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002EB" w14:paraId="43993CE6" w14:textId="77777777" w:rsidTr="009A6CE6">
        <w:trPr>
          <w:trHeight w:val="850"/>
        </w:trPr>
        <w:tc>
          <w:tcPr>
            <w:tcW w:w="975" w:type="dxa"/>
            <w:vAlign w:val="bottom"/>
          </w:tcPr>
          <w:p w14:paraId="5A2B0A72" w14:textId="77777777" w:rsidR="008A1499" w:rsidRPr="00FA2DBE" w:rsidRDefault="008A1499" w:rsidP="008A1499">
            <w:pPr>
              <w:pStyle w:val="AASmallLogo"/>
              <w:rPr>
                <w:lang w:val="ru-RU"/>
              </w:rPr>
            </w:pPr>
            <w:r w:rsidRPr="00FA2DBE">
              <w:rPr>
                <w:noProof/>
                <w:lang w:val="ru-RU"/>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A2DBE">
              <w:rPr>
                <w:lang w:val="ru-RU"/>
              </w:rPr>
              <w:t xml:space="preserve"> </w:t>
            </w:r>
          </w:p>
          <w:p w14:paraId="403C911B" w14:textId="77777777" w:rsidR="008A1499" w:rsidRPr="00FA2DBE" w:rsidRDefault="008A1499" w:rsidP="008A1499">
            <w:pPr>
              <w:pStyle w:val="AASmallLogo"/>
              <w:rPr>
                <w:lang w:val="ru-RU"/>
              </w:rPr>
            </w:pPr>
          </w:p>
        </w:tc>
        <w:tc>
          <w:tcPr>
            <w:tcW w:w="1434" w:type="dxa"/>
            <w:noWrap/>
            <w:vAlign w:val="bottom"/>
          </w:tcPr>
          <w:p w14:paraId="6E977C8B" w14:textId="32715B13" w:rsidR="008A1499" w:rsidRPr="00FA2DBE" w:rsidRDefault="00482EEA" w:rsidP="008A1499">
            <w:pPr>
              <w:pStyle w:val="AASmallLogo"/>
              <w:rPr>
                <w:lang w:val="ru-RU"/>
              </w:rPr>
            </w:pPr>
            <w:r w:rsidRPr="00FA2DBE">
              <w:rPr>
                <w:noProof/>
                <w:lang w:val="ru-RU" w:eastAsia="ru-RU"/>
              </w:rPr>
              <w:drawing>
                <wp:inline distT="0" distB="0" distL="0" distR="0" wp14:anchorId="41BFA711" wp14:editId="707915BC">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FA2DBE">
              <w:rPr>
                <w:lang w:val="ru-RU"/>
              </w:rPr>
              <w:t xml:space="preserve"> </w:t>
            </w:r>
          </w:p>
          <w:p w14:paraId="4491C221" w14:textId="77777777" w:rsidR="008A1499" w:rsidRPr="00FA2DBE" w:rsidRDefault="008A1499" w:rsidP="008A1499">
            <w:pPr>
              <w:pStyle w:val="AASmallLogo"/>
              <w:rPr>
                <w:lang w:val="ru-RU"/>
              </w:rPr>
            </w:pPr>
          </w:p>
        </w:tc>
        <w:tc>
          <w:tcPr>
            <w:tcW w:w="8073" w:type="dxa"/>
            <w:vAlign w:val="center"/>
          </w:tcPr>
          <w:p w14:paraId="26D1398A" w14:textId="49E0906F" w:rsidR="008A1499" w:rsidRPr="00FA2DBE" w:rsidRDefault="05094B60" w:rsidP="009A6CE6">
            <w:pPr>
              <w:pStyle w:val="ABSymbol"/>
              <w:tabs>
                <w:tab w:val="clear" w:pos="1871"/>
              </w:tabs>
              <w:ind w:left="0"/>
              <w:rPr>
                <w:lang w:val="ru-RU"/>
              </w:rPr>
            </w:pPr>
            <w:r w:rsidRPr="00FA2DBE">
              <w:rPr>
                <w:sz w:val="40"/>
                <w:szCs w:val="40"/>
                <w:lang w:val="ru-RU"/>
              </w:rPr>
              <w:t>CBD</w:t>
            </w:r>
            <w:r w:rsidRPr="00FA2DBE">
              <w:rPr>
                <w:lang w:val="ru-RU"/>
              </w:rPr>
              <w:t>/</w:t>
            </w:r>
            <w:r w:rsidR="1EEC969B" w:rsidRPr="00FA2DBE">
              <w:rPr>
                <w:lang w:val="ru-RU"/>
              </w:rPr>
              <w:t>SBI</w:t>
            </w:r>
            <w:r w:rsidRPr="00FA2DBE">
              <w:rPr>
                <w:lang w:val="ru-RU"/>
              </w:rPr>
              <w:t>/</w:t>
            </w:r>
            <w:r w:rsidR="23372511" w:rsidRPr="00FA2DBE">
              <w:rPr>
                <w:lang w:val="ru-RU"/>
              </w:rPr>
              <w:t>7</w:t>
            </w:r>
            <w:r w:rsidR="1EEC969B" w:rsidRPr="00FA2DBE">
              <w:rPr>
                <w:lang w:val="ru-RU"/>
              </w:rPr>
              <w:t>/</w:t>
            </w:r>
            <w:r w:rsidR="73ACD88B" w:rsidRPr="00FA2DBE">
              <w:rPr>
                <w:lang w:val="ru-RU"/>
              </w:rPr>
              <w:t>15</w:t>
            </w:r>
            <w:r w:rsidR="00F72CE4" w:rsidRPr="00FA2DBE">
              <w:rPr>
                <w:lang w:val="ru-RU"/>
              </w:rPr>
              <w:t>-</w:t>
            </w:r>
            <w:r w:rsidR="00F72CE4" w:rsidRPr="00FA2DBE">
              <w:rPr>
                <w:sz w:val="40"/>
                <w:szCs w:val="40"/>
                <w:lang w:val="ru-RU"/>
              </w:rPr>
              <w:t>CBD</w:t>
            </w:r>
            <w:r w:rsidR="00F72CE4" w:rsidRPr="00FA2DBE">
              <w:rPr>
                <w:lang w:val="ru-RU"/>
              </w:rPr>
              <w:t>/COP/17/4-</w:t>
            </w:r>
            <w:r w:rsidR="00F72CE4" w:rsidRPr="00FA2DBE">
              <w:rPr>
                <w:sz w:val="40"/>
                <w:szCs w:val="40"/>
                <w:lang w:val="ru-RU"/>
              </w:rPr>
              <w:t>CBD</w:t>
            </w:r>
            <w:r w:rsidR="00F72CE4" w:rsidRPr="00FA2DBE">
              <w:rPr>
                <w:lang w:val="ru-RU"/>
              </w:rPr>
              <w:t>/CP/MOP/12/5-</w:t>
            </w:r>
            <w:r w:rsidR="00F72CE4" w:rsidRPr="00FA2DBE">
              <w:rPr>
                <w:sz w:val="40"/>
                <w:szCs w:val="40"/>
                <w:lang w:val="ru-RU"/>
              </w:rPr>
              <w:t>CBD</w:t>
            </w:r>
            <w:r w:rsidR="00F72CE4" w:rsidRPr="00FA2DBE">
              <w:rPr>
                <w:lang w:val="ru-RU"/>
              </w:rPr>
              <w:t>/NP/MOP/</w:t>
            </w:r>
            <w:r w:rsidR="005C1C06" w:rsidRPr="00FA2DBE">
              <w:rPr>
                <w:lang w:val="ru-RU"/>
              </w:rPr>
              <w:t>6/5</w:t>
            </w:r>
          </w:p>
        </w:tc>
      </w:tr>
    </w:tbl>
    <w:p w14:paraId="68C20E42" w14:textId="77777777" w:rsidR="008A1499" w:rsidRPr="00FA2DBE" w:rsidRDefault="008A1499" w:rsidP="008A1499">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A2DBE" w14:paraId="04B12699" w14:textId="77777777" w:rsidTr="008A1499">
        <w:trPr>
          <w:trHeight w:val="1814"/>
        </w:trPr>
        <w:tc>
          <w:tcPr>
            <w:tcW w:w="7370" w:type="dxa"/>
          </w:tcPr>
          <w:p w14:paraId="77A9D77C" w14:textId="6E03604C" w:rsidR="008A1499" w:rsidRPr="00FA2DBE" w:rsidRDefault="00BC0571" w:rsidP="008A1499">
            <w:pPr>
              <w:pStyle w:val="ACLargeLogo"/>
              <w:rPr>
                <w:lang w:val="ru-RU"/>
              </w:rPr>
            </w:pPr>
            <w:r w:rsidRPr="00FA2DBE">
              <w:rPr>
                <w:noProof/>
                <w:snapToGrid w:val="0"/>
                <w:kern w:val="22"/>
                <w:lang w:val="ru-RU" w:eastAsia="ru-RU"/>
              </w:rPr>
              <w:drawing>
                <wp:inline distT="0" distB="0" distL="0" distR="0" wp14:anchorId="12924623" wp14:editId="61C6BA8A">
                  <wp:extent cx="2584450" cy="1041400"/>
                  <wp:effectExtent l="0" t="0" r="6350" b="635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584450" cy="1041400"/>
                          </a:xfrm>
                          <a:prstGeom prst="rect">
                            <a:avLst/>
                          </a:prstGeom>
                          <a:noFill/>
                          <a:ln w="9525">
                            <a:noFill/>
                            <a:miter lim="800000"/>
                            <a:headEnd/>
                            <a:tailEnd/>
                          </a:ln>
                        </pic:spPr>
                      </pic:pic>
                    </a:graphicData>
                  </a:graphic>
                </wp:inline>
              </w:drawing>
            </w:r>
            <w:r w:rsidR="008A1499" w:rsidRPr="00FA2DBE">
              <w:rPr>
                <w:lang w:val="ru-RU"/>
              </w:rPr>
              <w:t xml:space="preserve"> </w:t>
            </w:r>
          </w:p>
          <w:p w14:paraId="49BCA443" w14:textId="77777777" w:rsidR="008A1499" w:rsidRPr="00FA2DBE" w:rsidRDefault="008A1499" w:rsidP="008A1499">
            <w:pPr>
              <w:pStyle w:val="ACLargeLogo"/>
              <w:rPr>
                <w:lang w:val="ru-RU"/>
              </w:rPr>
            </w:pPr>
          </w:p>
        </w:tc>
        <w:tc>
          <w:tcPr>
            <w:tcW w:w="3112" w:type="dxa"/>
          </w:tcPr>
          <w:p w14:paraId="64F66DB0" w14:textId="77777777" w:rsidR="008A1499" w:rsidRPr="00FA2DBE" w:rsidRDefault="008A1499" w:rsidP="008A1499">
            <w:pPr>
              <w:pStyle w:val="AEDistrNormal"/>
              <w:rPr>
                <w:lang w:val="ru-RU"/>
              </w:rPr>
            </w:pPr>
            <w:r w:rsidRPr="00FA2DBE">
              <w:rPr>
                <w:lang w:val="ru-RU"/>
              </w:rPr>
              <w:t xml:space="preserve">Distr.: General </w:t>
            </w:r>
          </w:p>
          <w:p w14:paraId="5CDAE07D" w14:textId="30396C75" w:rsidR="008A1499" w:rsidRPr="008B2BE5" w:rsidRDefault="00626796" w:rsidP="008A1499">
            <w:pPr>
              <w:pStyle w:val="AEDistrNormal"/>
              <w:rPr>
                <w:lang w:val="en-US"/>
              </w:rPr>
            </w:pPr>
            <w:r w:rsidRPr="00FA2DBE">
              <w:rPr>
                <w:lang w:val="ru-RU"/>
              </w:rPr>
              <w:t>3 July 2026</w:t>
            </w:r>
          </w:p>
          <w:p w14:paraId="0F0AE3E2" w14:textId="77777777" w:rsidR="00B53F67" w:rsidRPr="00FA2DBE" w:rsidRDefault="00B53F67" w:rsidP="00B53F67">
            <w:pPr>
              <w:pStyle w:val="AEDistrNormal6pt"/>
              <w:spacing w:before="0"/>
              <w:rPr>
                <w:lang w:val="ru-RU"/>
              </w:rPr>
            </w:pPr>
            <w:r w:rsidRPr="00FA2DBE">
              <w:rPr>
                <w:lang w:val="ru-RU"/>
              </w:rPr>
              <w:t>Russian</w:t>
            </w:r>
          </w:p>
          <w:p w14:paraId="450FA81C" w14:textId="3D570ED1" w:rsidR="008A1499" w:rsidRPr="00FA2DBE" w:rsidRDefault="008A1499" w:rsidP="00AD0CFC">
            <w:pPr>
              <w:pStyle w:val="AEDistrNormal6pt"/>
              <w:spacing w:before="0"/>
              <w:rPr>
                <w:lang w:val="ru-RU"/>
              </w:rPr>
            </w:pPr>
            <w:r w:rsidRPr="00FA2DBE">
              <w:rPr>
                <w:lang w:val="ru-RU"/>
              </w:rPr>
              <w:t>Original: English</w:t>
            </w:r>
          </w:p>
        </w:tc>
      </w:tr>
    </w:tbl>
    <w:p w14:paraId="1B2268B1" w14:textId="77777777" w:rsidR="008A1499" w:rsidRPr="00FA2DBE" w:rsidRDefault="008A1499" w:rsidP="008A1499">
      <w:pPr>
        <w:pStyle w:val="AISpacer"/>
        <w:rPr>
          <w:lang w:val="ru-RU"/>
        </w:rP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8A1499" w:rsidRPr="00D002EB" w14:paraId="3654802C" w14:textId="77777777" w:rsidTr="00356880">
        <w:trPr>
          <w:gridAfter w:val="1"/>
          <w:wAfter w:w="7" w:type="dxa"/>
          <w:trHeight w:val="57"/>
        </w:trPr>
        <w:tc>
          <w:tcPr>
            <w:tcW w:w="5103" w:type="dxa"/>
          </w:tcPr>
          <w:p w14:paraId="6F013DB9" w14:textId="77777777" w:rsidR="00653AFF" w:rsidRPr="00FA2DBE" w:rsidRDefault="00653AFF" w:rsidP="00653AFF">
            <w:pPr>
              <w:jc w:val="left"/>
              <w:rPr>
                <w:b/>
                <w:sz w:val="24"/>
                <w:lang w:val="ru-RU"/>
              </w:rPr>
            </w:pPr>
            <w:r w:rsidRPr="00FA2DBE">
              <w:rPr>
                <w:b/>
                <w:sz w:val="24"/>
                <w:lang w:val="ru-RU"/>
              </w:rPr>
              <w:t xml:space="preserve">Вспомогательный орган по осуществлению </w:t>
            </w:r>
          </w:p>
          <w:p w14:paraId="1DA9D453" w14:textId="77777777" w:rsidR="00653AFF" w:rsidRPr="00FA2DBE" w:rsidRDefault="00653AFF" w:rsidP="00653AFF">
            <w:pPr>
              <w:jc w:val="left"/>
              <w:rPr>
                <w:b/>
                <w:lang w:val="ru-RU"/>
              </w:rPr>
            </w:pPr>
            <w:r w:rsidRPr="00FA2DBE">
              <w:rPr>
                <w:b/>
                <w:lang w:val="ru-RU"/>
              </w:rPr>
              <w:t xml:space="preserve">Седьмое совещание </w:t>
            </w:r>
          </w:p>
          <w:p w14:paraId="17434035" w14:textId="77777777" w:rsidR="00653AFF" w:rsidRPr="00FA2DBE" w:rsidRDefault="00653AFF" w:rsidP="00653AFF">
            <w:pPr>
              <w:jc w:val="left"/>
              <w:rPr>
                <w:lang w:val="ru-RU"/>
              </w:rPr>
            </w:pPr>
            <w:r w:rsidRPr="00FA2DBE">
              <w:rPr>
                <w:lang w:val="ru-RU"/>
              </w:rPr>
              <w:t xml:space="preserve">Найроби, </w:t>
            </w:r>
            <w:r w:rsidRPr="00FA2DBE">
              <w:rPr>
                <w:snapToGrid w:val="0"/>
                <w:lang w:val="ru-RU"/>
              </w:rPr>
              <w:t>4–12 августа 2026 года</w:t>
            </w:r>
          </w:p>
          <w:p w14:paraId="0A02F2BF" w14:textId="2602938E" w:rsidR="00653AFF" w:rsidRPr="00FA2DBE" w:rsidRDefault="00653AFF" w:rsidP="00653AFF">
            <w:pPr>
              <w:jc w:val="left"/>
              <w:rPr>
                <w:lang w:val="ru-RU"/>
              </w:rPr>
            </w:pPr>
            <w:r w:rsidRPr="00FA2DBE">
              <w:rPr>
                <w:lang w:val="ru-RU"/>
              </w:rPr>
              <w:t>Пункт 14 предварительной повестки дня</w:t>
            </w:r>
            <w:r w:rsidRPr="00FA2DBE">
              <w:rPr>
                <w:vertAlign w:val="superscript"/>
                <w:lang w:val="ru-RU"/>
              </w:rPr>
              <w:footnoteReference w:customMarkFollows="1" w:id="1"/>
              <w:t>*</w:t>
            </w:r>
            <w:r w:rsidRPr="00FA2DBE">
              <w:rPr>
                <w:lang w:val="ru-RU"/>
              </w:rPr>
              <w:t xml:space="preserve"> </w:t>
            </w:r>
          </w:p>
          <w:p w14:paraId="070992D9" w14:textId="2E27336C" w:rsidR="0019638A" w:rsidRPr="00FA2DBE" w:rsidRDefault="00653AFF" w:rsidP="00653AFF">
            <w:pPr>
              <w:pStyle w:val="AFCorNBold"/>
              <w:rPr>
                <w:bCs/>
                <w:lang w:val="ru-RU"/>
              </w:rPr>
            </w:pPr>
            <w:r w:rsidRPr="00FA2DBE">
              <w:rPr>
                <w:bCs/>
                <w:lang w:val="ru-RU"/>
              </w:rPr>
              <w:t>Административные и бюджетные вопросы</w:t>
            </w:r>
          </w:p>
        </w:tc>
        <w:tc>
          <w:tcPr>
            <w:tcW w:w="5379" w:type="dxa"/>
          </w:tcPr>
          <w:p w14:paraId="5005DC61" w14:textId="77777777" w:rsidR="0023402C" w:rsidRPr="00FA2DBE" w:rsidRDefault="0023402C" w:rsidP="0023402C">
            <w:pPr>
              <w:jc w:val="left"/>
              <w:rPr>
                <w:b/>
                <w:sz w:val="24"/>
                <w:lang w:val="ru-RU"/>
              </w:rPr>
            </w:pPr>
            <w:r w:rsidRPr="00FA2DBE">
              <w:rPr>
                <w:b/>
                <w:sz w:val="24"/>
                <w:lang w:val="ru-RU"/>
              </w:rPr>
              <w:t xml:space="preserve">Конференция Сторон Конвенции о биологическом разнообразии </w:t>
            </w:r>
          </w:p>
          <w:p w14:paraId="0BE442CB" w14:textId="77777777" w:rsidR="0023402C" w:rsidRPr="00FA2DBE" w:rsidRDefault="0023402C" w:rsidP="0023402C">
            <w:pPr>
              <w:jc w:val="left"/>
              <w:rPr>
                <w:b/>
                <w:lang w:val="ru-RU"/>
              </w:rPr>
            </w:pPr>
            <w:r w:rsidRPr="00FA2DBE">
              <w:rPr>
                <w:b/>
                <w:lang w:val="ru-RU"/>
              </w:rPr>
              <w:t xml:space="preserve">Семнадцатое совещание </w:t>
            </w:r>
          </w:p>
          <w:p w14:paraId="4EE31925" w14:textId="77777777" w:rsidR="0023402C" w:rsidRPr="00FA2DBE" w:rsidRDefault="0023402C" w:rsidP="0023402C">
            <w:pPr>
              <w:jc w:val="left"/>
              <w:rPr>
                <w:lang w:val="ru-RU"/>
              </w:rPr>
            </w:pPr>
            <w:r w:rsidRPr="00FA2DBE">
              <w:rPr>
                <w:lang w:val="ru-RU"/>
              </w:rPr>
              <w:t xml:space="preserve">Ереван, </w:t>
            </w:r>
            <w:r w:rsidRPr="00FA2DBE">
              <w:rPr>
                <w:snapToGrid w:val="0"/>
                <w:lang w:val="ru-RU"/>
              </w:rPr>
              <w:t>19-30 октября 2026</w:t>
            </w:r>
            <w:r w:rsidRPr="00FA2DBE">
              <w:rPr>
                <w:lang w:val="ru-RU"/>
              </w:rPr>
              <w:t xml:space="preserve"> года</w:t>
            </w:r>
          </w:p>
          <w:p w14:paraId="79489181" w14:textId="4BE37A43" w:rsidR="0023402C" w:rsidRPr="008B2BE5" w:rsidRDefault="0023402C" w:rsidP="0023402C">
            <w:pPr>
              <w:jc w:val="left"/>
            </w:pPr>
            <w:r w:rsidRPr="00FA2DBE">
              <w:rPr>
                <w:lang w:val="ru-RU"/>
              </w:rPr>
              <w:t>Пункт 7 предварительной повестки дня</w:t>
            </w:r>
            <w:r w:rsidRPr="00FA2DBE">
              <w:rPr>
                <w:vertAlign w:val="superscript"/>
                <w:lang w:val="ru-RU"/>
              </w:rPr>
              <w:footnoteReference w:customMarkFollows="1" w:id="2"/>
              <w:t>**</w:t>
            </w:r>
          </w:p>
          <w:p w14:paraId="15534396" w14:textId="47C3124E" w:rsidR="008A1499" w:rsidRPr="00FA2DBE" w:rsidRDefault="0023402C" w:rsidP="0023402C">
            <w:pPr>
              <w:pStyle w:val="AFCorNBold"/>
              <w:spacing w:after="120"/>
              <w:rPr>
                <w:bCs/>
                <w:lang w:val="ru-RU"/>
              </w:rPr>
            </w:pPr>
            <w:r w:rsidRPr="00FA2DBE">
              <w:rPr>
                <w:bCs/>
                <w:lang w:val="ru-RU"/>
              </w:rPr>
              <w:t>Административное обеспечение Конвенции о биологическом разнообразии, бюджет целевых фондов и функциональный обзор секретариата</w:t>
            </w:r>
          </w:p>
        </w:tc>
      </w:tr>
      <w:tr w:rsidR="007D7C25" w:rsidRPr="00D002EB" w14:paraId="0A8B42A4" w14:textId="77777777" w:rsidTr="00356880">
        <w:trPr>
          <w:trHeight w:val="57"/>
        </w:trPr>
        <w:tc>
          <w:tcPr>
            <w:tcW w:w="5103" w:type="dxa"/>
          </w:tcPr>
          <w:p w14:paraId="6DB3BEFF" w14:textId="77777777" w:rsidR="008B10FB" w:rsidRPr="00FA2DBE" w:rsidRDefault="008B10FB" w:rsidP="008B10FB">
            <w:pPr>
              <w:jc w:val="left"/>
              <w:rPr>
                <w:b/>
                <w:sz w:val="24"/>
                <w:lang w:val="ru-RU"/>
              </w:rPr>
            </w:pPr>
            <w:r w:rsidRPr="00FA2DBE">
              <w:rPr>
                <w:b/>
                <w:sz w:val="24"/>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3B31E92" w14:textId="77777777" w:rsidR="008B10FB" w:rsidRPr="00FA2DBE" w:rsidRDefault="008B10FB" w:rsidP="008B10FB">
            <w:pPr>
              <w:jc w:val="left"/>
              <w:rPr>
                <w:b/>
                <w:lang w:val="ru-RU"/>
              </w:rPr>
            </w:pPr>
            <w:r w:rsidRPr="00FA2DBE">
              <w:rPr>
                <w:b/>
                <w:lang w:val="ru-RU"/>
              </w:rPr>
              <w:t xml:space="preserve">Двенадцатое совещание </w:t>
            </w:r>
          </w:p>
          <w:p w14:paraId="29A88A1A" w14:textId="77777777" w:rsidR="008B10FB" w:rsidRPr="00FA2DBE" w:rsidRDefault="008B10FB" w:rsidP="008B10FB">
            <w:pPr>
              <w:jc w:val="left"/>
              <w:rPr>
                <w:lang w:val="ru-RU"/>
              </w:rPr>
            </w:pPr>
            <w:r w:rsidRPr="00FA2DBE">
              <w:rPr>
                <w:snapToGrid w:val="0"/>
                <w:lang w:val="ru-RU"/>
              </w:rPr>
              <w:t>Ереван</w:t>
            </w:r>
            <w:r w:rsidRPr="00FA2DBE">
              <w:rPr>
                <w:lang w:val="ru-RU"/>
              </w:rPr>
              <w:t xml:space="preserve">, </w:t>
            </w:r>
            <w:r w:rsidRPr="00FA2DBE">
              <w:rPr>
                <w:snapToGrid w:val="0"/>
                <w:lang w:val="ru-RU"/>
              </w:rPr>
              <w:t>19-30 октября 2026 года</w:t>
            </w:r>
          </w:p>
          <w:p w14:paraId="41C6D0BA" w14:textId="70D647B6" w:rsidR="008B10FB" w:rsidRPr="008B2BE5" w:rsidRDefault="008B10FB" w:rsidP="008B10FB">
            <w:pPr>
              <w:jc w:val="left"/>
            </w:pPr>
            <w:r w:rsidRPr="00FA2DBE">
              <w:rPr>
                <w:lang w:val="ru-RU"/>
              </w:rPr>
              <w:t>Пункт 6 предварительной повестки дня</w:t>
            </w:r>
            <w:r w:rsidRPr="00FA2DBE">
              <w:rPr>
                <w:vertAlign w:val="superscript"/>
                <w:lang w:val="ru-RU"/>
              </w:rPr>
              <w:footnoteReference w:customMarkFollows="1" w:id="3"/>
              <w:t>***</w:t>
            </w:r>
          </w:p>
          <w:p w14:paraId="430AA6CF" w14:textId="03423BC7" w:rsidR="007D7C25" w:rsidRPr="00FA2DBE" w:rsidRDefault="008B10FB" w:rsidP="008B10FB">
            <w:pPr>
              <w:pStyle w:val="AFCorNBold"/>
              <w:rPr>
                <w:bCs/>
                <w:lang w:val="ru-RU"/>
              </w:rPr>
            </w:pPr>
            <w:r w:rsidRPr="00FA2DBE">
              <w:rPr>
                <w:bCs/>
                <w:lang w:val="ru-RU"/>
              </w:rPr>
              <w:t>Административное обеспечение Картахенского протокола и бюджет целевых фондов</w:t>
            </w:r>
          </w:p>
        </w:tc>
        <w:tc>
          <w:tcPr>
            <w:tcW w:w="5386" w:type="dxa"/>
            <w:gridSpan w:val="2"/>
          </w:tcPr>
          <w:p w14:paraId="24620CB1" w14:textId="77777777" w:rsidR="00114873" w:rsidRPr="00FA2DBE" w:rsidRDefault="00114873" w:rsidP="00114873">
            <w:pPr>
              <w:jc w:val="left"/>
              <w:rPr>
                <w:b/>
                <w:sz w:val="24"/>
                <w:lang w:val="ru-RU"/>
              </w:rPr>
            </w:pPr>
            <w:r w:rsidRPr="00FA2DBE">
              <w:rPr>
                <w:b/>
                <w:sz w:val="24"/>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08DB8B2" w14:textId="77777777" w:rsidR="00114873" w:rsidRPr="00FA2DBE" w:rsidRDefault="00114873" w:rsidP="00114873">
            <w:pPr>
              <w:jc w:val="left"/>
              <w:rPr>
                <w:b/>
                <w:lang w:val="ru-RU"/>
              </w:rPr>
            </w:pPr>
            <w:r w:rsidRPr="00FA2DBE">
              <w:rPr>
                <w:b/>
                <w:lang w:val="ru-RU"/>
              </w:rPr>
              <w:t xml:space="preserve">Шестое совещание </w:t>
            </w:r>
          </w:p>
          <w:p w14:paraId="37F35FB4" w14:textId="77777777" w:rsidR="00114873" w:rsidRPr="00FA2DBE" w:rsidRDefault="00114873" w:rsidP="00114873">
            <w:pPr>
              <w:jc w:val="left"/>
              <w:rPr>
                <w:lang w:val="ru-RU"/>
              </w:rPr>
            </w:pPr>
            <w:r w:rsidRPr="00FA2DBE">
              <w:rPr>
                <w:lang w:val="ru-RU"/>
              </w:rPr>
              <w:t>Ереван, 19-30 октября 2026 года</w:t>
            </w:r>
          </w:p>
          <w:p w14:paraId="0EAB4A78" w14:textId="478EE12F" w:rsidR="00114873" w:rsidRPr="00FA2DBE" w:rsidRDefault="00114873" w:rsidP="00114873">
            <w:pPr>
              <w:jc w:val="left"/>
              <w:rPr>
                <w:lang w:val="ru-RU"/>
              </w:rPr>
            </w:pPr>
            <w:r w:rsidRPr="00FA2DBE">
              <w:rPr>
                <w:lang w:val="ru-RU"/>
              </w:rPr>
              <w:t>Пункт 6 предварительной повестки дня</w:t>
            </w:r>
            <w:r w:rsidR="008B2BE5" w:rsidRPr="008B2BE5">
              <w:rPr>
                <w:vertAlign w:val="superscript"/>
              </w:rPr>
              <w:t>****</w:t>
            </w:r>
          </w:p>
          <w:p w14:paraId="1A856548" w14:textId="5C549B68" w:rsidR="007D7C25" w:rsidRPr="00FA2DBE" w:rsidRDefault="00114873" w:rsidP="00114873">
            <w:pPr>
              <w:pStyle w:val="AFCorNBold"/>
              <w:rPr>
                <w:bCs/>
                <w:lang w:val="ru-RU"/>
              </w:rPr>
            </w:pPr>
            <w:r w:rsidRPr="00FA2DBE">
              <w:rPr>
                <w:bCs/>
                <w:lang w:val="ru-RU"/>
              </w:rPr>
              <w:t>Административное обеспечение Нагойского протокола и бюджет целевых фондов</w:t>
            </w:r>
          </w:p>
        </w:tc>
      </w:tr>
    </w:tbl>
    <w:p w14:paraId="4297EF51" w14:textId="4F61B40C" w:rsidR="004B4774" w:rsidRPr="008B2BE5" w:rsidRDefault="00230789" w:rsidP="00AD1DEF">
      <w:pPr>
        <w:pStyle w:val="CBDTitle"/>
        <w:rPr>
          <w:lang w:val="en-US"/>
        </w:rPr>
      </w:pPr>
      <w:sdt>
        <w:sdtPr>
          <w:rPr>
            <w:lang w:val="ru-RU"/>
          </w:rPr>
          <w:alias w:val="Title"/>
          <w:tag w:val=""/>
          <w:id w:val="772832786"/>
          <w:placeholder>
            <w:docPart w:val="9DF0BB46F9384710B0DB55B4A04524B0"/>
          </w:placeholder>
          <w:dataBinding w:prefixMappings="xmlns:ns0='http://purl.org/dc/elements/1.1/' xmlns:ns1='http://schemas.openxmlformats.org/package/2006/metadata/core-properties' " w:xpath="/ns1:coreProperties[1]/ns0:title[1]" w:storeItemID="{6C3C8BC8-F283-45AE-878A-BAB7291924A1}"/>
          <w:text/>
        </w:sdtPr>
        <w:sdtEndPr/>
        <w:sdtContent>
          <w:r w:rsidR="007F004D" w:rsidRPr="00FA2DBE">
            <w:rPr>
              <w:lang w:val="ru-RU"/>
            </w:rPr>
            <w:t>Предлагаемый бюджет для программ работы Конвенции и протоколов к ней на двухлетний период 2027-2028 годов</w:t>
          </w:r>
        </w:sdtContent>
      </w:sdt>
      <w:r w:rsidR="00B96D44" w:rsidRPr="00FA2DBE">
        <w:rPr>
          <w:rStyle w:val="FootnoteReference"/>
          <w:lang w:val="ru-RU"/>
        </w:rPr>
        <w:footnoteReference w:customMarkFollows="1" w:id="4"/>
        <w:t>†</w:t>
      </w:r>
    </w:p>
    <w:p w14:paraId="5FC99297" w14:textId="3F95899F" w:rsidR="00F6586C" w:rsidRPr="00FA2DBE" w:rsidRDefault="00DA47CC" w:rsidP="00A111D1">
      <w:pPr>
        <w:pStyle w:val="CBDSubTitle"/>
        <w:rPr>
          <w:lang w:val="ru-RU"/>
        </w:rPr>
      </w:pPr>
      <w:r w:rsidRPr="00FA2DBE">
        <w:rPr>
          <w:lang w:val="ru-RU"/>
        </w:rPr>
        <w:t>Записка секретариата</w:t>
      </w:r>
    </w:p>
    <w:p w14:paraId="72FB16FF" w14:textId="77777777" w:rsidR="006E3B6D" w:rsidRPr="00FA2DBE" w:rsidRDefault="006E3B6D" w:rsidP="006E3B6D">
      <w:pPr>
        <w:keepNext/>
        <w:keepLines/>
        <w:tabs>
          <w:tab w:val="left" w:pos="2835"/>
          <w:tab w:val="left" w:pos="3402"/>
        </w:tabs>
        <w:spacing w:before="240" w:after="120"/>
        <w:ind w:left="567" w:hanging="567"/>
        <w:jc w:val="left"/>
        <w:outlineLvl w:val="0"/>
        <w:rPr>
          <w:b/>
          <w:sz w:val="28"/>
          <w:lang w:val="ru-RU"/>
        </w:rPr>
      </w:pPr>
      <w:r w:rsidRPr="00FA2DBE">
        <w:rPr>
          <w:b/>
          <w:sz w:val="28"/>
          <w:lang w:val="ru-RU"/>
        </w:rPr>
        <w:t>I.</w:t>
      </w:r>
      <w:r w:rsidRPr="00FA2DBE">
        <w:rPr>
          <w:b/>
          <w:sz w:val="28"/>
          <w:lang w:val="ru-RU"/>
        </w:rPr>
        <w:tab/>
        <w:t xml:space="preserve">Введение </w:t>
      </w:r>
    </w:p>
    <w:p w14:paraId="25AE2B40" w14:textId="5C2AF5C1"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Конференция Сторон Конвенции о биологическом разнообразии на своем 16-м совещании, Конференция Сторон, выступающая в качестве совещания Сторон Картахенского протокола по биобезопасности, на своем 11-м совещании и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A61520" w:rsidRPr="00FA2DBE">
        <w:rPr>
          <w:lang w:val="ru-RU"/>
        </w:rPr>
        <w:t>,</w:t>
      </w:r>
      <w:r w:rsidRPr="00FA2DBE">
        <w:rPr>
          <w:lang w:val="ru-RU"/>
        </w:rPr>
        <w:t xml:space="preserve"> на своем 5-м совещании поручили Исполнительному секретарю подготовить и представить обновленную, подробную и комплексную программу работы и бюджет на период 2027-2028 годов для рассмотрения </w:t>
      </w:r>
      <w:r w:rsidRPr="00FA2DBE">
        <w:rPr>
          <w:lang w:val="ru-RU"/>
        </w:rPr>
        <w:lastRenderedPageBreak/>
        <w:t xml:space="preserve">Вспомогательным органом по осуществлению до их соответствующих следующих совещаний (см. решения </w:t>
      </w:r>
      <w:hyperlink r:id="rId15" w:history="1">
        <w:r w:rsidRPr="00FA2DBE">
          <w:rPr>
            <w:color w:val="0000FF" w:themeColor="hyperlink"/>
            <w:u w:val="single"/>
            <w:lang w:val="ru-RU"/>
          </w:rPr>
          <w:t>16/28</w:t>
        </w:r>
      </w:hyperlink>
      <w:r w:rsidRPr="00FA2DBE">
        <w:rPr>
          <w:lang w:val="ru-RU"/>
        </w:rPr>
        <w:t xml:space="preserve">, пункт 39, </w:t>
      </w:r>
      <w:hyperlink r:id="rId16" w:history="1">
        <w:r w:rsidRPr="00FA2DBE">
          <w:rPr>
            <w:color w:val="0000FF" w:themeColor="hyperlink"/>
            <w:u w:val="single"/>
            <w:lang w:val="ru-RU"/>
          </w:rPr>
          <w:t>CP-11/11</w:t>
        </w:r>
      </w:hyperlink>
      <w:r w:rsidRPr="00FA2DBE">
        <w:rPr>
          <w:lang w:val="ru-RU"/>
        </w:rPr>
        <w:t xml:space="preserve">, пункт 6 и </w:t>
      </w:r>
      <w:hyperlink r:id="rId17" w:history="1">
        <w:r w:rsidRPr="00FA2DBE">
          <w:rPr>
            <w:color w:val="0000FF" w:themeColor="hyperlink"/>
            <w:u w:val="single"/>
            <w:lang w:val="ru-RU"/>
          </w:rPr>
          <w:t>NP-5/12</w:t>
        </w:r>
      </w:hyperlink>
      <w:r w:rsidRPr="00FA2DBE">
        <w:rPr>
          <w:lang w:val="ru-RU"/>
        </w:rPr>
        <w:t xml:space="preserve">, пункт 6, соответственно), а также соответствующий программный бюджет, согласующийся с форматом предлагаемого программного бюджета Программы Организации Объединенных Наций по окружающей среде (ЮНЕП). </w:t>
      </w:r>
    </w:p>
    <w:p w14:paraId="25BDFE68" w14:textId="36DBAB0F" w:rsidR="006E3B6D" w:rsidRPr="00FA2DBE" w:rsidRDefault="006E3B6D" w:rsidP="006E3B6D">
      <w:pPr>
        <w:numPr>
          <w:ilvl w:val="0"/>
          <w:numId w:val="105"/>
        </w:numPr>
        <w:tabs>
          <w:tab w:val="left" w:pos="2835"/>
          <w:tab w:val="left" w:pos="3402"/>
          <w:tab w:val="left" w:pos="3969"/>
        </w:tabs>
        <w:spacing w:before="120" w:after="120"/>
        <w:rPr>
          <w:rFonts w:asciiTheme="minorHAnsi" w:eastAsiaTheme="minorEastAsia" w:hAnsiTheme="minorHAnsi" w:cstheme="minorBidi"/>
          <w:lang w:val="ru-RU"/>
        </w:rPr>
      </w:pPr>
      <w:r w:rsidRPr="00FA2DBE">
        <w:rPr>
          <w:lang w:val="ru-RU"/>
        </w:rPr>
        <w:t xml:space="preserve">Следует отметить, что ввиду совпадения сроков публикации настоящего документа для 7-го совещания Вспомогательного органа по осуществлению и 17-го совещания Конференции Сторон настоящий документ представляется одновременно на рассмотрение Вспомогательного органа, Конференции Сторон Конвенции и Конференции Сторон, выступающей в качестве совещаний Сторон протоколов. Настоящий документ был подготовлен на основе информации, доступной по состоянию на май 2026 года, и поэтому любая обновленная информация, в частности информация, которая станет доступной только после завершения 7-го совещания Вспомогательного органа, будет представлена в отдельном документе для рассмотрения Конференцией Сторон на ее 17-м совещании и Конференцией Сторон, выступающей в качестве совещаний Сторон протоколов, на их соответствующих совещаниях. Программа работы и бюджет были подготовлены с целью четкого определения поставленных секретариату целей и задач и ожидаемых результатов по каждому пункту бюджета применительно к Конвенции и протоколам к ней на двухлетний период. При их подготовке наряду с информацией, доступной по состоянию на май 2026 года, учитывались перечень поручений, адресованных Исполнительному секретарю в рекомендациях и проектах решений, принятых 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 на его </w:t>
      </w:r>
      <w:r w:rsidR="00C416D6" w:rsidRPr="00FA2DBE">
        <w:rPr>
          <w:lang w:val="ru-RU"/>
        </w:rPr>
        <w:t>1-м</w:t>
      </w:r>
      <w:r w:rsidRPr="00FA2DBE">
        <w:rPr>
          <w:lang w:val="ru-RU"/>
        </w:rPr>
        <w:t xml:space="preserve"> совещании, Вспомогательным органом по научным, техническим и технологическим консультациям на его 27-м совещании и Вспомогательным органом по осуществлению на его </w:t>
      </w:r>
      <w:r w:rsidR="0052307C" w:rsidRPr="00FA2DBE">
        <w:rPr>
          <w:lang w:val="ru-RU"/>
        </w:rPr>
        <w:t>6-м</w:t>
      </w:r>
      <w:r w:rsidRPr="00FA2DBE">
        <w:rPr>
          <w:lang w:val="ru-RU"/>
        </w:rPr>
        <w:t xml:space="preserve"> совещании</w:t>
      </w:r>
      <w:r w:rsidRPr="00FA2DBE">
        <w:rPr>
          <w:vertAlign w:val="superscript"/>
          <w:lang w:val="ru-RU"/>
        </w:rPr>
        <w:footnoteReference w:id="5"/>
      </w:r>
      <w:r w:rsidRPr="00FA2DBE">
        <w:rPr>
          <w:lang w:val="ru-RU"/>
        </w:rPr>
        <w:t>, а также их последствия, где это применимо и целесообразно, в целях информирования Сторон и без ущерба для решений, которые будут приняты Конференцией Сторон.</w:t>
      </w:r>
    </w:p>
    <w:p w14:paraId="04D5B28D"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Предлагаемый программный бюджет на двухлетний период 2027–2028 годов (см. таблицу 1) представлен в следующих трех вариантах:</w:t>
      </w:r>
    </w:p>
    <w:p w14:paraId="152F8BBD" w14:textId="77777777" w:rsidR="006E3B6D" w:rsidRPr="00FA2DBE" w:rsidRDefault="006E3B6D" w:rsidP="006E3B6D">
      <w:pPr>
        <w:numPr>
          <w:ilvl w:val="0"/>
          <w:numId w:val="100"/>
        </w:numPr>
        <w:tabs>
          <w:tab w:val="clear" w:pos="1134"/>
          <w:tab w:val="left" w:pos="2835"/>
          <w:tab w:val="left" w:pos="3402"/>
          <w:tab w:val="left" w:pos="3969"/>
        </w:tabs>
        <w:spacing w:before="120" w:after="120"/>
        <w:ind w:left="567" w:firstLine="567"/>
        <w:rPr>
          <w:lang w:val="ru-RU"/>
        </w:rPr>
      </w:pPr>
      <w:r w:rsidRPr="00FA2DBE">
        <w:rPr>
          <w:lang w:val="ru-RU"/>
        </w:rPr>
        <w:t>программный бюджет (три основных целевых фонда), необходимый для выполнения программы работы Конвенции и протоколов к ней с учетом функционального обзора за вычетом суммы неизрасходованных остатков, использованных в течение двухлетнего периода 2025-2026 годов;</w:t>
      </w:r>
    </w:p>
    <w:p w14:paraId="5C109432" w14:textId="77777777" w:rsidR="006E3B6D" w:rsidRPr="00FA2DBE" w:rsidRDefault="006E3B6D" w:rsidP="006E3B6D">
      <w:pPr>
        <w:numPr>
          <w:ilvl w:val="0"/>
          <w:numId w:val="100"/>
        </w:numPr>
        <w:tabs>
          <w:tab w:val="clear" w:pos="1134"/>
          <w:tab w:val="left" w:pos="2835"/>
          <w:tab w:val="left" w:pos="3402"/>
          <w:tab w:val="left" w:pos="3969"/>
        </w:tabs>
        <w:spacing w:before="120" w:after="120"/>
        <w:ind w:left="567" w:firstLine="567"/>
        <w:rPr>
          <w:lang w:val="ru-RU"/>
        </w:rPr>
      </w:pPr>
      <w:r w:rsidRPr="00FA2DBE">
        <w:rPr>
          <w:lang w:val="ru-RU"/>
        </w:rPr>
        <w:t>программный бюджет (три основных целевых фонда), установленный на уровне общего объема бюджета на 2025-2026 годы в реальном выражении за вычетом суммы неизрасходованных остатков, использованных в течение двухлетнего периода 2025-2026 годов;</w:t>
      </w:r>
    </w:p>
    <w:p w14:paraId="03122765" w14:textId="77777777" w:rsidR="006E3B6D" w:rsidRPr="00FA2DBE" w:rsidRDefault="006E3B6D" w:rsidP="006E3B6D">
      <w:pPr>
        <w:numPr>
          <w:ilvl w:val="0"/>
          <w:numId w:val="100"/>
        </w:numPr>
        <w:tabs>
          <w:tab w:val="clear" w:pos="1134"/>
          <w:tab w:val="left" w:pos="2835"/>
          <w:tab w:val="left" w:pos="3402"/>
          <w:tab w:val="left" w:pos="3969"/>
        </w:tabs>
        <w:spacing w:before="120" w:after="120"/>
        <w:ind w:left="567" w:firstLine="567"/>
        <w:rPr>
          <w:lang w:val="ru-RU"/>
        </w:rPr>
      </w:pPr>
      <w:r w:rsidRPr="00FA2DBE">
        <w:rPr>
          <w:lang w:val="ru-RU"/>
        </w:rPr>
        <w:t>программный бюджет (три основных целевых фонда), установленный на уровне общего объема бюджета на 2025-2026 годы в номинальном выражении за вычетом суммы неизрасходованных остатков, использованных в течение двухлетнего периода 2025-2026 годов.</w:t>
      </w:r>
    </w:p>
    <w:p w14:paraId="6A7E1060"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В настоящем документе содержится информация о ресурсах, требуемых для выполнения секретариатом программы работы на двухлетний период 2027-2028 годов. Содержащаяся в нем информация представляет собой предложение секретариата, которое рассматривается как минимальный объем ресурсов, необходимый для устранения дефицита ресурсов в целях выполнения основных функций и обеспечения поддержки приоритетных направлений, определенных Конференцией Сторон, в частности осуществления Куньминско-Монреальской глобальной рамочной программы в области биоразнообразия, с учетом рекомендаций по итогам функционального обзора. В настоящем документе также представлены сценарии бюджета с нулевым реальным ростом и нулевым номинальным ростом для комплексной программы работы на двухлетний период 2027-2028 годов, каждый из которых рассчитан за вычетом суммы неизрасходованных остатков, использованных в </w:t>
      </w:r>
      <w:r w:rsidRPr="00FA2DBE">
        <w:rPr>
          <w:lang w:val="ru-RU"/>
        </w:rPr>
        <w:lastRenderedPageBreak/>
        <w:t xml:space="preserve">течение двухлетнего периода 2025-2026 годов. Сценарий бюджета с нулевым реальным ростом предполагает увеличение на 4% в номинальном выражении по сравнению с текущим двухлетним периодом. </w:t>
      </w:r>
    </w:p>
    <w:p w14:paraId="0147260C"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В своем решении </w:t>
      </w:r>
      <w:hyperlink r:id="rId18" w:history="1">
        <w:r w:rsidRPr="00FA2DBE">
          <w:rPr>
            <w:color w:val="0000FF" w:themeColor="hyperlink"/>
            <w:u w:val="single"/>
            <w:lang w:val="ru-RU"/>
          </w:rPr>
          <w:t>15/4</w:t>
        </w:r>
      </w:hyperlink>
      <w:r w:rsidRPr="00FA2DBE">
        <w:rPr>
          <w:lang w:val="ru-RU"/>
        </w:rPr>
        <w:t xml:space="preserve"> Конференция Сторон приняла Рамочную программу и постановила, что ее следует использовать в качестве стратегического плана по осуществлению Конвенции и протоколов к ней, а также в качестве плана для ее органов и секретариата на период 2022–2030 годов (пункт 8)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p>
    <w:p w14:paraId="218B4572"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Во исполнение поручения Конференции Сторон в пункте 35 решения </w:t>
      </w:r>
      <w:hyperlink r:id="rId19" w:history="1">
        <w:r w:rsidRPr="00FA2DBE">
          <w:rPr>
            <w:color w:val="0000FF" w:themeColor="hyperlink"/>
            <w:u w:val="single"/>
            <w:lang w:val="ru-RU"/>
          </w:rPr>
          <w:t>15/34</w:t>
        </w:r>
      </w:hyperlink>
      <w:r w:rsidRPr="00FA2DBE">
        <w:rPr>
          <w:lang w:val="ru-RU"/>
        </w:rPr>
        <w:t xml:space="preserve"> и пункте 11 решения </w:t>
      </w:r>
      <w:hyperlink r:id="rId20" w:history="1">
        <w:r w:rsidRPr="00FA2DBE">
          <w:rPr>
            <w:color w:val="0000FF" w:themeColor="hyperlink"/>
            <w:u w:val="single"/>
            <w:lang w:val="ru-RU"/>
          </w:rPr>
          <w:t>16/28</w:t>
        </w:r>
      </w:hyperlink>
      <w:r w:rsidRPr="00FA2DBE">
        <w:rPr>
          <w:lang w:val="ru-RU"/>
        </w:rPr>
        <w:t xml:space="preserve"> секретариат провел внешний углубленный функциональный обзор своей структуры и выполнения своей программы работы.</w:t>
      </w:r>
      <w:r w:rsidRPr="00FA2DBE">
        <w:rPr>
          <w:rFonts w:asciiTheme="majorBidi" w:hAnsiTheme="majorBidi"/>
          <w:lang w:val="ru-RU"/>
        </w:rPr>
        <w:t xml:space="preserve"> </w:t>
      </w:r>
      <w:r w:rsidRPr="00FA2DBE">
        <w:rPr>
          <w:lang w:val="ru-RU"/>
        </w:rPr>
        <w:t xml:space="preserve">Функциональный обзор проводился в консультации с Исполнительным директором ЮНЕП с учетом аналитического доклада, содержащегося в документе </w:t>
      </w:r>
      <w:hyperlink r:id="rId21" w:history="1">
        <w:r w:rsidRPr="00FA2DBE">
          <w:rPr>
            <w:color w:val="0000FF" w:themeColor="hyperlink"/>
            <w:u w:val="single"/>
            <w:lang w:val="ru-RU"/>
          </w:rPr>
          <w:t>CBD/COP/16/4/Add.2</w:t>
        </w:r>
      </w:hyperlink>
      <w:r w:rsidRPr="00FA2DBE">
        <w:rPr>
          <w:lang w:val="ru-RU"/>
        </w:rPr>
        <w:t>-</w:t>
      </w:r>
      <w:hyperlink r:id="rId22" w:history="1">
        <w:r w:rsidRPr="00FA2DBE">
          <w:rPr>
            <w:color w:val="0000FF" w:themeColor="hyperlink"/>
            <w:u w:val="single"/>
            <w:lang w:val="ru-RU"/>
          </w:rPr>
          <w:t>CBD/CP/MOP/11/5/Add.2</w:t>
        </w:r>
      </w:hyperlink>
      <w:r w:rsidRPr="00FA2DBE">
        <w:rPr>
          <w:lang w:val="ru-RU"/>
        </w:rPr>
        <w:t>-</w:t>
      </w:r>
      <w:hyperlink r:id="rId23" w:history="1">
        <w:r w:rsidRPr="00FA2DBE">
          <w:rPr>
            <w:color w:val="0000FF" w:themeColor="hyperlink"/>
            <w:u w:val="single"/>
            <w:lang w:val="ru-RU"/>
          </w:rPr>
          <w:t>CBD/NP/MOP/5/5/Add.2</w:t>
        </w:r>
      </w:hyperlink>
      <w:r w:rsidRPr="00FA2DBE">
        <w:rPr>
          <w:lang w:val="ru-RU"/>
        </w:rPr>
        <w:t xml:space="preserve">, и был осуществлен Консультативной группой по вопросам управления Программы развития Организации Объединенных Наций (ПРООН). Основное внимание уделялось оценке соответствия структуры и ресурсов секретариата для эффективного выполнения своих функций, в частности для обслуживания совещаний Конвенции и протоколов к ней и содействия осуществлению Рамочной программы, а также, при необходимости, определению необходимых изменений. Бюро Конференции Сторон информировалось о ходе проведения обзора, в том числе посредством представления обновленной информации и проведения онлайнового опроса для членов Бюро Консультативной группой по вопросам управления ПРООН. Рабочее резюме доклада о функциональном обзоре, подготовленное Консультативной группой по вопросам управления ПРООН, содержится в документе </w:t>
      </w:r>
      <w:hyperlink r:id="rId24" w:history="1">
        <w:r w:rsidRPr="00FA2DBE">
          <w:rPr>
            <w:color w:val="0000FF" w:themeColor="hyperlink"/>
            <w:u w:val="single"/>
            <w:lang w:val="ru-RU"/>
          </w:rPr>
          <w:t>CBD/SBI/6/10</w:t>
        </w:r>
      </w:hyperlink>
      <w:r w:rsidRPr="00FA2DBE">
        <w:rPr>
          <w:lang w:val="ru-RU"/>
        </w:rPr>
        <w:t xml:space="preserve">, а полный доклад представлен в документе </w:t>
      </w:r>
      <w:hyperlink r:id="rId25" w:history="1">
        <w:r w:rsidRPr="00FA2DBE">
          <w:rPr>
            <w:color w:val="0000FF" w:themeColor="hyperlink"/>
            <w:u w:val="single"/>
            <w:lang w:val="ru-RU"/>
          </w:rPr>
          <w:t>CBD/SBI/6/INF/12</w:t>
        </w:r>
      </w:hyperlink>
      <w:r w:rsidRPr="00FA2DBE">
        <w:rPr>
          <w:lang w:val="ru-RU"/>
        </w:rPr>
        <w:t>.</w:t>
      </w:r>
    </w:p>
    <w:p w14:paraId="76F3EAE6" w14:textId="2225F989"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Вспомогательный орган по осуществлению рассмотрел данный вопрос на своем шестом совещании на основе записки, подготовленной </w:t>
      </w:r>
      <w:r w:rsidR="0004726E" w:rsidRPr="00FA2DBE">
        <w:rPr>
          <w:lang w:val="ru-RU"/>
        </w:rPr>
        <w:t>c</w:t>
      </w:r>
      <w:r w:rsidRPr="00FA2DBE">
        <w:rPr>
          <w:lang w:val="ru-RU"/>
        </w:rPr>
        <w:t>екретариатом</w:t>
      </w:r>
      <w:r w:rsidRPr="00FA2DBE">
        <w:rPr>
          <w:vertAlign w:val="superscript"/>
          <w:lang w:val="ru-RU"/>
        </w:rPr>
        <w:footnoteReference w:id="6"/>
      </w:r>
      <w:r w:rsidRPr="00FA2DBE">
        <w:rPr>
          <w:lang w:val="ru-RU"/>
        </w:rPr>
        <w:t xml:space="preserve">, и принял рекомендацию </w:t>
      </w:r>
      <w:hyperlink r:id="rId26" w:history="1">
        <w:r w:rsidRPr="00FA2DBE">
          <w:rPr>
            <w:color w:val="0000FF" w:themeColor="hyperlink"/>
            <w:u w:val="single"/>
            <w:lang w:val="ru-RU"/>
          </w:rPr>
          <w:t>6/9</w:t>
        </w:r>
      </w:hyperlink>
      <w:r w:rsidRPr="00FA2DBE">
        <w:rPr>
          <w:lang w:val="ru-RU"/>
        </w:rPr>
        <w:t>. В соответствии с поручением Вспомогательного органа рабочее резюме доклада о внешнем углубленном функциональном обзоре секретариата</w:t>
      </w:r>
      <w:r w:rsidRPr="00FA2DBE">
        <w:rPr>
          <w:vertAlign w:val="superscript"/>
          <w:lang w:val="ru-RU"/>
        </w:rPr>
        <w:footnoteReference w:id="7"/>
      </w:r>
      <w:r w:rsidRPr="00FA2DBE">
        <w:rPr>
          <w:lang w:val="ru-RU"/>
        </w:rPr>
        <w:t xml:space="preserve"> будет представлено Конференции Сторон для рассмотрения на ее 17-м совещании. Для Вспомогательного органа и Конференции Сторон был также подготовлен доклад о ходе функционального обзора</w:t>
      </w:r>
      <w:r w:rsidRPr="00FA2DBE">
        <w:rPr>
          <w:vertAlign w:val="superscript"/>
          <w:lang w:val="ru-RU"/>
        </w:rPr>
        <w:footnoteReference w:id="8"/>
      </w:r>
      <w:r w:rsidRPr="00FA2DBE">
        <w:rPr>
          <w:lang w:val="ru-RU"/>
        </w:rPr>
        <w:t xml:space="preserve">, в котором освещаются мероприятия, перечисленные в пункте 3 рекомендации </w:t>
      </w:r>
      <w:hyperlink r:id="rId27" w:history="1">
        <w:r w:rsidRPr="00FA2DBE">
          <w:rPr>
            <w:color w:val="0000FF" w:themeColor="hyperlink"/>
            <w:u w:val="single"/>
            <w:lang w:val="ru-RU"/>
          </w:rPr>
          <w:t>6/9</w:t>
        </w:r>
      </w:hyperlink>
      <w:r w:rsidRPr="00FA2DBE">
        <w:rPr>
          <w:lang w:val="ru-RU"/>
        </w:rPr>
        <w:t xml:space="preserve">, а также дополнительные мероприятия, связанные с проведением функционального обзора. В докладе содержатся предложения и обоснования корректировок существующих и новых должностей, а также изменений, имеющих бюджетные последствия, соответствующая информация о которых также приводится в настоящем документе. </w:t>
      </w:r>
    </w:p>
    <w:p w14:paraId="06875FA6" w14:textId="77777777" w:rsidR="006E3B6D" w:rsidRPr="00FA2DBE" w:rsidRDefault="006E3B6D" w:rsidP="006E3B6D">
      <w:pPr>
        <w:numPr>
          <w:ilvl w:val="0"/>
          <w:numId w:val="105"/>
        </w:numPr>
        <w:tabs>
          <w:tab w:val="left" w:pos="2835"/>
          <w:tab w:val="left" w:pos="3402"/>
          <w:tab w:val="left" w:pos="3969"/>
        </w:tabs>
        <w:spacing w:before="120" w:after="120"/>
        <w:rPr>
          <w:rFonts w:asciiTheme="minorHAnsi" w:eastAsiaTheme="minorEastAsia" w:hAnsiTheme="minorHAnsi" w:cstheme="minorBidi"/>
          <w:lang w:val="ru-RU"/>
        </w:rPr>
      </w:pPr>
      <w:r w:rsidRPr="00FA2DBE">
        <w:rPr>
          <w:lang w:val="ru-RU"/>
        </w:rPr>
        <w:t xml:space="preserve">Настоящий документ следует рассматривать совместно с документом </w:t>
      </w:r>
      <w:hyperlink r:id="rId28" w:history="1">
        <w:r w:rsidRPr="00FA2DBE">
          <w:rPr>
            <w:color w:val="0000FF" w:themeColor="hyperlink"/>
            <w:u w:val="single"/>
            <w:lang w:val="ru-RU"/>
          </w:rPr>
          <w:t>CBD/SBI/7/14-CBD/COP/17/3-CBD/CP/MOP/12/4-CBD/NP/MOP/6/4</w:t>
        </w:r>
      </w:hyperlink>
      <w:r w:rsidRPr="00FA2DBE">
        <w:rPr>
          <w:lang w:val="ru-RU"/>
        </w:rPr>
        <w:t xml:space="preserve">, в котором в соответствии с пунктом 39 решения </w:t>
      </w:r>
      <w:hyperlink r:id="rId29" w:history="1">
        <w:r w:rsidRPr="00FA2DBE">
          <w:rPr>
            <w:color w:val="0000FF" w:themeColor="hyperlink"/>
            <w:u w:val="single"/>
            <w:lang w:val="ru-RU"/>
          </w:rPr>
          <w:t>16/28</w:t>
        </w:r>
      </w:hyperlink>
      <w:r w:rsidRPr="00FA2DBE">
        <w:rPr>
          <w:lang w:val="ru-RU"/>
        </w:rPr>
        <w:t xml:space="preserve"> представлен доклад об административном обеспечении Конвенции и протоколов к ней за двухлетний период 2025–2026 годов, подготовленный на основе информации, имевшейся по состоянию на май 2026 года, включая данные о поступлениях и освоении бюджета, неизрасходованных остатках средств, состоянии профицита и переносов средств, а также любых корректировках, внесенных в бюджет на двухлетний период 2025–2026 годов.</w:t>
      </w:r>
    </w:p>
    <w:p w14:paraId="126D1655"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Проект решения для рассмотрения Конференцией Сторон представлен в разделе IV. </w:t>
      </w:r>
    </w:p>
    <w:p w14:paraId="7DFE891A" w14:textId="7B1D3C96" w:rsidR="006E3B6D" w:rsidRPr="00FA2DBE" w:rsidRDefault="006E3B6D" w:rsidP="006E3B6D">
      <w:pPr>
        <w:keepNext/>
        <w:keepLines/>
        <w:tabs>
          <w:tab w:val="left" w:pos="2835"/>
          <w:tab w:val="left" w:pos="3402"/>
        </w:tabs>
        <w:spacing w:before="240" w:after="120"/>
        <w:ind w:left="567" w:hanging="567"/>
        <w:jc w:val="left"/>
        <w:outlineLvl w:val="0"/>
        <w:rPr>
          <w:b/>
          <w:sz w:val="28"/>
          <w:lang w:val="ru-RU"/>
        </w:rPr>
      </w:pPr>
      <w:r w:rsidRPr="00FA2DBE">
        <w:rPr>
          <w:b/>
          <w:sz w:val="28"/>
          <w:lang w:val="ru-RU"/>
        </w:rPr>
        <w:lastRenderedPageBreak/>
        <w:t>II.</w:t>
      </w:r>
      <w:r w:rsidRPr="00FA2DBE">
        <w:rPr>
          <w:b/>
          <w:sz w:val="28"/>
          <w:lang w:val="ru-RU"/>
        </w:rPr>
        <w:tab/>
        <w:t>Кратк</w:t>
      </w:r>
      <w:r w:rsidR="008B7840" w:rsidRPr="00FA2DBE">
        <w:rPr>
          <w:b/>
          <w:sz w:val="28"/>
          <w:lang w:val="ru-RU"/>
        </w:rPr>
        <w:t>ий</w:t>
      </w:r>
      <w:r w:rsidRPr="00FA2DBE">
        <w:rPr>
          <w:b/>
          <w:sz w:val="28"/>
          <w:lang w:val="ru-RU"/>
        </w:rPr>
        <w:t xml:space="preserve"> о</w:t>
      </w:r>
      <w:r w:rsidR="008B7840" w:rsidRPr="00FA2DBE">
        <w:rPr>
          <w:b/>
          <w:sz w:val="28"/>
          <w:lang w:val="ru-RU"/>
        </w:rPr>
        <w:t>бзор</w:t>
      </w:r>
      <w:r w:rsidRPr="00FA2DBE">
        <w:rPr>
          <w:b/>
          <w:sz w:val="28"/>
          <w:lang w:val="ru-RU"/>
        </w:rPr>
        <w:t xml:space="preserve"> предложени</w:t>
      </w:r>
      <w:r w:rsidR="008B7840" w:rsidRPr="00FA2DBE">
        <w:rPr>
          <w:b/>
          <w:sz w:val="28"/>
          <w:lang w:val="ru-RU"/>
        </w:rPr>
        <w:t>я</w:t>
      </w:r>
      <w:r w:rsidRPr="00FA2DBE">
        <w:rPr>
          <w:b/>
          <w:sz w:val="28"/>
          <w:lang w:val="ru-RU"/>
        </w:rPr>
        <w:t xml:space="preserve"> по бюджету</w:t>
      </w:r>
    </w:p>
    <w:p w14:paraId="28DE9C90" w14:textId="77777777" w:rsidR="006E3B6D" w:rsidRPr="00FA2DBE" w:rsidRDefault="006E3B6D" w:rsidP="006E3B6D">
      <w:pPr>
        <w:keepNext/>
        <w:keepLines/>
        <w:tabs>
          <w:tab w:val="left" w:pos="2835"/>
          <w:tab w:val="left" w:pos="3402"/>
        </w:tabs>
        <w:ind w:left="567" w:hanging="567"/>
        <w:outlineLvl w:val="1"/>
        <w:rPr>
          <w:b/>
          <w:sz w:val="24"/>
          <w:lang w:val="ru-RU"/>
        </w:rPr>
      </w:pPr>
      <w:r w:rsidRPr="00FA2DBE">
        <w:rPr>
          <w:b/>
          <w:sz w:val="24"/>
          <w:lang w:val="ru-RU"/>
        </w:rPr>
        <w:t>A.</w:t>
      </w:r>
      <w:r w:rsidRPr="00FA2DBE">
        <w:rPr>
          <w:b/>
          <w:sz w:val="24"/>
          <w:lang w:val="ru-RU"/>
        </w:rPr>
        <w:tab/>
        <w:t>Основной бюджет</w:t>
      </w:r>
    </w:p>
    <w:p w14:paraId="7F290C5C" w14:textId="2F86024D"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В настоящ</w:t>
      </w:r>
      <w:r w:rsidR="0071246D" w:rsidRPr="00FA2DBE">
        <w:rPr>
          <w:lang w:val="ru-RU"/>
        </w:rPr>
        <w:t>ем</w:t>
      </w:r>
      <w:r w:rsidRPr="00FA2DBE">
        <w:rPr>
          <w:lang w:val="ru-RU"/>
        </w:rPr>
        <w:t xml:space="preserve"> разделе приведен обзор всех связанных и не связанных с должностями ресурсов, запрашиваемых в рамках основного бюджета, исходя из наиболее точной оценки секретариата. </w:t>
      </w:r>
    </w:p>
    <w:p w14:paraId="64CC33A2" w14:textId="77777777" w:rsidR="006E3B6D" w:rsidRPr="00FA2DBE" w:rsidRDefault="006E3B6D" w:rsidP="006E3B6D">
      <w:pPr>
        <w:numPr>
          <w:ilvl w:val="0"/>
          <w:numId w:val="105"/>
        </w:numPr>
        <w:tabs>
          <w:tab w:val="left" w:pos="2835"/>
          <w:tab w:val="left" w:pos="3402"/>
          <w:tab w:val="left" w:pos="3969"/>
        </w:tabs>
        <w:spacing w:before="120" w:after="120"/>
        <w:rPr>
          <w:lang w:val="ru-RU"/>
        </w:rPr>
      </w:pPr>
      <w:bookmarkStart w:id="0" w:name="_Ref114059308"/>
      <w:r w:rsidRPr="00FA2DBE">
        <w:rPr>
          <w:lang w:val="ru-RU"/>
        </w:rPr>
        <w:t xml:space="preserve">В соответствии со сценарием, предложенным по итогам функционального обзора (сценарий (a)), его результаты обусловили пересмотр организационной структуры секретариата. Общий объем ресурсов, необходимый для полного внедрения пересмотренной организационной структуры секретариата в течение двухлетнего периода 2027–2028 годов, составляет 49 493 104 долл. США, что соответствует чистому увеличению на 5 057 739 долл. США (или 11%) по сравнению с утвержденным основным бюджетом на двухлетний период 2025–2026 годов. </w:t>
      </w:r>
      <w:bookmarkEnd w:id="0"/>
      <w:r w:rsidRPr="00FA2DBE">
        <w:rPr>
          <w:lang w:val="ru-RU"/>
        </w:rPr>
        <w:t xml:space="preserve">Предлагаемая структурная реорганизация секретариата, основанная на выводах и рекомендациях функционального обзора, направлена на совершенствование как его функционирования, так и организационной структуры, с тем чтобы обеспечить соответствие секретариата поставленным задачам в рамках основных мандатов и стратегических приоритетов, определенных Конференцией Сторон, включая более эффективное содействие осуществлению Рамочной программы. Изменение объема ресурсов обусловлено главным образом предложением о создании 10 дополнительных должностей, необходимых для оказания Сторонам поддержки в осуществлении Рамочной программы (см. таблицу 2), в частности для эффективного решения взаимосвязанных задач и выполнения возросшего числа мероприятий, порученных секретариату. В соответствии с рекомендациями функционального обзора эти дополнительные должности позволят восполнить нехватку кадровых ресурсов и устранить высокую и неравномерную рабочую нагрузку, которые ограничивают эффективность деятельности секретариата и его способность своевременно и результативно удовлетворять потребности Сторон, а также будут способствовать обеспечению благополучия персонала. Как отмечается в докладе, совершенствование планирования кадровых ресурсов должно сопровождаться увеличением кадрового потенциала, особенно в отделах, испытывающих возросшую нагрузку. Подробное описание хода выполнения рекомендаций и обоснование структурных изменений приведены в документе </w:t>
      </w:r>
      <w:hyperlink r:id="rId30" w:history="1">
        <w:r w:rsidRPr="00FA2DBE">
          <w:rPr>
            <w:color w:val="0000FF" w:themeColor="hyperlink"/>
            <w:u w:val="single"/>
            <w:lang w:val="ru-RU"/>
          </w:rPr>
          <w:t>CBD/SBI/7/15/Add.1‑CBD/COP/17/4/Add.4</w:t>
        </w:r>
      </w:hyperlink>
      <w:r w:rsidRPr="00FA2DBE">
        <w:rPr>
          <w:lang w:val="ru-RU"/>
        </w:rPr>
        <w:t>.</w:t>
      </w:r>
    </w:p>
    <w:p w14:paraId="08E5C4C4"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Сумма ассигнований на финансирование имеющихся 87 должностей была рассчитана на основе фактических расходов на персонал за 2025</w:t>
      </w:r>
      <w:r w:rsidRPr="00FA2DBE">
        <w:rPr>
          <w:snapToGrid w:val="0"/>
          <w:lang w:val="ru-RU"/>
        </w:rPr>
        <w:t>-</w:t>
      </w:r>
      <w:r w:rsidRPr="00FA2DBE">
        <w:rPr>
          <w:lang w:val="ru-RU"/>
        </w:rPr>
        <w:t>2026 годы с учетом увеличения в соответствии со шкалой окладов Организации Объединенных Наций и надбавками для сотрудников категорий специалистов и общего обслуживания. Кроме того, бюджет по категории общего обслуживания был скорректирован с учетом повышения окладов на 17,23%, рекомендованного Комиссией по международной гражданской службе. Сумма ассигнований на финансирование 10 предлагаемых новых должностей была рассчитана с использованием общей стандартной ставки расходов на оклады сотрудников Организации Объединенных Наций на 2026-2027 годы. Финансирование новых должностей предусмотрено из расчета трех месяцев в 2027 году и двенадцати месяцев в 2028 году.</w:t>
      </w:r>
    </w:p>
    <w:p w14:paraId="71BA50CB" w14:textId="77777777" w:rsidR="006E3B6D" w:rsidRPr="00FA2DBE" w:rsidDel="00B57C26" w:rsidRDefault="006E3B6D" w:rsidP="006E3B6D">
      <w:pPr>
        <w:keepNext/>
        <w:keepLines/>
        <w:tabs>
          <w:tab w:val="left" w:pos="2835"/>
          <w:tab w:val="left" w:pos="3402"/>
        </w:tabs>
        <w:spacing w:before="120" w:after="60"/>
        <w:ind w:left="567"/>
        <w:jc w:val="left"/>
        <w:outlineLvl w:val="2"/>
        <w:rPr>
          <w:b/>
          <w:lang w:val="ru-RU"/>
        </w:rPr>
      </w:pPr>
      <w:r w:rsidRPr="00FA2DBE">
        <w:rPr>
          <w:bCs/>
          <w:lang w:val="ru-RU"/>
        </w:rPr>
        <w:t>Таблица 1</w:t>
      </w:r>
      <w:r w:rsidRPr="00FA2DBE">
        <w:rPr>
          <w:b/>
          <w:lang w:val="ru-RU"/>
        </w:rPr>
        <w:t xml:space="preserve"> </w:t>
      </w:r>
      <w:r w:rsidRPr="00FA2DBE">
        <w:rPr>
          <w:b/>
          <w:lang w:val="ru-RU"/>
        </w:rPr>
        <w:br/>
        <w:t>Финансовые ресурсы (включая резерв оборотных средств)</w:t>
      </w:r>
      <w:r w:rsidRPr="00FA2DBE">
        <w:rPr>
          <w:b/>
          <w:lang w:val="ru-RU"/>
        </w:rPr>
        <w:br/>
        <w:t>(в тысячах долларов США)</w:t>
      </w:r>
    </w:p>
    <w:tbl>
      <w:tblPr>
        <w:tblW w:w="0" w:type="auto"/>
        <w:tblInd w:w="567" w:type="dxa"/>
        <w:tblLook w:val="04A0" w:firstRow="1" w:lastRow="0" w:firstColumn="1" w:lastColumn="0" w:noHBand="0" w:noVBand="1"/>
      </w:tblPr>
      <w:tblGrid>
        <w:gridCol w:w="5248"/>
        <w:gridCol w:w="992"/>
        <w:gridCol w:w="1440"/>
      </w:tblGrid>
      <w:tr w:rsidR="006E3B6D" w:rsidRPr="00FA2DBE" w14:paraId="55B00175" w14:textId="77777777" w:rsidTr="001E6BFF">
        <w:trPr>
          <w:trHeight w:val="300"/>
        </w:trPr>
        <w:tc>
          <w:tcPr>
            <w:tcW w:w="5248" w:type="dxa"/>
            <w:tcBorders>
              <w:top w:val="single" w:sz="8" w:space="0" w:color="auto"/>
              <w:left w:val="nil"/>
              <w:bottom w:val="nil"/>
              <w:right w:val="nil"/>
            </w:tcBorders>
            <w:tcMar>
              <w:left w:w="108" w:type="dxa"/>
              <w:right w:w="108" w:type="dxa"/>
            </w:tcMar>
            <w:vAlign w:val="center"/>
          </w:tcPr>
          <w:p w14:paraId="13BA616D" w14:textId="77777777" w:rsidR="006E3B6D" w:rsidRPr="00FA2DBE" w:rsidRDefault="006E3B6D" w:rsidP="006E3B6D">
            <w:pPr>
              <w:spacing w:before="60" w:after="60"/>
              <w:jc w:val="left"/>
              <w:rPr>
                <w:rFonts w:eastAsia="Times New Roman"/>
                <w:i/>
                <w:sz w:val="18"/>
                <w:szCs w:val="18"/>
                <w:lang w:val="ru-RU"/>
              </w:rPr>
            </w:pPr>
            <w:r w:rsidRPr="00FA2DBE">
              <w:rPr>
                <w:i/>
                <w:sz w:val="18"/>
                <w:lang w:val="ru-RU"/>
              </w:rPr>
              <w:t>Финансовые ресурсы</w:t>
            </w:r>
          </w:p>
        </w:tc>
        <w:tc>
          <w:tcPr>
            <w:tcW w:w="992" w:type="dxa"/>
            <w:tcBorders>
              <w:top w:val="single" w:sz="8" w:space="0" w:color="auto"/>
              <w:left w:val="nil"/>
              <w:bottom w:val="nil"/>
              <w:right w:val="nil"/>
            </w:tcBorders>
            <w:tcMar>
              <w:left w:w="108" w:type="dxa"/>
              <w:right w:w="108" w:type="dxa"/>
            </w:tcMar>
            <w:vAlign w:val="center"/>
          </w:tcPr>
          <w:p w14:paraId="703858CE" w14:textId="77777777" w:rsidR="006E3B6D" w:rsidRPr="00FA2DBE" w:rsidRDefault="006E3B6D" w:rsidP="006E3B6D">
            <w:pPr>
              <w:spacing w:before="60" w:after="60"/>
              <w:ind w:left="540"/>
              <w:jc w:val="left"/>
              <w:rPr>
                <w:rFonts w:eastAsia="Times New Roman"/>
                <w:i/>
                <w:sz w:val="18"/>
                <w:szCs w:val="18"/>
                <w:lang w:val="ru-RU"/>
              </w:rPr>
            </w:pPr>
          </w:p>
        </w:tc>
        <w:tc>
          <w:tcPr>
            <w:tcW w:w="1440" w:type="dxa"/>
            <w:tcBorders>
              <w:top w:val="single" w:sz="8" w:space="0" w:color="auto"/>
              <w:left w:val="nil"/>
              <w:bottom w:val="nil"/>
              <w:right w:val="nil"/>
            </w:tcBorders>
            <w:tcMar>
              <w:left w:w="108" w:type="dxa"/>
              <w:right w:w="108" w:type="dxa"/>
            </w:tcMar>
            <w:vAlign w:val="center"/>
          </w:tcPr>
          <w:p w14:paraId="3CB3B83E" w14:textId="77777777" w:rsidR="006E3B6D" w:rsidRPr="00FA2DBE" w:rsidRDefault="006E3B6D" w:rsidP="006E3B6D">
            <w:pPr>
              <w:spacing w:before="60" w:after="60"/>
              <w:ind w:left="540"/>
              <w:jc w:val="right"/>
              <w:rPr>
                <w:rFonts w:eastAsia="Times New Roman"/>
                <w:i/>
                <w:sz w:val="18"/>
                <w:szCs w:val="18"/>
                <w:lang w:val="ru-RU"/>
              </w:rPr>
            </w:pPr>
            <w:r w:rsidRPr="00FA2DBE">
              <w:rPr>
                <w:i/>
                <w:sz w:val="18"/>
                <w:lang w:val="ru-RU"/>
              </w:rPr>
              <w:t>Сумма</w:t>
            </w:r>
          </w:p>
        </w:tc>
      </w:tr>
      <w:tr w:rsidR="006E3B6D" w:rsidRPr="00FA2DBE" w14:paraId="1863F6B8" w14:textId="77777777" w:rsidTr="001E6BFF">
        <w:trPr>
          <w:trHeight w:val="300"/>
        </w:trPr>
        <w:tc>
          <w:tcPr>
            <w:tcW w:w="5248" w:type="dxa"/>
            <w:tcBorders>
              <w:top w:val="single" w:sz="8" w:space="0" w:color="auto"/>
              <w:left w:val="nil"/>
              <w:bottom w:val="nil"/>
              <w:right w:val="nil"/>
            </w:tcBorders>
            <w:tcMar>
              <w:left w:w="108" w:type="dxa"/>
              <w:right w:w="108" w:type="dxa"/>
            </w:tcMar>
            <w:vAlign w:val="center"/>
          </w:tcPr>
          <w:p w14:paraId="5C34C4A9" w14:textId="77777777" w:rsidR="006E3B6D" w:rsidRPr="00FA2DBE" w:rsidRDefault="006E3B6D" w:rsidP="006E3B6D">
            <w:pPr>
              <w:spacing w:before="60" w:after="60"/>
              <w:jc w:val="left"/>
              <w:rPr>
                <w:sz w:val="18"/>
                <w:szCs w:val="18"/>
                <w:lang w:val="ru-RU"/>
              </w:rPr>
            </w:pPr>
            <w:r w:rsidRPr="00FA2DBE">
              <w:rPr>
                <w:sz w:val="18"/>
                <w:lang w:val="ru-RU"/>
              </w:rPr>
              <w:t>Утвержденный основной бюджет на 2025-2026 годы</w:t>
            </w:r>
          </w:p>
        </w:tc>
        <w:tc>
          <w:tcPr>
            <w:tcW w:w="992" w:type="dxa"/>
            <w:tcBorders>
              <w:top w:val="single" w:sz="8" w:space="0" w:color="auto"/>
              <w:left w:val="nil"/>
              <w:bottom w:val="nil"/>
              <w:right w:val="nil"/>
            </w:tcBorders>
            <w:tcMar>
              <w:left w:w="108" w:type="dxa"/>
              <w:right w:w="108" w:type="dxa"/>
            </w:tcMar>
            <w:vAlign w:val="center"/>
          </w:tcPr>
          <w:p w14:paraId="6F697B75" w14:textId="77777777" w:rsidR="006E3B6D" w:rsidRPr="00FA2DBE" w:rsidRDefault="006E3B6D" w:rsidP="006E3B6D">
            <w:pPr>
              <w:spacing w:before="60" w:after="60"/>
              <w:ind w:left="540"/>
              <w:jc w:val="left"/>
              <w:rPr>
                <w:sz w:val="18"/>
                <w:szCs w:val="18"/>
                <w:lang w:val="ru-RU"/>
              </w:rPr>
            </w:pPr>
          </w:p>
        </w:tc>
        <w:tc>
          <w:tcPr>
            <w:tcW w:w="1440" w:type="dxa"/>
            <w:tcBorders>
              <w:top w:val="single" w:sz="8" w:space="0" w:color="auto"/>
              <w:left w:val="nil"/>
              <w:bottom w:val="nil"/>
              <w:right w:val="nil"/>
            </w:tcBorders>
            <w:tcMar>
              <w:left w:w="108" w:type="dxa"/>
              <w:right w:w="108" w:type="dxa"/>
            </w:tcMar>
            <w:vAlign w:val="center"/>
          </w:tcPr>
          <w:p w14:paraId="3CB21F35" w14:textId="77777777" w:rsidR="006E3B6D" w:rsidRPr="00FA2DBE" w:rsidRDefault="006E3B6D" w:rsidP="006E3B6D">
            <w:pPr>
              <w:spacing w:before="60" w:after="60"/>
              <w:ind w:left="540"/>
              <w:jc w:val="right"/>
              <w:rPr>
                <w:rFonts w:eastAsia="Times New Roman"/>
                <w:sz w:val="18"/>
                <w:szCs w:val="18"/>
                <w:lang w:val="ru-RU"/>
              </w:rPr>
            </w:pPr>
            <w:r w:rsidRPr="00FA2DBE">
              <w:rPr>
                <w:sz w:val="18"/>
                <w:lang w:val="ru-RU"/>
              </w:rPr>
              <w:t>44 435</w:t>
            </w:r>
          </w:p>
        </w:tc>
      </w:tr>
      <w:tr w:rsidR="006E3B6D" w:rsidRPr="00FA2DBE" w14:paraId="46A8FD2A" w14:textId="77777777" w:rsidTr="001E6BFF">
        <w:trPr>
          <w:trHeight w:val="300"/>
        </w:trPr>
        <w:tc>
          <w:tcPr>
            <w:tcW w:w="5248" w:type="dxa"/>
            <w:tcMar>
              <w:left w:w="108" w:type="dxa"/>
              <w:right w:w="108" w:type="dxa"/>
            </w:tcMar>
            <w:vAlign w:val="center"/>
          </w:tcPr>
          <w:p w14:paraId="4DFCA8BD" w14:textId="77777777" w:rsidR="006E3B6D" w:rsidRPr="00FA2DBE" w:rsidRDefault="006E3B6D" w:rsidP="006E3B6D">
            <w:pPr>
              <w:spacing w:before="60" w:after="60"/>
              <w:jc w:val="left"/>
              <w:rPr>
                <w:rFonts w:eastAsia="Times New Roman"/>
                <w:i/>
                <w:sz w:val="18"/>
                <w:szCs w:val="18"/>
                <w:vertAlign w:val="superscript"/>
                <w:lang w:val="ru-RU"/>
              </w:rPr>
            </w:pPr>
            <w:r w:rsidRPr="00FA2DBE">
              <w:rPr>
                <w:sz w:val="18"/>
                <w:lang w:val="ru-RU"/>
              </w:rPr>
              <w:t>Сценарий бюджета с нулевым реальным ростом на 2027-2028 годы</w:t>
            </w:r>
            <w:r w:rsidRPr="00FA2DBE">
              <w:rPr>
                <w:sz w:val="18"/>
                <w:vertAlign w:val="superscript"/>
                <w:lang w:val="ru-RU"/>
              </w:rPr>
              <w:t>a</w:t>
            </w:r>
          </w:p>
        </w:tc>
        <w:tc>
          <w:tcPr>
            <w:tcW w:w="992" w:type="dxa"/>
            <w:tcMar>
              <w:left w:w="108" w:type="dxa"/>
              <w:right w:w="108" w:type="dxa"/>
            </w:tcMar>
            <w:vAlign w:val="center"/>
          </w:tcPr>
          <w:p w14:paraId="70E247D4" w14:textId="77777777" w:rsidR="006E3B6D" w:rsidRPr="00FA2DBE" w:rsidRDefault="006E3B6D" w:rsidP="006E3B6D">
            <w:pPr>
              <w:ind w:left="540"/>
              <w:jc w:val="left"/>
              <w:rPr>
                <w:sz w:val="18"/>
                <w:szCs w:val="18"/>
                <w:lang w:val="ru-RU"/>
              </w:rPr>
            </w:pPr>
          </w:p>
        </w:tc>
        <w:tc>
          <w:tcPr>
            <w:tcW w:w="1440" w:type="dxa"/>
            <w:tcMar>
              <w:left w:w="108" w:type="dxa"/>
              <w:right w:w="108" w:type="dxa"/>
            </w:tcMar>
            <w:vAlign w:val="center"/>
          </w:tcPr>
          <w:p w14:paraId="33EA82CF" w14:textId="77777777" w:rsidR="006E3B6D" w:rsidRPr="00FA2DBE" w:rsidRDefault="006E3B6D" w:rsidP="006E3B6D">
            <w:pPr>
              <w:spacing w:before="60" w:after="60"/>
              <w:ind w:left="540"/>
              <w:jc w:val="right"/>
              <w:rPr>
                <w:rFonts w:eastAsia="Times New Roman"/>
                <w:sz w:val="18"/>
                <w:szCs w:val="18"/>
                <w:lang w:val="ru-RU"/>
              </w:rPr>
            </w:pPr>
            <w:r w:rsidRPr="00FA2DBE">
              <w:rPr>
                <w:sz w:val="18"/>
                <w:lang w:val="ru-RU"/>
              </w:rPr>
              <w:t>46 213</w:t>
            </w:r>
          </w:p>
        </w:tc>
      </w:tr>
      <w:tr w:rsidR="006E3B6D" w:rsidRPr="00FA2DBE" w14:paraId="4DFBD098" w14:textId="77777777" w:rsidTr="001E6BFF">
        <w:trPr>
          <w:trHeight w:val="300"/>
        </w:trPr>
        <w:tc>
          <w:tcPr>
            <w:tcW w:w="5248" w:type="dxa"/>
            <w:tcBorders>
              <w:left w:val="nil"/>
              <w:bottom w:val="single" w:sz="8" w:space="0" w:color="auto"/>
              <w:right w:val="nil"/>
            </w:tcBorders>
            <w:tcMar>
              <w:left w:w="108" w:type="dxa"/>
              <w:right w:w="108" w:type="dxa"/>
            </w:tcMar>
            <w:vAlign w:val="center"/>
          </w:tcPr>
          <w:p w14:paraId="5C05166A" w14:textId="77777777" w:rsidR="006E3B6D" w:rsidRPr="00FA2DBE" w:rsidRDefault="006E3B6D" w:rsidP="006E3B6D">
            <w:pPr>
              <w:spacing w:before="60" w:after="60"/>
              <w:jc w:val="left"/>
              <w:rPr>
                <w:sz w:val="18"/>
                <w:szCs w:val="18"/>
                <w:lang w:val="ru-RU"/>
              </w:rPr>
            </w:pPr>
            <w:r w:rsidRPr="00FA2DBE">
              <w:rPr>
                <w:sz w:val="18"/>
                <w:lang w:val="ru-RU"/>
              </w:rPr>
              <w:t>Сценарий бюджета с нулевым номинальным ростом на 2027-2028 годы</w:t>
            </w:r>
            <w:r w:rsidRPr="00FA2DBE">
              <w:rPr>
                <w:i/>
                <w:sz w:val="18"/>
                <w:vertAlign w:val="superscript"/>
                <w:lang w:val="ru-RU"/>
              </w:rPr>
              <w:t>b</w:t>
            </w:r>
          </w:p>
        </w:tc>
        <w:tc>
          <w:tcPr>
            <w:tcW w:w="992" w:type="dxa"/>
            <w:tcBorders>
              <w:left w:val="nil"/>
              <w:bottom w:val="single" w:sz="8" w:space="0" w:color="auto"/>
              <w:right w:val="nil"/>
            </w:tcBorders>
            <w:tcMar>
              <w:left w:w="108" w:type="dxa"/>
              <w:right w:w="108" w:type="dxa"/>
            </w:tcMar>
            <w:vAlign w:val="center"/>
          </w:tcPr>
          <w:p w14:paraId="4A39B866" w14:textId="77777777" w:rsidR="006E3B6D" w:rsidRPr="00FA2DBE" w:rsidRDefault="006E3B6D" w:rsidP="006E3B6D">
            <w:pPr>
              <w:spacing w:before="60" w:after="60"/>
              <w:ind w:left="540"/>
              <w:jc w:val="left"/>
              <w:rPr>
                <w:sz w:val="18"/>
                <w:szCs w:val="18"/>
                <w:lang w:val="ru-RU"/>
              </w:rPr>
            </w:pPr>
          </w:p>
        </w:tc>
        <w:tc>
          <w:tcPr>
            <w:tcW w:w="1440" w:type="dxa"/>
            <w:tcBorders>
              <w:left w:val="nil"/>
              <w:bottom w:val="single" w:sz="8" w:space="0" w:color="auto"/>
              <w:right w:val="nil"/>
            </w:tcBorders>
            <w:tcMar>
              <w:left w:w="108" w:type="dxa"/>
              <w:right w:w="108" w:type="dxa"/>
            </w:tcMar>
            <w:vAlign w:val="center"/>
          </w:tcPr>
          <w:p w14:paraId="2363FD5E" w14:textId="77777777" w:rsidR="006E3B6D" w:rsidRPr="00FA2DBE" w:rsidRDefault="006E3B6D" w:rsidP="006E3B6D">
            <w:pPr>
              <w:spacing w:before="60" w:after="60"/>
              <w:ind w:left="540"/>
              <w:jc w:val="right"/>
              <w:rPr>
                <w:rFonts w:eastAsia="Times New Roman"/>
                <w:sz w:val="18"/>
                <w:szCs w:val="18"/>
                <w:lang w:val="ru-RU"/>
              </w:rPr>
            </w:pPr>
            <w:r w:rsidRPr="00FA2DBE">
              <w:rPr>
                <w:sz w:val="18"/>
                <w:lang w:val="ru-RU"/>
              </w:rPr>
              <w:t>44 435</w:t>
            </w:r>
          </w:p>
        </w:tc>
      </w:tr>
      <w:tr w:rsidR="006E3B6D" w:rsidRPr="00FA2DBE" w14:paraId="0F0006ED" w14:textId="77777777" w:rsidTr="001E6BFF">
        <w:trPr>
          <w:trHeight w:val="300"/>
        </w:trPr>
        <w:tc>
          <w:tcPr>
            <w:tcW w:w="5248" w:type="dxa"/>
            <w:tcBorders>
              <w:top w:val="single" w:sz="8" w:space="0" w:color="auto"/>
              <w:left w:val="nil"/>
              <w:bottom w:val="single" w:sz="8" w:space="0" w:color="auto"/>
              <w:right w:val="nil"/>
            </w:tcBorders>
            <w:tcMar>
              <w:left w:w="108" w:type="dxa"/>
              <w:right w:w="108" w:type="dxa"/>
            </w:tcMar>
            <w:vAlign w:val="center"/>
          </w:tcPr>
          <w:p w14:paraId="507E4211" w14:textId="77777777" w:rsidR="006E3B6D" w:rsidRPr="00FA2DBE" w:rsidRDefault="006E3B6D" w:rsidP="006E3B6D">
            <w:pPr>
              <w:spacing w:before="60" w:after="60"/>
              <w:jc w:val="left"/>
              <w:rPr>
                <w:rFonts w:eastAsia="Times New Roman"/>
                <w:i/>
                <w:sz w:val="18"/>
                <w:szCs w:val="18"/>
                <w:vertAlign w:val="superscript"/>
                <w:lang w:val="ru-RU"/>
              </w:rPr>
            </w:pPr>
            <w:r w:rsidRPr="00FA2DBE">
              <w:rPr>
                <w:sz w:val="18"/>
                <w:lang w:val="ru-RU"/>
              </w:rPr>
              <w:t>Предлагаемый сценарий (по итогам функционального обзора) на 2027–2028 годы</w:t>
            </w:r>
            <w:r w:rsidRPr="00FA2DBE">
              <w:rPr>
                <w:i/>
                <w:sz w:val="18"/>
                <w:vertAlign w:val="superscript"/>
                <w:lang w:val="ru-RU"/>
              </w:rPr>
              <w:t>c</w:t>
            </w:r>
          </w:p>
        </w:tc>
        <w:tc>
          <w:tcPr>
            <w:tcW w:w="992" w:type="dxa"/>
            <w:tcBorders>
              <w:top w:val="single" w:sz="8" w:space="0" w:color="auto"/>
              <w:left w:val="nil"/>
              <w:bottom w:val="single" w:sz="8" w:space="0" w:color="auto"/>
              <w:right w:val="nil"/>
            </w:tcBorders>
            <w:tcMar>
              <w:left w:w="108" w:type="dxa"/>
              <w:right w:w="108" w:type="dxa"/>
            </w:tcMar>
            <w:vAlign w:val="center"/>
          </w:tcPr>
          <w:p w14:paraId="16B960C4" w14:textId="77777777" w:rsidR="006E3B6D" w:rsidRPr="00FA2DBE" w:rsidRDefault="006E3B6D" w:rsidP="006E3B6D">
            <w:pPr>
              <w:spacing w:before="60" w:after="60"/>
              <w:ind w:left="540"/>
              <w:jc w:val="left"/>
              <w:rPr>
                <w:rFonts w:eastAsia="Times New Roman"/>
                <w:sz w:val="18"/>
                <w:szCs w:val="18"/>
                <w:lang w:val="ru-RU"/>
              </w:rPr>
            </w:pPr>
          </w:p>
        </w:tc>
        <w:tc>
          <w:tcPr>
            <w:tcW w:w="1440" w:type="dxa"/>
            <w:tcBorders>
              <w:top w:val="single" w:sz="8" w:space="0" w:color="auto"/>
              <w:left w:val="nil"/>
              <w:bottom w:val="single" w:sz="8" w:space="0" w:color="auto"/>
              <w:right w:val="nil"/>
            </w:tcBorders>
            <w:tcMar>
              <w:left w:w="108" w:type="dxa"/>
              <w:right w:w="108" w:type="dxa"/>
            </w:tcMar>
            <w:vAlign w:val="center"/>
          </w:tcPr>
          <w:p w14:paraId="60C209D4" w14:textId="77777777" w:rsidR="006E3B6D" w:rsidRPr="00FA2DBE" w:rsidRDefault="006E3B6D" w:rsidP="006E3B6D">
            <w:pPr>
              <w:spacing w:before="60" w:after="60" w:line="259" w:lineRule="auto"/>
              <w:ind w:left="540"/>
              <w:jc w:val="right"/>
              <w:rPr>
                <w:rFonts w:eastAsia="Times New Roman"/>
                <w:sz w:val="18"/>
                <w:szCs w:val="18"/>
                <w:lang w:val="ru-RU"/>
              </w:rPr>
            </w:pPr>
            <w:r w:rsidRPr="00FA2DBE">
              <w:rPr>
                <w:sz w:val="18"/>
                <w:lang w:val="ru-RU"/>
              </w:rPr>
              <w:t>49 493</w:t>
            </w:r>
          </w:p>
        </w:tc>
      </w:tr>
    </w:tbl>
    <w:p w14:paraId="0F165DB6" w14:textId="77777777" w:rsidR="006E3B6D" w:rsidRPr="00FA2DBE" w:rsidRDefault="006E3B6D" w:rsidP="006E3B6D">
      <w:pPr>
        <w:tabs>
          <w:tab w:val="left" w:pos="851"/>
          <w:tab w:val="left" w:pos="2835"/>
          <w:tab w:val="left" w:pos="3402"/>
        </w:tabs>
        <w:spacing w:before="120"/>
        <w:ind w:left="567"/>
        <w:rPr>
          <w:sz w:val="16"/>
          <w:szCs w:val="16"/>
          <w:lang w:val="ru-RU"/>
        </w:rPr>
      </w:pPr>
      <w:r w:rsidRPr="00FA2DBE">
        <w:rPr>
          <w:i/>
          <w:sz w:val="16"/>
          <w:vertAlign w:val="superscript"/>
          <w:lang w:val="ru-RU"/>
        </w:rPr>
        <w:tab/>
        <w:t>a</w:t>
      </w:r>
      <w:r w:rsidRPr="00FA2DBE">
        <w:rPr>
          <w:i/>
          <w:sz w:val="16"/>
          <w:vertAlign w:val="superscript"/>
          <w:lang w:val="ru-RU"/>
        </w:rPr>
        <w:tab/>
      </w:r>
      <w:r w:rsidRPr="00FA2DBE">
        <w:rPr>
          <w:sz w:val="16"/>
          <w:lang w:val="ru-RU"/>
        </w:rPr>
        <w:t>Отражает увеличение на 4% по сравнению с утвержденным основным бюджетом на 2025-2026 годы в соответствии со сценарием (b).</w:t>
      </w:r>
    </w:p>
    <w:p w14:paraId="6815B7A7" w14:textId="77777777" w:rsidR="006E3B6D" w:rsidRPr="00FA2DBE" w:rsidRDefault="006E3B6D" w:rsidP="006E3B6D">
      <w:pPr>
        <w:tabs>
          <w:tab w:val="left" w:pos="851"/>
          <w:tab w:val="left" w:pos="2835"/>
          <w:tab w:val="left" w:pos="3402"/>
        </w:tabs>
        <w:ind w:left="567"/>
        <w:rPr>
          <w:sz w:val="16"/>
          <w:szCs w:val="16"/>
          <w:lang w:val="ru-RU"/>
        </w:rPr>
      </w:pPr>
      <w:r w:rsidRPr="00FA2DBE">
        <w:rPr>
          <w:i/>
          <w:sz w:val="16"/>
          <w:vertAlign w:val="superscript"/>
          <w:lang w:val="ru-RU"/>
        </w:rPr>
        <w:lastRenderedPageBreak/>
        <w:tab/>
      </w:r>
      <w:r w:rsidRPr="00FA2DBE">
        <w:rPr>
          <w:sz w:val="16"/>
          <w:vertAlign w:val="superscript"/>
          <w:lang w:val="ru-RU"/>
        </w:rPr>
        <w:t>b</w:t>
      </w:r>
      <w:r w:rsidRPr="00FA2DBE">
        <w:rPr>
          <w:sz w:val="16"/>
          <w:lang w:val="ru-RU"/>
        </w:rPr>
        <w:t xml:space="preserve"> </w:t>
      </w:r>
      <w:r w:rsidRPr="00FA2DBE">
        <w:rPr>
          <w:sz w:val="16"/>
          <w:lang w:val="ru-RU"/>
        </w:rPr>
        <w:tab/>
        <w:t xml:space="preserve">Отражает увеличение на 0% по сравнению с утвержденным основным бюджетом на 2025-2026 годы в соответствии со сценарием (c). </w:t>
      </w:r>
    </w:p>
    <w:p w14:paraId="243365C6" w14:textId="77777777" w:rsidR="006E3B6D" w:rsidRPr="00FA2DBE" w:rsidRDefault="006E3B6D" w:rsidP="006E3B6D">
      <w:pPr>
        <w:tabs>
          <w:tab w:val="left" w:pos="851"/>
          <w:tab w:val="left" w:pos="2835"/>
          <w:tab w:val="left" w:pos="3402"/>
        </w:tabs>
        <w:spacing w:after="120"/>
        <w:ind w:left="567"/>
        <w:rPr>
          <w:sz w:val="16"/>
          <w:szCs w:val="16"/>
          <w:lang w:val="ru-RU"/>
        </w:rPr>
      </w:pPr>
      <w:r w:rsidRPr="00FA2DBE">
        <w:rPr>
          <w:i/>
          <w:sz w:val="16"/>
          <w:vertAlign w:val="superscript"/>
          <w:lang w:val="ru-RU"/>
        </w:rPr>
        <w:tab/>
        <w:t>c</w:t>
      </w:r>
      <w:r w:rsidRPr="00FA2DBE">
        <w:rPr>
          <w:i/>
          <w:sz w:val="16"/>
          <w:vertAlign w:val="superscript"/>
          <w:lang w:val="ru-RU"/>
        </w:rPr>
        <w:tab/>
      </w:r>
      <w:r w:rsidRPr="00FA2DBE">
        <w:rPr>
          <w:sz w:val="16"/>
          <w:lang w:val="ru-RU"/>
        </w:rPr>
        <w:t>Отражает увеличение на 11% по сравнению с утвержденным основным бюджетом на 2025-2026 годы в соответствии со сценарием (a).</w:t>
      </w:r>
    </w:p>
    <w:p w14:paraId="62D42A2E" w14:textId="77777777" w:rsidR="006E3B6D" w:rsidRPr="00FA2DBE" w:rsidDel="00B57C26" w:rsidRDefault="006E3B6D" w:rsidP="006E3B6D">
      <w:pPr>
        <w:keepNext/>
        <w:keepLines/>
        <w:tabs>
          <w:tab w:val="left" w:pos="2835"/>
          <w:tab w:val="left" w:pos="3402"/>
        </w:tabs>
        <w:spacing w:before="120" w:after="60"/>
        <w:ind w:left="567"/>
        <w:jc w:val="left"/>
        <w:outlineLvl w:val="2"/>
        <w:rPr>
          <w:b/>
          <w:lang w:val="ru-RU"/>
        </w:rPr>
      </w:pPr>
      <w:r w:rsidRPr="00FA2DBE">
        <w:rPr>
          <w:b/>
          <w:lang w:val="ru-RU"/>
        </w:rPr>
        <w:t>Таблица 2</w:t>
      </w:r>
      <w:r w:rsidRPr="00FA2DBE">
        <w:rPr>
          <w:b/>
          <w:lang w:val="ru-RU"/>
        </w:rPr>
        <w:tab/>
      </w:r>
      <w:r w:rsidRPr="00FA2DBE">
        <w:rPr>
          <w:b/>
          <w:lang w:val="ru-RU"/>
        </w:rPr>
        <w:br/>
        <w:t>Финансовые ресурсы, связанные с должностями, в разбивке по двухлетним периодам</w:t>
      </w:r>
    </w:p>
    <w:tbl>
      <w:tblPr>
        <w:tblW w:w="0" w:type="auto"/>
        <w:tblInd w:w="567" w:type="dxa"/>
        <w:tblLook w:val="04A0" w:firstRow="1" w:lastRow="0" w:firstColumn="1" w:lastColumn="0" w:noHBand="0" w:noVBand="1"/>
      </w:tblPr>
      <w:tblGrid>
        <w:gridCol w:w="3170"/>
        <w:gridCol w:w="832"/>
        <w:gridCol w:w="4685"/>
      </w:tblGrid>
      <w:tr w:rsidR="006E3B6D" w:rsidRPr="00FA2DBE" w14:paraId="0B3100EE" w14:textId="77777777" w:rsidTr="001E6BFF">
        <w:trPr>
          <w:trHeight w:val="300"/>
        </w:trPr>
        <w:tc>
          <w:tcPr>
            <w:tcW w:w="3170" w:type="dxa"/>
            <w:tcBorders>
              <w:top w:val="single" w:sz="8" w:space="0" w:color="auto"/>
              <w:left w:val="nil"/>
              <w:bottom w:val="single" w:sz="8" w:space="0" w:color="auto"/>
              <w:right w:val="nil"/>
            </w:tcBorders>
            <w:tcMar>
              <w:left w:w="108" w:type="dxa"/>
              <w:right w:w="108" w:type="dxa"/>
            </w:tcMar>
            <w:vAlign w:val="center"/>
          </w:tcPr>
          <w:p w14:paraId="00630AF8" w14:textId="77777777" w:rsidR="006E3B6D" w:rsidRPr="00FA2DBE" w:rsidRDefault="006E3B6D" w:rsidP="006E3B6D">
            <w:pPr>
              <w:rPr>
                <w:i/>
                <w:sz w:val="18"/>
                <w:szCs w:val="18"/>
                <w:lang w:val="ru-RU"/>
              </w:rPr>
            </w:pPr>
            <w:r w:rsidRPr="00FA2DBE">
              <w:rPr>
                <w:i/>
                <w:sz w:val="18"/>
                <w:lang w:val="ru-RU"/>
              </w:rPr>
              <w:t>Ресурсы, связанные с должностями</w:t>
            </w:r>
          </w:p>
        </w:tc>
        <w:tc>
          <w:tcPr>
            <w:tcW w:w="832" w:type="dxa"/>
            <w:tcBorders>
              <w:top w:val="single" w:sz="8" w:space="0" w:color="auto"/>
              <w:left w:val="nil"/>
              <w:bottom w:val="single" w:sz="8" w:space="0" w:color="auto"/>
              <w:right w:val="nil"/>
            </w:tcBorders>
            <w:tcMar>
              <w:left w:w="108" w:type="dxa"/>
              <w:right w:w="108" w:type="dxa"/>
            </w:tcMar>
            <w:vAlign w:val="center"/>
          </w:tcPr>
          <w:p w14:paraId="72A880EA" w14:textId="77777777" w:rsidR="006E3B6D" w:rsidRPr="00FA2DBE" w:rsidRDefault="006E3B6D" w:rsidP="006E3B6D">
            <w:pPr>
              <w:spacing w:before="60"/>
              <w:jc w:val="right"/>
              <w:rPr>
                <w:i/>
                <w:sz w:val="18"/>
                <w:szCs w:val="18"/>
                <w:lang w:val="ru-RU"/>
              </w:rPr>
            </w:pPr>
            <w:r w:rsidRPr="00FA2DBE">
              <w:rPr>
                <w:i/>
                <w:sz w:val="18"/>
                <w:lang w:val="ru-RU"/>
              </w:rPr>
              <w:t>Число</w:t>
            </w:r>
          </w:p>
        </w:tc>
        <w:tc>
          <w:tcPr>
            <w:tcW w:w="4685" w:type="dxa"/>
            <w:tcBorders>
              <w:top w:val="single" w:sz="8" w:space="0" w:color="auto"/>
              <w:left w:val="nil"/>
              <w:bottom w:val="single" w:sz="8" w:space="0" w:color="auto"/>
              <w:right w:val="nil"/>
            </w:tcBorders>
            <w:tcMar>
              <w:left w:w="108" w:type="dxa"/>
              <w:right w:w="108" w:type="dxa"/>
            </w:tcMar>
            <w:vAlign w:val="center"/>
          </w:tcPr>
          <w:p w14:paraId="45669362" w14:textId="77777777" w:rsidR="006E3B6D" w:rsidRPr="00FA2DBE" w:rsidRDefault="006E3B6D" w:rsidP="006E3B6D">
            <w:pPr>
              <w:spacing w:before="60"/>
              <w:ind w:left="175"/>
              <w:rPr>
                <w:i/>
                <w:sz w:val="18"/>
                <w:szCs w:val="18"/>
                <w:lang w:val="ru-RU"/>
              </w:rPr>
            </w:pPr>
            <w:r w:rsidRPr="00FA2DBE">
              <w:rPr>
                <w:i/>
                <w:sz w:val="18"/>
                <w:lang w:val="ru-RU"/>
              </w:rPr>
              <w:t>Уровень</w:t>
            </w:r>
          </w:p>
        </w:tc>
      </w:tr>
      <w:tr w:rsidR="006E3B6D" w:rsidRPr="00FA2DBE" w14:paraId="04E20701" w14:textId="77777777" w:rsidTr="001E6BFF">
        <w:trPr>
          <w:trHeight w:val="300"/>
        </w:trPr>
        <w:tc>
          <w:tcPr>
            <w:tcW w:w="3170" w:type="dxa"/>
            <w:tcMar>
              <w:left w:w="108" w:type="dxa"/>
              <w:right w:w="108" w:type="dxa"/>
            </w:tcMar>
            <w:vAlign w:val="center"/>
          </w:tcPr>
          <w:p w14:paraId="71FD5445" w14:textId="77777777" w:rsidR="006E3B6D" w:rsidRPr="00FA2DBE" w:rsidRDefault="006E3B6D" w:rsidP="006E3B6D">
            <w:pPr>
              <w:spacing w:before="60"/>
              <w:rPr>
                <w:lang w:val="ru-RU"/>
              </w:rPr>
            </w:pPr>
            <w:r w:rsidRPr="00FA2DBE">
              <w:rPr>
                <w:i/>
                <w:sz w:val="18"/>
                <w:lang w:val="ru-RU"/>
              </w:rPr>
              <w:t>Основной бюджет</w:t>
            </w:r>
          </w:p>
        </w:tc>
        <w:tc>
          <w:tcPr>
            <w:tcW w:w="832" w:type="dxa"/>
            <w:tcMar>
              <w:left w:w="108" w:type="dxa"/>
              <w:right w:w="108" w:type="dxa"/>
            </w:tcMar>
            <w:vAlign w:val="center"/>
          </w:tcPr>
          <w:p w14:paraId="1E96C28B" w14:textId="77777777" w:rsidR="006E3B6D" w:rsidRPr="00FA2DBE" w:rsidRDefault="006E3B6D" w:rsidP="006E3B6D">
            <w:pPr>
              <w:rPr>
                <w:lang w:val="ru-RU"/>
              </w:rPr>
            </w:pPr>
          </w:p>
        </w:tc>
        <w:tc>
          <w:tcPr>
            <w:tcW w:w="4685" w:type="dxa"/>
            <w:tcBorders>
              <w:top w:val="single" w:sz="8" w:space="0" w:color="auto"/>
              <w:bottom w:val="nil"/>
              <w:right w:val="nil"/>
            </w:tcBorders>
            <w:tcMar>
              <w:left w:w="108" w:type="dxa"/>
              <w:right w:w="108" w:type="dxa"/>
            </w:tcMar>
            <w:vAlign w:val="center"/>
          </w:tcPr>
          <w:p w14:paraId="18B2227E" w14:textId="77777777" w:rsidR="006E3B6D" w:rsidRPr="00FA2DBE" w:rsidRDefault="006E3B6D" w:rsidP="006E3B6D">
            <w:pPr>
              <w:rPr>
                <w:lang w:val="ru-RU"/>
              </w:rPr>
            </w:pPr>
          </w:p>
        </w:tc>
      </w:tr>
      <w:tr w:rsidR="006E3B6D" w:rsidRPr="00D002EB" w14:paraId="413BD1A9" w14:textId="77777777" w:rsidTr="001E6BFF">
        <w:trPr>
          <w:trHeight w:val="300"/>
        </w:trPr>
        <w:tc>
          <w:tcPr>
            <w:tcW w:w="3170" w:type="dxa"/>
            <w:tcMar>
              <w:left w:w="108" w:type="dxa"/>
              <w:right w:w="108" w:type="dxa"/>
            </w:tcMar>
            <w:vAlign w:val="center"/>
          </w:tcPr>
          <w:p w14:paraId="6E3372EC" w14:textId="77777777" w:rsidR="006E3B6D" w:rsidRPr="00FA2DBE" w:rsidRDefault="006E3B6D" w:rsidP="006E3B6D">
            <w:pPr>
              <w:spacing w:before="60"/>
              <w:rPr>
                <w:lang w:val="ru-RU"/>
              </w:rPr>
            </w:pPr>
            <w:r w:rsidRPr="00FA2DBE">
              <w:rPr>
                <w:sz w:val="18"/>
                <w:lang w:val="ru-RU"/>
              </w:rPr>
              <w:t>Утвержденный бюджет на двухлетний период 2025-2026 годов</w:t>
            </w:r>
          </w:p>
        </w:tc>
        <w:tc>
          <w:tcPr>
            <w:tcW w:w="832" w:type="dxa"/>
            <w:tcMar>
              <w:left w:w="108" w:type="dxa"/>
              <w:right w:w="108" w:type="dxa"/>
            </w:tcMar>
            <w:vAlign w:val="center"/>
          </w:tcPr>
          <w:p w14:paraId="46CCC577" w14:textId="77777777" w:rsidR="006E3B6D" w:rsidRPr="00FA2DBE" w:rsidRDefault="006E3B6D" w:rsidP="006E3B6D">
            <w:pPr>
              <w:spacing w:before="60"/>
              <w:jc w:val="right"/>
              <w:rPr>
                <w:lang w:val="ru-RU"/>
              </w:rPr>
            </w:pPr>
            <w:r w:rsidRPr="00FA2DBE">
              <w:rPr>
                <w:sz w:val="18"/>
                <w:lang w:val="ru-RU"/>
              </w:rPr>
              <w:t>87</w:t>
            </w:r>
          </w:p>
        </w:tc>
        <w:tc>
          <w:tcPr>
            <w:tcW w:w="4685" w:type="dxa"/>
            <w:tcMar>
              <w:left w:w="108" w:type="dxa"/>
              <w:right w:w="108" w:type="dxa"/>
            </w:tcMar>
            <w:vAlign w:val="center"/>
          </w:tcPr>
          <w:p w14:paraId="38C03847" w14:textId="77777777" w:rsidR="006E3B6D" w:rsidRPr="00FA2DBE" w:rsidRDefault="006E3B6D" w:rsidP="006E3B6D">
            <w:pPr>
              <w:spacing w:before="60"/>
              <w:ind w:left="175"/>
              <w:rPr>
                <w:lang w:val="ru-RU"/>
              </w:rPr>
            </w:pPr>
            <w:r w:rsidRPr="00FA2DBE">
              <w:rPr>
                <w:sz w:val="18"/>
                <w:lang w:val="ru-RU"/>
              </w:rPr>
              <w:t>1 ПГС, 3 Д-1, 10 С-5, 16 С-4, 16 С-3, 10 С-2, 31 ОО</w:t>
            </w:r>
          </w:p>
        </w:tc>
      </w:tr>
      <w:tr w:rsidR="006E3B6D" w:rsidRPr="00D002EB" w14:paraId="4B154F79" w14:textId="77777777" w:rsidTr="001E6BFF">
        <w:trPr>
          <w:trHeight w:val="300"/>
        </w:trPr>
        <w:tc>
          <w:tcPr>
            <w:tcW w:w="3170" w:type="dxa"/>
            <w:tcBorders>
              <w:left w:val="nil"/>
              <w:bottom w:val="single" w:sz="8" w:space="0" w:color="auto"/>
              <w:right w:val="nil"/>
            </w:tcBorders>
            <w:tcMar>
              <w:left w:w="108" w:type="dxa"/>
              <w:right w:w="108" w:type="dxa"/>
            </w:tcMar>
            <w:vAlign w:val="center"/>
          </w:tcPr>
          <w:p w14:paraId="2EE72061" w14:textId="77777777" w:rsidR="006E3B6D" w:rsidRPr="00FA2DBE" w:rsidRDefault="006E3B6D" w:rsidP="006E3B6D">
            <w:pPr>
              <w:spacing w:before="60"/>
              <w:rPr>
                <w:lang w:val="ru-RU"/>
              </w:rPr>
            </w:pPr>
            <w:r w:rsidRPr="00FA2DBE">
              <w:rPr>
                <w:sz w:val="18"/>
                <w:lang w:val="ru-RU"/>
              </w:rPr>
              <w:t>Предлагаемый бюджет на двухлетний период 2027-2028 годов</w:t>
            </w:r>
          </w:p>
        </w:tc>
        <w:tc>
          <w:tcPr>
            <w:tcW w:w="832" w:type="dxa"/>
            <w:tcBorders>
              <w:left w:val="nil"/>
              <w:bottom w:val="single" w:sz="8" w:space="0" w:color="auto"/>
              <w:right w:val="nil"/>
            </w:tcBorders>
            <w:tcMar>
              <w:left w:w="108" w:type="dxa"/>
              <w:right w:w="108" w:type="dxa"/>
            </w:tcMar>
            <w:vAlign w:val="center"/>
          </w:tcPr>
          <w:p w14:paraId="73D1F6DC" w14:textId="77777777" w:rsidR="006E3B6D" w:rsidRPr="00FA2DBE" w:rsidRDefault="006E3B6D" w:rsidP="006E3B6D">
            <w:pPr>
              <w:spacing w:before="60"/>
              <w:jc w:val="right"/>
              <w:rPr>
                <w:lang w:val="ru-RU"/>
              </w:rPr>
            </w:pPr>
            <w:r w:rsidRPr="00FA2DBE">
              <w:rPr>
                <w:sz w:val="18"/>
                <w:lang w:val="ru-RU"/>
              </w:rPr>
              <w:t>97</w:t>
            </w:r>
          </w:p>
        </w:tc>
        <w:tc>
          <w:tcPr>
            <w:tcW w:w="4685" w:type="dxa"/>
            <w:tcBorders>
              <w:left w:val="nil"/>
              <w:bottom w:val="single" w:sz="8" w:space="0" w:color="auto"/>
              <w:right w:val="nil"/>
            </w:tcBorders>
            <w:tcMar>
              <w:left w:w="108" w:type="dxa"/>
              <w:right w:w="108" w:type="dxa"/>
            </w:tcMar>
            <w:vAlign w:val="center"/>
          </w:tcPr>
          <w:p w14:paraId="58F85D04" w14:textId="77777777" w:rsidR="006E3B6D" w:rsidRPr="00FA2DBE" w:rsidRDefault="006E3B6D" w:rsidP="006E3B6D">
            <w:pPr>
              <w:spacing w:before="60"/>
              <w:ind w:left="175"/>
              <w:rPr>
                <w:lang w:val="ru-RU"/>
              </w:rPr>
            </w:pPr>
            <w:r w:rsidRPr="00FA2DBE">
              <w:rPr>
                <w:sz w:val="18"/>
                <w:lang w:val="ru-RU"/>
              </w:rPr>
              <w:t>1 ПГС, 3 Д-1, 10 С-5, 18 С-4, 19 С-3, 14 С-2, 32 ОО</w:t>
            </w:r>
          </w:p>
        </w:tc>
      </w:tr>
    </w:tbl>
    <w:p w14:paraId="0B96B9D0" w14:textId="77777777" w:rsidR="006E3B6D" w:rsidRPr="00FA2DBE" w:rsidDel="00B57C26" w:rsidRDefault="006E3B6D" w:rsidP="006E3B6D">
      <w:pPr>
        <w:tabs>
          <w:tab w:val="left" w:pos="851"/>
          <w:tab w:val="left" w:pos="2835"/>
          <w:tab w:val="left" w:pos="3402"/>
        </w:tabs>
        <w:spacing w:before="120"/>
        <w:ind w:left="567"/>
        <w:rPr>
          <w:lang w:val="ru-RU"/>
        </w:rPr>
      </w:pPr>
      <w:r w:rsidRPr="00FA2DBE">
        <w:rPr>
          <w:sz w:val="16"/>
          <w:lang w:val="ru-RU"/>
        </w:rPr>
        <w:tab/>
        <w:t>В рамках сценария (a) предлагается создать 10 новых должностей, а именно: 2 С‑4, 3 С‑3, 4 С‑2 и 1 ОО.</w:t>
      </w:r>
    </w:p>
    <w:p w14:paraId="306326C6" w14:textId="77777777" w:rsidR="006E3B6D" w:rsidRPr="00FA2DBE" w:rsidRDefault="006E3B6D" w:rsidP="006E3B6D">
      <w:pPr>
        <w:tabs>
          <w:tab w:val="left" w:pos="851"/>
          <w:tab w:val="left" w:pos="2835"/>
          <w:tab w:val="left" w:pos="3402"/>
        </w:tabs>
        <w:ind w:left="567"/>
        <w:rPr>
          <w:rFonts w:eastAsia="Times New Roman"/>
          <w:sz w:val="16"/>
          <w:szCs w:val="16"/>
          <w:lang w:val="ru-RU"/>
        </w:rPr>
      </w:pPr>
      <w:r w:rsidRPr="00FA2DBE">
        <w:rPr>
          <w:i/>
          <w:sz w:val="16"/>
          <w:lang w:val="ru-RU"/>
        </w:rPr>
        <w:tab/>
        <w:t>Сокращения</w:t>
      </w:r>
      <w:r w:rsidRPr="00FA2DBE">
        <w:rPr>
          <w:sz w:val="16"/>
          <w:lang w:val="ru-RU"/>
        </w:rPr>
        <w:t>: ПГС – помощник Генерального секретаря; Д – директор; ОО – категория общего обслуживания; С – специалист.</w:t>
      </w:r>
    </w:p>
    <w:p w14:paraId="66D334F9"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Предложение составлено на основе коэффициента распределения расходов между Конвенцией и Картахенским и Нагойским протоколами в пропорциональном соотношении 72:15:13 соответственно с учетом интеграции процессов и функций секретариата, осуществленной в рамках функционального обзора в 2016 году, и в соответствии со шкалой взносов Организации Объединенных Наций. Армения ратифицировала Нагойский протокол в июне 2026 года и станет его Стороной в сентябре 2026 года. Учитывая, что в 2025-2026 годах ни одно другое государство не ратифицировало Нагойский протокол, предлагается использовать нынешний коэффициент распределения расходов и в следующем двухлетнем периоде.</w:t>
      </w:r>
    </w:p>
    <w:p w14:paraId="4FA41364" w14:textId="1990EF55"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В таблице 3 приводится обзор финансовых ресурсов программного бюджета в разбивке по </w:t>
      </w:r>
      <w:r w:rsidR="003A1A58" w:rsidRPr="00FA2DBE">
        <w:rPr>
          <w:lang w:val="ru-RU"/>
        </w:rPr>
        <w:t>компонентам</w:t>
      </w:r>
      <w:r w:rsidRPr="00FA2DBE">
        <w:rPr>
          <w:lang w:val="ru-RU"/>
        </w:rPr>
        <w:t xml:space="preserve"> в рамках трех сценариев: сценария бюджета с нулевым реальным ростом, сценария с реальным ростом (4%) и сценария с учетом функционального обзора (11%). В соответствии с финансовыми положениями и правилами Организации Объединенных Наций секретариат применяет 13% коэффициент для расходов на вспомогательное обслуживание программ к основному бюджету и добровольному внебюджетному финансированию для покрытия расходов, связанных с обеспечением административной поддержки секретариата, из которых 1/3 выплачивается ЮНЕП за ее услуги в соответствии с согласованной структурой совместного несения расходов. Оставшиеся 2/3 используются для покрытия большей части расходов на персонал компонента </w:t>
      </w:r>
      <w:r w:rsidR="00E831B7" w:rsidRPr="00FA2DBE">
        <w:rPr>
          <w:lang w:val="ru-RU"/>
        </w:rPr>
        <w:t xml:space="preserve">Программное и конференционное обслуживание </w:t>
      </w:r>
      <w:r w:rsidRPr="00FA2DBE">
        <w:rPr>
          <w:lang w:val="ru-RU"/>
        </w:rPr>
        <w:t>секретариата, описание которого приводится в разделе III.D.</w:t>
      </w:r>
    </w:p>
    <w:p w14:paraId="6488C27C" w14:textId="548F737C" w:rsidR="006E3B6D" w:rsidRPr="00FA2DBE" w:rsidRDefault="006E3B6D" w:rsidP="006E3B6D">
      <w:pPr>
        <w:keepNext/>
        <w:keepLines/>
        <w:tabs>
          <w:tab w:val="left" w:pos="2835"/>
          <w:tab w:val="left" w:pos="3402"/>
        </w:tabs>
        <w:spacing w:before="120" w:after="60"/>
        <w:ind w:left="567"/>
        <w:jc w:val="left"/>
        <w:outlineLvl w:val="2"/>
        <w:rPr>
          <w:b/>
          <w:w w:val="103"/>
          <w:lang w:val="ru-RU"/>
        </w:rPr>
      </w:pPr>
      <w:r w:rsidRPr="00FA2DBE">
        <w:rPr>
          <w:rFonts w:asciiTheme="majorBidi" w:hAnsiTheme="majorBidi"/>
          <w:lang w:val="ru-RU"/>
        </w:rPr>
        <w:lastRenderedPageBreak/>
        <w:t>Таблица 3</w:t>
      </w:r>
      <w:r w:rsidRPr="00FA2DBE">
        <w:rPr>
          <w:rFonts w:asciiTheme="majorBidi" w:hAnsiTheme="majorBidi"/>
          <w:b/>
          <w:lang w:val="ru-RU"/>
        </w:rPr>
        <w:t xml:space="preserve"> </w:t>
      </w:r>
      <w:r w:rsidRPr="00FA2DBE">
        <w:rPr>
          <w:rFonts w:asciiTheme="majorBidi" w:hAnsiTheme="majorBidi"/>
          <w:b/>
          <w:lang w:val="ru-RU"/>
        </w:rPr>
        <w:br/>
        <w:t xml:space="preserve">Финансовые ресурсы в разбивке по </w:t>
      </w:r>
      <w:r w:rsidR="005E12B9" w:rsidRPr="00FA2DBE">
        <w:rPr>
          <w:rFonts w:asciiTheme="majorBidi" w:hAnsiTheme="majorBidi"/>
          <w:b/>
          <w:lang w:val="ru-RU"/>
        </w:rPr>
        <w:t>компонентам</w:t>
      </w:r>
      <w:r w:rsidRPr="00FA2DBE">
        <w:rPr>
          <w:b/>
          <w:lang w:val="ru-RU"/>
        </w:rPr>
        <w:br/>
      </w:r>
      <w:r w:rsidRPr="00FA2DBE">
        <w:rPr>
          <w:sz w:val="18"/>
          <w:lang w:val="ru-RU"/>
        </w:rPr>
        <w:t>(в тыс. долл. США)</w:t>
      </w:r>
    </w:p>
    <w:tbl>
      <w:tblPr>
        <w:tblW w:w="10032" w:type="dxa"/>
        <w:tblInd w:w="279" w:type="dxa"/>
        <w:tblCellMar>
          <w:left w:w="0" w:type="dxa"/>
          <w:right w:w="0" w:type="dxa"/>
        </w:tblCellMar>
        <w:tblLook w:val="01E0" w:firstRow="1" w:lastRow="1" w:firstColumn="1" w:lastColumn="1" w:noHBand="0" w:noVBand="0"/>
      </w:tblPr>
      <w:tblGrid>
        <w:gridCol w:w="3827"/>
        <w:gridCol w:w="1418"/>
        <w:gridCol w:w="1559"/>
        <w:gridCol w:w="1559"/>
        <w:gridCol w:w="1669"/>
      </w:tblGrid>
      <w:tr w:rsidR="006E3B6D" w:rsidRPr="00FA2DBE" w14:paraId="518EC700" w14:textId="77777777" w:rsidTr="001E6BFF">
        <w:trPr>
          <w:trHeight w:val="281"/>
        </w:trPr>
        <w:tc>
          <w:tcPr>
            <w:tcW w:w="3827" w:type="dxa"/>
            <w:tcBorders>
              <w:top w:val="single" w:sz="8" w:space="0" w:color="000000"/>
            </w:tcBorders>
          </w:tcPr>
          <w:p w14:paraId="6D9A031C"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jc w:val="left"/>
              <w:rPr>
                <w:rFonts w:eastAsia="Calibri"/>
                <w:sz w:val="18"/>
                <w:szCs w:val="18"/>
                <w:lang w:val="ru-RU"/>
              </w:rPr>
            </w:pPr>
          </w:p>
        </w:tc>
        <w:tc>
          <w:tcPr>
            <w:tcW w:w="1418" w:type="dxa"/>
            <w:tcBorders>
              <w:top w:val="single" w:sz="8" w:space="0" w:color="000000"/>
            </w:tcBorders>
            <w:vAlign w:val="bottom"/>
          </w:tcPr>
          <w:p w14:paraId="487630D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left="40" w:right="99"/>
              <w:jc w:val="center"/>
              <w:rPr>
                <w:rFonts w:eastAsia="Calibri"/>
                <w:i/>
                <w:sz w:val="18"/>
                <w:szCs w:val="18"/>
                <w:lang w:val="ru-RU"/>
              </w:rPr>
            </w:pPr>
            <w:r w:rsidRPr="00FA2DBE">
              <w:rPr>
                <w:i/>
                <w:sz w:val="18"/>
                <w:lang w:val="ru-RU"/>
              </w:rPr>
              <w:t>2025-2026 гг.</w:t>
            </w:r>
          </w:p>
        </w:tc>
        <w:tc>
          <w:tcPr>
            <w:tcW w:w="4787" w:type="dxa"/>
            <w:gridSpan w:val="3"/>
            <w:tcBorders>
              <w:top w:val="single" w:sz="8" w:space="0" w:color="000000"/>
              <w:bottom w:val="single" w:sz="4" w:space="0" w:color="auto"/>
            </w:tcBorders>
            <w:vAlign w:val="bottom"/>
          </w:tcPr>
          <w:p w14:paraId="793DC3D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80" w:lineRule="exact"/>
              <w:ind w:left="40" w:right="105"/>
              <w:jc w:val="center"/>
              <w:rPr>
                <w:rFonts w:eastAsia="Calibri"/>
                <w:i/>
                <w:sz w:val="18"/>
                <w:szCs w:val="18"/>
                <w:lang w:val="ru-RU"/>
              </w:rPr>
            </w:pPr>
            <w:r w:rsidRPr="00FA2DBE">
              <w:rPr>
                <w:i/>
                <w:sz w:val="18"/>
                <w:lang w:val="ru-RU"/>
              </w:rPr>
              <w:t>2027-2028 гг.</w:t>
            </w:r>
          </w:p>
        </w:tc>
      </w:tr>
      <w:tr w:rsidR="006E3B6D" w:rsidRPr="00FA2DBE" w14:paraId="697947DE" w14:textId="77777777" w:rsidTr="001E6BFF">
        <w:trPr>
          <w:trHeight w:val="423"/>
        </w:trPr>
        <w:tc>
          <w:tcPr>
            <w:tcW w:w="3827" w:type="dxa"/>
          </w:tcPr>
          <w:p w14:paraId="6D75385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jc w:val="left"/>
              <w:rPr>
                <w:rFonts w:eastAsia="Calibri"/>
                <w:sz w:val="18"/>
                <w:szCs w:val="18"/>
                <w:lang w:val="ru-RU"/>
              </w:rPr>
            </w:pPr>
          </w:p>
        </w:tc>
        <w:tc>
          <w:tcPr>
            <w:tcW w:w="1418" w:type="dxa"/>
            <w:tcBorders>
              <w:bottom w:val="single" w:sz="8" w:space="0" w:color="auto"/>
            </w:tcBorders>
          </w:tcPr>
          <w:p w14:paraId="44FE7C2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left="40" w:right="99"/>
              <w:jc w:val="left"/>
              <w:rPr>
                <w:rFonts w:eastAsia="Calibri"/>
                <w:i/>
                <w:sz w:val="18"/>
                <w:szCs w:val="18"/>
                <w:lang w:val="ru-RU"/>
              </w:rPr>
            </w:pPr>
          </w:p>
        </w:tc>
        <w:tc>
          <w:tcPr>
            <w:tcW w:w="1559" w:type="dxa"/>
            <w:tcBorders>
              <w:top w:val="single" w:sz="4" w:space="0" w:color="auto"/>
              <w:bottom w:val="single" w:sz="8" w:space="0" w:color="auto"/>
            </w:tcBorders>
          </w:tcPr>
          <w:p w14:paraId="71EDC06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left="40" w:right="103"/>
              <w:jc w:val="left"/>
              <w:rPr>
                <w:rFonts w:eastAsia="Calibri"/>
                <w:i/>
                <w:sz w:val="18"/>
                <w:szCs w:val="18"/>
                <w:lang w:val="ru-RU"/>
              </w:rPr>
            </w:pPr>
            <w:r w:rsidRPr="00FA2DBE">
              <w:rPr>
                <w:i/>
                <w:sz w:val="18"/>
                <w:lang w:val="ru-RU"/>
              </w:rPr>
              <w:t>Сценарий бюджета с нулевым реальным ростом (увеличение на 4%)</w:t>
            </w:r>
          </w:p>
        </w:tc>
        <w:tc>
          <w:tcPr>
            <w:tcW w:w="1559" w:type="dxa"/>
            <w:tcBorders>
              <w:top w:val="single" w:sz="4" w:space="0" w:color="auto"/>
              <w:bottom w:val="single" w:sz="8" w:space="0" w:color="auto"/>
            </w:tcBorders>
          </w:tcPr>
          <w:p w14:paraId="48FB204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left="40" w:right="134"/>
              <w:jc w:val="left"/>
              <w:rPr>
                <w:rFonts w:eastAsia="Calibri"/>
                <w:i/>
                <w:sz w:val="18"/>
                <w:szCs w:val="18"/>
                <w:lang w:val="ru-RU"/>
              </w:rPr>
            </w:pPr>
            <w:r w:rsidRPr="00FA2DBE">
              <w:rPr>
                <w:i/>
                <w:sz w:val="18"/>
                <w:lang w:val="ru-RU"/>
              </w:rPr>
              <w:t>Сценарий бюджета с нулевым номинальным ростом (увеличение на 0%)</w:t>
            </w:r>
          </w:p>
        </w:tc>
        <w:tc>
          <w:tcPr>
            <w:tcW w:w="1669" w:type="dxa"/>
            <w:tcBorders>
              <w:top w:val="single" w:sz="4" w:space="0" w:color="000000" w:themeColor="text1"/>
              <w:bottom w:val="single" w:sz="8" w:space="0" w:color="auto"/>
            </w:tcBorders>
          </w:tcPr>
          <w:p w14:paraId="6511731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80" w:lineRule="exact"/>
              <w:ind w:left="40" w:right="105"/>
              <w:jc w:val="left"/>
              <w:rPr>
                <w:rFonts w:eastAsia="Calibri"/>
                <w:i/>
                <w:sz w:val="18"/>
                <w:szCs w:val="18"/>
                <w:lang w:val="ru-RU"/>
              </w:rPr>
            </w:pPr>
            <w:r w:rsidRPr="00FA2DBE">
              <w:rPr>
                <w:i/>
                <w:sz w:val="18"/>
                <w:lang w:val="ru-RU"/>
              </w:rPr>
              <w:t>Предлагаемый сценарий (11%)</w:t>
            </w:r>
          </w:p>
        </w:tc>
      </w:tr>
      <w:tr w:rsidR="006E3B6D" w:rsidRPr="00FA2DBE" w14:paraId="273434B7" w14:textId="77777777" w:rsidTr="001E6BFF">
        <w:trPr>
          <w:trHeight w:val="289"/>
        </w:trPr>
        <w:tc>
          <w:tcPr>
            <w:tcW w:w="3827" w:type="dxa"/>
            <w:tcBorders>
              <w:top w:val="single" w:sz="8" w:space="0" w:color="000000" w:themeColor="text1"/>
            </w:tcBorders>
          </w:tcPr>
          <w:p w14:paraId="6CC6FBE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25"/>
              <w:ind w:left="31"/>
              <w:jc w:val="left"/>
              <w:rPr>
                <w:rFonts w:eastAsia="Calibri"/>
                <w:b/>
                <w:sz w:val="18"/>
                <w:szCs w:val="18"/>
                <w:lang w:val="ru-RU"/>
              </w:rPr>
            </w:pPr>
            <w:r w:rsidRPr="00FA2DBE">
              <w:rPr>
                <w:b/>
                <w:sz w:val="18"/>
                <w:lang w:val="ru-RU"/>
              </w:rPr>
              <w:t>Расходы на персонал</w:t>
            </w:r>
          </w:p>
        </w:tc>
        <w:tc>
          <w:tcPr>
            <w:tcW w:w="1418" w:type="dxa"/>
            <w:tcBorders>
              <w:top w:val="single" w:sz="8" w:space="0" w:color="000000" w:themeColor="text1"/>
            </w:tcBorders>
          </w:tcPr>
          <w:p w14:paraId="28BB524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right="99"/>
              <w:jc w:val="right"/>
              <w:rPr>
                <w:rFonts w:eastAsia="Calibri"/>
                <w:sz w:val="18"/>
                <w:szCs w:val="18"/>
                <w:lang w:val="ru-RU"/>
              </w:rPr>
            </w:pPr>
          </w:p>
        </w:tc>
        <w:tc>
          <w:tcPr>
            <w:tcW w:w="1559" w:type="dxa"/>
            <w:tcBorders>
              <w:top w:val="single" w:sz="8" w:space="0" w:color="000000" w:themeColor="text1"/>
            </w:tcBorders>
          </w:tcPr>
          <w:p w14:paraId="354FEA1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right="103"/>
              <w:jc w:val="right"/>
              <w:rPr>
                <w:rFonts w:eastAsia="Calibri"/>
                <w:sz w:val="18"/>
                <w:szCs w:val="18"/>
                <w:lang w:val="ru-RU"/>
              </w:rPr>
            </w:pPr>
          </w:p>
        </w:tc>
        <w:tc>
          <w:tcPr>
            <w:tcW w:w="1559" w:type="dxa"/>
            <w:tcBorders>
              <w:top w:val="single" w:sz="8" w:space="0" w:color="000000" w:themeColor="text1"/>
            </w:tcBorders>
          </w:tcPr>
          <w:p w14:paraId="55D584EC"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right="134"/>
              <w:jc w:val="right"/>
              <w:rPr>
                <w:rFonts w:eastAsia="Calibri"/>
                <w:sz w:val="18"/>
                <w:szCs w:val="18"/>
                <w:lang w:val="ru-RU"/>
              </w:rPr>
            </w:pPr>
          </w:p>
        </w:tc>
        <w:tc>
          <w:tcPr>
            <w:tcW w:w="1669" w:type="dxa"/>
            <w:tcBorders>
              <w:top w:val="single" w:sz="8" w:space="0" w:color="000000" w:themeColor="text1"/>
            </w:tcBorders>
          </w:tcPr>
          <w:p w14:paraId="7B592D8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ind w:right="105"/>
              <w:jc w:val="right"/>
              <w:rPr>
                <w:rFonts w:eastAsia="Calibri"/>
                <w:sz w:val="18"/>
                <w:szCs w:val="18"/>
                <w:lang w:val="ru-RU"/>
              </w:rPr>
            </w:pPr>
          </w:p>
        </w:tc>
      </w:tr>
      <w:tr w:rsidR="006E3B6D" w:rsidRPr="00FA2DBE" w14:paraId="70CAAD76" w14:textId="77777777" w:rsidTr="001E6BFF">
        <w:trPr>
          <w:trHeight w:val="258"/>
        </w:trPr>
        <w:tc>
          <w:tcPr>
            <w:tcW w:w="3827" w:type="dxa"/>
          </w:tcPr>
          <w:p w14:paraId="18D70B7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7"/>
              <w:ind w:left="28"/>
              <w:jc w:val="left"/>
              <w:rPr>
                <w:rFonts w:eastAsia="Calibri"/>
                <w:sz w:val="18"/>
                <w:szCs w:val="18"/>
                <w:lang w:val="ru-RU"/>
              </w:rPr>
            </w:pPr>
            <w:r w:rsidRPr="00FA2DBE">
              <w:rPr>
                <w:sz w:val="18"/>
                <w:lang w:val="ru-RU"/>
              </w:rPr>
              <w:t>Штат</w:t>
            </w:r>
          </w:p>
        </w:tc>
        <w:tc>
          <w:tcPr>
            <w:tcW w:w="1418" w:type="dxa"/>
          </w:tcPr>
          <w:p w14:paraId="0CDF12B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27 163,7</w:t>
            </w:r>
          </w:p>
        </w:tc>
        <w:tc>
          <w:tcPr>
            <w:tcW w:w="1559" w:type="dxa"/>
          </w:tcPr>
          <w:p w14:paraId="64DEE64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28 377,8</w:t>
            </w:r>
          </w:p>
        </w:tc>
        <w:tc>
          <w:tcPr>
            <w:tcW w:w="1559" w:type="dxa"/>
          </w:tcPr>
          <w:p w14:paraId="56360BA9"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ru-RU"/>
              </w:rPr>
            </w:pPr>
            <w:r w:rsidRPr="00FA2DBE">
              <w:rPr>
                <w:sz w:val="18"/>
                <w:lang w:val="ru-RU"/>
              </w:rPr>
              <w:t>27 536,5</w:t>
            </w:r>
          </w:p>
        </w:tc>
        <w:tc>
          <w:tcPr>
            <w:tcW w:w="1669" w:type="dxa"/>
          </w:tcPr>
          <w:p w14:paraId="726A3D9D"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ru-RU"/>
              </w:rPr>
            </w:pPr>
            <w:r w:rsidRPr="00FA2DBE">
              <w:rPr>
                <w:sz w:val="18"/>
                <w:lang w:val="ru-RU"/>
              </w:rPr>
              <w:t>30 753,5</w:t>
            </w:r>
          </w:p>
        </w:tc>
      </w:tr>
      <w:tr w:rsidR="006E3B6D" w:rsidRPr="00FA2DBE" w14:paraId="57EE65AB" w14:textId="77777777" w:rsidTr="001E6BFF">
        <w:trPr>
          <w:trHeight w:val="229"/>
        </w:trPr>
        <w:tc>
          <w:tcPr>
            <w:tcW w:w="3827" w:type="dxa"/>
            <w:tcBorders>
              <w:bottom w:val="single" w:sz="4" w:space="0" w:color="auto"/>
            </w:tcBorders>
          </w:tcPr>
          <w:p w14:paraId="2A6D8AC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ru-RU"/>
              </w:rPr>
            </w:pPr>
            <w:r w:rsidRPr="00FA2DBE">
              <w:rPr>
                <w:sz w:val="18"/>
                <w:lang w:val="ru-RU"/>
              </w:rPr>
              <w:t>Временный персонал общего обслуживания</w:t>
            </w:r>
          </w:p>
        </w:tc>
        <w:tc>
          <w:tcPr>
            <w:tcW w:w="1418" w:type="dxa"/>
            <w:tcBorders>
              <w:bottom w:val="single" w:sz="4" w:space="0" w:color="auto"/>
            </w:tcBorders>
          </w:tcPr>
          <w:p w14:paraId="477167A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200,0</w:t>
            </w:r>
          </w:p>
        </w:tc>
        <w:tc>
          <w:tcPr>
            <w:tcW w:w="1559" w:type="dxa"/>
            <w:tcBorders>
              <w:bottom w:val="single" w:sz="4" w:space="0" w:color="auto"/>
            </w:tcBorders>
          </w:tcPr>
          <w:p w14:paraId="64A170F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right="103"/>
              <w:jc w:val="right"/>
              <w:rPr>
                <w:rFonts w:eastAsia="Calibri"/>
                <w:sz w:val="18"/>
                <w:szCs w:val="18"/>
                <w:lang w:val="ru-RU"/>
              </w:rPr>
            </w:pPr>
            <w:r w:rsidRPr="00FA2DBE">
              <w:rPr>
                <w:sz w:val="18"/>
                <w:lang w:val="ru-RU"/>
              </w:rPr>
              <w:t>200,0</w:t>
            </w:r>
          </w:p>
        </w:tc>
        <w:tc>
          <w:tcPr>
            <w:tcW w:w="1559" w:type="dxa"/>
            <w:tcBorders>
              <w:bottom w:val="single" w:sz="4" w:space="0" w:color="auto"/>
            </w:tcBorders>
          </w:tcPr>
          <w:p w14:paraId="2076A52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132,0</w:t>
            </w:r>
          </w:p>
        </w:tc>
        <w:tc>
          <w:tcPr>
            <w:tcW w:w="1669" w:type="dxa"/>
            <w:tcBorders>
              <w:bottom w:val="single" w:sz="4" w:space="0" w:color="auto"/>
            </w:tcBorders>
          </w:tcPr>
          <w:p w14:paraId="02AA3CE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200,0</w:t>
            </w:r>
          </w:p>
        </w:tc>
      </w:tr>
      <w:tr w:rsidR="006E3B6D" w:rsidRPr="00FA2DBE" w14:paraId="5BA9C2A9" w14:textId="77777777" w:rsidTr="001E6BFF">
        <w:trPr>
          <w:trHeight w:val="212"/>
        </w:trPr>
        <w:tc>
          <w:tcPr>
            <w:tcW w:w="3827" w:type="dxa"/>
            <w:tcBorders>
              <w:top w:val="single" w:sz="4" w:space="0" w:color="auto"/>
              <w:bottom w:val="single" w:sz="4" w:space="0" w:color="auto"/>
            </w:tcBorders>
          </w:tcPr>
          <w:p w14:paraId="6FBF3A7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Промежуточный итог</w:t>
            </w:r>
          </w:p>
        </w:tc>
        <w:tc>
          <w:tcPr>
            <w:tcW w:w="1418" w:type="dxa"/>
            <w:tcBorders>
              <w:top w:val="single" w:sz="4" w:space="0" w:color="auto"/>
              <w:bottom w:val="single" w:sz="4" w:space="0" w:color="auto"/>
            </w:tcBorders>
          </w:tcPr>
          <w:p w14:paraId="16330D4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27 363,7</w:t>
            </w:r>
          </w:p>
        </w:tc>
        <w:tc>
          <w:tcPr>
            <w:tcW w:w="1559" w:type="dxa"/>
            <w:tcBorders>
              <w:top w:val="single" w:sz="4" w:space="0" w:color="auto"/>
              <w:bottom w:val="single" w:sz="4" w:space="0" w:color="auto"/>
            </w:tcBorders>
          </w:tcPr>
          <w:p w14:paraId="3F90FDB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28 577,8</w:t>
            </w:r>
          </w:p>
        </w:tc>
        <w:tc>
          <w:tcPr>
            <w:tcW w:w="1559" w:type="dxa"/>
            <w:tcBorders>
              <w:top w:val="single" w:sz="4" w:space="0" w:color="auto"/>
              <w:bottom w:val="single" w:sz="4" w:space="0" w:color="auto"/>
            </w:tcBorders>
          </w:tcPr>
          <w:p w14:paraId="386118D0" w14:textId="7C6B2B15"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b/>
                <w:sz w:val="18"/>
                <w:szCs w:val="18"/>
                <w:lang w:val="ru-RU"/>
              </w:rPr>
            </w:pPr>
            <w:r w:rsidRPr="00FA2DBE">
              <w:rPr>
                <w:b/>
                <w:sz w:val="18"/>
                <w:lang w:val="ru-RU"/>
              </w:rPr>
              <w:t>27 6</w:t>
            </w:r>
            <w:r w:rsidR="007B0FDB" w:rsidRPr="00FA2DBE">
              <w:rPr>
                <w:b/>
                <w:sz w:val="18"/>
                <w:lang w:val="ru-RU"/>
              </w:rPr>
              <w:t>6</w:t>
            </w:r>
            <w:r w:rsidRPr="00FA2DBE">
              <w:rPr>
                <w:b/>
                <w:sz w:val="18"/>
                <w:lang w:val="ru-RU"/>
              </w:rPr>
              <w:t>8,5</w:t>
            </w:r>
          </w:p>
        </w:tc>
        <w:tc>
          <w:tcPr>
            <w:tcW w:w="1669" w:type="dxa"/>
            <w:tcBorders>
              <w:top w:val="single" w:sz="4" w:space="0" w:color="auto"/>
              <w:bottom w:val="single" w:sz="4" w:space="0" w:color="auto"/>
            </w:tcBorders>
          </w:tcPr>
          <w:p w14:paraId="0001AF2B"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5"/>
              <w:jc w:val="right"/>
              <w:rPr>
                <w:rFonts w:eastAsia="Calibri"/>
                <w:b/>
                <w:sz w:val="18"/>
                <w:szCs w:val="18"/>
                <w:lang w:val="ru-RU"/>
              </w:rPr>
            </w:pPr>
            <w:r w:rsidRPr="00FA2DBE">
              <w:rPr>
                <w:b/>
                <w:sz w:val="18"/>
                <w:lang w:val="ru-RU"/>
              </w:rPr>
              <w:t>30 953,5</w:t>
            </w:r>
          </w:p>
        </w:tc>
      </w:tr>
      <w:tr w:rsidR="006E3B6D" w:rsidRPr="00FA2DBE" w14:paraId="2AA3ABAD" w14:textId="77777777" w:rsidTr="001E6BFF">
        <w:trPr>
          <w:trHeight w:val="229"/>
        </w:trPr>
        <w:tc>
          <w:tcPr>
            <w:tcW w:w="3827" w:type="dxa"/>
            <w:tcBorders>
              <w:top w:val="single" w:sz="4" w:space="0" w:color="auto"/>
            </w:tcBorders>
          </w:tcPr>
          <w:p w14:paraId="1A9DB68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1"/>
              <w:ind w:left="31"/>
              <w:jc w:val="left"/>
              <w:rPr>
                <w:rFonts w:eastAsia="Calibri"/>
                <w:b/>
                <w:sz w:val="18"/>
                <w:szCs w:val="18"/>
                <w:lang w:val="ru-RU"/>
              </w:rPr>
            </w:pPr>
            <w:r w:rsidRPr="00FA2DBE">
              <w:rPr>
                <w:b/>
                <w:sz w:val="18"/>
                <w:lang w:val="ru-RU"/>
              </w:rPr>
              <w:t>Расходы на проведение совещаний</w:t>
            </w:r>
          </w:p>
        </w:tc>
        <w:tc>
          <w:tcPr>
            <w:tcW w:w="1418" w:type="dxa"/>
            <w:tcBorders>
              <w:top w:val="single" w:sz="4" w:space="0" w:color="auto"/>
            </w:tcBorders>
          </w:tcPr>
          <w:p w14:paraId="2F6FEDF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p>
        </w:tc>
        <w:tc>
          <w:tcPr>
            <w:tcW w:w="1559" w:type="dxa"/>
            <w:tcBorders>
              <w:top w:val="single" w:sz="4" w:space="0" w:color="auto"/>
            </w:tcBorders>
          </w:tcPr>
          <w:p w14:paraId="740850C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p>
        </w:tc>
        <w:tc>
          <w:tcPr>
            <w:tcW w:w="1559" w:type="dxa"/>
            <w:tcBorders>
              <w:top w:val="single" w:sz="4" w:space="0" w:color="auto"/>
            </w:tcBorders>
          </w:tcPr>
          <w:p w14:paraId="7E0ECEE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p>
        </w:tc>
        <w:tc>
          <w:tcPr>
            <w:tcW w:w="1669" w:type="dxa"/>
            <w:tcBorders>
              <w:top w:val="single" w:sz="4" w:space="0" w:color="auto"/>
            </w:tcBorders>
          </w:tcPr>
          <w:p w14:paraId="19248F8C"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p>
        </w:tc>
      </w:tr>
      <w:tr w:rsidR="006E3B6D" w:rsidRPr="00FA2DBE" w14:paraId="7BC13EF5" w14:textId="77777777" w:rsidTr="001E6BFF">
        <w:trPr>
          <w:trHeight w:val="249"/>
        </w:trPr>
        <w:tc>
          <w:tcPr>
            <w:tcW w:w="3827" w:type="dxa"/>
          </w:tcPr>
          <w:p w14:paraId="63FDE01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Совещания бюро</w:t>
            </w:r>
          </w:p>
        </w:tc>
        <w:tc>
          <w:tcPr>
            <w:tcW w:w="1418" w:type="dxa"/>
          </w:tcPr>
          <w:p w14:paraId="1D89CC5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338,3</w:t>
            </w:r>
          </w:p>
        </w:tc>
        <w:tc>
          <w:tcPr>
            <w:tcW w:w="1559" w:type="dxa"/>
          </w:tcPr>
          <w:p w14:paraId="4A6FCE43"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3"/>
              <w:jc w:val="right"/>
              <w:rPr>
                <w:rFonts w:eastAsia="Calibri"/>
                <w:sz w:val="18"/>
                <w:szCs w:val="18"/>
                <w:lang w:val="ru-RU"/>
              </w:rPr>
            </w:pPr>
            <w:r w:rsidRPr="00FA2DBE">
              <w:rPr>
                <w:sz w:val="18"/>
                <w:lang w:val="ru-RU"/>
              </w:rPr>
              <w:t>280,0</w:t>
            </w:r>
          </w:p>
        </w:tc>
        <w:tc>
          <w:tcPr>
            <w:tcW w:w="1559" w:type="dxa"/>
          </w:tcPr>
          <w:p w14:paraId="3E48B8D5"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ru-RU"/>
              </w:rPr>
            </w:pPr>
            <w:r w:rsidRPr="00FA2DBE">
              <w:rPr>
                <w:sz w:val="18"/>
                <w:lang w:val="ru-RU"/>
              </w:rPr>
              <w:t>280,0</w:t>
            </w:r>
          </w:p>
        </w:tc>
        <w:tc>
          <w:tcPr>
            <w:tcW w:w="1669" w:type="dxa"/>
          </w:tcPr>
          <w:p w14:paraId="06E78AB7"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ru-RU"/>
              </w:rPr>
            </w:pPr>
            <w:r w:rsidRPr="00FA2DBE">
              <w:rPr>
                <w:sz w:val="18"/>
                <w:lang w:val="ru-RU"/>
              </w:rPr>
              <w:t>280,0</w:t>
            </w:r>
          </w:p>
        </w:tc>
      </w:tr>
      <w:tr w:rsidR="006E3B6D" w:rsidRPr="00FA2DBE" w14:paraId="762305A9" w14:textId="77777777" w:rsidTr="001E6BFF">
        <w:trPr>
          <w:trHeight w:val="251"/>
        </w:trPr>
        <w:tc>
          <w:tcPr>
            <w:tcW w:w="3827" w:type="dxa"/>
          </w:tcPr>
          <w:p w14:paraId="3F992AD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Совещания экспертов</w:t>
            </w:r>
          </w:p>
        </w:tc>
        <w:tc>
          <w:tcPr>
            <w:tcW w:w="1418" w:type="dxa"/>
          </w:tcPr>
          <w:p w14:paraId="720DABC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380,0</w:t>
            </w:r>
          </w:p>
        </w:tc>
        <w:tc>
          <w:tcPr>
            <w:tcW w:w="1559" w:type="dxa"/>
          </w:tcPr>
          <w:p w14:paraId="1183250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320,0</w:t>
            </w:r>
          </w:p>
        </w:tc>
        <w:tc>
          <w:tcPr>
            <w:tcW w:w="1559" w:type="dxa"/>
          </w:tcPr>
          <w:p w14:paraId="6F2FE7E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320,0</w:t>
            </w:r>
          </w:p>
        </w:tc>
        <w:tc>
          <w:tcPr>
            <w:tcW w:w="1669" w:type="dxa"/>
          </w:tcPr>
          <w:p w14:paraId="1BDFDCB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320,0</w:t>
            </w:r>
          </w:p>
        </w:tc>
      </w:tr>
      <w:tr w:rsidR="006E3B6D" w:rsidRPr="00FA2DBE" w14:paraId="283EB8B8" w14:textId="77777777" w:rsidTr="001E6BFF">
        <w:trPr>
          <w:trHeight w:val="229"/>
        </w:trPr>
        <w:tc>
          <w:tcPr>
            <w:tcW w:w="3827" w:type="dxa"/>
            <w:tcBorders>
              <w:bottom w:val="single" w:sz="4" w:space="0" w:color="auto"/>
            </w:tcBorders>
          </w:tcPr>
          <w:p w14:paraId="389D128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ru-RU"/>
              </w:rPr>
            </w:pPr>
            <w:r w:rsidRPr="00FA2DBE">
              <w:rPr>
                <w:sz w:val="18"/>
                <w:lang w:val="ru-RU"/>
              </w:rPr>
              <w:t>Совещания межправительственных органов</w:t>
            </w:r>
          </w:p>
        </w:tc>
        <w:tc>
          <w:tcPr>
            <w:tcW w:w="1418" w:type="dxa"/>
            <w:tcBorders>
              <w:bottom w:val="single" w:sz="4" w:space="0" w:color="auto"/>
            </w:tcBorders>
          </w:tcPr>
          <w:p w14:paraId="7CDD129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4 975,5</w:t>
            </w:r>
          </w:p>
        </w:tc>
        <w:tc>
          <w:tcPr>
            <w:tcW w:w="1559" w:type="dxa"/>
            <w:tcBorders>
              <w:bottom w:val="single" w:sz="4" w:space="0" w:color="auto"/>
            </w:tcBorders>
          </w:tcPr>
          <w:p w14:paraId="481E4E1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5 612,1</w:t>
            </w:r>
          </w:p>
        </w:tc>
        <w:tc>
          <w:tcPr>
            <w:tcW w:w="1559" w:type="dxa"/>
            <w:tcBorders>
              <w:bottom w:val="single" w:sz="4" w:space="0" w:color="auto"/>
            </w:tcBorders>
          </w:tcPr>
          <w:p w14:paraId="4DA6CDA7"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ru-RU"/>
              </w:rPr>
            </w:pPr>
            <w:r w:rsidRPr="00FA2DBE">
              <w:rPr>
                <w:sz w:val="18"/>
                <w:lang w:val="ru-RU"/>
              </w:rPr>
              <w:t>5 612,1</w:t>
            </w:r>
          </w:p>
        </w:tc>
        <w:tc>
          <w:tcPr>
            <w:tcW w:w="1669" w:type="dxa"/>
            <w:tcBorders>
              <w:bottom w:val="single" w:sz="4" w:space="0" w:color="auto"/>
            </w:tcBorders>
          </w:tcPr>
          <w:p w14:paraId="132C5ED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5 769,6</w:t>
            </w:r>
          </w:p>
        </w:tc>
      </w:tr>
      <w:tr w:rsidR="006E3B6D" w:rsidRPr="00FA2DBE" w14:paraId="008B989D" w14:textId="77777777" w:rsidTr="001E6BFF">
        <w:trPr>
          <w:trHeight w:val="211"/>
        </w:trPr>
        <w:tc>
          <w:tcPr>
            <w:tcW w:w="3827" w:type="dxa"/>
            <w:tcBorders>
              <w:top w:val="single" w:sz="4" w:space="0" w:color="auto"/>
              <w:bottom w:val="single" w:sz="4" w:space="0" w:color="auto"/>
            </w:tcBorders>
          </w:tcPr>
          <w:p w14:paraId="09412C2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Промежуточный итог</w:t>
            </w:r>
          </w:p>
        </w:tc>
        <w:tc>
          <w:tcPr>
            <w:tcW w:w="1418" w:type="dxa"/>
            <w:tcBorders>
              <w:top w:val="single" w:sz="4" w:space="0" w:color="auto"/>
              <w:bottom w:val="single" w:sz="4" w:space="0" w:color="auto"/>
            </w:tcBorders>
          </w:tcPr>
          <w:p w14:paraId="2448C98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5 693,8</w:t>
            </w:r>
          </w:p>
        </w:tc>
        <w:tc>
          <w:tcPr>
            <w:tcW w:w="1559" w:type="dxa"/>
            <w:tcBorders>
              <w:top w:val="single" w:sz="4" w:space="0" w:color="auto"/>
              <w:bottom w:val="single" w:sz="4" w:space="0" w:color="auto"/>
            </w:tcBorders>
          </w:tcPr>
          <w:p w14:paraId="17686B08"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3"/>
              <w:jc w:val="right"/>
              <w:rPr>
                <w:rFonts w:eastAsia="Calibri"/>
                <w:b/>
                <w:sz w:val="18"/>
                <w:szCs w:val="18"/>
                <w:lang w:val="ru-RU"/>
              </w:rPr>
            </w:pPr>
            <w:r w:rsidRPr="00FA2DBE">
              <w:rPr>
                <w:b/>
                <w:sz w:val="18"/>
                <w:lang w:val="ru-RU"/>
              </w:rPr>
              <w:t>6 212,1</w:t>
            </w:r>
          </w:p>
        </w:tc>
        <w:tc>
          <w:tcPr>
            <w:tcW w:w="1559" w:type="dxa"/>
            <w:tcBorders>
              <w:top w:val="single" w:sz="4" w:space="0" w:color="auto"/>
              <w:bottom w:val="single" w:sz="4" w:space="0" w:color="auto"/>
            </w:tcBorders>
          </w:tcPr>
          <w:p w14:paraId="1BDED8B7"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b/>
                <w:sz w:val="18"/>
                <w:szCs w:val="18"/>
                <w:lang w:val="ru-RU"/>
              </w:rPr>
            </w:pPr>
            <w:r w:rsidRPr="00FA2DBE">
              <w:rPr>
                <w:b/>
                <w:sz w:val="18"/>
                <w:lang w:val="ru-RU"/>
              </w:rPr>
              <w:t>6 212,1</w:t>
            </w:r>
          </w:p>
        </w:tc>
        <w:tc>
          <w:tcPr>
            <w:tcW w:w="1669" w:type="dxa"/>
            <w:tcBorders>
              <w:top w:val="single" w:sz="4" w:space="0" w:color="auto"/>
              <w:bottom w:val="single" w:sz="4" w:space="0" w:color="auto"/>
            </w:tcBorders>
          </w:tcPr>
          <w:p w14:paraId="4F2CB0E8"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5"/>
              <w:jc w:val="right"/>
              <w:rPr>
                <w:rFonts w:eastAsia="Calibri"/>
                <w:b/>
                <w:sz w:val="18"/>
                <w:szCs w:val="18"/>
                <w:lang w:val="ru-RU"/>
              </w:rPr>
            </w:pPr>
            <w:r w:rsidRPr="00FA2DBE">
              <w:rPr>
                <w:b/>
                <w:sz w:val="18"/>
                <w:lang w:val="ru-RU"/>
              </w:rPr>
              <w:t>6 369,6</w:t>
            </w:r>
          </w:p>
        </w:tc>
      </w:tr>
      <w:tr w:rsidR="006E3B6D" w:rsidRPr="00FA2DBE" w14:paraId="6AE48219" w14:textId="77777777" w:rsidTr="001E6BFF">
        <w:trPr>
          <w:trHeight w:val="229"/>
        </w:trPr>
        <w:tc>
          <w:tcPr>
            <w:tcW w:w="3827" w:type="dxa"/>
            <w:tcBorders>
              <w:top w:val="single" w:sz="4" w:space="0" w:color="auto"/>
            </w:tcBorders>
          </w:tcPr>
          <w:p w14:paraId="066A7AD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1"/>
              <w:ind w:left="31"/>
              <w:jc w:val="left"/>
              <w:rPr>
                <w:rFonts w:eastAsia="Calibri"/>
                <w:b/>
                <w:sz w:val="18"/>
                <w:szCs w:val="18"/>
                <w:lang w:val="ru-RU"/>
              </w:rPr>
            </w:pPr>
            <w:r w:rsidRPr="00FA2DBE">
              <w:rPr>
                <w:b/>
                <w:sz w:val="18"/>
                <w:lang w:val="ru-RU"/>
              </w:rPr>
              <w:t>Оперативные расходы</w:t>
            </w:r>
          </w:p>
        </w:tc>
        <w:tc>
          <w:tcPr>
            <w:tcW w:w="1418" w:type="dxa"/>
            <w:tcBorders>
              <w:top w:val="single" w:sz="4" w:space="0" w:color="auto"/>
            </w:tcBorders>
          </w:tcPr>
          <w:p w14:paraId="3DF6EEE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p>
        </w:tc>
        <w:tc>
          <w:tcPr>
            <w:tcW w:w="1559" w:type="dxa"/>
            <w:tcBorders>
              <w:top w:val="single" w:sz="4" w:space="0" w:color="auto"/>
            </w:tcBorders>
          </w:tcPr>
          <w:p w14:paraId="4538221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p>
        </w:tc>
        <w:tc>
          <w:tcPr>
            <w:tcW w:w="1559" w:type="dxa"/>
            <w:tcBorders>
              <w:top w:val="single" w:sz="4" w:space="0" w:color="auto"/>
            </w:tcBorders>
          </w:tcPr>
          <w:p w14:paraId="1580A4D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p>
        </w:tc>
        <w:tc>
          <w:tcPr>
            <w:tcW w:w="1669" w:type="dxa"/>
            <w:tcBorders>
              <w:top w:val="single" w:sz="4" w:space="0" w:color="auto"/>
            </w:tcBorders>
          </w:tcPr>
          <w:p w14:paraId="0340E02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p>
        </w:tc>
      </w:tr>
      <w:tr w:rsidR="006E3B6D" w:rsidRPr="00FA2DBE" w14:paraId="188A6F2A" w14:textId="77777777" w:rsidTr="001E6BFF">
        <w:trPr>
          <w:trHeight w:val="249"/>
        </w:trPr>
        <w:tc>
          <w:tcPr>
            <w:tcW w:w="3827" w:type="dxa"/>
          </w:tcPr>
          <w:p w14:paraId="5B5FE6E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Консультанты</w:t>
            </w:r>
          </w:p>
        </w:tc>
        <w:tc>
          <w:tcPr>
            <w:tcW w:w="1418" w:type="dxa"/>
          </w:tcPr>
          <w:p w14:paraId="092B0DF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150,0</w:t>
            </w:r>
          </w:p>
        </w:tc>
        <w:tc>
          <w:tcPr>
            <w:tcW w:w="1559" w:type="dxa"/>
          </w:tcPr>
          <w:p w14:paraId="53C32D2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150,0</w:t>
            </w:r>
          </w:p>
        </w:tc>
        <w:tc>
          <w:tcPr>
            <w:tcW w:w="1559" w:type="dxa"/>
          </w:tcPr>
          <w:p w14:paraId="01A7C6A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100,0</w:t>
            </w:r>
          </w:p>
        </w:tc>
        <w:tc>
          <w:tcPr>
            <w:tcW w:w="1669" w:type="dxa"/>
          </w:tcPr>
          <w:p w14:paraId="1C7D935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150,0</w:t>
            </w:r>
          </w:p>
        </w:tc>
      </w:tr>
      <w:tr w:rsidR="006E3B6D" w:rsidRPr="00FA2DBE" w14:paraId="72182714" w14:textId="77777777" w:rsidTr="001E6BFF">
        <w:trPr>
          <w:trHeight w:val="249"/>
        </w:trPr>
        <w:tc>
          <w:tcPr>
            <w:tcW w:w="3827" w:type="dxa"/>
          </w:tcPr>
          <w:p w14:paraId="11D7553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Функциональный обзор структуры</w:t>
            </w:r>
          </w:p>
        </w:tc>
        <w:tc>
          <w:tcPr>
            <w:tcW w:w="1418" w:type="dxa"/>
          </w:tcPr>
          <w:p w14:paraId="0CED14F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250,0</w:t>
            </w:r>
          </w:p>
        </w:tc>
        <w:tc>
          <w:tcPr>
            <w:tcW w:w="1559" w:type="dxa"/>
          </w:tcPr>
          <w:p w14:paraId="7E49C16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w:t>
            </w:r>
          </w:p>
        </w:tc>
        <w:tc>
          <w:tcPr>
            <w:tcW w:w="1559" w:type="dxa"/>
          </w:tcPr>
          <w:p w14:paraId="6E8D45B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w:t>
            </w:r>
          </w:p>
        </w:tc>
        <w:tc>
          <w:tcPr>
            <w:tcW w:w="1669" w:type="dxa"/>
          </w:tcPr>
          <w:p w14:paraId="3CB7CBF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w:t>
            </w:r>
          </w:p>
        </w:tc>
      </w:tr>
      <w:tr w:rsidR="006E3B6D" w:rsidRPr="00FA2DBE" w14:paraId="2D768F00" w14:textId="77777777" w:rsidTr="001E6BFF">
        <w:trPr>
          <w:trHeight w:val="249"/>
        </w:trPr>
        <w:tc>
          <w:tcPr>
            <w:tcW w:w="3827" w:type="dxa"/>
          </w:tcPr>
          <w:p w14:paraId="23A0297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Служебные командировки</w:t>
            </w:r>
          </w:p>
        </w:tc>
        <w:tc>
          <w:tcPr>
            <w:tcW w:w="1418" w:type="dxa"/>
          </w:tcPr>
          <w:p w14:paraId="5264B11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850,0</w:t>
            </w:r>
          </w:p>
        </w:tc>
        <w:tc>
          <w:tcPr>
            <w:tcW w:w="1559" w:type="dxa"/>
          </w:tcPr>
          <w:p w14:paraId="7BEADC4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900,0</w:t>
            </w:r>
          </w:p>
        </w:tc>
        <w:tc>
          <w:tcPr>
            <w:tcW w:w="1559" w:type="dxa"/>
          </w:tcPr>
          <w:p w14:paraId="7C10911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600,0</w:t>
            </w:r>
          </w:p>
        </w:tc>
        <w:tc>
          <w:tcPr>
            <w:tcW w:w="1669" w:type="dxa"/>
          </w:tcPr>
          <w:p w14:paraId="229AF35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900,0</w:t>
            </w:r>
          </w:p>
        </w:tc>
      </w:tr>
      <w:tr w:rsidR="006E3B6D" w:rsidRPr="00FA2DBE" w14:paraId="3ADB1CA9" w14:textId="77777777" w:rsidTr="001E6BFF">
        <w:trPr>
          <w:trHeight w:val="249"/>
        </w:trPr>
        <w:tc>
          <w:tcPr>
            <w:tcW w:w="3827" w:type="dxa"/>
          </w:tcPr>
          <w:p w14:paraId="3858BB8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Арендная плата и сопутствующие расходы</w:t>
            </w:r>
          </w:p>
        </w:tc>
        <w:tc>
          <w:tcPr>
            <w:tcW w:w="1418" w:type="dxa"/>
          </w:tcPr>
          <w:p w14:paraId="3F1F23A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2 939,2</w:t>
            </w:r>
          </w:p>
        </w:tc>
        <w:tc>
          <w:tcPr>
            <w:tcW w:w="1559" w:type="dxa"/>
          </w:tcPr>
          <w:p w14:paraId="28A78FF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2 953,0</w:t>
            </w:r>
          </w:p>
        </w:tc>
        <w:tc>
          <w:tcPr>
            <w:tcW w:w="1559" w:type="dxa"/>
          </w:tcPr>
          <w:p w14:paraId="3F49D4F6"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ru-RU"/>
              </w:rPr>
            </w:pPr>
            <w:r w:rsidRPr="00FA2DBE">
              <w:rPr>
                <w:sz w:val="18"/>
                <w:lang w:val="ru-RU"/>
              </w:rPr>
              <w:t>2 953,0</w:t>
            </w:r>
          </w:p>
        </w:tc>
        <w:tc>
          <w:tcPr>
            <w:tcW w:w="1669" w:type="dxa"/>
          </w:tcPr>
          <w:p w14:paraId="0E7BB4FE"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ru-RU"/>
              </w:rPr>
            </w:pPr>
            <w:r w:rsidRPr="00FA2DBE">
              <w:rPr>
                <w:sz w:val="18"/>
                <w:lang w:val="ru-RU"/>
              </w:rPr>
              <w:t>2 953,0</w:t>
            </w:r>
          </w:p>
        </w:tc>
      </w:tr>
      <w:tr w:rsidR="006E3B6D" w:rsidRPr="00FA2DBE" w14:paraId="26FE3976" w14:textId="77777777" w:rsidTr="001E6BFF">
        <w:trPr>
          <w:trHeight w:val="249"/>
        </w:trPr>
        <w:tc>
          <w:tcPr>
            <w:tcW w:w="3827" w:type="dxa"/>
          </w:tcPr>
          <w:p w14:paraId="02E7559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Профессиональная подготовка</w:t>
            </w:r>
          </w:p>
        </w:tc>
        <w:tc>
          <w:tcPr>
            <w:tcW w:w="1418" w:type="dxa"/>
          </w:tcPr>
          <w:p w14:paraId="7FCA4AC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10,0</w:t>
            </w:r>
          </w:p>
        </w:tc>
        <w:tc>
          <w:tcPr>
            <w:tcW w:w="1559" w:type="dxa"/>
          </w:tcPr>
          <w:p w14:paraId="0EA4A45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20,0</w:t>
            </w:r>
          </w:p>
        </w:tc>
        <w:tc>
          <w:tcPr>
            <w:tcW w:w="1559" w:type="dxa"/>
          </w:tcPr>
          <w:p w14:paraId="5D4196E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10,0</w:t>
            </w:r>
          </w:p>
        </w:tc>
        <w:tc>
          <w:tcPr>
            <w:tcW w:w="1669" w:type="dxa"/>
          </w:tcPr>
          <w:p w14:paraId="38476BC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20,0</w:t>
            </w:r>
          </w:p>
        </w:tc>
      </w:tr>
      <w:tr w:rsidR="006E3B6D" w:rsidRPr="00FA2DBE" w14:paraId="5C7B12A4" w14:textId="77777777" w:rsidTr="001E6BFF">
        <w:trPr>
          <w:trHeight w:val="249"/>
        </w:trPr>
        <w:tc>
          <w:tcPr>
            <w:tcW w:w="3827" w:type="dxa"/>
          </w:tcPr>
          <w:p w14:paraId="01EF35F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Информационные технологии</w:t>
            </w:r>
          </w:p>
        </w:tc>
        <w:tc>
          <w:tcPr>
            <w:tcW w:w="1418" w:type="dxa"/>
          </w:tcPr>
          <w:p w14:paraId="50F707B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130,0</w:t>
            </w:r>
          </w:p>
        </w:tc>
        <w:tc>
          <w:tcPr>
            <w:tcW w:w="1559" w:type="dxa"/>
          </w:tcPr>
          <w:p w14:paraId="2FF1064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130,0</w:t>
            </w:r>
          </w:p>
        </w:tc>
        <w:tc>
          <w:tcPr>
            <w:tcW w:w="1559" w:type="dxa"/>
          </w:tcPr>
          <w:p w14:paraId="4C89AA4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50,0</w:t>
            </w:r>
          </w:p>
        </w:tc>
        <w:tc>
          <w:tcPr>
            <w:tcW w:w="1669" w:type="dxa"/>
          </w:tcPr>
          <w:p w14:paraId="585553C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170,0</w:t>
            </w:r>
          </w:p>
        </w:tc>
      </w:tr>
      <w:tr w:rsidR="006E3B6D" w:rsidRPr="00FA2DBE" w14:paraId="632A63A8" w14:textId="77777777" w:rsidTr="001E6BFF">
        <w:trPr>
          <w:trHeight w:val="249"/>
        </w:trPr>
        <w:tc>
          <w:tcPr>
            <w:tcW w:w="3827" w:type="dxa"/>
          </w:tcPr>
          <w:p w14:paraId="7886FD4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ru-RU"/>
              </w:rPr>
            </w:pPr>
            <w:r w:rsidRPr="00FA2DBE">
              <w:rPr>
                <w:sz w:val="18"/>
                <w:lang w:val="ru-RU"/>
              </w:rPr>
              <w:t>Общие эксплуатационные расходы</w:t>
            </w:r>
          </w:p>
        </w:tc>
        <w:tc>
          <w:tcPr>
            <w:tcW w:w="1418" w:type="dxa"/>
          </w:tcPr>
          <w:p w14:paraId="6DAECB7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1 453,2</w:t>
            </w:r>
          </w:p>
        </w:tc>
        <w:tc>
          <w:tcPr>
            <w:tcW w:w="1559" w:type="dxa"/>
          </w:tcPr>
          <w:p w14:paraId="65C0125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1 453,2</w:t>
            </w:r>
          </w:p>
        </w:tc>
        <w:tc>
          <w:tcPr>
            <w:tcW w:w="1559" w:type="dxa"/>
          </w:tcPr>
          <w:p w14:paraId="148D189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1 453,2</w:t>
            </w:r>
          </w:p>
        </w:tc>
        <w:tc>
          <w:tcPr>
            <w:tcW w:w="1669" w:type="dxa"/>
          </w:tcPr>
          <w:p w14:paraId="03F4D8B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1 453,2</w:t>
            </w:r>
          </w:p>
        </w:tc>
      </w:tr>
      <w:tr w:rsidR="006E3B6D" w:rsidRPr="00FA2DBE" w14:paraId="11745391" w14:textId="77777777" w:rsidTr="001E6BFF">
        <w:trPr>
          <w:trHeight w:val="251"/>
        </w:trPr>
        <w:tc>
          <w:tcPr>
            <w:tcW w:w="3827" w:type="dxa"/>
          </w:tcPr>
          <w:p w14:paraId="6C3DFDF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ru-RU"/>
              </w:rPr>
            </w:pPr>
            <w:r w:rsidRPr="00FA2DBE">
              <w:rPr>
                <w:sz w:val="18"/>
                <w:lang w:val="ru-RU"/>
              </w:rPr>
              <w:t>Материалы для информирования общественности</w:t>
            </w:r>
          </w:p>
        </w:tc>
        <w:tc>
          <w:tcPr>
            <w:tcW w:w="1418" w:type="dxa"/>
          </w:tcPr>
          <w:p w14:paraId="2144058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pacing w:val="-5"/>
                <w:sz w:val="18"/>
                <w:szCs w:val="18"/>
                <w:lang w:val="ru-RU"/>
              </w:rPr>
            </w:pPr>
            <w:r w:rsidRPr="00FA2DBE">
              <w:rPr>
                <w:sz w:val="18"/>
                <w:lang w:val="ru-RU"/>
              </w:rPr>
              <w:t>200,0</w:t>
            </w:r>
          </w:p>
        </w:tc>
        <w:tc>
          <w:tcPr>
            <w:tcW w:w="1559" w:type="dxa"/>
          </w:tcPr>
          <w:p w14:paraId="4995EDE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pacing w:val="-5"/>
                <w:sz w:val="18"/>
                <w:szCs w:val="18"/>
                <w:lang w:val="ru-RU"/>
              </w:rPr>
            </w:pPr>
            <w:r w:rsidRPr="00FA2DBE">
              <w:rPr>
                <w:sz w:val="18"/>
                <w:lang w:val="ru-RU"/>
              </w:rPr>
              <w:t>150,0</w:t>
            </w:r>
          </w:p>
        </w:tc>
        <w:tc>
          <w:tcPr>
            <w:tcW w:w="1559" w:type="dxa"/>
          </w:tcPr>
          <w:p w14:paraId="17D5990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pacing w:val="-5"/>
                <w:sz w:val="18"/>
                <w:szCs w:val="18"/>
                <w:lang w:val="ru-RU"/>
              </w:rPr>
            </w:pPr>
            <w:r w:rsidRPr="00FA2DBE">
              <w:rPr>
                <w:sz w:val="18"/>
                <w:lang w:val="ru-RU"/>
              </w:rPr>
              <w:t>100,0</w:t>
            </w:r>
          </w:p>
        </w:tc>
        <w:tc>
          <w:tcPr>
            <w:tcW w:w="1669" w:type="dxa"/>
          </w:tcPr>
          <w:p w14:paraId="785C8C0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pacing w:val="-5"/>
                <w:sz w:val="18"/>
                <w:szCs w:val="18"/>
                <w:lang w:val="ru-RU"/>
              </w:rPr>
            </w:pPr>
            <w:r w:rsidRPr="00FA2DBE">
              <w:rPr>
                <w:sz w:val="18"/>
                <w:lang w:val="ru-RU"/>
              </w:rPr>
              <w:t>200,0</w:t>
            </w:r>
          </w:p>
        </w:tc>
      </w:tr>
      <w:tr w:rsidR="006E3B6D" w:rsidRPr="00FA2DBE" w14:paraId="3E317F60" w14:textId="77777777" w:rsidTr="001E6BFF">
        <w:trPr>
          <w:trHeight w:val="229"/>
        </w:trPr>
        <w:tc>
          <w:tcPr>
            <w:tcW w:w="3827" w:type="dxa"/>
            <w:tcBorders>
              <w:bottom w:val="single" w:sz="4" w:space="0" w:color="auto"/>
            </w:tcBorders>
          </w:tcPr>
          <w:p w14:paraId="36B69A8C"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ru-RU"/>
              </w:rPr>
            </w:pPr>
            <w:r w:rsidRPr="00FA2DBE">
              <w:rPr>
                <w:sz w:val="18"/>
                <w:lang w:val="ru-RU"/>
              </w:rPr>
              <w:t>Перевод веб-сайтов Механизмов посредничества</w:t>
            </w:r>
          </w:p>
        </w:tc>
        <w:tc>
          <w:tcPr>
            <w:tcW w:w="1418" w:type="dxa"/>
            <w:tcBorders>
              <w:bottom w:val="single" w:sz="4" w:space="0" w:color="auto"/>
            </w:tcBorders>
          </w:tcPr>
          <w:p w14:paraId="1653C18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40" w:right="99"/>
              <w:jc w:val="right"/>
              <w:rPr>
                <w:rFonts w:eastAsia="Calibri"/>
                <w:spacing w:val="-5"/>
                <w:sz w:val="18"/>
                <w:szCs w:val="18"/>
                <w:lang w:val="ru-RU"/>
              </w:rPr>
            </w:pPr>
            <w:r w:rsidRPr="00FA2DBE">
              <w:rPr>
                <w:sz w:val="18"/>
                <w:lang w:val="ru-RU"/>
              </w:rPr>
              <w:t>130,0</w:t>
            </w:r>
          </w:p>
        </w:tc>
        <w:tc>
          <w:tcPr>
            <w:tcW w:w="1559" w:type="dxa"/>
            <w:tcBorders>
              <w:bottom w:val="single" w:sz="4" w:space="0" w:color="auto"/>
            </w:tcBorders>
          </w:tcPr>
          <w:p w14:paraId="26343BA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40" w:right="103"/>
              <w:jc w:val="right"/>
              <w:rPr>
                <w:rFonts w:eastAsia="Calibri"/>
                <w:spacing w:val="-5"/>
                <w:sz w:val="18"/>
                <w:szCs w:val="18"/>
                <w:lang w:val="ru-RU"/>
              </w:rPr>
            </w:pPr>
            <w:r w:rsidRPr="00FA2DBE">
              <w:rPr>
                <w:sz w:val="18"/>
                <w:lang w:val="ru-RU"/>
              </w:rPr>
              <w:t>130,0</w:t>
            </w:r>
          </w:p>
        </w:tc>
        <w:tc>
          <w:tcPr>
            <w:tcW w:w="1559" w:type="dxa"/>
            <w:tcBorders>
              <w:bottom w:val="single" w:sz="4" w:space="0" w:color="auto"/>
            </w:tcBorders>
          </w:tcPr>
          <w:p w14:paraId="3CE02BF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40" w:right="134"/>
              <w:jc w:val="right"/>
              <w:rPr>
                <w:rFonts w:eastAsia="Calibri"/>
                <w:spacing w:val="-5"/>
                <w:sz w:val="18"/>
                <w:szCs w:val="18"/>
                <w:lang w:val="ru-RU"/>
              </w:rPr>
            </w:pPr>
            <w:r w:rsidRPr="00FA2DBE">
              <w:rPr>
                <w:sz w:val="18"/>
                <w:lang w:val="ru-RU"/>
              </w:rPr>
              <w:t>53,5</w:t>
            </w:r>
          </w:p>
        </w:tc>
        <w:tc>
          <w:tcPr>
            <w:tcW w:w="1669" w:type="dxa"/>
            <w:tcBorders>
              <w:bottom w:val="single" w:sz="4" w:space="0" w:color="auto"/>
            </w:tcBorders>
          </w:tcPr>
          <w:p w14:paraId="7F03571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31"/>
              <w:ind w:left="40" w:right="105"/>
              <w:jc w:val="right"/>
              <w:rPr>
                <w:rFonts w:eastAsia="Calibri"/>
                <w:spacing w:val="-5"/>
                <w:sz w:val="18"/>
                <w:szCs w:val="18"/>
                <w:lang w:val="ru-RU"/>
              </w:rPr>
            </w:pPr>
            <w:r w:rsidRPr="00FA2DBE">
              <w:rPr>
                <w:sz w:val="18"/>
                <w:lang w:val="ru-RU"/>
              </w:rPr>
              <w:t>130,0</w:t>
            </w:r>
          </w:p>
        </w:tc>
      </w:tr>
      <w:tr w:rsidR="006E3B6D" w:rsidRPr="00FA2DBE" w14:paraId="79D93BA4" w14:textId="77777777" w:rsidTr="001E6BFF">
        <w:trPr>
          <w:trHeight w:val="211"/>
        </w:trPr>
        <w:tc>
          <w:tcPr>
            <w:tcW w:w="3827" w:type="dxa"/>
            <w:tcBorders>
              <w:top w:val="single" w:sz="4" w:space="0" w:color="auto"/>
              <w:bottom w:val="single" w:sz="4" w:space="0" w:color="auto"/>
            </w:tcBorders>
          </w:tcPr>
          <w:p w14:paraId="0BF0545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Промежуточный итог</w:t>
            </w:r>
          </w:p>
        </w:tc>
        <w:tc>
          <w:tcPr>
            <w:tcW w:w="1418" w:type="dxa"/>
            <w:tcBorders>
              <w:top w:val="single" w:sz="4" w:space="0" w:color="auto"/>
              <w:bottom w:val="single" w:sz="4" w:space="0" w:color="auto"/>
            </w:tcBorders>
          </w:tcPr>
          <w:p w14:paraId="1DDFD4D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6 112,4</w:t>
            </w:r>
          </w:p>
        </w:tc>
        <w:tc>
          <w:tcPr>
            <w:tcW w:w="1559" w:type="dxa"/>
            <w:tcBorders>
              <w:top w:val="single" w:sz="4" w:space="0" w:color="auto"/>
              <w:bottom w:val="single" w:sz="4" w:space="0" w:color="auto"/>
            </w:tcBorders>
          </w:tcPr>
          <w:p w14:paraId="2EF3EF2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5 886,2</w:t>
            </w:r>
          </w:p>
        </w:tc>
        <w:tc>
          <w:tcPr>
            <w:tcW w:w="1559" w:type="dxa"/>
            <w:tcBorders>
              <w:top w:val="single" w:sz="4" w:space="0" w:color="auto"/>
              <w:bottom w:val="single" w:sz="4" w:space="0" w:color="auto"/>
            </w:tcBorders>
          </w:tcPr>
          <w:p w14:paraId="5F2B735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b/>
                <w:sz w:val="18"/>
                <w:szCs w:val="18"/>
                <w:lang w:val="ru-RU"/>
              </w:rPr>
            </w:pPr>
            <w:r w:rsidRPr="00FA2DBE">
              <w:rPr>
                <w:b/>
                <w:sz w:val="18"/>
                <w:lang w:val="ru-RU"/>
              </w:rPr>
              <w:t>5 319,7</w:t>
            </w:r>
          </w:p>
        </w:tc>
        <w:tc>
          <w:tcPr>
            <w:tcW w:w="1669" w:type="dxa"/>
            <w:tcBorders>
              <w:top w:val="single" w:sz="4" w:space="0" w:color="auto"/>
              <w:bottom w:val="single" w:sz="4" w:space="0" w:color="auto"/>
            </w:tcBorders>
          </w:tcPr>
          <w:p w14:paraId="20F5340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b/>
                <w:sz w:val="18"/>
                <w:szCs w:val="18"/>
                <w:lang w:val="ru-RU"/>
              </w:rPr>
            </w:pPr>
            <w:r w:rsidRPr="00FA2DBE">
              <w:rPr>
                <w:b/>
                <w:sz w:val="18"/>
                <w:lang w:val="ru-RU"/>
              </w:rPr>
              <w:t>5 976,2</w:t>
            </w:r>
          </w:p>
        </w:tc>
      </w:tr>
      <w:tr w:rsidR="006E3B6D" w:rsidRPr="00FA2DBE" w14:paraId="64A85CF1" w14:textId="77777777" w:rsidTr="001E6BFF">
        <w:trPr>
          <w:trHeight w:val="265"/>
        </w:trPr>
        <w:tc>
          <w:tcPr>
            <w:tcW w:w="3827" w:type="dxa"/>
            <w:tcBorders>
              <w:top w:val="single" w:sz="4" w:space="0" w:color="auto"/>
              <w:bottom w:val="single" w:sz="4" w:space="0" w:color="auto"/>
            </w:tcBorders>
          </w:tcPr>
          <w:p w14:paraId="1DD1F9A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Итого, общий объем потребностей</w:t>
            </w:r>
          </w:p>
        </w:tc>
        <w:tc>
          <w:tcPr>
            <w:tcW w:w="1418" w:type="dxa"/>
            <w:tcBorders>
              <w:top w:val="single" w:sz="4" w:space="0" w:color="auto"/>
              <w:bottom w:val="single" w:sz="4" w:space="0" w:color="auto"/>
            </w:tcBorders>
          </w:tcPr>
          <w:p w14:paraId="1B62D42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39 169,9</w:t>
            </w:r>
          </w:p>
        </w:tc>
        <w:tc>
          <w:tcPr>
            <w:tcW w:w="1559" w:type="dxa"/>
            <w:tcBorders>
              <w:top w:val="single" w:sz="4" w:space="0" w:color="auto"/>
              <w:bottom w:val="single" w:sz="4" w:space="0" w:color="auto"/>
            </w:tcBorders>
          </w:tcPr>
          <w:p w14:paraId="3972CD1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40 676,1</w:t>
            </w:r>
          </w:p>
        </w:tc>
        <w:tc>
          <w:tcPr>
            <w:tcW w:w="1559" w:type="dxa"/>
            <w:tcBorders>
              <w:top w:val="single" w:sz="4" w:space="0" w:color="auto"/>
              <w:bottom w:val="single" w:sz="4" w:space="0" w:color="auto"/>
            </w:tcBorders>
          </w:tcPr>
          <w:p w14:paraId="0433BAA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b/>
                <w:sz w:val="18"/>
                <w:szCs w:val="18"/>
                <w:lang w:val="ru-RU"/>
              </w:rPr>
            </w:pPr>
            <w:r w:rsidRPr="00FA2DBE">
              <w:rPr>
                <w:b/>
                <w:sz w:val="18"/>
                <w:lang w:val="ru-RU"/>
              </w:rPr>
              <w:t>39 200,3</w:t>
            </w:r>
          </w:p>
        </w:tc>
        <w:tc>
          <w:tcPr>
            <w:tcW w:w="1669" w:type="dxa"/>
            <w:tcBorders>
              <w:top w:val="single" w:sz="4" w:space="0" w:color="auto"/>
              <w:bottom w:val="single" w:sz="4" w:space="0" w:color="auto"/>
            </w:tcBorders>
          </w:tcPr>
          <w:p w14:paraId="4F8CB92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b/>
                <w:sz w:val="18"/>
                <w:szCs w:val="18"/>
                <w:lang w:val="ru-RU"/>
              </w:rPr>
            </w:pPr>
            <w:r w:rsidRPr="00FA2DBE">
              <w:rPr>
                <w:b/>
                <w:sz w:val="18"/>
                <w:lang w:val="ru-RU"/>
              </w:rPr>
              <w:t>43 299,3</w:t>
            </w:r>
          </w:p>
        </w:tc>
      </w:tr>
      <w:tr w:rsidR="006E3B6D" w:rsidRPr="00FA2DBE" w14:paraId="4989AA8E" w14:textId="77777777" w:rsidTr="001E6BFF">
        <w:trPr>
          <w:trHeight w:val="211"/>
        </w:trPr>
        <w:tc>
          <w:tcPr>
            <w:tcW w:w="3827" w:type="dxa"/>
            <w:tcBorders>
              <w:top w:val="single" w:sz="4" w:space="0" w:color="auto"/>
              <w:bottom w:val="single" w:sz="4" w:space="0" w:color="auto"/>
            </w:tcBorders>
          </w:tcPr>
          <w:p w14:paraId="2A027DD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28"/>
              <w:jc w:val="left"/>
              <w:rPr>
                <w:rFonts w:eastAsia="Calibri"/>
                <w:sz w:val="18"/>
                <w:szCs w:val="18"/>
                <w:lang w:val="ru-RU"/>
              </w:rPr>
            </w:pPr>
            <w:r w:rsidRPr="00FA2DBE">
              <w:rPr>
                <w:sz w:val="18"/>
                <w:lang w:val="ru-RU"/>
              </w:rPr>
              <w:t>Вспомогательное обслуживание программ (13%)</w:t>
            </w:r>
          </w:p>
        </w:tc>
        <w:tc>
          <w:tcPr>
            <w:tcW w:w="1418" w:type="dxa"/>
            <w:tcBorders>
              <w:top w:val="single" w:sz="4" w:space="0" w:color="auto"/>
              <w:bottom w:val="single" w:sz="4" w:space="0" w:color="auto"/>
            </w:tcBorders>
          </w:tcPr>
          <w:p w14:paraId="3CA2775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5 092,1</w:t>
            </w:r>
          </w:p>
        </w:tc>
        <w:tc>
          <w:tcPr>
            <w:tcW w:w="1559" w:type="dxa"/>
            <w:tcBorders>
              <w:top w:val="single" w:sz="4" w:space="0" w:color="auto"/>
              <w:bottom w:val="single" w:sz="4" w:space="0" w:color="auto"/>
            </w:tcBorders>
          </w:tcPr>
          <w:p w14:paraId="3FC96DC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5 287,9</w:t>
            </w:r>
          </w:p>
        </w:tc>
        <w:tc>
          <w:tcPr>
            <w:tcW w:w="1559" w:type="dxa"/>
            <w:tcBorders>
              <w:top w:val="single" w:sz="4" w:space="0" w:color="auto"/>
              <w:bottom w:val="single" w:sz="4" w:space="0" w:color="auto"/>
            </w:tcBorders>
          </w:tcPr>
          <w:p w14:paraId="2D85E422" w14:textId="77777777" w:rsidR="006E3B6D" w:rsidRPr="00FA2DBE" w:rsidRDefault="006E3B6D" w:rsidP="006E3B6D">
            <w:pPr>
              <w:keepNext/>
              <w:keepLines/>
              <w:widowControl w:val="0"/>
              <w:tabs>
                <w:tab w:val="clear" w:pos="567"/>
                <w:tab w:val="clear" w:pos="1134"/>
                <w:tab w:val="clear" w:pos="1701"/>
                <w:tab w:val="clear" w:pos="2268"/>
              </w:tabs>
              <w:ind w:left="40" w:right="134"/>
              <w:jc w:val="right"/>
              <w:rPr>
                <w:rFonts w:eastAsia="Calibri"/>
                <w:sz w:val="18"/>
                <w:szCs w:val="18"/>
                <w:lang w:val="ru-RU"/>
              </w:rPr>
            </w:pPr>
            <w:r w:rsidRPr="00FA2DBE">
              <w:rPr>
                <w:sz w:val="18"/>
                <w:lang w:val="ru-RU"/>
              </w:rPr>
              <w:t>5 096,0</w:t>
            </w:r>
          </w:p>
        </w:tc>
        <w:tc>
          <w:tcPr>
            <w:tcW w:w="1669" w:type="dxa"/>
            <w:tcBorders>
              <w:top w:val="single" w:sz="4" w:space="0" w:color="auto"/>
              <w:bottom w:val="single" w:sz="4" w:space="0" w:color="auto"/>
            </w:tcBorders>
          </w:tcPr>
          <w:p w14:paraId="048DA899" w14:textId="77777777" w:rsidR="006E3B6D" w:rsidRPr="00FA2DBE" w:rsidRDefault="006E3B6D" w:rsidP="006E3B6D">
            <w:pPr>
              <w:keepNext/>
              <w:keepLines/>
              <w:widowControl w:val="0"/>
              <w:tabs>
                <w:tab w:val="clear" w:pos="567"/>
                <w:tab w:val="clear" w:pos="1134"/>
                <w:tab w:val="clear" w:pos="1701"/>
                <w:tab w:val="clear" w:pos="2268"/>
              </w:tabs>
              <w:ind w:left="40" w:right="105"/>
              <w:jc w:val="right"/>
              <w:rPr>
                <w:rFonts w:eastAsia="Calibri"/>
                <w:sz w:val="18"/>
                <w:szCs w:val="18"/>
                <w:lang w:val="ru-RU"/>
              </w:rPr>
            </w:pPr>
            <w:r w:rsidRPr="00FA2DBE">
              <w:rPr>
                <w:sz w:val="18"/>
                <w:lang w:val="ru-RU"/>
              </w:rPr>
              <w:t>5 628,9</w:t>
            </w:r>
          </w:p>
        </w:tc>
      </w:tr>
      <w:tr w:rsidR="006E3B6D" w:rsidRPr="00FA2DBE" w14:paraId="1A0ABDCD" w14:textId="77777777" w:rsidTr="001E6BFF">
        <w:trPr>
          <w:trHeight w:val="211"/>
        </w:trPr>
        <w:tc>
          <w:tcPr>
            <w:tcW w:w="3827" w:type="dxa"/>
            <w:tcBorders>
              <w:top w:val="single" w:sz="4" w:space="0" w:color="auto"/>
              <w:bottom w:val="single" w:sz="4" w:space="0" w:color="auto"/>
            </w:tcBorders>
          </w:tcPr>
          <w:p w14:paraId="4160F38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Итого</w:t>
            </w:r>
          </w:p>
        </w:tc>
        <w:tc>
          <w:tcPr>
            <w:tcW w:w="1418" w:type="dxa"/>
            <w:tcBorders>
              <w:top w:val="single" w:sz="4" w:space="0" w:color="auto"/>
              <w:bottom w:val="single" w:sz="4" w:space="0" w:color="auto"/>
            </w:tcBorders>
          </w:tcPr>
          <w:p w14:paraId="3F6BA27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44 262,0</w:t>
            </w:r>
          </w:p>
        </w:tc>
        <w:tc>
          <w:tcPr>
            <w:tcW w:w="1559" w:type="dxa"/>
            <w:tcBorders>
              <w:top w:val="single" w:sz="4" w:space="0" w:color="auto"/>
              <w:bottom w:val="single" w:sz="4" w:space="0" w:color="auto"/>
            </w:tcBorders>
          </w:tcPr>
          <w:p w14:paraId="1F4484F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45 964,0</w:t>
            </w:r>
          </w:p>
        </w:tc>
        <w:tc>
          <w:tcPr>
            <w:tcW w:w="1559" w:type="dxa"/>
            <w:tcBorders>
              <w:top w:val="single" w:sz="4" w:space="0" w:color="auto"/>
              <w:bottom w:val="single" w:sz="4" w:space="0" w:color="auto"/>
            </w:tcBorders>
          </w:tcPr>
          <w:p w14:paraId="22AD305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b/>
                <w:sz w:val="18"/>
                <w:szCs w:val="18"/>
                <w:lang w:val="ru-RU"/>
              </w:rPr>
            </w:pPr>
            <w:r w:rsidRPr="00FA2DBE">
              <w:rPr>
                <w:b/>
                <w:sz w:val="18"/>
                <w:lang w:val="ru-RU"/>
              </w:rPr>
              <w:t>44 296,3</w:t>
            </w:r>
          </w:p>
        </w:tc>
        <w:tc>
          <w:tcPr>
            <w:tcW w:w="1669" w:type="dxa"/>
            <w:tcBorders>
              <w:top w:val="single" w:sz="4" w:space="0" w:color="auto"/>
              <w:bottom w:val="single" w:sz="4" w:space="0" w:color="auto"/>
            </w:tcBorders>
          </w:tcPr>
          <w:p w14:paraId="6923B60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b/>
                <w:sz w:val="18"/>
                <w:szCs w:val="18"/>
                <w:lang w:val="ru-RU"/>
              </w:rPr>
            </w:pPr>
            <w:r w:rsidRPr="00FA2DBE">
              <w:rPr>
                <w:b/>
                <w:sz w:val="18"/>
                <w:lang w:val="ru-RU"/>
              </w:rPr>
              <w:t>48 928,2</w:t>
            </w:r>
          </w:p>
        </w:tc>
      </w:tr>
      <w:tr w:rsidR="006E3B6D" w:rsidRPr="00FA2DBE" w14:paraId="23050452" w14:textId="77777777" w:rsidTr="001E6BFF">
        <w:trPr>
          <w:trHeight w:val="211"/>
        </w:trPr>
        <w:tc>
          <w:tcPr>
            <w:tcW w:w="3827" w:type="dxa"/>
            <w:tcBorders>
              <w:top w:val="single" w:sz="4" w:space="0" w:color="auto"/>
              <w:bottom w:val="single" w:sz="4" w:space="0" w:color="auto"/>
            </w:tcBorders>
          </w:tcPr>
          <w:p w14:paraId="29202F1A"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sz w:val="18"/>
                <w:szCs w:val="18"/>
                <w:lang w:val="ru-RU"/>
              </w:rPr>
            </w:pPr>
            <w:r w:rsidRPr="00FA2DBE">
              <w:rPr>
                <w:sz w:val="18"/>
                <w:lang w:val="ru-RU"/>
              </w:rPr>
              <w:t>Резерв оборотных средств</w:t>
            </w:r>
          </w:p>
        </w:tc>
        <w:tc>
          <w:tcPr>
            <w:tcW w:w="1418" w:type="dxa"/>
            <w:tcBorders>
              <w:top w:val="single" w:sz="4" w:space="0" w:color="auto"/>
              <w:bottom w:val="single" w:sz="4" w:space="0" w:color="auto"/>
            </w:tcBorders>
          </w:tcPr>
          <w:p w14:paraId="52BBB2D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173,4</w:t>
            </w:r>
          </w:p>
        </w:tc>
        <w:tc>
          <w:tcPr>
            <w:tcW w:w="1559" w:type="dxa"/>
            <w:tcBorders>
              <w:top w:val="single" w:sz="4" w:space="0" w:color="auto"/>
              <w:bottom w:val="single" w:sz="4" w:space="0" w:color="auto"/>
            </w:tcBorders>
          </w:tcPr>
          <w:p w14:paraId="05C7C283"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248,8</w:t>
            </w:r>
          </w:p>
        </w:tc>
        <w:tc>
          <w:tcPr>
            <w:tcW w:w="1559" w:type="dxa"/>
            <w:tcBorders>
              <w:top w:val="single" w:sz="4" w:space="0" w:color="auto"/>
              <w:bottom w:val="single" w:sz="4" w:space="0" w:color="auto"/>
            </w:tcBorders>
          </w:tcPr>
          <w:p w14:paraId="5B7DD31C"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139,1</w:t>
            </w:r>
          </w:p>
        </w:tc>
        <w:tc>
          <w:tcPr>
            <w:tcW w:w="1669" w:type="dxa"/>
            <w:tcBorders>
              <w:top w:val="single" w:sz="4" w:space="0" w:color="auto"/>
              <w:bottom w:val="single" w:sz="4" w:space="0" w:color="auto"/>
            </w:tcBorders>
          </w:tcPr>
          <w:p w14:paraId="0518C9D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564,9</w:t>
            </w:r>
          </w:p>
        </w:tc>
      </w:tr>
      <w:tr w:rsidR="006E3B6D" w:rsidRPr="00FA2DBE" w14:paraId="4E61CF33" w14:textId="77777777" w:rsidTr="001E6BFF">
        <w:trPr>
          <w:trHeight w:val="211"/>
        </w:trPr>
        <w:tc>
          <w:tcPr>
            <w:tcW w:w="3827" w:type="dxa"/>
            <w:tcBorders>
              <w:top w:val="single" w:sz="4" w:space="0" w:color="auto"/>
              <w:bottom w:val="single" w:sz="4" w:space="0" w:color="auto"/>
            </w:tcBorders>
          </w:tcPr>
          <w:p w14:paraId="128379E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Итого, общий объем потребностей</w:t>
            </w:r>
          </w:p>
        </w:tc>
        <w:tc>
          <w:tcPr>
            <w:tcW w:w="1418" w:type="dxa"/>
            <w:tcBorders>
              <w:top w:val="single" w:sz="4" w:space="0" w:color="auto"/>
              <w:bottom w:val="single" w:sz="4" w:space="0" w:color="auto"/>
            </w:tcBorders>
          </w:tcPr>
          <w:p w14:paraId="58E7A080"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44 435,4</w:t>
            </w:r>
          </w:p>
        </w:tc>
        <w:tc>
          <w:tcPr>
            <w:tcW w:w="1559" w:type="dxa"/>
            <w:tcBorders>
              <w:top w:val="single" w:sz="4" w:space="0" w:color="auto"/>
              <w:bottom w:val="single" w:sz="4" w:space="0" w:color="auto"/>
            </w:tcBorders>
          </w:tcPr>
          <w:p w14:paraId="490540B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46 212,8</w:t>
            </w:r>
          </w:p>
        </w:tc>
        <w:tc>
          <w:tcPr>
            <w:tcW w:w="1559" w:type="dxa"/>
            <w:tcBorders>
              <w:top w:val="single" w:sz="4" w:space="0" w:color="auto"/>
              <w:bottom w:val="single" w:sz="4" w:space="0" w:color="auto"/>
            </w:tcBorders>
          </w:tcPr>
          <w:p w14:paraId="698F993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b/>
                <w:sz w:val="18"/>
                <w:szCs w:val="18"/>
                <w:lang w:val="ru-RU"/>
              </w:rPr>
            </w:pPr>
            <w:r w:rsidRPr="00FA2DBE">
              <w:rPr>
                <w:b/>
                <w:sz w:val="18"/>
                <w:lang w:val="ru-RU"/>
              </w:rPr>
              <w:t>44 435,4</w:t>
            </w:r>
          </w:p>
        </w:tc>
        <w:tc>
          <w:tcPr>
            <w:tcW w:w="1669" w:type="dxa"/>
            <w:tcBorders>
              <w:top w:val="single" w:sz="4" w:space="0" w:color="auto"/>
              <w:bottom w:val="single" w:sz="4" w:space="0" w:color="auto"/>
            </w:tcBorders>
          </w:tcPr>
          <w:p w14:paraId="44F6E2A6"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b/>
                <w:sz w:val="18"/>
                <w:szCs w:val="18"/>
                <w:lang w:val="ru-RU"/>
              </w:rPr>
            </w:pPr>
            <w:r w:rsidRPr="00FA2DBE">
              <w:rPr>
                <w:b/>
                <w:sz w:val="18"/>
                <w:lang w:val="ru-RU"/>
              </w:rPr>
              <w:t>49 493,1</w:t>
            </w:r>
          </w:p>
        </w:tc>
      </w:tr>
      <w:tr w:rsidR="006E3B6D" w:rsidRPr="00FA2DBE" w14:paraId="479E45AA" w14:textId="77777777" w:rsidTr="001E6BFF">
        <w:trPr>
          <w:trHeight w:val="212"/>
        </w:trPr>
        <w:tc>
          <w:tcPr>
            <w:tcW w:w="3827" w:type="dxa"/>
            <w:tcBorders>
              <w:top w:val="single" w:sz="4" w:space="0" w:color="auto"/>
            </w:tcBorders>
          </w:tcPr>
          <w:p w14:paraId="1956A9A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sz w:val="18"/>
                <w:szCs w:val="18"/>
                <w:lang w:val="ru-RU"/>
              </w:rPr>
            </w:pPr>
            <w:r w:rsidRPr="00FA2DBE">
              <w:rPr>
                <w:sz w:val="18"/>
                <w:lang w:val="ru-RU"/>
              </w:rPr>
              <w:t>Взнос принимающей страны</w:t>
            </w:r>
          </w:p>
        </w:tc>
        <w:tc>
          <w:tcPr>
            <w:tcW w:w="1418" w:type="dxa"/>
            <w:tcBorders>
              <w:top w:val="single" w:sz="4" w:space="0" w:color="auto"/>
            </w:tcBorders>
          </w:tcPr>
          <w:p w14:paraId="2CB7222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ru-RU"/>
              </w:rPr>
            </w:pPr>
            <w:r w:rsidRPr="00FA2DBE">
              <w:rPr>
                <w:sz w:val="18"/>
                <w:lang w:val="ru-RU"/>
              </w:rPr>
              <w:t>(3 321,3)</w:t>
            </w:r>
          </w:p>
        </w:tc>
        <w:tc>
          <w:tcPr>
            <w:tcW w:w="1559" w:type="dxa"/>
            <w:tcBorders>
              <w:top w:val="single" w:sz="4" w:space="0" w:color="auto"/>
            </w:tcBorders>
          </w:tcPr>
          <w:p w14:paraId="08A59AF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ru-RU"/>
              </w:rPr>
            </w:pPr>
            <w:r w:rsidRPr="00FA2DBE">
              <w:rPr>
                <w:sz w:val="18"/>
                <w:lang w:val="ru-RU"/>
              </w:rPr>
              <w:t>(3 336,9)</w:t>
            </w:r>
          </w:p>
        </w:tc>
        <w:tc>
          <w:tcPr>
            <w:tcW w:w="1559" w:type="dxa"/>
            <w:tcBorders>
              <w:top w:val="single" w:sz="4" w:space="0" w:color="auto"/>
            </w:tcBorders>
          </w:tcPr>
          <w:p w14:paraId="5435DD8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ru-RU"/>
              </w:rPr>
            </w:pPr>
            <w:r w:rsidRPr="00FA2DBE">
              <w:rPr>
                <w:sz w:val="18"/>
                <w:lang w:val="ru-RU"/>
              </w:rPr>
              <w:t>(3 336,9)</w:t>
            </w:r>
          </w:p>
        </w:tc>
        <w:tc>
          <w:tcPr>
            <w:tcW w:w="1669" w:type="dxa"/>
            <w:tcBorders>
              <w:top w:val="single" w:sz="4" w:space="0" w:color="auto"/>
            </w:tcBorders>
          </w:tcPr>
          <w:p w14:paraId="3181476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ru-RU"/>
              </w:rPr>
            </w:pPr>
            <w:r w:rsidRPr="00FA2DBE">
              <w:rPr>
                <w:sz w:val="18"/>
                <w:lang w:val="ru-RU"/>
              </w:rPr>
              <w:t>(3 336,9)</w:t>
            </w:r>
          </w:p>
        </w:tc>
      </w:tr>
      <w:tr w:rsidR="006E3B6D" w:rsidRPr="00FA2DBE" w14:paraId="174D1843" w14:textId="77777777" w:rsidTr="001E6BFF">
        <w:trPr>
          <w:trHeight w:val="212"/>
        </w:trPr>
        <w:tc>
          <w:tcPr>
            <w:tcW w:w="3827" w:type="dxa"/>
            <w:tcBorders>
              <w:bottom w:val="single" w:sz="4" w:space="0" w:color="auto"/>
            </w:tcBorders>
          </w:tcPr>
          <w:p w14:paraId="1DE36A85" w14:textId="77777777" w:rsidR="006E3B6D" w:rsidRPr="00FA2DBE" w:rsidRDefault="006E3B6D" w:rsidP="006E3B6D">
            <w:pPr>
              <w:keepNext/>
              <w:keepLines/>
              <w:spacing w:line="176" w:lineRule="exact"/>
              <w:jc w:val="left"/>
              <w:rPr>
                <w:rFonts w:eastAsia="Calibri"/>
                <w:sz w:val="18"/>
                <w:szCs w:val="18"/>
                <w:lang w:val="ru-RU"/>
              </w:rPr>
            </w:pPr>
            <w:r w:rsidRPr="00FA2DBE">
              <w:rPr>
                <w:sz w:val="18"/>
                <w:lang w:val="ru-RU"/>
              </w:rPr>
              <w:t>Использование резервов</w:t>
            </w:r>
          </w:p>
        </w:tc>
        <w:tc>
          <w:tcPr>
            <w:tcW w:w="1418" w:type="dxa"/>
            <w:tcBorders>
              <w:bottom w:val="single" w:sz="4" w:space="0" w:color="auto"/>
            </w:tcBorders>
          </w:tcPr>
          <w:p w14:paraId="387A290A" w14:textId="77777777" w:rsidR="006E3B6D" w:rsidRPr="00FA2DBE" w:rsidRDefault="006E3B6D" w:rsidP="006E3B6D">
            <w:pPr>
              <w:keepNext/>
              <w:keepLines/>
              <w:ind w:right="99"/>
              <w:jc w:val="right"/>
              <w:rPr>
                <w:rFonts w:eastAsia="Calibri"/>
                <w:sz w:val="18"/>
                <w:szCs w:val="18"/>
                <w:lang w:val="ru-RU"/>
              </w:rPr>
            </w:pPr>
            <w:r w:rsidRPr="00FA2DBE">
              <w:rPr>
                <w:sz w:val="18"/>
                <w:lang w:val="ru-RU"/>
              </w:rPr>
              <w:t>(668,9)</w:t>
            </w:r>
          </w:p>
        </w:tc>
        <w:tc>
          <w:tcPr>
            <w:tcW w:w="1559" w:type="dxa"/>
            <w:tcBorders>
              <w:bottom w:val="single" w:sz="4" w:space="0" w:color="auto"/>
            </w:tcBorders>
          </w:tcPr>
          <w:p w14:paraId="41852B5E" w14:textId="77777777" w:rsidR="006E3B6D" w:rsidRPr="00FA2DBE" w:rsidRDefault="006E3B6D" w:rsidP="006E3B6D">
            <w:pPr>
              <w:keepNext/>
              <w:keepLines/>
              <w:ind w:right="103"/>
              <w:jc w:val="right"/>
              <w:rPr>
                <w:rFonts w:eastAsia="Calibri"/>
                <w:sz w:val="18"/>
                <w:szCs w:val="18"/>
                <w:lang w:val="ru-RU"/>
              </w:rPr>
            </w:pPr>
            <w:r w:rsidRPr="00FA2DBE">
              <w:rPr>
                <w:sz w:val="18"/>
                <w:lang w:val="ru-RU"/>
              </w:rPr>
              <w:t>–</w:t>
            </w:r>
          </w:p>
        </w:tc>
        <w:tc>
          <w:tcPr>
            <w:tcW w:w="1559" w:type="dxa"/>
            <w:tcBorders>
              <w:bottom w:val="single" w:sz="4" w:space="0" w:color="auto"/>
            </w:tcBorders>
          </w:tcPr>
          <w:p w14:paraId="2CDD7A9C" w14:textId="77777777" w:rsidR="006E3B6D" w:rsidRPr="00FA2DBE" w:rsidRDefault="006E3B6D" w:rsidP="006E3B6D">
            <w:pPr>
              <w:keepNext/>
              <w:keepLines/>
              <w:ind w:right="134"/>
              <w:jc w:val="right"/>
              <w:rPr>
                <w:rFonts w:eastAsia="Calibri"/>
                <w:sz w:val="18"/>
                <w:szCs w:val="18"/>
                <w:lang w:val="ru-RU"/>
              </w:rPr>
            </w:pPr>
            <w:r w:rsidRPr="00FA2DBE">
              <w:rPr>
                <w:sz w:val="18"/>
                <w:lang w:val="ru-RU"/>
              </w:rPr>
              <w:t>–</w:t>
            </w:r>
          </w:p>
        </w:tc>
        <w:tc>
          <w:tcPr>
            <w:tcW w:w="1669" w:type="dxa"/>
            <w:tcBorders>
              <w:bottom w:val="single" w:sz="4" w:space="0" w:color="auto"/>
            </w:tcBorders>
          </w:tcPr>
          <w:p w14:paraId="47B574C2" w14:textId="77777777" w:rsidR="006E3B6D" w:rsidRPr="00FA2DBE" w:rsidRDefault="006E3B6D" w:rsidP="006E3B6D">
            <w:pPr>
              <w:keepNext/>
              <w:keepLines/>
              <w:ind w:right="105"/>
              <w:jc w:val="right"/>
              <w:rPr>
                <w:rFonts w:eastAsia="Calibri"/>
                <w:sz w:val="18"/>
                <w:szCs w:val="18"/>
                <w:lang w:val="ru-RU"/>
              </w:rPr>
            </w:pPr>
            <w:r w:rsidRPr="00FA2DBE">
              <w:rPr>
                <w:sz w:val="18"/>
                <w:lang w:val="ru-RU"/>
              </w:rPr>
              <w:t>–</w:t>
            </w:r>
          </w:p>
        </w:tc>
      </w:tr>
      <w:tr w:rsidR="006E3B6D" w:rsidRPr="00FA2DBE" w14:paraId="68D4D44F" w14:textId="77777777" w:rsidTr="001E6BFF">
        <w:trPr>
          <w:trHeight w:val="211"/>
        </w:trPr>
        <w:tc>
          <w:tcPr>
            <w:tcW w:w="3827" w:type="dxa"/>
            <w:tcBorders>
              <w:top w:val="single" w:sz="4" w:space="0" w:color="auto"/>
              <w:bottom w:val="single" w:sz="4" w:space="0" w:color="auto"/>
            </w:tcBorders>
          </w:tcPr>
          <w:p w14:paraId="03A8776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ru-RU"/>
              </w:rPr>
            </w:pPr>
            <w:r w:rsidRPr="00FA2DBE">
              <w:rPr>
                <w:b/>
                <w:sz w:val="18"/>
                <w:lang w:val="ru-RU"/>
              </w:rPr>
              <w:tab/>
              <w:t>Чистый итог (сумма для распределения между Сторонами)</w:t>
            </w:r>
          </w:p>
        </w:tc>
        <w:tc>
          <w:tcPr>
            <w:tcW w:w="1418" w:type="dxa"/>
            <w:tcBorders>
              <w:top w:val="single" w:sz="4" w:space="0" w:color="auto"/>
              <w:bottom w:val="single" w:sz="4" w:space="0" w:color="auto"/>
            </w:tcBorders>
          </w:tcPr>
          <w:p w14:paraId="70F901E1"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b/>
                <w:sz w:val="18"/>
                <w:szCs w:val="18"/>
                <w:lang w:val="ru-RU"/>
              </w:rPr>
            </w:pPr>
            <w:r w:rsidRPr="00FA2DBE">
              <w:rPr>
                <w:b/>
                <w:sz w:val="18"/>
                <w:lang w:val="ru-RU"/>
              </w:rPr>
              <w:t>40 445,2</w:t>
            </w:r>
          </w:p>
        </w:tc>
        <w:tc>
          <w:tcPr>
            <w:tcW w:w="1559" w:type="dxa"/>
            <w:tcBorders>
              <w:top w:val="single" w:sz="4" w:space="0" w:color="auto"/>
              <w:bottom w:val="single" w:sz="4" w:space="0" w:color="auto"/>
            </w:tcBorders>
          </w:tcPr>
          <w:p w14:paraId="1BCA0AA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b/>
                <w:sz w:val="18"/>
                <w:szCs w:val="18"/>
                <w:lang w:val="ru-RU"/>
              </w:rPr>
            </w:pPr>
            <w:r w:rsidRPr="00FA2DBE">
              <w:rPr>
                <w:b/>
                <w:sz w:val="18"/>
                <w:lang w:val="ru-RU"/>
              </w:rPr>
              <w:t>42 875,9</w:t>
            </w:r>
          </w:p>
        </w:tc>
        <w:tc>
          <w:tcPr>
            <w:tcW w:w="1559" w:type="dxa"/>
            <w:tcBorders>
              <w:top w:val="single" w:sz="4" w:space="0" w:color="auto"/>
              <w:bottom w:val="single" w:sz="4" w:space="0" w:color="auto"/>
            </w:tcBorders>
          </w:tcPr>
          <w:p w14:paraId="31086517"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b/>
                <w:sz w:val="18"/>
                <w:szCs w:val="18"/>
                <w:lang w:val="ru-RU"/>
              </w:rPr>
            </w:pPr>
            <w:r w:rsidRPr="00FA2DBE">
              <w:rPr>
                <w:b/>
                <w:sz w:val="18"/>
                <w:lang w:val="ru-RU"/>
              </w:rPr>
              <w:t>41 098,5</w:t>
            </w:r>
          </w:p>
        </w:tc>
        <w:tc>
          <w:tcPr>
            <w:tcW w:w="1669" w:type="dxa"/>
            <w:tcBorders>
              <w:top w:val="single" w:sz="4" w:space="0" w:color="auto"/>
              <w:bottom w:val="single" w:sz="4" w:space="0" w:color="auto"/>
            </w:tcBorders>
          </w:tcPr>
          <w:p w14:paraId="2A1AFFD2"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b/>
                <w:sz w:val="18"/>
                <w:szCs w:val="18"/>
                <w:lang w:val="ru-RU"/>
              </w:rPr>
            </w:pPr>
            <w:r w:rsidRPr="00FA2DBE">
              <w:rPr>
                <w:b/>
                <w:sz w:val="18"/>
                <w:lang w:val="ru-RU"/>
              </w:rPr>
              <w:t>46 156,3</w:t>
            </w:r>
          </w:p>
        </w:tc>
      </w:tr>
      <w:tr w:rsidR="006E3B6D" w:rsidRPr="00FA2DBE" w14:paraId="006E04D2" w14:textId="77777777" w:rsidTr="001E6BFF">
        <w:trPr>
          <w:trHeight w:val="211"/>
        </w:trPr>
        <w:tc>
          <w:tcPr>
            <w:tcW w:w="3827" w:type="dxa"/>
            <w:tcBorders>
              <w:top w:val="single" w:sz="4" w:space="0" w:color="auto"/>
            </w:tcBorders>
          </w:tcPr>
          <w:p w14:paraId="47E1BD4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6"/>
              <w:ind w:left="31"/>
              <w:jc w:val="left"/>
              <w:rPr>
                <w:rFonts w:eastAsia="Calibri"/>
                <w:i/>
                <w:sz w:val="18"/>
                <w:szCs w:val="18"/>
                <w:lang w:val="ru-RU"/>
              </w:rPr>
            </w:pPr>
            <w:r w:rsidRPr="00FA2DBE">
              <w:rPr>
                <w:i/>
                <w:sz w:val="18"/>
                <w:lang w:val="ru-RU"/>
              </w:rPr>
              <w:t>Доля Конвенции в комплексном бюджете (72%)</w:t>
            </w:r>
          </w:p>
        </w:tc>
        <w:tc>
          <w:tcPr>
            <w:tcW w:w="1418" w:type="dxa"/>
            <w:tcBorders>
              <w:top w:val="single" w:sz="4" w:space="0" w:color="auto"/>
            </w:tcBorders>
            <w:vAlign w:val="bottom"/>
          </w:tcPr>
          <w:p w14:paraId="3A2834A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i/>
                <w:sz w:val="18"/>
                <w:szCs w:val="18"/>
                <w:lang w:val="ru-RU"/>
              </w:rPr>
            </w:pPr>
            <w:r w:rsidRPr="00FA2DBE">
              <w:rPr>
                <w:i/>
                <w:sz w:val="18"/>
                <w:lang w:val="ru-RU"/>
              </w:rPr>
              <w:t>29 120,5</w:t>
            </w:r>
          </w:p>
        </w:tc>
        <w:tc>
          <w:tcPr>
            <w:tcW w:w="1559" w:type="dxa"/>
            <w:tcBorders>
              <w:top w:val="single" w:sz="4" w:space="0" w:color="auto"/>
            </w:tcBorders>
            <w:vAlign w:val="bottom"/>
          </w:tcPr>
          <w:p w14:paraId="3379946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i/>
                <w:sz w:val="18"/>
                <w:szCs w:val="18"/>
                <w:lang w:val="ru-RU"/>
              </w:rPr>
            </w:pPr>
            <w:r w:rsidRPr="00FA2DBE">
              <w:rPr>
                <w:i/>
                <w:sz w:val="18"/>
                <w:lang w:val="ru-RU"/>
              </w:rPr>
              <w:t>30 870,7</w:t>
            </w:r>
          </w:p>
        </w:tc>
        <w:tc>
          <w:tcPr>
            <w:tcW w:w="1559" w:type="dxa"/>
            <w:tcBorders>
              <w:top w:val="single" w:sz="4" w:space="0" w:color="auto"/>
            </w:tcBorders>
            <w:vAlign w:val="bottom"/>
          </w:tcPr>
          <w:p w14:paraId="5A403A05"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i/>
                <w:sz w:val="18"/>
                <w:szCs w:val="18"/>
                <w:lang w:val="ru-RU"/>
              </w:rPr>
            </w:pPr>
            <w:r w:rsidRPr="00FA2DBE">
              <w:rPr>
                <w:i/>
                <w:sz w:val="18"/>
                <w:lang w:val="ru-RU"/>
              </w:rPr>
              <w:t>29 590,9</w:t>
            </w:r>
          </w:p>
        </w:tc>
        <w:tc>
          <w:tcPr>
            <w:tcW w:w="1669" w:type="dxa"/>
            <w:tcBorders>
              <w:top w:val="single" w:sz="4" w:space="0" w:color="auto"/>
            </w:tcBorders>
            <w:vAlign w:val="bottom"/>
          </w:tcPr>
          <w:p w14:paraId="6CFEA788"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i/>
                <w:sz w:val="18"/>
                <w:szCs w:val="18"/>
                <w:lang w:val="ru-RU"/>
              </w:rPr>
            </w:pPr>
            <w:r w:rsidRPr="00FA2DBE">
              <w:rPr>
                <w:i/>
                <w:sz w:val="18"/>
                <w:lang w:val="ru-RU"/>
              </w:rPr>
              <w:t>33 232,5</w:t>
            </w:r>
          </w:p>
        </w:tc>
      </w:tr>
      <w:tr w:rsidR="006E3B6D" w:rsidRPr="00FA2DBE" w14:paraId="00174D74" w14:textId="77777777" w:rsidTr="001E6BFF">
        <w:trPr>
          <w:trHeight w:val="211"/>
        </w:trPr>
        <w:tc>
          <w:tcPr>
            <w:tcW w:w="3827" w:type="dxa"/>
          </w:tcPr>
          <w:p w14:paraId="17BB9BD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6"/>
              <w:ind w:left="31"/>
              <w:jc w:val="left"/>
              <w:rPr>
                <w:rFonts w:eastAsia="Calibri"/>
                <w:i/>
                <w:sz w:val="18"/>
                <w:szCs w:val="18"/>
                <w:lang w:val="ru-RU"/>
              </w:rPr>
            </w:pPr>
            <w:r w:rsidRPr="00FA2DBE">
              <w:rPr>
                <w:i/>
                <w:sz w:val="18"/>
                <w:lang w:val="ru-RU"/>
              </w:rPr>
              <w:t>Доля Картахенского протокола в комплексном бюджете (15%)</w:t>
            </w:r>
          </w:p>
        </w:tc>
        <w:tc>
          <w:tcPr>
            <w:tcW w:w="1418" w:type="dxa"/>
            <w:vAlign w:val="bottom"/>
          </w:tcPr>
          <w:p w14:paraId="13577A9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i/>
                <w:sz w:val="18"/>
                <w:szCs w:val="18"/>
                <w:lang w:val="ru-RU"/>
              </w:rPr>
            </w:pPr>
            <w:r w:rsidRPr="00FA2DBE">
              <w:rPr>
                <w:i/>
                <w:sz w:val="18"/>
                <w:lang w:val="ru-RU"/>
              </w:rPr>
              <w:t>6 066,8</w:t>
            </w:r>
          </w:p>
        </w:tc>
        <w:tc>
          <w:tcPr>
            <w:tcW w:w="1559" w:type="dxa"/>
            <w:vAlign w:val="bottom"/>
          </w:tcPr>
          <w:p w14:paraId="1E073AF4"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3"/>
              <w:jc w:val="right"/>
              <w:rPr>
                <w:rFonts w:eastAsia="Calibri"/>
                <w:i/>
                <w:sz w:val="18"/>
                <w:szCs w:val="18"/>
                <w:lang w:val="ru-RU"/>
              </w:rPr>
            </w:pPr>
            <w:r w:rsidRPr="00FA2DBE">
              <w:rPr>
                <w:i/>
                <w:sz w:val="18"/>
                <w:lang w:val="ru-RU"/>
              </w:rPr>
              <w:t>6 431,4</w:t>
            </w:r>
          </w:p>
        </w:tc>
        <w:tc>
          <w:tcPr>
            <w:tcW w:w="1559" w:type="dxa"/>
            <w:vAlign w:val="bottom"/>
          </w:tcPr>
          <w:p w14:paraId="166D6C0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i/>
                <w:sz w:val="18"/>
                <w:szCs w:val="18"/>
                <w:lang w:val="ru-RU"/>
              </w:rPr>
            </w:pPr>
            <w:r w:rsidRPr="00FA2DBE">
              <w:rPr>
                <w:i/>
                <w:sz w:val="18"/>
                <w:lang w:val="ru-RU"/>
              </w:rPr>
              <w:t>6 164,8</w:t>
            </w:r>
          </w:p>
        </w:tc>
        <w:tc>
          <w:tcPr>
            <w:tcW w:w="1669" w:type="dxa"/>
            <w:vAlign w:val="bottom"/>
          </w:tcPr>
          <w:p w14:paraId="7ED658BD"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i/>
                <w:sz w:val="18"/>
                <w:szCs w:val="18"/>
                <w:lang w:val="ru-RU"/>
              </w:rPr>
            </w:pPr>
            <w:r w:rsidRPr="00FA2DBE">
              <w:rPr>
                <w:i/>
                <w:sz w:val="18"/>
                <w:lang w:val="ru-RU"/>
              </w:rPr>
              <w:t>6 923,4</w:t>
            </w:r>
          </w:p>
        </w:tc>
      </w:tr>
      <w:tr w:rsidR="006E3B6D" w:rsidRPr="00FA2DBE" w14:paraId="33BF8418" w14:textId="77777777" w:rsidTr="001E6BFF">
        <w:trPr>
          <w:trHeight w:val="211"/>
        </w:trPr>
        <w:tc>
          <w:tcPr>
            <w:tcW w:w="3827" w:type="dxa"/>
            <w:tcBorders>
              <w:bottom w:val="single" w:sz="8" w:space="0" w:color="auto"/>
            </w:tcBorders>
          </w:tcPr>
          <w:p w14:paraId="1902FD89"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spacing w:before="6"/>
              <w:ind w:left="31"/>
              <w:jc w:val="left"/>
              <w:rPr>
                <w:rFonts w:eastAsia="Calibri"/>
                <w:i/>
                <w:sz w:val="18"/>
                <w:szCs w:val="18"/>
                <w:lang w:val="ru-RU"/>
              </w:rPr>
            </w:pPr>
            <w:r w:rsidRPr="00FA2DBE">
              <w:rPr>
                <w:i/>
                <w:sz w:val="18"/>
                <w:lang w:val="ru-RU"/>
              </w:rPr>
              <w:t>Доля Нагойского протокола в комплексном бюджете (13%)</w:t>
            </w:r>
          </w:p>
        </w:tc>
        <w:tc>
          <w:tcPr>
            <w:tcW w:w="1418" w:type="dxa"/>
            <w:tcBorders>
              <w:bottom w:val="single" w:sz="8" w:space="0" w:color="auto"/>
            </w:tcBorders>
            <w:vAlign w:val="bottom"/>
          </w:tcPr>
          <w:p w14:paraId="22C5328F"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99"/>
              <w:jc w:val="right"/>
              <w:rPr>
                <w:rFonts w:eastAsia="Calibri"/>
                <w:i/>
                <w:sz w:val="18"/>
                <w:szCs w:val="18"/>
                <w:lang w:val="ru-RU"/>
              </w:rPr>
            </w:pPr>
            <w:r w:rsidRPr="00FA2DBE">
              <w:rPr>
                <w:i/>
                <w:sz w:val="18"/>
                <w:lang w:val="ru-RU"/>
              </w:rPr>
              <w:t>5 257,9</w:t>
            </w:r>
          </w:p>
        </w:tc>
        <w:tc>
          <w:tcPr>
            <w:tcW w:w="1559" w:type="dxa"/>
            <w:tcBorders>
              <w:bottom w:val="single" w:sz="8" w:space="0" w:color="auto"/>
            </w:tcBorders>
            <w:vAlign w:val="bottom"/>
          </w:tcPr>
          <w:p w14:paraId="02316B84" w14:textId="77777777" w:rsidR="006E3B6D" w:rsidRPr="00FA2DBE" w:rsidRDefault="006E3B6D" w:rsidP="006E3B6D">
            <w:pPr>
              <w:keepNext/>
              <w:keepLines/>
              <w:widowControl w:val="0"/>
              <w:tabs>
                <w:tab w:val="clear" w:pos="567"/>
                <w:tab w:val="clear" w:pos="1134"/>
                <w:tab w:val="clear" w:pos="1701"/>
                <w:tab w:val="clear" w:pos="2268"/>
              </w:tabs>
              <w:spacing w:line="259" w:lineRule="auto"/>
              <w:ind w:left="40" w:right="103"/>
              <w:jc w:val="right"/>
              <w:rPr>
                <w:rFonts w:eastAsia="Calibri"/>
                <w:i/>
                <w:sz w:val="18"/>
                <w:szCs w:val="18"/>
                <w:lang w:val="ru-RU"/>
              </w:rPr>
            </w:pPr>
            <w:r w:rsidRPr="00FA2DBE">
              <w:rPr>
                <w:i/>
                <w:sz w:val="18"/>
                <w:lang w:val="ru-RU"/>
              </w:rPr>
              <w:t>5 573,9</w:t>
            </w:r>
          </w:p>
        </w:tc>
        <w:tc>
          <w:tcPr>
            <w:tcW w:w="1559" w:type="dxa"/>
            <w:tcBorders>
              <w:bottom w:val="single" w:sz="8" w:space="0" w:color="auto"/>
            </w:tcBorders>
            <w:vAlign w:val="bottom"/>
          </w:tcPr>
          <w:p w14:paraId="3CF666DE"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34"/>
              <w:jc w:val="right"/>
              <w:rPr>
                <w:rFonts w:eastAsia="Calibri"/>
                <w:i/>
                <w:sz w:val="18"/>
                <w:szCs w:val="18"/>
                <w:lang w:val="ru-RU"/>
              </w:rPr>
            </w:pPr>
            <w:r w:rsidRPr="00FA2DBE">
              <w:rPr>
                <w:i/>
                <w:sz w:val="18"/>
                <w:lang w:val="ru-RU"/>
              </w:rPr>
              <w:t>5 342,8</w:t>
            </w:r>
          </w:p>
        </w:tc>
        <w:tc>
          <w:tcPr>
            <w:tcW w:w="1669" w:type="dxa"/>
            <w:tcBorders>
              <w:bottom w:val="single" w:sz="8" w:space="0" w:color="auto"/>
            </w:tcBorders>
            <w:vAlign w:val="bottom"/>
          </w:tcPr>
          <w:p w14:paraId="53D52A2B" w14:textId="77777777" w:rsidR="006E3B6D" w:rsidRPr="00FA2DBE" w:rsidRDefault="006E3B6D" w:rsidP="006E3B6D">
            <w:pPr>
              <w:keepNext/>
              <w:keepLines/>
              <w:widowControl w:val="0"/>
              <w:tabs>
                <w:tab w:val="clear" w:pos="567"/>
                <w:tab w:val="clear" w:pos="1134"/>
                <w:tab w:val="clear" w:pos="1701"/>
                <w:tab w:val="clear" w:pos="2268"/>
              </w:tabs>
              <w:autoSpaceDE w:val="0"/>
              <w:autoSpaceDN w:val="0"/>
              <w:ind w:left="40" w:right="105"/>
              <w:jc w:val="right"/>
              <w:rPr>
                <w:rFonts w:eastAsia="Calibri"/>
                <w:i/>
                <w:sz w:val="18"/>
                <w:szCs w:val="18"/>
                <w:lang w:val="ru-RU"/>
              </w:rPr>
            </w:pPr>
            <w:r w:rsidRPr="00FA2DBE">
              <w:rPr>
                <w:i/>
                <w:sz w:val="18"/>
                <w:lang w:val="ru-RU"/>
              </w:rPr>
              <w:t>6 000,3</w:t>
            </w:r>
          </w:p>
        </w:tc>
      </w:tr>
    </w:tbl>
    <w:p w14:paraId="553B69B4"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В таблице 4 приводится сопоставительный анализ кадровых ресурсов, запрашиваемых в рамках каждого из трех рассматриваемых сценариев, в разбивке по категориям должностей, относительно утвержденного штатного расписания на двухлетний период 2025–2026 годов: при сценарии номинального роста (87 должностей), сценарии реального роста (87 должностей) и сценарии, учитывающем результаты функционального обзора (97 должностей).</w:t>
      </w:r>
    </w:p>
    <w:p w14:paraId="63530830" w14:textId="77777777" w:rsidR="006E3B6D" w:rsidRPr="00FA2DBE" w:rsidRDefault="006E3B6D" w:rsidP="006E3B6D">
      <w:pPr>
        <w:keepNext/>
        <w:keepLines/>
        <w:tabs>
          <w:tab w:val="left" w:pos="2835"/>
          <w:tab w:val="left" w:pos="3402"/>
        </w:tabs>
        <w:spacing w:before="120" w:after="60"/>
        <w:ind w:left="567"/>
        <w:jc w:val="left"/>
        <w:outlineLvl w:val="2"/>
        <w:rPr>
          <w:b/>
          <w:lang w:val="ru-RU"/>
        </w:rPr>
      </w:pPr>
      <w:r w:rsidRPr="00FA2DBE">
        <w:rPr>
          <w:lang w:val="ru-RU"/>
        </w:rPr>
        <w:lastRenderedPageBreak/>
        <w:t>Таблица 4</w:t>
      </w:r>
      <w:r w:rsidRPr="00FA2DBE">
        <w:rPr>
          <w:b/>
          <w:lang w:val="ru-RU"/>
        </w:rPr>
        <w:br/>
        <w:t>Обзор потребностей в персонале в рамках различных сценариев в сравнении с утвержденным штатным расписанием на 2025–2026 годы</w:t>
      </w:r>
    </w:p>
    <w:tbl>
      <w:tblPr>
        <w:tblW w:w="9214" w:type="dxa"/>
        <w:jc w:val="center"/>
        <w:tblLook w:val="04A0" w:firstRow="1" w:lastRow="0" w:firstColumn="1" w:lastColumn="0" w:noHBand="0" w:noVBand="1"/>
      </w:tblPr>
      <w:tblGrid>
        <w:gridCol w:w="2693"/>
        <w:gridCol w:w="1559"/>
        <w:gridCol w:w="284"/>
        <w:gridCol w:w="1276"/>
        <w:gridCol w:w="283"/>
        <w:gridCol w:w="1418"/>
        <w:gridCol w:w="283"/>
        <w:gridCol w:w="1418"/>
      </w:tblGrid>
      <w:tr w:rsidR="006E3B6D" w:rsidRPr="00FA2DBE" w14:paraId="2FA6C2B3" w14:textId="77777777" w:rsidTr="001E6BFF">
        <w:trPr>
          <w:jc w:val="center"/>
        </w:trPr>
        <w:tc>
          <w:tcPr>
            <w:tcW w:w="2693" w:type="dxa"/>
            <w:vMerge w:val="restart"/>
            <w:tcBorders>
              <w:top w:val="single" w:sz="8" w:space="0" w:color="auto"/>
              <w:left w:val="nil"/>
              <w:bottom w:val="single" w:sz="4" w:space="0" w:color="auto"/>
              <w:right w:val="nil"/>
            </w:tcBorders>
            <w:vAlign w:val="center"/>
            <w:hideMark/>
          </w:tcPr>
          <w:p w14:paraId="036E0590" w14:textId="77777777" w:rsidR="006E3B6D" w:rsidRPr="00FA2DBE" w:rsidRDefault="006E3B6D" w:rsidP="006E3B6D">
            <w:pPr>
              <w:keepNext/>
              <w:keepLines/>
              <w:snapToGrid w:val="0"/>
              <w:spacing w:before="60" w:after="60"/>
              <w:outlineLvl w:val="2"/>
              <w:rPr>
                <w:i/>
                <w:sz w:val="18"/>
                <w:szCs w:val="18"/>
                <w:lang w:val="ru-RU" w:eastAsia="zh-CN"/>
              </w:rPr>
            </w:pPr>
          </w:p>
        </w:tc>
        <w:tc>
          <w:tcPr>
            <w:tcW w:w="1559" w:type="dxa"/>
            <w:tcBorders>
              <w:top w:val="single" w:sz="8" w:space="0" w:color="auto"/>
              <w:left w:val="nil"/>
              <w:bottom w:val="single" w:sz="4" w:space="0" w:color="auto"/>
              <w:right w:val="nil"/>
            </w:tcBorders>
            <w:vAlign w:val="center"/>
            <w:hideMark/>
          </w:tcPr>
          <w:p w14:paraId="2ED81CE9" w14:textId="77777777" w:rsidR="006E3B6D" w:rsidRPr="00FA2DBE" w:rsidRDefault="006E3B6D" w:rsidP="006E3B6D">
            <w:pPr>
              <w:keepNext/>
              <w:keepLines/>
              <w:snapToGrid w:val="0"/>
              <w:spacing w:before="60" w:after="60"/>
              <w:jc w:val="right"/>
              <w:outlineLvl w:val="2"/>
              <w:rPr>
                <w:sz w:val="18"/>
                <w:szCs w:val="18"/>
                <w:lang w:val="ru-RU"/>
              </w:rPr>
            </w:pPr>
            <w:r w:rsidRPr="00FA2DBE">
              <w:rPr>
                <w:i/>
                <w:sz w:val="18"/>
                <w:lang w:val="ru-RU"/>
              </w:rPr>
              <w:t>2025</w:t>
            </w:r>
            <w:r w:rsidRPr="00FA2DBE">
              <w:rPr>
                <w:i/>
                <w:snapToGrid w:val="0"/>
                <w:sz w:val="18"/>
                <w:lang w:val="ru-RU"/>
              </w:rPr>
              <w:t>-20</w:t>
            </w:r>
            <w:r w:rsidRPr="00FA2DBE">
              <w:rPr>
                <w:i/>
                <w:sz w:val="18"/>
                <w:lang w:val="ru-RU"/>
              </w:rPr>
              <w:t>26 гг.</w:t>
            </w:r>
          </w:p>
        </w:tc>
        <w:tc>
          <w:tcPr>
            <w:tcW w:w="284" w:type="dxa"/>
            <w:tcBorders>
              <w:top w:val="single" w:sz="8" w:space="0" w:color="auto"/>
              <w:left w:val="nil"/>
              <w:right w:val="nil"/>
            </w:tcBorders>
          </w:tcPr>
          <w:p w14:paraId="33D9E7F1" w14:textId="77777777" w:rsidR="006E3B6D" w:rsidRPr="00FA2DBE" w:rsidRDefault="006E3B6D" w:rsidP="006E3B6D">
            <w:pPr>
              <w:keepNext/>
              <w:keepLines/>
              <w:snapToGrid w:val="0"/>
              <w:spacing w:before="60" w:after="60"/>
              <w:jc w:val="center"/>
              <w:outlineLvl w:val="2"/>
              <w:rPr>
                <w:i/>
                <w:sz w:val="18"/>
                <w:szCs w:val="18"/>
                <w:lang w:val="ru-RU" w:eastAsia="zh-CN"/>
              </w:rPr>
            </w:pPr>
          </w:p>
        </w:tc>
        <w:tc>
          <w:tcPr>
            <w:tcW w:w="4678" w:type="dxa"/>
            <w:gridSpan w:val="5"/>
            <w:tcBorders>
              <w:top w:val="single" w:sz="8" w:space="0" w:color="auto"/>
              <w:left w:val="nil"/>
              <w:bottom w:val="single" w:sz="4" w:space="0" w:color="auto"/>
              <w:right w:val="nil"/>
            </w:tcBorders>
            <w:vAlign w:val="center"/>
            <w:hideMark/>
          </w:tcPr>
          <w:p w14:paraId="49A3E576" w14:textId="77777777" w:rsidR="006E3B6D" w:rsidRPr="00FA2DBE" w:rsidRDefault="006E3B6D" w:rsidP="006E3B6D">
            <w:pPr>
              <w:keepNext/>
              <w:keepLines/>
              <w:snapToGrid w:val="0"/>
              <w:spacing w:before="60" w:after="60"/>
              <w:jc w:val="center"/>
              <w:outlineLvl w:val="2"/>
              <w:rPr>
                <w:sz w:val="18"/>
                <w:szCs w:val="18"/>
                <w:lang w:val="ru-RU"/>
              </w:rPr>
            </w:pPr>
            <w:r w:rsidRPr="00FA2DBE">
              <w:rPr>
                <w:i/>
                <w:sz w:val="18"/>
                <w:lang w:val="ru-RU"/>
              </w:rPr>
              <w:t>2027</w:t>
            </w:r>
            <w:r w:rsidRPr="00FA2DBE">
              <w:rPr>
                <w:i/>
                <w:snapToGrid w:val="0"/>
                <w:sz w:val="18"/>
                <w:lang w:val="ru-RU"/>
              </w:rPr>
              <w:t>-20</w:t>
            </w:r>
            <w:r w:rsidRPr="00FA2DBE">
              <w:rPr>
                <w:i/>
                <w:sz w:val="18"/>
                <w:lang w:val="ru-RU"/>
              </w:rPr>
              <w:t>28 гг.</w:t>
            </w:r>
          </w:p>
        </w:tc>
      </w:tr>
      <w:tr w:rsidR="006E3B6D" w:rsidRPr="00FA2DBE" w14:paraId="4F59531A" w14:textId="77777777" w:rsidTr="001E6BFF">
        <w:trPr>
          <w:jc w:val="center"/>
        </w:trPr>
        <w:tc>
          <w:tcPr>
            <w:tcW w:w="2693" w:type="dxa"/>
            <w:vMerge/>
            <w:tcBorders>
              <w:top w:val="single" w:sz="4" w:space="0" w:color="auto"/>
              <w:bottom w:val="single" w:sz="8" w:space="0" w:color="auto"/>
            </w:tcBorders>
            <w:vAlign w:val="center"/>
            <w:hideMark/>
          </w:tcPr>
          <w:p w14:paraId="2B8816E9" w14:textId="77777777" w:rsidR="006E3B6D" w:rsidRPr="00FA2DBE" w:rsidRDefault="006E3B6D" w:rsidP="006E3B6D">
            <w:pPr>
              <w:keepNext/>
              <w:keepLines/>
              <w:snapToGrid w:val="0"/>
              <w:spacing w:before="60" w:after="60"/>
              <w:outlineLvl w:val="2"/>
              <w:rPr>
                <w:i/>
                <w:sz w:val="18"/>
                <w:szCs w:val="18"/>
                <w:lang w:val="ru-RU" w:eastAsia="zh-CN"/>
              </w:rPr>
            </w:pPr>
          </w:p>
        </w:tc>
        <w:tc>
          <w:tcPr>
            <w:tcW w:w="1559" w:type="dxa"/>
            <w:tcBorders>
              <w:top w:val="single" w:sz="4" w:space="0" w:color="auto"/>
              <w:left w:val="nil"/>
              <w:bottom w:val="single" w:sz="8" w:space="0" w:color="auto"/>
              <w:right w:val="nil"/>
            </w:tcBorders>
            <w:vAlign w:val="bottom"/>
            <w:hideMark/>
          </w:tcPr>
          <w:p w14:paraId="1EE39FDE" w14:textId="77777777" w:rsidR="006E3B6D" w:rsidRPr="00FA2DBE" w:rsidRDefault="006E3B6D" w:rsidP="006E3B6D">
            <w:pPr>
              <w:keepNext/>
              <w:keepLines/>
              <w:snapToGrid w:val="0"/>
              <w:spacing w:before="60" w:after="60"/>
              <w:jc w:val="right"/>
              <w:outlineLvl w:val="2"/>
              <w:rPr>
                <w:i/>
                <w:sz w:val="18"/>
                <w:szCs w:val="18"/>
                <w:lang w:val="ru-RU"/>
              </w:rPr>
            </w:pPr>
            <w:r w:rsidRPr="00FA2DBE">
              <w:rPr>
                <w:i/>
                <w:sz w:val="18"/>
                <w:lang w:val="ru-RU"/>
              </w:rPr>
              <w:t>Утвержденный основной бюджет</w:t>
            </w:r>
          </w:p>
        </w:tc>
        <w:tc>
          <w:tcPr>
            <w:tcW w:w="284" w:type="dxa"/>
            <w:tcBorders>
              <w:left w:val="nil"/>
              <w:bottom w:val="single" w:sz="8" w:space="0" w:color="auto"/>
              <w:right w:val="nil"/>
            </w:tcBorders>
            <w:vAlign w:val="bottom"/>
          </w:tcPr>
          <w:p w14:paraId="1D78DC78" w14:textId="77777777" w:rsidR="006E3B6D" w:rsidRPr="00FA2DBE" w:rsidRDefault="006E3B6D" w:rsidP="006E3B6D">
            <w:pPr>
              <w:keepNext/>
              <w:keepLines/>
              <w:snapToGrid w:val="0"/>
              <w:spacing w:before="60" w:after="60"/>
              <w:jc w:val="right"/>
              <w:outlineLvl w:val="2"/>
              <w:rPr>
                <w:i/>
                <w:sz w:val="18"/>
                <w:szCs w:val="18"/>
                <w:lang w:val="ru-RU" w:eastAsia="zh-CN"/>
              </w:rPr>
            </w:pPr>
          </w:p>
        </w:tc>
        <w:tc>
          <w:tcPr>
            <w:tcW w:w="1276" w:type="dxa"/>
            <w:tcBorders>
              <w:top w:val="single" w:sz="4" w:space="0" w:color="auto"/>
              <w:left w:val="nil"/>
              <w:bottom w:val="single" w:sz="8" w:space="0" w:color="auto"/>
              <w:right w:val="nil"/>
            </w:tcBorders>
            <w:vAlign w:val="bottom"/>
            <w:hideMark/>
          </w:tcPr>
          <w:p w14:paraId="40AEB2BF" w14:textId="77777777" w:rsidR="006E3B6D" w:rsidRPr="00FA2DBE" w:rsidRDefault="006E3B6D" w:rsidP="006E3B6D">
            <w:pPr>
              <w:keepNext/>
              <w:keepLines/>
              <w:snapToGrid w:val="0"/>
              <w:spacing w:before="60" w:after="60"/>
              <w:jc w:val="right"/>
              <w:outlineLvl w:val="2"/>
              <w:rPr>
                <w:i/>
                <w:sz w:val="18"/>
                <w:szCs w:val="18"/>
                <w:lang w:val="ru-RU"/>
              </w:rPr>
            </w:pPr>
            <w:r w:rsidRPr="00FA2DBE">
              <w:rPr>
                <w:i/>
                <w:sz w:val="18"/>
                <w:lang w:val="ru-RU"/>
              </w:rPr>
              <w:t>Нулевой реальный рост</w:t>
            </w:r>
          </w:p>
        </w:tc>
        <w:tc>
          <w:tcPr>
            <w:tcW w:w="283" w:type="dxa"/>
            <w:tcBorders>
              <w:top w:val="single" w:sz="4" w:space="0" w:color="auto"/>
              <w:left w:val="nil"/>
              <w:bottom w:val="single" w:sz="8" w:space="0" w:color="auto"/>
              <w:right w:val="nil"/>
            </w:tcBorders>
            <w:vAlign w:val="bottom"/>
          </w:tcPr>
          <w:p w14:paraId="090C2A59" w14:textId="77777777" w:rsidR="006E3B6D" w:rsidRPr="00FA2DBE" w:rsidRDefault="006E3B6D" w:rsidP="006E3B6D">
            <w:pPr>
              <w:keepNext/>
              <w:keepLines/>
              <w:snapToGrid w:val="0"/>
              <w:spacing w:before="60" w:after="60"/>
              <w:jc w:val="right"/>
              <w:outlineLvl w:val="2"/>
              <w:rPr>
                <w:i/>
                <w:sz w:val="18"/>
                <w:szCs w:val="18"/>
                <w:lang w:val="ru-RU" w:eastAsia="zh-CN"/>
              </w:rPr>
            </w:pPr>
          </w:p>
        </w:tc>
        <w:tc>
          <w:tcPr>
            <w:tcW w:w="1418" w:type="dxa"/>
            <w:tcBorders>
              <w:top w:val="single" w:sz="4" w:space="0" w:color="auto"/>
              <w:left w:val="nil"/>
              <w:bottom w:val="single" w:sz="8" w:space="0" w:color="auto"/>
              <w:right w:val="nil"/>
            </w:tcBorders>
            <w:vAlign w:val="bottom"/>
            <w:hideMark/>
          </w:tcPr>
          <w:p w14:paraId="32C14D75" w14:textId="77777777" w:rsidR="006E3B6D" w:rsidRPr="00FA2DBE" w:rsidRDefault="006E3B6D" w:rsidP="006E3B6D">
            <w:pPr>
              <w:keepNext/>
              <w:keepLines/>
              <w:snapToGrid w:val="0"/>
              <w:spacing w:before="60" w:after="60"/>
              <w:jc w:val="right"/>
              <w:outlineLvl w:val="2"/>
              <w:rPr>
                <w:i/>
                <w:sz w:val="18"/>
                <w:szCs w:val="18"/>
                <w:lang w:val="ru-RU"/>
              </w:rPr>
            </w:pPr>
            <w:r w:rsidRPr="00FA2DBE">
              <w:rPr>
                <w:i/>
                <w:sz w:val="18"/>
                <w:lang w:val="ru-RU"/>
              </w:rPr>
              <w:t>Нулевой номинальный рост</w:t>
            </w:r>
          </w:p>
        </w:tc>
        <w:tc>
          <w:tcPr>
            <w:tcW w:w="283" w:type="dxa"/>
            <w:tcBorders>
              <w:top w:val="single" w:sz="4" w:space="0" w:color="auto"/>
              <w:left w:val="nil"/>
              <w:bottom w:val="single" w:sz="8" w:space="0" w:color="auto"/>
              <w:right w:val="nil"/>
            </w:tcBorders>
            <w:vAlign w:val="bottom"/>
          </w:tcPr>
          <w:p w14:paraId="3CC55307" w14:textId="77777777" w:rsidR="006E3B6D" w:rsidRPr="00FA2DBE" w:rsidRDefault="006E3B6D" w:rsidP="006E3B6D">
            <w:pPr>
              <w:keepNext/>
              <w:keepLines/>
              <w:snapToGrid w:val="0"/>
              <w:spacing w:before="60" w:after="60"/>
              <w:jc w:val="right"/>
              <w:outlineLvl w:val="2"/>
              <w:rPr>
                <w:i/>
                <w:sz w:val="18"/>
                <w:szCs w:val="18"/>
                <w:lang w:val="ru-RU" w:eastAsia="zh-CN"/>
              </w:rPr>
            </w:pPr>
          </w:p>
        </w:tc>
        <w:tc>
          <w:tcPr>
            <w:tcW w:w="1418" w:type="dxa"/>
            <w:tcBorders>
              <w:top w:val="single" w:sz="4" w:space="0" w:color="auto"/>
              <w:left w:val="nil"/>
              <w:bottom w:val="single" w:sz="8" w:space="0" w:color="auto"/>
              <w:right w:val="nil"/>
            </w:tcBorders>
            <w:vAlign w:val="bottom"/>
          </w:tcPr>
          <w:p w14:paraId="790EFEFE" w14:textId="77777777" w:rsidR="006E3B6D" w:rsidRPr="00FA2DBE" w:rsidRDefault="006E3B6D" w:rsidP="006E3B6D">
            <w:pPr>
              <w:keepNext/>
              <w:keepLines/>
              <w:snapToGrid w:val="0"/>
              <w:spacing w:before="60" w:after="60"/>
              <w:jc w:val="right"/>
              <w:outlineLvl w:val="2"/>
              <w:rPr>
                <w:i/>
                <w:sz w:val="18"/>
                <w:szCs w:val="18"/>
                <w:lang w:val="ru-RU"/>
              </w:rPr>
            </w:pPr>
            <w:r w:rsidRPr="00FA2DBE">
              <w:rPr>
                <w:i/>
                <w:sz w:val="18"/>
                <w:lang w:val="ru-RU"/>
              </w:rPr>
              <w:t>Предлагаемый сценарий</w:t>
            </w:r>
          </w:p>
        </w:tc>
      </w:tr>
      <w:tr w:rsidR="006E3B6D" w:rsidRPr="00FA2DBE" w14:paraId="5A662319" w14:textId="77777777" w:rsidTr="001E6BFF">
        <w:trPr>
          <w:jc w:val="center"/>
        </w:trPr>
        <w:tc>
          <w:tcPr>
            <w:tcW w:w="4252" w:type="dxa"/>
            <w:gridSpan w:val="2"/>
            <w:tcBorders>
              <w:top w:val="single" w:sz="8" w:space="0" w:color="auto"/>
              <w:left w:val="nil"/>
              <w:bottom w:val="nil"/>
              <w:right w:val="nil"/>
            </w:tcBorders>
            <w:noWrap/>
            <w:vAlign w:val="center"/>
            <w:hideMark/>
          </w:tcPr>
          <w:p w14:paraId="30D5FDF7" w14:textId="77777777" w:rsidR="006E3B6D" w:rsidRPr="00FA2DBE" w:rsidRDefault="006E3B6D" w:rsidP="006E3B6D">
            <w:pPr>
              <w:keepNext/>
              <w:keepLines/>
              <w:snapToGrid w:val="0"/>
              <w:spacing w:before="60" w:after="60"/>
              <w:outlineLvl w:val="2"/>
              <w:rPr>
                <w:b/>
                <w:sz w:val="18"/>
                <w:szCs w:val="18"/>
                <w:lang w:val="ru-RU"/>
              </w:rPr>
            </w:pPr>
            <w:r w:rsidRPr="00FA2DBE">
              <w:rPr>
                <w:b/>
                <w:sz w:val="18"/>
                <w:lang w:val="ru-RU"/>
              </w:rPr>
              <w:t>Категория специалистов и выше</w:t>
            </w:r>
          </w:p>
        </w:tc>
        <w:tc>
          <w:tcPr>
            <w:tcW w:w="284" w:type="dxa"/>
            <w:tcBorders>
              <w:top w:val="single" w:sz="8" w:space="0" w:color="auto"/>
              <w:left w:val="nil"/>
              <w:bottom w:val="nil"/>
              <w:right w:val="nil"/>
            </w:tcBorders>
          </w:tcPr>
          <w:p w14:paraId="1C7CA754"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single" w:sz="8" w:space="0" w:color="auto"/>
              <w:left w:val="nil"/>
              <w:bottom w:val="nil"/>
              <w:right w:val="nil"/>
            </w:tcBorders>
            <w:vAlign w:val="center"/>
            <w:hideMark/>
          </w:tcPr>
          <w:p w14:paraId="752BF6A3"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283" w:type="dxa"/>
            <w:tcBorders>
              <w:top w:val="single" w:sz="8" w:space="0" w:color="auto"/>
              <w:left w:val="nil"/>
              <w:bottom w:val="nil"/>
              <w:right w:val="nil"/>
            </w:tcBorders>
          </w:tcPr>
          <w:p w14:paraId="32A1C31A"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single" w:sz="8" w:space="0" w:color="auto"/>
              <w:left w:val="nil"/>
              <w:bottom w:val="nil"/>
              <w:right w:val="nil"/>
            </w:tcBorders>
            <w:vAlign w:val="center"/>
            <w:hideMark/>
          </w:tcPr>
          <w:p w14:paraId="02C687E7"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283" w:type="dxa"/>
            <w:tcBorders>
              <w:top w:val="single" w:sz="8" w:space="0" w:color="auto"/>
              <w:left w:val="nil"/>
              <w:bottom w:val="nil"/>
              <w:right w:val="nil"/>
            </w:tcBorders>
          </w:tcPr>
          <w:p w14:paraId="15585906"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single" w:sz="8" w:space="0" w:color="auto"/>
              <w:left w:val="nil"/>
              <w:bottom w:val="nil"/>
              <w:right w:val="nil"/>
            </w:tcBorders>
          </w:tcPr>
          <w:p w14:paraId="795C062F" w14:textId="77777777" w:rsidR="006E3B6D" w:rsidRPr="00FA2DBE" w:rsidRDefault="006E3B6D" w:rsidP="006E3B6D">
            <w:pPr>
              <w:keepNext/>
              <w:keepLines/>
              <w:snapToGrid w:val="0"/>
              <w:spacing w:before="60" w:after="60"/>
              <w:jc w:val="right"/>
              <w:outlineLvl w:val="2"/>
              <w:rPr>
                <w:sz w:val="18"/>
                <w:szCs w:val="18"/>
                <w:lang w:val="ru-RU" w:eastAsia="zh-CN"/>
              </w:rPr>
            </w:pPr>
          </w:p>
        </w:tc>
      </w:tr>
      <w:tr w:rsidR="006E3B6D" w:rsidRPr="00FA2DBE" w14:paraId="608FED6B" w14:textId="77777777" w:rsidTr="001E6BFF">
        <w:trPr>
          <w:jc w:val="center"/>
        </w:trPr>
        <w:tc>
          <w:tcPr>
            <w:tcW w:w="2693" w:type="dxa"/>
            <w:tcBorders>
              <w:top w:val="nil"/>
              <w:left w:val="nil"/>
              <w:bottom w:val="nil"/>
              <w:right w:val="nil"/>
            </w:tcBorders>
            <w:vAlign w:val="center"/>
            <w:hideMark/>
          </w:tcPr>
          <w:p w14:paraId="1B5D50D3" w14:textId="77777777" w:rsidR="006E3B6D" w:rsidRPr="00FA2DBE" w:rsidRDefault="006E3B6D" w:rsidP="006E3B6D">
            <w:pPr>
              <w:keepNext/>
              <w:keepLines/>
              <w:snapToGrid w:val="0"/>
              <w:spacing w:before="60" w:after="60"/>
              <w:outlineLvl w:val="2"/>
              <w:rPr>
                <w:sz w:val="18"/>
                <w:szCs w:val="18"/>
                <w:lang w:val="ru-RU"/>
              </w:rPr>
            </w:pPr>
            <w:r w:rsidRPr="00FA2DBE">
              <w:rPr>
                <w:sz w:val="18"/>
                <w:lang w:val="ru-RU"/>
              </w:rPr>
              <w:t>ПГС</w:t>
            </w:r>
          </w:p>
        </w:tc>
        <w:tc>
          <w:tcPr>
            <w:tcW w:w="1559" w:type="dxa"/>
            <w:tcBorders>
              <w:top w:val="nil"/>
              <w:left w:val="nil"/>
              <w:bottom w:val="nil"/>
              <w:right w:val="nil"/>
            </w:tcBorders>
            <w:vAlign w:val="center"/>
            <w:hideMark/>
          </w:tcPr>
          <w:p w14:paraId="65F260DA"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w:t>
            </w:r>
          </w:p>
        </w:tc>
        <w:tc>
          <w:tcPr>
            <w:tcW w:w="284" w:type="dxa"/>
            <w:tcBorders>
              <w:top w:val="nil"/>
              <w:left w:val="nil"/>
              <w:bottom w:val="nil"/>
              <w:right w:val="nil"/>
            </w:tcBorders>
          </w:tcPr>
          <w:p w14:paraId="1E7A7FDC"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5C87EDA4"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w:t>
            </w:r>
          </w:p>
        </w:tc>
        <w:tc>
          <w:tcPr>
            <w:tcW w:w="283" w:type="dxa"/>
            <w:tcBorders>
              <w:top w:val="nil"/>
              <w:left w:val="nil"/>
              <w:bottom w:val="nil"/>
              <w:right w:val="nil"/>
            </w:tcBorders>
          </w:tcPr>
          <w:p w14:paraId="65B49ACC"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5CA3655D"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w:t>
            </w:r>
          </w:p>
        </w:tc>
        <w:tc>
          <w:tcPr>
            <w:tcW w:w="283" w:type="dxa"/>
            <w:tcBorders>
              <w:top w:val="nil"/>
              <w:left w:val="nil"/>
              <w:bottom w:val="nil"/>
              <w:right w:val="nil"/>
            </w:tcBorders>
          </w:tcPr>
          <w:p w14:paraId="03749826"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tcPr>
          <w:p w14:paraId="2AFDAAD8"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w:t>
            </w:r>
          </w:p>
        </w:tc>
      </w:tr>
      <w:tr w:rsidR="006E3B6D" w:rsidRPr="00FA2DBE" w14:paraId="463E3A69" w14:textId="77777777" w:rsidTr="001E6BFF">
        <w:trPr>
          <w:jc w:val="center"/>
        </w:trPr>
        <w:tc>
          <w:tcPr>
            <w:tcW w:w="2693" w:type="dxa"/>
            <w:tcBorders>
              <w:top w:val="nil"/>
              <w:left w:val="nil"/>
              <w:bottom w:val="nil"/>
              <w:right w:val="nil"/>
            </w:tcBorders>
            <w:vAlign w:val="center"/>
            <w:hideMark/>
          </w:tcPr>
          <w:p w14:paraId="0C94109E" w14:textId="77777777" w:rsidR="006E3B6D" w:rsidRPr="00FA2DBE" w:rsidRDefault="006E3B6D" w:rsidP="006E3B6D">
            <w:pPr>
              <w:keepNext/>
              <w:keepLines/>
              <w:snapToGrid w:val="0"/>
              <w:spacing w:before="60" w:after="60"/>
              <w:outlineLvl w:val="2"/>
              <w:rPr>
                <w:sz w:val="18"/>
                <w:szCs w:val="18"/>
                <w:lang w:val="ru-RU"/>
              </w:rPr>
            </w:pPr>
            <w:r w:rsidRPr="00FA2DBE">
              <w:rPr>
                <w:sz w:val="18"/>
                <w:lang w:val="ru-RU"/>
              </w:rPr>
              <w:t>Д-1</w:t>
            </w:r>
          </w:p>
        </w:tc>
        <w:tc>
          <w:tcPr>
            <w:tcW w:w="1559" w:type="dxa"/>
            <w:tcBorders>
              <w:top w:val="nil"/>
              <w:left w:val="nil"/>
              <w:bottom w:val="nil"/>
              <w:right w:val="nil"/>
            </w:tcBorders>
            <w:vAlign w:val="center"/>
            <w:hideMark/>
          </w:tcPr>
          <w:p w14:paraId="274E42B5"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w:t>
            </w:r>
          </w:p>
        </w:tc>
        <w:tc>
          <w:tcPr>
            <w:tcW w:w="284" w:type="dxa"/>
            <w:tcBorders>
              <w:top w:val="nil"/>
              <w:left w:val="nil"/>
              <w:bottom w:val="nil"/>
              <w:right w:val="nil"/>
            </w:tcBorders>
          </w:tcPr>
          <w:p w14:paraId="0061F446"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48E4BEBA"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w:t>
            </w:r>
          </w:p>
        </w:tc>
        <w:tc>
          <w:tcPr>
            <w:tcW w:w="283" w:type="dxa"/>
            <w:tcBorders>
              <w:top w:val="nil"/>
              <w:left w:val="nil"/>
              <w:bottom w:val="nil"/>
              <w:right w:val="nil"/>
            </w:tcBorders>
          </w:tcPr>
          <w:p w14:paraId="0A75C03D"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625C9DC7"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w:t>
            </w:r>
          </w:p>
        </w:tc>
        <w:tc>
          <w:tcPr>
            <w:tcW w:w="283" w:type="dxa"/>
            <w:tcBorders>
              <w:top w:val="nil"/>
              <w:left w:val="nil"/>
              <w:bottom w:val="nil"/>
              <w:right w:val="nil"/>
            </w:tcBorders>
          </w:tcPr>
          <w:p w14:paraId="161DCF49"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tcPr>
          <w:p w14:paraId="10A5DDE4"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w:t>
            </w:r>
          </w:p>
        </w:tc>
      </w:tr>
      <w:tr w:rsidR="006E3B6D" w:rsidRPr="00FA2DBE" w14:paraId="25E4D332" w14:textId="77777777" w:rsidTr="001E6BFF">
        <w:trPr>
          <w:jc w:val="center"/>
        </w:trPr>
        <w:tc>
          <w:tcPr>
            <w:tcW w:w="2693" w:type="dxa"/>
            <w:tcBorders>
              <w:top w:val="nil"/>
              <w:left w:val="nil"/>
              <w:bottom w:val="nil"/>
              <w:right w:val="nil"/>
            </w:tcBorders>
            <w:vAlign w:val="center"/>
            <w:hideMark/>
          </w:tcPr>
          <w:p w14:paraId="5C53AC07" w14:textId="77777777" w:rsidR="006E3B6D" w:rsidRPr="00FA2DBE" w:rsidRDefault="006E3B6D" w:rsidP="006E3B6D">
            <w:pPr>
              <w:keepNext/>
              <w:keepLines/>
              <w:snapToGrid w:val="0"/>
              <w:spacing w:before="60" w:after="60"/>
              <w:outlineLvl w:val="2"/>
              <w:rPr>
                <w:sz w:val="18"/>
                <w:szCs w:val="18"/>
                <w:lang w:val="ru-RU"/>
              </w:rPr>
            </w:pPr>
            <w:r w:rsidRPr="00FA2DBE">
              <w:rPr>
                <w:sz w:val="18"/>
                <w:lang w:val="ru-RU"/>
              </w:rPr>
              <w:t>С-5</w:t>
            </w:r>
          </w:p>
        </w:tc>
        <w:tc>
          <w:tcPr>
            <w:tcW w:w="1559" w:type="dxa"/>
            <w:tcBorders>
              <w:top w:val="nil"/>
              <w:left w:val="nil"/>
              <w:bottom w:val="nil"/>
              <w:right w:val="nil"/>
            </w:tcBorders>
            <w:vAlign w:val="center"/>
            <w:hideMark/>
          </w:tcPr>
          <w:p w14:paraId="10FB793D"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4" w:type="dxa"/>
            <w:tcBorders>
              <w:top w:val="nil"/>
              <w:left w:val="nil"/>
              <w:bottom w:val="nil"/>
              <w:right w:val="nil"/>
            </w:tcBorders>
          </w:tcPr>
          <w:p w14:paraId="1A66D3D5"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75D94E78"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3" w:type="dxa"/>
            <w:tcBorders>
              <w:top w:val="nil"/>
              <w:left w:val="nil"/>
              <w:bottom w:val="nil"/>
              <w:right w:val="nil"/>
            </w:tcBorders>
          </w:tcPr>
          <w:p w14:paraId="2CA4455C"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3505A653"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3" w:type="dxa"/>
            <w:tcBorders>
              <w:top w:val="nil"/>
              <w:left w:val="nil"/>
              <w:bottom w:val="nil"/>
              <w:right w:val="nil"/>
            </w:tcBorders>
          </w:tcPr>
          <w:p w14:paraId="34CA9811"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tcPr>
          <w:p w14:paraId="5B389CD1"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r>
      <w:tr w:rsidR="006E3B6D" w:rsidRPr="00FA2DBE" w14:paraId="40045687" w14:textId="77777777" w:rsidTr="001E6BFF">
        <w:trPr>
          <w:jc w:val="center"/>
        </w:trPr>
        <w:tc>
          <w:tcPr>
            <w:tcW w:w="2693" w:type="dxa"/>
            <w:tcBorders>
              <w:top w:val="nil"/>
              <w:left w:val="nil"/>
              <w:bottom w:val="nil"/>
              <w:right w:val="nil"/>
            </w:tcBorders>
            <w:vAlign w:val="center"/>
            <w:hideMark/>
          </w:tcPr>
          <w:p w14:paraId="5686F3C3" w14:textId="77777777" w:rsidR="006E3B6D" w:rsidRPr="00FA2DBE" w:rsidRDefault="006E3B6D" w:rsidP="006E3B6D">
            <w:pPr>
              <w:keepNext/>
              <w:keepLines/>
              <w:spacing w:before="60" w:after="60" w:line="259" w:lineRule="auto"/>
              <w:outlineLvl w:val="2"/>
              <w:rPr>
                <w:sz w:val="18"/>
                <w:szCs w:val="18"/>
                <w:lang w:val="ru-RU"/>
              </w:rPr>
            </w:pPr>
            <w:r w:rsidRPr="00FA2DBE">
              <w:rPr>
                <w:sz w:val="18"/>
                <w:lang w:val="ru-RU"/>
              </w:rPr>
              <w:t>С-4</w:t>
            </w:r>
          </w:p>
        </w:tc>
        <w:tc>
          <w:tcPr>
            <w:tcW w:w="1559" w:type="dxa"/>
            <w:tcBorders>
              <w:top w:val="nil"/>
              <w:left w:val="nil"/>
              <w:bottom w:val="nil"/>
              <w:right w:val="nil"/>
            </w:tcBorders>
            <w:vAlign w:val="center"/>
            <w:hideMark/>
          </w:tcPr>
          <w:p w14:paraId="12426E70"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4" w:type="dxa"/>
            <w:tcBorders>
              <w:top w:val="nil"/>
              <w:left w:val="nil"/>
              <w:bottom w:val="nil"/>
              <w:right w:val="nil"/>
            </w:tcBorders>
          </w:tcPr>
          <w:p w14:paraId="19937610"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49250034"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3" w:type="dxa"/>
            <w:tcBorders>
              <w:top w:val="nil"/>
              <w:left w:val="nil"/>
              <w:bottom w:val="nil"/>
              <w:right w:val="nil"/>
            </w:tcBorders>
          </w:tcPr>
          <w:p w14:paraId="2B85B42B"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435D90F7"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3" w:type="dxa"/>
            <w:tcBorders>
              <w:top w:val="nil"/>
              <w:left w:val="nil"/>
              <w:bottom w:val="nil"/>
              <w:right w:val="nil"/>
            </w:tcBorders>
          </w:tcPr>
          <w:p w14:paraId="778F282C" w14:textId="77777777" w:rsidR="006E3B6D" w:rsidRPr="00FA2DBE" w:rsidRDefault="006E3B6D" w:rsidP="006E3B6D">
            <w:pPr>
              <w:keepNext/>
              <w:keepLines/>
              <w:snapToGrid w:val="0"/>
              <w:spacing w:before="60" w:after="60"/>
              <w:jc w:val="right"/>
              <w:outlineLvl w:val="2"/>
              <w:rPr>
                <w:rFonts w:eastAsiaTheme="minorEastAsia"/>
                <w:sz w:val="18"/>
                <w:szCs w:val="18"/>
                <w:lang w:val="ru-RU" w:eastAsia="ja-JP"/>
              </w:rPr>
            </w:pPr>
          </w:p>
        </w:tc>
        <w:tc>
          <w:tcPr>
            <w:tcW w:w="1418" w:type="dxa"/>
            <w:tcBorders>
              <w:top w:val="nil"/>
              <w:left w:val="nil"/>
              <w:bottom w:val="nil"/>
              <w:right w:val="nil"/>
            </w:tcBorders>
            <w:vAlign w:val="center"/>
          </w:tcPr>
          <w:p w14:paraId="4A051506" w14:textId="77777777" w:rsidR="006E3B6D" w:rsidRPr="00FA2DBE" w:rsidRDefault="006E3B6D" w:rsidP="006E3B6D">
            <w:pPr>
              <w:keepNext/>
              <w:keepLines/>
              <w:snapToGrid w:val="0"/>
              <w:spacing w:before="60" w:after="60"/>
              <w:jc w:val="right"/>
              <w:outlineLvl w:val="2"/>
              <w:rPr>
                <w:rFonts w:eastAsiaTheme="minorEastAsia"/>
                <w:sz w:val="18"/>
                <w:szCs w:val="18"/>
                <w:lang w:val="ru-RU"/>
              </w:rPr>
            </w:pPr>
            <w:r w:rsidRPr="00FA2DBE">
              <w:rPr>
                <w:sz w:val="18"/>
                <w:lang w:val="ru-RU"/>
              </w:rPr>
              <w:t>18</w:t>
            </w:r>
          </w:p>
        </w:tc>
      </w:tr>
      <w:tr w:rsidR="006E3B6D" w:rsidRPr="00FA2DBE" w14:paraId="4FEBF0E2" w14:textId="77777777" w:rsidTr="001E6BFF">
        <w:trPr>
          <w:jc w:val="center"/>
        </w:trPr>
        <w:tc>
          <w:tcPr>
            <w:tcW w:w="2693" w:type="dxa"/>
            <w:tcBorders>
              <w:top w:val="nil"/>
              <w:left w:val="nil"/>
              <w:bottom w:val="nil"/>
              <w:right w:val="nil"/>
            </w:tcBorders>
            <w:vAlign w:val="center"/>
            <w:hideMark/>
          </w:tcPr>
          <w:p w14:paraId="01786099" w14:textId="77777777" w:rsidR="006E3B6D" w:rsidRPr="00FA2DBE" w:rsidRDefault="006E3B6D" w:rsidP="006E3B6D">
            <w:pPr>
              <w:keepNext/>
              <w:keepLines/>
              <w:snapToGrid w:val="0"/>
              <w:spacing w:before="60" w:after="60"/>
              <w:outlineLvl w:val="2"/>
              <w:rPr>
                <w:sz w:val="18"/>
                <w:szCs w:val="18"/>
                <w:lang w:val="ru-RU"/>
              </w:rPr>
            </w:pPr>
            <w:r w:rsidRPr="00FA2DBE">
              <w:rPr>
                <w:sz w:val="18"/>
                <w:lang w:val="ru-RU"/>
              </w:rPr>
              <w:t>С-3</w:t>
            </w:r>
          </w:p>
        </w:tc>
        <w:tc>
          <w:tcPr>
            <w:tcW w:w="1559" w:type="dxa"/>
            <w:tcBorders>
              <w:top w:val="nil"/>
              <w:left w:val="nil"/>
              <w:bottom w:val="nil"/>
              <w:right w:val="nil"/>
            </w:tcBorders>
            <w:vAlign w:val="center"/>
            <w:hideMark/>
          </w:tcPr>
          <w:p w14:paraId="021E821C"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4" w:type="dxa"/>
            <w:tcBorders>
              <w:top w:val="nil"/>
              <w:left w:val="nil"/>
              <w:bottom w:val="nil"/>
              <w:right w:val="nil"/>
            </w:tcBorders>
          </w:tcPr>
          <w:p w14:paraId="67722C4F"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221ACA9F"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3" w:type="dxa"/>
            <w:tcBorders>
              <w:top w:val="nil"/>
              <w:left w:val="nil"/>
              <w:bottom w:val="nil"/>
              <w:right w:val="nil"/>
            </w:tcBorders>
          </w:tcPr>
          <w:p w14:paraId="78DC00E9"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2B1BF1F7"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16</w:t>
            </w:r>
          </w:p>
        </w:tc>
        <w:tc>
          <w:tcPr>
            <w:tcW w:w="283" w:type="dxa"/>
            <w:tcBorders>
              <w:top w:val="nil"/>
              <w:left w:val="nil"/>
              <w:bottom w:val="nil"/>
              <w:right w:val="nil"/>
            </w:tcBorders>
          </w:tcPr>
          <w:p w14:paraId="6A1E6C5E" w14:textId="77777777" w:rsidR="006E3B6D" w:rsidRPr="00FA2DBE" w:rsidRDefault="006E3B6D" w:rsidP="006E3B6D">
            <w:pPr>
              <w:keepNext/>
              <w:keepLines/>
              <w:snapToGrid w:val="0"/>
              <w:spacing w:before="60" w:after="60"/>
              <w:jc w:val="right"/>
              <w:outlineLvl w:val="2"/>
              <w:rPr>
                <w:rFonts w:eastAsiaTheme="minorEastAsia"/>
                <w:sz w:val="18"/>
                <w:szCs w:val="18"/>
                <w:lang w:val="ru-RU" w:eastAsia="ja-JP"/>
              </w:rPr>
            </w:pPr>
          </w:p>
        </w:tc>
        <w:tc>
          <w:tcPr>
            <w:tcW w:w="1418" w:type="dxa"/>
            <w:tcBorders>
              <w:top w:val="nil"/>
              <w:left w:val="nil"/>
              <w:bottom w:val="nil"/>
              <w:right w:val="nil"/>
            </w:tcBorders>
            <w:vAlign w:val="center"/>
          </w:tcPr>
          <w:p w14:paraId="2C30319C" w14:textId="77777777" w:rsidR="006E3B6D" w:rsidRPr="00FA2DBE" w:rsidRDefault="006E3B6D" w:rsidP="006E3B6D">
            <w:pPr>
              <w:keepNext/>
              <w:keepLines/>
              <w:snapToGrid w:val="0"/>
              <w:spacing w:before="60" w:after="60"/>
              <w:jc w:val="right"/>
              <w:outlineLvl w:val="2"/>
              <w:rPr>
                <w:rFonts w:eastAsiaTheme="minorEastAsia"/>
                <w:sz w:val="18"/>
                <w:szCs w:val="18"/>
                <w:lang w:val="ru-RU"/>
              </w:rPr>
            </w:pPr>
            <w:r w:rsidRPr="00FA2DBE">
              <w:rPr>
                <w:sz w:val="18"/>
                <w:lang w:val="ru-RU"/>
              </w:rPr>
              <w:t>19</w:t>
            </w:r>
          </w:p>
        </w:tc>
      </w:tr>
      <w:tr w:rsidR="006E3B6D" w:rsidRPr="00FA2DBE" w14:paraId="2B699025" w14:textId="77777777" w:rsidTr="001E6BFF">
        <w:trPr>
          <w:jc w:val="center"/>
        </w:trPr>
        <w:tc>
          <w:tcPr>
            <w:tcW w:w="2693" w:type="dxa"/>
            <w:tcBorders>
              <w:top w:val="nil"/>
              <w:left w:val="nil"/>
              <w:bottom w:val="nil"/>
              <w:right w:val="nil"/>
            </w:tcBorders>
            <w:vAlign w:val="center"/>
            <w:hideMark/>
          </w:tcPr>
          <w:p w14:paraId="2984E552" w14:textId="77777777" w:rsidR="006E3B6D" w:rsidRPr="00FA2DBE" w:rsidRDefault="006E3B6D" w:rsidP="006E3B6D">
            <w:pPr>
              <w:keepNext/>
              <w:keepLines/>
              <w:snapToGrid w:val="0"/>
              <w:spacing w:before="60" w:after="60"/>
              <w:outlineLvl w:val="2"/>
              <w:rPr>
                <w:sz w:val="18"/>
                <w:szCs w:val="18"/>
                <w:lang w:val="ru-RU"/>
              </w:rPr>
            </w:pPr>
            <w:r w:rsidRPr="00FA2DBE">
              <w:rPr>
                <w:sz w:val="18"/>
                <w:lang w:val="ru-RU"/>
              </w:rPr>
              <w:t>С-2/1</w:t>
            </w:r>
          </w:p>
        </w:tc>
        <w:tc>
          <w:tcPr>
            <w:tcW w:w="1559" w:type="dxa"/>
            <w:tcBorders>
              <w:top w:val="nil"/>
              <w:left w:val="nil"/>
              <w:bottom w:val="nil"/>
              <w:right w:val="nil"/>
            </w:tcBorders>
            <w:vAlign w:val="center"/>
            <w:hideMark/>
          </w:tcPr>
          <w:p w14:paraId="6A5E3EBF"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4" w:type="dxa"/>
            <w:tcBorders>
              <w:top w:val="nil"/>
              <w:left w:val="nil"/>
              <w:bottom w:val="nil"/>
              <w:right w:val="nil"/>
            </w:tcBorders>
          </w:tcPr>
          <w:p w14:paraId="3C9A1BEC"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7F2E1435"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3" w:type="dxa"/>
            <w:tcBorders>
              <w:top w:val="nil"/>
              <w:left w:val="nil"/>
              <w:bottom w:val="nil"/>
              <w:right w:val="nil"/>
            </w:tcBorders>
          </w:tcPr>
          <w:p w14:paraId="25CA2F8A"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588E8564"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10</w:t>
            </w:r>
          </w:p>
        </w:tc>
        <w:tc>
          <w:tcPr>
            <w:tcW w:w="283" w:type="dxa"/>
            <w:tcBorders>
              <w:top w:val="nil"/>
              <w:left w:val="nil"/>
              <w:bottom w:val="nil"/>
              <w:right w:val="nil"/>
            </w:tcBorders>
          </w:tcPr>
          <w:p w14:paraId="6EA0395F"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tcPr>
          <w:p w14:paraId="13C5EEDF"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14</w:t>
            </w:r>
          </w:p>
        </w:tc>
      </w:tr>
      <w:tr w:rsidR="006E3B6D" w:rsidRPr="00FA2DBE" w14:paraId="0528BA24" w14:textId="77777777" w:rsidTr="001E6BFF">
        <w:trPr>
          <w:jc w:val="center"/>
        </w:trPr>
        <w:tc>
          <w:tcPr>
            <w:tcW w:w="2693" w:type="dxa"/>
            <w:tcBorders>
              <w:top w:val="single" w:sz="8" w:space="0" w:color="auto"/>
              <w:left w:val="nil"/>
              <w:bottom w:val="single" w:sz="8" w:space="0" w:color="auto"/>
              <w:right w:val="nil"/>
            </w:tcBorders>
            <w:vAlign w:val="center"/>
            <w:hideMark/>
          </w:tcPr>
          <w:p w14:paraId="0BCB9896" w14:textId="77777777" w:rsidR="006E3B6D" w:rsidRPr="00FA2DBE" w:rsidRDefault="006E3B6D" w:rsidP="006E3B6D">
            <w:pPr>
              <w:keepNext/>
              <w:keepLines/>
              <w:snapToGrid w:val="0"/>
              <w:spacing w:before="60" w:after="60"/>
              <w:outlineLvl w:val="2"/>
              <w:rPr>
                <w:b/>
                <w:sz w:val="18"/>
                <w:szCs w:val="18"/>
                <w:lang w:val="ru-RU"/>
              </w:rPr>
            </w:pPr>
            <w:r w:rsidRPr="00FA2DBE">
              <w:rPr>
                <w:b/>
                <w:sz w:val="18"/>
                <w:lang w:val="ru-RU"/>
              </w:rPr>
              <w:tab/>
              <w:t>Промежуточный итог</w:t>
            </w:r>
          </w:p>
        </w:tc>
        <w:tc>
          <w:tcPr>
            <w:tcW w:w="1559" w:type="dxa"/>
            <w:tcBorders>
              <w:top w:val="single" w:sz="8" w:space="0" w:color="auto"/>
              <w:left w:val="nil"/>
              <w:bottom w:val="single" w:sz="8" w:space="0" w:color="auto"/>
              <w:right w:val="nil"/>
            </w:tcBorders>
            <w:vAlign w:val="center"/>
            <w:hideMark/>
          </w:tcPr>
          <w:p w14:paraId="1CA96E5D"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56</w:t>
            </w:r>
          </w:p>
        </w:tc>
        <w:tc>
          <w:tcPr>
            <w:tcW w:w="284" w:type="dxa"/>
            <w:tcBorders>
              <w:top w:val="single" w:sz="8" w:space="0" w:color="auto"/>
              <w:left w:val="nil"/>
              <w:bottom w:val="single" w:sz="8" w:space="0" w:color="auto"/>
              <w:right w:val="nil"/>
            </w:tcBorders>
          </w:tcPr>
          <w:p w14:paraId="2AFB9E48" w14:textId="77777777" w:rsidR="006E3B6D" w:rsidRPr="00FA2DBE" w:rsidRDefault="006E3B6D" w:rsidP="006E3B6D">
            <w:pPr>
              <w:keepNext/>
              <w:keepLines/>
              <w:snapToGrid w:val="0"/>
              <w:spacing w:before="60" w:after="60"/>
              <w:jc w:val="right"/>
              <w:outlineLvl w:val="2"/>
              <w:rPr>
                <w:b/>
                <w:sz w:val="18"/>
                <w:szCs w:val="18"/>
                <w:lang w:val="ru-RU" w:eastAsia="zh-CN"/>
              </w:rPr>
            </w:pPr>
          </w:p>
        </w:tc>
        <w:tc>
          <w:tcPr>
            <w:tcW w:w="1276" w:type="dxa"/>
            <w:tcBorders>
              <w:top w:val="single" w:sz="8" w:space="0" w:color="auto"/>
              <w:left w:val="nil"/>
              <w:bottom w:val="single" w:sz="8" w:space="0" w:color="auto"/>
              <w:right w:val="nil"/>
            </w:tcBorders>
            <w:vAlign w:val="center"/>
            <w:hideMark/>
          </w:tcPr>
          <w:p w14:paraId="11F4085A"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56</w:t>
            </w:r>
          </w:p>
        </w:tc>
        <w:tc>
          <w:tcPr>
            <w:tcW w:w="283" w:type="dxa"/>
            <w:tcBorders>
              <w:top w:val="single" w:sz="8" w:space="0" w:color="auto"/>
              <w:left w:val="nil"/>
              <w:bottom w:val="single" w:sz="8" w:space="0" w:color="auto"/>
              <w:right w:val="nil"/>
            </w:tcBorders>
          </w:tcPr>
          <w:p w14:paraId="59F11027" w14:textId="77777777" w:rsidR="006E3B6D" w:rsidRPr="00FA2DBE" w:rsidRDefault="006E3B6D" w:rsidP="006E3B6D">
            <w:pPr>
              <w:keepNext/>
              <w:keepLines/>
              <w:snapToGrid w:val="0"/>
              <w:spacing w:before="60" w:after="60"/>
              <w:jc w:val="right"/>
              <w:outlineLvl w:val="2"/>
              <w:rPr>
                <w:b/>
                <w:sz w:val="18"/>
                <w:szCs w:val="18"/>
                <w:lang w:val="ru-RU" w:eastAsia="zh-CN"/>
              </w:rPr>
            </w:pPr>
          </w:p>
        </w:tc>
        <w:tc>
          <w:tcPr>
            <w:tcW w:w="1418" w:type="dxa"/>
            <w:tcBorders>
              <w:top w:val="single" w:sz="8" w:space="0" w:color="auto"/>
              <w:left w:val="nil"/>
              <w:bottom w:val="single" w:sz="8" w:space="0" w:color="auto"/>
              <w:right w:val="nil"/>
            </w:tcBorders>
            <w:vAlign w:val="center"/>
            <w:hideMark/>
          </w:tcPr>
          <w:p w14:paraId="10058F7F"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56</w:t>
            </w:r>
          </w:p>
        </w:tc>
        <w:tc>
          <w:tcPr>
            <w:tcW w:w="283" w:type="dxa"/>
            <w:tcBorders>
              <w:top w:val="single" w:sz="8" w:space="0" w:color="auto"/>
              <w:left w:val="nil"/>
              <w:bottom w:val="single" w:sz="8" w:space="0" w:color="auto"/>
              <w:right w:val="nil"/>
            </w:tcBorders>
          </w:tcPr>
          <w:p w14:paraId="405EC11F" w14:textId="77777777" w:rsidR="006E3B6D" w:rsidRPr="00FA2DBE" w:rsidRDefault="006E3B6D" w:rsidP="006E3B6D">
            <w:pPr>
              <w:keepNext/>
              <w:keepLines/>
              <w:snapToGrid w:val="0"/>
              <w:spacing w:before="60" w:after="60"/>
              <w:jc w:val="right"/>
              <w:outlineLvl w:val="2"/>
              <w:rPr>
                <w:b/>
                <w:sz w:val="18"/>
                <w:szCs w:val="18"/>
                <w:lang w:val="ru-RU" w:eastAsia="zh-CN"/>
              </w:rPr>
            </w:pPr>
          </w:p>
        </w:tc>
        <w:tc>
          <w:tcPr>
            <w:tcW w:w="1418" w:type="dxa"/>
            <w:tcBorders>
              <w:top w:val="single" w:sz="8" w:space="0" w:color="auto"/>
              <w:left w:val="nil"/>
              <w:bottom w:val="single" w:sz="8" w:space="0" w:color="auto"/>
              <w:right w:val="nil"/>
            </w:tcBorders>
            <w:vAlign w:val="center"/>
          </w:tcPr>
          <w:p w14:paraId="0E238EC4"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65</w:t>
            </w:r>
          </w:p>
        </w:tc>
      </w:tr>
      <w:tr w:rsidR="006E3B6D" w:rsidRPr="00FA2DBE" w14:paraId="7D736C9B" w14:textId="77777777" w:rsidTr="001E6BFF">
        <w:trPr>
          <w:jc w:val="center"/>
        </w:trPr>
        <w:tc>
          <w:tcPr>
            <w:tcW w:w="2693" w:type="dxa"/>
            <w:tcBorders>
              <w:top w:val="nil"/>
              <w:left w:val="nil"/>
              <w:bottom w:val="nil"/>
              <w:right w:val="nil"/>
            </w:tcBorders>
            <w:vAlign w:val="center"/>
            <w:hideMark/>
          </w:tcPr>
          <w:p w14:paraId="0679AEC1" w14:textId="77777777" w:rsidR="006E3B6D" w:rsidRPr="00FA2DBE" w:rsidRDefault="006E3B6D" w:rsidP="008A2FF7">
            <w:pPr>
              <w:keepNext/>
              <w:keepLines/>
              <w:snapToGrid w:val="0"/>
              <w:spacing w:before="60" w:after="60"/>
              <w:jc w:val="left"/>
              <w:outlineLvl w:val="2"/>
              <w:rPr>
                <w:b/>
                <w:sz w:val="18"/>
                <w:szCs w:val="18"/>
                <w:lang w:val="ru-RU"/>
              </w:rPr>
            </w:pPr>
            <w:r w:rsidRPr="00FA2DBE">
              <w:rPr>
                <w:b/>
                <w:sz w:val="18"/>
                <w:lang w:val="ru-RU"/>
              </w:rPr>
              <w:t>Категория общего обслуживания</w:t>
            </w:r>
          </w:p>
        </w:tc>
        <w:tc>
          <w:tcPr>
            <w:tcW w:w="1559" w:type="dxa"/>
            <w:tcBorders>
              <w:top w:val="nil"/>
              <w:left w:val="nil"/>
              <w:bottom w:val="nil"/>
              <w:right w:val="nil"/>
            </w:tcBorders>
            <w:vAlign w:val="center"/>
            <w:hideMark/>
          </w:tcPr>
          <w:p w14:paraId="0531D405"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31</w:t>
            </w:r>
          </w:p>
        </w:tc>
        <w:tc>
          <w:tcPr>
            <w:tcW w:w="284" w:type="dxa"/>
            <w:tcBorders>
              <w:top w:val="nil"/>
              <w:left w:val="nil"/>
              <w:bottom w:val="nil"/>
              <w:right w:val="nil"/>
            </w:tcBorders>
          </w:tcPr>
          <w:p w14:paraId="639F763E"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276" w:type="dxa"/>
            <w:tcBorders>
              <w:top w:val="nil"/>
              <w:left w:val="nil"/>
              <w:bottom w:val="nil"/>
              <w:right w:val="nil"/>
            </w:tcBorders>
            <w:vAlign w:val="center"/>
            <w:hideMark/>
          </w:tcPr>
          <w:p w14:paraId="77880BBA"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31</w:t>
            </w:r>
          </w:p>
        </w:tc>
        <w:tc>
          <w:tcPr>
            <w:tcW w:w="283" w:type="dxa"/>
            <w:tcBorders>
              <w:top w:val="nil"/>
              <w:left w:val="nil"/>
              <w:bottom w:val="nil"/>
              <w:right w:val="nil"/>
            </w:tcBorders>
          </w:tcPr>
          <w:p w14:paraId="3936CB4B"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hideMark/>
          </w:tcPr>
          <w:p w14:paraId="0621C54E" w14:textId="77777777" w:rsidR="006E3B6D" w:rsidRPr="00FA2DBE" w:rsidRDefault="006E3B6D" w:rsidP="006E3B6D">
            <w:pPr>
              <w:keepNext/>
              <w:keepLines/>
              <w:snapToGrid w:val="0"/>
              <w:spacing w:before="60" w:after="60"/>
              <w:jc w:val="right"/>
              <w:outlineLvl w:val="2"/>
              <w:rPr>
                <w:sz w:val="18"/>
                <w:szCs w:val="18"/>
                <w:lang w:val="ru-RU"/>
              </w:rPr>
            </w:pPr>
            <w:r w:rsidRPr="00FA2DBE">
              <w:rPr>
                <w:sz w:val="18"/>
                <w:lang w:val="ru-RU"/>
              </w:rPr>
              <w:t>31</w:t>
            </w:r>
          </w:p>
        </w:tc>
        <w:tc>
          <w:tcPr>
            <w:tcW w:w="283" w:type="dxa"/>
            <w:tcBorders>
              <w:top w:val="nil"/>
              <w:left w:val="nil"/>
              <w:bottom w:val="nil"/>
              <w:right w:val="nil"/>
            </w:tcBorders>
          </w:tcPr>
          <w:p w14:paraId="589AF8A2" w14:textId="77777777" w:rsidR="006E3B6D" w:rsidRPr="00FA2DBE" w:rsidRDefault="006E3B6D" w:rsidP="006E3B6D">
            <w:pPr>
              <w:keepNext/>
              <w:keepLines/>
              <w:snapToGrid w:val="0"/>
              <w:spacing w:before="60" w:after="60"/>
              <w:jc w:val="right"/>
              <w:outlineLvl w:val="2"/>
              <w:rPr>
                <w:sz w:val="18"/>
                <w:szCs w:val="18"/>
                <w:lang w:val="ru-RU" w:eastAsia="zh-CN"/>
              </w:rPr>
            </w:pPr>
          </w:p>
        </w:tc>
        <w:tc>
          <w:tcPr>
            <w:tcW w:w="1418" w:type="dxa"/>
            <w:tcBorders>
              <w:top w:val="nil"/>
              <w:left w:val="nil"/>
              <w:bottom w:val="nil"/>
              <w:right w:val="nil"/>
            </w:tcBorders>
            <w:vAlign w:val="center"/>
          </w:tcPr>
          <w:p w14:paraId="4C413AA3" w14:textId="77777777" w:rsidR="006E3B6D" w:rsidRPr="00FA2DBE" w:rsidRDefault="006E3B6D" w:rsidP="006E3B6D">
            <w:pPr>
              <w:keepNext/>
              <w:keepLines/>
              <w:snapToGrid w:val="0"/>
              <w:spacing w:before="60" w:after="60"/>
              <w:jc w:val="right"/>
              <w:outlineLvl w:val="2"/>
              <w:rPr>
                <w:rFonts w:eastAsiaTheme="minorEastAsia"/>
                <w:sz w:val="18"/>
                <w:szCs w:val="18"/>
                <w:lang w:val="ru-RU"/>
              </w:rPr>
            </w:pPr>
            <w:r w:rsidRPr="00FA2DBE">
              <w:rPr>
                <w:sz w:val="18"/>
                <w:lang w:val="ru-RU"/>
              </w:rPr>
              <w:t>32</w:t>
            </w:r>
          </w:p>
        </w:tc>
      </w:tr>
      <w:tr w:rsidR="006E3B6D" w:rsidRPr="00FA2DBE" w14:paraId="02924585" w14:textId="77777777" w:rsidTr="001E6BFF">
        <w:trPr>
          <w:jc w:val="center"/>
        </w:trPr>
        <w:tc>
          <w:tcPr>
            <w:tcW w:w="2693" w:type="dxa"/>
            <w:tcBorders>
              <w:top w:val="single" w:sz="8" w:space="0" w:color="auto"/>
              <w:left w:val="nil"/>
              <w:bottom w:val="single" w:sz="8" w:space="0" w:color="auto"/>
              <w:right w:val="nil"/>
            </w:tcBorders>
            <w:vAlign w:val="center"/>
            <w:hideMark/>
          </w:tcPr>
          <w:p w14:paraId="501A7E01" w14:textId="77777777" w:rsidR="006E3B6D" w:rsidRPr="00FA2DBE" w:rsidRDefault="006E3B6D" w:rsidP="006E3B6D">
            <w:pPr>
              <w:keepNext/>
              <w:keepLines/>
              <w:snapToGrid w:val="0"/>
              <w:spacing w:before="60" w:after="60"/>
              <w:outlineLvl w:val="2"/>
              <w:rPr>
                <w:b/>
                <w:sz w:val="18"/>
                <w:szCs w:val="18"/>
                <w:lang w:val="ru-RU"/>
              </w:rPr>
            </w:pPr>
            <w:r w:rsidRPr="00FA2DBE">
              <w:rPr>
                <w:b/>
                <w:sz w:val="18"/>
                <w:lang w:val="ru-RU"/>
              </w:rPr>
              <w:tab/>
              <w:t>Промежуточный итог</w:t>
            </w:r>
          </w:p>
        </w:tc>
        <w:tc>
          <w:tcPr>
            <w:tcW w:w="1559" w:type="dxa"/>
            <w:tcBorders>
              <w:top w:val="single" w:sz="8" w:space="0" w:color="auto"/>
              <w:left w:val="nil"/>
              <w:bottom w:val="single" w:sz="8" w:space="0" w:color="auto"/>
              <w:right w:val="nil"/>
            </w:tcBorders>
            <w:vAlign w:val="center"/>
            <w:hideMark/>
          </w:tcPr>
          <w:p w14:paraId="2360C468"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31</w:t>
            </w:r>
          </w:p>
        </w:tc>
        <w:tc>
          <w:tcPr>
            <w:tcW w:w="284" w:type="dxa"/>
            <w:tcBorders>
              <w:top w:val="single" w:sz="8" w:space="0" w:color="auto"/>
              <w:left w:val="nil"/>
              <w:bottom w:val="single" w:sz="8" w:space="0" w:color="auto"/>
              <w:right w:val="nil"/>
            </w:tcBorders>
          </w:tcPr>
          <w:p w14:paraId="525B8DAA" w14:textId="77777777" w:rsidR="006E3B6D" w:rsidRPr="00FA2DBE" w:rsidRDefault="006E3B6D" w:rsidP="006E3B6D">
            <w:pPr>
              <w:keepNext/>
              <w:keepLines/>
              <w:snapToGrid w:val="0"/>
              <w:spacing w:before="60" w:after="60"/>
              <w:jc w:val="right"/>
              <w:outlineLvl w:val="2"/>
              <w:rPr>
                <w:b/>
                <w:sz w:val="18"/>
                <w:szCs w:val="18"/>
                <w:lang w:val="ru-RU" w:eastAsia="zh-CN"/>
              </w:rPr>
            </w:pPr>
          </w:p>
        </w:tc>
        <w:tc>
          <w:tcPr>
            <w:tcW w:w="1276" w:type="dxa"/>
            <w:tcBorders>
              <w:top w:val="single" w:sz="8" w:space="0" w:color="auto"/>
              <w:left w:val="nil"/>
              <w:bottom w:val="single" w:sz="8" w:space="0" w:color="auto"/>
              <w:right w:val="nil"/>
            </w:tcBorders>
            <w:vAlign w:val="center"/>
            <w:hideMark/>
          </w:tcPr>
          <w:p w14:paraId="1D56A254"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31</w:t>
            </w:r>
          </w:p>
        </w:tc>
        <w:tc>
          <w:tcPr>
            <w:tcW w:w="283" w:type="dxa"/>
            <w:tcBorders>
              <w:top w:val="single" w:sz="8" w:space="0" w:color="auto"/>
              <w:left w:val="nil"/>
              <w:bottom w:val="single" w:sz="8" w:space="0" w:color="auto"/>
              <w:right w:val="nil"/>
            </w:tcBorders>
          </w:tcPr>
          <w:p w14:paraId="1F9E35C0" w14:textId="77777777" w:rsidR="006E3B6D" w:rsidRPr="00FA2DBE" w:rsidRDefault="006E3B6D" w:rsidP="006E3B6D">
            <w:pPr>
              <w:keepNext/>
              <w:keepLines/>
              <w:snapToGrid w:val="0"/>
              <w:spacing w:before="60" w:after="60"/>
              <w:jc w:val="right"/>
              <w:outlineLvl w:val="2"/>
              <w:rPr>
                <w:b/>
                <w:sz w:val="18"/>
                <w:szCs w:val="18"/>
                <w:lang w:val="ru-RU" w:eastAsia="zh-CN"/>
              </w:rPr>
            </w:pPr>
          </w:p>
        </w:tc>
        <w:tc>
          <w:tcPr>
            <w:tcW w:w="1418" w:type="dxa"/>
            <w:tcBorders>
              <w:top w:val="single" w:sz="8" w:space="0" w:color="auto"/>
              <w:left w:val="nil"/>
              <w:bottom w:val="single" w:sz="8" w:space="0" w:color="auto"/>
              <w:right w:val="nil"/>
            </w:tcBorders>
            <w:vAlign w:val="center"/>
            <w:hideMark/>
          </w:tcPr>
          <w:p w14:paraId="1380DA4C" w14:textId="77777777" w:rsidR="006E3B6D" w:rsidRPr="00FA2DBE" w:rsidRDefault="006E3B6D" w:rsidP="006E3B6D">
            <w:pPr>
              <w:keepNext/>
              <w:keepLines/>
              <w:snapToGrid w:val="0"/>
              <w:spacing w:before="60" w:after="60"/>
              <w:jc w:val="right"/>
              <w:outlineLvl w:val="2"/>
              <w:rPr>
                <w:b/>
                <w:sz w:val="18"/>
                <w:szCs w:val="18"/>
                <w:lang w:val="ru-RU"/>
              </w:rPr>
            </w:pPr>
            <w:r w:rsidRPr="00FA2DBE">
              <w:rPr>
                <w:b/>
                <w:sz w:val="18"/>
                <w:lang w:val="ru-RU"/>
              </w:rPr>
              <w:t>31</w:t>
            </w:r>
          </w:p>
        </w:tc>
        <w:tc>
          <w:tcPr>
            <w:tcW w:w="283" w:type="dxa"/>
            <w:tcBorders>
              <w:top w:val="single" w:sz="8" w:space="0" w:color="auto"/>
              <w:left w:val="nil"/>
              <w:bottom w:val="single" w:sz="8" w:space="0" w:color="auto"/>
              <w:right w:val="nil"/>
            </w:tcBorders>
          </w:tcPr>
          <w:p w14:paraId="51435D64" w14:textId="77777777" w:rsidR="006E3B6D" w:rsidRPr="00FA2DBE" w:rsidRDefault="006E3B6D" w:rsidP="006E3B6D">
            <w:pPr>
              <w:keepNext/>
              <w:keepLines/>
              <w:snapToGrid w:val="0"/>
              <w:spacing w:before="60" w:after="60"/>
              <w:jc w:val="right"/>
              <w:outlineLvl w:val="2"/>
              <w:rPr>
                <w:rFonts w:eastAsiaTheme="minorEastAsia"/>
                <w:b/>
                <w:sz w:val="18"/>
                <w:szCs w:val="18"/>
                <w:lang w:val="ru-RU" w:eastAsia="ja-JP"/>
              </w:rPr>
            </w:pPr>
          </w:p>
        </w:tc>
        <w:tc>
          <w:tcPr>
            <w:tcW w:w="1418" w:type="dxa"/>
            <w:tcBorders>
              <w:top w:val="single" w:sz="8" w:space="0" w:color="auto"/>
              <w:left w:val="nil"/>
              <w:bottom w:val="single" w:sz="8" w:space="0" w:color="auto"/>
              <w:right w:val="nil"/>
            </w:tcBorders>
            <w:vAlign w:val="center"/>
          </w:tcPr>
          <w:p w14:paraId="20629F9E" w14:textId="77777777" w:rsidR="006E3B6D" w:rsidRPr="00FA2DBE" w:rsidRDefault="006E3B6D" w:rsidP="006E3B6D">
            <w:pPr>
              <w:keepNext/>
              <w:keepLines/>
              <w:snapToGrid w:val="0"/>
              <w:spacing w:before="60" w:after="60"/>
              <w:jc w:val="right"/>
              <w:outlineLvl w:val="2"/>
              <w:rPr>
                <w:rFonts w:eastAsiaTheme="minorEastAsia"/>
                <w:b/>
                <w:sz w:val="18"/>
                <w:szCs w:val="18"/>
                <w:lang w:val="ru-RU"/>
              </w:rPr>
            </w:pPr>
            <w:r w:rsidRPr="00FA2DBE">
              <w:rPr>
                <w:b/>
                <w:sz w:val="18"/>
                <w:lang w:val="ru-RU"/>
              </w:rPr>
              <w:t>32</w:t>
            </w:r>
          </w:p>
        </w:tc>
      </w:tr>
      <w:tr w:rsidR="006E3B6D" w:rsidRPr="00FA2DBE" w14:paraId="05CAE9EF" w14:textId="77777777" w:rsidTr="001E6BFF">
        <w:trPr>
          <w:jc w:val="center"/>
        </w:trPr>
        <w:tc>
          <w:tcPr>
            <w:tcW w:w="2693" w:type="dxa"/>
            <w:tcBorders>
              <w:top w:val="nil"/>
              <w:left w:val="nil"/>
              <w:bottom w:val="single" w:sz="8" w:space="0" w:color="auto"/>
              <w:right w:val="nil"/>
            </w:tcBorders>
            <w:vAlign w:val="center"/>
            <w:hideMark/>
          </w:tcPr>
          <w:p w14:paraId="4081BFFB" w14:textId="77777777" w:rsidR="006E3B6D" w:rsidRPr="00FA2DBE" w:rsidRDefault="006E3B6D" w:rsidP="006E3B6D">
            <w:pPr>
              <w:snapToGrid w:val="0"/>
              <w:spacing w:before="60" w:after="60"/>
              <w:outlineLvl w:val="2"/>
              <w:rPr>
                <w:b/>
                <w:sz w:val="18"/>
                <w:szCs w:val="18"/>
                <w:lang w:val="ru-RU"/>
              </w:rPr>
            </w:pPr>
            <w:r w:rsidRPr="00FA2DBE">
              <w:rPr>
                <w:b/>
                <w:sz w:val="18"/>
                <w:lang w:val="ru-RU"/>
              </w:rPr>
              <w:tab/>
              <w:t>Итого</w:t>
            </w:r>
          </w:p>
        </w:tc>
        <w:tc>
          <w:tcPr>
            <w:tcW w:w="1559" w:type="dxa"/>
            <w:tcBorders>
              <w:top w:val="nil"/>
              <w:left w:val="nil"/>
              <w:bottom w:val="single" w:sz="8" w:space="0" w:color="auto"/>
              <w:right w:val="nil"/>
            </w:tcBorders>
            <w:vAlign w:val="center"/>
            <w:hideMark/>
          </w:tcPr>
          <w:p w14:paraId="4CAED0A9" w14:textId="77777777" w:rsidR="006E3B6D" w:rsidRPr="00FA2DBE" w:rsidRDefault="006E3B6D" w:rsidP="006E3B6D">
            <w:pPr>
              <w:snapToGrid w:val="0"/>
              <w:spacing w:before="60" w:after="60"/>
              <w:jc w:val="right"/>
              <w:outlineLvl w:val="2"/>
              <w:rPr>
                <w:b/>
                <w:sz w:val="18"/>
                <w:szCs w:val="18"/>
                <w:lang w:val="ru-RU"/>
              </w:rPr>
            </w:pPr>
            <w:r w:rsidRPr="00FA2DBE">
              <w:rPr>
                <w:b/>
                <w:sz w:val="18"/>
                <w:lang w:val="ru-RU"/>
              </w:rPr>
              <w:t>87</w:t>
            </w:r>
          </w:p>
        </w:tc>
        <w:tc>
          <w:tcPr>
            <w:tcW w:w="284" w:type="dxa"/>
            <w:tcBorders>
              <w:top w:val="nil"/>
              <w:left w:val="nil"/>
              <w:bottom w:val="single" w:sz="8" w:space="0" w:color="auto"/>
              <w:right w:val="nil"/>
            </w:tcBorders>
          </w:tcPr>
          <w:p w14:paraId="6987B105" w14:textId="77777777" w:rsidR="006E3B6D" w:rsidRPr="00FA2DBE" w:rsidRDefault="006E3B6D" w:rsidP="006E3B6D">
            <w:pPr>
              <w:snapToGrid w:val="0"/>
              <w:spacing w:before="60" w:after="60"/>
              <w:jc w:val="right"/>
              <w:outlineLvl w:val="2"/>
              <w:rPr>
                <w:b/>
                <w:sz w:val="18"/>
                <w:szCs w:val="18"/>
                <w:lang w:val="ru-RU" w:eastAsia="zh-CN"/>
              </w:rPr>
            </w:pPr>
          </w:p>
        </w:tc>
        <w:tc>
          <w:tcPr>
            <w:tcW w:w="1276" w:type="dxa"/>
            <w:tcBorders>
              <w:top w:val="nil"/>
              <w:left w:val="nil"/>
              <w:bottom w:val="single" w:sz="8" w:space="0" w:color="auto"/>
              <w:right w:val="nil"/>
            </w:tcBorders>
            <w:vAlign w:val="center"/>
            <w:hideMark/>
          </w:tcPr>
          <w:p w14:paraId="159EED8D" w14:textId="77777777" w:rsidR="006E3B6D" w:rsidRPr="00FA2DBE" w:rsidRDefault="006E3B6D" w:rsidP="006E3B6D">
            <w:pPr>
              <w:snapToGrid w:val="0"/>
              <w:spacing w:before="60" w:after="60"/>
              <w:jc w:val="right"/>
              <w:outlineLvl w:val="2"/>
              <w:rPr>
                <w:b/>
                <w:sz w:val="18"/>
                <w:szCs w:val="18"/>
                <w:lang w:val="ru-RU"/>
              </w:rPr>
            </w:pPr>
            <w:r w:rsidRPr="00FA2DBE">
              <w:rPr>
                <w:b/>
                <w:sz w:val="18"/>
                <w:lang w:val="ru-RU"/>
              </w:rPr>
              <w:t>87</w:t>
            </w:r>
          </w:p>
        </w:tc>
        <w:tc>
          <w:tcPr>
            <w:tcW w:w="283" w:type="dxa"/>
            <w:tcBorders>
              <w:top w:val="nil"/>
              <w:left w:val="nil"/>
              <w:bottom w:val="single" w:sz="8" w:space="0" w:color="auto"/>
              <w:right w:val="nil"/>
            </w:tcBorders>
          </w:tcPr>
          <w:p w14:paraId="0D0C00CF" w14:textId="77777777" w:rsidR="006E3B6D" w:rsidRPr="00FA2DBE" w:rsidRDefault="006E3B6D" w:rsidP="006E3B6D">
            <w:pPr>
              <w:snapToGrid w:val="0"/>
              <w:spacing w:before="60" w:after="60"/>
              <w:jc w:val="right"/>
              <w:outlineLvl w:val="2"/>
              <w:rPr>
                <w:b/>
                <w:sz w:val="18"/>
                <w:szCs w:val="18"/>
                <w:lang w:val="ru-RU" w:eastAsia="zh-CN"/>
              </w:rPr>
            </w:pPr>
          </w:p>
        </w:tc>
        <w:tc>
          <w:tcPr>
            <w:tcW w:w="1418" w:type="dxa"/>
            <w:tcBorders>
              <w:top w:val="nil"/>
              <w:left w:val="nil"/>
              <w:bottom w:val="single" w:sz="8" w:space="0" w:color="auto"/>
              <w:right w:val="nil"/>
            </w:tcBorders>
            <w:vAlign w:val="center"/>
            <w:hideMark/>
          </w:tcPr>
          <w:p w14:paraId="2087BCB9" w14:textId="77777777" w:rsidR="006E3B6D" w:rsidRPr="00FA2DBE" w:rsidRDefault="006E3B6D" w:rsidP="006E3B6D">
            <w:pPr>
              <w:snapToGrid w:val="0"/>
              <w:spacing w:before="60" w:after="60"/>
              <w:jc w:val="right"/>
              <w:outlineLvl w:val="2"/>
              <w:rPr>
                <w:b/>
                <w:sz w:val="18"/>
                <w:szCs w:val="18"/>
                <w:lang w:val="ru-RU"/>
              </w:rPr>
            </w:pPr>
            <w:r w:rsidRPr="00FA2DBE">
              <w:rPr>
                <w:b/>
                <w:sz w:val="18"/>
                <w:lang w:val="ru-RU"/>
              </w:rPr>
              <w:t>87</w:t>
            </w:r>
          </w:p>
        </w:tc>
        <w:tc>
          <w:tcPr>
            <w:tcW w:w="283" w:type="dxa"/>
            <w:tcBorders>
              <w:top w:val="nil"/>
              <w:left w:val="nil"/>
              <w:bottom w:val="single" w:sz="8" w:space="0" w:color="auto"/>
              <w:right w:val="nil"/>
            </w:tcBorders>
          </w:tcPr>
          <w:p w14:paraId="125FCF8A" w14:textId="77777777" w:rsidR="006E3B6D" w:rsidRPr="00FA2DBE" w:rsidRDefault="006E3B6D" w:rsidP="006E3B6D">
            <w:pPr>
              <w:snapToGrid w:val="0"/>
              <w:spacing w:before="60" w:after="60"/>
              <w:jc w:val="right"/>
              <w:outlineLvl w:val="2"/>
              <w:rPr>
                <w:rFonts w:eastAsiaTheme="minorEastAsia"/>
                <w:b/>
                <w:sz w:val="18"/>
                <w:szCs w:val="18"/>
                <w:lang w:val="ru-RU" w:eastAsia="ja-JP"/>
              </w:rPr>
            </w:pPr>
          </w:p>
        </w:tc>
        <w:tc>
          <w:tcPr>
            <w:tcW w:w="1418" w:type="dxa"/>
            <w:tcBorders>
              <w:top w:val="nil"/>
              <w:left w:val="nil"/>
              <w:bottom w:val="single" w:sz="8" w:space="0" w:color="auto"/>
              <w:right w:val="nil"/>
            </w:tcBorders>
            <w:vAlign w:val="center"/>
          </w:tcPr>
          <w:p w14:paraId="00A99BCE" w14:textId="77777777" w:rsidR="006E3B6D" w:rsidRPr="00FA2DBE" w:rsidRDefault="006E3B6D" w:rsidP="006E3B6D">
            <w:pPr>
              <w:snapToGrid w:val="0"/>
              <w:spacing w:before="60" w:after="60"/>
              <w:jc w:val="right"/>
              <w:outlineLvl w:val="2"/>
              <w:rPr>
                <w:rFonts w:eastAsiaTheme="minorEastAsia"/>
                <w:b/>
                <w:sz w:val="18"/>
                <w:szCs w:val="18"/>
                <w:lang w:val="ru-RU"/>
              </w:rPr>
            </w:pPr>
            <w:r w:rsidRPr="00FA2DBE">
              <w:rPr>
                <w:b/>
                <w:sz w:val="18"/>
                <w:lang w:val="ru-RU"/>
              </w:rPr>
              <w:t>97</w:t>
            </w:r>
          </w:p>
        </w:tc>
      </w:tr>
    </w:tbl>
    <w:p w14:paraId="547D1CDD" w14:textId="77777777" w:rsidR="006E3B6D" w:rsidRPr="00FA2DBE" w:rsidRDefault="006E3B6D" w:rsidP="006E3B6D">
      <w:pPr>
        <w:tabs>
          <w:tab w:val="clear" w:pos="567"/>
        </w:tabs>
        <w:spacing w:before="120"/>
        <w:ind w:left="851"/>
        <w:contextualSpacing/>
        <w:rPr>
          <w:sz w:val="16"/>
          <w:szCs w:val="16"/>
          <w:lang w:val="ru-RU"/>
        </w:rPr>
      </w:pPr>
      <w:r w:rsidRPr="00FA2DBE">
        <w:rPr>
          <w:i/>
          <w:sz w:val="16"/>
          <w:lang w:val="ru-RU"/>
        </w:rPr>
        <w:t>Сокращения</w:t>
      </w:r>
      <w:r w:rsidRPr="00FA2DBE">
        <w:rPr>
          <w:sz w:val="16"/>
          <w:lang w:val="ru-RU"/>
        </w:rPr>
        <w:t>: ПГС – помощник Генерального секретаря; Д – директор; С – специалист.</w:t>
      </w:r>
    </w:p>
    <w:p w14:paraId="5EC9219C" w14:textId="7E52DADC"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Несмотря на то, что перераспределение существующих должностей позволило заметно повысить эффективность и результативность работы, особенно в части решения приоритетных задач, связанных с осуществлением Рамочной программы, пересмотренная организационная структура по-прежнему не предусматривает 10 предлагаемых дополнительных должностей (2 С-4, 3 С-3, 4 С-2 и 1 должность категории общего обслуживания), необходимых для обеспечения полноценного осуществления. Новая структура (см. приложение) разработана с учетом ключевых рекомендаций функционального обзора, касающихся выполнения основных мандатов секретариата и его поддержки национальных усилий по осуществлению Рамочной программы. Обзор предлагаемых должностей и их распределения представлен в таблице 5. Подробн</w:t>
      </w:r>
      <w:r w:rsidR="006572D3" w:rsidRPr="00FA2DBE">
        <w:rPr>
          <w:lang w:val="ru-RU"/>
        </w:rPr>
        <w:t>ое</w:t>
      </w:r>
      <w:r w:rsidRPr="00FA2DBE">
        <w:rPr>
          <w:lang w:val="ru-RU"/>
        </w:rPr>
        <w:t xml:space="preserve"> описани</w:t>
      </w:r>
      <w:r w:rsidR="006572D3" w:rsidRPr="00FA2DBE">
        <w:rPr>
          <w:lang w:val="ru-RU"/>
        </w:rPr>
        <w:t>е</w:t>
      </w:r>
      <w:r w:rsidRPr="00FA2DBE">
        <w:rPr>
          <w:lang w:val="ru-RU"/>
        </w:rPr>
        <w:t xml:space="preserve"> функций и обязанностей для каждой должности приведены в разделе III в описании соответствующих отделов секретариата, в которых они предусматриваются, а более подробная информация содержится в докладе о ходе функционального обзора</w:t>
      </w:r>
      <w:r w:rsidRPr="00FA2DBE">
        <w:rPr>
          <w:vertAlign w:val="superscript"/>
          <w:lang w:val="ru-RU"/>
        </w:rPr>
        <w:footnoteReference w:id="9"/>
      </w:r>
      <w:r w:rsidRPr="00FA2DBE">
        <w:rPr>
          <w:lang w:val="ru-RU"/>
        </w:rPr>
        <w:t xml:space="preserve">. </w:t>
      </w:r>
    </w:p>
    <w:p w14:paraId="651B37A9" w14:textId="186F860A"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В таблице 5 представлен обзор предлагаемых дополнительных должностей по каждо</w:t>
      </w:r>
      <w:r w:rsidR="00453A56" w:rsidRPr="00FA2DBE">
        <w:rPr>
          <w:lang w:val="ru-RU"/>
        </w:rPr>
        <w:t>му</w:t>
      </w:r>
      <w:r w:rsidRPr="00FA2DBE">
        <w:rPr>
          <w:lang w:val="ru-RU"/>
        </w:rPr>
        <w:t xml:space="preserve"> </w:t>
      </w:r>
      <w:r w:rsidR="00453A56" w:rsidRPr="00FA2DBE">
        <w:rPr>
          <w:lang w:val="ru-RU"/>
        </w:rPr>
        <w:t>компоненту</w:t>
      </w:r>
      <w:r w:rsidRPr="00FA2DBE">
        <w:rPr>
          <w:lang w:val="ru-RU"/>
        </w:rPr>
        <w:t xml:space="preserve"> с указанием категории должности, отдела, секции и управления, к которым они относятся.</w:t>
      </w:r>
    </w:p>
    <w:p w14:paraId="60332E00" w14:textId="77777777" w:rsidR="006E3B6D" w:rsidRPr="00FA2DBE" w:rsidRDefault="006E3B6D" w:rsidP="006E3B6D">
      <w:pPr>
        <w:keepNext/>
        <w:keepLines/>
        <w:tabs>
          <w:tab w:val="left" w:pos="2835"/>
          <w:tab w:val="left" w:pos="3402"/>
        </w:tabs>
        <w:spacing w:before="120" w:after="60"/>
        <w:ind w:left="567"/>
        <w:jc w:val="left"/>
        <w:outlineLvl w:val="2"/>
        <w:rPr>
          <w:rFonts w:asciiTheme="minorHAnsi" w:eastAsiaTheme="minorEastAsia" w:hAnsiTheme="minorHAnsi" w:cstheme="minorBidi"/>
          <w:b/>
          <w:lang w:val="ru-RU"/>
        </w:rPr>
      </w:pPr>
      <w:r w:rsidRPr="00FA2DBE">
        <w:rPr>
          <w:lang w:val="ru-RU"/>
        </w:rPr>
        <w:t>Таблица 5</w:t>
      </w:r>
      <w:r w:rsidRPr="00FA2DBE">
        <w:rPr>
          <w:lang w:val="ru-RU"/>
        </w:rPr>
        <w:br/>
      </w:r>
      <w:r w:rsidRPr="00FA2DBE">
        <w:rPr>
          <w:b/>
          <w:lang w:val="ru-RU"/>
        </w:rPr>
        <w:t>Предлагаемые дополнительные должности по отделам</w:t>
      </w:r>
    </w:p>
    <w:tbl>
      <w:tblPr>
        <w:tblW w:w="9641" w:type="dxa"/>
        <w:tblInd w:w="426" w:type="dxa"/>
        <w:tblLook w:val="0480" w:firstRow="0" w:lastRow="0" w:firstColumn="1" w:lastColumn="0" w:noHBand="0" w:noVBand="1"/>
      </w:tblPr>
      <w:tblGrid>
        <w:gridCol w:w="861"/>
        <w:gridCol w:w="3616"/>
        <w:gridCol w:w="3748"/>
        <w:gridCol w:w="1416"/>
      </w:tblGrid>
      <w:tr w:rsidR="006E3B6D" w:rsidRPr="00FA2DBE" w14:paraId="59D14438" w14:textId="77777777" w:rsidTr="001E6BFF">
        <w:trPr>
          <w:tblHeader/>
        </w:trPr>
        <w:tc>
          <w:tcPr>
            <w:tcW w:w="708"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2678AD83" w14:textId="77777777" w:rsidR="006E3B6D" w:rsidRPr="00FA2DBE" w:rsidRDefault="006E3B6D" w:rsidP="006E3B6D">
            <w:pPr>
              <w:spacing w:before="40" w:after="40"/>
              <w:jc w:val="left"/>
              <w:rPr>
                <w:rFonts w:eastAsia="Times New Roman"/>
                <w:i/>
                <w:sz w:val="18"/>
                <w:szCs w:val="18"/>
                <w:lang w:val="ru-RU"/>
              </w:rPr>
            </w:pPr>
            <w:r w:rsidRPr="00FA2DBE">
              <w:rPr>
                <w:rFonts w:asciiTheme="minorHAnsi" w:hAnsiTheme="minorHAnsi"/>
                <w:i/>
                <w:sz w:val="18"/>
                <w:lang w:val="ru-RU"/>
              </w:rPr>
              <w:t>Уровень</w:t>
            </w:r>
          </w:p>
        </w:tc>
        <w:tc>
          <w:tcPr>
            <w:tcW w:w="3686"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7EA54990" w14:textId="77777777" w:rsidR="006E3B6D" w:rsidRPr="00FA2DBE" w:rsidRDefault="006E3B6D" w:rsidP="006E3B6D">
            <w:pPr>
              <w:spacing w:before="40" w:after="40"/>
              <w:jc w:val="left"/>
              <w:rPr>
                <w:rFonts w:eastAsia="Times New Roman"/>
                <w:b/>
                <w:sz w:val="18"/>
                <w:szCs w:val="18"/>
                <w:lang w:val="ru-RU"/>
              </w:rPr>
            </w:pPr>
            <w:r w:rsidRPr="00FA2DBE">
              <w:rPr>
                <w:i/>
                <w:sz w:val="18"/>
                <w:lang w:val="ru-RU"/>
              </w:rPr>
              <w:t>Управление/секция</w:t>
            </w:r>
          </w:p>
        </w:tc>
        <w:tc>
          <w:tcPr>
            <w:tcW w:w="3827"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26040463" w14:textId="77777777" w:rsidR="006E3B6D" w:rsidRPr="00FA2DBE" w:rsidRDefault="006E3B6D" w:rsidP="006E3B6D">
            <w:pPr>
              <w:spacing w:before="40" w:after="40"/>
              <w:jc w:val="left"/>
              <w:rPr>
                <w:lang w:val="ru-RU"/>
              </w:rPr>
            </w:pPr>
            <w:r w:rsidRPr="00FA2DBE">
              <w:rPr>
                <w:i/>
                <w:sz w:val="18"/>
                <w:lang w:val="ru-RU"/>
              </w:rPr>
              <w:t>Отдел</w:t>
            </w:r>
          </w:p>
        </w:tc>
        <w:tc>
          <w:tcPr>
            <w:tcW w:w="142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0329132C" w14:textId="77777777" w:rsidR="006E3B6D" w:rsidRPr="00FA2DBE" w:rsidRDefault="006E3B6D" w:rsidP="006E3B6D">
            <w:pPr>
              <w:spacing w:before="40" w:after="40"/>
              <w:jc w:val="right"/>
              <w:rPr>
                <w:lang w:val="ru-RU"/>
              </w:rPr>
            </w:pPr>
            <w:r w:rsidRPr="00FA2DBE">
              <w:rPr>
                <w:i/>
                <w:sz w:val="18"/>
                <w:lang w:val="ru-RU"/>
              </w:rPr>
              <w:t>Предлагаемое число на 2027-2028 гг.</w:t>
            </w:r>
          </w:p>
        </w:tc>
      </w:tr>
      <w:tr w:rsidR="006E3B6D" w:rsidRPr="00FA2DBE" w14:paraId="1A8459EC" w14:textId="77777777" w:rsidTr="001E6BFF">
        <w:tc>
          <w:tcPr>
            <w:tcW w:w="4394"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4C32EBE4" w14:textId="77777777" w:rsidR="006E3B6D" w:rsidRPr="00FA2DBE" w:rsidRDefault="006E3B6D" w:rsidP="006E3B6D">
            <w:pPr>
              <w:spacing w:before="40" w:after="40"/>
              <w:jc w:val="left"/>
              <w:rPr>
                <w:lang w:val="ru-RU"/>
              </w:rPr>
            </w:pPr>
            <w:r w:rsidRPr="00FA2DBE">
              <w:rPr>
                <w:b/>
                <w:sz w:val="18"/>
                <w:lang w:val="ru-RU"/>
              </w:rPr>
              <w:t>B. Исполнительное руководство и управление</w:t>
            </w:r>
          </w:p>
        </w:tc>
        <w:tc>
          <w:tcPr>
            <w:tcW w:w="3827" w:type="dxa"/>
            <w:tcBorders>
              <w:top w:val="single" w:sz="8" w:space="0" w:color="000000" w:themeColor="text1"/>
              <w:left w:val="none" w:sz="4" w:space="0" w:color="000000" w:themeColor="text1"/>
            </w:tcBorders>
            <w:tcMar>
              <w:left w:w="108" w:type="dxa"/>
              <w:right w:w="108" w:type="dxa"/>
            </w:tcMar>
          </w:tcPr>
          <w:p w14:paraId="5890689C" w14:textId="77777777" w:rsidR="006E3B6D" w:rsidRPr="00FA2DBE" w:rsidRDefault="006E3B6D" w:rsidP="006E3B6D">
            <w:pPr>
              <w:spacing w:before="40" w:after="40"/>
              <w:jc w:val="left"/>
              <w:rPr>
                <w:lang w:val="ru-RU"/>
              </w:rPr>
            </w:pPr>
            <w:r w:rsidRPr="00FA2DBE">
              <w:rPr>
                <w:sz w:val="18"/>
                <w:lang w:val="ru-RU"/>
              </w:rPr>
              <w:t xml:space="preserve"> </w:t>
            </w:r>
          </w:p>
        </w:tc>
        <w:tc>
          <w:tcPr>
            <w:tcW w:w="1420" w:type="dxa"/>
            <w:tcBorders>
              <w:top w:val="single" w:sz="8" w:space="0" w:color="000000" w:themeColor="text1"/>
              <w:left w:val="nil"/>
            </w:tcBorders>
            <w:tcMar>
              <w:left w:w="108" w:type="dxa"/>
              <w:right w:w="108" w:type="dxa"/>
            </w:tcMar>
          </w:tcPr>
          <w:p w14:paraId="370A2042" w14:textId="77777777" w:rsidR="006E3B6D" w:rsidRPr="00FA2DBE" w:rsidRDefault="006E3B6D" w:rsidP="006E3B6D">
            <w:pPr>
              <w:spacing w:before="40" w:after="40"/>
              <w:jc w:val="right"/>
              <w:rPr>
                <w:lang w:val="ru-RU"/>
              </w:rPr>
            </w:pPr>
            <w:r w:rsidRPr="00FA2DBE">
              <w:rPr>
                <w:sz w:val="18"/>
                <w:lang w:val="ru-RU"/>
              </w:rPr>
              <w:t xml:space="preserve"> </w:t>
            </w:r>
          </w:p>
        </w:tc>
      </w:tr>
      <w:tr w:rsidR="006E3B6D" w:rsidRPr="00FA2DBE" w14:paraId="3F14B45C" w14:textId="77777777" w:rsidTr="001E6BFF">
        <w:tc>
          <w:tcPr>
            <w:tcW w:w="708" w:type="dxa"/>
            <w:tcBorders>
              <w:top w:val="none" w:sz="4" w:space="0" w:color="000000" w:themeColor="text1"/>
              <w:left w:val="nil"/>
            </w:tcBorders>
            <w:tcMar>
              <w:left w:w="108" w:type="dxa"/>
              <w:right w:w="108" w:type="dxa"/>
            </w:tcMar>
          </w:tcPr>
          <w:p w14:paraId="627A7352" w14:textId="77777777" w:rsidR="006E3B6D" w:rsidRPr="00FA2DBE" w:rsidRDefault="006E3B6D" w:rsidP="006E3B6D">
            <w:pPr>
              <w:spacing w:before="40" w:after="40"/>
              <w:jc w:val="left"/>
              <w:rPr>
                <w:lang w:val="ru-RU"/>
              </w:rPr>
            </w:pPr>
            <w:r w:rsidRPr="00FA2DBE">
              <w:rPr>
                <w:sz w:val="18"/>
                <w:lang w:val="ru-RU"/>
              </w:rPr>
              <w:t>С-2</w:t>
            </w:r>
          </w:p>
        </w:tc>
        <w:tc>
          <w:tcPr>
            <w:tcW w:w="3686" w:type="dxa"/>
            <w:tcBorders>
              <w:top w:val="none" w:sz="4" w:space="0" w:color="000000" w:themeColor="text1"/>
              <w:left w:val="nil"/>
              <w:bottom w:val="single" w:sz="8" w:space="0" w:color="auto"/>
            </w:tcBorders>
            <w:tcMar>
              <w:left w:w="108" w:type="dxa"/>
              <w:right w:w="108" w:type="dxa"/>
            </w:tcMar>
          </w:tcPr>
          <w:p w14:paraId="0EA700A9" w14:textId="77777777" w:rsidR="006E3B6D" w:rsidRPr="00FA2DBE" w:rsidRDefault="006E3B6D" w:rsidP="006E3B6D">
            <w:pPr>
              <w:spacing w:before="40" w:after="40"/>
              <w:jc w:val="left"/>
              <w:rPr>
                <w:lang w:val="ru-RU"/>
              </w:rPr>
            </w:pPr>
            <w:r w:rsidRPr="00FA2DBE">
              <w:rPr>
                <w:sz w:val="18"/>
                <w:lang w:val="ru-RU"/>
              </w:rPr>
              <w:t xml:space="preserve">Канцелярия Исполнительного секретаря </w:t>
            </w:r>
          </w:p>
        </w:tc>
        <w:tc>
          <w:tcPr>
            <w:tcW w:w="3827" w:type="dxa"/>
            <w:tcMar>
              <w:left w:w="108" w:type="dxa"/>
              <w:right w:w="108" w:type="dxa"/>
            </w:tcMar>
          </w:tcPr>
          <w:p w14:paraId="37D10E24" w14:textId="77777777" w:rsidR="006E3B6D" w:rsidRPr="00FA2DBE" w:rsidRDefault="006E3B6D" w:rsidP="006E3B6D">
            <w:pPr>
              <w:spacing w:before="40" w:after="40"/>
              <w:jc w:val="left"/>
              <w:rPr>
                <w:lang w:val="ru-RU"/>
              </w:rPr>
            </w:pPr>
            <w:r w:rsidRPr="00FA2DBE">
              <w:rPr>
                <w:sz w:val="18"/>
                <w:lang w:val="ru-RU"/>
              </w:rPr>
              <w:t>Отдел управления программами</w:t>
            </w:r>
          </w:p>
        </w:tc>
        <w:tc>
          <w:tcPr>
            <w:tcW w:w="1420" w:type="dxa"/>
            <w:tcBorders>
              <w:left w:val="nil"/>
              <w:bottom w:val="single" w:sz="8" w:space="0" w:color="auto"/>
            </w:tcBorders>
            <w:tcMar>
              <w:left w:w="108" w:type="dxa"/>
              <w:right w:w="108" w:type="dxa"/>
            </w:tcMar>
            <w:vAlign w:val="center"/>
          </w:tcPr>
          <w:p w14:paraId="6A183E23"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5D89B302" w14:textId="77777777" w:rsidTr="001E6BFF">
        <w:tc>
          <w:tcPr>
            <w:tcW w:w="4394" w:type="dxa"/>
            <w:gridSpan w:val="2"/>
            <w:tcBorders>
              <w:top w:val="single" w:sz="8" w:space="0" w:color="auto"/>
              <w:left w:val="nil"/>
              <w:bottom w:val="single" w:sz="8" w:space="0" w:color="auto"/>
              <w:right w:val="nil"/>
            </w:tcBorders>
            <w:tcMar>
              <w:left w:w="108" w:type="dxa"/>
              <w:right w:w="108" w:type="dxa"/>
            </w:tcMar>
          </w:tcPr>
          <w:p w14:paraId="1857F9A0" w14:textId="1682195E" w:rsidR="006E3B6D" w:rsidRPr="00FA2DBE" w:rsidRDefault="006E3B6D" w:rsidP="006E3B6D">
            <w:pPr>
              <w:spacing w:before="40" w:after="40"/>
              <w:jc w:val="left"/>
              <w:rPr>
                <w:lang w:val="ru-RU"/>
              </w:rPr>
            </w:pPr>
            <w:r w:rsidRPr="00FA2DBE">
              <w:rPr>
                <w:b/>
                <w:sz w:val="18"/>
                <w:lang w:val="ru-RU"/>
              </w:rPr>
              <w:tab/>
              <w:t>Промежуточный итог (</w:t>
            </w:r>
            <w:r w:rsidR="00453A56" w:rsidRPr="00FA2DBE">
              <w:rPr>
                <w:b/>
                <w:sz w:val="18"/>
                <w:lang w:val="ru-RU"/>
              </w:rPr>
              <w:t>компонент</w:t>
            </w:r>
            <w:r w:rsidRPr="00FA2DBE">
              <w:rPr>
                <w:b/>
                <w:sz w:val="18"/>
                <w:lang w:val="ru-RU"/>
              </w:rPr>
              <w:t xml:space="preserve"> B)</w:t>
            </w:r>
          </w:p>
        </w:tc>
        <w:tc>
          <w:tcPr>
            <w:tcW w:w="3827" w:type="dxa"/>
            <w:tcBorders>
              <w:top w:val="single" w:sz="8" w:space="0" w:color="auto"/>
              <w:left w:val="nil"/>
              <w:bottom w:val="single" w:sz="8" w:space="0" w:color="auto"/>
              <w:right w:val="nil"/>
            </w:tcBorders>
            <w:tcMar>
              <w:left w:w="108" w:type="dxa"/>
              <w:right w:w="108" w:type="dxa"/>
            </w:tcMar>
          </w:tcPr>
          <w:p w14:paraId="02103E8E" w14:textId="77777777" w:rsidR="006E3B6D" w:rsidRPr="00FA2DBE" w:rsidRDefault="006E3B6D" w:rsidP="006E3B6D">
            <w:pPr>
              <w:spacing w:before="40" w:after="40"/>
              <w:jc w:val="left"/>
              <w:rPr>
                <w:lang w:val="ru-RU"/>
              </w:rPr>
            </w:pPr>
          </w:p>
        </w:tc>
        <w:tc>
          <w:tcPr>
            <w:tcW w:w="1420" w:type="dxa"/>
            <w:tcBorders>
              <w:top w:val="single" w:sz="8" w:space="0" w:color="auto"/>
              <w:left w:val="nil"/>
              <w:bottom w:val="single" w:sz="8" w:space="0" w:color="auto"/>
              <w:right w:val="nil"/>
            </w:tcBorders>
            <w:tcMar>
              <w:left w:w="108" w:type="dxa"/>
              <w:right w:w="108" w:type="dxa"/>
            </w:tcMar>
            <w:vAlign w:val="center"/>
          </w:tcPr>
          <w:p w14:paraId="443C6F61" w14:textId="77777777" w:rsidR="006E3B6D" w:rsidRPr="00FA2DBE" w:rsidRDefault="006E3B6D" w:rsidP="006E3B6D">
            <w:pPr>
              <w:spacing w:before="40" w:after="40"/>
              <w:jc w:val="right"/>
              <w:rPr>
                <w:lang w:val="ru-RU"/>
              </w:rPr>
            </w:pPr>
            <w:r w:rsidRPr="00FA2DBE">
              <w:rPr>
                <w:b/>
                <w:sz w:val="18"/>
                <w:lang w:val="ru-RU"/>
              </w:rPr>
              <w:t>1</w:t>
            </w:r>
          </w:p>
        </w:tc>
      </w:tr>
      <w:tr w:rsidR="006E3B6D" w:rsidRPr="00FA2DBE" w14:paraId="7745B125" w14:textId="77777777" w:rsidTr="001E6BFF">
        <w:tc>
          <w:tcPr>
            <w:tcW w:w="4394" w:type="dxa"/>
            <w:gridSpan w:val="2"/>
            <w:tcBorders>
              <w:top w:val="single" w:sz="8" w:space="0" w:color="auto"/>
              <w:left w:val="nil"/>
              <w:bottom w:val="none" w:sz="8" w:space="0" w:color="000000" w:themeColor="text1"/>
            </w:tcBorders>
            <w:tcMar>
              <w:left w:w="108" w:type="dxa"/>
              <w:right w:w="108" w:type="dxa"/>
            </w:tcMar>
          </w:tcPr>
          <w:p w14:paraId="06A52B3F" w14:textId="77777777" w:rsidR="006E3B6D" w:rsidRPr="00FA2DBE" w:rsidRDefault="006E3B6D" w:rsidP="006E3B6D">
            <w:pPr>
              <w:keepNext/>
              <w:spacing w:before="40" w:after="40"/>
              <w:jc w:val="left"/>
              <w:rPr>
                <w:rFonts w:eastAsia="Times New Roman"/>
                <w:b/>
                <w:sz w:val="18"/>
                <w:szCs w:val="18"/>
                <w:lang w:val="ru-RU"/>
              </w:rPr>
            </w:pPr>
            <w:r w:rsidRPr="00FA2DBE">
              <w:rPr>
                <w:b/>
                <w:sz w:val="18"/>
                <w:lang w:val="ru-RU"/>
              </w:rPr>
              <w:lastRenderedPageBreak/>
              <w:t>C. Программа работы</w:t>
            </w:r>
          </w:p>
        </w:tc>
        <w:tc>
          <w:tcPr>
            <w:tcW w:w="3827" w:type="dxa"/>
            <w:tcMar>
              <w:left w:w="108" w:type="dxa"/>
              <w:right w:w="108" w:type="dxa"/>
            </w:tcMar>
          </w:tcPr>
          <w:p w14:paraId="0978C95C" w14:textId="77777777" w:rsidR="006E3B6D" w:rsidRPr="00FA2DBE" w:rsidRDefault="006E3B6D" w:rsidP="006E3B6D">
            <w:pPr>
              <w:spacing w:before="40" w:after="40"/>
              <w:jc w:val="left"/>
              <w:rPr>
                <w:lang w:val="ru-RU"/>
              </w:rPr>
            </w:pPr>
          </w:p>
        </w:tc>
        <w:tc>
          <w:tcPr>
            <w:tcW w:w="1420" w:type="dxa"/>
            <w:tcMar>
              <w:left w:w="108" w:type="dxa"/>
              <w:right w:w="108" w:type="dxa"/>
            </w:tcMar>
          </w:tcPr>
          <w:p w14:paraId="79D18E1C" w14:textId="77777777" w:rsidR="006E3B6D" w:rsidRPr="00FA2DBE" w:rsidRDefault="006E3B6D" w:rsidP="006E3B6D">
            <w:pPr>
              <w:spacing w:before="40" w:after="40"/>
              <w:jc w:val="right"/>
              <w:rPr>
                <w:lang w:val="ru-RU"/>
              </w:rPr>
            </w:pPr>
          </w:p>
        </w:tc>
      </w:tr>
      <w:tr w:rsidR="006E3B6D" w:rsidRPr="00FA2DBE" w14:paraId="77751874" w14:textId="77777777" w:rsidTr="001E6BFF">
        <w:tc>
          <w:tcPr>
            <w:tcW w:w="708"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47A9C4B6" w14:textId="77777777" w:rsidR="006E3B6D" w:rsidRPr="00FA2DBE" w:rsidRDefault="006E3B6D" w:rsidP="006E3B6D">
            <w:pPr>
              <w:spacing w:before="40" w:after="40"/>
              <w:jc w:val="left"/>
              <w:rPr>
                <w:lang w:val="ru-RU"/>
              </w:rPr>
            </w:pPr>
            <w:r w:rsidRPr="00FA2DBE">
              <w:rPr>
                <w:sz w:val="18"/>
                <w:lang w:val="ru-RU"/>
              </w:rPr>
              <w:t>С-4</w:t>
            </w:r>
          </w:p>
        </w:tc>
        <w:tc>
          <w:tcPr>
            <w:tcW w:w="3686"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56EC6616" w14:textId="77777777" w:rsidR="006E3B6D" w:rsidRPr="00FA2DBE" w:rsidRDefault="006E3B6D" w:rsidP="006E3B6D">
            <w:pPr>
              <w:spacing w:before="40" w:after="40"/>
              <w:jc w:val="left"/>
              <w:rPr>
                <w:lang w:val="ru-RU"/>
              </w:rPr>
            </w:pPr>
            <w:r w:rsidRPr="00FA2DBE">
              <w:rPr>
                <w:sz w:val="18"/>
                <w:lang w:val="ru-RU"/>
              </w:rPr>
              <w:t xml:space="preserve">Управление науки, мониторинга и развития потенциала </w:t>
            </w:r>
          </w:p>
        </w:tc>
        <w:tc>
          <w:tcPr>
            <w:tcW w:w="3827" w:type="dxa"/>
            <w:tcBorders>
              <w:left w:val="none" w:sz="4" w:space="0" w:color="000000" w:themeColor="text1"/>
            </w:tcBorders>
            <w:tcMar>
              <w:left w:w="108" w:type="dxa"/>
              <w:right w:w="108" w:type="dxa"/>
            </w:tcMar>
          </w:tcPr>
          <w:p w14:paraId="46155061" w14:textId="77777777" w:rsidR="006E3B6D" w:rsidRPr="00FA2DBE" w:rsidRDefault="006E3B6D" w:rsidP="006E3B6D">
            <w:pPr>
              <w:spacing w:before="40" w:after="40"/>
              <w:jc w:val="left"/>
              <w:rPr>
                <w:lang w:val="ru-RU"/>
              </w:rPr>
            </w:pPr>
            <w:r w:rsidRPr="00FA2DBE">
              <w:rPr>
                <w:sz w:val="18"/>
                <w:lang w:val="ru-RU"/>
              </w:rPr>
              <w:t xml:space="preserve">Отдел развития потенциала и поддержки осуществления на национальном уровне </w:t>
            </w:r>
          </w:p>
        </w:tc>
        <w:tc>
          <w:tcPr>
            <w:tcW w:w="1420" w:type="dxa"/>
            <w:tcMar>
              <w:left w:w="108" w:type="dxa"/>
              <w:right w:w="108" w:type="dxa"/>
            </w:tcMar>
            <w:vAlign w:val="center"/>
          </w:tcPr>
          <w:p w14:paraId="3AB972C7" w14:textId="77777777" w:rsidR="006E3B6D" w:rsidRPr="00FA2DBE" w:rsidRDefault="006E3B6D" w:rsidP="006E3B6D">
            <w:pPr>
              <w:spacing w:before="40" w:after="40"/>
              <w:jc w:val="right"/>
              <w:rPr>
                <w:lang w:val="ru-RU"/>
              </w:rPr>
            </w:pPr>
            <w:r w:rsidRPr="00FA2DBE">
              <w:rPr>
                <w:sz w:val="18"/>
                <w:lang w:val="ru-RU"/>
              </w:rPr>
              <w:t>2</w:t>
            </w:r>
          </w:p>
        </w:tc>
      </w:tr>
      <w:tr w:rsidR="006E3B6D" w:rsidRPr="00FA2DBE" w14:paraId="65CCD4C8" w14:textId="77777777" w:rsidTr="001E6BFF">
        <w:tc>
          <w:tcPr>
            <w:tcW w:w="708" w:type="dxa"/>
            <w:tcBorders>
              <w:top w:val="none" w:sz="4" w:space="0" w:color="000000" w:themeColor="text1"/>
            </w:tcBorders>
            <w:tcMar>
              <w:left w:w="108" w:type="dxa"/>
              <w:right w:w="108" w:type="dxa"/>
            </w:tcMar>
          </w:tcPr>
          <w:p w14:paraId="62380403" w14:textId="77777777" w:rsidR="006E3B6D" w:rsidRPr="00FA2DBE" w:rsidRDefault="006E3B6D" w:rsidP="006E3B6D">
            <w:pPr>
              <w:spacing w:before="40" w:after="40"/>
              <w:jc w:val="left"/>
              <w:rPr>
                <w:lang w:val="ru-RU"/>
              </w:rPr>
            </w:pPr>
            <w:r w:rsidRPr="00FA2DBE">
              <w:rPr>
                <w:sz w:val="18"/>
                <w:lang w:val="ru-RU"/>
              </w:rPr>
              <w:t>С-3</w:t>
            </w:r>
          </w:p>
        </w:tc>
        <w:tc>
          <w:tcPr>
            <w:tcW w:w="3686" w:type="dxa"/>
            <w:tcBorders>
              <w:top w:val="none" w:sz="4" w:space="0" w:color="000000" w:themeColor="text1"/>
            </w:tcBorders>
            <w:tcMar>
              <w:left w:w="108" w:type="dxa"/>
              <w:right w:w="108" w:type="dxa"/>
            </w:tcMar>
          </w:tcPr>
          <w:p w14:paraId="19FEDA42" w14:textId="77777777" w:rsidR="006E3B6D" w:rsidRPr="00FA2DBE" w:rsidRDefault="006E3B6D" w:rsidP="006E3B6D">
            <w:pPr>
              <w:spacing w:before="40" w:after="40"/>
              <w:jc w:val="left"/>
              <w:rPr>
                <w:lang w:val="ru-RU"/>
              </w:rPr>
            </w:pPr>
            <w:r w:rsidRPr="00FA2DBE">
              <w:rPr>
                <w:sz w:val="18"/>
                <w:lang w:val="ru-RU"/>
              </w:rPr>
              <w:t xml:space="preserve">Управление науки, мониторинга и развития потенциала </w:t>
            </w:r>
          </w:p>
        </w:tc>
        <w:tc>
          <w:tcPr>
            <w:tcW w:w="3827" w:type="dxa"/>
            <w:tcMar>
              <w:left w:w="108" w:type="dxa"/>
              <w:right w:w="108" w:type="dxa"/>
            </w:tcMar>
          </w:tcPr>
          <w:p w14:paraId="6107D06B" w14:textId="77777777" w:rsidR="006E3B6D" w:rsidRPr="00FA2DBE" w:rsidRDefault="006E3B6D" w:rsidP="006E3B6D">
            <w:pPr>
              <w:spacing w:before="40" w:after="40"/>
              <w:jc w:val="left"/>
              <w:rPr>
                <w:lang w:val="ru-RU"/>
              </w:rPr>
            </w:pPr>
            <w:r w:rsidRPr="00FA2DBE">
              <w:rPr>
                <w:sz w:val="18"/>
                <w:lang w:val="ru-RU"/>
              </w:rPr>
              <w:t xml:space="preserve">Отдел по анализу движущих факторов и межсекторальной работе </w:t>
            </w:r>
          </w:p>
        </w:tc>
        <w:tc>
          <w:tcPr>
            <w:tcW w:w="1420" w:type="dxa"/>
            <w:tcMar>
              <w:left w:w="108" w:type="dxa"/>
              <w:right w:w="108" w:type="dxa"/>
            </w:tcMar>
            <w:vAlign w:val="center"/>
          </w:tcPr>
          <w:p w14:paraId="03D38CCA" w14:textId="77777777" w:rsidR="006E3B6D" w:rsidRPr="00FA2DBE" w:rsidRDefault="006E3B6D" w:rsidP="006E3B6D">
            <w:pPr>
              <w:spacing w:before="40" w:after="40"/>
              <w:jc w:val="right"/>
              <w:rPr>
                <w:lang w:val="ru-RU"/>
              </w:rPr>
            </w:pPr>
            <w:r w:rsidRPr="00FA2DBE">
              <w:rPr>
                <w:sz w:val="18"/>
                <w:lang w:val="ru-RU"/>
              </w:rPr>
              <w:t>2</w:t>
            </w:r>
          </w:p>
        </w:tc>
      </w:tr>
      <w:tr w:rsidR="006E3B6D" w:rsidRPr="00FA2DBE" w14:paraId="497051C5" w14:textId="77777777" w:rsidTr="001E6BFF">
        <w:tc>
          <w:tcPr>
            <w:tcW w:w="708" w:type="dxa"/>
            <w:tcMar>
              <w:left w:w="108" w:type="dxa"/>
              <w:right w:w="108" w:type="dxa"/>
            </w:tcMar>
          </w:tcPr>
          <w:p w14:paraId="7E0BEDB8" w14:textId="77777777" w:rsidR="006E3B6D" w:rsidRPr="00FA2DBE" w:rsidRDefault="006E3B6D" w:rsidP="006E3B6D">
            <w:pPr>
              <w:spacing w:before="40" w:after="40"/>
              <w:jc w:val="left"/>
              <w:rPr>
                <w:lang w:val="ru-RU"/>
              </w:rPr>
            </w:pPr>
            <w:r w:rsidRPr="00FA2DBE">
              <w:rPr>
                <w:sz w:val="18"/>
                <w:lang w:val="ru-RU"/>
              </w:rPr>
              <w:t>С-2</w:t>
            </w:r>
          </w:p>
        </w:tc>
        <w:tc>
          <w:tcPr>
            <w:tcW w:w="3686" w:type="dxa"/>
            <w:tcMar>
              <w:left w:w="108" w:type="dxa"/>
              <w:right w:w="108" w:type="dxa"/>
            </w:tcMar>
          </w:tcPr>
          <w:p w14:paraId="2AABAFB8" w14:textId="77777777" w:rsidR="006E3B6D" w:rsidRPr="00FA2DBE" w:rsidRDefault="006E3B6D" w:rsidP="006E3B6D">
            <w:pPr>
              <w:spacing w:before="40" w:after="40"/>
              <w:jc w:val="left"/>
              <w:rPr>
                <w:lang w:val="ru-RU"/>
              </w:rPr>
            </w:pPr>
            <w:r w:rsidRPr="00FA2DBE">
              <w:rPr>
                <w:sz w:val="18"/>
                <w:lang w:val="ru-RU"/>
              </w:rPr>
              <w:t>Управление экономических и общественных преобразований</w:t>
            </w:r>
          </w:p>
        </w:tc>
        <w:tc>
          <w:tcPr>
            <w:tcW w:w="3827" w:type="dxa"/>
            <w:tcMar>
              <w:left w:w="108" w:type="dxa"/>
              <w:right w:w="108" w:type="dxa"/>
            </w:tcMar>
          </w:tcPr>
          <w:p w14:paraId="1780F3B2" w14:textId="77777777" w:rsidR="006E3B6D" w:rsidRPr="00FA2DBE" w:rsidRDefault="006E3B6D" w:rsidP="006E3B6D">
            <w:pPr>
              <w:spacing w:before="40" w:after="40"/>
              <w:jc w:val="left"/>
              <w:rPr>
                <w:lang w:val="ru-RU"/>
              </w:rPr>
            </w:pPr>
            <w:r w:rsidRPr="00FA2DBE">
              <w:rPr>
                <w:sz w:val="18"/>
                <w:lang w:val="ru-RU"/>
              </w:rPr>
              <w:t>Отдел по учету проблематики биоразнообразия, экономике и финансам</w:t>
            </w:r>
          </w:p>
        </w:tc>
        <w:tc>
          <w:tcPr>
            <w:tcW w:w="1420" w:type="dxa"/>
            <w:tcMar>
              <w:left w:w="108" w:type="dxa"/>
              <w:right w:w="108" w:type="dxa"/>
            </w:tcMar>
            <w:vAlign w:val="center"/>
          </w:tcPr>
          <w:p w14:paraId="4911C2F0"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79667DF4" w14:textId="77777777" w:rsidTr="001E6BFF">
        <w:tc>
          <w:tcPr>
            <w:tcW w:w="708" w:type="dxa"/>
            <w:tcMar>
              <w:left w:w="108" w:type="dxa"/>
              <w:right w:w="108" w:type="dxa"/>
            </w:tcMar>
          </w:tcPr>
          <w:p w14:paraId="74FDD193" w14:textId="77777777" w:rsidR="006E3B6D" w:rsidRPr="00FA2DBE" w:rsidRDefault="006E3B6D" w:rsidP="006E3B6D">
            <w:pPr>
              <w:spacing w:before="40" w:after="40"/>
              <w:jc w:val="left"/>
              <w:rPr>
                <w:lang w:val="ru-RU"/>
              </w:rPr>
            </w:pPr>
            <w:r w:rsidRPr="00FA2DBE">
              <w:rPr>
                <w:sz w:val="18"/>
                <w:lang w:val="ru-RU"/>
              </w:rPr>
              <w:t>С-2</w:t>
            </w:r>
          </w:p>
        </w:tc>
        <w:tc>
          <w:tcPr>
            <w:tcW w:w="3686" w:type="dxa"/>
            <w:tcMar>
              <w:left w:w="108" w:type="dxa"/>
              <w:right w:w="108" w:type="dxa"/>
            </w:tcMar>
          </w:tcPr>
          <w:p w14:paraId="485DDA88" w14:textId="77777777" w:rsidR="006E3B6D" w:rsidRPr="00FA2DBE" w:rsidRDefault="006E3B6D" w:rsidP="006E3B6D">
            <w:pPr>
              <w:spacing w:before="40" w:after="40"/>
              <w:jc w:val="left"/>
              <w:rPr>
                <w:lang w:val="ru-RU"/>
              </w:rPr>
            </w:pPr>
            <w:r w:rsidRPr="00FA2DBE">
              <w:rPr>
                <w:sz w:val="18"/>
                <w:lang w:val="ru-RU"/>
              </w:rPr>
              <w:t xml:space="preserve">Управление экономических и общественных преобразований </w:t>
            </w:r>
          </w:p>
        </w:tc>
        <w:tc>
          <w:tcPr>
            <w:tcW w:w="3827" w:type="dxa"/>
            <w:tcMar>
              <w:left w:w="108" w:type="dxa"/>
              <w:right w:w="108" w:type="dxa"/>
            </w:tcMar>
          </w:tcPr>
          <w:p w14:paraId="53955D0F" w14:textId="77777777" w:rsidR="006E3B6D" w:rsidRPr="00FA2DBE" w:rsidRDefault="006E3B6D" w:rsidP="006E3B6D">
            <w:pPr>
              <w:spacing w:before="40" w:after="40"/>
              <w:jc w:val="left"/>
              <w:rPr>
                <w:lang w:val="ru-RU"/>
              </w:rPr>
            </w:pPr>
            <w:r w:rsidRPr="00FA2DBE">
              <w:rPr>
                <w:sz w:val="18"/>
                <w:lang w:val="ru-RU"/>
              </w:rPr>
              <w:t xml:space="preserve">Отдел по коммуникации, просвещению и повышению осведомленности общественности </w:t>
            </w:r>
          </w:p>
        </w:tc>
        <w:tc>
          <w:tcPr>
            <w:tcW w:w="1420" w:type="dxa"/>
            <w:tcMar>
              <w:left w:w="108" w:type="dxa"/>
              <w:right w:w="108" w:type="dxa"/>
            </w:tcMar>
            <w:vAlign w:val="center"/>
          </w:tcPr>
          <w:p w14:paraId="241FF77F"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21751714" w14:textId="77777777" w:rsidTr="001E6BFF">
        <w:tc>
          <w:tcPr>
            <w:tcW w:w="708" w:type="dxa"/>
            <w:tcMar>
              <w:left w:w="108" w:type="dxa"/>
              <w:right w:w="108" w:type="dxa"/>
            </w:tcMar>
          </w:tcPr>
          <w:p w14:paraId="6BFAEA08" w14:textId="77777777" w:rsidR="006E3B6D" w:rsidRPr="00FA2DBE" w:rsidRDefault="006E3B6D" w:rsidP="006E3B6D">
            <w:pPr>
              <w:spacing w:before="40" w:after="40"/>
              <w:jc w:val="left"/>
              <w:rPr>
                <w:lang w:val="ru-RU"/>
              </w:rPr>
            </w:pPr>
            <w:r w:rsidRPr="00FA2DBE">
              <w:rPr>
                <w:sz w:val="18"/>
                <w:lang w:val="ru-RU"/>
              </w:rPr>
              <w:t>ОО</w:t>
            </w:r>
          </w:p>
        </w:tc>
        <w:tc>
          <w:tcPr>
            <w:tcW w:w="3686" w:type="dxa"/>
            <w:tcMar>
              <w:left w:w="108" w:type="dxa"/>
              <w:right w:w="108" w:type="dxa"/>
            </w:tcMar>
          </w:tcPr>
          <w:p w14:paraId="13F1206E" w14:textId="77777777" w:rsidR="006E3B6D" w:rsidRPr="00FA2DBE" w:rsidRDefault="006E3B6D" w:rsidP="006E3B6D">
            <w:pPr>
              <w:spacing w:before="40" w:after="40"/>
              <w:jc w:val="left"/>
              <w:rPr>
                <w:lang w:val="ru-RU"/>
              </w:rPr>
            </w:pPr>
            <w:r w:rsidRPr="00FA2DBE">
              <w:rPr>
                <w:sz w:val="18"/>
                <w:lang w:val="ru-RU"/>
              </w:rPr>
              <w:t>Управление экономических и общественных преобразований</w:t>
            </w:r>
          </w:p>
        </w:tc>
        <w:tc>
          <w:tcPr>
            <w:tcW w:w="3827" w:type="dxa"/>
            <w:tcMar>
              <w:left w:w="108" w:type="dxa"/>
              <w:right w:w="108" w:type="dxa"/>
            </w:tcMar>
          </w:tcPr>
          <w:p w14:paraId="2475E89D" w14:textId="77777777" w:rsidR="006E3B6D" w:rsidRPr="00FA2DBE" w:rsidRDefault="006E3B6D" w:rsidP="006E3B6D">
            <w:pPr>
              <w:spacing w:before="40" w:after="40"/>
              <w:jc w:val="left"/>
              <w:rPr>
                <w:lang w:val="ru-RU"/>
              </w:rPr>
            </w:pPr>
            <w:r w:rsidRPr="00FA2DBE">
              <w:rPr>
                <w:sz w:val="18"/>
                <w:lang w:val="ru-RU"/>
              </w:rPr>
              <w:t xml:space="preserve">Отдел по учету проблематики биоразнообразия, экономике и финансам </w:t>
            </w:r>
          </w:p>
        </w:tc>
        <w:tc>
          <w:tcPr>
            <w:tcW w:w="1420" w:type="dxa"/>
            <w:tcMar>
              <w:left w:w="108" w:type="dxa"/>
              <w:right w:w="108" w:type="dxa"/>
            </w:tcMar>
            <w:vAlign w:val="center"/>
          </w:tcPr>
          <w:p w14:paraId="5A69A1E8"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044B7E16" w14:textId="77777777" w:rsidTr="001E6BFF">
        <w:tc>
          <w:tcPr>
            <w:tcW w:w="4394" w:type="dxa"/>
            <w:gridSpan w:val="2"/>
            <w:tcBorders>
              <w:top w:val="single" w:sz="8" w:space="0" w:color="auto"/>
              <w:left w:val="nil"/>
              <w:bottom w:val="single" w:sz="8" w:space="0" w:color="auto"/>
              <w:right w:val="nil"/>
            </w:tcBorders>
            <w:tcMar>
              <w:left w:w="108" w:type="dxa"/>
              <w:right w:w="108" w:type="dxa"/>
            </w:tcMar>
          </w:tcPr>
          <w:p w14:paraId="24030CEB" w14:textId="22C58969" w:rsidR="006E3B6D" w:rsidRPr="00FA2DBE" w:rsidRDefault="006E3B6D" w:rsidP="006E3B6D">
            <w:pPr>
              <w:spacing w:before="40" w:after="40"/>
              <w:jc w:val="left"/>
              <w:rPr>
                <w:lang w:val="ru-RU"/>
              </w:rPr>
            </w:pPr>
            <w:r w:rsidRPr="00FA2DBE">
              <w:rPr>
                <w:b/>
                <w:sz w:val="18"/>
                <w:lang w:val="ru-RU"/>
              </w:rPr>
              <w:tab/>
              <w:t>Промежуточный итог (</w:t>
            </w:r>
            <w:r w:rsidR="00453A56" w:rsidRPr="00FA2DBE">
              <w:rPr>
                <w:b/>
                <w:sz w:val="18"/>
                <w:lang w:val="ru-RU"/>
              </w:rPr>
              <w:t xml:space="preserve">компонент </w:t>
            </w:r>
            <w:r w:rsidRPr="00FA2DBE">
              <w:rPr>
                <w:b/>
                <w:sz w:val="18"/>
                <w:lang w:val="ru-RU"/>
              </w:rPr>
              <w:t>C)</w:t>
            </w:r>
          </w:p>
        </w:tc>
        <w:tc>
          <w:tcPr>
            <w:tcW w:w="3827" w:type="dxa"/>
            <w:tcBorders>
              <w:top w:val="single" w:sz="8" w:space="0" w:color="auto"/>
              <w:left w:val="nil"/>
              <w:bottom w:val="single" w:sz="8" w:space="0" w:color="auto"/>
              <w:right w:val="nil"/>
            </w:tcBorders>
            <w:tcMar>
              <w:left w:w="108" w:type="dxa"/>
              <w:right w:w="108" w:type="dxa"/>
            </w:tcMar>
          </w:tcPr>
          <w:p w14:paraId="2413651F" w14:textId="77777777" w:rsidR="006E3B6D" w:rsidRPr="00FA2DBE" w:rsidRDefault="006E3B6D" w:rsidP="006E3B6D">
            <w:pPr>
              <w:spacing w:before="40" w:after="40"/>
              <w:jc w:val="left"/>
              <w:rPr>
                <w:lang w:val="ru-RU"/>
              </w:rPr>
            </w:pPr>
            <w:r w:rsidRPr="00FA2DBE">
              <w:rPr>
                <w:b/>
                <w:sz w:val="18"/>
                <w:lang w:val="ru-RU"/>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171B1042" w14:textId="77777777" w:rsidR="006E3B6D" w:rsidRPr="00FA2DBE" w:rsidRDefault="006E3B6D" w:rsidP="006E3B6D">
            <w:pPr>
              <w:spacing w:before="40" w:after="40"/>
              <w:jc w:val="right"/>
              <w:rPr>
                <w:lang w:val="ru-RU"/>
              </w:rPr>
            </w:pPr>
            <w:r w:rsidRPr="00FA2DBE">
              <w:rPr>
                <w:b/>
                <w:sz w:val="18"/>
                <w:lang w:val="ru-RU"/>
              </w:rPr>
              <w:t>7</w:t>
            </w:r>
          </w:p>
        </w:tc>
      </w:tr>
      <w:tr w:rsidR="006E3B6D" w:rsidRPr="00FA2DBE" w14:paraId="52C181FD" w14:textId="77777777" w:rsidTr="001E6BFF">
        <w:tc>
          <w:tcPr>
            <w:tcW w:w="4394" w:type="dxa"/>
            <w:gridSpan w:val="2"/>
            <w:tcBorders>
              <w:top w:val="single" w:sz="8" w:space="0" w:color="auto"/>
              <w:left w:val="nil"/>
              <w:bottom w:val="none" w:sz="8" w:space="0" w:color="000000" w:themeColor="text1"/>
            </w:tcBorders>
            <w:tcMar>
              <w:left w:w="108" w:type="dxa"/>
              <w:right w:w="108" w:type="dxa"/>
            </w:tcMar>
          </w:tcPr>
          <w:p w14:paraId="5F30B7C1" w14:textId="7CFCDA8C" w:rsidR="006E3B6D" w:rsidRPr="00FA2DBE" w:rsidRDefault="006E3B6D" w:rsidP="006E3B6D">
            <w:pPr>
              <w:spacing w:before="40" w:after="40"/>
              <w:jc w:val="left"/>
              <w:rPr>
                <w:lang w:val="ru-RU"/>
              </w:rPr>
            </w:pPr>
            <w:r w:rsidRPr="00FA2DBE">
              <w:rPr>
                <w:b/>
                <w:sz w:val="18"/>
                <w:lang w:val="ru-RU"/>
              </w:rPr>
              <w:t xml:space="preserve">D. </w:t>
            </w:r>
            <w:r w:rsidR="006A05E8" w:rsidRPr="00FA2DBE">
              <w:rPr>
                <w:b/>
                <w:sz w:val="18"/>
                <w:lang w:val="ru-RU"/>
              </w:rPr>
              <w:t>Программное и конференционное обслуживание</w:t>
            </w:r>
          </w:p>
        </w:tc>
        <w:tc>
          <w:tcPr>
            <w:tcW w:w="3827" w:type="dxa"/>
            <w:tcMar>
              <w:left w:w="108" w:type="dxa"/>
              <w:right w:w="108" w:type="dxa"/>
            </w:tcMar>
          </w:tcPr>
          <w:p w14:paraId="6B0655EE" w14:textId="77777777" w:rsidR="006E3B6D" w:rsidRPr="00FA2DBE" w:rsidRDefault="006E3B6D" w:rsidP="006E3B6D">
            <w:pPr>
              <w:spacing w:before="40" w:after="40"/>
              <w:jc w:val="left"/>
              <w:rPr>
                <w:lang w:val="ru-RU"/>
              </w:rPr>
            </w:pPr>
            <w:r w:rsidRPr="00FA2DBE">
              <w:rPr>
                <w:sz w:val="18"/>
                <w:lang w:val="ru-RU"/>
              </w:rPr>
              <w:t xml:space="preserve"> </w:t>
            </w:r>
          </w:p>
        </w:tc>
        <w:tc>
          <w:tcPr>
            <w:tcW w:w="1420" w:type="dxa"/>
            <w:tcMar>
              <w:left w:w="108" w:type="dxa"/>
              <w:right w:w="108" w:type="dxa"/>
            </w:tcMar>
          </w:tcPr>
          <w:p w14:paraId="6D1B7E19" w14:textId="77777777" w:rsidR="006E3B6D" w:rsidRPr="00FA2DBE" w:rsidRDefault="006E3B6D" w:rsidP="006E3B6D">
            <w:pPr>
              <w:spacing w:before="40" w:after="40"/>
              <w:jc w:val="right"/>
              <w:rPr>
                <w:lang w:val="ru-RU"/>
              </w:rPr>
            </w:pPr>
            <w:r w:rsidRPr="00FA2DBE">
              <w:rPr>
                <w:sz w:val="18"/>
                <w:lang w:val="ru-RU"/>
              </w:rPr>
              <w:t xml:space="preserve"> </w:t>
            </w:r>
          </w:p>
        </w:tc>
      </w:tr>
      <w:tr w:rsidR="006E3B6D" w:rsidRPr="00FA2DBE" w14:paraId="4E114D12" w14:textId="77777777" w:rsidTr="001E6BFF">
        <w:tc>
          <w:tcPr>
            <w:tcW w:w="708"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64A498F4" w14:textId="77777777" w:rsidR="006E3B6D" w:rsidRPr="00FA2DBE" w:rsidRDefault="006E3B6D" w:rsidP="006E3B6D">
            <w:pPr>
              <w:spacing w:before="40" w:after="40"/>
              <w:jc w:val="left"/>
              <w:rPr>
                <w:lang w:val="ru-RU"/>
              </w:rPr>
            </w:pPr>
            <w:r w:rsidRPr="00FA2DBE">
              <w:rPr>
                <w:sz w:val="18"/>
                <w:lang w:val="ru-RU"/>
              </w:rPr>
              <w:t>С-3</w:t>
            </w:r>
          </w:p>
        </w:tc>
        <w:tc>
          <w:tcPr>
            <w:tcW w:w="3686"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198CC4E0" w14:textId="77777777" w:rsidR="006E3B6D" w:rsidRPr="00FA2DBE" w:rsidRDefault="006E3B6D" w:rsidP="006E3B6D">
            <w:pPr>
              <w:spacing w:before="40" w:after="40"/>
              <w:jc w:val="left"/>
              <w:rPr>
                <w:lang w:val="ru-RU"/>
              </w:rPr>
            </w:pPr>
            <w:r w:rsidRPr="00FA2DBE">
              <w:rPr>
                <w:sz w:val="18"/>
                <w:lang w:val="ru-RU"/>
              </w:rPr>
              <w:t xml:space="preserve">Секция конференционного обслуживания </w:t>
            </w:r>
          </w:p>
        </w:tc>
        <w:tc>
          <w:tcPr>
            <w:tcW w:w="3827" w:type="dxa"/>
            <w:tcBorders>
              <w:left w:val="none" w:sz="8" w:space="0" w:color="000000" w:themeColor="text1"/>
            </w:tcBorders>
            <w:tcMar>
              <w:left w:w="108" w:type="dxa"/>
              <w:right w:w="108" w:type="dxa"/>
            </w:tcMar>
          </w:tcPr>
          <w:p w14:paraId="48697EFF" w14:textId="77777777" w:rsidR="006E3B6D" w:rsidRPr="00FA2DBE" w:rsidRDefault="006E3B6D" w:rsidP="006E3B6D">
            <w:pPr>
              <w:spacing w:before="40" w:after="40"/>
              <w:jc w:val="left"/>
              <w:rPr>
                <w:lang w:val="ru-RU"/>
              </w:rPr>
            </w:pPr>
            <w:r w:rsidRPr="00FA2DBE">
              <w:rPr>
                <w:sz w:val="18"/>
                <w:lang w:val="ru-RU"/>
              </w:rPr>
              <w:t xml:space="preserve">Отдел планирования и координации совещаний </w:t>
            </w:r>
          </w:p>
        </w:tc>
        <w:tc>
          <w:tcPr>
            <w:tcW w:w="1420" w:type="dxa"/>
            <w:tcMar>
              <w:left w:w="108" w:type="dxa"/>
              <w:right w:w="108" w:type="dxa"/>
            </w:tcMar>
            <w:vAlign w:val="center"/>
          </w:tcPr>
          <w:p w14:paraId="1239CA44"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38E7C0FC" w14:textId="77777777" w:rsidTr="001E6BFF">
        <w:tc>
          <w:tcPr>
            <w:tcW w:w="708" w:type="dxa"/>
            <w:tcBorders>
              <w:top w:val="none" w:sz="8" w:space="0" w:color="000000" w:themeColor="text1"/>
            </w:tcBorders>
            <w:tcMar>
              <w:left w:w="108" w:type="dxa"/>
              <w:right w:w="108" w:type="dxa"/>
            </w:tcMar>
          </w:tcPr>
          <w:p w14:paraId="08C6987D" w14:textId="77777777" w:rsidR="006E3B6D" w:rsidRPr="00FA2DBE" w:rsidRDefault="006E3B6D" w:rsidP="006E3B6D">
            <w:pPr>
              <w:spacing w:before="40" w:after="40"/>
              <w:jc w:val="left"/>
              <w:rPr>
                <w:lang w:val="ru-RU"/>
              </w:rPr>
            </w:pPr>
            <w:r w:rsidRPr="00FA2DBE">
              <w:rPr>
                <w:sz w:val="18"/>
                <w:lang w:val="ru-RU"/>
              </w:rPr>
              <w:t>С-2</w:t>
            </w:r>
          </w:p>
        </w:tc>
        <w:tc>
          <w:tcPr>
            <w:tcW w:w="3686" w:type="dxa"/>
            <w:tcBorders>
              <w:top w:val="none" w:sz="8" w:space="0" w:color="000000" w:themeColor="text1"/>
            </w:tcBorders>
            <w:tcMar>
              <w:left w:w="108" w:type="dxa"/>
              <w:right w:w="108" w:type="dxa"/>
            </w:tcMar>
          </w:tcPr>
          <w:p w14:paraId="45D4AAEF" w14:textId="77777777" w:rsidR="006E3B6D" w:rsidRPr="00FA2DBE" w:rsidRDefault="006E3B6D" w:rsidP="006E3B6D">
            <w:pPr>
              <w:spacing w:before="40" w:after="40"/>
              <w:jc w:val="left"/>
              <w:rPr>
                <w:lang w:val="ru-RU"/>
              </w:rPr>
            </w:pPr>
            <w:r w:rsidRPr="00FA2DBE">
              <w:rPr>
                <w:sz w:val="18"/>
                <w:lang w:val="ru-RU"/>
              </w:rPr>
              <w:t xml:space="preserve">неприменимо </w:t>
            </w:r>
          </w:p>
        </w:tc>
        <w:tc>
          <w:tcPr>
            <w:tcW w:w="3827" w:type="dxa"/>
            <w:tcMar>
              <w:left w:w="108" w:type="dxa"/>
              <w:right w:w="108" w:type="dxa"/>
            </w:tcMar>
          </w:tcPr>
          <w:p w14:paraId="0AAE5D28" w14:textId="77777777" w:rsidR="006E3B6D" w:rsidRPr="00FA2DBE" w:rsidRDefault="006E3B6D" w:rsidP="006E3B6D">
            <w:pPr>
              <w:spacing w:before="40" w:after="40"/>
              <w:jc w:val="left"/>
              <w:rPr>
                <w:lang w:val="ru-RU"/>
              </w:rPr>
            </w:pPr>
            <w:r w:rsidRPr="00FA2DBE">
              <w:rPr>
                <w:sz w:val="18"/>
                <w:lang w:val="ru-RU"/>
              </w:rPr>
              <w:t xml:space="preserve">Отдел информационных технологий и цифровой трансформации </w:t>
            </w:r>
          </w:p>
        </w:tc>
        <w:tc>
          <w:tcPr>
            <w:tcW w:w="1420" w:type="dxa"/>
            <w:tcMar>
              <w:left w:w="108" w:type="dxa"/>
              <w:right w:w="108" w:type="dxa"/>
            </w:tcMar>
            <w:vAlign w:val="center"/>
          </w:tcPr>
          <w:p w14:paraId="5E388233" w14:textId="77777777" w:rsidR="006E3B6D" w:rsidRPr="00FA2DBE" w:rsidRDefault="006E3B6D" w:rsidP="006E3B6D">
            <w:pPr>
              <w:spacing w:before="40" w:after="40"/>
              <w:jc w:val="right"/>
              <w:rPr>
                <w:lang w:val="ru-RU"/>
              </w:rPr>
            </w:pPr>
            <w:r w:rsidRPr="00FA2DBE">
              <w:rPr>
                <w:sz w:val="18"/>
                <w:lang w:val="ru-RU"/>
              </w:rPr>
              <w:t>1</w:t>
            </w:r>
          </w:p>
        </w:tc>
      </w:tr>
      <w:tr w:rsidR="006E3B6D" w:rsidRPr="00FA2DBE" w14:paraId="55B064E0" w14:textId="77777777" w:rsidTr="001E6BFF">
        <w:tc>
          <w:tcPr>
            <w:tcW w:w="4394" w:type="dxa"/>
            <w:gridSpan w:val="2"/>
            <w:tcBorders>
              <w:top w:val="single" w:sz="8" w:space="0" w:color="auto"/>
              <w:left w:val="nil"/>
              <w:bottom w:val="single" w:sz="8" w:space="0" w:color="auto"/>
              <w:right w:val="nil"/>
            </w:tcBorders>
            <w:tcMar>
              <w:left w:w="108" w:type="dxa"/>
              <w:right w:w="108" w:type="dxa"/>
            </w:tcMar>
          </w:tcPr>
          <w:p w14:paraId="2DE350F3" w14:textId="08BD3797" w:rsidR="006E3B6D" w:rsidRPr="00FA2DBE" w:rsidRDefault="006E3B6D" w:rsidP="006E3B6D">
            <w:pPr>
              <w:spacing w:before="40" w:after="40"/>
              <w:jc w:val="left"/>
              <w:rPr>
                <w:lang w:val="ru-RU"/>
              </w:rPr>
            </w:pPr>
            <w:r w:rsidRPr="00FA2DBE">
              <w:rPr>
                <w:b/>
                <w:sz w:val="18"/>
                <w:lang w:val="ru-RU"/>
              </w:rPr>
              <w:tab/>
              <w:t>Промежуточный итог (</w:t>
            </w:r>
            <w:r w:rsidR="00453A56" w:rsidRPr="00FA2DBE">
              <w:rPr>
                <w:b/>
                <w:sz w:val="18"/>
                <w:lang w:val="ru-RU"/>
              </w:rPr>
              <w:t xml:space="preserve">компонент </w:t>
            </w:r>
            <w:r w:rsidRPr="00FA2DBE">
              <w:rPr>
                <w:b/>
                <w:sz w:val="18"/>
                <w:lang w:val="ru-RU"/>
              </w:rPr>
              <w:t>D)</w:t>
            </w:r>
          </w:p>
        </w:tc>
        <w:tc>
          <w:tcPr>
            <w:tcW w:w="3827" w:type="dxa"/>
            <w:tcBorders>
              <w:top w:val="single" w:sz="8" w:space="0" w:color="auto"/>
              <w:left w:val="nil"/>
              <w:bottom w:val="single" w:sz="8" w:space="0" w:color="auto"/>
              <w:right w:val="nil"/>
            </w:tcBorders>
            <w:tcMar>
              <w:left w:w="108" w:type="dxa"/>
              <w:right w:w="108" w:type="dxa"/>
            </w:tcMar>
          </w:tcPr>
          <w:p w14:paraId="04A5461C" w14:textId="77777777" w:rsidR="006E3B6D" w:rsidRPr="00FA2DBE" w:rsidRDefault="006E3B6D" w:rsidP="006E3B6D">
            <w:pPr>
              <w:spacing w:before="40" w:after="40"/>
              <w:jc w:val="left"/>
              <w:rPr>
                <w:lang w:val="ru-RU"/>
              </w:rPr>
            </w:pPr>
            <w:r w:rsidRPr="00FA2DBE">
              <w:rPr>
                <w:b/>
                <w:sz w:val="18"/>
                <w:lang w:val="ru-RU"/>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537F4CC1" w14:textId="77777777" w:rsidR="006E3B6D" w:rsidRPr="00FA2DBE" w:rsidRDefault="006E3B6D" w:rsidP="006E3B6D">
            <w:pPr>
              <w:spacing w:before="40" w:after="40"/>
              <w:jc w:val="right"/>
              <w:rPr>
                <w:lang w:val="ru-RU"/>
              </w:rPr>
            </w:pPr>
            <w:r w:rsidRPr="00FA2DBE">
              <w:rPr>
                <w:b/>
                <w:sz w:val="18"/>
                <w:lang w:val="ru-RU"/>
              </w:rPr>
              <w:t>2</w:t>
            </w:r>
          </w:p>
        </w:tc>
      </w:tr>
      <w:tr w:rsidR="006E3B6D" w:rsidRPr="00FA2DBE" w14:paraId="27BE425E" w14:textId="77777777" w:rsidTr="001E6BFF">
        <w:tc>
          <w:tcPr>
            <w:tcW w:w="4394" w:type="dxa"/>
            <w:gridSpan w:val="2"/>
            <w:tcBorders>
              <w:top w:val="single" w:sz="8" w:space="0" w:color="auto"/>
              <w:left w:val="nil"/>
              <w:bottom w:val="single" w:sz="8" w:space="0" w:color="auto"/>
              <w:right w:val="nil"/>
            </w:tcBorders>
            <w:tcMar>
              <w:left w:w="108" w:type="dxa"/>
              <w:right w:w="108" w:type="dxa"/>
            </w:tcMar>
          </w:tcPr>
          <w:p w14:paraId="6B1ABA44" w14:textId="77777777" w:rsidR="006E3B6D" w:rsidRPr="00FA2DBE" w:rsidRDefault="006E3B6D" w:rsidP="006E3B6D">
            <w:pPr>
              <w:spacing w:before="40" w:after="40"/>
              <w:jc w:val="left"/>
              <w:rPr>
                <w:lang w:val="ru-RU"/>
              </w:rPr>
            </w:pPr>
            <w:r w:rsidRPr="00FA2DBE">
              <w:rPr>
                <w:b/>
                <w:sz w:val="18"/>
                <w:lang w:val="ru-RU"/>
              </w:rPr>
              <w:tab/>
              <w:t>Итого</w:t>
            </w:r>
          </w:p>
        </w:tc>
        <w:tc>
          <w:tcPr>
            <w:tcW w:w="3827" w:type="dxa"/>
            <w:tcBorders>
              <w:top w:val="single" w:sz="8" w:space="0" w:color="auto"/>
              <w:left w:val="nil"/>
              <w:bottom w:val="single" w:sz="8" w:space="0" w:color="auto"/>
              <w:right w:val="nil"/>
            </w:tcBorders>
            <w:tcMar>
              <w:left w:w="108" w:type="dxa"/>
              <w:right w:w="108" w:type="dxa"/>
            </w:tcMar>
          </w:tcPr>
          <w:p w14:paraId="7B68BB2F" w14:textId="77777777" w:rsidR="006E3B6D" w:rsidRPr="00FA2DBE" w:rsidRDefault="006E3B6D" w:rsidP="006E3B6D">
            <w:pPr>
              <w:spacing w:before="40" w:after="40"/>
              <w:jc w:val="left"/>
              <w:rPr>
                <w:lang w:val="ru-RU"/>
              </w:rPr>
            </w:pPr>
            <w:r w:rsidRPr="00FA2DBE">
              <w:rPr>
                <w:b/>
                <w:sz w:val="18"/>
                <w:lang w:val="ru-RU"/>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7BE1FD45" w14:textId="77777777" w:rsidR="006E3B6D" w:rsidRPr="00FA2DBE" w:rsidRDefault="006E3B6D" w:rsidP="006E3B6D">
            <w:pPr>
              <w:spacing w:before="40" w:after="40"/>
              <w:jc w:val="right"/>
              <w:rPr>
                <w:lang w:val="ru-RU"/>
              </w:rPr>
            </w:pPr>
            <w:r w:rsidRPr="00FA2DBE">
              <w:rPr>
                <w:b/>
                <w:sz w:val="18"/>
                <w:lang w:val="ru-RU"/>
              </w:rPr>
              <w:t>10</w:t>
            </w:r>
          </w:p>
        </w:tc>
      </w:tr>
    </w:tbl>
    <w:p w14:paraId="4904E531" w14:textId="52634BB2"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Дополнительная информация об изменениях, внесенных в организационную структуру секретариата с учетом рекомендаций, содержащихся в документе </w:t>
      </w:r>
      <w:hyperlink r:id="rId31" w:history="1">
        <w:r w:rsidRPr="00FA2DBE">
          <w:rPr>
            <w:color w:val="0000FF" w:themeColor="hyperlink"/>
            <w:u w:val="single"/>
            <w:lang w:val="ru-RU"/>
          </w:rPr>
          <w:t>CBD/SBI/6/INF/12</w:t>
        </w:r>
      </w:hyperlink>
      <w:r w:rsidRPr="00FA2DBE">
        <w:rPr>
          <w:lang w:val="ru-RU"/>
        </w:rPr>
        <w:t xml:space="preserve">, последующих внутренних консультаций в секретариате и рекомендации </w:t>
      </w:r>
      <w:hyperlink r:id="rId32" w:history="1">
        <w:r w:rsidRPr="00FA2DBE">
          <w:rPr>
            <w:color w:val="0000FF" w:themeColor="hyperlink"/>
            <w:u w:val="single"/>
            <w:lang w:val="ru-RU"/>
          </w:rPr>
          <w:t>6/9</w:t>
        </w:r>
      </w:hyperlink>
      <w:r w:rsidR="00BC3BBF" w:rsidRPr="00FA2DBE">
        <w:rPr>
          <w:lang w:val="ru-RU"/>
        </w:rPr>
        <w:t>,</w:t>
      </w:r>
      <w:r w:rsidRPr="00FA2DBE">
        <w:rPr>
          <w:lang w:val="ru-RU"/>
        </w:rPr>
        <w:t xml:space="preserve"> приводится в документе </w:t>
      </w:r>
      <w:hyperlink r:id="rId33" w:history="1">
        <w:r w:rsidRPr="00FA2DBE">
          <w:rPr>
            <w:color w:val="0000FF" w:themeColor="hyperlink"/>
            <w:u w:val="single"/>
            <w:lang w:val="ru-RU"/>
          </w:rPr>
          <w:t>CBD/SBI/7/15/Add.1-CBD/COP/17/4/Add.4</w:t>
        </w:r>
      </w:hyperlink>
      <w:r w:rsidRPr="00FA2DBE">
        <w:rPr>
          <w:lang w:val="ru-RU"/>
        </w:rPr>
        <w:t>.</w:t>
      </w:r>
    </w:p>
    <w:p w14:paraId="5BD968DC" w14:textId="5CBCA5AF"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Распределение ресурсов по </w:t>
      </w:r>
      <w:r w:rsidR="008D661C" w:rsidRPr="00FA2DBE">
        <w:rPr>
          <w:lang w:val="ru-RU"/>
        </w:rPr>
        <w:t xml:space="preserve">компонентам </w:t>
      </w:r>
      <w:r w:rsidRPr="00FA2DBE">
        <w:rPr>
          <w:lang w:val="ru-RU"/>
        </w:rPr>
        <w:t>представлено в таблице 6.</w:t>
      </w:r>
    </w:p>
    <w:p w14:paraId="3E989484" w14:textId="7E5FE678" w:rsidR="006E3B6D" w:rsidRPr="00FA2DBE" w:rsidRDefault="006E3B6D" w:rsidP="006E3B6D">
      <w:pPr>
        <w:keepNext/>
        <w:keepLines/>
        <w:tabs>
          <w:tab w:val="left" w:pos="2835"/>
          <w:tab w:val="left" w:pos="3402"/>
        </w:tabs>
        <w:spacing w:before="120" w:after="60"/>
        <w:ind w:left="567"/>
        <w:jc w:val="left"/>
        <w:outlineLvl w:val="2"/>
        <w:rPr>
          <w:rFonts w:eastAsia="Calibri"/>
          <w:b/>
          <w:spacing w:val="4"/>
          <w:w w:val="103"/>
          <w:kern w:val="14"/>
          <w:sz w:val="20"/>
          <w:szCs w:val="20"/>
          <w:lang w:val="ru-RU"/>
        </w:rPr>
      </w:pPr>
      <w:r w:rsidRPr="00FA2DBE">
        <w:rPr>
          <w:lang w:val="ru-RU"/>
        </w:rPr>
        <w:t>Таблица 6</w:t>
      </w:r>
      <w:r w:rsidRPr="00FA2DBE">
        <w:rPr>
          <w:b/>
          <w:lang w:val="ru-RU"/>
        </w:rPr>
        <w:t xml:space="preserve"> </w:t>
      </w:r>
      <w:r w:rsidRPr="00FA2DBE">
        <w:rPr>
          <w:b/>
          <w:lang w:val="ru-RU"/>
        </w:rPr>
        <w:br/>
        <w:t xml:space="preserve">Распределение ресурсов в разбивке по </w:t>
      </w:r>
      <w:r w:rsidR="008D661C" w:rsidRPr="00FA2DBE">
        <w:rPr>
          <w:b/>
          <w:lang w:val="ru-RU"/>
        </w:rPr>
        <w:t>компонентам</w:t>
      </w:r>
      <w:r w:rsidRPr="00FA2DBE">
        <w:rPr>
          <w:b/>
          <w:lang w:val="ru-RU"/>
        </w:rPr>
        <w:br/>
      </w:r>
      <w:r w:rsidRPr="00FA2DBE">
        <w:rPr>
          <w:sz w:val="18"/>
          <w:lang w:val="ru-RU"/>
        </w:rPr>
        <w:t>(в тыс. долл. США)</w:t>
      </w:r>
    </w:p>
    <w:tbl>
      <w:tblPr>
        <w:tblW w:w="9604" w:type="dxa"/>
        <w:tblInd w:w="567" w:type="dxa"/>
        <w:tblLook w:val="04A0" w:firstRow="1" w:lastRow="0" w:firstColumn="1" w:lastColumn="0" w:noHBand="0" w:noVBand="1"/>
      </w:tblPr>
      <w:tblGrid>
        <w:gridCol w:w="3915"/>
        <w:gridCol w:w="1549"/>
        <w:gridCol w:w="279"/>
        <w:gridCol w:w="1246"/>
        <w:gridCol w:w="1272"/>
        <w:gridCol w:w="1343"/>
      </w:tblGrid>
      <w:tr w:rsidR="006E3B6D" w:rsidRPr="00FA2DBE" w14:paraId="0967A0FA" w14:textId="77777777" w:rsidTr="001E6BFF">
        <w:trPr>
          <w:trHeight w:val="266"/>
        </w:trPr>
        <w:tc>
          <w:tcPr>
            <w:tcW w:w="4111" w:type="dxa"/>
            <w:vMerge w:val="restart"/>
            <w:tcBorders>
              <w:top w:val="single" w:sz="8" w:space="0" w:color="auto"/>
              <w:left w:val="nil"/>
              <w:right w:val="nil"/>
            </w:tcBorders>
            <w:vAlign w:val="bottom"/>
          </w:tcPr>
          <w:p w14:paraId="7E866890" w14:textId="66B0DA80" w:rsidR="006E3B6D" w:rsidRPr="00FA2DBE" w:rsidDel="000772BB" w:rsidRDefault="009F0A63" w:rsidP="006E3B6D">
            <w:pPr>
              <w:keepNext/>
              <w:keepLines/>
              <w:spacing w:before="40" w:after="40"/>
              <w:jc w:val="left"/>
              <w:rPr>
                <w:rFonts w:asciiTheme="majorBidi" w:hAnsiTheme="majorBidi" w:cstheme="majorBidi"/>
                <w:i/>
                <w:sz w:val="18"/>
                <w:szCs w:val="18"/>
                <w:lang w:val="ru-RU"/>
              </w:rPr>
            </w:pPr>
            <w:r w:rsidRPr="00FA2DBE">
              <w:rPr>
                <w:rFonts w:asciiTheme="majorBidi" w:hAnsiTheme="majorBidi"/>
                <w:i/>
                <w:sz w:val="18"/>
                <w:lang w:val="ru-RU"/>
              </w:rPr>
              <w:t>Компонент</w:t>
            </w:r>
          </w:p>
        </w:tc>
        <w:tc>
          <w:tcPr>
            <w:tcW w:w="1559" w:type="dxa"/>
            <w:tcBorders>
              <w:top w:val="single" w:sz="8" w:space="0" w:color="auto"/>
              <w:left w:val="nil"/>
              <w:bottom w:val="single" w:sz="4" w:space="0" w:color="auto"/>
              <w:right w:val="nil"/>
            </w:tcBorders>
            <w:vAlign w:val="bottom"/>
          </w:tcPr>
          <w:p w14:paraId="056649A3" w14:textId="77777777" w:rsidR="006E3B6D" w:rsidRPr="00FA2DBE" w:rsidRDefault="006E3B6D" w:rsidP="006E3B6D">
            <w:pPr>
              <w:keepNext/>
              <w:keepLines/>
              <w:spacing w:before="40" w:after="40"/>
              <w:jc w:val="center"/>
              <w:rPr>
                <w:rFonts w:asciiTheme="majorBidi" w:hAnsiTheme="majorBidi" w:cstheme="majorBidi"/>
                <w:i/>
                <w:sz w:val="18"/>
                <w:szCs w:val="18"/>
                <w:lang w:val="ru-RU"/>
              </w:rPr>
            </w:pPr>
            <w:r w:rsidRPr="00FA2DBE">
              <w:rPr>
                <w:rFonts w:asciiTheme="majorBidi" w:hAnsiTheme="majorBidi"/>
                <w:i/>
                <w:sz w:val="18"/>
                <w:lang w:val="ru-RU"/>
              </w:rPr>
              <w:t>2025</w:t>
            </w:r>
            <w:r w:rsidRPr="00FA2DBE">
              <w:rPr>
                <w:rFonts w:asciiTheme="majorBidi" w:hAnsiTheme="majorBidi"/>
                <w:i/>
                <w:snapToGrid w:val="0"/>
                <w:sz w:val="18"/>
                <w:lang w:val="ru-RU"/>
              </w:rPr>
              <w:t>-</w:t>
            </w:r>
            <w:r w:rsidRPr="00FA2DBE">
              <w:rPr>
                <w:rFonts w:asciiTheme="majorBidi" w:hAnsiTheme="majorBidi"/>
                <w:i/>
                <w:sz w:val="18"/>
                <w:lang w:val="ru-RU"/>
              </w:rPr>
              <w:t>2026 гг.</w:t>
            </w:r>
          </w:p>
        </w:tc>
        <w:tc>
          <w:tcPr>
            <w:tcW w:w="284" w:type="dxa"/>
            <w:tcBorders>
              <w:top w:val="single" w:sz="8" w:space="0" w:color="auto"/>
              <w:left w:val="nil"/>
              <w:right w:val="nil"/>
            </w:tcBorders>
          </w:tcPr>
          <w:p w14:paraId="4023A64A" w14:textId="77777777" w:rsidR="006E3B6D" w:rsidRPr="00FA2DBE" w:rsidRDefault="006E3B6D" w:rsidP="006E3B6D">
            <w:pPr>
              <w:keepNext/>
              <w:keepLines/>
              <w:spacing w:before="40" w:after="40"/>
              <w:jc w:val="center"/>
              <w:rPr>
                <w:rFonts w:asciiTheme="majorBidi" w:hAnsiTheme="majorBidi" w:cstheme="majorBidi"/>
                <w:i/>
                <w:sz w:val="18"/>
                <w:szCs w:val="18"/>
                <w:lang w:val="ru-RU" w:eastAsia="zh-CN"/>
              </w:rPr>
            </w:pPr>
          </w:p>
        </w:tc>
        <w:tc>
          <w:tcPr>
            <w:tcW w:w="3650" w:type="dxa"/>
            <w:gridSpan w:val="3"/>
            <w:tcBorders>
              <w:top w:val="single" w:sz="8" w:space="0" w:color="auto"/>
              <w:left w:val="nil"/>
              <w:bottom w:val="single" w:sz="2" w:space="0" w:color="auto"/>
              <w:right w:val="nil"/>
            </w:tcBorders>
            <w:vAlign w:val="bottom"/>
          </w:tcPr>
          <w:p w14:paraId="32AF47F0" w14:textId="77777777" w:rsidR="006E3B6D" w:rsidRPr="00FA2DBE" w:rsidRDefault="006E3B6D" w:rsidP="006E3B6D">
            <w:pPr>
              <w:keepNext/>
              <w:keepLines/>
              <w:spacing w:before="40" w:after="40"/>
              <w:jc w:val="center"/>
              <w:rPr>
                <w:rFonts w:asciiTheme="majorBidi" w:hAnsiTheme="majorBidi" w:cstheme="majorBidi"/>
                <w:i/>
                <w:sz w:val="18"/>
                <w:szCs w:val="18"/>
                <w:lang w:val="ru-RU"/>
              </w:rPr>
            </w:pPr>
            <w:r w:rsidRPr="00FA2DBE">
              <w:rPr>
                <w:rFonts w:asciiTheme="majorBidi" w:hAnsiTheme="majorBidi"/>
                <w:i/>
                <w:sz w:val="18"/>
                <w:lang w:val="ru-RU"/>
              </w:rPr>
              <w:t>2027</w:t>
            </w:r>
            <w:r w:rsidRPr="00FA2DBE">
              <w:rPr>
                <w:rFonts w:asciiTheme="majorBidi" w:hAnsiTheme="majorBidi"/>
                <w:i/>
                <w:snapToGrid w:val="0"/>
                <w:sz w:val="18"/>
                <w:lang w:val="ru-RU"/>
              </w:rPr>
              <w:t>-</w:t>
            </w:r>
            <w:r w:rsidRPr="00FA2DBE">
              <w:rPr>
                <w:rFonts w:asciiTheme="majorBidi" w:hAnsiTheme="majorBidi"/>
                <w:i/>
                <w:sz w:val="18"/>
                <w:lang w:val="ru-RU"/>
              </w:rPr>
              <w:t>2028 гг.</w:t>
            </w:r>
          </w:p>
        </w:tc>
      </w:tr>
      <w:tr w:rsidR="006E3B6D" w:rsidRPr="00FA2DBE" w14:paraId="1520B7E8" w14:textId="77777777" w:rsidTr="001E6BFF">
        <w:trPr>
          <w:trHeight w:val="48"/>
        </w:trPr>
        <w:tc>
          <w:tcPr>
            <w:tcW w:w="4111" w:type="dxa"/>
            <w:vMerge/>
            <w:tcBorders>
              <w:bottom w:val="single" w:sz="8" w:space="0" w:color="auto"/>
            </w:tcBorders>
            <w:vAlign w:val="center"/>
            <w:hideMark/>
          </w:tcPr>
          <w:p w14:paraId="679741AD" w14:textId="77777777" w:rsidR="006E3B6D" w:rsidRPr="00FA2DBE" w:rsidRDefault="006E3B6D" w:rsidP="006E3B6D">
            <w:pPr>
              <w:keepNext/>
              <w:keepLines/>
              <w:spacing w:before="40" w:after="40"/>
              <w:rPr>
                <w:rFonts w:asciiTheme="majorBidi" w:hAnsiTheme="majorBidi" w:cstheme="majorBidi"/>
                <w:i/>
                <w:sz w:val="18"/>
                <w:szCs w:val="18"/>
                <w:lang w:val="ru-RU" w:eastAsia="zh-CN"/>
              </w:rPr>
            </w:pPr>
          </w:p>
        </w:tc>
        <w:tc>
          <w:tcPr>
            <w:tcW w:w="1559" w:type="dxa"/>
            <w:tcBorders>
              <w:top w:val="single" w:sz="4" w:space="0" w:color="auto"/>
              <w:bottom w:val="single" w:sz="8" w:space="0" w:color="auto"/>
            </w:tcBorders>
            <w:vAlign w:val="bottom"/>
            <w:hideMark/>
          </w:tcPr>
          <w:p w14:paraId="30BF8628" w14:textId="77777777" w:rsidR="006E3B6D" w:rsidRPr="00FA2DBE" w:rsidRDefault="006E3B6D" w:rsidP="006E3B6D">
            <w:pPr>
              <w:keepNext/>
              <w:keepLines/>
              <w:spacing w:before="40" w:after="40"/>
              <w:jc w:val="right"/>
              <w:rPr>
                <w:rFonts w:asciiTheme="majorBidi" w:hAnsiTheme="majorBidi" w:cstheme="majorBidi"/>
                <w:i/>
                <w:sz w:val="18"/>
                <w:szCs w:val="18"/>
                <w:lang w:val="ru-RU"/>
              </w:rPr>
            </w:pPr>
            <w:r w:rsidRPr="00FA2DBE">
              <w:rPr>
                <w:rFonts w:asciiTheme="majorBidi" w:hAnsiTheme="majorBidi"/>
                <w:i/>
                <w:sz w:val="18"/>
                <w:lang w:val="ru-RU"/>
              </w:rPr>
              <w:t>Утвержденный бюджет</w:t>
            </w:r>
          </w:p>
        </w:tc>
        <w:tc>
          <w:tcPr>
            <w:tcW w:w="284" w:type="dxa"/>
            <w:tcBorders>
              <w:bottom w:val="single" w:sz="8" w:space="0" w:color="auto"/>
            </w:tcBorders>
            <w:vAlign w:val="bottom"/>
          </w:tcPr>
          <w:p w14:paraId="3E8A6D1F" w14:textId="77777777" w:rsidR="006E3B6D" w:rsidRPr="00FA2DBE" w:rsidRDefault="006E3B6D" w:rsidP="006E3B6D">
            <w:pPr>
              <w:keepNext/>
              <w:keepLines/>
              <w:spacing w:before="40" w:after="40"/>
              <w:jc w:val="right"/>
              <w:rPr>
                <w:rFonts w:asciiTheme="majorBidi" w:hAnsiTheme="majorBidi" w:cstheme="majorBidi"/>
                <w:i/>
                <w:sz w:val="18"/>
                <w:szCs w:val="18"/>
                <w:lang w:val="ru-RU" w:eastAsia="zh-CN"/>
              </w:rPr>
            </w:pPr>
          </w:p>
        </w:tc>
        <w:tc>
          <w:tcPr>
            <w:tcW w:w="1276" w:type="dxa"/>
            <w:tcBorders>
              <w:top w:val="single" w:sz="2" w:space="0" w:color="auto"/>
              <w:left w:val="nil"/>
              <w:bottom w:val="single" w:sz="8" w:space="0" w:color="auto"/>
              <w:right w:val="nil"/>
            </w:tcBorders>
            <w:vAlign w:val="bottom"/>
            <w:hideMark/>
          </w:tcPr>
          <w:p w14:paraId="5F8907C4" w14:textId="77777777" w:rsidR="006E3B6D" w:rsidRPr="00FA2DBE" w:rsidRDefault="006E3B6D" w:rsidP="006E3B6D">
            <w:pPr>
              <w:keepNext/>
              <w:keepLines/>
              <w:spacing w:before="40" w:after="40"/>
              <w:jc w:val="right"/>
              <w:rPr>
                <w:rFonts w:asciiTheme="majorBidi" w:hAnsiTheme="majorBidi" w:cstheme="majorBidi"/>
                <w:i/>
                <w:sz w:val="18"/>
                <w:szCs w:val="18"/>
                <w:lang w:val="ru-RU"/>
              </w:rPr>
            </w:pPr>
            <w:r w:rsidRPr="00FA2DBE">
              <w:rPr>
                <w:rFonts w:asciiTheme="majorBidi" w:hAnsiTheme="majorBidi"/>
                <w:i/>
                <w:sz w:val="18"/>
                <w:lang w:val="ru-RU"/>
              </w:rPr>
              <w:t>Нулевой реальный рост</w:t>
            </w:r>
          </w:p>
        </w:tc>
        <w:tc>
          <w:tcPr>
            <w:tcW w:w="1275" w:type="dxa"/>
            <w:tcBorders>
              <w:top w:val="single" w:sz="2" w:space="0" w:color="auto"/>
              <w:left w:val="nil"/>
              <w:bottom w:val="single" w:sz="8" w:space="0" w:color="auto"/>
              <w:right w:val="nil"/>
            </w:tcBorders>
            <w:vAlign w:val="bottom"/>
            <w:hideMark/>
          </w:tcPr>
          <w:p w14:paraId="26FBCB50" w14:textId="77777777" w:rsidR="006E3B6D" w:rsidRPr="00FA2DBE" w:rsidRDefault="006E3B6D" w:rsidP="006E3B6D">
            <w:pPr>
              <w:keepNext/>
              <w:keepLines/>
              <w:spacing w:before="40" w:after="40"/>
              <w:jc w:val="right"/>
              <w:rPr>
                <w:rFonts w:asciiTheme="majorBidi" w:hAnsiTheme="majorBidi" w:cstheme="majorBidi"/>
                <w:i/>
                <w:sz w:val="18"/>
                <w:szCs w:val="18"/>
                <w:lang w:val="ru-RU"/>
              </w:rPr>
            </w:pPr>
            <w:r w:rsidRPr="00FA2DBE">
              <w:rPr>
                <w:rFonts w:asciiTheme="majorBidi" w:hAnsiTheme="majorBidi"/>
                <w:i/>
                <w:sz w:val="18"/>
                <w:lang w:val="ru-RU"/>
              </w:rPr>
              <w:t>Нулевой номинальный рост</w:t>
            </w:r>
          </w:p>
        </w:tc>
        <w:tc>
          <w:tcPr>
            <w:tcW w:w="1099" w:type="dxa"/>
            <w:tcBorders>
              <w:top w:val="single" w:sz="2" w:space="0" w:color="auto"/>
              <w:left w:val="nil"/>
              <w:bottom w:val="single" w:sz="8" w:space="0" w:color="auto"/>
              <w:right w:val="nil"/>
            </w:tcBorders>
            <w:vAlign w:val="bottom"/>
          </w:tcPr>
          <w:p w14:paraId="24B37F20" w14:textId="77777777" w:rsidR="006E3B6D" w:rsidRPr="00FA2DBE" w:rsidRDefault="006E3B6D" w:rsidP="006E3B6D">
            <w:pPr>
              <w:keepNext/>
              <w:keepLines/>
              <w:spacing w:before="40" w:after="40"/>
              <w:jc w:val="right"/>
              <w:rPr>
                <w:rFonts w:asciiTheme="majorBidi" w:hAnsiTheme="majorBidi" w:cstheme="majorBidi"/>
                <w:i/>
                <w:sz w:val="18"/>
                <w:szCs w:val="18"/>
                <w:lang w:val="ru-RU"/>
              </w:rPr>
            </w:pPr>
            <w:r w:rsidRPr="00FA2DBE">
              <w:rPr>
                <w:rFonts w:asciiTheme="majorBidi" w:hAnsiTheme="majorBidi"/>
                <w:i/>
                <w:sz w:val="18"/>
                <w:lang w:val="ru-RU"/>
              </w:rPr>
              <w:t>Предлагаемый сценарий</w:t>
            </w:r>
          </w:p>
        </w:tc>
      </w:tr>
      <w:tr w:rsidR="006E3B6D" w:rsidRPr="00FA2DBE" w14:paraId="3175102A" w14:textId="77777777" w:rsidTr="001E6BFF">
        <w:tc>
          <w:tcPr>
            <w:tcW w:w="4111" w:type="dxa"/>
            <w:tcBorders>
              <w:top w:val="single" w:sz="8" w:space="0" w:color="auto"/>
              <w:left w:val="nil"/>
              <w:bottom w:val="nil"/>
              <w:right w:val="nil"/>
            </w:tcBorders>
            <w:vAlign w:val="center"/>
            <w:hideMark/>
          </w:tcPr>
          <w:p w14:paraId="233C0B7C" w14:textId="77777777" w:rsidR="006E3B6D" w:rsidRPr="00FA2DBE" w:rsidRDefault="006E3B6D" w:rsidP="006E3B6D">
            <w:pPr>
              <w:spacing w:before="40" w:after="40"/>
              <w:jc w:val="left"/>
              <w:rPr>
                <w:rFonts w:asciiTheme="majorBidi" w:hAnsiTheme="majorBidi" w:cstheme="majorBidi"/>
                <w:sz w:val="18"/>
                <w:szCs w:val="18"/>
                <w:lang w:val="ru-RU"/>
              </w:rPr>
            </w:pPr>
            <w:r w:rsidRPr="00FA2DBE">
              <w:rPr>
                <w:rFonts w:asciiTheme="majorBidi" w:hAnsiTheme="majorBidi"/>
                <w:sz w:val="18"/>
                <w:lang w:val="ru-RU"/>
              </w:rPr>
              <w:t>A. Руководящие и вспомогательные органы</w:t>
            </w:r>
          </w:p>
        </w:tc>
        <w:tc>
          <w:tcPr>
            <w:tcW w:w="1559" w:type="dxa"/>
            <w:tcBorders>
              <w:top w:val="single" w:sz="8" w:space="0" w:color="auto"/>
              <w:left w:val="nil"/>
              <w:bottom w:val="nil"/>
              <w:right w:val="nil"/>
            </w:tcBorders>
            <w:vAlign w:val="bottom"/>
            <w:hideMark/>
          </w:tcPr>
          <w:p w14:paraId="51916378"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5 693,9</w:t>
            </w:r>
          </w:p>
        </w:tc>
        <w:tc>
          <w:tcPr>
            <w:tcW w:w="284" w:type="dxa"/>
            <w:tcBorders>
              <w:top w:val="single" w:sz="8" w:space="0" w:color="auto"/>
              <w:left w:val="nil"/>
              <w:bottom w:val="nil"/>
              <w:right w:val="nil"/>
            </w:tcBorders>
          </w:tcPr>
          <w:p w14:paraId="51A1E11D"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single" w:sz="8" w:space="0" w:color="auto"/>
              <w:left w:val="nil"/>
              <w:bottom w:val="nil"/>
              <w:right w:val="nil"/>
            </w:tcBorders>
            <w:vAlign w:val="bottom"/>
          </w:tcPr>
          <w:p w14:paraId="4A45EC4D"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6 212,1</w:t>
            </w:r>
          </w:p>
        </w:tc>
        <w:tc>
          <w:tcPr>
            <w:tcW w:w="1275" w:type="dxa"/>
            <w:tcBorders>
              <w:top w:val="single" w:sz="8" w:space="0" w:color="auto"/>
              <w:left w:val="nil"/>
              <w:bottom w:val="nil"/>
              <w:right w:val="nil"/>
            </w:tcBorders>
            <w:vAlign w:val="bottom"/>
          </w:tcPr>
          <w:p w14:paraId="77872CD9"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6 212,1</w:t>
            </w:r>
          </w:p>
        </w:tc>
        <w:tc>
          <w:tcPr>
            <w:tcW w:w="1099" w:type="dxa"/>
            <w:tcBorders>
              <w:top w:val="single" w:sz="8" w:space="0" w:color="auto"/>
              <w:left w:val="nil"/>
              <w:bottom w:val="nil"/>
              <w:right w:val="nil"/>
            </w:tcBorders>
            <w:vAlign w:val="bottom"/>
          </w:tcPr>
          <w:p w14:paraId="17D069BC"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6 369,6</w:t>
            </w:r>
          </w:p>
        </w:tc>
      </w:tr>
      <w:tr w:rsidR="006E3B6D" w:rsidRPr="00FA2DBE" w14:paraId="393E7F88" w14:textId="77777777" w:rsidTr="001E6BFF">
        <w:tc>
          <w:tcPr>
            <w:tcW w:w="4111" w:type="dxa"/>
            <w:tcBorders>
              <w:top w:val="nil"/>
              <w:left w:val="nil"/>
              <w:bottom w:val="nil"/>
              <w:right w:val="nil"/>
            </w:tcBorders>
            <w:vAlign w:val="center"/>
            <w:hideMark/>
          </w:tcPr>
          <w:p w14:paraId="72F9DDF1" w14:textId="77777777" w:rsidR="006E3B6D" w:rsidRPr="00FA2DBE" w:rsidRDefault="006E3B6D" w:rsidP="006E3B6D">
            <w:pPr>
              <w:spacing w:before="40" w:after="40"/>
              <w:jc w:val="left"/>
              <w:rPr>
                <w:rFonts w:asciiTheme="majorBidi" w:hAnsiTheme="majorBidi" w:cstheme="majorBidi"/>
                <w:sz w:val="18"/>
                <w:szCs w:val="18"/>
                <w:lang w:val="ru-RU"/>
              </w:rPr>
            </w:pPr>
            <w:r w:rsidRPr="00FA2DBE">
              <w:rPr>
                <w:rFonts w:asciiTheme="majorBidi" w:hAnsiTheme="majorBidi"/>
                <w:sz w:val="18"/>
                <w:lang w:val="ru-RU"/>
              </w:rPr>
              <w:t>B. Исполнительное руководство и управление</w:t>
            </w:r>
          </w:p>
        </w:tc>
        <w:tc>
          <w:tcPr>
            <w:tcW w:w="1559" w:type="dxa"/>
            <w:tcBorders>
              <w:top w:val="nil"/>
              <w:left w:val="nil"/>
              <w:bottom w:val="nil"/>
              <w:right w:val="nil"/>
            </w:tcBorders>
            <w:vAlign w:val="bottom"/>
          </w:tcPr>
          <w:p w14:paraId="76C459B6"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6 045,1</w:t>
            </w:r>
          </w:p>
        </w:tc>
        <w:tc>
          <w:tcPr>
            <w:tcW w:w="284" w:type="dxa"/>
            <w:tcBorders>
              <w:top w:val="nil"/>
              <w:left w:val="nil"/>
              <w:bottom w:val="nil"/>
              <w:right w:val="nil"/>
            </w:tcBorders>
          </w:tcPr>
          <w:p w14:paraId="65B2A25C"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nil"/>
              <w:left w:val="nil"/>
              <w:bottom w:val="nil"/>
              <w:right w:val="nil"/>
            </w:tcBorders>
            <w:vAlign w:val="bottom"/>
          </w:tcPr>
          <w:p w14:paraId="110B9E62"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5 436,5</w:t>
            </w:r>
          </w:p>
        </w:tc>
        <w:tc>
          <w:tcPr>
            <w:tcW w:w="1275" w:type="dxa"/>
            <w:tcBorders>
              <w:top w:val="nil"/>
              <w:left w:val="nil"/>
              <w:bottom w:val="nil"/>
              <w:right w:val="nil"/>
            </w:tcBorders>
            <w:vAlign w:val="bottom"/>
          </w:tcPr>
          <w:p w14:paraId="05C7CBDB"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5 304,0</w:t>
            </w:r>
          </w:p>
        </w:tc>
        <w:tc>
          <w:tcPr>
            <w:tcW w:w="1099" w:type="dxa"/>
            <w:tcBorders>
              <w:top w:val="nil"/>
              <w:left w:val="nil"/>
              <w:bottom w:val="nil"/>
              <w:right w:val="nil"/>
            </w:tcBorders>
            <w:vAlign w:val="bottom"/>
          </w:tcPr>
          <w:p w14:paraId="5CE43127"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5 511,4</w:t>
            </w:r>
          </w:p>
        </w:tc>
      </w:tr>
      <w:tr w:rsidR="006E3B6D" w:rsidRPr="00FA2DBE" w14:paraId="35AFF108" w14:textId="77777777" w:rsidTr="001E6BFF">
        <w:tc>
          <w:tcPr>
            <w:tcW w:w="4111" w:type="dxa"/>
            <w:tcBorders>
              <w:top w:val="nil"/>
              <w:left w:val="nil"/>
              <w:bottom w:val="nil"/>
              <w:right w:val="nil"/>
            </w:tcBorders>
            <w:vAlign w:val="center"/>
            <w:hideMark/>
          </w:tcPr>
          <w:p w14:paraId="2DAF607F" w14:textId="77777777" w:rsidR="006E3B6D" w:rsidRPr="00FA2DBE" w:rsidRDefault="006E3B6D" w:rsidP="006E3B6D">
            <w:pPr>
              <w:spacing w:before="40" w:after="40"/>
              <w:jc w:val="left"/>
              <w:rPr>
                <w:rFonts w:asciiTheme="majorBidi" w:hAnsiTheme="majorBidi" w:cstheme="majorBidi"/>
                <w:sz w:val="18"/>
                <w:szCs w:val="18"/>
                <w:lang w:val="ru-RU"/>
              </w:rPr>
            </w:pPr>
            <w:r w:rsidRPr="00FA2DBE">
              <w:rPr>
                <w:rFonts w:asciiTheme="majorBidi" w:hAnsiTheme="majorBidi"/>
                <w:sz w:val="18"/>
                <w:lang w:val="ru-RU"/>
              </w:rPr>
              <w:t>C. Выполнение программы работы</w:t>
            </w:r>
          </w:p>
        </w:tc>
        <w:tc>
          <w:tcPr>
            <w:tcW w:w="1559" w:type="dxa"/>
            <w:tcBorders>
              <w:top w:val="nil"/>
              <w:left w:val="nil"/>
              <w:bottom w:val="nil"/>
              <w:right w:val="nil"/>
            </w:tcBorders>
            <w:vAlign w:val="bottom"/>
          </w:tcPr>
          <w:p w14:paraId="3C15A4AE"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20 397,6</w:t>
            </w:r>
          </w:p>
        </w:tc>
        <w:tc>
          <w:tcPr>
            <w:tcW w:w="284" w:type="dxa"/>
            <w:tcBorders>
              <w:top w:val="nil"/>
              <w:left w:val="nil"/>
              <w:bottom w:val="nil"/>
              <w:right w:val="nil"/>
            </w:tcBorders>
          </w:tcPr>
          <w:p w14:paraId="255B780F"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nil"/>
              <w:left w:val="nil"/>
              <w:bottom w:val="nil"/>
              <w:right w:val="nil"/>
            </w:tcBorders>
            <w:vAlign w:val="bottom"/>
          </w:tcPr>
          <w:p w14:paraId="4119B0EA"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20 774,9</w:t>
            </w:r>
          </w:p>
        </w:tc>
        <w:tc>
          <w:tcPr>
            <w:tcW w:w="1275" w:type="dxa"/>
            <w:tcBorders>
              <w:top w:val="nil"/>
              <w:left w:val="nil"/>
              <w:bottom w:val="nil"/>
              <w:right w:val="nil"/>
            </w:tcBorders>
            <w:vAlign w:val="bottom"/>
          </w:tcPr>
          <w:p w14:paraId="11A4D634"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19 608,9</w:t>
            </w:r>
          </w:p>
        </w:tc>
        <w:tc>
          <w:tcPr>
            <w:tcW w:w="1099" w:type="dxa"/>
            <w:tcBorders>
              <w:top w:val="nil"/>
              <w:left w:val="nil"/>
              <w:bottom w:val="nil"/>
              <w:right w:val="nil"/>
            </w:tcBorders>
            <w:vAlign w:val="bottom"/>
          </w:tcPr>
          <w:p w14:paraId="7BBA5085"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21 331,2</w:t>
            </w:r>
          </w:p>
        </w:tc>
      </w:tr>
      <w:tr w:rsidR="006E3B6D" w:rsidRPr="00FA2DBE" w14:paraId="57ECBB9C" w14:textId="77777777" w:rsidTr="001E6BFF">
        <w:tc>
          <w:tcPr>
            <w:tcW w:w="4111" w:type="dxa"/>
            <w:tcBorders>
              <w:top w:val="nil"/>
              <w:left w:val="nil"/>
              <w:bottom w:val="single" w:sz="4" w:space="0" w:color="auto"/>
              <w:right w:val="nil"/>
            </w:tcBorders>
            <w:vAlign w:val="center"/>
            <w:hideMark/>
          </w:tcPr>
          <w:p w14:paraId="39BE9D58" w14:textId="6CAC3E52" w:rsidR="006E3B6D" w:rsidRPr="00FA2DBE" w:rsidRDefault="006E3B6D" w:rsidP="006E3B6D">
            <w:pPr>
              <w:spacing w:before="40" w:after="40"/>
              <w:jc w:val="left"/>
              <w:rPr>
                <w:rFonts w:asciiTheme="majorBidi" w:hAnsiTheme="majorBidi" w:cstheme="majorBidi"/>
                <w:sz w:val="18"/>
                <w:szCs w:val="18"/>
                <w:lang w:val="ru-RU"/>
              </w:rPr>
            </w:pPr>
            <w:r w:rsidRPr="00FA2DBE">
              <w:rPr>
                <w:rFonts w:asciiTheme="majorBidi" w:hAnsiTheme="majorBidi"/>
                <w:sz w:val="18"/>
                <w:lang w:val="ru-RU"/>
              </w:rPr>
              <w:t xml:space="preserve">D. </w:t>
            </w:r>
            <w:r w:rsidR="0071085E" w:rsidRPr="00FA2DBE">
              <w:rPr>
                <w:rFonts w:asciiTheme="majorBidi" w:hAnsiTheme="majorBidi"/>
                <w:sz w:val="18"/>
                <w:lang w:val="ru-RU"/>
              </w:rPr>
              <w:t xml:space="preserve">Программное и конференционное обслуживание </w:t>
            </w:r>
            <w:r w:rsidRPr="00FA2DBE">
              <w:rPr>
                <w:rFonts w:asciiTheme="majorBidi" w:hAnsiTheme="majorBidi"/>
                <w:sz w:val="18"/>
                <w:lang w:val="ru-RU"/>
              </w:rPr>
              <w:t>(ранее – административная поддержка)</w:t>
            </w:r>
          </w:p>
        </w:tc>
        <w:tc>
          <w:tcPr>
            <w:tcW w:w="1559" w:type="dxa"/>
            <w:tcBorders>
              <w:top w:val="nil"/>
              <w:left w:val="nil"/>
              <w:bottom w:val="single" w:sz="4" w:space="0" w:color="auto"/>
              <w:right w:val="nil"/>
            </w:tcBorders>
            <w:vAlign w:val="bottom"/>
          </w:tcPr>
          <w:p w14:paraId="60A6FFD9"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7 033,4</w:t>
            </w:r>
          </w:p>
        </w:tc>
        <w:tc>
          <w:tcPr>
            <w:tcW w:w="284" w:type="dxa"/>
            <w:tcBorders>
              <w:top w:val="nil"/>
              <w:left w:val="nil"/>
              <w:bottom w:val="single" w:sz="4" w:space="0" w:color="auto"/>
              <w:right w:val="nil"/>
            </w:tcBorders>
          </w:tcPr>
          <w:p w14:paraId="01B22198"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nil"/>
              <w:left w:val="nil"/>
              <w:bottom w:val="single" w:sz="4" w:space="0" w:color="auto"/>
              <w:right w:val="nil"/>
            </w:tcBorders>
            <w:vAlign w:val="bottom"/>
          </w:tcPr>
          <w:p w14:paraId="29BF7E11"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8 252,6</w:t>
            </w:r>
          </w:p>
        </w:tc>
        <w:tc>
          <w:tcPr>
            <w:tcW w:w="1275" w:type="dxa"/>
            <w:tcBorders>
              <w:top w:val="nil"/>
              <w:left w:val="nil"/>
              <w:bottom w:val="single" w:sz="4" w:space="0" w:color="auto"/>
              <w:right w:val="nil"/>
            </w:tcBorders>
            <w:vAlign w:val="bottom"/>
          </w:tcPr>
          <w:p w14:paraId="32540E59"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8 075,3</w:t>
            </w:r>
          </w:p>
        </w:tc>
        <w:tc>
          <w:tcPr>
            <w:tcW w:w="1099" w:type="dxa"/>
            <w:tcBorders>
              <w:top w:val="nil"/>
              <w:left w:val="nil"/>
              <w:bottom w:val="single" w:sz="4" w:space="0" w:color="auto"/>
              <w:right w:val="nil"/>
            </w:tcBorders>
            <w:vAlign w:val="bottom"/>
          </w:tcPr>
          <w:p w14:paraId="5DB73157"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10 087,1</w:t>
            </w:r>
          </w:p>
        </w:tc>
      </w:tr>
      <w:tr w:rsidR="006E3B6D" w:rsidRPr="00FA2DBE" w14:paraId="45F05A2C" w14:textId="77777777" w:rsidTr="001E6BFF">
        <w:tc>
          <w:tcPr>
            <w:tcW w:w="4111" w:type="dxa"/>
            <w:tcBorders>
              <w:top w:val="single" w:sz="4" w:space="0" w:color="auto"/>
              <w:left w:val="nil"/>
              <w:bottom w:val="single" w:sz="6" w:space="0" w:color="auto"/>
              <w:right w:val="nil"/>
            </w:tcBorders>
            <w:vAlign w:val="center"/>
            <w:hideMark/>
          </w:tcPr>
          <w:p w14:paraId="2FE623D1" w14:textId="77777777" w:rsidR="006E3B6D" w:rsidRPr="00FA2DBE" w:rsidRDefault="006E3B6D" w:rsidP="006E3B6D">
            <w:pPr>
              <w:tabs>
                <w:tab w:val="left" w:pos="283"/>
              </w:tabs>
              <w:spacing w:before="40" w:after="40"/>
              <w:rPr>
                <w:rFonts w:asciiTheme="majorBidi" w:hAnsiTheme="majorBidi" w:cstheme="majorBidi"/>
                <w:b/>
                <w:sz w:val="18"/>
                <w:szCs w:val="18"/>
                <w:lang w:val="ru-RU"/>
              </w:rPr>
            </w:pPr>
            <w:r w:rsidRPr="00FA2DBE">
              <w:rPr>
                <w:rFonts w:asciiTheme="majorBidi" w:hAnsiTheme="majorBidi"/>
                <w:b/>
                <w:sz w:val="18"/>
                <w:lang w:val="ru-RU"/>
              </w:rPr>
              <w:tab/>
              <w:t>Промежуточный итог</w:t>
            </w:r>
          </w:p>
        </w:tc>
        <w:tc>
          <w:tcPr>
            <w:tcW w:w="1559" w:type="dxa"/>
            <w:tcBorders>
              <w:top w:val="single" w:sz="4" w:space="0" w:color="auto"/>
              <w:left w:val="nil"/>
              <w:bottom w:val="single" w:sz="6" w:space="0" w:color="auto"/>
              <w:right w:val="nil"/>
            </w:tcBorders>
            <w:vAlign w:val="bottom"/>
          </w:tcPr>
          <w:p w14:paraId="2AF8E218" w14:textId="77777777" w:rsidR="006E3B6D" w:rsidRPr="00FA2DBE" w:rsidRDefault="006E3B6D" w:rsidP="006E3B6D">
            <w:pPr>
              <w:spacing w:before="40" w:after="40"/>
              <w:jc w:val="right"/>
              <w:rPr>
                <w:rFonts w:asciiTheme="majorBidi" w:hAnsiTheme="majorBidi" w:cstheme="majorBidi"/>
                <w:b/>
                <w:sz w:val="18"/>
                <w:szCs w:val="18"/>
                <w:lang w:val="ru-RU"/>
              </w:rPr>
            </w:pPr>
            <w:r w:rsidRPr="00FA2DBE">
              <w:rPr>
                <w:rFonts w:asciiTheme="majorBidi" w:hAnsiTheme="majorBidi"/>
                <w:b/>
                <w:sz w:val="18"/>
                <w:lang w:val="ru-RU"/>
              </w:rPr>
              <w:t>39 170,0</w:t>
            </w:r>
          </w:p>
        </w:tc>
        <w:tc>
          <w:tcPr>
            <w:tcW w:w="284" w:type="dxa"/>
            <w:tcBorders>
              <w:top w:val="single" w:sz="4" w:space="0" w:color="auto"/>
              <w:left w:val="nil"/>
              <w:bottom w:val="single" w:sz="6" w:space="0" w:color="auto"/>
              <w:right w:val="nil"/>
            </w:tcBorders>
          </w:tcPr>
          <w:p w14:paraId="29066C0A" w14:textId="77777777" w:rsidR="006E3B6D" w:rsidRPr="00FA2DBE" w:rsidRDefault="006E3B6D" w:rsidP="006E3B6D">
            <w:pPr>
              <w:spacing w:before="40" w:after="40"/>
              <w:jc w:val="right"/>
              <w:rPr>
                <w:rFonts w:asciiTheme="majorBidi" w:hAnsiTheme="majorBidi" w:cstheme="majorBidi"/>
                <w:b/>
                <w:sz w:val="18"/>
                <w:szCs w:val="18"/>
                <w:lang w:val="ru-RU" w:eastAsia="zh-CN"/>
              </w:rPr>
            </w:pPr>
          </w:p>
        </w:tc>
        <w:tc>
          <w:tcPr>
            <w:tcW w:w="1276" w:type="dxa"/>
            <w:tcBorders>
              <w:top w:val="single" w:sz="4" w:space="0" w:color="auto"/>
              <w:left w:val="nil"/>
              <w:bottom w:val="single" w:sz="6" w:space="0" w:color="auto"/>
              <w:right w:val="nil"/>
            </w:tcBorders>
            <w:vAlign w:val="bottom"/>
          </w:tcPr>
          <w:p w14:paraId="766B93BF"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b/>
                <w:sz w:val="18"/>
                <w:lang w:val="ru-RU"/>
              </w:rPr>
              <w:t>40 676,1</w:t>
            </w:r>
          </w:p>
        </w:tc>
        <w:tc>
          <w:tcPr>
            <w:tcW w:w="1275" w:type="dxa"/>
            <w:tcBorders>
              <w:top w:val="single" w:sz="4" w:space="0" w:color="auto"/>
              <w:left w:val="nil"/>
              <w:bottom w:val="single" w:sz="6" w:space="0" w:color="auto"/>
              <w:right w:val="nil"/>
            </w:tcBorders>
            <w:vAlign w:val="bottom"/>
          </w:tcPr>
          <w:p w14:paraId="180FF79B"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b/>
                <w:sz w:val="18"/>
                <w:lang w:val="ru-RU"/>
              </w:rPr>
              <w:t>39 200,3</w:t>
            </w:r>
          </w:p>
        </w:tc>
        <w:tc>
          <w:tcPr>
            <w:tcW w:w="1099" w:type="dxa"/>
            <w:tcBorders>
              <w:top w:val="single" w:sz="4" w:space="0" w:color="auto"/>
              <w:left w:val="nil"/>
              <w:bottom w:val="single" w:sz="6" w:space="0" w:color="auto"/>
              <w:right w:val="nil"/>
            </w:tcBorders>
            <w:vAlign w:val="bottom"/>
          </w:tcPr>
          <w:p w14:paraId="379ABA78"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b/>
                <w:sz w:val="18"/>
                <w:lang w:val="ru-RU"/>
              </w:rPr>
              <w:t>43 299,3</w:t>
            </w:r>
          </w:p>
        </w:tc>
      </w:tr>
      <w:tr w:rsidR="006E3B6D" w:rsidRPr="00FA2DBE" w14:paraId="5F403AFE" w14:textId="77777777" w:rsidTr="001E6BFF">
        <w:tc>
          <w:tcPr>
            <w:tcW w:w="4111" w:type="dxa"/>
            <w:tcBorders>
              <w:top w:val="single" w:sz="6" w:space="0" w:color="auto"/>
              <w:left w:val="nil"/>
              <w:bottom w:val="nil"/>
              <w:right w:val="nil"/>
            </w:tcBorders>
            <w:vAlign w:val="center"/>
            <w:hideMark/>
          </w:tcPr>
          <w:p w14:paraId="30C015E3" w14:textId="77777777" w:rsidR="006E3B6D" w:rsidRPr="00FA2DBE" w:rsidRDefault="006E3B6D" w:rsidP="006E3B6D">
            <w:pPr>
              <w:spacing w:before="40" w:after="40"/>
              <w:rPr>
                <w:rFonts w:asciiTheme="majorBidi" w:eastAsiaTheme="minorEastAsia" w:hAnsiTheme="majorBidi" w:cstheme="majorBidi"/>
                <w:sz w:val="18"/>
                <w:szCs w:val="18"/>
                <w:lang w:val="ru-RU"/>
              </w:rPr>
            </w:pPr>
            <w:r w:rsidRPr="00FA2DBE">
              <w:rPr>
                <w:rFonts w:asciiTheme="majorBidi" w:hAnsiTheme="majorBidi"/>
                <w:sz w:val="18"/>
                <w:lang w:val="ru-RU"/>
              </w:rPr>
              <w:t>Расходы на вспомогательное обслуживание программ</w:t>
            </w:r>
          </w:p>
        </w:tc>
        <w:tc>
          <w:tcPr>
            <w:tcW w:w="1559" w:type="dxa"/>
            <w:tcBorders>
              <w:top w:val="single" w:sz="6" w:space="0" w:color="auto"/>
              <w:left w:val="nil"/>
              <w:bottom w:val="nil"/>
              <w:right w:val="nil"/>
            </w:tcBorders>
            <w:vAlign w:val="bottom"/>
          </w:tcPr>
          <w:p w14:paraId="54147F61"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5 092,0</w:t>
            </w:r>
          </w:p>
        </w:tc>
        <w:tc>
          <w:tcPr>
            <w:tcW w:w="284" w:type="dxa"/>
            <w:tcBorders>
              <w:top w:val="single" w:sz="6" w:space="0" w:color="auto"/>
              <w:left w:val="nil"/>
              <w:bottom w:val="nil"/>
              <w:right w:val="nil"/>
            </w:tcBorders>
          </w:tcPr>
          <w:p w14:paraId="316784E1"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single" w:sz="6" w:space="0" w:color="auto"/>
              <w:left w:val="nil"/>
              <w:bottom w:val="nil"/>
              <w:right w:val="nil"/>
            </w:tcBorders>
            <w:vAlign w:val="bottom"/>
          </w:tcPr>
          <w:p w14:paraId="6B618101"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5 287,9</w:t>
            </w:r>
          </w:p>
        </w:tc>
        <w:tc>
          <w:tcPr>
            <w:tcW w:w="1275" w:type="dxa"/>
            <w:tcBorders>
              <w:top w:val="single" w:sz="6" w:space="0" w:color="auto"/>
              <w:left w:val="nil"/>
              <w:bottom w:val="nil"/>
              <w:right w:val="nil"/>
            </w:tcBorders>
            <w:vAlign w:val="bottom"/>
          </w:tcPr>
          <w:p w14:paraId="169EF854"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5 096,0</w:t>
            </w:r>
          </w:p>
        </w:tc>
        <w:tc>
          <w:tcPr>
            <w:tcW w:w="1099" w:type="dxa"/>
            <w:tcBorders>
              <w:top w:val="single" w:sz="6" w:space="0" w:color="auto"/>
              <w:left w:val="nil"/>
              <w:bottom w:val="nil"/>
              <w:right w:val="nil"/>
            </w:tcBorders>
            <w:vAlign w:val="bottom"/>
          </w:tcPr>
          <w:p w14:paraId="6BA976D2"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5 628,9</w:t>
            </w:r>
          </w:p>
        </w:tc>
      </w:tr>
      <w:tr w:rsidR="006E3B6D" w:rsidRPr="00FA2DBE" w14:paraId="566F40F6" w14:textId="77777777" w:rsidTr="001E6BFF">
        <w:tc>
          <w:tcPr>
            <w:tcW w:w="4111" w:type="dxa"/>
            <w:tcBorders>
              <w:top w:val="nil"/>
              <w:left w:val="nil"/>
              <w:bottom w:val="nil"/>
              <w:right w:val="nil"/>
            </w:tcBorders>
            <w:vAlign w:val="center"/>
            <w:hideMark/>
          </w:tcPr>
          <w:p w14:paraId="3E2400E9" w14:textId="77777777" w:rsidR="006E3B6D" w:rsidRPr="00FA2DBE" w:rsidRDefault="006E3B6D" w:rsidP="006E3B6D">
            <w:pPr>
              <w:spacing w:before="40" w:after="40"/>
              <w:rPr>
                <w:rFonts w:asciiTheme="majorBidi" w:hAnsiTheme="majorBidi" w:cstheme="majorBidi"/>
                <w:sz w:val="18"/>
                <w:szCs w:val="18"/>
                <w:lang w:val="ru-RU"/>
              </w:rPr>
            </w:pPr>
            <w:r w:rsidRPr="00FA2DBE">
              <w:rPr>
                <w:rFonts w:asciiTheme="majorBidi" w:hAnsiTheme="majorBidi"/>
                <w:sz w:val="18"/>
                <w:lang w:val="ru-RU"/>
              </w:rPr>
              <w:t>Резерв оборотных средств</w:t>
            </w:r>
          </w:p>
        </w:tc>
        <w:tc>
          <w:tcPr>
            <w:tcW w:w="1559" w:type="dxa"/>
            <w:tcBorders>
              <w:top w:val="nil"/>
              <w:left w:val="nil"/>
              <w:bottom w:val="nil"/>
              <w:right w:val="nil"/>
            </w:tcBorders>
            <w:vAlign w:val="bottom"/>
          </w:tcPr>
          <w:p w14:paraId="0643ADEF"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173,4</w:t>
            </w:r>
          </w:p>
        </w:tc>
        <w:tc>
          <w:tcPr>
            <w:tcW w:w="284" w:type="dxa"/>
            <w:tcBorders>
              <w:top w:val="nil"/>
              <w:left w:val="nil"/>
              <w:bottom w:val="nil"/>
              <w:right w:val="nil"/>
            </w:tcBorders>
          </w:tcPr>
          <w:p w14:paraId="6D7461A5" w14:textId="77777777" w:rsidR="006E3B6D" w:rsidRPr="00FA2DBE" w:rsidRDefault="006E3B6D" w:rsidP="006E3B6D">
            <w:pPr>
              <w:spacing w:before="40" w:after="40"/>
              <w:jc w:val="right"/>
              <w:rPr>
                <w:rFonts w:asciiTheme="majorBidi" w:hAnsiTheme="majorBidi" w:cstheme="majorBidi"/>
                <w:sz w:val="18"/>
                <w:szCs w:val="18"/>
                <w:lang w:val="ru-RU" w:eastAsia="zh-CN"/>
              </w:rPr>
            </w:pPr>
          </w:p>
        </w:tc>
        <w:tc>
          <w:tcPr>
            <w:tcW w:w="1276" w:type="dxa"/>
            <w:tcBorders>
              <w:top w:val="nil"/>
              <w:left w:val="nil"/>
              <w:bottom w:val="nil"/>
              <w:right w:val="nil"/>
            </w:tcBorders>
            <w:vAlign w:val="bottom"/>
          </w:tcPr>
          <w:p w14:paraId="24D2DD25"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248,8</w:t>
            </w:r>
          </w:p>
        </w:tc>
        <w:tc>
          <w:tcPr>
            <w:tcW w:w="1275" w:type="dxa"/>
            <w:tcBorders>
              <w:top w:val="nil"/>
              <w:left w:val="nil"/>
              <w:bottom w:val="nil"/>
              <w:right w:val="nil"/>
            </w:tcBorders>
            <w:vAlign w:val="bottom"/>
          </w:tcPr>
          <w:p w14:paraId="487AA4FD" w14:textId="77777777" w:rsidR="006E3B6D" w:rsidRPr="00FA2DBE" w:rsidRDefault="006E3B6D" w:rsidP="006E3B6D">
            <w:pPr>
              <w:spacing w:before="40" w:after="40"/>
              <w:jc w:val="right"/>
              <w:rPr>
                <w:rFonts w:asciiTheme="majorBidi" w:hAnsiTheme="majorBidi" w:cstheme="majorBidi"/>
                <w:sz w:val="18"/>
                <w:szCs w:val="18"/>
                <w:lang w:val="ru-RU"/>
              </w:rPr>
            </w:pPr>
            <w:r w:rsidRPr="00FA2DBE">
              <w:rPr>
                <w:rFonts w:asciiTheme="majorBidi" w:hAnsiTheme="majorBidi"/>
                <w:sz w:val="18"/>
                <w:lang w:val="ru-RU"/>
              </w:rPr>
              <w:t>139,1</w:t>
            </w:r>
          </w:p>
        </w:tc>
        <w:tc>
          <w:tcPr>
            <w:tcW w:w="1099" w:type="dxa"/>
            <w:tcBorders>
              <w:top w:val="nil"/>
              <w:left w:val="nil"/>
              <w:bottom w:val="nil"/>
              <w:right w:val="nil"/>
            </w:tcBorders>
            <w:vAlign w:val="bottom"/>
          </w:tcPr>
          <w:p w14:paraId="241861DE" w14:textId="77777777" w:rsidR="006E3B6D" w:rsidRPr="00FA2DBE" w:rsidRDefault="006E3B6D" w:rsidP="006E3B6D">
            <w:pPr>
              <w:spacing w:before="40" w:after="40"/>
              <w:jc w:val="right"/>
              <w:rPr>
                <w:rFonts w:asciiTheme="majorBidi" w:eastAsia="Times New Roman" w:hAnsiTheme="majorBidi" w:cstheme="majorBidi"/>
                <w:sz w:val="18"/>
                <w:szCs w:val="18"/>
                <w:lang w:val="ru-RU"/>
              </w:rPr>
            </w:pPr>
            <w:r w:rsidRPr="00FA2DBE">
              <w:rPr>
                <w:rFonts w:asciiTheme="majorBidi" w:hAnsiTheme="majorBidi"/>
                <w:sz w:val="18"/>
                <w:lang w:val="ru-RU"/>
              </w:rPr>
              <w:t>564,9</w:t>
            </w:r>
          </w:p>
        </w:tc>
      </w:tr>
      <w:tr w:rsidR="006E3B6D" w:rsidRPr="00FA2DBE" w14:paraId="462122F5" w14:textId="77777777" w:rsidTr="001E6BFF">
        <w:tc>
          <w:tcPr>
            <w:tcW w:w="4111" w:type="dxa"/>
            <w:tcBorders>
              <w:top w:val="single" w:sz="4" w:space="0" w:color="auto"/>
              <w:left w:val="nil"/>
              <w:bottom w:val="single" w:sz="8" w:space="0" w:color="auto"/>
              <w:right w:val="nil"/>
            </w:tcBorders>
            <w:vAlign w:val="center"/>
            <w:hideMark/>
          </w:tcPr>
          <w:p w14:paraId="051C09DE" w14:textId="77777777" w:rsidR="006E3B6D" w:rsidRPr="00FA2DBE" w:rsidRDefault="006E3B6D" w:rsidP="006E3B6D">
            <w:pPr>
              <w:tabs>
                <w:tab w:val="left" w:pos="283"/>
              </w:tabs>
              <w:spacing w:before="40" w:after="40"/>
              <w:rPr>
                <w:rFonts w:asciiTheme="majorBidi" w:hAnsiTheme="majorBidi" w:cstheme="majorBidi"/>
                <w:b/>
                <w:sz w:val="18"/>
                <w:szCs w:val="18"/>
                <w:lang w:val="ru-RU"/>
              </w:rPr>
            </w:pPr>
            <w:r w:rsidRPr="00FA2DBE">
              <w:rPr>
                <w:rFonts w:asciiTheme="majorBidi" w:hAnsiTheme="majorBidi"/>
                <w:b/>
                <w:sz w:val="18"/>
                <w:lang w:val="ru-RU"/>
              </w:rPr>
              <w:tab/>
              <w:t>Итого, общий объем потребностей</w:t>
            </w:r>
          </w:p>
        </w:tc>
        <w:tc>
          <w:tcPr>
            <w:tcW w:w="1559" w:type="dxa"/>
            <w:tcBorders>
              <w:top w:val="single" w:sz="4" w:space="0" w:color="auto"/>
              <w:left w:val="nil"/>
              <w:bottom w:val="single" w:sz="8" w:space="0" w:color="auto"/>
              <w:right w:val="nil"/>
            </w:tcBorders>
            <w:vAlign w:val="bottom"/>
          </w:tcPr>
          <w:p w14:paraId="1FB33DBA" w14:textId="77777777" w:rsidR="006E3B6D" w:rsidRPr="00FA2DBE" w:rsidRDefault="006E3B6D" w:rsidP="006E3B6D">
            <w:pPr>
              <w:spacing w:before="40" w:after="40"/>
              <w:jc w:val="right"/>
              <w:rPr>
                <w:rFonts w:asciiTheme="majorBidi" w:hAnsiTheme="majorBidi" w:cstheme="majorBidi"/>
                <w:b/>
                <w:sz w:val="18"/>
                <w:szCs w:val="18"/>
                <w:lang w:val="ru-RU"/>
              </w:rPr>
            </w:pPr>
            <w:r w:rsidRPr="00FA2DBE">
              <w:rPr>
                <w:rFonts w:asciiTheme="majorBidi" w:hAnsiTheme="majorBidi"/>
                <w:b/>
                <w:sz w:val="18"/>
                <w:lang w:val="ru-RU"/>
              </w:rPr>
              <w:t>44 435,4</w:t>
            </w:r>
          </w:p>
        </w:tc>
        <w:tc>
          <w:tcPr>
            <w:tcW w:w="284" w:type="dxa"/>
            <w:tcBorders>
              <w:top w:val="single" w:sz="4" w:space="0" w:color="auto"/>
              <w:left w:val="nil"/>
              <w:bottom w:val="single" w:sz="8" w:space="0" w:color="auto"/>
              <w:right w:val="nil"/>
            </w:tcBorders>
          </w:tcPr>
          <w:p w14:paraId="3A53C543" w14:textId="77777777" w:rsidR="006E3B6D" w:rsidRPr="00FA2DBE" w:rsidRDefault="006E3B6D" w:rsidP="006E3B6D">
            <w:pPr>
              <w:spacing w:before="40" w:after="40"/>
              <w:jc w:val="right"/>
              <w:rPr>
                <w:rFonts w:asciiTheme="majorBidi" w:hAnsiTheme="majorBidi" w:cstheme="majorBidi"/>
                <w:b/>
                <w:sz w:val="18"/>
                <w:szCs w:val="18"/>
                <w:lang w:val="ru-RU" w:eastAsia="zh-CN"/>
              </w:rPr>
            </w:pPr>
          </w:p>
        </w:tc>
        <w:tc>
          <w:tcPr>
            <w:tcW w:w="1276" w:type="dxa"/>
            <w:tcBorders>
              <w:top w:val="single" w:sz="4" w:space="0" w:color="auto"/>
              <w:left w:val="nil"/>
              <w:bottom w:val="single" w:sz="8" w:space="0" w:color="auto"/>
              <w:right w:val="nil"/>
            </w:tcBorders>
            <w:vAlign w:val="bottom"/>
          </w:tcPr>
          <w:p w14:paraId="3AC37A20" w14:textId="77777777" w:rsidR="006E3B6D" w:rsidRPr="00FA2DBE" w:rsidRDefault="006E3B6D" w:rsidP="006E3B6D">
            <w:pPr>
              <w:spacing w:before="40" w:after="40"/>
              <w:jc w:val="right"/>
              <w:rPr>
                <w:rFonts w:asciiTheme="majorBidi" w:hAnsiTheme="majorBidi" w:cstheme="majorBidi"/>
                <w:b/>
                <w:sz w:val="18"/>
                <w:szCs w:val="18"/>
                <w:lang w:val="ru-RU"/>
              </w:rPr>
            </w:pPr>
            <w:r w:rsidRPr="00FA2DBE">
              <w:rPr>
                <w:rFonts w:asciiTheme="majorBidi" w:hAnsiTheme="majorBidi"/>
                <w:b/>
                <w:sz w:val="18"/>
                <w:lang w:val="ru-RU"/>
              </w:rPr>
              <w:t>46 212,8</w:t>
            </w:r>
          </w:p>
        </w:tc>
        <w:tc>
          <w:tcPr>
            <w:tcW w:w="1275" w:type="dxa"/>
            <w:tcBorders>
              <w:top w:val="single" w:sz="4" w:space="0" w:color="auto"/>
              <w:left w:val="nil"/>
              <w:bottom w:val="single" w:sz="8" w:space="0" w:color="auto"/>
              <w:right w:val="nil"/>
            </w:tcBorders>
            <w:vAlign w:val="bottom"/>
          </w:tcPr>
          <w:p w14:paraId="7830EED8" w14:textId="77777777" w:rsidR="006E3B6D" w:rsidRPr="00FA2DBE" w:rsidRDefault="006E3B6D" w:rsidP="006E3B6D">
            <w:pPr>
              <w:spacing w:before="40" w:after="40"/>
              <w:jc w:val="right"/>
              <w:rPr>
                <w:rFonts w:asciiTheme="majorBidi" w:hAnsiTheme="majorBidi" w:cstheme="majorBidi"/>
                <w:b/>
                <w:sz w:val="18"/>
                <w:szCs w:val="18"/>
                <w:lang w:val="ru-RU"/>
              </w:rPr>
            </w:pPr>
            <w:r w:rsidRPr="00FA2DBE">
              <w:rPr>
                <w:rFonts w:asciiTheme="majorBidi" w:hAnsiTheme="majorBidi"/>
                <w:b/>
                <w:sz w:val="18"/>
                <w:lang w:val="ru-RU"/>
              </w:rPr>
              <w:t>44 435,4</w:t>
            </w:r>
          </w:p>
        </w:tc>
        <w:tc>
          <w:tcPr>
            <w:tcW w:w="1099" w:type="dxa"/>
            <w:tcBorders>
              <w:top w:val="single" w:sz="4" w:space="0" w:color="auto"/>
              <w:left w:val="nil"/>
              <w:bottom w:val="single" w:sz="8" w:space="0" w:color="auto"/>
              <w:right w:val="nil"/>
            </w:tcBorders>
            <w:vAlign w:val="bottom"/>
          </w:tcPr>
          <w:p w14:paraId="0847D0C7" w14:textId="77777777" w:rsidR="006E3B6D" w:rsidRPr="00FA2DBE" w:rsidRDefault="006E3B6D" w:rsidP="006E3B6D">
            <w:pPr>
              <w:spacing w:before="40" w:after="40"/>
              <w:jc w:val="right"/>
              <w:rPr>
                <w:rFonts w:asciiTheme="majorBidi" w:hAnsiTheme="majorBidi" w:cstheme="majorBidi"/>
                <w:b/>
                <w:sz w:val="18"/>
                <w:szCs w:val="18"/>
                <w:lang w:val="ru-RU"/>
              </w:rPr>
            </w:pPr>
            <w:r w:rsidRPr="00FA2DBE">
              <w:rPr>
                <w:rFonts w:asciiTheme="majorBidi" w:hAnsiTheme="majorBidi"/>
                <w:b/>
                <w:sz w:val="18"/>
                <w:lang w:val="ru-RU"/>
              </w:rPr>
              <w:t>49 493,1</w:t>
            </w:r>
          </w:p>
        </w:tc>
      </w:tr>
    </w:tbl>
    <w:p w14:paraId="0046E17B" w14:textId="77777777" w:rsidR="006E3B6D" w:rsidRPr="00FA2DBE" w:rsidRDefault="006E3B6D" w:rsidP="006E3B6D">
      <w:pPr>
        <w:keepNext/>
        <w:keepLines/>
        <w:tabs>
          <w:tab w:val="left" w:pos="2835"/>
          <w:tab w:val="left" w:pos="3402"/>
        </w:tabs>
        <w:spacing w:before="120" w:after="120"/>
        <w:ind w:left="567" w:hanging="567"/>
        <w:outlineLvl w:val="1"/>
        <w:rPr>
          <w:b/>
          <w:sz w:val="24"/>
          <w:lang w:val="ru-RU"/>
        </w:rPr>
      </w:pPr>
      <w:r w:rsidRPr="00FA2DBE">
        <w:rPr>
          <w:b/>
          <w:sz w:val="24"/>
          <w:lang w:val="ru-RU"/>
        </w:rPr>
        <w:lastRenderedPageBreak/>
        <w:t>B.</w:t>
      </w:r>
      <w:r w:rsidRPr="00FA2DBE">
        <w:rPr>
          <w:b/>
          <w:sz w:val="24"/>
          <w:lang w:val="ru-RU"/>
        </w:rPr>
        <w:tab/>
        <w:t>Внебюджетные ресурсы</w:t>
      </w:r>
    </w:p>
    <w:p w14:paraId="3A44E24F" w14:textId="77777777" w:rsidR="006E3B6D" w:rsidRPr="00FA2DBE" w:rsidRDefault="006E3B6D" w:rsidP="006E3B6D">
      <w:pPr>
        <w:keepNext/>
        <w:keepLines/>
        <w:tabs>
          <w:tab w:val="left" w:pos="2835"/>
          <w:tab w:val="left" w:pos="3402"/>
        </w:tabs>
        <w:spacing w:before="120" w:after="120"/>
        <w:ind w:left="567" w:hanging="567"/>
        <w:jc w:val="left"/>
        <w:rPr>
          <w:i/>
          <w:lang w:val="ru-RU"/>
        </w:rPr>
      </w:pPr>
      <w:r w:rsidRPr="00FA2DBE">
        <w:rPr>
          <w:i/>
          <w:lang w:val="ru-RU"/>
        </w:rPr>
        <w:tab/>
        <w:t xml:space="preserve">Специальный добровольный целевой фонд для взносов в поддержку дополнительных утвержденных мероприятий </w:t>
      </w:r>
    </w:p>
    <w:p w14:paraId="7FAAB422" w14:textId="77777777" w:rsidR="006E3B6D" w:rsidRPr="00FA2DBE" w:rsidRDefault="006E3B6D" w:rsidP="006E3B6D">
      <w:pPr>
        <w:numPr>
          <w:ilvl w:val="0"/>
          <w:numId w:val="105"/>
        </w:numPr>
        <w:tabs>
          <w:tab w:val="left" w:pos="2835"/>
          <w:tab w:val="left" w:pos="3402"/>
          <w:tab w:val="left" w:pos="3969"/>
        </w:tabs>
        <w:spacing w:before="120" w:after="120"/>
        <w:rPr>
          <w:lang w:val="ru-RU"/>
        </w:rPr>
      </w:pPr>
      <w:r w:rsidRPr="00FA2DBE">
        <w:rPr>
          <w:lang w:val="ru-RU"/>
        </w:rPr>
        <w:t xml:space="preserve">Секретариат по-прежнему использует добровольные взносы, которые имеют решающее значение для выполнения им своих мандатов. В соответствии с пунктами 39 и 38 решения </w:t>
      </w:r>
      <w:hyperlink r:id="rId34" w:history="1">
        <w:r w:rsidRPr="00FA2DBE">
          <w:rPr>
            <w:color w:val="0000FF" w:themeColor="hyperlink"/>
            <w:u w:val="single"/>
            <w:lang w:val="ru-RU"/>
          </w:rPr>
          <w:t>16/28</w:t>
        </w:r>
      </w:hyperlink>
      <w:r w:rsidRPr="00FA2DBE">
        <w:rPr>
          <w:lang w:val="ru-RU"/>
        </w:rPr>
        <w:t xml:space="preserve"> секретариат представит в документе CBD/COP/17/4/Add.2 информацию о потребностях в ресурсах по линии Специального добровольного целевого фонда для дополнительных добровольных взносов в поддержку утвержденных мероприятий в рамках Конвенции на двухлетний период 2027-2028 годов. В этом документе будут представлены административные и финансовые последствия для секретариата и выполнения каждого пункта повестки дня. Он будет представлен на рассмотрение на совещании Конференции Сторон Конвенции о биологическом разнообразии.</w:t>
      </w:r>
    </w:p>
    <w:p w14:paraId="52CD76DC" w14:textId="77777777" w:rsidR="006E3B6D" w:rsidRPr="00FA2DBE" w:rsidRDefault="006E3B6D" w:rsidP="006E3B6D">
      <w:pPr>
        <w:keepNext/>
        <w:keepLines/>
        <w:tabs>
          <w:tab w:val="left" w:pos="2835"/>
          <w:tab w:val="left" w:pos="3402"/>
        </w:tabs>
        <w:spacing w:before="120" w:after="120"/>
        <w:ind w:left="567"/>
        <w:jc w:val="left"/>
        <w:rPr>
          <w:rFonts w:asciiTheme="minorHAnsi" w:eastAsiaTheme="minorEastAsia" w:hAnsiTheme="minorHAnsi" w:cstheme="minorBidi"/>
          <w:i/>
          <w:lang w:val="ru-RU"/>
        </w:rPr>
      </w:pPr>
      <w:r w:rsidRPr="00FA2DBE">
        <w:rPr>
          <w:i/>
          <w:lang w:val="ru-RU"/>
        </w:rPr>
        <w:t>Специальный добровольный целевой фонд для содействия участию Сторон в процессах в рамках Конвенции</w:t>
      </w:r>
    </w:p>
    <w:p w14:paraId="2F55AF2A" w14:textId="18429497" w:rsidR="006E3B6D" w:rsidRPr="00FA2DBE" w:rsidRDefault="006E3B6D" w:rsidP="006E3B6D">
      <w:pPr>
        <w:numPr>
          <w:ilvl w:val="0"/>
          <w:numId w:val="105"/>
        </w:numPr>
        <w:tabs>
          <w:tab w:val="left" w:pos="2835"/>
          <w:tab w:val="left" w:pos="3402"/>
          <w:tab w:val="left" w:pos="3969"/>
        </w:tabs>
        <w:spacing w:before="120" w:after="120"/>
        <w:rPr>
          <w:rFonts w:asciiTheme="minorHAnsi" w:eastAsiaTheme="minorEastAsia" w:hAnsiTheme="minorHAnsi" w:cstheme="minorBidi"/>
          <w:lang w:val="ru-RU"/>
        </w:rPr>
      </w:pPr>
      <w:r w:rsidRPr="00FA2DBE">
        <w:rPr>
          <w:lang w:val="ru-RU"/>
        </w:rPr>
        <w:t>В таблицах 7 и 9 представлены сметные потребности в ресурсах по линии Специального добровольного целевого фонда для содействия участию Сторон, имеющих право на получение соответствующего финансирования, в процессах в рамках Конвенции на двухлетний период 2027–2028 годов. За счет этих ресурсов будут покрываться расходы на участие Сторон из числа развивающихся стран в 29-м совещании Вспомогательного органа по научным, техническим и технологическим консультациям, 8-м совещании Вспомогательного органа по осуществлению, 2-м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18-м совещании Конференции Сторон Конвенции о биологическом разнообразии, 13-м совещании Конференции Сторон Конвенции о биологическом разнообразии, выступающей в качестве совещания Сторон Картахенского протокола</w:t>
      </w:r>
      <w:r w:rsidR="00A75653" w:rsidRPr="00FA2DBE">
        <w:rPr>
          <w:lang w:val="ru-RU"/>
        </w:rPr>
        <w:t>,</w:t>
      </w:r>
      <w:r w:rsidRPr="00FA2DBE">
        <w:rPr>
          <w:lang w:val="ru-RU"/>
        </w:rPr>
        <w:t xml:space="preserve"> и 7-м совещании Конференции Сторон Конвенции о биологическом разнообразии, выступающей в качестве совещания Сторон Нагойского протокола. Секретариат подготовил для рассмотрения Конференцией Сторон и совещаниями Сторон протоколов следующие два варианта финансирования для каждо</w:t>
      </w:r>
      <w:r w:rsidR="00CD78BB" w:rsidRPr="00FA2DBE">
        <w:rPr>
          <w:lang w:val="ru-RU"/>
        </w:rPr>
        <w:t>го</w:t>
      </w:r>
      <w:r w:rsidRPr="00FA2DBE">
        <w:rPr>
          <w:lang w:val="ru-RU"/>
        </w:rPr>
        <w:t xml:space="preserve"> из четырех совещаний.</w:t>
      </w:r>
    </w:p>
    <w:p w14:paraId="052D9E8D" w14:textId="77777777" w:rsidR="006E3B6D" w:rsidRPr="00FA2DBE" w:rsidRDefault="006E3B6D" w:rsidP="006E3B6D">
      <w:pPr>
        <w:keepNext/>
        <w:keepLines/>
        <w:tabs>
          <w:tab w:val="left" w:pos="2835"/>
          <w:tab w:val="left" w:pos="3402"/>
        </w:tabs>
        <w:spacing w:before="120" w:after="60"/>
        <w:ind w:left="567"/>
        <w:jc w:val="left"/>
        <w:outlineLvl w:val="2"/>
        <w:rPr>
          <w:b/>
          <w:sz w:val="18"/>
          <w:szCs w:val="18"/>
          <w:lang w:val="ru-RU"/>
        </w:rPr>
      </w:pPr>
      <w:r w:rsidRPr="00FA2DBE">
        <w:rPr>
          <w:bCs/>
          <w:lang w:val="ru-RU"/>
        </w:rPr>
        <w:t>Таблица 7</w:t>
      </w:r>
      <w:r w:rsidRPr="00FA2DBE">
        <w:rPr>
          <w:b/>
          <w:lang w:val="ru-RU"/>
        </w:rPr>
        <w:t xml:space="preserve"> </w:t>
      </w:r>
      <w:r w:rsidRPr="00FA2DBE">
        <w:rPr>
          <w:b/>
          <w:lang w:val="ru-RU"/>
        </w:rPr>
        <w:br/>
        <w:t>Варианты финансирования расходов на участие в совещаниях вспомогательных органов в 2027 году</w:t>
      </w:r>
      <w:r w:rsidRPr="00FA2DBE">
        <w:rPr>
          <w:b/>
          <w:lang w:val="ru-RU"/>
        </w:rPr>
        <w:br/>
      </w:r>
      <w:r w:rsidRPr="00FA2DBE">
        <w:rPr>
          <w:bCs/>
          <w:sz w:val="18"/>
          <w:szCs w:val="18"/>
          <w:lang w:val="ru-RU"/>
        </w:rPr>
        <w:t>(в долл. США)</w:t>
      </w:r>
    </w:p>
    <w:tbl>
      <w:tblPr>
        <w:tblW w:w="8794" w:type="dxa"/>
        <w:tblInd w:w="562" w:type="dxa"/>
        <w:tblLook w:val="04A0" w:firstRow="1" w:lastRow="0" w:firstColumn="1" w:lastColumn="0" w:noHBand="0" w:noVBand="1"/>
      </w:tblPr>
      <w:tblGrid>
        <w:gridCol w:w="7376"/>
        <w:gridCol w:w="1418"/>
      </w:tblGrid>
      <w:tr w:rsidR="006E3B6D" w:rsidRPr="00FA2DBE" w14:paraId="2BD986F2" w14:textId="77777777" w:rsidTr="001E6BFF">
        <w:trPr>
          <w:trHeight w:val="290"/>
        </w:trPr>
        <w:tc>
          <w:tcPr>
            <w:tcW w:w="7376" w:type="dxa"/>
            <w:tcBorders>
              <w:top w:val="single" w:sz="8" w:space="0" w:color="auto"/>
              <w:bottom w:val="single" w:sz="8" w:space="0" w:color="auto"/>
            </w:tcBorders>
            <w:vAlign w:val="center"/>
          </w:tcPr>
          <w:p w14:paraId="422834DB" w14:textId="77777777" w:rsidR="006E3B6D" w:rsidRPr="00FA2DBE" w:rsidDel="00CA6ADA" w:rsidRDefault="006E3B6D" w:rsidP="006E3B6D">
            <w:pPr>
              <w:spacing w:before="40" w:after="40"/>
              <w:rPr>
                <w:i/>
                <w:sz w:val="18"/>
                <w:szCs w:val="18"/>
                <w:lang w:val="ru-RU"/>
              </w:rPr>
            </w:pPr>
            <w:r w:rsidRPr="00FA2DBE">
              <w:rPr>
                <w:i/>
                <w:sz w:val="18"/>
                <w:lang w:val="ru-RU"/>
              </w:rPr>
              <w:t>Совещание и варианты</w:t>
            </w:r>
          </w:p>
        </w:tc>
        <w:tc>
          <w:tcPr>
            <w:tcW w:w="1418" w:type="dxa"/>
            <w:tcBorders>
              <w:top w:val="single" w:sz="8" w:space="0" w:color="auto"/>
              <w:bottom w:val="single" w:sz="8" w:space="0" w:color="auto"/>
            </w:tcBorders>
            <w:noWrap/>
            <w:vAlign w:val="bottom"/>
          </w:tcPr>
          <w:p w14:paraId="1B8080CA" w14:textId="77777777" w:rsidR="006E3B6D" w:rsidRPr="00FA2DBE" w:rsidRDefault="006E3B6D" w:rsidP="006E3B6D">
            <w:pPr>
              <w:spacing w:before="40" w:after="40"/>
              <w:jc w:val="right"/>
              <w:rPr>
                <w:i/>
                <w:sz w:val="18"/>
                <w:szCs w:val="18"/>
                <w:lang w:val="ru-RU"/>
              </w:rPr>
            </w:pPr>
            <w:r w:rsidRPr="00FA2DBE">
              <w:rPr>
                <w:i/>
                <w:sz w:val="18"/>
                <w:lang w:val="ru-RU"/>
              </w:rPr>
              <w:t>Сумма</w:t>
            </w:r>
          </w:p>
        </w:tc>
      </w:tr>
      <w:tr w:rsidR="006E3B6D" w:rsidRPr="00FA2DBE" w14:paraId="71375E04" w14:textId="77777777" w:rsidTr="001E6BFF">
        <w:trPr>
          <w:trHeight w:val="290"/>
        </w:trPr>
        <w:tc>
          <w:tcPr>
            <w:tcW w:w="7376" w:type="dxa"/>
            <w:tcBorders>
              <w:top w:val="single" w:sz="8" w:space="0" w:color="auto"/>
            </w:tcBorders>
            <w:vAlign w:val="center"/>
            <w:hideMark/>
          </w:tcPr>
          <w:p w14:paraId="531AC948" w14:textId="77777777" w:rsidR="006E3B6D" w:rsidRPr="00FA2DBE" w:rsidRDefault="006E3B6D" w:rsidP="006E3B6D">
            <w:pPr>
              <w:spacing w:before="40" w:after="40"/>
              <w:jc w:val="left"/>
              <w:rPr>
                <w:sz w:val="18"/>
                <w:szCs w:val="18"/>
                <w:lang w:val="ru-RU"/>
              </w:rPr>
            </w:pPr>
            <w:r w:rsidRPr="00FA2DBE">
              <w:rPr>
                <w:sz w:val="18"/>
                <w:lang w:val="ru-RU"/>
              </w:rPr>
              <w:t>Второе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(отдельно проводимое пятидневное совещание в Монреале (Канада) или Риме)</w:t>
            </w:r>
          </w:p>
        </w:tc>
        <w:tc>
          <w:tcPr>
            <w:tcW w:w="1418" w:type="dxa"/>
            <w:tcBorders>
              <w:top w:val="single" w:sz="8" w:space="0" w:color="auto"/>
            </w:tcBorders>
            <w:noWrap/>
            <w:vAlign w:val="bottom"/>
            <w:hideMark/>
          </w:tcPr>
          <w:p w14:paraId="45A8A10E" w14:textId="77777777" w:rsidR="006E3B6D" w:rsidRPr="00FA2DBE" w:rsidRDefault="006E3B6D" w:rsidP="006E3B6D">
            <w:pPr>
              <w:spacing w:before="40" w:after="40"/>
              <w:jc w:val="right"/>
              <w:rPr>
                <w:i/>
                <w:sz w:val="18"/>
                <w:szCs w:val="18"/>
                <w:lang w:val="ru-RU" w:eastAsia="zh-CN"/>
              </w:rPr>
            </w:pPr>
          </w:p>
        </w:tc>
      </w:tr>
      <w:tr w:rsidR="006E3B6D" w:rsidRPr="00FA2DBE" w14:paraId="23CE92B7" w14:textId="77777777" w:rsidTr="001E6BFF">
        <w:trPr>
          <w:trHeight w:val="290"/>
        </w:trPr>
        <w:tc>
          <w:tcPr>
            <w:tcW w:w="7376" w:type="dxa"/>
            <w:vAlign w:val="center"/>
            <w:hideMark/>
          </w:tcPr>
          <w:p w14:paraId="741EA7AD"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 xml:space="preserve">Вариант 1: поддержка участия одного делегата от каждой имеющей на это право Стороны </w:t>
            </w:r>
          </w:p>
        </w:tc>
        <w:tc>
          <w:tcPr>
            <w:tcW w:w="1418" w:type="dxa"/>
            <w:noWrap/>
            <w:vAlign w:val="bottom"/>
            <w:hideMark/>
          </w:tcPr>
          <w:p w14:paraId="57138B29" w14:textId="77777777" w:rsidR="006E3B6D" w:rsidRPr="00FA2DBE" w:rsidRDefault="006E3B6D" w:rsidP="006E3B6D">
            <w:pPr>
              <w:spacing w:before="40" w:after="40"/>
              <w:jc w:val="right"/>
              <w:rPr>
                <w:sz w:val="18"/>
                <w:szCs w:val="18"/>
                <w:lang w:val="ru-RU"/>
              </w:rPr>
            </w:pPr>
            <w:r w:rsidRPr="00FA2DBE">
              <w:rPr>
                <w:sz w:val="18"/>
                <w:lang w:val="ru-RU"/>
              </w:rPr>
              <w:t>977 405 </w:t>
            </w:r>
          </w:p>
        </w:tc>
      </w:tr>
      <w:tr w:rsidR="006E3B6D" w:rsidRPr="00FA2DBE" w14:paraId="68DC490B" w14:textId="77777777" w:rsidTr="001E6BFF">
        <w:trPr>
          <w:trHeight w:val="290"/>
        </w:trPr>
        <w:tc>
          <w:tcPr>
            <w:tcW w:w="7376" w:type="dxa"/>
            <w:tcBorders>
              <w:bottom w:val="single" w:sz="8" w:space="0" w:color="auto"/>
            </w:tcBorders>
            <w:vAlign w:val="center"/>
            <w:hideMark/>
          </w:tcPr>
          <w:p w14:paraId="46DF42C2"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Вариант 2: поддержка участия двух делегатов от каждой имеющей на это право Стороны</w:t>
            </w:r>
          </w:p>
        </w:tc>
        <w:tc>
          <w:tcPr>
            <w:tcW w:w="1418" w:type="dxa"/>
            <w:tcBorders>
              <w:bottom w:val="single" w:sz="8" w:space="0" w:color="auto"/>
            </w:tcBorders>
            <w:noWrap/>
            <w:vAlign w:val="bottom"/>
            <w:hideMark/>
          </w:tcPr>
          <w:p w14:paraId="7E10E2DE" w14:textId="77777777" w:rsidR="006E3B6D" w:rsidRPr="00FA2DBE" w:rsidRDefault="006E3B6D" w:rsidP="006E3B6D">
            <w:pPr>
              <w:spacing w:before="40" w:after="40"/>
              <w:jc w:val="right"/>
              <w:rPr>
                <w:sz w:val="18"/>
                <w:szCs w:val="18"/>
                <w:lang w:val="ru-RU"/>
              </w:rPr>
            </w:pPr>
            <w:r w:rsidRPr="00FA2DBE">
              <w:rPr>
                <w:sz w:val="18"/>
                <w:lang w:val="ru-RU"/>
              </w:rPr>
              <w:t>1 954 809</w:t>
            </w:r>
          </w:p>
        </w:tc>
      </w:tr>
    </w:tbl>
    <w:p w14:paraId="65EB2880" w14:textId="77777777" w:rsidR="006E3B6D" w:rsidRPr="00FA2DBE" w:rsidRDefault="006E3B6D" w:rsidP="006E3B6D">
      <w:pPr>
        <w:keepNext/>
        <w:keepLines/>
        <w:tabs>
          <w:tab w:val="left" w:pos="2835"/>
          <w:tab w:val="left" w:pos="3402"/>
        </w:tabs>
        <w:spacing w:before="240" w:after="60"/>
        <w:ind w:left="567"/>
        <w:jc w:val="left"/>
        <w:outlineLvl w:val="2"/>
        <w:rPr>
          <w:b/>
          <w:sz w:val="18"/>
          <w:szCs w:val="18"/>
          <w:lang w:val="ru-RU"/>
        </w:rPr>
      </w:pPr>
      <w:r w:rsidRPr="00FA2DBE">
        <w:rPr>
          <w:bCs/>
          <w:lang w:val="ru-RU"/>
        </w:rPr>
        <w:t>Таблица 8</w:t>
      </w:r>
      <w:r w:rsidRPr="00FA2DBE">
        <w:rPr>
          <w:b/>
          <w:lang w:val="ru-RU"/>
        </w:rPr>
        <w:t xml:space="preserve"> </w:t>
      </w:r>
      <w:r w:rsidRPr="00FA2DBE">
        <w:rPr>
          <w:b/>
          <w:lang w:val="ru-RU"/>
        </w:rPr>
        <w:br/>
        <w:t>Варианты финансирования расходов на участие в совещаниях вспомогательных органов в 2028 году</w:t>
      </w:r>
      <w:r w:rsidRPr="00FA2DBE">
        <w:rPr>
          <w:b/>
          <w:lang w:val="ru-RU"/>
        </w:rPr>
        <w:br/>
      </w:r>
      <w:r w:rsidRPr="00FA2DBE">
        <w:rPr>
          <w:bCs/>
          <w:sz w:val="18"/>
          <w:szCs w:val="18"/>
          <w:lang w:val="ru-RU"/>
        </w:rPr>
        <w:t>(в долл. США)</w:t>
      </w:r>
    </w:p>
    <w:tbl>
      <w:tblPr>
        <w:tblW w:w="8794" w:type="dxa"/>
        <w:tblInd w:w="562" w:type="dxa"/>
        <w:tblLook w:val="04A0" w:firstRow="1" w:lastRow="0" w:firstColumn="1" w:lastColumn="0" w:noHBand="0" w:noVBand="1"/>
      </w:tblPr>
      <w:tblGrid>
        <w:gridCol w:w="7235"/>
        <w:gridCol w:w="1559"/>
      </w:tblGrid>
      <w:tr w:rsidR="006E3B6D" w:rsidRPr="00FA2DBE" w14:paraId="15D2A44D" w14:textId="77777777" w:rsidTr="001E6BFF">
        <w:trPr>
          <w:trHeight w:val="290"/>
        </w:trPr>
        <w:tc>
          <w:tcPr>
            <w:tcW w:w="7235" w:type="dxa"/>
            <w:tcBorders>
              <w:top w:val="single" w:sz="8" w:space="0" w:color="auto"/>
              <w:bottom w:val="single" w:sz="8" w:space="0" w:color="auto"/>
            </w:tcBorders>
            <w:vAlign w:val="center"/>
          </w:tcPr>
          <w:p w14:paraId="097D99DC" w14:textId="77777777" w:rsidR="006E3B6D" w:rsidRPr="00FA2DBE" w:rsidRDefault="006E3B6D" w:rsidP="006E3B6D">
            <w:pPr>
              <w:spacing w:before="40" w:after="40"/>
              <w:rPr>
                <w:i/>
                <w:sz w:val="18"/>
                <w:szCs w:val="18"/>
                <w:lang w:val="ru-RU"/>
              </w:rPr>
            </w:pPr>
            <w:r w:rsidRPr="00FA2DBE">
              <w:rPr>
                <w:i/>
                <w:sz w:val="18"/>
                <w:lang w:val="ru-RU"/>
              </w:rPr>
              <w:t>Совещание и варианты</w:t>
            </w:r>
          </w:p>
        </w:tc>
        <w:tc>
          <w:tcPr>
            <w:tcW w:w="1559" w:type="dxa"/>
            <w:tcBorders>
              <w:top w:val="single" w:sz="8" w:space="0" w:color="auto"/>
              <w:bottom w:val="single" w:sz="8" w:space="0" w:color="auto"/>
            </w:tcBorders>
            <w:noWrap/>
            <w:vAlign w:val="bottom"/>
          </w:tcPr>
          <w:p w14:paraId="32843ADB" w14:textId="77777777" w:rsidR="006E3B6D" w:rsidRPr="00FA2DBE" w:rsidRDefault="006E3B6D" w:rsidP="006E3B6D">
            <w:pPr>
              <w:spacing w:before="40" w:after="40"/>
              <w:jc w:val="right"/>
              <w:rPr>
                <w:i/>
                <w:sz w:val="18"/>
                <w:szCs w:val="18"/>
                <w:lang w:val="ru-RU"/>
              </w:rPr>
            </w:pPr>
            <w:r w:rsidRPr="00FA2DBE">
              <w:rPr>
                <w:i/>
                <w:sz w:val="18"/>
                <w:lang w:val="ru-RU"/>
              </w:rPr>
              <w:t>Сумма</w:t>
            </w:r>
          </w:p>
        </w:tc>
      </w:tr>
      <w:tr w:rsidR="006E3B6D" w:rsidRPr="00FA2DBE" w14:paraId="7977AAAA" w14:textId="77777777" w:rsidTr="001E6BFF">
        <w:trPr>
          <w:trHeight w:val="290"/>
        </w:trPr>
        <w:tc>
          <w:tcPr>
            <w:tcW w:w="7235" w:type="dxa"/>
            <w:tcBorders>
              <w:top w:val="single" w:sz="8" w:space="0" w:color="auto"/>
            </w:tcBorders>
            <w:vAlign w:val="center"/>
            <w:hideMark/>
          </w:tcPr>
          <w:p w14:paraId="4CF5CF0D" w14:textId="77777777" w:rsidR="006E3B6D" w:rsidRPr="00FA2DBE" w:rsidRDefault="006E3B6D" w:rsidP="006E3B6D">
            <w:pPr>
              <w:spacing w:before="40" w:after="40"/>
              <w:jc w:val="left"/>
              <w:rPr>
                <w:sz w:val="18"/>
                <w:szCs w:val="18"/>
                <w:lang w:val="ru-RU"/>
              </w:rPr>
            </w:pPr>
            <w:r w:rsidRPr="00FA2DBE">
              <w:rPr>
                <w:sz w:val="18"/>
                <w:lang w:val="ru-RU"/>
              </w:rPr>
              <w:t>29-е совещание Вспомогательного органа по научным, техническим и технологическим консультациям (отдельно проводимое совещание продолжительностью 12 дней) в Найроби</w:t>
            </w:r>
          </w:p>
        </w:tc>
        <w:tc>
          <w:tcPr>
            <w:tcW w:w="1559" w:type="dxa"/>
            <w:tcBorders>
              <w:top w:val="single" w:sz="8" w:space="0" w:color="auto"/>
            </w:tcBorders>
            <w:noWrap/>
            <w:vAlign w:val="bottom"/>
            <w:hideMark/>
          </w:tcPr>
          <w:p w14:paraId="0D14FE97" w14:textId="77777777" w:rsidR="006E3B6D" w:rsidRPr="00FA2DBE" w:rsidRDefault="006E3B6D" w:rsidP="006E3B6D">
            <w:pPr>
              <w:spacing w:before="40" w:after="40"/>
              <w:jc w:val="right"/>
              <w:rPr>
                <w:i/>
                <w:sz w:val="18"/>
                <w:szCs w:val="18"/>
                <w:lang w:val="ru-RU" w:eastAsia="zh-CN"/>
              </w:rPr>
            </w:pPr>
          </w:p>
        </w:tc>
      </w:tr>
      <w:tr w:rsidR="006E3B6D" w:rsidRPr="00FA2DBE" w14:paraId="2520F38A" w14:textId="77777777" w:rsidTr="001E6BFF">
        <w:trPr>
          <w:trHeight w:val="290"/>
        </w:trPr>
        <w:tc>
          <w:tcPr>
            <w:tcW w:w="7235" w:type="dxa"/>
            <w:vAlign w:val="center"/>
            <w:hideMark/>
          </w:tcPr>
          <w:p w14:paraId="7EDB245B"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 xml:space="preserve">Вариант 1: поддержка участия одного делегата от каждой имеющей на это право Стороны </w:t>
            </w:r>
          </w:p>
        </w:tc>
        <w:tc>
          <w:tcPr>
            <w:tcW w:w="1559" w:type="dxa"/>
            <w:noWrap/>
            <w:vAlign w:val="bottom"/>
            <w:hideMark/>
          </w:tcPr>
          <w:p w14:paraId="380EA6C7" w14:textId="77777777" w:rsidR="006E3B6D" w:rsidRPr="00FA2DBE" w:rsidRDefault="006E3B6D" w:rsidP="006E3B6D">
            <w:pPr>
              <w:spacing w:before="40" w:after="40"/>
              <w:jc w:val="right"/>
              <w:rPr>
                <w:sz w:val="18"/>
                <w:szCs w:val="18"/>
                <w:lang w:val="ru-RU"/>
              </w:rPr>
            </w:pPr>
            <w:r w:rsidRPr="00FA2DBE">
              <w:rPr>
                <w:sz w:val="18"/>
                <w:lang w:val="ru-RU"/>
              </w:rPr>
              <w:t>1 180 262</w:t>
            </w:r>
          </w:p>
        </w:tc>
      </w:tr>
      <w:tr w:rsidR="006E3B6D" w:rsidRPr="00FA2DBE" w14:paraId="73071C7E" w14:textId="77777777" w:rsidTr="001E6BFF">
        <w:trPr>
          <w:trHeight w:val="290"/>
        </w:trPr>
        <w:tc>
          <w:tcPr>
            <w:tcW w:w="7235" w:type="dxa"/>
            <w:vAlign w:val="center"/>
            <w:hideMark/>
          </w:tcPr>
          <w:p w14:paraId="7C2BC767" w14:textId="77777777" w:rsidR="006E3B6D" w:rsidRPr="00FA2DBE" w:rsidRDefault="006E3B6D" w:rsidP="006E3B6D">
            <w:pPr>
              <w:tabs>
                <w:tab w:val="left" w:pos="262"/>
              </w:tabs>
              <w:spacing w:before="40" w:after="40"/>
              <w:jc w:val="left"/>
              <w:rPr>
                <w:sz w:val="18"/>
                <w:szCs w:val="18"/>
                <w:lang w:val="ru-RU"/>
              </w:rPr>
            </w:pPr>
            <w:r w:rsidRPr="00FA2DBE">
              <w:rPr>
                <w:sz w:val="18"/>
                <w:lang w:val="ru-RU"/>
              </w:rPr>
              <w:lastRenderedPageBreak/>
              <w:tab/>
              <w:t xml:space="preserve">Вариант 2: поддержка участия двух делегатов от каждой имеющей на это право Стороны </w:t>
            </w:r>
          </w:p>
        </w:tc>
        <w:tc>
          <w:tcPr>
            <w:tcW w:w="1559" w:type="dxa"/>
            <w:noWrap/>
            <w:vAlign w:val="bottom"/>
            <w:hideMark/>
          </w:tcPr>
          <w:p w14:paraId="368DA531" w14:textId="77777777" w:rsidR="006E3B6D" w:rsidRPr="00FA2DBE" w:rsidRDefault="006E3B6D" w:rsidP="006E3B6D">
            <w:pPr>
              <w:spacing w:before="40" w:after="40"/>
              <w:jc w:val="right"/>
              <w:rPr>
                <w:sz w:val="18"/>
                <w:szCs w:val="18"/>
                <w:lang w:val="ru-RU"/>
              </w:rPr>
            </w:pPr>
            <w:r w:rsidRPr="00FA2DBE">
              <w:rPr>
                <w:sz w:val="18"/>
                <w:lang w:val="ru-RU"/>
              </w:rPr>
              <w:t>2 360 525</w:t>
            </w:r>
          </w:p>
        </w:tc>
      </w:tr>
      <w:tr w:rsidR="006E3B6D" w:rsidRPr="00D002EB" w14:paraId="571B5840" w14:textId="77777777" w:rsidTr="001E6BFF">
        <w:trPr>
          <w:trHeight w:val="290"/>
        </w:trPr>
        <w:tc>
          <w:tcPr>
            <w:tcW w:w="7235" w:type="dxa"/>
            <w:vAlign w:val="center"/>
            <w:hideMark/>
          </w:tcPr>
          <w:p w14:paraId="72DD09DA" w14:textId="77777777" w:rsidR="006E3B6D" w:rsidRPr="00FA2DBE" w:rsidRDefault="006E3B6D" w:rsidP="006E3B6D">
            <w:pPr>
              <w:spacing w:before="40" w:after="40"/>
              <w:jc w:val="left"/>
              <w:rPr>
                <w:sz w:val="18"/>
                <w:szCs w:val="18"/>
                <w:lang w:val="ru-RU"/>
              </w:rPr>
            </w:pPr>
            <w:r w:rsidRPr="00FA2DBE">
              <w:rPr>
                <w:sz w:val="18"/>
                <w:lang w:val="ru-RU"/>
              </w:rPr>
              <w:t>Восьмое совещание Вспомогательного органа по осуществлению (отдельно проводимое совещание продолжительностью 12 дней) в Бангкоке</w:t>
            </w:r>
          </w:p>
        </w:tc>
        <w:tc>
          <w:tcPr>
            <w:tcW w:w="1559" w:type="dxa"/>
            <w:noWrap/>
            <w:vAlign w:val="bottom"/>
            <w:hideMark/>
          </w:tcPr>
          <w:p w14:paraId="24CFE89B" w14:textId="77777777" w:rsidR="006E3B6D" w:rsidRPr="00FA2DBE" w:rsidRDefault="006E3B6D" w:rsidP="006E3B6D">
            <w:pPr>
              <w:spacing w:before="40" w:after="40"/>
              <w:jc w:val="right"/>
              <w:rPr>
                <w:i/>
                <w:sz w:val="18"/>
                <w:szCs w:val="18"/>
                <w:lang w:val="ru-RU" w:eastAsia="zh-CN"/>
              </w:rPr>
            </w:pPr>
          </w:p>
        </w:tc>
      </w:tr>
      <w:tr w:rsidR="006E3B6D" w:rsidRPr="00FA2DBE" w14:paraId="79856DCC" w14:textId="77777777" w:rsidTr="001E6BFF">
        <w:tc>
          <w:tcPr>
            <w:tcW w:w="7235" w:type="dxa"/>
            <w:vAlign w:val="center"/>
            <w:hideMark/>
          </w:tcPr>
          <w:p w14:paraId="4F157633"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 xml:space="preserve">Вариант 1: поддержка участия одного делегата от каждой имеющей на это право Стороны </w:t>
            </w:r>
          </w:p>
        </w:tc>
        <w:tc>
          <w:tcPr>
            <w:tcW w:w="1559" w:type="dxa"/>
            <w:noWrap/>
            <w:vAlign w:val="bottom"/>
            <w:hideMark/>
          </w:tcPr>
          <w:p w14:paraId="05647266" w14:textId="77777777" w:rsidR="006E3B6D" w:rsidRPr="00FA2DBE" w:rsidRDefault="006E3B6D" w:rsidP="006E3B6D">
            <w:pPr>
              <w:spacing w:before="40" w:after="40"/>
              <w:jc w:val="right"/>
              <w:rPr>
                <w:sz w:val="18"/>
                <w:szCs w:val="18"/>
                <w:lang w:val="ru-RU"/>
              </w:rPr>
            </w:pPr>
            <w:r w:rsidRPr="00FA2DBE">
              <w:rPr>
                <w:sz w:val="18"/>
                <w:lang w:val="ru-RU"/>
              </w:rPr>
              <w:t>1 338 824</w:t>
            </w:r>
          </w:p>
        </w:tc>
      </w:tr>
      <w:tr w:rsidR="006E3B6D" w:rsidRPr="00FA2DBE" w14:paraId="0FE7BFCC" w14:textId="77777777" w:rsidTr="001E6BFF">
        <w:tc>
          <w:tcPr>
            <w:tcW w:w="7235" w:type="dxa"/>
            <w:tcBorders>
              <w:bottom w:val="single" w:sz="8" w:space="0" w:color="auto"/>
            </w:tcBorders>
            <w:vAlign w:val="center"/>
            <w:hideMark/>
          </w:tcPr>
          <w:p w14:paraId="0ED21489"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 xml:space="preserve">Вариант 2: поддержка участия двух делегатов от каждой имеющей на это право Стороны </w:t>
            </w:r>
          </w:p>
        </w:tc>
        <w:tc>
          <w:tcPr>
            <w:tcW w:w="1559" w:type="dxa"/>
            <w:tcBorders>
              <w:bottom w:val="single" w:sz="8" w:space="0" w:color="auto"/>
            </w:tcBorders>
            <w:noWrap/>
            <w:vAlign w:val="bottom"/>
            <w:hideMark/>
          </w:tcPr>
          <w:p w14:paraId="2C6A9520" w14:textId="77777777" w:rsidR="006E3B6D" w:rsidRPr="00FA2DBE" w:rsidRDefault="006E3B6D" w:rsidP="006E3B6D">
            <w:pPr>
              <w:spacing w:before="40" w:after="40"/>
              <w:jc w:val="right"/>
              <w:rPr>
                <w:sz w:val="18"/>
                <w:szCs w:val="18"/>
                <w:lang w:val="ru-RU"/>
              </w:rPr>
            </w:pPr>
            <w:r w:rsidRPr="00FA2DBE">
              <w:rPr>
                <w:sz w:val="18"/>
                <w:lang w:val="ru-RU"/>
              </w:rPr>
              <w:t>2 677 648</w:t>
            </w:r>
          </w:p>
        </w:tc>
      </w:tr>
    </w:tbl>
    <w:p w14:paraId="48B5C069" w14:textId="77777777" w:rsidR="006E3B6D" w:rsidRPr="00FA2DBE" w:rsidRDefault="006E3B6D" w:rsidP="006E3B6D">
      <w:pPr>
        <w:keepNext/>
        <w:keepLines/>
        <w:tabs>
          <w:tab w:val="left" w:pos="2835"/>
          <w:tab w:val="left" w:pos="3402"/>
        </w:tabs>
        <w:spacing w:before="240" w:after="60"/>
        <w:ind w:left="567"/>
        <w:jc w:val="left"/>
        <w:outlineLvl w:val="2"/>
        <w:rPr>
          <w:b/>
          <w:lang w:val="ru-RU"/>
        </w:rPr>
      </w:pPr>
      <w:r w:rsidRPr="00FA2DBE">
        <w:rPr>
          <w:bCs/>
          <w:lang w:val="ru-RU"/>
        </w:rPr>
        <w:t>Таблица 9</w:t>
      </w:r>
      <w:r w:rsidRPr="00FA2DBE">
        <w:rPr>
          <w:b/>
          <w:lang w:val="ru-RU"/>
        </w:rPr>
        <w:t xml:space="preserve"> </w:t>
      </w:r>
      <w:r w:rsidRPr="00FA2DBE">
        <w:rPr>
          <w:b/>
          <w:lang w:val="ru-RU"/>
        </w:rPr>
        <w:br/>
        <w:t xml:space="preserve">Варианты финансирования расходов на участие в совещаниях Конференции Сторон Конвенции и Конференции Сторон, выступающей в качестве совещания Сторон протоколов, в 2028 году </w:t>
      </w:r>
      <w:r w:rsidRPr="00FA2DBE">
        <w:rPr>
          <w:b/>
          <w:lang w:val="ru-RU"/>
        </w:rPr>
        <w:br/>
      </w:r>
      <w:r w:rsidRPr="00FA2DBE">
        <w:rPr>
          <w:bCs/>
          <w:sz w:val="18"/>
          <w:szCs w:val="18"/>
          <w:lang w:val="ru-RU"/>
        </w:rPr>
        <w:t>(в долл. США)</w:t>
      </w:r>
    </w:p>
    <w:tbl>
      <w:tblPr>
        <w:tblW w:w="8936" w:type="dxa"/>
        <w:tblInd w:w="562" w:type="dxa"/>
        <w:tblLook w:val="04A0" w:firstRow="1" w:lastRow="0" w:firstColumn="1" w:lastColumn="0" w:noHBand="0" w:noVBand="1"/>
      </w:tblPr>
      <w:tblGrid>
        <w:gridCol w:w="7518"/>
        <w:gridCol w:w="1418"/>
      </w:tblGrid>
      <w:tr w:rsidR="006E3B6D" w:rsidRPr="00FA2DBE" w14:paraId="41DC5716" w14:textId="77777777" w:rsidTr="001E6BFF">
        <w:trPr>
          <w:trHeight w:val="290"/>
          <w:tblHeader/>
        </w:trPr>
        <w:tc>
          <w:tcPr>
            <w:tcW w:w="7518" w:type="dxa"/>
            <w:tcBorders>
              <w:top w:val="single" w:sz="8" w:space="0" w:color="auto"/>
              <w:bottom w:val="single" w:sz="8" w:space="0" w:color="auto"/>
            </w:tcBorders>
            <w:vAlign w:val="center"/>
          </w:tcPr>
          <w:p w14:paraId="7FA36B09" w14:textId="77777777" w:rsidR="006E3B6D" w:rsidRPr="00FA2DBE" w:rsidRDefault="006E3B6D" w:rsidP="006E3B6D">
            <w:pPr>
              <w:keepNext/>
              <w:spacing w:before="40" w:after="40"/>
              <w:rPr>
                <w:i/>
                <w:sz w:val="18"/>
                <w:szCs w:val="18"/>
                <w:lang w:val="ru-RU"/>
              </w:rPr>
            </w:pPr>
            <w:r w:rsidRPr="00FA2DBE">
              <w:rPr>
                <w:i/>
                <w:sz w:val="18"/>
                <w:lang w:val="ru-RU"/>
              </w:rPr>
              <w:t>Совещание и варианты</w:t>
            </w:r>
          </w:p>
        </w:tc>
        <w:tc>
          <w:tcPr>
            <w:tcW w:w="1418" w:type="dxa"/>
            <w:tcBorders>
              <w:top w:val="single" w:sz="8" w:space="0" w:color="auto"/>
              <w:bottom w:val="single" w:sz="8" w:space="0" w:color="auto"/>
            </w:tcBorders>
            <w:noWrap/>
            <w:vAlign w:val="bottom"/>
          </w:tcPr>
          <w:p w14:paraId="3B4E31E1" w14:textId="77777777" w:rsidR="006E3B6D" w:rsidRPr="00FA2DBE" w:rsidRDefault="006E3B6D" w:rsidP="006E3B6D">
            <w:pPr>
              <w:keepNext/>
              <w:spacing w:before="40" w:after="40"/>
              <w:jc w:val="right"/>
              <w:rPr>
                <w:i/>
                <w:sz w:val="18"/>
                <w:szCs w:val="18"/>
                <w:lang w:val="ru-RU"/>
              </w:rPr>
            </w:pPr>
            <w:r w:rsidRPr="00FA2DBE">
              <w:rPr>
                <w:i/>
                <w:sz w:val="18"/>
                <w:lang w:val="ru-RU"/>
              </w:rPr>
              <w:t>Сумма</w:t>
            </w:r>
          </w:p>
        </w:tc>
      </w:tr>
      <w:tr w:rsidR="006E3B6D" w:rsidRPr="00FA2DBE" w14:paraId="638B6036" w14:textId="77777777" w:rsidTr="001E6BFF">
        <w:trPr>
          <w:trHeight w:val="290"/>
        </w:trPr>
        <w:tc>
          <w:tcPr>
            <w:tcW w:w="7518" w:type="dxa"/>
            <w:tcBorders>
              <w:top w:val="single" w:sz="8" w:space="0" w:color="auto"/>
            </w:tcBorders>
            <w:vAlign w:val="center"/>
            <w:hideMark/>
          </w:tcPr>
          <w:p w14:paraId="3D05B25F" w14:textId="11A86BED" w:rsidR="006E3B6D" w:rsidRPr="00FA2DBE" w:rsidRDefault="006E3B6D" w:rsidP="006E3B6D">
            <w:pPr>
              <w:keepNext/>
              <w:spacing w:before="40" w:after="40"/>
              <w:jc w:val="left"/>
              <w:rPr>
                <w:i/>
                <w:sz w:val="18"/>
                <w:szCs w:val="18"/>
                <w:lang w:val="ru-RU"/>
              </w:rPr>
            </w:pPr>
            <w:r w:rsidRPr="00FA2DBE">
              <w:rPr>
                <w:sz w:val="18"/>
                <w:lang w:val="ru-RU"/>
              </w:rPr>
              <w:t xml:space="preserve">18-е совещание Конференции Сторон Конвенции, 13-е совещание Конференции Сторон, выступающей в качестве Совещания Сторон Картахенского протокола, и </w:t>
            </w:r>
            <w:r w:rsidR="00282994" w:rsidRPr="00FA2DBE">
              <w:rPr>
                <w:sz w:val="18"/>
                <w:lang w:val="ru-RU"/>
              </w:rPr>
              <w:t>7-е</w:t>
            </w:r>
            <w:r w:rsidRPr="00FA2DBE">
              <w:rPr>
                <w:sz w:val="18"/>
                <w:lang w:val="ru-RU"/>
              </w:rPr>
              <w:t xml:space="preserve"> совещание Конференции Сторон, выступающей в качестве Совещания Сторон Нагойского протокола (параллельные совещания продолжительностью 14 дней; место проведения будет определено)</w:t>
            </w:r>
          </w:p>
        </w:tc>
        <w:tc>
          <w:tcPr>
            <w:tcW w:w="1418" w:type="dxa"/>
            <w:tcBorders>
              <w:top w:val="single" w:sz="8" w:space="0" w:color="auto"/>
            </w:tcBorders>
            <w:noWrap/>
            <w:vAlign w:val="bottom"/>
            <w:hideMark/>
          </w:tcPr>
          <w:p w14:paraId="1E98B603" w14:textId="77777777" w:rsidR="006E3B6D" w:rsidRPr="00FA2DBE" w:rsidRDefault="006E3B6D" w:rsidP="006E3B6D">
            <w:pPr>
              <w:keepNext/>
              <w:spacing w:before="40" w:after="40"/>
              <w:jc w:val="right"/>
              <w:rPr>
                <w:i/>
                <w:sz w:val="18"/>
                <w:szCs w:val="18"/>
                <w:lang w:val="ru-RU" w:eastAsia="zh-CN"/>
              </w:rPr>
            </w:pPr>
          </w:p>
        </w:tc>
      </w:tr>
      <w:tr w:rsidR="006E3B6D" w:rsidRPr="00FA2DBE" w14:paraId="25F97568" w14:textId="77777777" w:rsidTr="001E6BFF">
        <w:trPr>
          <w:trHeight w:val="296"/>
        </w:trPr>
        <w:tc>
          <w:tcPr>
            <w:tcW w:w="7518" w:type="dxa"/>
            <w:vAlign w:val="bottom"/>
            <w:hideMark/>
          </w:tcPr>
          <w:p w14:paraId="74F6F0A0" w14:textId="77777777" w:rsidR="006E3B6D" w:rsidRPr="00FA2DBE" w:rsidRDefault="006E3B6D" w:rsidP="006E3B6D">
            <w:pPr>
              <w:keepNext/>
              <w:tabs>
                <w:tab w:val="left" w:pos="262"/>
              </w:tabs>
              <w:spacing w:before="40" w:after="40"/>
              <w:jc w:val="left"/>
              <w:rPr>
                <w:sz w:val="18"/>
                <w:szCs w:val="18"/>
                <w:lang w:val="ru-RU"/>
              </w:rPr>
            </w:pPr>
            <w:r w:rsidRPr="00FA2DBE">
              <w:rPr>
                <w:sz w:val="18"/>
                <w:lang w:val="ru-RU"/>
              </w:rPr>
              <w:tab/>
              <w:t>Вариант 1: поддержка участия двух делегатов от каждой имеющей на это право Стороны</w:t>
            </w:r>
          </w:p>
        </w:tc>
        <w:tc>
          <w:tcPr>
            <w:tcW w:w="1418" w:type="dxa"/>
            <w:noWrap/>
            <w:vAlign w:val="bottom"/>
            <w:hideMark/>
          </w:tcPr>
          <w:p w14:paraId="407A1160" w14:textId="77777777" w:rsidR="006E3B6D" w:rsidRPr="00FA2DBE" w:rsidRDefault="006E3B6D" w:rsidP="006E3B6D">
            <w:pPr>
              <w:spacing w:before="40" w:after="40"/>
              <w:jc w:val="right"/>
              <w:rPr>
                <w:sz w:val="18"/>
                <w:szCs w:val="18"/>
                <w:lang w:val="ru-RU"/>
              </w:rPr>
            </w:pPr>
            <w:r w:rsidRPr="00FA2DBE">
              <w:rPr>
                <w:sz w:val="18"/>
                <w:lang w:val="ru-RU"/>
              </w:rPr>
              <w:t>2 803 123</w:t>
            </w:r>
          </w:p>
        </w:tc>
      </w:tr>
      <w:tr w:rsidR="006E3B6D" w:rsidRPr="00FA2DBE" w14:paraId="26F923E2" w14:textId="77777777" w:rsidTr="001E6BFF">
        <w:trPr>
          <w:trHeight w:val="260"/>
        </w:trPr>
        <w:tc>
          <w:tcPr>
            <w:tcW w:w="7518" w:type="dxa"/>
            <w:tcBorders>
              <w:bottom w:val="single" w:sz="8" w:space="0" w:color="auto"/>
            </w:tcBorders>
            <w:vAlign w:val="bottom"/>
            <w:hideMark/>
          </w:tcPr>
          <w:p w14:paraId="6E19CEFA" w14:textId="77777777" w:rsidR="006E3B6D" w:rsidRPr="00FA2DBE" w:rsidRDefault="006E3B6D" w:rsidP="006E3B6D">
            <w:pPr>
              <w:tabs>
                <w:tab w:val="left" w:pos="262"/>
              </w:tabs>
              <w:spacing w:before="40" w:after="40"/>
              <w:jc w:val="left"/>
              <w:rPr>
                <w:sz w:val="18"/>
                <w:szCs w:val="18"/>
                <w:lang w:val="ru-RU"/>
              </w:rPr>
            </w:pPr>
            <w:r w:rsidRPr="00FA2DBE">
              <w:rPr>
                <w:sz w:val="18"/>
                <w:lang w:val="ru-RU"/>
              </w:rPr>
              <w:tab/>
              <w:t xml:space="preserve">Вариант 2: поддержка участия трех делегатов от каждой имеющей на это право Стороны </w:t>
            </w:r>
          </w:p>
        </w:tc>
        <w:tc>
          <w:tcPr>
            <w:tcW w:w="1418" w:type="dxa"/>
            <w:tcBorders>
              <w:bottom w:val="single" w:sz="8" w:space="0" w:color="auto"/>
            </w:tcBorders>
            <w:noWrap/>
            <w:vAlign w:val="bottom"/>
            <w:hideMark/>
          </w:tcPr>
          <w:p w14:paraId="6F262F80" w14:textId="77777777" w:rsidR="006E3B6D" w:rsidRPr="00FA2DBE" w:rsidRDefault="006E3B6D" w:rsidP="006E3B6D">
            <w:pPr>
              <w:spacing w:before="40" w:after="40"/>
              <w:jc w:val="right"/>
              <w:rPr>
                <w:sz w:val="18"/>
                <w:szCs w:val="18"/>
                <w:lang w:val="ru-RU"/>
              </w:rPr>
            </w:pPr>
            <w:r w:rsidRPr="00FA2DBE">
              <w:rPr>
                <w:sz w:val="18"/>
                <w:lang w:val="ru-RU"/>
              </w:rPr>
              <w:t>4 204 685</w:t>
            </w:r>
          </w:p>
        </w:tc>
      </w:tr>
    </w:tbl>
    <w:p w14:paraId="3A3C8380" w14:textId="77777777" w:rsidR="000B2CEE" w:rsidRPr="00FA2DBE" w:rsidRDefault="00046B1E" w:rsidP="000B2CEE">
      <w:pPr>
        <w:pStyle w:val="CBDH5"/>
        <w:spacing w:before="240"/>
        <w:rPr>
          <w:lang w:val="ru-RU"/>
        </w:rPr>
      </w:pPr>
      <w:r w:rsidRPr="00FA2DBE">
        <w:rPr>
          <w:lang w:val="ru-RU"/>
        </w:rPr>
        <w:tab/>
      </w:r>
      <w:r w:rsidR="000B2CEE" w:rsidRPr="00FA2DBE">
        <w:rPr>
          <w:lang w:val="ru-RU"/>
        </w:rPr>
        <w:t>Специальный добровольный целевой фонд для содействия участию</w:t>
      </w:r>
      <w:r w:rsidR="000B2CEE" w:rsidRPr="00FA2DBE">
        <w:rPr>
          <w:lang w:val="ru-RU"/>
        </w:rPr>
        <w:br/>
        <w:t>коренных народов и местных общин</w:t>
      </w:r>
    </w:p>
    <w:p w14:paraId="3E8D929A"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отношении Специального добровольного целевого фонда для содействия участию коренных народов и местных общин секретариат оценил, что для обеспечения участия коренных народов и местных общин в 29-м совещании Вспомогательного органа по научным, техническим и технологическим консультациям в 2028 году, 8-м совещании Вспомогательного органа по осуществлению, 2-м совещании Вспомогательного органа по осуществлению статьи 8 (j) и других положений Конвенции, касающихся коренных народов и местных общин, в 2027 году, 18-м совещании Конференции Сторон Конвенции о биологическом разнообразии, 13-м совещании Конференции Сторон, выступающей в качестве совещания Сторон Картахенского протокола, и 7-м совещании Конференции Сторон, выступающей в качестве совещания Сторон Нагойского протокола, в 2028 году на двухлетний период 2027-2028 годов потребуется сумма в размере 655 296 долл. США. Сметные потребности в ресурсах отражены в таблице 10 ниже.</w:t>
      </w:r>
    </w:p>
    <w:p w14:paraId="583DF443" w14:textId="77777777" w:rsidR="000B2CEE" w:rsidRPr="00FA2DBE" w:rsidRDefault="000B2CEE" w:rsidP="000B2CEE">
      <w:pPr>
        <w:keepNext/>
        <w:keepLines/>
        <w:tabs>
          <w:tab w:val="left" w:pos="2835"/>
          <w:tab w:val="left" w:pos="3402"/>
        </w:tabs>
        <w:spacing w:before="120" w:after="60"/>
        <w:ind w:left="567"/>
        <w:jc w:val="left"/>
        <w:outlineLvl w:val="2"/>
        <w:rPr>
          <w:rFonts w:eastAsiaTheme="minorEastAsia"/>
          <w:bCs/>
          <w:lang w:val="ru-RU"/>
        </w:rPr>
      </w:pPr>
      <w:r w:rsidRPr="00FA2DBE">
        <w:rPr>
          <w:bCs/>
          <w:lang w:val="ru-RU"/>
        </w:rPr>
        <w:t>Таблица</w:t>
      </w:r>
      <w:r w:rsidRPr="00FA2DBE">
        <w:rPr>
          <w:b/>
          <w:bCs/>
          <w:lang w:val="ru-RU"/>
        </w:rPr>
        <w:t> </w:t>
      </w:r>
      <w:r w:rsidRPr="00FA2DBE">
        <w:rPr>
          <w:bCs/>
          <w:lang w:val="ru-RU"/>
        </w:rPr>
        <w:t>10</w:t>
      </w:r>
      <w:r w:rsidRPr="00FA2DBE">
        <w:rPr>
          <w:b/>
          <w:lang w:val="ru-RU"/>
        </w:rPr>
        <w:br/>
      </w:r>
      <w:r w:rsidRPr="00FA2DBE">
        <w:rPr>
          <w:b/>
          <w:bCs/>
          <w:lang w:val="ru-RU"/>
        </w:rPr>
        <w:t xml:space="preserve">Сметные потребности в финансировании для обеспечения участия </w:t>
      </w:r>
      <w:r w:rsidRPr="00FA2DBE">
        <w:rPr>
          <w:b/>
          <w:bCs/>
          <w:lang w:val="ru-RU"/>
        </w:rPr>
        <w:br/>
        <w:t>коренных народов и местных общин в совещаниях</w:t>
      </w:r>
      <w:r w:rsidRPr="00FA2DBE">
        <w:rPr>
          <w:b/>
          <w:sz w:val="18"/>
          <w:szCs w:val="18"/>
          <w:lang w:val="ru-RU"/>
        </w:rPr>
        <w:t xml:space="preserve"> </w:t>
      </w:r>
      <w:r w:rsidRPr="00FA2DBE">
        <w:rPr>
          <w:b/>
          <w:sz w:val="18"/>
          <w:szCs w:val="18"/>
          <w:lang w:val="ru-RU"/>
        </w:rPr>
        <w:br/>
      </w:r>
      <w:r w:rsidRPr="00FA2DBE">
        <w:rPr>
          <w:bCs/>
          <w:sz w:val="18"/>
          <w:szCs w:val="18"/>
          <w:lang w:val="ru-RU"/>
        </w:rPr>
        <w:t>(в долл. США)</w:t>
      </w:r>
    </w:p>
    <w:tbl>
      <w:tblPr>
        <w:tblW w:w="8860" w:type="dxa"/>
        <w:tblInd w:w="567" w:type="dxa"/>
        <w:tblLook w:val="04A0" w:firstRow="1" w:lastRow="0" w:firstColumn="1" w:lastColumn="0" w:noHBand="0" w:noVBand="1"/>
      </w:tblPr>
      <w:tblGrid>
        <w:gridCol w:w="6946"/>
        <w:gridCol w:w="1914"/>
      </w:tblGrid>
      <w:tr w:rsidR="000B2CEE" w:rsidRPr="00FA2DBE" w14:paraId="04A06100" w14:textId="77777777" w:rsidTr="00F30663">
        <w:tc>
          <w:tcPr>
            <w:tcW w:w="6946" w:type="dxa"/>
            <w:tcBorders>
              <w:top w:val="single" w:sz="8" w:space="0" w:color="auto"/>
            </w:tcBorders>
            <w:vAlign w:val="bottom"/>
          </w:tcPr>
          <w:p w14:paraId="5BD091C5" w14:textId="77777777" w:rsidR="000B2CEE" w:rsidRPr="00FA2DBE" w:rsidRDefault="000B2CEE" w:rsidP="000B2CEE">
            <w:pPr>
              <w:keepNext/>
              <w:keepLines/>
              <w:spacing w:before="40" w:after="40"/>
              <w:jc w:val="left"/>
              <w:rPr>
                <w:i/>
                <w:iCs/>
                <w:sz w:val="18"/>
                <w:szCs w:val="18"/>
                <w:lang w:val="ru-RU" w:eastAsia="zh-CN"/>
              </w:rPr>
            </w:pPr>
            <w:r w:rsidRPr="00FA2DBE">
              <w:rPr>
                <w:i/>
                <w:iCs/>
                <w:sz w:val="18"/>
                <w:szCs w:val="18"/>
                <w:lang w:val="ru-RU" w:eastAsia="zh-CN"/>
              </w:rPr>
              <w:t>Вид поддержки и совещание</w:t>
            </w:r>
          </w:p>
        </w:tc>
        <w:tc>
          <w:tcPr>
            <w:tcW w:w="1914" w:type="dxa"/>
            <w:tcBorders>
              <w:top w:val="single" w:sz="8" w:space="0" w:color="auto"/>
            </w:tcBorders>
            <w:noWrap/>
            <w:vAlign w:val="bottom"/>
          </w:tcPr>
          <w:p w14:paraId="6B750DD4" w14:textId="77777777" w:rsidR="000B2CEE" w:rsidRPr="00FA2DBE" w:rsidRDefault="000B2CEE" w:rsidP="000B2CEE">
            <w:pPr>
              <w:keepNext/>
              <w:keepLines/>
              <w:spacing w:before="40" w:after="40"/>
              <w:jc w:val="right"/>
              <w:rPr>
                <w:i/>
                <w:iCs/>
                <w:sz w:val="18"/>
                <w:szCs w:val="18"/>
                <w:lang w:val="ru-RU" w:eastAsia="zh-CN"/>
              </w:rPr>
            </w:pPr>
            <w:r w:rsidRPr="00FA2DBE">
              <w:rPr>
                <w:i/>
                <w:iCs/>
                <w:sz w:val="18"/>
                <w:szCs w:val="18"/>
                <w:lang w:val="ru-RU" w:eastAsia="zh-CN"/>
              </w:rPr>
              <w:t>Сумма</w:t>
            </w:r>
          </w:p>
        </w:tc>
      </w:tr>
      <w:tr w:rsidR="000B2CEE" w:rsidRPr="00FA2DBE" w14:paraId="6017AD81" w14:textId="77777777" w:rsidTr="00F30663">
        <w:trPr>
          <w:trHeight w:val="690"/>
        </w:trPr>
        <w:tc>
          <w:tcPr>
            <w:tcW w:w="6946" w:type="dxa"/>
            <w:tcBorders>
              <w:top w:val="single" w:sz="8" w:space="0" w:color="auto"/>
            </w:tcBorders>
            <w:vAlign w:val="center"/>
            <w:hideMark/>
          </w:tcPr>
          <w:p w14:paraId="17B5EE88" w14:textId="77777777" w:rsidR="000B2CEE" w:rsidRPr="00FA2DBE" w:rsidRDefault="000B2CEE" w:rsidP="000B2CEE">
            <w:pPr>
              <w:spacing w:before="40" w:after="40"/>
              <w:jc w:val="left"/>
              <w:rPr>
                <w:sz w:val="18"/>
                <w:szCs w:val="18"/>
                <w:lang w:val="ru-RU" w:eastAsia="zh-CN"/>
              </w:rPr>
            </w:pPr>
            <w:r w:rsidRPr="00FA2DBE">
              <w:rPr>
                <w:sz w:val="18"/>
                <w:szCs w:val="18"/>
                <w:lang w:val="ru-RU" w:eastAsia="zh-CN"/>
              </w:rPr>
              <w:t>Поддержка участия трех делегатов от каждого имеющего на это право региона</w:t>
            </w:r>
            <w:r w:rsidRPr="00FA2DBE">
              <w:rPr>
                <w:i/>
                <w:iCs/>
                <w:sz w:val="18"/>
                <w:szCs w:val="18"/>
                <w:vertAlign w:val="superscript"/>
                <w:lang w:val="ru-RU" w:eastAsia="zh-CN"/>
              </w:rPr>
              <w:t>a</w:t>
            </w:r>
            <w:r w:rsidRPr="00FA2DBE">
              <w:rPr>
                <w:sz w:val="18"/>
                <w:szCs w:val="18"/>
                <w:lang w:val="ru-RU" w:eastAsia="zh-CN"/>
              </w:rPr>
              <w:t xml:space="preserve"> во 2-м совещании Вспомогательного органа по осуществлению статьи 8 (j) и других положений Конвенции, касающихся коренных народов и местных общин (отдельное совещание), которое состоится в Монреале или Риме (пять дней)</w:t>
            </w:r>
          </w:p>
        </w:tc>
        <w:tc>
          <w:tcPr>
            <w:tcW w:w="1914" w:type="dxa"/>
            <w:tcBorders>
              <w:top w:val="single" w:sz="8" w:space="0" w:color="auto"/>
            </w:tcBorders>
            <w:noWrap/>
            <w:vAlign w:val="bottom"/>
            <w:hideMark/>
          </w:tcPr>
          <w:p w14:paraId="398C8D5B" w14:textId="77777777" w:rsidR="000B2CEE" w:rsidRPr="00FA2DBE" w:rsidRDefault="000B2CEE" w:rsidP="000B2CEE">
            <w:pPr>
              <w:jc w:val="right"/>
              <w:rPr>
                <w:sz w:val="18"/>
                <w:szCs w:val="18"/>
                <w:lang w:val="ru-RU" w:eastAsia="zh-CN"/>
              </w:rPr>
            </w:pPr>
            <w:r w:rsidRPr="00FA2DBE">
              <w:rPr>
                <w:sz w:val="18"/>
                <w:szCs w:val="18"/>
                <w:lang w:val="ru-RU" w:eastAsia="zh-CN"/>
              </w:rPr>
              <w:t>128 284</w:t>
            </w:r>
          </w:p>
        </w:tc>
      </w:tr>
      <w:tr w:rsidR="000B2CEE" w:rsidRPr="00FA2DBE" w14:paraId="7FEE6261" w14:textId="77777777" w:rsidTr="00F30663">
        <w:trPr>
          <w:trHeight w:val="690"/>
        </w:trPr>
        <w:tc>
          <w:tcPr>
            <w:tcW w:w="6946" w:type="dxa"/>
            <w:vAlign w:val="center"/>
          </w:tcPr>
          <w:p w14:paraId="076818B7" w14:textId="77777777" w:rsidR="000B2CEE" w:rsidRPr="00FA2DBE" w:rsidRDefault="000B2CEE" w:rsidP="000B2CEE">
            <w:pPr>
              <w:spacing w:before="40" w:after="40"/>
              <w:jc w:val="left"/>
              <w:rPr>
                <w:sz w:val="18"/>
                <w:szCs w:val="18"/>
                <w:lang w:val="ru-RU" w:eastAsia="zh-CN"/>
              </w:rPr>
            </w:pPr>
            <w:r w:rsidRPr="00FA2DBE">
              <w:rPr>
                <w:sz w:val="18"/>
                <w:szCs w:val="18"/>
                <w:lang w:val="ru-RU" w:eastAsia="zh-CN"/>
              </w:rPr>
              <w:t>Поддержка участия двух делегатов от каждого имеющего на это право региона</w:t>
            </w:r>
            <w:r w:rsidRPr="00FA2DBE">
              <w:rPr>
                <w:i/>
                <w:iCs/>
                <w:sz w:val="18"/>
                <w:szCs w:val="18"/>
                <w:vertAlign w:val="superscript"/>
                <w:lang w:val="ru-RU" w:eastAsia="zh-CN"/>
              </w:rPr>
              <w:t>a</w:t>
            </w:r>
            <w:r w:rsidRPr="00FA2DBE">
              <w:rPr>
                <w:sz w:val="18"/>
                <w:szCs w:val="18"/>
                <w:lang w:val="ru-RU" w:eastAsia="zh-CN"/>
              </w:rPr>
              <w:t xml:space="preserve"> в 8-м совещании Вспомогательного органа по осуществлению (отдельное совещание), которое состоится в Найроби (12 дней)</w:t>
            </w:r>
          </w:p>
        </w:tc>
        <w:tc>
          <w:tcPr>
            <w:tcW w:w="1914" w:type="dxa"/>
            <w:noWrap/>
            <w:vAlign w:val="bottom"/>
          </w:tcPr>
          <w:p w14:paraId="3F88D8B5" w14:textId="77777777" w:rsidR="000B2CEE" w:rsidRPr="00FA2DBE" w:rsidRDefault="000B2CEE" w:rsidP="000B2CEE">
            <w:pPr>
              <w:jc w:val="right"/>
              <w:rPr>
                <w:sz w:val="18"/>
                <w:szCs w:val="18"/>
                <w:lang w:val="ru-RU" w:eastAsia="zh-CN"/>
              </w:rPr>
            </w:pPr>
            <w:r w:rsidRPr="00FA2DBE">
              <w:rPr>
                <w:sz w:val="18"/>
                <w:szCs w:val="18"/>
                <w:lang w:val="ru-RU" w:eastAsia="zh-CN"/>
              </w:rPr>
              <w:t>103 273</w:t>
            </w:r>
          </w:p>
        </w:tc>
      </w:tr>
      <w:tr w:rsidR="000B2CEE" w:rsidRPr="00FA2DBE" w14:paraId="415B7A5A" w14:textId="77777777" w:rsidTr="00F30663">
        <w:trPr>
          <w:trHeight w:val="690"/>
        </w:trPr>
        <w:tc>
          <w:tcPr>
            <w:tcW w:w="6946" w:type="dxa"/>
            <w:vAlign w:val="center"/>
          </w:tcPr>
          <w:p w14:paraId="77412024" w14:textId="77777777" w:rsidR="000B2CEE" w:rsidRPr="00FA2DBE" w:rsidRDefault="000B2CEE" w:rsidP="000B2CEE">
            <w:pPr>
              <w:spacing w:before="40" w:after="40"/>
              <w:jc w:val="left"/>
              <w:rPr>
                <w:sz w:val="18"/>
                <w:szCs w:val="18"/>
                <w:lang w:val="ru-RU" w:eastAsia="zh-CN"/>
              </w:rPr>
            </w:pPr>
            <w:r w:rsidRPr="00FA2DBE">
              <w:rPr>
                <w:sz w:val="18"/>
                <w:szCs w:val="18"/>
                <w:lang w:val="ru-RU" w:eastAsia="zh-CN"/>
              </w:rPr>
              <w:t>Поддержка участия двух делегатов от каждого имеющего на это право региона</w:t>
            </w:r>
            <w:r w:rsidRPr="00FA2DBE">
              <w:rPr>
                <w:i/>
                <w:iCs/>
                <w:sz w:val="18"/>
                <w:szCs w:val="18"/>
                <w:vertAlign w:val="superscript"/>
                <w:lang w:val="ru-RU" w:eastAsia="zh-CN"/>
              </w:rPr>
              <w:t>a</w:t>
            </w:r>
            <w:r w:rsidRPr="00FA2DBE">
              <w:rPr>
                <w:sz w:val="18"/>
                <w:szCs w:val="18"/>
                <w:lang w:val="ru-RU" w:eastAsia="zh-CN"/>
              </w:rPr>
              <w:t xml:space="preserve"> в 29-м совещании Вспомогательного органа по научным, техническим и технологическим консультациям (отдельное совещание), которое состоится в Бангкоке (12 дней)</w:t>
            </w:r>
          </w:p>
        </w:tc>
        <w:tc>
          <w:tcPr>
            <w:tcW w:w="1914" w:type="dxa"/>
            <w:noWrap/>
            <w:vAlign w:val="bottom"/>
          </w:tcPr>
          <w:p w14:paraId="187AFD7E" w14:textId="77777777" w:rsidR="000B2CEE" w:rsidRPr="00FA2DBE" w:rsidRDefault="000B2CEE" w:rsidP="000B2CEE">
            <w:pPr>
              <w:jc w:val="right"/>
              <w:rPr>
                <w:sz w:val="18"/>
                <w:szCs w:val="18"/>
                <w:lang w:val="ru-RU" w:eastAsia="zh-CN"/>
              </w:rPr>
            </w:pPr>
            <w:r w:rsidRPr="00FA2DBE">
              <w:rPr>
                <w:sz w:val="18"/>
                <w:szCs w:val="18"/>
                <w:lang w:val="ru-RU" w:eastAsia="zh-CN"/>
              </w:rPr>
              <w:t>117 147</w:t>
            </w:r>
          </w:p>
        </w:tc>
      </w:tr>
      <w:tr w:rsidR="000B2CEE" w:rsidRPr="00FA2DBE" w14:paraId="7AD86861" w14:textId="77777777" w:rsidTr="00F30663">
        <w:trPr>
          <w:trHeight w:val="657"/>
        </w:trPr>
        <w:tc>
          <w:tcPr>
            <w:tcW w:w="6946" w:type="dxa"/>
            <w:tcBorders>
              <w:bottom w:val="single" w:sz="8" w:space="0" w:color="auto"/>
            </w:tcBorders>
            <w:vAlign w:val="center"/>
            <w:hideMark/>
          </w:tcPr>
          <w:p w14:paraId="6D71B5A5" w14:textId="77777777" w:rsidR="000B2CEE" w:rsidRPr="00FA2DBE" w:rsidRDefault="000B2CEE" w:rsidP="000B2CEE">
            <w:pPr>
              <w:spacing w:before="40" w:after="40"/>
              <w:jc w:val="left"/>
              <w:rPr>
                <w:sz w:val="18"/>
                <w:szCs w:val="18"/>
                <w:lang w:val="ru-RU" w:eastAsia="zh-CN"/>
              </w:rPr>
            </w:pPr>
            <w:r w:rsidRPr="00FA2DBE">
              <w:rPr>
                <w:sz w:val="18"/>
                <w:szCs w:val="18"/>
                <w:lang w:val="ru-RU" w:eastAsia="zh-CN"/>
              </w:rPr>
              <w:t>Поддержка участия пяти делегатов от каждого имеющего на это право региона</w:t>
            </w:r>
            <w:r w:rsidRPr="00FA2DBE">
              <w:rPr>
                <w:i/>
                <w:iCs/>
                <w:sz w:val="18"/>
                <w:szCs w:val="18"/>
                <w:vertAlign w:val="superscript"/>
                <w:lang w:val="ru-RU" w:eastAsia="zh-CN"/>
              </w:rPr>
              <w:t>a</w:t>
            </w:r>
            <w:r w:rsidRPr="00FA2DBE">
              <w:rPr>
                <w:sz w:val="18"/>
                <w:szCs w:val="18"/>
                <w:lang w:val="ru-RU" w:eastAsia="zh-CN"/>
              </w:rPr>
              <w:t xml:space="preserve"> для участия в 18-м совещании Конференции Сторон Конвенции, 13-м совещании Конференции Сторон, выступающей в качестве совещания Сторон Картахенского </w:t>
            </w:r>
            <w:r w:rsidRPr="00FA2DBE">
              <w:rPr>
                <w:sz w:val="18"/>
                <w:szCs w:val="18"/>
                <w:lang w:val="ru-RU" w:eastAsia="zh-CN"/>
              </w:rPr>
              <w:lastRenderedPageBreak/>
              <w:t>протокола, и 7-м совещании Конференции Сторон, выступающей в качестве совещания Сторон Нагойского протокола (14 дней)</w:t>
            </w:r>
          </w:p>
        </w:tc>
        <w:tc>
          <w:tcPr>
            <w:tcW w:w="1914" w:type="dxa"/>
            <w:tcBorders>
              <w:bottom w:val="single" w:sz="8" w:space="0" w:color="auto"/>
            </w:tcBorders>
            <w:noWrap/>
            <w:vAlign w:val="bottom"/>
            <w:hideMark/>
          </w:tcPr>
          <w:p w14:paraId="3E526ACF" w14:textId="77777777" w:rsidR="000B2CEE" w:rsidRPr="00FA2DBE" w:rsidRDefault="000B2CEE" w:rsidP="000B2CEE">
            <w:pPr>
              <w:jc w:val="right"/>
              <w:rPr>
                <w:sz w:val="18"/>
                <w:szCs w:val="18"/>
                <w:lang w:val="ru-RU" w:eastAsia="zh-CN"/>
              </w:rPr>
            </w:pPr>
            <w:r w:rsidRPr="00FA2DBE">
              <w:rPr>
                <w:sz w:val="18"/>
                <w:szCs w:val="18"/>
                <w:lang w:val="ru-RU" w:eastAsia="zh-CN"/>
              </w:rPr>
              <w:lastRenderedPageBreak/>
              <w:t>306 592</w:t>
            </w:r>
          </w:p>
        </w:tc>
      </w:tr>
    </w:tbl>
    <w:p w14:paraId="5B2941A1" w14:textId="77777777" w:rsidR="000B2CEE" w:rsidRPr="00FA2DBE" w:rsidRDefault="000B2CEE" w:rsidP="000B2CEE">
      <w:pPr>
        <w:tabs>
          <w:tab w:val="clear" w:pos="567"/>
          <w:tab w:val="clear" w:pos="1134"/>
          <w:tab w:val="left" w:pos="720"/>
          <w:tab w:val="left" w:pos="993"/>
          <w:tab w:val="left" w:pos="1276"/>
          <w:tab w:val="left" w:pos="1742"/>
          <w:tab w:val="left" w:pos="2693"/>
          <w:tab w:val="left" w:pos="3182"/>
          <w:tab w:val="left" w:pos="3658"/>
          <w:tab w:val="left" w:pos="4133"/>
          <w:tab w:val="left" w:pos="4622"/>
          <w:tab w:val="left" w:pos="5098"/>
          <w:tab w:val="left" w:pos="5573"/>
          <w:tab w:val="left" w:pos="6048"/>
        </w:tabs>
        <w:spacing w:before="120"/>
        <w:ind w:left="709" w:right="270"/>
        <w:rPr>
          <w:sz w:val="16"/>
          <w:szCs w:val="16"/>
          <w:lang w:val="ru-RU" w:eastAsia="zh-CN"/>
        </w:rPr>
      </w:pPr>
      <w:r w:rsidRPr="00FA2DBE">
        <w:rPr>
          <w:i/>
          <w:iCs/>
          <w:sz w:val="16"/>
          <w:szCs w:val="16"/>
          <w:vertAlign w:val="superscript"/>
          <w:lang w:val="ru-RU" w:eastAsia="zh-CN"/>
        </w:rPr>
        <w:tab/>
      </w:r>
      <w:r w:rsidRPr="00FA2DBE">
        <w:rPr>
          <w:sz w:val="16"/>
          <w:szCs w:val="16"/>
          <w:lang w:val="ru-RU" w:eastAsia="zh-CN"/>
        </w:rPr>
        <w:tab/>
      </w:r>
      <w:r w:rsidRPr="00FA2DBE">
        <w:rPr>
          <w:i/>
          <w:iCs/>
          <w:sz w:val="16"/>
          <w:szCs w:val="16"/>
          <w:vertAlign w:val="superscript"/>
          <w:lang w:val="ru-RU" w:eastAsia="zh-CN"/>
        </w:rPr>
        <w:t>a</w:t>
      </w:r>
      <w:r w:rsidRPr="00FA2DBE">
        <w:rPr>
          <w:sz w:val="16"/>
          <w:szCs w:val="16"/>
          <w:lang w:val="ru-RU" w:eastAsia="zh-CN"/>
        </w:rPr>
        <w:tab/>
        <w:t>Африка; Арктика; Азия; Центральная и Южная Америка и Карибский бассейн; Восточная Европа, Российская Федерация, Центральная Азия и Закавказье; Северная Америка; Тихоокеанский регион.</w:t>
      </w:r>
    </w:p>
    <w:p w14:paraId="58C7A902" w14:textId="77777777" w:rsidR="000B2CEE" w:rsidRPr="00FA2DBE" w:rsidRDefault="000B2CEE" w:rsidP="000B2CEE">
      <w:pPr>
        <w:keepNext/>
        <w:keepLines/>
        <w:tabs>
          <w:tab w:val="left" w:pos="2835"/>
          <w:tab w:val="left" w:pos="3402"/>
        </w:tabs>
        <w:spacing w:before="120" w:after="120"/>
        <w:ind w:left="567" w:hanging="567"/>
        <w:jc w:val="left"/>
        <w:rPr>
          <w:b/>
          <w:bCs/>
          <w:lang w:val="ru-RU"/>
        </w:rPr>
      </w:pPr>
      <w:r w:rsidRPr="00FA2DBE">
        <w:rPr>
          <w:i/>
          <w:lang w:val="ru-RU"/>
        </w:rPr>
        <w:tab/>
        <w:t xml:space="preserve">Взнос принимающей страны </w:t>
      </w:r>
    </w:p>
    <w:p w14:paraId="7EABA4AA"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bCs/>
          <w:lang w:val="ru-RU"/>
        </w:rPr>
        <w:t xml:space="preserve">В соответствии с подписанным с секретариатом в марте 2020 года соглашением о предоставлении субсидий правительство Канады и провинция Квебек внесут </w:t>
      </w:r>
      <w:r w:rsidRPr="00FA2DBE">
        <w:rPr>
          <w:lang w:val="ru-RU"/>
        </w:rPr>
        <w:t xml:space="preserve">2 277 896 канадских долл. на 2027 год и 2 300 273 канадских долл. на 2028 год </w:t>
      </w:r>
      <w:r w:rsidRPr="00FA2DBE">
        <w:rPr>
          <w:bCs/>
          <w:lang w:val="ru-RU"/>
        </w:rPr>
        <w:t>для покрытия расходов на аренду служебных помещений и других сопутствующих издержек</w:t>
      </w:r>
      <w:r w:rsidRPr="00FA2DBE">
        <w:rPr>
          <w:lang w:val="ru-RU"/>
        </w:rPr>
        <w:t xml:space="preserve">. </w:t>
      </w:r>
      <w:r w:rsidRPr="00FA2DBE">
        <w:rPr>
          <w:bCs/>
          <w:lang w:val="ru-RU"/>
        </w:rPr>
        <w:t>При расчете суммы, подлежащей внесению Канадой в бюджет для покрытия расходов на аренду и сопутствующих издержек секретариата, использовался обменный курс, равный</w:t>
      </w:r>
      <w:r w:rsidRPr="00FA2DBE">
        <w:rPr>
          <w:lang w:val="ru-RU"/>
        </w:rPr>
        <w:t xml:space="preserve"> 1,372 канадских долл. </w:t>
      </w:r>
      <w:r w:rsidRPr="00FA2DBE">
        <w:rPr>
          <w:bCs/>
          <w:lang w:val="ru-RU"/>
        </w:rPr>
        <w:t>за долл. США, что соответствует среднему обменному курсу, применяемому Организацией Объединенных Наций в отношении канадского доллара к доллару США, в расчете за период с января по май 2026 года</w:t>
      </w:r>
      <w:r w:rsidRPr="00FA2DBE">
        <w:rPr>
          <w:lang w:val="ru-RU"/>
        </w:rPr>
        <w:t>.</w:t>
      </w:r>
    </w:p>
    <w:p w14:paraId="19D90007"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Секретариат активно стремится проводить как можно больше совещаний в Канаде. Следует отметить, что существуют проблемы, связанные с выдачей виз, наличием помещений и высокой стоимостью средств обслуживания конференций. Например, полученная смета по имеющемуся объекту (Дворец конгрессов) для проведения совещания Вспомогательного органа по осуществлению статьи 8 (j) и других положений Конвенции, касающихся коренных народов и местных общин, в Монреале составляет 1,5 млн долл. США, тогда как для его проведения в Риме предположительно требуется сумма в 0,4 млн долл. США, включая поездки персонала. </w:t>
      </w:r>
    </w:p>
    <w:p w14:paraId="34E2C02B" w14:textId="77777777" w:rsidR="000B2CEE" w:rsidRPr="00FA2DBE" w:rsidRDefault="000B2CEE" w:rsidP="000B2CEE">
      <w:pPr>
        <w:keepNext/>
        <w:keepLines/>
        <w:tabs>
          <w:tab w:val="left" w:pos="2835"/>
          <w:tab w:val="left" w:pos="3402"/>
        </w:tabs>
        <w:spacing w:before="240" w:after="120"/>
        <w:ind w:left="567" w:hanging="567"/>
        <w:jc w:val="left"/>
        <w:outlineLvl w:val="0"/>
        <w:rPr>
          <w:b/>
          <w:sz w:val="28"/>
          <w:lang w:val="ru-RU"/>
        </w:rPr>
      </w:pPr>
      <w:r w:rsidRPr="00FA2DBE">
        <w:rPr>
          <w:b/>
          <w:sz w:val="28"/>
          <w:lang w:val="ru-RU"/>
        </w:rPr>
        <w:t>III.</w:t>
      </w:r>
      <w:r w:rsidRPr="00FA2DBE">
        <w:rPr>
          <w:b/>
          <w:sz w:val="28"/>
          <w:lang w:val="ru-RU"/>
        </w:rPr>
        <w:tab/>
        <w:t>Предложение по бюджету в разбивке по компонентам</w:t>
      </w:r>
    </w:p>
    <w:p w14:paraId="79F3113A" w14:textId="77777777" w:rsidR="000B2CEE" w:rsidRPr="00FA2DBE" w:rsidRDefault="000B2CEE" w:rsidP="000B2CEE">
      <w:pPr>
        <w:numPr>
          <w:ilvl w:val="0"/>
          <w:numId w:val="105"/>
        </w:numPr>
        <w:tabs>
          <w:tab w:val="left" w:pos="2835"/>
          <w:tab w:val="left" w:pos="3402"/>
          <w:tab w:val="left" w:pos="3969"/>
        </w:tabs>
        <w:spacing w:before="120" w:after="120"/>
        <w:rPr>
          <w:rFonts w:asciiTheme="majorBidi" w:eastAsiaTheme="minorEastAsia" w:hAnsiTheme="majorBidi" w:cstheme="majorBidi"/>
          <w:b/>
          <w:bCs/>
          <w:lang w:val="ru-RU"/>
        </w:rPr>
      </w:pPr>
      <w:r w:rsidRPr="00FA2DBE">
        <w:rPr>
          <w:lang w:val="ru-RU"/>
        </w:rPr>
        <w:t>В настоящем разделе содержится подробная информация о распределении бюджетных ресурсов на основе сметы секретариата для выполнения программы работы на двухлетний период 2027-2028 годов. Бюджет представлен с разбивкой на четыре отдельных компонента, приведенных в таблице 6 выше</w:t>
      </w:r>
      <w:r w:rsidRPr="00FA2DBE">
        <w:rPr>
          <w:rFonts w:asciiTheme="majorBidi" w:hAnsiTheme="majorBidi" w:cstheme="majorBidi"/>
          <w:lang w:val="ru-RU"/>
        </w:rPr>
        <w:t>:</w:t>
      </w:r>
    </w:p>
    <w:p w14:paraId="7CE8D594" w14:textId="77777777" w:rsidR="000B2CEE" w:rsidRPr="00FA2DBE" w:rsidRDefault="000B2CEE" w:rsidP="000B2CEE">
      <w:pPr>
        <w:numPr>
          <w:ilvl w:val="0"/>
          <w:numId w:val="44"/>
        </w:numPr>
        <w:tabs>
          <w:tab w:val="left" w:pos="2835"/>
          <w:tab w:val="left" w:pos="3402"/>
          <w:tab w:val="left" w:pos="3969"/>
        </w:tabs>
        <w:spacing w:before="120" w:after="120"/>
        <w:rPr>
          <w:rFonts w:asciiTheme="majorBidi" w:eastAsiaTheme="minorEastAsia" w:hAnsiTheme="majorBidi" w:cstheme="majorBidi"/>
          <w:b/>
          <w:bCs/>
          <w:lang w:val="ru-RU"/>
        </w:rPr>
      </w:pPr>
      <w:r w:rsidRPr="00FA2DBE">
        <w:rPr>
          <w:rFonts w:asciiTheme="majorBidi" w:hAnsiTheme="majorBidi" w:cstheme="majorBidi"/>
          <w:lang w:val="ru-RU"/>
        </w:rPr>
        <w:t xml:space="preserve">Руководящие и вспомогательные органы; </w:t>
      </w:r>
    </w:p>
    <w:p w14:paraId="0B56842F" w14:textId="77777777" w:rsidR="000B2CEE" w:rsidRPr="00FA2DBE" w:rsidRDefault="000B2CEE" w:rsidP="000B2CEE">
      <w:pPr>
        <w:numPr>
          <w:ilvl w:val="0"/>
          <w:numId w:val="44"/>
        </w:numPr>
        <w:tabs>
          <w:tab w:val="left" w:pos="2835"/>
          <w:tab w:val="left" w:pos="3402"/>
          <w:tab w:val="left" w:pos="3969"/>
        </w:tabs>
        <w:spacing w:before="120" w:after="120"/>
        <w:rPr>
          <w:rFonts w:asciiTheme="majorBidi" w:eastAsiaTheme="minorEastAsia" w:hAnsiTheme="majorBidi" w:cstheme="majorBidi"/>
          <w:b/>
          <w:bCs/>
          <w:lang w:val="ru-RU"/>
        </w:rPr>
      </w:pPr>
      <w:r w:rsidRPr="00FA2DBE">
        <w:rPr>
          <w:rFonts w:asciiTheme="majorBidi" w:hAnsiTheme="majorBidi" w:cstheme="majorBidi"/>
          <w:lang w:val="ru-RU"/>
        </w:rPr>
        <w:t xml:space="preserve">Исполнительное руководство и управление; </w:t>
      </w:r>
    </w:p>
    <w:p w14:paraId="1119A477" w14:textId="77777777" w:rsidR="000B2CEE" w:rsidRPr="00FA2DBE" w:rsidRDefault="000B2CEE" w:rsidP="000B2CEE">
      <w:pPr>
        <w:numPr>
          <w:ilvl w:val="0"/>
          <w:numId w:val="44"/>
        </w:numPr>
        <w:tabs>
          <w:tab w:val="left" w:pos="2835"/>
          <w:tab w:val="left" w:pos="3402"/>
          <w:tab w:val="left" w:pos="3969"/>
        </w:tabs>
        <w:spacing w:before="120" w:after="120"/>
        <w:rPr>
          <w:rFonts w:asciiTheme="majorBidi" w:eastAsiaTheme="minorEastAsia" w:hAnsiTheme="majorBidi" w:cstheme="majorBidi"/>
          <w:b/>
          <w:bCs/>
          <w:lang w:val="ru-RU"/>
        </w:rPr>
      </w:pPr>
      <w:r w:rsidRPr="00FA2DBE">
        <w:rPr>
          <w:rFonts w:asciiTheme="majorBidi" w:hAnsiTheme="majorBidi" w:cstheme="majorBidi"/>
          <w:lang w:val="ru-RU"/>
        </w:rPr>
        <w:t xml:space="preserve">Выполнение программы работы; </w:t>
      </w:r>
    </w:p>
    <w:p w14:paraId="1FC73536" w14:textId="77777777" w:rsidR="000B2CEE" w:rsidRPr="00FA2DBE" w:rsidRDefault="000B2CEE" w:rsidP="000B2CEE">
      <w:pPr>
        <w:numPr>
          <w:ilvl w:val="0"/>
          <w:numId w:val="44"/>
        </w:numPr>
        <w:tabs>
          <w:tab w:val="left" w:pos="2835"/>
          <w:tab w:val="left" w:pos="3402"/>
          <w:tab w:val="left" w:pos="3969"/>
        </w:tabs>
        <w:spacing w:before="120" w:after="120"/>
        <w:rPr>
          <w:rFonts w:asciiTheme="majorBidi" w:eastAsiaTheme="minorEastAsia" w:hAnsiTheme="majorBidi" w:cstheme="majorBidi"/>
          <w:b/>
          <w:bCs/>
          <w:lang w:val="ru-RU"/>
        </w:rPr>
      </w:pPr>
      <w:r w:rsidRPr="00FA2DBE">
        <w:rPr>
          <w:rFonts w:asciiTheme="majorBidi" w:hAnsiTheme="majorBidi" w:cstheme="majorBidi"/>
          <w:lang w:val="ru-RU"/>
        </w:rPr>
        <w:t>Программное и конференционное обслуживание.</w:t>
      </w:r>
    </w:p>
    <w:p w14:paraId="38511323"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rFonts w:asciiTheme="majorBidi" w:hAnsiTheme="majorBidi" w:cstheme="majorBidi"/>
          <w:lang w:val="ru-RU"/>
        </w:rPr>
        <w:t xml:space="preserve">Информация о ресурсах, необходимых для проведения запланированных и предусмотренных секретариатом совещаний, представлена в разделе A ниже. Информация о ресурсах, необходимых для покрытия расходов, связанных с исполнительным руководством, управлением и координацией, представлена в разделе B, с работой основных программных подразделений и отделов – в разделе C и, наконец, с программным и конференционным обслуживанием – в разделе </w:t>
      </w:r>
      <w:r w:rsidRPr="00FA2DBE">
        <w:rPr>
          <w:lang w:val="ru-RU"/>
        </w:rPr>
        <w:t>D.</w:t>
      </w:r>
    </w:p>
    <w:p w14:paraId="1957FA3D" w14:textId="77777777" w:rsidR="000B2CEE" w:rsidRPr="00FA2DBE" w:rsidRDefault="000B2CEE" w:rsidP="000B2CEE">
      <w:pPr>
        <w:keepNext/>
        <w:keepLines/>
        <w:tabs>
          <w:tab w:val="left" w:pos="2835"/>
          <w:tab w:val="left" w:pos="3402"/>
        </w:tabs>
        <w:ind w:left="567" w:hanging="567"/>
        <w:outlineLvl w:val="1"/>
        <w:rPr>
          <w:b/>
          <w:sz w:val="24"/>
          <w:lang w:val="ru-RU"/>
        </w:rPr>
      </w:pPr>
      <w:r w:rsidRPr="00FA2DBE">
        <w:rPr>
          <w:b/>
          <w:sz w:val="24"/>
          <w:lang w:val="ru-RU"/>
        </w:rPr>
        <w:t>A.</w:t>
      </w:r>
      <w:r w:rsidRPr="00FA2DBE">
        <w:rPr>
          <w:b/>
          <w:sz w:val="24"/>
          <w:lang w:val="ru-RU"/>
        </w:rPr>
        <w:tab/>
        <w:t>Руководящие и вспомогательные органы</w:t>
      </w:r>
    </w:p>
    <w:p w14:paraId="5F27A570" w14:textId="77777777" w:rsidR="000B2CEE" w:rsidRPr="00FA2DBE" w:rsidRDefault="000B2CEE" w:rsidP="000B2CEE">
      <w:pPr>
        <w:keepNext/>
        <w:keepLines/>
        <w:tabs>
          <w:tab w:val="left" w:pos="2835"/>
          <w:tab w:val="left" w:pos="3402"/>
        </w:tabs>
        <w:spacing w:before="120" w:after="120"/>
        <w:ind w:left="567"/>
        <w:jc w:val="left"/>
        <w:rPr>
          <w:i/>
          <w:lang w:val="ru-RU"/>
        </w:rPr>
      </w:pPr>
      <w:r w:rsidRPr="00FA2DBE">
        <w:rPr>
          <w:i/>
          <w:lang w:val="ru-RU"/>
        </w:rPr>
        <w:t>Предлагаемые потребности в ресурсах (основной бюджет): 6 369 590 долл. США</w:t>
      </w:r>
    </w:p>
    <w:p w14:paraId="0F02AB22"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rFonts w:eastAsia="Times New Roman"/>
          <w:lang w:val="ru-RU"/>
        </w:rPr>
        <w:t>Предложение по компоненту A предусматривает покрытие потребностей для совещаний руководящих и вспомогательных органов, экспертных и неофициальных консультативных групп и бюро на двухлетний период 2027-2028 годов</w:t>
      </w:r>
      <w:r w:rsidRPr="00FA2DBE">
        <w:rPr>
          <w:lang w:val="ru-RU"/>
        </w:rPr>
        <w:t xml:space="preserve">. </w:t>
      </w:r>
    </w:p>
    <w:p w14:paraId="746BEAF9"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r>
      <w:r w:rsidRPr="00FA2DBE">
        <w:rPr>
          <w:bCs/>
          <w:i/>
          <w:lang w:val="ru-RU"/>
        </w:rPr>
        <w:t>Совещания руководящих и вспомогательных органов</w:t>
      </w:r>
      <w:r w:rsidRPr="00FA2DBE">
        <w:rPr>
          <w:i/>
          <w:lang w:val="ru-RU"/>
        </w:rPr>
        <w:t xml:space="preserve"> </w:t>
      </w:r>
    </w:p>
    <w:p w14:paraId="6B22586D"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 xml:space="preserve">Для покрытия расходов, связанных, в частности, с устным переводом, письменным переводом и подготовкой докладов, дополнительных расходов на вспомогательный персонал, а также других оперативных расходов, связанных с проведением 18-го совещания Конференции Сторон, 13-го совещания Конференции Сторон, выступающей в качестве совещания Сторон Картахенского </w:t>
      </w:r>
      <w:r w:rsidRPr="00FA2DBE">
        <w:rPr>
          <w:lang w:val="ru-RU"/>
        </w:rPr>
        <w:lastRenderedPageBreak/>
        <w:t xml:space="preserve">протокола, и 7-го совещания Конференции Сторон, выступающей в качестве совещания Сторон Нагойского протокола, требуется сумма в размере </w:t>
      </w:r>
      <w:r w:rsidRPr="00FA2DBE">
        <w:rPr>
          <w:rFonts w:eastAsia="Times New Roman"/>
          <w:lang w:val="ru-RU"/>
        </w:rPr>
        <w:t xml:space="preserve">2 661 505 </w:t>
      </w:r>
      <w:r w:rsidRPr="00FA2DBE">
        <w:rPr>
          <w:lang w:val="ru-RU"/>
        </w:rPr>
        <w:t xml:space="preserve">долл. США. В эту сумму не входят расходы на место проведения или прочие расходы, связанные с проведением совещаний, которые должны покрываться принимающей страной или финансироваться за счет внебюджетных ресурсов. </w:t>
      </w:r>
    </w:p>
    <w:p w14:paraId="1FA7451C"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Кроме того, требуются ресурсы для регулярных межсессионных совещаний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Учитывая общую нехватку финансовых взносов для содействия участию Сторон, наблюдавшуюся в двухлетнем периоде 2025-2026 годов, а также необходимость организации работы, связанной с проведением трех типов совещаний вспомогательных органов и связанных с ними совещаний экспертов в межсессионный период, предлагается организовать три отдельных совещания вспомогательных органов в течение двухлетнего периода 2027-2028 годов общей стоимостью 3 108 085 долл. США (сметные расходы рассчитаны исходя из проведения совещаний в Монреале, Найроби и Бангкоке). Ниже приводятся сведения о трех межсессионных совещаниях:</w:t>
      </w:r>
    </w:p>
    <w:p w14:paraId="6F131238"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 xml:space="preserve">2-е совещание Вспомогательного органа по осуществлению статьи 8 (j) и других положений Конвенции, касающихся коренных народов и местных общин (пять дней), которое состоится в Монреале или Риме в 2027 году; </w:t>
      </w:r>
    </w:p>
    <w:p w14:paraId="49AEE062"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29-е совещание Вспомогательного органа по научным, техническим и технологическим консультациям (12 дней), которое состоится в Найроби в 2028 году;</w:t>
      </w:r>
    </w:p>
    <w:p w14:paraId="54E2FB1F"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8-е совещание Вспомогательного органа по осуществлению (12 дней), которое состоится в Бангкоке в 2028 году.</w:t>
      </w:r>
    </w:p>
    <w:p w14:paraId="22C8C73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Эта смета включает расходы на синхронный перевод, перевод документов, подготовку докладов, аренду помещений и поездки персонала (за исключением совещания, проводимого в Монреале). С учетом увеличения масштаба и продолжительности совещаний в бюджетные ассигнования на вышеупомянутые совещания руководящих и вспомогательных органов включены средства на временный вспомогательный персонал (регистрация, перевод документов, редакционные услуги).</w:t>
      </w:r>
    </w:p>
    <w:p w14:paraId="0B8EE1CC"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Секретариат предварительно зарезервировал помещения в Бангкоке и Найроби для проведения 29-го совещания Вспомогательного органа по научным, техническим и технологическим консультациям и 8-го совещания Вспомогательного органа по осуществлению соответственно. </w:t>
      </w:r>
    </w:p>
    <w:p w14:paraId="037902AA" w14:textId="77777777" w:rsidR="000B2CEE" w:rsidRPr="00FA2DBE" w:rsidRDefault="000B2CEE" w:rsidP="000B2CEE">
      <w:pPr>
        <w:keepNext/>
        <w:keepLines/>
        <w:tabs>
          <w:tab w:val="left" w:pos="2835"/>
          <w:tab w:val="left" w:pos="3402"/>
        </w:tabs>
        <w:spacing w:before="120" w:after="120"/>
        <w:ind w:left="567"/>
        <w:jc w:val="left"/>
        <w:rPr>
          <w:i/>
          <w:lang w:val="ru-RU"/>
        </w:rPr>
      </w:pPr>
      <w:r w:rsidRPr="00FA2DBE">
        <w:rPr>
          <w:i/>
          <w:lang w:val="ru-RU"/>
        </w:rPr>
        <w:t xml:space="preserve">Совещания бюро </w:t>
      </w:r>
    </w:p>
    <w:p w14:paraId="5467E609"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Для поддержки организации вышеуказанных совещаний предусматриваются ассигнования в размере 280 000 долл. США на покрытие расходов по проведению шести совещаний бюро Конференции Сторон и бюро Вспомогательного органа по научным, техническим и технологическим консультациям в 2027 и 2028 годах. Ожидается, что будет созвано четыре совещания бюро Конференции Сторон и два совещания бюро Вспомогательного органа по научным, техническим и технологическим консультациям.</w:t>
      </w:r>
    </w:p>
    <w:p w14:paraId="30F0BC8A" w14:textId="77777777" w:rsidR="000B2CEE" w:rsidRPr="00FA2DBE" w:rsidRDefault="000B2CEE" w:rsidP="000B2CEE">
      <w:pPr>
        <w:keepNext/>
        <w:tabs>
          <w:tab w:val="clear" w:pos="567"/>
          <w:tab w:val="clear" w:pos="1134"/>
          <w:tab w:val="clear" w:pos="1701"/>
        </w:tabs>
        <w:spacing w:before="120" w:after="60"/>
        <w:ind w:left="567"/>
        <w:jc w:val="left"/>
        <w:rPr>
          <w:i/>
          <w:iCs/>
          <w:sz w:val="20"/>
          <w:szCs w:val="20"/>
          <w:lang w:val="ru-RU"/>
        </w:rPr>
      </w:pPr>
      <w:r w:rsidRPr="00FA2DBE">
        <w:rPr>
          <w:bCs/>
          <w:i/>
          <w:iCs/>
          <w:sz w:val="20"/>
          <w:szCs w:val="20"/>
          <w:lang w:val="ru-RU"/>
        </w:rPr>
        <w:t>Совещания экспертных и неофициальных консультативных групп</w:t>
      </w:r>
    </w:p>
    <w:p w14:paraId="1E7DC8BC"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В соответствии с предыдущей практикой и на основе понесенных расходов в предыдущих двухлетних периодах предполагается, что для покрытия расходов на проведение следующих восьми совещаний экспертов, запланированных на 2027 и 2028 годы в Монреале, потребуется сумма в размере 320 000 долл. США:</w:t>
      </w:r>
    </w:p>
    <w:p w14:paraId="5A8A9C87"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 xml:space="preserve">совещание Неофициальной консультативной группы по научно-техническому сотрудничеству в 2027 году; </w:t>
      </w:r>
    </w:p>
    <w:p w14:paraId="12A3C4C8"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 xml:space="preserve">совещание Неофициального консультативного комитета по Механизму посредничества по биобезопасности в 2027 году; </w:t>
      </w:r>
    </w:p>
    <w:p w14:paraId="2FC0E90D"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lastRenderedPageBreak/>
        <w:t>два совещания Комитета по соблюдению в рамках Картахенского протокола в 2027 и 2028 годах;</w:t>
      </w:r>
    </w:p>
    <w:p w14:paraId="16B95AA3"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совещание Контактной группы по Картахенскому протоколу в 2028 году;</w:t>
      </w:r>
    </w:p>
    <w:p w14:paraId="5FD6DA8E"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совещание Комитета по соблюдению в рамках Нагойского протокола в 2027 году;</w:t>
      </w:r>
    </w:p>
    <w:p w14:paraId="508B7465"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совещание Неофициального консультативного комитета по созданию потенциала для осуществления Нагойского протокола в 2028 году;</w:t>
      </w:r>
    </w:p>
    <w:p w14:paraId="10FD155F" w14:textId="77777777" w:rsidR="000B2CEE" w:rsidRPr="00FA2DBE" w:rsidRDefault="000B2CEE" w:rsidP="000B2CEE">
      <w:pPr>
        <w:numPr>
          <w:ilvl w:val="1"/>
          <w:numId w:val="105"/>
        </w:numPr>
        <w:tabs>
          <w:tab w:val="left" w:pos="2835"/>
          <w:tab w:val="left" w:pos="3402"/>
          <w:tab w:val="left" w:pos="3969"/>
        </w:tabs>
        <w:spacing w:before="120" w:after="120"/>
        <w:rPr>
          <w:lang w:val="ru-RU"/>
        </w:rPr>
      </w:pPr>
      <w:r w:rsidRPr="00FA2DBE">
        <w:rPr>
          <w:lang w:val="ru-RU"/>
        </w:rPr>
        <w:t xml:space="preserve">совещание Неофициального консультативного комитета по Механизму посредничества для регулирования доступа и совместного использования выгод в 2028 году; </w:t>
      </w:r>
    </w:p>
    <w:p w14:paraId="58298659"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Эти ассигнования могут изменяться в зависимости от программы работы, согласованной Конференцией Сторон Конвенции и Конференцией Сторон, выступающей в качестве совещаний Сторон протоколов. </w:t>
      </w:r>
    </w:p>
    <w:p w14:paraId="4C13DDF2" w14:textId="77777777" w:rsidR="000B2CEE" w:rsidRPr="00FA2DBE" w:rsidRDefault="000B2CEE" w:rsidP="000B2CEE">
      <w:pPr>
        <w:numPr>
          <w:ilvl w:val="0"/>
          <w:numId w:val="105"/>
        </w:numPr>
        <w:tabs>
          <w:tab w:val="left" w:pos="2835"/>
          <w:tab w:val="left" w:pos="3402"/>
          <w:tab w:val="left" w:pos="3969"/>
        </w:tabs>
        <w:spacing w:before="120" w:after="120"/>
        <w:rPr>
          <w:i/>
          <w:iCs/>
          <w:lang w:val="ru-RU"/>
        </w:rPr>
      </w:pPr>
      <w:r w:rsidRPr="00FA2DBE">
        <w:rPr>
          <w:lang w:val="ru-RU"/>
        </w:rPr>
        <w:t xml:space="preserve">Следует отметить, что многие из этих очных совещаний дополняются виртуальными обсуждениями, такими как регулярный обмен информацией по электронной почте и через онлайновые дискуссионные форумы в поддержку работы неофициальных консультативных комитетов по механизмам посредничества. Однако очные совещания, в особенности совещания комитетов по соблюдению, по-прежнему необходимы для принятия решений с точки зрения правил процедуры. </w:t>
      </w:r>
    </w:p>
    <w:p w14:paraId="3136700C"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Сценарии нулевого номинального роста и нулевого реального роста не предусматривают ассигнований на временный персонал (регистрация, перевод документов, редакционные услуги) для поддержки межсессионных совещаний вспомогательных органов и совещаний Конференции Сторон и Конференции Сторон, выступающей в качестве совещаний Сторон протоколов.</w:t>
      </w:r>
    </w:p>
    <w:p w14:paraId="10753BC0"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Следует отметить, что эти совещания будут обслуживаться соответствующим персоналом секретариата и, таким образом, расходы, связанные с должностями, включены в бюджеты соответствующих подразделений и отделов секретариата.</w:t>
      </w:r>
    </w:p>
    <w:p w14:paraId="7C8201D9" w14:textId="77777777" w:rsidR="000B2CEE" w:rsidRPr="00FA2DBE" w:rsidRDefault="000B2CEE" w:rsidP="000B2CEE">
      <w:pPr>
        <w:keepNext/>
        <w:keepLines/>
        <w:tabs>
          <w:tab w:val="left" w:pos="2835"/>
          <w:tab w:val="left" w:pos="3402"/>
        </w:tabs>
        <w:ind w:left="567" w:hanging="567"/>
        <w:outlineLvl w:val="1"/>
        <w:rPr>
          <w:b/>
          <w:sz w:val="24"/>
          <w:lang w:val="ru-RU"/>
        </w:rPr>
      </w:pPr>
      <w:r w:rsidRPr="00FA2DBE">
        <w:rPr>
          <w:b/>
          <w:sz w:val="24"/>
          <w:lang w:val="ru-RU"/>
        </w:rPr>
        <w:t>B.</w:t>
      </w:r>
      <w:r w:rsidRPr="00FA2DBE">
        <w:rPr>
          <w:b/>
          <w:sz w:val="24"/>
          <w:lang w:val="ru-RU"/>
        </w:rPr>
        <w:tab/>
      </w:r>
      <w:r w:rsidRPr="00FA2DBE">
        <w:rPr>
          <w:b/>
          <w:bCs/>
          <w:sz w:val="24"/>
          <w:lang w:val="ru-RU"/>
        </w:rPr>
        <w:t>Исполнительное руководство и управление</w:t>
      </w:r>
    </w:p>
    <w:p w14:paraId="228DDE84" w14:textId="77777777" w:rsidR="000B2CEE" w:rsidRPr="00FA2DBE" w:rsidRDefault="000B2CEE" w:rsidP="000B2CEE">
      <w:pPr>
        <w:keepNext/>
        <w:keepLines/>
        <w:tabs>
          <w:tab w:val="left" w:pos="2835"/>
          <w:tab w:val="left" w:pos="3402"/>
        </w:tabs>
        <w:spacing w:before="120" w:after="120"/>
        <w:ind w:left="567"/>
        <w:jc w:val="left"/>
        <w:outlineLvl w:val="2"/>
        <w:rPr>
          <w:b/>
          <w:lang w:val="ru-RU"/>
        </w:rPr>
      </w:pPr>
      <w:r w:rsidRPr="00FA2DBE">
        <w:rPr>
          <w:b/>
          <w:bCs/>
          <w:lang w:val="ru-RU"/>
        </w:rPr>
        <w:t>Канцелярия Исполнительного секретаря</w:t>
      </w:r>
    </w:p>
    <w:p w14:paraId="379E2B05" w14:textId="77777777" w:rsidR="000B2CEE" w:rsidRPr="00FA2DBE" w:rsidRDefault="000B2CEE" w:rsidP="000B2CEE">
      <w:pPr>
        <w:keepNext/>
        <w:keepLines/>
        <w:tabs>
          <w:tab w:val="left" w:pos="2835"/>
          <w:tab w:val="left" w:pos="3402"/>
        </w:tabs>
        <w:spacing w:before="120" w:after="120"/>
        <w:ind w:left="567" w:hanging="567"/>
        <w:jc w:val="left"/>
        <w:rPr>
          <w:rFonts w:eastAsiaTheme="minorEastAsia"/>
          <w:spacing w:val="3"/>
          <w:w w:val="103"/>
          <w:kern w:val="14"/>
          <w:lang w:val="ru-RU"/>
        </w:rPr>
      </w:pPr>
      <w:r w:rsidRPr="00FA2DBE">
        <w:rPr>
          <w:i/>
          <w:lang w:val="ru-RU"/>
        </w:rPr>
        <w:tab/>
        <w:t>Предлагаемые потребности в ресурсах (основной бюджет):</w:t>
      </w:r>
      <w:r w:rsidRPr="00FA2DBE">
        <w:rPr>
          <w:rFonts w:eastAsiaTheme="minorEastAsia"/>
          <w:i/>
          <w:spacing w:val="3"/>
          <w:w w:val="103"/>
          <w:kern w:val="14"/>
          <w:lang w:val="ru-RU"/>
        </w:rPr>
        <w:t xml:space="preserve"> 5 511 390 долл. США</w:t>
      </w:r>
    </w:p>
    <w:p w14:paraId="49E53A1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Общее исполнительное руководство и комплексное управление работой секретариата осуществляются Исполнительным секретарем. Под руководством Исполнительного секретаря Канцелярия Исполнительного секретаря обеспечивает эффективную координацию деятельности секретариата и проводит обзор хода выполнения комплексной программы работы секретариата в целях повышения согласованности и экономической эффективности работы секретариата, а также удовлетворения потребностей и запросов Сторон. Исполнительному секретарю оказывает поддержку заместитель Исполнительного секретаря, который выполняет функции секретаря Конференции Сторон, координируя общую подготовку и организацию работы Конференции Сторон и ее бюро.</w:t>
      </w:r>
    </w:p>
    <w:p w14:paraId="79F1F43E"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Канцелярия Исполнительного секретаря руководит работой секретариата и управляет ею в соответствии со своими основными мандатами, вытекающими из Конвенции и двух протоколов к ней, а также приоритетами, определяемыми Конференцией Сторон, включая ее стратегический план на период до 2030 года – Рамочную программу. В этом качестве Канцелярия Исполнительного секретаря направляет и поддерживает синергическое взаимодействие между соответствующими конвенциями и многосторонними природоохранными соглашениями; координирует и обеспечивает стратегическое руководство и поддержку общей деятельности руководящих органов и их бюро; направляет, контролирует и координирует организацию, подготовку и обслуживание межправительственных совещаний в рамках Конвенции и протоколов к ней; осуществляет общесекретариатское стратегическое планирование, координацию и надзор, обеспечивая стратегическое руководство и определение приоритетов при осуществлении деятельности секретариата в соответствии с поручениями Конференции Сторон; обеспечивает достижение программных результатов секретариата и отслеживает эффективность выполнения программ, поощряя культуру, ориентированную на </w:t>
      </w:r>
      <w:r w:rsidRPr="00FA2DBE">
        <w:rPr>
          <w:lang w:val="ru-RU"/>
        </w:rPr>
        <w:lastRenderedPageBreak/>
        <w:t>результаты; активно и систематически управляет людскими и финансовыми ресурсами секретариата в соответствии с руководящими принципами Организации Объединенных Наций и ЮНЕП; и осуществляет общее управление деятельностью секретариата, включая взаимодействие с правительствами принимающих стран.</w:t>
      </w:r>
    </w:p>
    <w:p w14:paraId="5233ECB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Канцелярии Исполнительного секретаря оказывает содействие старший сотрудник категории общего обслуживания. Канцелярия Исполнительного секретаря также осуществляет надзор за выполнением рекомендаций функционального обзора.</w:t>
      </w:r>
    </w:p>
    <w:p w14:paraId="2D0C8ABC"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rFonts w:asciiTheme="majorBidi" w:hAnsiTheme="majorBidi" w:cstheme="majorBidi"/>
          <w:lang w:val="ru-RU"/>
        </w:rPr>
        <w:t>В результате функционального обзора Канцелярия Исполнительного секретаря была оптимизирована с целью поддержки – путем перераспределения некоторых должностей, изначально находившихся в составе Канцелярии Исполнительного секретаря, – общесекретариатской реализации программ, по возможности, нейтральным для бюджета образом и в настоящее время осуществляет свою деятельность в составе следующих четырех подразделений с общим числом в 15,5 должностей, сократившимся с 18 в предыдущем двухлетнем периоде (см. таблицу 11 ниже). Ниже перечислены подразделения Канцелярии Исполнительного секретаря</w:t>
      </w:r>
      <w:r w:rsidRPr="00FA2DBE">
        <w:rPr>
          <w:lang w:val="ru-RU"/>
        </w:rPr>
        <w:t>.</w:t>
      </w:r>
    </w:p>
    <w:p w14:paraId="553323DD" w14:textId="77777777" w:rsidR="000B2CEE" w:rsidRPr="00FA2DBE" w:rsidRDefault="000B2CEE" w:rsidP="000B2CEE">
      <w:pPr>
        <w:keepNext/>
        <w:keepLines/>
        <w:tabs>
          <w:tab w:val="left" w:pos="2835"/>
          <w:tab w:val="left" w:pos="3402"/>
        </w:tabs>
        <w:spacing w:before="120" w:after="120"/>
        <w:ind w:left="567"/>
        <w:jc w:val="left"/>
        <w:rPr>
          <w:i/>
          <w:iCs/>
          <w:lang w:val="ru-RU"/>
        </w:rPr>
      </w:pPr>
      <w:r w:rsidRPr="00FA2DBE">
        <w:rPr>
          <w:i/>
          <w:lang w:val="ru-RU"/>
        </w:rPr>
        <w:t>Отдел координации</w:t>
      </w:r>
    </w:p>
    <w:p w14:paraId="25F3BFC3"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 xml:space="preserve">Отдел координации обеспечивает эффективное, согласованное и хорошо управляемое функционирование Канцелярии Исполнительного секретаря. Он оказывает Исполнительному секретарю и заместителю Исполнительного секретаря стратегическую, управленческую, оперативную и административную координационную поддержку; служит центральным пунктом координации работы руководства, поддержки управления и информационных потоков в рамках всего секретариата; управляет основными корпоративными процессами и поддерживает институциональную координацию; обеспечивает своевременное распространение информации, документов и решений. </w:t>
      </w:r>
    </w:p>
    <w:p w14:paraId="13105397"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Отдел состоит из двух сотрудников категории специалистов: одного на должности С-5 (руководитель по межправительственным процессам и координации политики) и одного на должности С-4 (специальный помощник Исполнительного секретаря), которым оказывают поддержку 2,5 сотрудника категории общего обслуживания (общее управление и координация).</w:t>
      </w:r>
    </w:p>
    <w:p w14:paraId="746380B9" w14:textId="77777777" w:rsidR="000B2CEE" w:rsidRPr="00FA2DBE" w:rsidRDefault="000B2CEE" w:rsidP="000B2CEE">
      <w:pPr>
        <w:keepNext/>
        <w:keepLines/>
        <w:tabs>
          <w:tab w:val="left" w:pos="2835"/>
          <w:tab w:val="left" w:pos="3402"/>
        </w:tabs>
        <w:spacing w:before="120" w:after="120"/>
        <w:ind w:left="567"/>
        <w:jc w:val="left"/>
        <w:rPr>
          <w:i/>
          <w:iCs/>
          <w:lang w:val="ru-RU" w:eastAsia="en-CA"/>
        </w:rPr>
      </w:pPr>
      <w:r w:rsidRPr="00FA2DBE">
        <w:rPr>
          <w:i/>
          <w:lang w:val="ru-RU"/>
        </w:rPr>
        <w:t xml:space="preserve">Отдел по правовым и межправительственным вопросам </w:t>
      </w:r>
    </w:p>
    <w:p w14:paraId="284E343E" w14:textId="77777777" w:rsidR="000B2CEE" w:rsidRPr="00FA2DBE" w:rsidRDefault="000B2CEE" w:rsidP="000B2CEE">
      <w:pPr>
        <w:numPr>
          <w:ilvl w:val="0"/>
          <w:numId w:val="105"/>
        </w:numPr>
        <w:tabs>
          <w:tab w:val="left" w:pos="2835"/>
          <w:tab w:val="left" w:pos="3402"/>
          <w:tab w:val="left" w:pos="3969"/>
        </w:tabs>
        <w:spacing w:after="120"/>
        <w:rPr>
          <w:lang w:val="ru-RU" w:eastAsia="en-CA"/>
        </w:rPr>
      </w:pPr>
      <w:r w:rsidRPr="00FA2DBE">
        <w:rPr>
          <w:lang w:val="ru-RU" w:eastAsia="en-CA"/>
        </w:rPr>
        <w:t>Отдел по правовым и межправительственным вопросам обеспечивает функционирование секретариата и межправительственных органов Конвенции и протоколов к ней в соответствии с применимыми правилами, нормами и положениями договоров. Он поддерживает планирование и проведение межправительственных совещаний и предоставляет юридические консультации по правилам процедуры, договорной практике и правовым рамкам. Отдел также поддерживает деятельность секретариата путем предоставления юридических консультаций по административным, институциональным и оперативным вопросам, обеспечивая тем самым соблюдение применимых правил, норм и соглашений.</w:t>
      </w:r>
    </w:p>
    <w:p w14:paraId="5B36EBE3"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Отдел поддерживают два сотрудника категории специалистов: один на должности С-5 (руководитель Отдела, правовые вопросы и межправительственный процесс) и один на должности С-3 (корпоративные правовые вопросы), а также 0,5 сотрудника категории общего обслуживания (поддержка межправительственных совещаний).</w:t>
      </w:r>
    </w:p>
    <w:p w14:paraId="65045A99" w14:textId="77777777" w:rsidR="000B2CEE" w:rsidRPr="00FA2DBE" w:rsidRDefault="000B2CEE" w:rsidP="000B2CEE">
      <w:pPr>
        <w:keepNext/>
        <w:keepLines/>
        <w:tabs>
          <w:tab w:val="left" w:pos="2835"/>
          <w:tab w:val="left" w:pos="3402"/>
        </w:tabs>
        <w:spacing w:before="120" w:after="120"/>
        <w:ind w:left="567" w:hanging="567"/>
        <w:jc w:val="left"/>
        <w:rPr>
          <w:i/>
          <w:iCs/>
          <w:lang w:val="ru-RU"/>
        </w:rPr>
      </w:pPr>
      <w:r w:rsidRPr="00FA2DBE">
        <w:rPr>
          <w:i/>
          <w:lang w:val="ru-RU"/>
        </w:rPr>
        <w:tab/>
        <w:t>Отдел документационного и лингвистического обеспечения</w:t>
      </w:r>
    </w:p>
    <w:p w14:paraId="73149870"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Отдел документационного и лингвистического обеспечения предоставляет секретариату услуги по управлению документацией, редактированию, обработке текстов, письменному переводу и многоязычной терминологии, а также консультации и обучение по вопросам документации и соответствующих стандартов, политики и практики Организации Объединенных Наций. Тем самым он содействует выполнению им некоторых из его основных функций, в частности обслуживанию совещаний и подготовке докладов, как это предусмотрено подпунктами 1 (a) и (c) статьи 24 Конвенции, соответственно, и обеспечению многоязычия как одной из основных ценностей Организации Объединенных Наций.</w:t>
      </w:r>
    </w:p>
    <w:p w14:paraId="7829005D"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lastRenderedPageBreak/>
        <w:t>В настоящее время Отдел поддерживают два сотрудника категории специалистов: один на должности С-4 (руководитель Отдела, управление редактированием и лингвистическим и документационным обеспечением) и один на должности С-3 (управление редактированием и письменным переводом), а также 2,5 сотрудника категории общего обслуживания (поддержка управления документацией и переводческих услуг). Один из сотрудников категории общего обслуживания финансируется за счет средств фонда для покрытия расходов на вспомогательное обслуживание программ.</w:t>
      </w:r>
    </w:p>
    <w:p w14:paraId="57FFDD67" w14:textId="77777777" w:rsidR="000B2CEE" w:rsidRPr="00FA2DBE" w:rsidRDefault="000B2CEE" w:rsidP="000B2CEE">
      <w:pPr>
        <w:keepNext/>
        <w:keepLines/>
        <w:tabs>
          <w:tab w:val="left" w:pos="2835"/>
          <w:tab w:val="left" w:pos="3402"/>
        </w:tabs>
        <w:spacing w:before="120" w:after="120"/>
        <w:ind w:left="567" w:hanging="567"/>
        <w:jc w:val="left"/>
        <w:rPr>
          <w:i/>
          <w:iCs/>
          <w:lang w:val="ru-RU"/>
        </w:rPr>
      </w:pPr>
      <w:r w:rsidRPr="00FA2DBE">
        <w:rPr>
          <w:i/>
          <w:lang w:val="ru-RU"/>
        </w:rPr>
        <w:tab/>
        <w:t>Отдел управления программами</w:t>
      </w:r>
    </w:p>
    <w:p w14:paraId="0DDDAEBC"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Отдел управления программами оказывает старшему руководству и всему секретариату поддержку в области стратегического планирования и управления, ориентированного на результаты, мобилизации финансирования, увязки донорских средств с приоритетными мероприятиями, а также эффективного планирования, мониторинга и отчетности по программам, проектам и другим видам деятельности, финансируемым за счет добровольных взносов. Он отвечает за ведение системы управления секретариата, ориентированной на достижение результатов, и руководит работой по оценке финансовых последствий решений Конференции Сторон и рекомендаций вспомогательного органа, предоставляя необходимую информацию для подготовки бюджетных документов для Конференции Сторон. Она также оказывает всем сотрудникам секретариата поддержку в использовании общесекретариатских инструментов Организации Объединенных Наций и других средств управления проектами и программами.</w:t>
      </w:r>
    </w:p>
    <w:p w14:paraId="0C850E82" w14:textId="77777777" w:rsidR="000B2CEE" w:rsidRPr="00FA2DBE" w:rsidRDefault="000B2CEE" w:rsidP="000B2CEE">
      <w:pPr>
        <w:numPr>
          <w:ilvl w:val="0"/>
          <w:numId w:val="105"/>
        </w:numPr>
        <w:tabs>
          <w:tab w:val="left" w:pos="2835"/>
          <w:tab w:val="left" w:pos="3402"/>
          <w:tab w:val="left" w:pos="3969"/>
        </w:tabs>
        <w:spacing w:before="120" w:after="120"/>
        <w:rPr>
          <w:color w:val="000000" w:themeColor="text1"/>
          <w:lang w:val="ru-RU"/>
        </w:rPr>
      </w:pPr>
      <w:r w:rsidRPr="00FA2DBE">
        <w:rPr>
          <w:lang w:val="ru-RU"/>
        </w:rPr>
        <w:t>В настоящее время Отдел поддерживают один сотрудник категории специалистов на должности С-4 (руководитель Отдела, составление бюджета, ориентированного на результаты, и управление добровольным финансированием) и два сотрудника категории общего обслуживания (финансируемые за счет внебюджетных средств и средств фонда для покрытия расходов на вспомогательное обслуживание программ), работающие над управлением программами</w:t>
      </w:r>
      <w:r w:rsidRPr="00FA2DBE">
        <w:rPr>
          <w:color w:val="000000" w:themeColor="text1"/>
          <w:lang w:val="ru-RU"/>
        </w:rPr>
        <w:t>.</w:t>
      </w:r>
    </w:p>
    <w:p w14:paraId="678A4B25"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Следует подчеркнуть, что Отдел управления программами был переведен из Секции административного и оперативного обслуживания в Канцелярию Исполнительного секретаря во исполнение рекомендации функционального обзора. Для обеспечения полноценного функционирования Отдела и выполнения им своей роли по поддержке эффективного использования системы бюджетирования, ориентированного на результаты, в качестве центрального стратегического управленческого инструмента секретариата для эффективной поддержки Сторон в осуществлении Рамочной программы и увязки ресурсов с решениями Конференции Сторон и Конференции Сторон, выступающих в качестве совещаний Сторон протоколов, секретариат просит учредить новую должность младшего специалиста по управлению программами на уровне С-2 для поддержки работы Отдела, в частности, с упором на обновление и ведение системы управления, ориентированной на достижение результатов, и бюджета, а также мониторинг ключевых показателей эффективности. Этот сотрудник также будет отвечать за оценку финансовых последствий решений и управление проектами.</w:t>
      </w:r>
    </w:p>
    <w:p w14:paraId="3F71B3F1"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bCs/>
          <w:lang w:val="ru-RU"/>
        </w:rPr>
        <w:lastRenderedPageBreak/>
        <w:t>Таблица 11</w:t>
      </w:r>
      <w:r w:rsidRPr="00FA2DBE">
        <w:rPr>
          <w:b/>
          <w:lang w:val="ru-RU"/>
        </w:rPr>
        <w:br/>
      </w:r>
      <w:r w:rsidRPr="00FA2DBE">
        <w:rPr>
          <w:b/>
          <w:bCs/>
          <w:lang w:val="ru-RU"/>
        </w:rPr>
        <w:t>Распределение ресурсов: Канцелярия Исполнительного секретаря</w:t>
      </w:r>
      <w:r w:rsidRPr="00FA2DBE">
        <w:rPr>
          <w:b/>
          <w:lang w:val="ru-RU"/>
        </w:rPr>
        <w:t xml:space="preserve"> </w:t>
      </w:r>
    </w:p>
    <w:tbl>
      <w:tblPr>
        <w:tblW w:w="4931" w:type="pct"/>
        <w:tblInd w:w="142" w:type="dxa"/>
        <w:tblBorders>
          <w:top w:val="single" w:sz="4" w:space="0" w:color="auto"/>
        </w:tblBorders>
        <w:tblLook w:val="04A0" w:firstRow="1" w:lastRow="0" w:firstColumn="1" w:lastColumn="0" w:noHBand="0" w:noVBand="1"/>
      </w:tblPr>
      <w:tblGrid>
        <w:gridCol w:w="1398"/>
        <w:gridCol w:w="1233"/>
        <w:gridCol w:w="266"/>
        <w:gridCol w:w="1340"/>
        <w:gridCol w:w="1422"/>
        <w:gridCol w:w="1416"/>
        <w:gridCol w:w="261"/>
        <w:gridCol w:w="1233"/>
        <w:gridCol w:w="257"/>
        <w:gridCol w:w="17"/>
        <w:gridCol w:w="1188"/>
      </w:tblGrid>
      <w:tr w:rsidR="000B2CEE" w:rsidRPr="00FA2DBE" w14:paraId="1AA28B1C" w14:textId="77777777" w:rsidTr="00F30663">
        <w:trPr>
          <w:trHeight w:val="258"/>
        </w:trPr>
        <w:tc>
          <w:tcPr>
            <w:tcW w:w="698" w:type="pct"/>
            <w:tcBorders>
              <w:top w:val="single" w:sz="8" w:space="0" w:color="auto"/>
              <w:bottom w:val="nil"/>
            </w:tcBorders>
            <w:vAlign w:val="bottom"/>
          </w:tcPr>
          <w:p w14:paraId="0810F4CD" w14:textId="77777777" w:rsidR="000B2CEE" w:rsidRPr="00FA2DBE" w:rsidRDefault="000B2CEE" w:rsidP="000B2CEE">
            <w:pPr>
              <w:keepNext/>
              <w:keepLines/>
              <w:spacing w:before="40" w:after="40"/>
              <w:jc w:val="center"/>
              <w:rPr>
                <w:i/>
                <w:iCs/>
                <w:sz w:val="18"/>
                <w:szCs w:val="18"/>
                <w:lang w:val="ru-RU" w:eastAsia="zh-CN"/>
              </w:rPr>
            </w:pPr>
          </w:p>
        </w:tc>
        <w:tc>
          <w:tcPr>
            <w:tcW w:w="2835" w:type="pct"/>
            <w:gridSpan w:val="5"/>
            <w:tcBorders>
              <w:top w:val="single" w:sz="8" w:space="0" w:color="auto"/>
              <w:bottom w:val="single" w:sz="4" w:space="0" w:color="auto"/>
            </w:tcBorders>
          </w:tcPr>
          <w:p w14:paraId="0D8C248F" w14:textId="77777777" w:rsidR="000B2CEE" w:rsidRPr="00FA2DBE" w:rsidRDefault="000B2CEE" w:rsidP="000B2CEE">
            <w:pPr>
              <w:spacing w:before="40" w:after="40" w:line="259" w:lineRule="auto"/>
              <w:jc w:val="center"/>
              <w:rPr>
                <w:i/>
                <w:iCs/>
                <w:sz w:val="18"/>
                <w:szCs w:val="18"/>
                <w:lang w:val="ru-RU" w:eastAsia="zh-CN"/>
              </w:rPr>
            </w:pPr>
            <w:r w:rsidRPr="00FA2DBE">
              <w:rPr>
                <w:i/>
                <w:iCs/>
                <w:sz w:val="18"/>
                <w:szCs w:val="18"/>
                <w:lang w:val="ru-RU" w:eastAsia="zh-CN"/>
              </w:rPr>
              <w:t>Ресурсы (в тыс. долл. США)</w:t>
            </w:r>
          </w:p>
        </w:tc>
        <w:tc>
          <w:tcPr>
            <w:tcW w:w="131" w:type="pct"/>
            <w:tcBorders>
              <w:top w:val="single" w:sz="8" w:space="0" w:color="auto"/>
              <w:bottom w:val="nil"/>
            </w:tcBorders>
            <w:vAlign w:val="bottom"/>
          </w:tcPr>
          <w:p w14:paraId="54632B62" w14:textId="77777777" w:rsidR="000B2CEE" w:rsidRPr="00FA2DBE" w:rsidRDefault="000B2CEE" w:rsidP="000B2CEE">
            <w:pPr>
              <w:keepNext/>
              <w:keepLines/>
              <w:spacing w:before="40" w:after="40"/>
              <w:jc w:val="center"/>
              <w:rPr>
                <w:sz w:val="18"/>
                <w:szCs w:val="18"/>
                <w:lang w:val="ru-RU" w:eastAsia="zh-CN"/>
              </w:rPr>
            </w:pPr>
          </w:p>
        </w:tc>
        <w:tc>
          <w:tcPr>
            <w:tcW w:w="1335" w:type="pct"/>
            <w:gridSpan w:val="4"/>
            <w:tcBorders>
              <w:top w:val="single" w:sz="8" w:space="0" w:color="auto"/>
              <w:bottom w:val="single" w:sz="4" w:space="0" w:color="auto"/>
            </w:tcBorders>
          </w:tcPr>
          <w:p w14:paraId="7B843999" w14:textId="77777777" w:rsidR="000B2CEE" w:rsidRPr="00FA2DBE" w:rsidRDefault="000B2CEE" w:rsidP="000B2CEE">
            <w:pPr>
              <w:keepNext/>
              <w:keepLines/>
              <w:spacing w:before="40" w:after="40"/>
              <w:jc w:val="center"/>
              <w:rPr>
                <w:i/>
                <w:iCs/>
                <w:sz w:val="18"/>
                <w:szCs w:val="18"/>
                <w:lang w:val="ru-RU" w:eastAsia="zh-CN"/>
              </w:rPr>
            </w:pPr>
            <w:r w:rsidRPr="00FA2DBE">
              <w:rPr>
                <w:i/>
                <w:iCs/>
                <w:sz w:val="18"/>
                <w:szCs w:val="18"/>
                <w:lang w:val="ru-RU" w:eastAsia="zh-CN"/>
              </w:rPr>
              <w:t>Число должностей</w:t>
            </w:r>
          </w:p>
        </w:tc>
      </w:tr>
      <w:tr w:rsidR="000B2CEE" w:rsidRPr="00FA2DBE" w14:paraId="6B9EBF64" w14:textId="77777777" w:rsidTr="00F30663">
        <w:trPr>
          <w:trHeight w:val="234"/>
        </w:trPr>
        <w:tc>
          <w:tcPr>
            <w:tcW w:w="698" w:type="pct"/>
            <w:tcBorders>
              <w:top w:val="nil"/>
              <w:bottom w:val="nil"/>
            </w:tcBorders>
            <w:vAlign w:val="bottom"/>
          </w:tcPr>
          <w:p w14:paraId="68BF73A2" w14:textId="77777777" w:rsidR="000B2CEE" w:rsidRPr="00FA2DBE" w:rsidRDefault="000B2CEE" w:rsidP="000B2CEE">
            <w:pPr>
              <w:keepNext/>
              <w:keepLines/>
              <w:spacing w:before="40" w:after="40"/>
              <w:jc w:val="left"/>
              <w:rPr>
                <w:i/>
                <w:iCs/>
                <w:sz w:val="18"/>
                <w:szCs w:val="18"/>
                <w:lang w:val="ru-RU" w:eastAsia="zh-CN"/>
              </w:rPr>
            </w:pPr>
          </w:p>
        </w:tc>
        <w:tc>
          <w:tcPr>
            <w:tcW w:w="615" w:type="pct"/>
            <w:tcBorders>
              <w:top w:val="single" w:sz="4" w:space="0" w:color="auto"/>
              <w:bottom w:val="single" w:sz="4" w:space="0" w:color="auto"/>
            </w:tcBorders>
            <w:vAlign w:val="bottom"/>
          </w:tcPr>
          <w:p w14:paraId="13C3EC1D" w14:textId="77777777" w:rsidR="000B2CEE" w:rsidRPr="00FA2DBE" w:rsidRDefault="000B2CEE" w:rsidP="000B2CEE">
            <w:pPr>
              <w:spacing w:before="40" w:after="40"/>
              <w:jc w:val="center"/>
              <w:rPr>
                <w:i/>
                <w:iCs/>
                <w:sz w:val="18"/>
                <w:szCs w:val="18"/>
                <w:lang w:val="ru-RU" w:eastAsia="zh-CN"/>
              </w:rPr>
            </w:pPr>
            <w:r w:rsidRPr="00FA2DBE">
              <w:rPr>
                <w:i/>
                <w:iCs/>
                <w:sz w:val="18"/>
                <w:szCs w:val="18"/>
                <w:lang w:val="ru-RU" w:eastAsia="zh-CN"/>
              </w:rPr>
              <w:t>2025-2026</w:t>
            </w:r>
          </w:p>
        </w:tc>
        <w:tc>
          <w:tcPr>
            <w:tcW w:w="134" w:type="pct"/>
            <w:tcBorders>
              <w:top w:val="single" w:sz="4" w:space="0" w:color="auto"/>
              <w:bottom w:val="nil"/>
            </w:tcBorders>
          </w:tcPr>
          <w:p w14:paraId="5E45DB57" w14:textId="77777777" w:rsidR="000B2CEE" w:rsidRPr="00FA2DBE" w:rsidRDefault="000B2CEE" w:rsidP="000B2CEE">
            <w:pPr>
              <w:keepNext/>
              <w:keepLines/>
              <w:spacing w:before="40" w:after="40"/>
              <w:jc w:val="right"/>
              <w:rPr>
                <w:i/>
                <w:iCs/>
                <w:sz w:val="18"/>
                <w:szCs w:val="18"/>
                <w:lang w:val="ru-RU"/>
              </w:rPr>
            </w:pPr>
          </w:p>
        </w:tc>
        <w:tc>
          <w:tcPr>
            <w:tcW w:w="2086" w:type="pct"/>
            <w:gridSpan w:val="3"/>
            <w:tcBorders>
              <w:top w:val="single" w:sz="4" w:space="0" w:color="auto"/>
              <w:bottom w:val="nil"/>
            </w:tcBorders>
            <w:vAlign w:val="bottom"/>
          </w:tcPr>
          <w:p w14:paraId="38FC8B65" w14:textId="77777777" w:rsidR="000B2CEE" w:rsidRPr="00FA2DBE" w:rsidRDefault="000B2CEE" w:rsidP="000B2CEE">
            <w:pPr>
              <w:spacing w:before="40" w:after="40" w:line="259" w:lineRule="auto"/>
              <w:jc w:val="center"/>
              <w:rPr>
                <w:i/>
                <w:iCs/>
                <w:sz w:val="18"/>
                <w:szCs w:val="18"/>
                <w:lang w:val="ru-RU" w:eastAsia="zh-CN"/>
              </w:rPr>
            </w:pPr>
            <w:r w:rsidRPr="00FA2DBE">
              <w:rPr>
                <w:i/>
                <w:iCs/>
                <w:sz w:val="18"/>
                <w:szCs w:val="18"/>
                <w:lang w:val="ru-RU" w:eastAsia="zh-CN"/>
              </w:rPr>
              <w:t>2027-2028</w:t>
            </w:r>
          </w:p>
        </w:tc>
        <w:tc>
          <w:tcPr>
            <w:tcW w:w="131" w:type="pct"/>
            <w:tcBorders>
              <w:top w:val="nil"/>
              <w:bottom w:val="nil"/>
            </w:tcBorders>
            <w:vAlign w:val="bottom"/>
          </w:tcPr>
          <w:p w14:paraId="4B7C8605" w14:textId="77777777" w:rsidR="000B2CEE" w:rsidRPr="00FA2DBE" w:rsidRDefault="000B2CEE" w:rsidP="000B2CEE">
            <w:pPr>
              <w:keepNext/>
              <w:keepLines/>
              <w:spacing w:before="40" w:after="40"/>
              <w:jc w:val="right"/>
              <w:rPr>
                <w:sz w:val="18"/>
                <w:szCs w:val="18"/>
                <w:lang w:val="ru-RU" w:eastAsia="zh-CN"/>
              </w:rPr>
            </w:pPr>
          </w:p>
        </w:tc>
        <w:tc>
          <w:tcPr>
            <w:tcW w:w="606" w:type="pct"/>
            <w:tcBorders>
              <w:top w:val="single" w:sz="4" w:space="0" w:color="auto"/>
              <w:bottom w:val="nil"/>
            </w:tcBorders>
            <w:vAlign w:val="bottom"/>
          </w:tcPr>
          <w:p w14:paraId="032E4FFA" w14:textId="77777777" w:rsidR="000B2CEE" w:rsidRPr="00FA2DBE" w:rsidRDefault="000B2CEE" w:rsidP="000B2CEE">
            <w:pPr>
              <w:keepNext/>
              <w:keepLines/>
              <w:spacing w:before="40" w:after="40"/>
              <w:jc w:val="center"/>
              <w:rPr>
                <w:i/>
                <w:iCs/>
                <w:sz w:val="18"/>
                <w:szCs w:val="18"/>
                <w:lang w:val="ru-RU" w:eastAsia="zh-CN"/>
              </w:rPr>
            </w:pPr>
            <w:r w:rsidRPr="00FA2DBE">
              <w:rPr>
                <w:i/>
                <w:iCs/>
                <w:sz w:val="18"/>
                <w:szCs w:val="18"/>
                <w:lang w:val="ru-RU" w:eastAsia="zh-CN"/>
              </w:rPr>
              <w:t>2025-2026</w:t>
            </w:r>
          </w:p>
        </w:tc>
        <w:tc>
          <w:tcPr>
            <w:tcW w:w="137" w:type="pct"/>
            <w:gridSpan w:val="2"/>
            <w:tcBorders>
              <w:top w:val="single" w:sz="4" w:space="0" w:color="auto"/>
              <w:bottom w:val="nil"/>
            </w:tcBorders>
          </w:tcPr>
          <w:p w14:paraId="22BEDB5A" w14:textId="77777777" w:rsidR="000B2CEE" w:rsidRPr="00FA2DBE" w:rsidRDefault="000B2CEE" w:rsidP="000B2CEE">
            <w:pPr>
              <w:keepNext/>
              <w:keepLines/>
              <w:spacing w:before="40" w:after="40"/>
              <w:jc w:val="center"/>
              <w:rPr>
                <w:i/>
                <w:iCs/>
                <w:sz w:val="18"/>
                <w:szCs w:val="18"/>
                <w:lang w:val="ru-RU" w:eastAsia="zh-CN"/>
              </w:rPr>
            </w:pPr>
          </w:p>
        </w:tc>
        <w:tc>
          <w:tcPr>
            <w:tcW w:w="593" w:type="pct"/>
            <w:tcBorders>
              <w:top w:val="single" w:sz="4" w:space="0" w:color="auto"/>
              <w:bottom w:val="nil"/>
            </w:tcBorders>
            <w:vAlign w:val="bottom"/>
          </w:tcPr>
          <w:p w14:paraId="0EF1C1A6" w14:textId="77777777" w:rsidR="000B2CEE" w:rsidRPr="00FA2DBE" w:rsidRDefault="000B2CEE" w:rsidP="000B2CEE">
            <w:pPr>
              <w:keepNext/>
              <w:keepLines/>
              <w:spacing w:before="40" w:after="40"/>
              <w:jc w:val="center"/>
              <w:rPr>
                <w:i/>
                <w:iCs/>
                <w:sz w:val="18"/>
                <w:szCs w:val="18"/>
                <w:lang w:val="ru-RU" w:eastAsia="zh-CN"/>
              </w:rPr>
            </w:pPr>
            <w:r w:rsidRPr="00FA2DBE">
              <w:rPr>
                <w:i/>
                <w:iCs/>
                <w:sz w:val="18"/>
                <w:szCs w:val="18"/>
                <w:lang w:val="ru-RU" w:eastAsia="zh-CN"/>
              </w:rPr>
              <w:t>2027-2028</w:t>
            </w:r>
          </w:p>
        </w:tc>
      </w:tr>
      <w:tr w:rsidR="000B2CEE" w:rsidRPr="00FA2DBE" w14:paraId="37D351C0" w14:textId="77777777" w:rsidTr="00F30663">
        <w:trPr>
          <w:trHeight w:val="575"/>
        </w:trPr>
        <w:tc>
          <w:tcPr>
            <w:tcW w:w="698" w:type="pct"/>
            <w:tcBorders>
              <w:top w:val="nil"/>
              <w:bottom w:val="single" w:sz="8" w:space="0" w:color="auto"/>
            </w:tcBorders>
            <w:vAlign w:val="bottom"/>
          </w:tcPr>
          <w:p w14:paraId="4421411C" w14:textId="77777777" w:rsidR="000B2CEE" w:rsidRPr="00FA2DBE" w:rsidRDefault="000B2CEE" w:rsidP="000B2CEE">
            <w:pPr>
              <w:keepNext/>
              <w:keepLines/>
              <w:spacing w:before="40" w:after="40"/>
              <w:jc w:val="left"/>
              <w:rPr>
                <w:sz w:val="18"/>
                <w:szCs w:val="18"/>
                <w:lang w:val="ru-RU" w:eastAsia="zh-CN"/>
              </w:rPr>
            </w:pPr>
            <w:r w:rsidRPr="00FA2DBE">
              <w:rPr>
                <w:i/>
                <w:iCs/>
                <w:sz w:val="18"/>
                <w:szCs w:val="18"/>
                <w:lang w:val="ru-RU" w:eastAsia="zh-CN"/>
              </w:rPr>
              <w:t>Основной бюджет</w:t>
            </w:r>
          </w:p>
        </w:tc>
        <w:tc>
          <w:tcPr>
            <w:tcW w:w="615" w:type="pct"/>
            <w:tcBorders>
              <w:top w:val="single" w:sz="4" w:space="0" w:color="auto"/>
              <w:bottom w:val="single" w:sz="8" w:space="0" w:color="auto"/>
            </w:tcBorders>
            <w:vAlign w:val="bottom"/>
          </w:tcPr>
          <w:p w14:paraId="4ACBAAA9" w14:textId="77777777" w:rsidR="000B2CEE" w:rsidRPr="00FA2DBE" w:rsidRDefault="000B2CEE" w:rsidP="000B2CEE">
            <w:pPr>
              <w:spacing w:before="40" w:after="40"/>
              <w:jc w:val="right"/>
              <w:rPr>
                <w:sz w:val="18"/>
                <w:szCs w:val="18"/>
                <w:lang w:val="ru-RU" w:eastAsia="zh-CN"/>
              </w:rPr>
            </w:pPr>
            <w:r w:rsidRPr="00FA2DBE">
              <w:rPr>
                <w:i/>
                <w:iCs/>
                <w:sz w:val="18"/>
                <w:szCs w:val="18"/>
                <w:lang w:val="ru-RU" w:eastAsia="zh-CN"/>
              </w:rPr>
              <w:t>Утверждено</w:t>
            </w:r>
          </w:p>
        </w:tc>
        <w:tc>
          <w:tcPr>
            <w:tcW w:w="134" w:type="pct"/>
            <w:tcBorders>
              <w:top w:val="nil"/>
              <w:bottom w:val="single" w:sz="8" w:space="0" w:color="auto"/>
            </w:tcBorders>
          </w:tcPr>
          <w:p w14:paraId="025EE6EC" w14:textId="77777777" w:rsidR="000B2CEE" w:rsidRPr="00FA2DBE" w:rsidRDefault="000B2CEE" w:rsidP="000B2CEE">
            <w:pPr>
              <w:keepNext/>
              <w:keepLines/>
              <w:spacing w:before="40" w:after="40"/>
              <w:jc w:val="right"/>
              <w:rPr>
                <w:i/>
                <w:iCs/>
                <w:sz w:val="18"/>
                <w:szCs w:val="18"/>
                <w:lang w:val="ru-RU"/>
              </w:rPr>
            </w:pPr>
          </w:p>
        </w:tc>
        <w:tc>
          <w:tcPr>
            <w:tcW w:w="669" w:type="pct"/>
            <w:tcBorders>
              <w:top w:val="single" w:sz="4" w:space="0" w:color="auto"/>
              <w:bottom w:val="nil"/>
            </w:tcBorders>
            <w:vAlign w:val="bottom"/>
          </w:tcPr>
          <w:p w14:paraId="0DCD90D4" w14:textId="77777777" w:rsidR="000B2CEE" w:rsidRPr="00FA2DBE" w:rsidRDefault="000B2CEE" w:rsidP="000B2CEE">
            <w:pPr>
              <w:keepNext/>
              <w:keepLines/>
              <w:spacing w:before="40" w:after="40"/>
              <w:jc w:val="right"/>
              <w:rPr>
                <w:sz w:val="18"/>
                <w:szCs w:val="18"/>
                <w:lang w:val="ru-RU" w:eastAsia="zh-CN"/>
              </w:rPr>
            </w:pPr>
            <w:r w:rsidRPr="00FA2DBE">
              <w:rPr>
                <w:i/>
                <w:iCs/>
                <w:spacing w:val="-2"/>
                <w:sz w:val="18"/>
                <w:szCs w:val="18"/>
                <w:lang w:val="ru-RU"/>
              </w:rPr>
              <w:t>С нулевым реальным ростом</w:t>
            </w:r>
          </w:p>
        </w:tc>
        <w:tc>
          <w:tcPr>
            <w:tcW w:w="710" w:type="pct"/>
            <w:tcBorders>
              <w:top w:val="single" w:sz="4" w:space="0" w:color="auto"/>
              <w:bottom w:val="nil"/>
            </w:tcBorders>
            <w:vAlign w:val="bottom"/>
          </w:tcPr>
          <w:p w14:paraId="2239C520" w14:textId="77777777" w:rsidR="000B2CEE" w:rsidRPr="00FA2DBE" w:rsidRDefault="000B2CEE" w:rsidP="000B2CEE">
            <w:pPr>
              <w:keepNext/>
              <w:keepLines/>
              <w:spacing w:before="40" w:after="40"/>
              <w:jc w:val="right"/>
              <w:rPr>
                <w:sz w:val="18"/>
                <w:szCs w:val="18"/>
                <w:lang w:val="ru-RU" w:eastAsia="zh-CN"/>
              </w:rPr>
            </w:pPr>
            <w:r w:rsidRPr="00FA2DBE">
              <w:rPr>
                <w:i/>
                <w:iCs/>
                <w:spacing w:val="-2"/>
                <w:sz w:val="18"/>
                <w:szCs w:val="18"/>
                <w:lang w:val="ru-RU"/>
              </w:rPr>
              <w:t>С нулевым номинальным ростом</w:t>
            </w:r>
          </w:p>
        </w:tc>
        <w:tc>
          <w:tcPr>
            <w:tcW w:w="707" w:type="pct"/>
            <w:tcBorders>
              <w:top w:val="single" w:sz="4" w:space="0" w:color="auto"/>
              <w:bottom w:val="nil"/>
            </w:tcBorders>
            <w:vAlign w:val="bottom"/>
          </w:tcPr>
          <w:p w14:paraId="1D4C1845" w14:textId="77777777" w:rsidR="000B2CEE" w:rsidRPr="00FA2DBE" w:rsidRDefault="000B2CEE" w:rsidP="000B2CEE">
            <w:pPr>
              <w:spacing w:before="40" w:after="40" w:line="259" w:lineRule="auto"/>
              <w:jc w:val="right"/>
              <w:rPr>
                <w:sz w:val="18"/>
                <w:szCs w:val="18"/>
                <w:lang w:val="ru-RU" w:eastAsia="zh-CN"/>
              </w:rPr>
            </w:pPr>
            <w:r w:rsidRPr="00FA2DBE">
              <w:rPr>
                <w:i/>
                <w:iCs/>
                <w:sz w:val="18"/>
                <w:szCs w:val="18"/>
                <w:lang w:val="ru-RU" w:eastAsia="zh-CN"/>
              </w:rPr>
              <w:t>Предложено</w:t>
            </w:r>
          </w:p>
        </w:tc>
        <w:tc>
          <w:tcPr>
            <w:tcW w:w="131" w:type="pct"/>
            <w:tcBorders>
              <w:top w:val="nil"/>
              <w:bottom w:val="nil"/>
            </w:tcBorders>
            <w:vAlign w:val="bottom"/>
          </w:tcPr>
          <w:p w14:paraId="0B4BD906" w14:textId="77777777" w:rsidR="000B2CEE" w:rsidRPr="00FA2DBE" w:rsidRDefault="000B2CEE" w:rsidP="000B2CEE">
            <w:pPr>
              <w:keepNext/>
              <w:keepLines/>
              <w:spacing w:before="40" w:after="40"/>
              <w:jc w:val="right"/>
              <w:rPr>
                <w:sz w:val="18"/>
                <w:szCs w:val="18"/>
                <w:lang w:val="ru-RU" w:eastAsia="zh-CN"/>
              </w:rPr>
            </w:pPr>
          </w:p>
        </w:tc>
        <w:tc>
          <w:tcPr>
            <w:tcW w:w="606" w:type="pct"/>
            <w:tcBorders>
              <w:top w:val="single" w:sz="4" w:space="0" w:color="auto"/>
              <w:bottom w:val="nil"/>
            </w:tcBorders>
            <w:vAlign w:val="bottom"/>
          </w:tcPr>
          <w:p w14:paraId="77D1795E" w14:textId="77777777" w:rsidR="000B2CEE" w:rsidRPr="00FA2DBE" w:rsidRDefault="000B2CEE" w:rsidP="000B2CEE">
            <w:pPr>
              <w:keepNext/>
              <w:keepLines/>
              <w:spacing w:before="40" w:after="40"/>
              <w:jc w:val="right"/>
              <w:rPr>
                <w:sz w:val="18"/>
                <w:szCs w:val="18"/>
                <w:lang w:val="ru-RU" w:eastAsia="zh-CN"/>
              </w:rPr>
            </w:pPr>
            <w:r w:rsidRPr="00FA2DBE">
              <w:rPr>
                <w:i/>
                <w:iCs/>
                <w:sz w:val="18"/>
                <w:szCs w:val="18"/>
                <w:lang w:val="ru-RU" w:eastAsia="zh-CN"/>
              </w:rPr>
              <w:t>Утверждено</w:t>
            </w:r>
          </w:p>
        </w:tc>
        <w:tc>
          <w:tcPr>
            <w:tcW w:w="129" w:type="pct"/>
            <w:tcBorders>
              <w:top w:val="nil"/>
              <w:bottom w:val="single" w:sz="8" w:space="0" w:color="auto"/>
            </w:tcBorders>
          </w:tcPr>
          <w:p w14:paraId="3A2A0236" w14:textId="77777777" w:rsidR="000B2CEE" w:rsidRPr="00FA2DBE" w:rsidRDefault="000B2CEE" w:rsidP="000B2CEE">
            <w:pPr>
              <w:keepNext/>
              <w:keepLines/>
              <w:spacing w:before="40" w:after="40"/>
              <w:jc w:val="right"/>
              <w:rPr>
                <w:i/>
                <w:iCs/>
                <w:sz w:val="18"/>
                <w:szCs w:val="18"/>
                <w:lang w:val="ru-RU" w:eastAsia="zh-CN"/>
              </w:rPr>
            </w:pPr>
          </w:p>
        </w:tc>
        <w:tc>
          <w:tcPr>
            <w:tcW w:w="601" w:type="pct"/>
            <w:gridSpan w:val="2"/>
            <w:tcBorders>
              <w:top w:val="single" w:sz="4" w:space="0" w:color="auto"/>
              <w:bottom w:val="nil"/>
            </w:tcBorders>
            <w:vAlign w:val="bottom"/>
          </w:tcPr>
          <w:p w14:paraId="78A39D37" w14:textId="77777777" w:rsidR="000B2CEE" w:rsidRPr="00FA2DBE" w:rsidRDefault="000B2CEE" w:rsidP="000B2CEE">
            <w:pPr>
              <w:keepNext/>
              <w:keepLines/>
              <w:spacing w:before="40" w:after="40"/>
              <w:jc w:val="right"/>
              <w:rPr>
                <w:sz w:val="18"/>
                <w:szCs w:val="18"/>
                <w:lang w:val="ru-RU" w:eastAsia="zh-CN"/>
              </w:rPr>
            </w:pPr>
            <w:r w:rsidRPr="00FA2DBE">
              <w:rPr>
                <w:i/>
                <w:iCs/>
                <w:sz w:val="18"/>
                <w:szCs w:val="18"/>
                <w:lang w:val="ru-RU" w:eastAsia="zh-CN"/>
              </w:rPr>
              <w:t>Предложено</w:t>
            </w:r>
          </w:p>
        </w:tc>
      </w:tr>
      <w:tr w:rsidR="000B2CEE" w:rsidRPr="00FA2DBE" w14:paraId="2801B050" w14:textId="77777777" w:rsidTr="00F30663">
        <w:trPr>
          <w:trHeight w:val="319"/>
        </w:trPr>
        <w:tc>
          <w:tcPr>
            <w:tcW w:w="698" w:type="pct"/>
            <w:tcBorders>
              <w:top w:val="single" w:sz="8" w:space="0" w:color="auto"/>
              <w:bottom w:val="nil"/>
            </w:tcBorders>
            <w:vAlign w:val="center"/>
            <w:hideMark/>
          </w:tcPr>
          <w:p w14:paraId="40F3F583" w14:textId="77777777" w:rsidR="000B2CEE" w:rsidRPr="00FA2DBE" w:rsidRDefault="000B2CEE" w:rsidP="000B2CEE">
            <w:pPr>
              <w:keepNext/>
              <w:keepLines/>
              <w:spacing w:before="40" w:after="40"/>
              <w:jc w:val="left"/>
              <w:rPr>
                <w:sz w:val="18"/>
                <w:szCs w:val="18"/>
                <w:lang w:val="ru-RU" w:eastAsia="zh-CN"/>
              </w:rPr>
            </w:pPr>
            <w:r w:rsidRPr="00FA2DBE">
              <w:rPr>
                <w:bCs/>
                <w:sz w:val="18"/>
                <w:szCs w:val="18"/>
                <w:lang w:val="ru-RU" w:eastAsia="zh-CN"/>
              </w:rPr>
              <w:t>Ресурсы, связанные с должностями</w:t>
            </w:r>
          </w:p>
        </w:tc>
        <w:tc>
          <w:tcPr>
            <w:tcW w:w="615" w:type="pct"/>
            <w:tcBorders>
              <w:top w:val="single" w:sz="8" w:space="0" w:color="auto"/>
              <w:bottom w:val="nil"/>
            </w:tcBorders>
            <w:vAlign w:val="center"/>
          </w:tcPr>
          <w:p w14:paraId="6A1E765C" w14:textId="77777777" w:rsidR="000B2CEE" w:rsidRPr="00FA2DBE" w:rsidRDefault="000B2CEE" w:rsidP="000B2CEE">
            <w:pPr>
              <w:spacing w:before="40" w:after="40"/>
              <w:jc w:val="right"/>
              <w:rPr>
                <w:sz w:val="18"/>
                <w:szCs w:val="18"/>
                <w:lang w:val="ru-RU" w:eastAsia="zh-CN"/>
              </w:rPr>
            </w:pPr>
            <w:r w:rsidRPr="00FA2DBE">
              <w:rPr>
                <w:sz w:val="18"/>
                <w:szCs w:val="18"/>
                <w:lang w:val="ru-RU" w:eastAsia="zh-CN"/>
              </w:rPr>
              <w:t>5 697,6</w:t>
            </w:r>
          </w:p>
        </w:tc>
        <w:tc>
          <w:tcPr>
            <w:tcW w:w="134" w:type="pct"/>
            <w:tcBorders>
              <w:top w:val="single" w:sz="8" w:space="0" w:color="auto"/>
              <w:bottom w:val="nil"/>
            </w:tcBorders>
          </w:tcPr>
          <w:p w14:paraId="2DAF841C" w14:textId="77777777" w:rsidR="000B2CEE" w:rsidRPr="00FA2DBE" w:rsidRDefault="000B2CEE" w:rsidP="000B2CEE">
            <w:pPr>
              <w:keepNext/>
              <w:keepLines/>
              <w:spacing w:before="40" w:after="40"/>
              <w:jc w:val="right"/>
              <w:rPr>
                <w:sz w:val="18"/>
                <w:szCs w:val="18"/>
                <w:lang w:val="ru-RU" w:eastAsia="zh-CN"/>
              </w:rPr>
            </w:pPr>
          </w:p>
        </w:tc>
        <w:tc>
          <w:tcPr>
            <w:tcW w:w="669" w:type="pct"/>
            <w:tcBorders>
              <w:top w:val="single" w:sz="8" w:space="0" w:color="auto"/>
              <w:bottom w:val="nil"/>
            </w:tcBorders>
            <w:vAlign w:val="center"/>
          </w:tcPr>
          <w:p w14:paraId="416BF419" w14:textId="77777777" w:rsidR="000B2CEE" w:rsidRPr="00FA2DBE" w:rsidRDefault="000B2CEE" w:rsidP="000B2CEE">
            <w:pPr>
              <w:keepNext/>
              <w:keepLines/>
              <w:spacing w:before="40" w:after="40"/>
              <w:jc w:val="right"/>
              <w:rPr>
                <w:sz w:val="18"/>
                <w:szCs w:val="18"/>
                <w:lang w:val="ru-RU" w:eastAsia="zh-CN"/>
              </w:rPr>
            </w:pPr>
            <w:r w:rsidRPr="00FA2DBE">
              <w:rPr>
                <w:sz w:val="18"/>
                <w:szCs w:val="18"/>
                <w:lang w:val="ru-RU" w:eastAsia="zh-CN"/>
              </w:rPr>
              <w:t>5 039,0</w:t>
            </w:r>
          </w:p>
        </w:tc>
        <w:tc>
          <w:tcPr>
            <w:tcW w:w="710" w:type="pct"/>
            <w:tcBorders>
              <w:top w:val="single" w:sz="8" w:space="0" w:color="auto"/>
              <w:bottom w:val="nil"/>
            </w:tcBorders>
            <w:vAlign w:val="center"/>
          </w:tcPr>
          <w:p w14:paraId="65803953" w14:textId="77777777" w:rsidR="000B2CEE" w:rsidRPr="00FA2DBE" w:rsidRDefault="000B2CEE" w:rsidP="000B2CEE">
            <w:pPr>
              <w:keepNext/>
              <w:keepLines/>
              <w:spacing w:before="40" w:after="40" w:line="259" w:lineRule="auto"/>
              <w:jc w:val="right"/>
              <w:rPr>
                <w:sz w:val="18"/>
                <w:szCs w:val="18"/>
                <w:lang w:val="ru-RU" w:eastAsia="zh-CN"/>
              </w:rPr>
            </w:pPr>
            <w:r w:rsidRPr="00FA2DBE">
              <w:rPr>
                <w:sz w:val="18"/>
                <w:szCs w:val="18"/>
                <w:lang w:val="ru-RU" w:eastAsia="zh-CN"/>
              </w:rPr>
              <w:t>5 039,0</w:t>
            </w:r>
          </w:p>
        </w:tc>
        <w:tc>
          <w:tcPr>
            <w:tcW w:w="707" w:type="pct"/>
            <w:tcBorders>
              <w:top w:val="single" w:sz="8" w:space="0" w:color="auto"/>
              <w:bottom w:val="nil"/>
            </w:tcBorders>
            <w:vAlign w:val="center"/>
          </w:tcPr>
          <w:p w14:paraId="0324019E" w14:textId="77777777" w:rsidR="000B2CEE" w:rsidRPr="00FA2DBE" w:rsidRDefault="000B2CEE" w:rsidP="000B2CEE">
            <w:pPr>
              <w:spacing w:before="40" w:after="40" w:line="259" w:lineRule="auto"/>
              <w:jc w:val="right"/>
              <w:rPr>
                <w:sz w:val="18"/>
                <w:szCs w:val="18"/>
                <w:lang w:val="ru-RU" w:eastAsia="zh-CN"/>
              </w:rPr>
            </w:pPr>
            <w:r w:rsidRPr="00FA2DBE">
              <w:rPr>
                <w:sz w:val="18"/>
                <w:szCs w:val="18"/>
                <w:lang w:val="ru-RU" w:eastAsia="zh-CN"/>
              </w:rPr>
              <w:t>5 113,9</w:t>
            </w:r>
          </w:p>
        </w:tc>
        <w:tc>
          <w:tcPr>
            <w:tcW w:w="131" w:type="pct"/>
            <w:tcBorders>
              <w:top w:val="single" w:sz="8" w:space="0" w:color="auto"/>
              <w:bottom w:val="nil"/>
            </w:tcBorders>
          </w:tcPr>
          <w:p w14:paraId="175EC36C" w14:textId="77777777" w:rsidR="000B2CEE" w:rsidRPr="00FA2DBE" w:rsidRDefault="000B2CEE" w:rsidP="000B2CEE">
            <w:pPr>
              <w:keepNext/>
              <w:keepLines/>
              <w:spacing w:before="40" w:after="40"/>
              <w:jc w:val="right"/>
              <w:rPr>
                <w:sz w:val="18"/>
                <w:szCs w:val="18"/>
                <w:lang w:val="ru-RU" w:eastAsia="zh-CN"/>
              </w:rPr>
            </w:pPr>
          </w:p>
        </w:tc>
        <w:tc>
          <w:tcPr>
            <w:tcW w:w="606" w:type="pct"/>
            <w:tcBorders>
              <w:top w:val="single" w:sz="8" w:space="0" w:color="auto"/>
              <w:bottom w:val="nil"/>
            </w:tcBorders>
            <w:vAlign w:val="center"/>
          </w:tcPr>
          <w:p w14:paraId="297BC27B" w14:textId="77777777" w:rsidR="000B2CEE" w:rsidRPr="00FA2DBE" w:rsidRDefault="000B2CEE" w:rsidP="000B2CEE">
            <w:pPr>
              <w:keepNext/>
              <w:keepLines/>
              <w:spacing w:before="40" w:after="40"/>
              <w:jc w:val="right"/>
              <w:rPr>
                <w:sz w:val="18"/>
                <w:szCs w:val="18"/>
                <w:lang w:val="ru-RU" w:eastAsia="zh-CN"/>
              </w:rPr>
            </w:pPr>
            <w:r w:rsidRPr="00FA2DBE">
              <w:rPr>
                <w:sz w:val="18"/>
                <w:szCs w:val="18"/>
                <w:lang w:val="ru-RU" w:eastAsia="zh-CN"/>
              </w:rPr>
              <w:t>18</w:t>
            </w:r>
          </w:p>
        </w:tc>
        <w:tc>
          <w:tcPr>
            <w:tcW w:w="129" w:type="pct"/>
            <w:tcBorders>
              <w:top w:val="single" w:sz="8" w:space="0" w:color="auto"/>
              <w:bottom w:val="nil"/>
            </w:tcBorders>
          </w:tcPr>
          <w:p w14:paraId="0BE0B4AA" w14:textId="77777777" w:rsidR="000B2CEE" w:rsidRPr="00FA2DBE" w:rsidRDefault="000B2CEE" w:rsidP="000B2CEE">
            <w:pPr>
              <w:keepNext/>
              <w:keepLines/>
              <w:spacing w:before="40" w:after="40"/>
              <w:jc w:val="right"/>
              <w:rPr>
                <w:sz w:val="18"/>
                <w:szCs w:val="18"/>
                <w:lang w:val="ru-RU" w:eastAsia="zh-CN"/>
              </w:rPr>
            </w:pPr>
          </w:p>
        </w:tc>
        <w:tc>
          <w:tcPr>
            <w:tcW w:w="601" w:type="pct"/>
            <w:gridSpan w:val="2"/>
            <w:tcBorders>
              <w:top w:val="single" w:sz="8" w:space="0" w:color="auto"/>
              <w:bottom w:val="nil"/>
            </w:tcBorders>
            <w:vAlign w:val="center"/>
          </w:tcPr>
          <w:p w14:paraId="467F9847" w14:textId="77777777" w:rsidR="000B2CEE" w:rsidRPr="00FA2DBE" w:rsidRDefault="000B2CEE" w:rsidP="000B2CEE">
            <w:pPr>
              <w:keepNext/>
              <w:keepLines/>
              <w:spacing w:before="40" w:after="40"/>
              <w:jc w:val="right"/>
              <w:rPr>
                <w:sz w:val="18"/>
                <w:szCs w:val="18"/>
                <w:lang w:val="ru-RU" w:eastAsia="zh-CN"/>
              </w:rPr>
            </w:pPr>
            <w:r w:rsidRPr="00FA2DBE">
              <w:rPr>
                <w:sz w:val="18"/>
                <w:szCs w:val="18"/>
                <w:lang w:val="ru-RU" w:eastAsia="zh-CN"/>
              </w:rPr>
              <w:t>15,5</w:t>
            </w:r>
          </w:p>
        </w:tc>
      </w:tr>
      <w:tr w:rsidR="000B2CEE" w:rsidRPr="00FA2DBE" w14:paraId="620BAC3D" w14:textId="77777777" w:rsidTr="00F30663">
        <w:trPr>
          <w:trHeight w:val="319"/>
        </w:trPr>
        <w:tc>
          <w:tcPr>
            <w:tcW w:w="698" w:type="pct"/>
            <w:tcBorders>
              <w:top w:val="nil"/>
              <w:bottom w:val="single" w:sz="4" w:space="0" w:color="auto"/>
            </w:tcBorders>
            <w:vAlign w:val="center"/>
            <w:hideMark/>
          </w:tcPr>
          <w:p w14:paraId="63D5C2B4" w14:textId="77777777" w:rsidR="000B2CEE" w:rsidRPr="00FA2DBE" w:rsidRDefault="000B2CEE" w:rsidP="000B2CEE">
            <w:pPr>
              <w:keepNext/>
              <w:keepLines/>
              <w:tabs>
                <w:tab w:val="left" w:pos="90"/>
              </w:tabs>
              <w:spacing w:before="40" w:after="40"/>
              <w:ind w:left="-3"/>
              <w:jc w:val="left"/>
              <w:rPr>
                <w:sz w:val="18"/>
                <w:szCs w:val="18"/>
                <w:lang w:val="ru-RU" w:eastAsia="zh-CN"/>
              </w:rPr>
            </w:pPr>
            <w:r w:rsidRPr="00FA2DBE">
              <w:rPr>
                <w:bCs/>
                <w:sz w:val="18"/>
                <w:szCs w:val="18"/>
                <w:lang w:val="ru-RU" w:eastAsia="zh-CN"/>
              </w:rPr>
              <w:t>Ресурсы, не связанные с должностями</w:t>
            </w:r>
          </w:p>
        </w:tc>
        <w:tc>
          <w:tcPr>
            <w:tcW w:w="615" w:type="pct"/>
            <w:tcBorders>
              <w:top w:val="nil"/>
              <w:bottom w:val="single" w:sz="4" w:space="0" w:color="auto"/>
            </w:tcBorders>
            <w:vAlign w:val="center"/>
          </w:tcPr>
          <w:p w14:paraId="1A9B64D6" w14:textId="77777777" w:rsidR="000B2CEE" w:rsidRPr="00FA2DBE" w:rsidRDefault="000B2CEE" w:rsidP="000B2CEE">
            <w:pPr>
              <w:keepNext/>
              <w:keepLines/>
              <w:spacing w:before="40" w:after="40" w:line="259" w:lineRule="auto"/>
              <w:jc w:val="right"/>
              <w:rPr>
                <w:sz w:val="18"/>
                <w:szCs w:val="18"/>
                <w:lang w:val="ru-RU" w:eastAsia="zh-CN"/>
              </w:rPr>
            </w:pPr>
            <w:r w:rsidRPr="00FA2DBE">
              <w:rPr>
                <w:sz w:val="18"/>
                <w:szCs w:val="18"/>
                <w:lang w:val="ru-RU" w:eastAsia="zh-CN"/>
              </w:rPr>
              <w:t>347,5</w:t>
            </w:r>
          </w:p>
        </w:tc>
        <w:tc>
          <w:tcPr>
            <w:tcW w:w="134" w:type="pct"/>
            <w:tcBorders>
              <w:top w:val="nil"/>
              <w:bottom w:val="single" w:sz="4" w:space="0" w:color="auto"/>
            </w:tcBorders>
          </w:tcPr>
          <w:p w14:paraId="5678195E" w14:textId="77777777" w:rsidR="000B2CEE" w:rsidRPr="00FA2DBE" w:rsidRDefault="000B2CEE" w:rsidP="000B2CEE">
            <w:pPr>
              <w:keepNext/>
              <w:keepLines/>
              <w:spacing w:before="40" w:after="40"/>
              <w:jc w:val="right"/>
              <w:rPr>
                <w:sz w:val="18"/>
                <w:szCs w:val="18"/>
                <w:lang w:val="ru-RU" w:eastAsia="zh-CN"/>
              </w:rPr>
            </w:pPr>
          </w:p>
        </w:tc>
        <w:tc>
          <w:tcPr>
            <w:tcW w:w="669" w:type="pct"/>
            <w:tcBorders>
              <w:top w:val="nil"/>
              <w:bottom w:val="single" w:sz="4" w:space="0" w:color="auto"/>
            </w:tcBorders>
            <w:vAlign w:val="center"/>
          </w:tcPr>
          <w:p w14:paraId="58720AC1" w14:textId="77777777" w:rsidR="000B2CEE" w:rsidRPr="00FA2DBE" w:rsidRDefault="000B2CEE" w:rsidP="000B2CEE">
            <w:pPr>
              <w:keepNext/>
              <w:keepLines/>
              <w:spacing w:before="40" w:after="40"/>
              <w:jc w:val="right"/>
              <w:rPr>
                <w:sz w:val="18"/>
                <w:szCs w:val="18"/>
                <w:lang w:val="ru-RU" w:eastAsia="zh-CN"/>
              </w:rPr>
            </w:pPr>
            <w:r w:rsidRPr="00FA2DBE">
              <w:rPr>
                <w:sz w:val="18"/>
                <w:szCs w:val="18"/>
                <w:lang w:val="ru-RU" w:eastAsia="zh-CN"/>
              </w:rPr>
              <w:t>397,5</w:t>
            </w:r>
          </w:p>
        </w:tc>
        <w:tc>
          <w:tcPr>
            <w:tcW w:w="710" w:type="pct"/>
            <w:tcBorders>
              <w:top w:val="nil"/>
              <w:bottom w:val="single" w:sz="4" w:space="0" w:color="auto"/>
            </w:tcBorders>
            <w:vAlign w:val="center"/>
          </w:tcPr>
          <w:p w14:paraId="2A1385A0" w14:textId="77777777" w:rsidR="000B2CEE" w:rsidRPr="00FA2DBE" w:rsidRDefault="000B2CEE" w:rsidP="000B2CEE">
            <w:pPr>
              <w:keepNext/>
              <w:keepLines/>
              <w:spacing w:before="40" w:after="40"/>
              <w:jc w:val="right"/>
              <w:rPr>
                <w:sz w:val="18"/>
                <w:szCs w:val="18"/>
                <w:lang w:val="ru-RU" w:eastAsia="zh-CN"/>
              </w:rPr>
            </w:pPr>
            <w:r w:rsidRPr="00FA2DBE">
              <w:rPr>
                <w:sz w:val="18"/>
                <w:szCs w:val="18"/>
                <w:lang w:val="ru-RU" w:eastAsia="zh-CN"/>
              </w:rPr>
              <w:t>265,0</w:t>
            </w:r>
          </w:p>
        </w:tc>
        <w:tc>
          <w:tcPr>
            <w:tcW w:w="707" w:type="pct"/>
            <w:tcBorders>
              <w:top w:val="nil"/>
              <w:bottom w:val="single" w:sz="4" w:space="0" w:color="auto"/>
            </w:tcBorders>
            <w:vAlign w:val="center"/>
          </w:tcPr>
          <w:p w14:paraId="49FA1A19" w14:textId="77777777" w:rsidR="000B2CEE" w:rsidRPr="00FA2DBE" w:rsidRDefault="000B2CEE" w:rsidP="000B2CEE">
            <w:pPr>
              <w:keepNext/>
              <w:keepLines/>
              <w:spacing w:before="40" w:after="40" w:line="259" w:lineRule="auto"/>
              <w:jc w:val="right"/>
              <w:rPr>
                <w:sz w:val="18"/>
                <w:szCs w:val="18"/>
                <w:lang w:val="ru-RU" w:eastAsia="zh-CN"/>
              </w:rPr>
            </w:pPr>
            <w:r w:rsidRPr="00FA2DBE">
              <w:rPr>
                <w:sz w:val="18"/>
                <w:szCs w:val="18"/>
                <w:lang w:val="ru-RU" w:eastAsia="zh-CN"/>
              </w:rPr>
              <w:t>397,5</w:t>
            </w:r>
          </w:p>
        </w:tc>
        <w:tc>
          <w:tcPr>
            <w:tcW w:w="131" w:type="pct"/>
            <w:tcBorders>
              <w:top w:val="nil"/>
              <w:bottom w:val="single" w:sz="4" w:space="0" w:color="auto"/>
            </w:tcBorders>
          </w:tcPr>
          <w:p w14:paraId="1AC81C28" w14:textId="77777777" w:rsidR="000B2CEE" w:rsidRPr="00FA2DBE" w:rsidRDefault="000B2CEE" w:rsidP="000B2CEE">
            <w:pPr>
              <w:spacing w:before="40" w:after="40"/>
              <w:jc w:val="right"/>
              <w:rPr>
                <w:rFonts w:eastAsiaTheme="minorEastAsia"/>
                <w:sz w:val="18"/>
                <w:szCs w:val="18"/>
                <w:lang w:val="ru-RU" w:eastAsia="zh-CN"/>
              </w:rPr>
            </w:pPr>
          </w:p>
        </w:tc>
        <w:tc>
          <w:tcPr>
            <w:tcW w:w="606" w:type="pct"/>
            <w:tcBorders>
              <w:top w:val="nil"/>
              <w:bottom w:val="single" w:sz="4" w:space="0" w:color="auto"/>
            </w:tcBorders>
            <w:vAlign w:val="center"/>
          </w:tcPr>
          <w:p w14:paraId="09ECF3AA" w14:textId="77777777" w:rsidR="000B2CEE" w:rsidRPr="00FA2DBE" w:rsidRDefault="000B2CEE" w:rsidP="000B2CEE">
            <w:pPr>
              <w:spacing w:before="40" w:after="40"/>
              <w:jc w:val="right"/>
              <w:rPr>
                <w:rFonts w:eastAsiaTheme="minorEastAsia"/>
                <w:sz w:val="18"/>
                <w:szCs w:val="18"/>
                <w:lang w:val="ru-RU" w:eastAsia="zh-CN"/>
              </w:rPr>
            </w:pPr>
            <w:r w:rsidRPr="00FA2DBE">
              <w:rPr>
                <w:rFonts w:eastAsiaTheme="minorEastAsia"/>
                <w:sz w:val="18"/>
                <w:szCs w:val="18"/>
                <w:lang w:val="ru-RU" w:eastAsia="zh-CN"/>
              </w:rPr>
              <w:t>н/п</w:t>
            </w:r>
          </w:p>
        </w:tc>
        <w:tc>
          <w:tcPr>
            <w:tcW w:w="129" w:type="pct"/>
            <w:tcBorders>
              <w:top w:val="nil"/>
              <w:bottom w:val="single" w:sz="4" w:space="0" w:color="auto"/>
            </w:tcBorders>
          </w:tcPr>
          <w:p w14:paraId="624C7F05" w14:textId="77777777" w:rsidR="000B2CEE" w:rsidRPr="00FA2DBE" w:rsidRDefault="000B2CEE" w:rsidP="000B2CEE">
            <w:pPr>
              <w:spacing w:before="40" w:after="40"/>
              <w:jc w:val="right"/>
              <w:rPr>
                <w:rFonts w:eastAsiaTheme="minorEastAsia"/>
                <w:sz w:val="18"/>
                <w:szCs w:val="18"/>
                <w:lang w:val="ru-RU" w:eastAsia="zh-CN"/>
              </w:rPr>
            </w:pPr>
          </w:p>
        </w:tc>
        <w:tc>
          <w:tcPr>
            <w:tcW w:w="601" w:type="pct"/>
            <w:gridSpan w:val="2"/>
            <w:tcBorders>
              <w:top w:val="nil"/>
              <w:bottom w:val="single" w:sz="4" w:space="0" w:color="auto"/>
            </w:tcBorders>
            <w:vAlign w:val="center"/>
            <w:hideMark/>
          </w:tcPr>
          <w:p w14:paraId="2BB1E0D9" w14:textId="77777777" w:rsidR="000B2CEE" w:rsidRPr="00FA2DBE" w:rsidRDefault="000B2CEE" w:rsidP="000B2CEE">
            <w:pPr>
              <w:spacing w:before="40" w:after="40"/>
              <w:jc w:val="right"/>
              <w:rPr>
                <w:rFonts w:eastAsiaTheme="minorEastAsia"/>
                <w:sz w:val="18"/>
                <w:szCs w:val="18"/>
                <w:lang w:val="ru-RU" w:eastAsia="zh-CN"/>
              </w:rPr>
            </w:pPr>
            <w:r w:rsidRPr="00FA2DBE">
              <w:rPr>
                <w:rFonts w:eastAsiaTheme="minorEastAsia"/>
                <w:sz w:val="18"/>
                <w:szCs w:val="18"/>
                <w:lang w:val="ru-RU" w:eastAsia="zh-CN"/>
              </w:rPr>
              <w:t>н/п</w:t>
            </w:r>
          </w:p>
        </w:tc>
      </w:tr>
      <w:tr w:rsidR="000B2CEE" w:rsidRPr="00FA2DBE" w14:paraId="3B9E2845" w14:textId="77777777" w:rsidTr="00F30663">
        <w:trPr>
          <w:trHeight w:val="319"/>
        </w:trPr>
        <w:tc>
          <w:tcPr>
            <w:tcW w:w="698" w:type="pct"/>
            <w:tcBorders>
              <w:top w:val="single" w:sz="4" w:space="0" w:color="auto"/>
              <w:bottom w:val="single" w:sz="8" w:space="0" w:color="auto"/>
            </w:tcBorders>
            <w:vAlign w:val="center"/>
            <w:hideMark/>
          </w:tcPr>
          <w:p w14:paraId="74DB7DF8" w14:textId="77777777" w:rsidR="000B2CEE" w:rsidRPr="00FA2DBE" w:rsidRDefault="000B2CEE" w:rsidP="000B2CEE">
            <w:pPr>
              <w:keepNext/>
              <w:keepLines/>
              <w:tabs>
                <w:tab w:val="left" w:pos="318"/>
              </w:tabs>
              <w:spacing w:before="40" w:after="40"/>
              <w:rPr>
                <w:b/>
                <w:bCs/>
                <w:sz w:val="18"/>
                <w:szCs w:val="18"/>
                <w:lang w:val="ru-RU" w:eastAsia="zh-CN"/>
              </w:rPr>
            </w:pPr>
            <w:r w:rsidRPr="00FA2DBE">
              <w:rPr>
                <w:b/>
                <w:bCs/>
                <w:sz w:val="18"/>
                <w:szCs w:val="18"/>
                <w:lang w:val="ru-RU" w:eastAsia="zh-CN"/>
              </w:rPr>
              <w:tab/>
              <w:t xml:space="preserve">Итого </w:t>
            </w:r>
          </w:p>
        </w:tc>
        <w:tc>
          <w:tcPr>
            <w:tcW w:w="615" w:type="pct"/>
            <w:tcBorders>
              <w:top w:val="single" w:sz="4" w:space="0" w:color="auto"/>
              <w:bottom w:val="single" w:sz="8" w:space="0" w:color="auto"/>
            </w:tcBorders>
            <w:vAlign w:val="center"/>
            <w:hideMark/>
          </w:tcPr>
          <w:p w14:paraId="237C7CD2" w14:textId="77777777" w:rsidR="000B2CEE" w:rsidRPr="00FA2DBE" w:rsidRDefault="000B2CEE" w:rsidP="000B2CEE">
            <w:pPr>
              <w:keepNext/>
              <w:keepLines/>
              <w:spacing w:before="40" w:after="40"/>
              <w:jc w:val="right"/>
              <w:rPr>
                <w:b/>
                <w:bCs/>
                <w:sz w:val="18"/>
                <w:szCs w:val="18"/>
                <w:lang w:val="ru-RU" w:eastAsia="zh-CN"/>
              </w:rPr>
            </w:pPr>
            <w:r w:rsidRPr="00FA2DBE">
              <w:rPr>
                <w:b/>
                <w:bCs/>
                <w:sz w:val="18"/>
                <w:szCs w:val="18"/>
                <w:lang w:val="ru-RU" w:eastAsia="zh-CN"/>
              </w:rPr>
              <w:t>6 045,1</w:t>
            </w:r>
          </w:p>
        </w:tc>
        <w:tc>
          <w:tcPr>
            <w:tcW w:w="134" w:type="pct"/>
            <w:tcBorders>
              <w:top w:val="single" w:sz="4" w:space="0" w:color="auto"/>
              <w:bottom w:val="single" w:sz="8" w:space="0" w:color="auto"/>
            </w:tcBorders>
          </w:tcPr>
          <w:p w14:paraId="79CD4327" w14:textId="77777777" w:rsidR="000B2CEE" w:rsidRPr="00FA2DBE" w:rsidRDefault="000B2CEE" w:rsidP="000B2CEE">
            <w:pPr>
              <w:keepNext/>
              <w:keepLines/>
              <w:spacing w:before="40" w:after="40"/>
              <w:jc w:val="right"/>
              <w:rPr>
                <w:b/>
                <w:bCs/>
                <w:sz w:val="18"/>
                <w:szCs w:val="18"/>
                <w:lang w:val="ru-RU" w:eastAsia="zh-CN"/>
              </w:rPr>
            </w:pPr>
          </w:p>
        </w:tc>
        <w:tc>
          <w:tcPr>
            <w:tcW w:w="669" w:type="pct"/>
            <w:tcBorders>
              <w:top w:val="single" w:sz="4" w:space="0" w:color="auto"/>
              <w:bottom w:val="single" w:sz="8" w:space="0" w:color="auto"/>
            </w:tcBorders>
            <w:vAlign w:val="center"/>
          </w:tcPr>
          <w:p w14:paraId="52961837" w14:textId="77777777" w:rsidR="000B2CEE" w:rsidRPr="00FA2DBE" w:rsidRDefault="000B2CEE" w:rsidP="000B2CEE">
            <w:pPr>
              <w:keepNext/>
              <w:keepLines/>
              <w:spacing w:before="40" w:after="40"/>
              <w:jc w:val="right"/>
              <w:rPr>
                <w:b/>
                <w:bCs/>
                <w:sz w:val="18"/>
                <w:szCs w:val="18"/>
                <w:lang w:val="ru-RU" w:eastAsia="zh-CN"/>
              </w:rPr>
            </w:pPr>
            <w:r w:rsidRPr="00FA2DBE">
              <w:rPr>
                <w:b/>
                <w:bCs/>
                <w:sz w:val="18"/>
                <w:szCs w:val="18"/>
                <w:lang w:val="ru-RU" w:eastAsia="zh-CN"/>
              </w:rPr>
              <w:t>5 436,5</w:t>
            </w:r>
          </w:p>
        </w:tc>
        <w:tc>
          <w:tcPr>
            <w:tcW w:w="710" w:type="pct"/>
            <w:tcBorders>
              <w:top w:val="single" w:sz="4" w:space="0" w:color="auto"/>
              <w:bottom w:val="single" w:sz="8" w:space="0" w:color="auto"/>
            </w:tcBorders>
            <w:vAlign w:val="center"/>
          </w:tcPr>
          <w:p w14:paraId="632BE94B" w14:textId="77777777" w:rsidR="000B2CEE" w:rsidRPr="00FA2DBE" w:rsidRDefault="000B2CEE" w:rsidP="000B2CEE">
            <w:pPr>
              <w:keepNext/>
              <w:keepLines/>
              <w:spacing w:before="40" w:after="40" w:line="259" w:lineRule="auto"/>
              <w:jc w:val="right"/>
              <w:rPr>
                <w:b/>
                <w:bCs/>
                <w:sz w:val="18"/>
                <w:szCs w:val="18"/>
                <w:lang w:val="ru-RU" w:eastAsia="zh-CN"/>
              </w:rPr>
            </w:pPr>
            <w:r w:rsidRPr="00FA2DBE">
              <w:rPr>
                <w:b/>
                <w:bCs/>
                <w:sz w:val="18"/>
                <w:szCs w:val="18"/>
                <w:lang w:val="ru-RU" w:eastAsia="zh-CN"/>
              </w:rPr>
              <w:t>5 304,0</w:t>
            </w:r>
          </w:p>
        </w:tc>
        <w:tc>
          <w:tcPr>
            <w:tcW w:w="707" w:type="pct"/>
            <w:tcBorders>
              <w:top w:val="single" w:sz="4" w:space="0" w:color="auto"/>
              <w:bottom w:val="single" w:sz="8" w:space="0" w:color="auto"/>
            </w:tcBorders>
          </w:tcPr>
          <w:p w14:paraId="26A1D0FE" w14:textId="77777777" w:rsidR="000B2CEE" w:rsidRPr="00FA2DBE" w:rsidRDefault="000B2CEE" w:rsidP="000B2CEE">
            <w:pPr>
              <w:keepNext/>
              <w:keepLines/>
              <w:spacing w:before="40" w:after="40"/>
              <w:jc w:val="right"/>
              <w:rPr>
                <w:b/>
                <w:bCs/>
                <w:sz w:val="18"/>
                <w:szCs w:val="18"/>
                <w:lang w:val="ru-RU" w:eastAsia="zh-CN"/>
              </w:rPr>
            </w:pPr>
            <w:r w:rsidRPr="00FA2DBE">
              <w:rPr>
                <w:b/>
                <w:bCs/>
                <w:sz w:val="18"/>
                <w:szCs w:val="18"/>
                <w:lang w:val="ru-RU" w:eastAsia="zh-CN"/>
              </w:rPr>
              <w:t>5 511,4</w:t>
            </w:r>
          </w:p>
        </w:tc>
        <w:tc>
          <w:tcPr>
            <w:tcW w:w="131" w:type="pct"/>
            <w:tcBorders>
              <w:top w:val="single" w:sz="4" w:space="0" w:color="auto"/>
              <w:bottom w:val="single" w:sz="8" w:space="0" w:color="auto"/>
            </w:tcBorders>
          </w:tcPr>
          <w:p w14:paraId="28DB6595" w14:textId="77777777" w:rsidR="000B2CEE" w:rsidRPr="00FA2DBE" w:rsidRDefault="000B2CEE" w:rsidP="000B2CEE">
            <w:pPr>
              <w:keepNext/>
              <w:keepLines/>
              <w:spacing w:before="40" w:after="40"/>
              <w:jc w:val="right"/>
              <w:rPr>
                <w:b/>
                <w:bCs/>
                <w:sz w:val="18"/>
                <w:szCs w:val="18"/>
                <w:lang w:val="ru-RU" w:eastAsia="zh-CN"/>
              </w:rPr>
            </w:pPr>
          </w:p>
        </w:tc>
        <w:tc>
          <w:tcPr>
            <w:tcW w:w="606" w:type="pct"/>
            <w:tcBorders>
              <w:top w:val="single" w:sz="4" w:space="0" w:color="auto"/>
              <w:bottom w:val="single" w:sz="8" w:space="0" w:color="auto"/>
            </w:tcBorders>
            <w:vAlign w:val="center"/>
          </w:tcPr>
          <w:p w14:paraId="03D4DFA5" w14:textId="77777777" w:rsidR="000B2CEE" w:rsidRPr="00FA2DBE" w:rsidRDefault="000B2CEE" w:rsidP="000B2CEE">
            <w:pPr>
              <w:keepNext/>
              <w:keepLines/>
              <w:spacing w:before="40" w:after="40"/>
              <w:jc w:val="right"/>
              <w:rPr>
                <w:b/>
                <w:bCs/>
                <w:sz w:val="18"/>
                <w:szCs w:val="18"/>
                <w:lang w:val="ru-RU" w:eastAsia="zh-CN"/>
              </w:rPr>
            </w:pPr>
            <w:r w:rsidRPr="00FA2DBE">
              <w:rPr>
                <w:b/>
                <w:bCs/>
                <w:sz w:val="18"/>
                <w:szCs w:val="18"/>
                <w:lang w:val="ru-RU" w:eastAsia="zh-CN"/>
              </w:rPr>
              <w:t>18</w:t>
            </w:r>
          </w:p>
        </w:tc>
        <w:tc>
          <w:tcPr>
            <w:tcW w:w="129" w:type="pct"/>
            <w:tcBorders>
              <w:top w:val="single" w:sz="4" w:space="0" w:color="auto"/>
              <w:bottom w:val="single" w:sz="8" w:space="0" w:color="auto"/>
            </w:tcBorders>
          </w:tcPr>
          <w:p w14:paraId="1894809B" w14:textId="77777777" w:rsidR="000B2CEE" w:rsidRPr="00FA2DBE" w:rsidRDefault="000B2CEE" w:rsidP="000B2CEE">
            <w:pPr>
              <w:keepNext/>
              <w:keepLines/>
              <w:spacing w:before="40" w:after="40"/>
              <w:jc w:val="right"/>
              <w:rPr>
                <w:b/>
                <w:bCs/>
                <w:sz w:val="18"/>
                <w:szCs w:val="18"/>
                <w:lang w:val="ru-RU" w:eastAsia="zh-CN"/>
              </w:rPr>
            </w:pPr>
          </w:p>
        </w:tc>
        <w:tc>
          <w:tcPr>
            <w:tcW w:w="601" w:type="pct"/>
            <w:gridSpan w:val="2"/>
            <w:tcBorders>
              <w:top w:val="single" w:sz="4" w:space="0" w:color="auto"/>
              <w:bottom w:val="single" w:sz="8" w:space="0" w:color="auto"/>
            </w:tcBorders>
            <w:vAlign w:val="center"/>
            <w:hideMark/>
          </w:tcPr>
          <w:p w14:paraId="14166E9D" w14:textId="77777777" w:rsidR="000B2CEE" w:rsidRPr="00FA2DBE" w:rsidRDefault="000B2CEE" w:rsidP="000B2CEE">
            <w:pPr>
              <w:keepNext/>
              <w:keepLines/>
              <w:spacing w:before="40" w:after="40"/>
              <w:jc w:val="right"/>
              <w:rPr>
                <w:b/>
                <w:bCs/>
                <w:sz w:val="18"/>
                <w:szCs w:val="18"/>
                <w:lang w:val="ru-RU" w:eastAsia="zh-CN"/>
              </w:rPr>
            </w:pPr>
            <w:r w:rsidRPr="00FA2DBE">
              <w:rPr>
                <w:b/>
                <w:bCs/>
                <w:sz w:val="18"/>
                <w:szCs w:val="18"/>
                <w:lang w:val="ru-RU" w:eastAsia="zh-CN"/>
              </w:rPr>
              <w:t>15,5</w:t>
            </w:r>
          </w:p>
        </w:tc>
      </w:tr>
    </w:tbl>
    <w:p w14:paraId="3D7BB17D"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рамках компонента B и в результате функционального обзора секретариат предлагает одну дополнительную новую должность (1 С-2), как указано в таблице 5.</w:t>
      </w:r>
    </w:p>
    <w:p w14:paraId="4D54DAC2"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lang w:val="ru-RU"/>
        </w:rPr>
        <w:t>Таблица 12</w:t>
      </w:r>
      <w:r w:rsidRPr="00FA2DBE">
        <w:rPr>
          <w:b/>
          <w:lang w:val="ru-RU"/>
        </w:rPr>
        <w:t xml:space="preserve"> </w:t>
      </w:r>
      <w:r w:rsidRPr="00FA2DBE">
        <w:rPr>
          <w:b/>
          <w:lang w:val="ru-RU"/>
        </w:rPr>
        <w:br/>
      </w:r>
      <w:r w:rsidRPr="00FA2DBE">
        <w:rPr>
          <w:b/>
          <w:bCs/>
          <w:lang w:val="ru-RU"/>
        </w:rPr>
        <w:t>Компонент </w:t>
      </w:r>
      <w:r w:rsidRPr="00FA2DBE">
        <w:rPr>
          <w:b/>
          <w:lang w:val="ru-RU"/>
        </w:rPr>
        <w:t>B. Ресурсы, связанные с должностями, в разбивке по двухлетним периодам</w:t>
      </w:r>
    </w:p>
    <w:tbl>
      <w:tblPr>
        <w:tblW w:w="8930" w:type="dxa"/>
        <w:tblInd w:w="567" w:type="dxa"/>
        <w:tblLook w:val="04A0" w:firstRow="1" w:lastRow="0" w:firstColumn="1" w:lastColumn="0" w:noHBand="0" w:noVBand="1"/>
      </w:tblPr>
      <w:tblGrid>
        <w:gridCol w:w="3943"/>
        <w:gridCol w:w="1138"/>
        <w:gridCol w:w="3849"/>
      </w:tblGrid>
      <w:tr w:rsidR="000B2CEE" w:rsidRPr="00FA2DBE" w14:paraId="3AD4A40D" w14:textId="77777777" w:rsidTr="00F30663">
        <w:trPr>
          <w:trHeight w:val="300"/>
        </w:trPr>
        <w:tc>
          <w:tcPr>
            <w:tcW w:w="0" w:type="auto"/>
            <w:tcBorders>
              <w:top w:val="single" w:sz="8" w:space="0" w:color="auto"/>
              <w:left w:val="nil"/>
              <w:bottom w:val="single" w:sz="8" w:space="0" w:color="auto"/>
              <w:right w:val="nil"/>
            </w:tcBorders>
            <w:vAlign w:val="center"/>
          </w:tcPr>
          <w:p w14:paraId="4B590FDB" w14:textId="77777777" w:rsidR="000B2CEE" w:rsidRPr="00FA2DBE" w:rsidRDefault="000B2CEE" w:rsidP="000B2CEE">
            <w:pPr>
              <w:spacing w:before="40" w:after="40"/>
              <w:rPr>
                <w:sz w:val="18"/>
                <w:szCs w:val="18"/>
                <w:lang w:val="ru-RU" w:eastAsia="zh-CN"/>
              </w:rPr>
            </w:pPr>
            <w:r w:rsidRPr="00FA2DBE">
              <w:rPr>
                <w:i/>
                <w:iCs/>
                <w:sz w:val="18"/>
                <w:szCs w:val="18"/>
                <w:lang w:val="ru-RU" w:eastAsia="zh-CN"/>
              </w:rPr>
              <w:t>Основной бюджет</w:t>
            </w:r>
          </w:p>
        </w:tc>
        <w:tc>
          <w:tcPr>
            <w:tcW w:w="0" w:type="auto"/>
            <w:tcBorders>
              <w:top w:val="single" w:sz="8" w:space="0" w:color="auto"/>
              <w:left w:val="nil"/>
              <w:bottom w:val="single" w:sz="8" w:space="0" w:color="auto"/>
              <w:right w:val="nil"/>
            </w:tcBorders>
            <w:vAlign w:val="bottom"/>
          </w:tcPr>
          <w:p w14:paraId="32C2140F" w14:textId="77777777" w:rsidR="000B2CEE" w:rsidRPr="00FA2DBE" w:rsidRDefault="000B2CEE" w:rsidP="000B2CEE">
            <w:pPr>
              <w:spacing w:before="40" w:after="40"/>
              <w:jc w:val="right"/>
              <w:rPr>
                <w:i/>
                <w:iCs/>
                <w:sz w:val="18"/>
                <w:szCs w:val="18"/>
                <w:lang w:val="ru-RU" w:eastAsia="zh-CN"/>
              </w:rPr>
            </w:pPr>
            <w:r w:rsidRPr="00FA2DBE">
              <w:rPr>
                <w:i/>
                <w:iCs/>
                <w:sz w:val="18"/>
                <w:szCs w:val="18"/>
                <w:lang w:val="ru-RU" w:eastAsia="zh-CN"/>
              </w:rPr>
              <w:t>Количество</w:t>
            </w:r>
          </w:p>
        </w:tc>
        <w:tc>
          <w:tcPr>
            <w:tcW w:w="0" w:type="auto"/>
            <w:tcBorders>
              <w:top w:val="single" w:sz="8" w:space="0" w:color="auto"/>
              <w:left w:val="nil"/>
              <w:bottom w:val="single" w:sz="8" w:space="0" w:color="auto"/>
              <w:right w:val="nil"/>
            </w:tcBorders>
            <w:vAlign w:val="bottom"/>
          </w:tcPr>
          <w:p w14:paraId="5A885292" w14:textId="77777777" w:rsidR="000B2CEE" w:rsidRPr="00FA2DBE" w:rsidRDefault="000B2CEE" w:rsidP="000B2CEE">
            <w:pPr>
              <w:spacing w:before="40" w:after="40"/>
              <w:ind w:left="95"/>
              <w:jc w:val="left"/>
              <w:rPr>
                <w:i/>
                <w:iCs/>
                <w:sz w:val="18"/>
                <w:szCs w:val="18"/>
                <w:lang w:val="ru-RU" w:eastAsia="zh-CN"/>
              </w:rPr>
            </w:pPr>
            <w:r w:rsidRPr="00FA2DBE">
              <w:rPr>
                <w:i/>
                <w:iCs/>
                <w:sz w:val="18"/>
                <w:szCs w:val="18"/>
                <w:lang w:val="ru-RU" w:eastAsia="zh-CN"/>
              </w:rPr>
              <w:t>Уровень</w:t>
            </w:r>
          </w:p>
        </w:tc>
      </w:tr>
      <w:tr w:rsidR="000B2CEE" w:rsidRPr="00D002EB" w14:paraId="13494AE5" w14:textId="77777777" w:rsidTr="00F30663">
        <w:trPr>
          <w:trHeight w:val="300"/>
        </w:trPr>
        <w:tc>
          <w:tcPr>
            <w:tcW w:w="0" w:type="auto"/>
            <w:tcBorders>
              <w:top w:val="nil"/>
              <w:left w:val="nil"/>
              <w:right w:val="nil"/>
            </w:tcBorders>
            <w:vAlign w:val="center"/>
          </w:tcPr>
          <w:p w14:paraId="0AA6479D" w14:textId="77777777" w:rsidR="000B2CEE" w:rsidRPr="00FA2DBE" w:rsidRDefault="000B2CEE" w:rsidP="000B2CEE">
            <w:pPr>
              <w:spacing w:before="40" w:after="40"/>
              <w:rPr>
                <w:sz w:val="18"/>
                <w:szCs w:val="18"/>
                <w:lang w:val="ru-RU" w:eastAsia="zh-CN"/>
              </w:rPr>
            </w:pPr>
            <w:r w:rsidRPr="00FA2DBE">
              <w:rPr>
                <w:sz w:val="18"/>
                <w:szCs w:val="18"/>
                <w:lang w:val="ru-RU" w:eastAsia="zh-CN"/>
              </w:rPr>
              <w:t>Утверждено на двухлетний период 2025-2026 гг.</w:t>
            </w:r>
          </w:p>
        </w:tc>
        <w:tc>
          <w:tcPr>
            <w:tcW w:w="0" w:type="auto"/>
            <w:tcBorders>
              <w:top w:val="nil"/>
              <w:left w:val="nil"/>
              <w:right w:val="nil"/>
            </w:tcBorders>
            <w:vAlign w:val="center"/>
          </w:tcPr>
          <w:p w14:paraId="2816110D" w14:textId="77777777" w:rsidR="000B2CEE" w:rsidRPr="00FA2DBE" w:rsidRDefault="000B2CEE" w:rsidP="000B2CEE">
            <w:pPr>
              <w:spacing w:before="40" w:after="40"/>
              <w:jc w:val="right"/>
              <w:rPr>
                <w:sz w:val="18"/>
                <w:szCs w:val="18"/>
                <w:lang w:val="ru-RU" w:eastAsia="zh-CN"/>
              </w:rPr>
            </w:pPr>
            <w:r w:rsidRPr="00FA2DBE">
              <w:rPr>
                <w:sz w:val="18"/>
                <w:szCs w:val="18"/>
                <w:lang w:val="ru-RU" w:eastAsia="zh-CN"/>
              </w:rPr>
              <w:t>18</w:t>
            </w:r>
          </w:p>
        </w:tc>
        <w:tc>
          <w:tcPr>
            <w:tcW w:w="0" w:type="auto"/>
            <w:tcBorders>
              <w:top w:val="nil"/>
              <w:left w:val="nil"/>
              <w:right w:val="nil"/>
            </w:tcBorders>
            <w:vAlign w:val="center"/>
          </w:tcPr>
          <w:p w14:paraId="7198F058" w14:textId="77777777" w:rsidR="000B2CEE" w:rsidRPr="00FA2DBE" w:rsidRDefault="000B2CEE" w:rsidP="000B2CEE">
            <w:pPr>
              <w:spacing w:before="40" w:after="40"/>
              <w:ind w:left="95"/>
              <w:rPr>
                <w:sz w:val="18"/>
                <w:szCs w:val="18"/>
                <w:lang w:val="ru-RU" w:eastAsia="zh-CN"/>
              </w:rPr>
            </w:pPr>
            <w:r w:rsidRPr="00FA2DBE">
              <w:rPr>
                <w:sz w:val="18"/>
                <w:szCs w:val="18"/>
                <w:lang w:val="ru-RU" w:eastAsia="zh-CN"/>
              </w:rPr>
              <w:t>1 ПГС, 1 Д-1, 2 С-5, 3 С-4, 2 С-3, 1 С-2, 8 ОО</w:t>
            </w:r>
          </w:p>
        </w:tc>
      </w:tr>
      <w:tr w:rsidR="000B2CEE" w:rsidRPr="00D002EB" w14:paraId="4950A9D8" w14:textId="77777777" w:rsidTr="00F30663">
        <w:trPr>
          <w:trHeight w:val="300"/>
        </w:trPr>
        <w:tc>
          <w:tcPr>
            <w:tcW w:w="0" w:type="auto"/>
            <w:tcBorders>
              <w:top w:val="nil"/>
              <w:left w:val="nil"/>
              <w:bottom w:val="single" w:sz="8" w:space="0" w:color="auto"/>
              <w:right w:val="nil"/>
            </w:tcBorders>
            <w:vAlign w:val="center"/>
          </w:tcPr>
          <w:p w14:paraId="7DCAEE75" w14:textId="77777777" w:rsidR="000B2CEE" w:rsidRPr="00FA2DBE" w:rsidRDefault="000B2CEE" w:rsidP="000B2CEE">
            <w:pPr>
              <w:spacing w:before="40" w:after="40"/>
              <w:rPr>
                <w:sz w:val="18"/>
                <w:szCs w:val="18"/>
                <w:lang w:val="ru-RU" w:eastAsia="zh-CN"/>
              </w:rPr>
            </w:pPr>
            <w:r w:rsidRPr="00FA2DBE">
              <w:rPr>
                <w:sz w:val="18"/>
                <w:szCs w:val="18"/>
                <w:lang w:val="ru-RU" w:eastAsia="zh-CN"/>
              </w:rPr>
              <w:t>Предложено на двухлетний период 2027-2028 гг.</w:t>
            </w:r>
          </w:p>
        </w:tc>
        <w:tc>
          <w:tcPr>
            <w:tcW w:w="0" w:type="auto"/>
            <w:tcBorders>
              <w:top w:val="nil"/>
              <w:left w:val="nil"/>
              <w:bottom w:val="single" w:sz="8" w:space="0" w:color="auto"/>
              <w:right w:val="nil"/>
            </w:tcBorders>
            <w:vAlign w:val="center"/>
          </w:tcPr>
          <w:p w14:paraId="6D2AF257" w14:textId="77777777" w:rsidR="000B2CEE" w:rsidRPr="00FA2DBE" w:rsidRDefault="000B2CEE" w:rsidP="000B2CEE">
            <w:pPr>
              <w:spacing w:before="40" w:after="40"/>
              <w:jc w:val="right"/>
              <w:rPr>
                <w:i/>
                <w:iCs/>
                <w:sz w:val="18"/>
                <w:szCs w:val="18"/>
                <w:vertAlign w:val="superscript"/>
                <w:lang w:val="ru-RU" w:eastAsia="zh-CN"/>
              </w:rPr>
            </w:pPr>
            <w:r w:rsidRPr="00FA2DBE">
              <w:rPr>
                <w:sz w:val="18"/>
                <w:szCs w:val="18"/>
                <w:lang w:val="ru-RU" w:eastAsia="zh-CN"/>
              </w:rPr>
              <w:t>15,5</w:t>
            </w:r>
          </w:p>
        </w:tc>
        <w:tc>
          <w:tcPr>
            <w:tcW w:w="0" w:type="auto"/>
            <w:tcBorders>
              <w:top w:val="nil"/>
              <w:left w:val="nil"/>
              <w:bottom w:val="single" w:sz="8" w:space="0" w:color="auto"/>
              <w:right w:val="nil"/>
            </w:tcBorders>
            <w:vAlign w:val="center"/>
          </w:tcPr>
          <w:p w14:paraId="239FECEB" w14:textId="77777777" w:rsidR="000B2CEE" w:rsidRPr="00FA2DBE" w:rsidRDefault="000B2CEE" w:rsidP="000B2CEE">
            <w:pPr>
              <w:spacing w:before="40" w:after="40"/>
              <w:ind w:left="95"/>
              <w:rPr>
                <w:sz w:val="18"/>
                <w:szCs w:val="18"/>
                <w:lang w:val="ru-RU" w:eastAsia="zh-CN"/>
              </w:rPr>
            </w:pPr>
            <w:r w:rsidRPr="00FA2DBE">
              <w:rPr>
                <w:sz w:val="18"/>
                <w:szCs w:val="18"/>
                <w:lang w:val="ru-RU" w:eastAsia="zh-CN"/>
              </w:rPr>
              <w:t>1 ПГС, 1 Д-1, 2 С-5, 3 С-4, 2 С-3, 1 С-2, 5,5 ОО</w:t>
            </w:r>
          </w:p>
        </w:tc>
      </w:tr>
    </w:tbl>
    <w:p w14:paraId="36909F55" w14:textId="77777777" w:rsidR="000B2CEE" w:rsidRPr="00FA2DBE" w:rsidRDefault="000B2CEE" w:rsidP="000B2CEE">
      <w:pPr>
        <w:tabs>
          <w:tab w:val="left" w:pos="709"/>
        </w:tabs>
        <w:ind w:left="567"/>
        <w:contextualSpacing/>
        <w:rPr>
          <w:sz w:val="16"/>
          <w:szCs w:val="16"/>
          <w:lang w:val="ru-RU"/>
        </w:rPr>
      </w:pPr>
      <w:r w:rsidRPr="00FA2DBE">
        <w:rPr>
          <w:i/>
          <w:iCs/>
          <w:sz w:val="16"/>
          <w:szCs w:val="16"/>
          <w:lang w:val="ru-RU"/>
        </w:rPr>
        <w:tab/>
        <w:t>Сокращения</w:t>
      </w:r>
      <w:r w:rsidRPr="00FA2DBE">
        <w:rPr>
          <w:sz w:val="16"/>
          <w:szCs w:val="16"/>
          <w:lang w:val="ru-RU"/>
        </w:rPr>
        <w:t>: ПГС – помощник</w:t>
      </w:r>
      <w:r w:rsidRPr="00FA2DBE">
        <w:rPr>
          <w:rFonts w:ascii="Segoe UI" w:hAnsi="Segoe UI" w:cs="Segoe UI"/>
          <w:color w:val="0F1115"/>
          <w:shd w:val="clear" w:color="auto" w:fill="FFFFFF"/>
          <w:lang w:val="ru-RU"/>
        </w:rPr>
        <w:t xml:space="preserve"> </w:t>
      </w:r>
      <w:r w:rsidRPr="00FA2DBE">
        <w:rPr>
          <w:sz w:val="16"/>
          <w:szCs w:val="16"/>
          <w:lang w:val="ru-RU"/>
        </w:rPr>
        <w:t>Генерального секретаря; D – директор; ОО – категория общего обслуживания; С – категория специалистов.</w:t>
      </w:r>
    </w:p>
    <w:p w14:paraId="653D4DE1"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Канцелярия Исполнительного секретаря отвечает за общую программу работы секретариата и осуществляет надзор за выполнением и достижением целей и итоговых результатов, отраженных в таблице 13 ниже для двухлетнего периода 2027-2028 годов. </w:t>
      </w:r>
    </w:p>
    <w:p w14:paraId="7BE18DF2"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bCs/>
          <w:lang w:val="ru-RU"/>
        </w:rPr>
        <w:lastRenderedPageBreak/>
        <w:t>Таблица 13</w:t>
      </w:r>
      <w:r w:rsidRPr="00FA2DBE">
        <w:rPr>
          <w:b/>
          <w:lang w:val="ru-RU"/>
        </w:rPr>
        <w:br/>
      </w:r>
      <w:r w:rsidRPr="00FA2DBE">
        <w:rPr>
          <w:b/>
          <w:bCs/>
          <w:lang w:val="ru-RU"/>
        </w:rPr>
        <w:t>Промежуточные и краткосрочные результаты, связанные с укреплением руководства и управления</w:t>
      </w:r>
    </w:p>
    <w:tbl>
      <w:tblPr>
        <w:tblStyle w:val="TableGrid"/>
        <w:tblW w:w="0" w:type="auto"/>
        <w:jc w:val="center"/>
        <w:tblLook w:val="04A0" w:firstRow="1" w:lastRow="0" w:firstColumn="1" w:lastColumn="0" w:noHBand="0" w:noVBand="1"/>
      </w:tblPr>
      <w:tblGrid>
        <w:gridCol w:w="7512"/>
      </w:tblGrid>
      <w:tr w:rsidR="000B2CEE" w:rsidRPr="00D002EB" w14:paraId="1D9C6F05" w14:textId="77777777" w:rsidTr="00F30663">
        <w:trPr>
          <w:jc w:val="center"/>
        </w:trPr>
        <w:tc>
          <w:tcPr>
            <w:tcW w:w="7512" w:type="dxa"/>
          </w:tcPr>
          <w:p w14:paraId="170F7B9F" w14:textId="77777777" w:rsidR="000B2CEE" w:rsidRPr="00FA2DBE" w:rsidRDefault="000B2CEE" w:rsidP="000B2CEE">
            <w:pPr>
              <w:keepNext/>
              <w:keepLines/>
              <w:rPr>
                <w:sz w:val="20"/>
                <w:szCs w:val="20"/>
                <w:lang w:val="ru-RU"/>
              </w:rPr>
            </w:pPr>
            <w:r w:rsidRPr="00FA2DBE">
              <w:rPr>
                <w:b/>
                <w:bCs/>
                <w:sz w:val="20"/>
                <w:szCs w:val="20"/>
                <w:lang w:val="ru-RU"/>
              </w:rPr>
              <w:t>Укрепление руководства и стратегического планирования секретариата</w:t>
            </w:r>
          </w:p>
          <w:p w14:paraId="48063C3B"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color w:val="000000" w:themeColor="text1"/>
                <w:sz w:val="20"/>
                <w:szCs w:val="20"/>
                <w:lang w:val="ru-RU"/>
              </w:rPr>
              <w:t>Канцелярия Исполнительного секретаря представляет Конвенцию и протоколы к ней, а также секретариат на форумах Организации Объединенных Наций и внутренних форумах;</w:t>
            </w:r>
          </w:p>
          <w:p w14:paraId="3241897D"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color w:val="000000" w:themeColor="text1"/>
                <w:sz w:val="20"/>
                <w:szCs w:val="20"/>
                <w:lang w:val="ru-RU"/>
              </w:rPr>
              <w:t>руководит секретариатом и управляет им как организацией, отвечающей поставленным задачам, в соответствии с основными мандатами, вытекающими из Конвенции и двух протоколов к ней, а также приоритетами, определяемыми Конференцией Сторон, включая ее стратегический план (Рамочную программу</w:t>
            </w:r>
            <w:r w:rsidRPr="00FA2DBE">
              <w:rPr>
                <w:rFonts w:eastAsia="Aptos"/>
                <w:color w:val="000000" w:themeColor="text1"/>
                <w:sz w:val="20"/>
                <w:szCs w:val="20"/>
                <w:lang w:val="ru-RU"/>
              </w:rPr>
              <w:t>)</w:t>
            </w:r>
            <w:r w:rsidRPr="00FA2DBE">
              <w:rPr>
                <w:color w:val="000000" w:themeColor="text1"/>
                <w:sz w:val="20"/>
                <w:szCs w:val="20"/>
                <w:lang w:val="ru-RU"/>
              </w:rPr>
              <w:t xml:space="preserve">; </w:t>
            </w:r>
          </w:p>
          <w:p w14:paraId="17444306"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осуществляет стратегическое планирование, общесекретариатскую координацию, надзор, предоставляя стратегическое руководство и определяя приоритеты при осуществлении деятельности секретариата в соответствии с поручениями Конференции Сторон;</w:t>
            </w:r>
          </w:p>
          <w:p w14:paraId="30CC0304"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направляет и поощряет синергизм между соответствующими конвенциями и многосторонними природоохранными соглашениями.</w:t>
            </w:r>
          </w:p>
        </w:tc>
      </w:tr>
      <w:tr w:rsidR="000B2CEE" w:rsidRPr="00D002EB" w14:paraId="47AB94FE" w14:textId="77777777" w:rsidTr="00F30663">
        <w:trPr>
          <w:jc w:val="center"/>
        </w:trPr>
        <w:tc>
          <w:tcPr>
            <w:tcW w:w="7512" w:type="dxa"/>
          </w:tcPr>
          <w:p w14:paraId="155BDFFF" w14:textId="77777777" w:rsidR="000B2CEE" w:rsidRPr="00FA2DBE" w:rsidRDefault="000B2CEE" w:rsidP="000B2CEE">
            <w:pPr>
              <w:keepNext/>
              <w:keepLines/>
              <w:jc w:val="left"/>
              <w:rPr>
                <w:b/>
                <w:bCs/>
                <w:sz w:val="20"/>
                <w:szCs w:val="20"/>
                <w:lang w:val="ru-RU"/>
              </w:rPr>
            </w:pPr>
            <w:r w:rsidRPr="00FA2DBE">
              <w:rPr>
                <w:b/>
                <w:bCs/>
                <w:sz w:val="20"/>
                <w:szCs w:val="20"/>
                <w:lang w:val="ru-RU"/>
              </w:rPr>
              <w:t>Внедрение ориентированной на результаты системы программной деятельности, управления, мониторинга и оценки</w:t>
            </w:r>
          </w:p>
          <w:p w14:paraId="00ACF090"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Осуществляет координацию и оказывает поддержку общей деятельности руководящих органов и их бюро и обеспечивает стратегическое руководство ею;</w:t>
            </w:r>
          </w:p>
          <w:p w14:paraId="05957D43"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руководит организацией, подготовкой и обслуживанием межправительственных совещаний в рамках Конвенции и протоколов к ней, осуществляет их контроль и координацию;</w:t>
            </w:r>
          </w:p>
          <w:p w14:paraId="52F3289D"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обеспечивает достижение результатов по программам секретариата и отслеживает эффективность выполнения программ, поощряя культуру, ориентированную на результаты;</w:t>
            </w:r>
          </w:p>
          <w:p w14:paraId="5569F9FD"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активно и систематически управляет людскими и финансовыми ресурсами секретариата в соответствии с руководящими принципами Организации Объединенных Наций и ЮНЕП;</w:t>
            </w:r>
          </w:p>
          <w:p w14:paraId="5DA84F87" w14:textId="77777777" w:rsidR="000B2CEE" w:rsidRPr="00FA2DBE" w:rsidRDefault="000B2CEE" w:rsidP="000B2CEE">
            <w:pPr>
              <w:numPr>
                <w:ilvl w:val="0"/>
                <w:numId w:val="52"/>
              </w:numPr>
              <w:tabs>
                <w:tab w:val="clear" w:pos="567"/>
                <w:tab w:val="clear" w:pos="1134"/>
                <w:tab w:val="clear" w:pos="1701"/>
                <w:tab w:val="clear" w:pos="2268"/>
              </w:tabs>
              <w:contextualSpacing/>
              <w:jc w:val="left"/>
              <w:rPr>
                <w:sz w:val="20"/>
                <w:szCs w:val="20"/>
                <w:lang w:val="ru-RU"/>
              </w:rPr>
            </w:pPr>
            <w:r w:rsidRPr="00FA2DBE">
              <w:rPr>
                <w:sz w:val="20"/>
                <w:szCs w:val="20"/>
                <w:lang w:val="ru-RU"/>
              </w:rPr>
              <w:t>осуществляет выполнение рекомендаций функционального обзора и обеспечивает управление процессом преобразований;</w:t>
            </w:r>
          </w:p>
          <w:p w14:paraId="1CFFC81C" w14:textId="77777777" w:rsidR="000B2CEE" w:rsidRPr="00FA2DBE" w:rsidRDefault="000B2CEE" w:rsidP="000B2CEE">
            <w:pPr>
              <w:numPr>
                <w:ilvl w:val="0"/>
                <w:numId w:val="52"/>
              </w:numPr>
              <w:tabs>
                <w:tab w:val="clear" w:pos="567"/>
                <w:tab w:val="clear" w:pos="1134"/>
                <w:tab w:val="clear" w:pos="1701"/>
                <w:tab w:val="clear" w:pos="2268"/>
              </w:tabs>
              <w:contextualSpacing/>
              <w:jc w:val="left"/>
              <w:rPr>
                <w:b/>
                <w:bCs/>
                <w:sz w:val="20"/>
                <w:szCs w:val="20"/>
                <w:lang w:val="ru-RU"/>
              </w:rPr>
            </w:pPr>
            <w:r w:rsidRPr="00FA2DBE">
              <w:rPr>
                <w:sz w:val="20"/>
                <w:szCs w:val="20"/>
                <w:lang w:val="ru-RU"/>
              </w:rPr>
              <w:t>осуществляет общее управление деятельностью секретариата, включая взаимодействие с правительством принимающей страны.</w:t>
            </w:r>
          </w:p>
          <w:p w14:paraId="1BAC9A63" w14:textId="77777777" w:rsidR="000B2CEE" w:rsidRPr="00FA2DBE" w:rsidRDefault="000B2CEE" w:rsidP="000B2CEE">
            <w:pPr>
              <w:keepNext/>
              <w:keepLines/>
              <w:spacing w:after="120" w:line="259" w:lineRule="auto"/>
              <w:ind w:left="714"/>
              <w:contextualSpacing/>
              <w:rPr>
                <w:sz w:val="20"/>
                <w:szCs w:val="20"/>
                <w:lang w:val="ru-RU"/>
              </w:rPr>
            </w:pPr>
          </w:p>
        </w:tc>
      </w:tr>
    </w:tbl>
    <w:p w14:paraId="1C7FA3A0"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В рамках сценария с нулевым номинальным ростом секретариат предлагает сохранить все существующие должности и выделить сумму в размере 265 000 долл. США на покрытие не связанных с должностями расходов на поддержку осуществления мандатов в рамках программы.</w:t>
      </w:r>
    </w:p>
    <w:p w14:paraId="67B4F24F"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В рамках сценария с нулевым реальным ростом секретариат предлагает сохранить все существующие должности и выделить сумму в размере 397 500 долл. США на покрытие не связанных с должностями расходов на поддержку осуществления мандатов в рамках программы.</w:t>
      </w:r>
    </w:p>
    <w:p w14:paraId="23C0C1F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рамках предлагаемого сценария ресурсы, не связанные с должностями, предусматривают средства на поездки персонала (360 000 долл. США) и консультантов (37 500 долл. США).</w:t>
      </w:r>
    </w:p>
    <w:p w14:paraId="34DD6DC8" w14:textId="77777777" w:rsidR="000B2CEE" w:rsidRPr="00FA2DBE" w:rsidRDefault="000B2CEE" w:rsidP="000B2CEE">
      <w:pPr>
        <w:keepNext/>
        <w:keepLines/>
        <w:tabs>
          <w:tab w:val="left" w:pos="2835"/>
          <w:tab w:val="left" w:pos="3402"/>
        </w:tabs>
        <w:ind w:left="567" w:hanging="567"/>
        <w:outlineLvl w:val="1"/>
        <w:rPr>
          <w:b/>
          <w:sz w:val="24"/>
          <w:lang w:val="ru-RU"/>
        </w:rPr>
      </w:pPr>
      <w:r w:rsidRPr="00FA2DBE">
        <w:rPr>
          <w:b/>
          <w:sz w:val="24"/>
          <w:lang w:val="ru-RU"/>
        </w:rPr>
        <w:t>C.</w:t>
      </w:r>
      <w:r w:rsidRPr="00FA2DBE">
        <w:rPr>
          <w:b/>
          <w:sz w:val="24"/>
          <w:lang w:val="ru-RU"/>
        </w:rPr>
        <w:tab/>
        <w:t>Выполнение программы работы</w:t>
      </w:r>
    </w:p>
    <w:p w14:paraId="2DC957B7" w14:textId="77777777" w:rsidR="000B2CEE" w:rsidRPr="00FA2DBE" w:rsidRDefault="000B2CEE" w:rsidP="000B2CEE">
      <w:pPr>
        <w:keepNext/>
        <w:keepLines/>
        <w:tabs>
          <w:tab w:val="left" w:pos="2835"/>
          <w:tab w:val="left" w:pos="3402"/>
        </w:tabs>
        <w:spacing w:before="120" w:after="120"/>
        <w:ind w:left="567"/>
        <w:jc w:val="left"/>
        <w:rPr>
          <w:rFonts w:eastAsia="Times New Roman"/>
          <w:i/>
          <w:iCs/>
          <w:lang w:val="ru-RU"/>
        </w:rPr>
      </w:pPr>
      <w:r w:rsidRPr="00FA2DBE">
        <w:rPr>
          <w:rFonts w:eastAsia="Times New Roman"/>
          <w:i/>
          <w:iCs/>
          <w:lang w:val="ru-RU"/>
        </w:rPr>
        <w:t>Предлагаемые потребности в ресурсах (основной бюджет): 21 331 200 долл. США</w:t>
      </w:r>
    </w:p>
    <w:p w14:paraId="2036DAF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Как поясняется в докладе о ходе функционального обзора секретариата, содержащемся в документе </w:t>
      </w:r>
      <w:hyperlink r:id="rId35" w:history="1">
        <w:r w:rsidRPr="00FA2DBE">
          <w:rPr>
            <w:color w:val="0000FF" w:themeColor="hyperlink"/>
            <w:u w:val="single"/>
            <w:lang w:val="ru-RU"/>
          </w:rPr>
          <w:t>CBD/SBI/7/15/Add.1</w:t>
        </w:r>
      </w:hyperlink>
      <w:r w:rsidRPr="00FA2DBE">
        <w:rPr>
          <w:lang w:val="ru-RU"/>
        </w:rPr>
        <w:t xml:space="preserve">, главной причиной структурной реорганизации компонента C является укрепление согласованности и обеспечение лучшего баланса функций по всему спектру основных мандатов секретариата, а также его роли в поддержке осуществления Рамочной программы и других приоритетов, определяемых Конференцией Сторон. </w:t>
      </w:r>
    </w:p>
    <w:p w14:paraId="737A8373"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lastRenderedPageBreak/>
        <w:t xml:space="preserve">В целом выполнение программы работы будет обеспечиваться двумя управлениями и двумя отделами, поддерживающими Конвенцию, а также двумя отделами, поддерживающими протоколы: (a) Управлением науки, мониторинга и развития потенциала; (b) Управлением экономических и общественных преобразований; (c) Отделом биобезопасности и биотехнологии; и (d) Отделом по вопросам доступа к генетическим ресурсам и совместного использования выгод. Значительная реорганизация была проведена в двух управлениях, поддерживающих Конвенцию, тогда как два отдела, поддерживающие протоколы, сохранили прежнюю структуру. Обоснование реорганизаций в двух управлениях более подробно изложено в пунктах 60-91 ниже. </w:t>
      </w:r>
    </w:p>
    <w:p w14:paraId="3E11D78D"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Распределение ресурсов в разбивке по управлениям отражено в таблице 14 ниже.</w:t>
      </w:r>
    </w:p>
    <w:p w14:paraId="4D8710F7" w14:textId="77777777" w:rsidR="000B2CEE" w:rsidRPr="00FA2DBE" w:rsidRDefault="000B2CEE" w:rsidP="000B2CEE">
      <w:pPr>
        <w:keepNext/>
        <w:keepLines/>
        <w:tabs>
          <w:tab w:val="left" w:pos="2835"/>
          <w:tab w:val="left" w:pos="3402"/>
        </w:tabs>
        <w:spacing w:before="120" w:after="60"/>
        <w:ind w:left="562"/>
        <w:jc w:val="left"/>
        <w:outlineLvl w:val="2"/>
        <w:rPr>
          <w:b/>
          <w:lang w:val="ru-RU"/>
        </w:rPr>
      </w:pPr>
      <w:r w:rsidRPr="00FA2DBE">
        <w:rPr>
          <w:lang w:val="ru-RU"/>
        </w:rPr>
        <w:t>Таблица 14</w:t>
      </w:r>
      <w:r w:rsidRPr="00FA2DBE">
        <w:rPr>
          <w:b/>
          <w:lang w:val="ru-RU"/>
        </w:rPr>
        <w:t xml:space="preserve"> </w:t>
      </w:r>
      <w:r w:rsidRPr="00FA2DBE">
        <w:rPr>
          <w:b/>
          <w:lang w:val="ru-RU"/>
        </w:rPr>
        <w:br/>
        <w:t>Распределение ресурсов в разбивке по управлениям и для протоколов</w:t>
      </w:r>
    </w:p>
    <w:tbl>
      <w:tblPr>
        <w:tblW w:w="4869" w:type="pct"/>
        <w:tblInd w:w="284" w:type="dxa"/>
        <w:tblLayout w:type="fixed"/>
        <w:tblLook w:val="04A0" w:firstRow="1" w:lastRow="0" w:firstColumn="1" w:lastColumn="0" w:noHBand="0" w:noVBand="1"/>
      </w:tblPr>
      <w:tblGrid>
        <w:gridCol w:w="2692"/>
        <w:gridCol w:w="1704"/>
        <w:gridCol w:w="236"/>
        <w:gridCol w:w="436"/>
        <w:gridCol w:w="1333"/>
        <w:gridCol w:w="1969"/>
        <w:gridCol w:w="1517"/>
        <w:gridCol w:w="18"/>
      </w:tblGrid>
      <w:tr w:rsidR="000B2CEE" w:rsidRPr="00FA2DBE" w14:paraId="2B555C41" w14:textId="77777777" w:rsidTr="00F30663">
        <w:trPr>
          <w:trHeight w:val="287"/>
        </w:trPr>
        <w:tc>
          <w:tcPr>
            <w:tcW w:w="1359" w:type="pct"/>
            <w:tcBorders>
              <w:top w:val="single" w:sz="8" w:space="0" w:color="auto"/>
              <w:left w:val="nil"/>
              <w:right w:val="nil"/>
            </w:tcBorders>
            <w:vAlign w:val="center"/>
          </w:tcPr>
          <w:p w14:paraId="51A2BE47" w14:textId="77777777" w:rsidR="000B2CEE" w:rsidRPr="00FA2DBE" w:rsidRDefault="000B2CEE" w:rsidP="000B2CEE">
            <w:pPr>
              <w:keepNext/>
              <w:keepLines/>
              <w:spacing w:before="40" w:after="40"/>
              <w:rPr>
                <w:rFonts w:asciiTheme="majorBidi" w:hAnsiTheme="majorBidi" w:cstheme="majorBidi"/>
                <w:sz w:val="18"/>
                <w:szCs w:val="18"/>
                <w:lang w:val="ru-RU" w:eastAsia="zh-CN"/>
              </w:rPr>
            </w:pPr>
          </w:p>
        </w:tc>
        <w:tc>
          <w:tcPr>
            <w:tcW w:w="860" w:type="pct"/>
            <w:tcBorders>
              <w:top w:val="single" w:sz="8" w:space="0" w:color="auto"/>
              <w:left w:val="nil"/>
              <w:bottom w:val="single" w:sz="4" w:space="0" w:color="000000" w:themeColor="text1"/>
              <w:right w:val="nil"/>
            </w:tcBorders>
            <w:vAlign w:val="bottom"/>
          </w:tcPr>
          <w:p w14:paraId="6B6A8EDE"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2025-2026</w:t>
            </w:r>
          </w:p>
        </w:tc>
        <w:tc>
          <w:tcPr>
            <w:tcW w:w="119" w:type="pct"/>
            <w:tcBorders>
              <w:top w:val="single" w:sz="8" w:space="0" w:color="auto"/>
              <w:left w:val="nil"/>
              <w:right w:val="nil"/>
            </w:tcBorders>
          </w:tcPr>
          <w:p w14:paraId="71F7DC1F"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p>
        </w:tc>
        <w:tc>
          <w:tcPr>
            <w:tcW w:w="2662" w:type="pct"/>
            <w:gridSpan w:val="5"/>
            <w:tcBorders>
              <w:top w:val="single" w:sz="8" w:space="0" w:color="auto"/>
              <w:left w:val="nil"/>
              <w:bottom w:val="single" w:sz="4" w:space="0" w:color="auto"/>
              <w:right w:val="nil"/>
            </w:tcBorders>
            <w:vAlign w:val="bottom"/>
          </w:tcPr>
          <w:p w14:paraId="4CC48CAB"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2027-2028</w:t>
            </w:r>
          </w:p>
        </w:tc>
      </w:tr>
      <w:tr w:rsidR="000B2CEE" w:rsidRPr="00FA2DBE" w14:paraId="3F9BE220" w14:textId="77777777" w:rsidTr="00F30663">
        <w:trPr>
          <w:trHeight w:val="429"/>
        </w:trPr>
        <w:tc>
          <w:tcPr>
            <w:tcW w:w="1359" w:type="pct"/>
            <w:tcBorders>
              <w:left w:val="nil"/>
              <w:right w:val="nil"/>
            </w:tcBorders>
            <w:vAlign w:val="center"/>
            <w:hideMark/>
          </w:tcPr>
          <w:p w14:paraId="04C1052E" w14:textId="77777777" w:rsidR="000B2CEE" w:rsidRPr="00FA2DBE" w:rsidRDefault="000B2CEE" w:rsidP="000B2CEE">
            <w:pPr>
              <w:keepNext/>
              <w:keepLines/>
              <w:spacing w:before="40" w:after="40"/>
              <w:rPr>
                <w:rFonts w:asciiTheme="majorBidi" w:hAnsiTheme="majorBidi" w:cstheme="majorBidi"/>
                <w:sz w:val="18"/>
                <w:szCs w:val="18"/>
                <w:lang w:val="ru-RU" w:eastAsia="zh-CN"/>
              </w:rPr>
            </w:pPr>
          </w:p>
        </w:tc>
        <w:tc>
          <w:tcPr>
            <w:tcW w:w="860" w:type="pct"/>
            <w:tcBorders>
              <w:top w:val="single" w:sz="4" w:space="0" w:color="000000" w:themeColor="text1"/>
              <w:left w:val="nil"/>
              <w:bottom w:val="single" w:sz="4" w:space="0" w:color="auto"/>
              <w:right w:val="nil"/>
            </w:tcBorders>
            <w:vAlign w:val="bottom"/>
            <w:hideMark/>
          </w:tcPr>
          <w:p w14:paraId="7BF067D6"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Утвержденный бюджет</w:t>
            </w:r>
          </w:p>
        </w:tc>
        <w:tc>
          <w:tcPr>
            <w:tcW w:w="119" w:type="pct"/>
            <w:tcBorders>
              <w:left w:val="nil"/>
              <w:right w:val="nil"/>
            </w:tcBorders>
            <w:vAlign w:val="bottom"/>
          </w:tcPr>
          <w:p w14:paraId="50CC6A70" w14:textId="77777777" w:rsidR="000B2CEE" w:rsidRPr="00FA2DBE" w:rsidRDefault="000B2CEE" w:rsidP="000B2CEE">
            <w:pPr>
              <w:keepNext/>
              <w:keepLines/>
              <w:spacing w:before="40" w:after="40"/>
              <w:jc w:val="center"/>
              <w:rPr>
                <w:rFonts w:asciiTheme="majorBidi" w:hAnsiTheme="majorBidi" w:cstheme="majorBidi"/>
                <w:i/>
                <w:iCs/>
                <w:sz w:val="18"/>
                <w:szCs w:val="18"/>
                <w:lang w:val="ru-RU"/>
              </w:rPr>
            </w:pPr>
          </w:p>
        </w:tc>
        <w:tc>
          <w:tcPr>
            <w:tcW w:w="893" w:type="pct"/>
            <w:gridSpan w:val="2"/>
            <w:tcBorders>
              <w:top w:val="single" w:sz="4" w:space="0" w:color="000000" w:themeColor="text1"/>
              <w:left w:val="nil"/>
              <w:bottom w:val="single" w:sz="4" w:space="0" w:color="auto"/>
              <w:right w:val="nil"/>
            </w:tcBorders>
            <w:vAlign w:val="bottom"/>
            <w:hideMark/>
          </w:tcPr>
          <w:p w14:paraId="4D1C2187"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rPr>
              <w:t>С нулевым реальным ростом</w:t>
            </w:r>
          </w:p>
        </w:tc>
        <w:tc>
          <w:tcPr>
            <w:tcW w:w="994" w:type="pct"/>
            <w:tcBorders>
              <w:top w:val="single" w:sz="4" w:space="0" w:color="000000" w:themeColor="text1"/>
              <w:left w:val="nil"/>
              <w:bottom w:val="single" w:sz="4" w:space="0" w:color="auto"/>
              <w:right w:val="nil"/>
            </w:tcBorders>
            <w:vAlign w:val="bottom"/>
            <w:hideMark/>
          </w:tcPr>
          <w:p w14:paraId="4B3F25E3"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pacing w:val="-2"/>
                <w:sz w:val="18"/>
                <w:szCs w:val="18"/>
                <w:lang w:val="ru-RU"/>
              </w:rPr>
              <w:t xml:space="preserve">С нулевым </w:t>
            </w:r>
            <w:r w:rsidRPr="00FA2DBE">
              <w:rPr>
                <w:rFonts w:asciiTheme="majorBidi" w:hAnsiTheme="majorBidi" w:cstheme="majorBidi"/>
                <w:i/>
                <w:iCs/>
                <w:spacing w:val="-2"/>
                <w:sz w:val="18"/>
                <w:szCs w:val="18"/>
                <w:lang w:val="ru-RU"/>
              </w:rPr>
              <w:br/>
              <w:t>номинальным ростом</w:t>
            </w:r>
          </w:p>
        </w:tc>
        <w:tc>
          <w:tcPr>
            <w:tcW w:w="775" w:type="pct"/>
            <w:gridSpan w:val="2"/>
            <w:tcBorders>
              <w:top w:val="single" w:sz="4" w:space="0" w:color="000000" w:themeColor="text1"/>
              <w:left w:val="nil"/>
              <w:bottom w:val="single" w:sz="4" w:space="0" w:color="auto"/>
              <w:right w:val="nil"/>
            </w:tcBorders>
            <w:vAlign w:val="bottom"/>
          </w:tcPr>
          <w:p w14:paraId="509D5A3E" w14:textId="77777777" w:rsidR="000B2CEE" w:rsidRPr="00FA2DBE" w:rsidRDefault="000B2CEE" w:rsidP="000B2CEE">
            <w:pPr>
              <w:keepNext/>
              <w:keepLines/>
              <w:spacing w:before="40" w:after="40"/>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Предлагаемый сценарий</w:t>
            </w:r>
          </w:p>
        </w:tc>
      </w:tr>
      <w:tr w:rsidR="000B2CEE" w:rsidRPr="00FA2DBE" w14:paraId="64254340" w14:textId="77777777" w:rsidTr="00F30663">
        <w:trPr>
          <w:gridAfter w:val="1"/>
          <w:wAfter w:w="9" w:type="pct"/>
        </w:trPr>
        <w:tc>
          <w:tcPr>
            <w:tcW w:w="2558" w:type="pct"/>
            <w:gridSpan w:val="4"/>
            <w:tcBorders>
              <w:top w:val="single" w:sz="4" w:space="0" w:color="auto"/>
              <w:left w:val="nil"/>
              <w:bottom w:val="nil"/>
              <w:right w:val="nil"/>
            </w:tcBorders>
          </w:tcPr>
          <w:p w14:paraId="5A3ECB27" w14:textId="77777777" w:rsidR="000B2CEE" w:rsidRPr="00FA2DBE" w:rsidRDefault="000B2CEE" w:rsidP="000B2CEE">
            <w:pPr>
              <w:spacing w:before="40" w:after="40"/>
              <w:jc w:val="lef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C.</w:t>
            </w:r>
            <w:r w:rsidRPr="00FA2DBE">
              <w:rPr>
                <w:rFonts w:asciiTheme="majorBidi" w:hAnsiTheme="majorBidi" w:cstheme="majorBidi"/>
                <w:sz w:val="18"/>
                <w:szCs w:val="18"/>
                <w:lang w:val="ru-RU" w:eastAsia="zh-CN"/>
              </w:rPr>
              <w:t xml:space="preserve"> </w:t>
            </w:r>
            <w:r w:rsidRPr="00FA2DBE">
              <w:rPr>
                <w:rFonts w:asciiTheme="majorBidi" w:hAnsiTheme="majorBidi" w:cstheme="majorBidi"/>
                <w:b/>
                <w:bCs/>
                <w:sz w:val="18"/>
                <w:szCs w:val="18"/>
                <w:lang w:val="ru-RU" w:eastAsia="zh-CN"/>
              </w:rPr>
              <w:t>Программа работы</w:t>
            </w:r>
          </w:p>
        </w:tc>
        <w:tc>
          <w:tcPr>
            <w:tcW w:w="2433" w:type="pct"/>
            <w:gridSpan w:val="3"/>
            <w:tcBorders>
              <w:top w:val="single" w:sz="4" w:space="0" w:color="auto"/>
              <w:left w:val="nil"/>
              <w:bottom w:val="nil"/>
              <w:right w:val="nil"/>
            </w:tcBorders>
            <w:vAlign w:val="center"/>
            <w:hideMark/>
          </w:tcPr>
          <w:p w14:paraId="360475BA" w14:textId="77777777" w:rsidR="000B2CEE" w:rsidRPr="00FA2DBE" w:rsidRDefault="000B2CEE" w:rsidP="000B2CEE">
            <w:pPr>
              <w:spacing w:before="40" w:after="40"/>
              <w:jc w:val="left"/>
              <w:rPr>
                <w:rFonts w:asciiTheme="majorBidi" w:hAnsiTheme="majorBidi" w:cstheme="majorBidi"/>
                <w:sz w:val="18"/>
                <w:szCs w:val="18"/>
                <w:lang w:val="ru-RU" w:eastAsia="zh-CN"/>
              </w:rPr>
            </w:pPr>
          </w:p>
        </w:tc>
      </w:tr>
      <w:tr w:rsidR="000B2CEE" w:rsidRPr="00FA2DBE" w14:paraId="1B047DD7" w14:textId="77777777" w:rsidTr="00F30663">
        <w:tc>
          <w:tcPr>
            <w:tcW w:w="1359" w:type="pct"/>
            <w:tcBorders>
              <w:top w:val="nil"/>
              <w:left w:val="nil"/>
              <w:bottom w:val="nil"/>
              <w:right w:val="nil"/>
            </w:tcBorders>
            <w:vAlign w:val="center"/>
          </w:tcPr>
          <w:p w14:paraId="0491D08F" w14:textId="77777777" w:rsidR="000B2CEE" w:rsidRPr="00FA2DBE" w:rsidRDefault="000B2CEE" w:rsidP="000B2CEE">
            <w:pPr>
              <w:spacing w:before="40" w:after="40"/>
              <w:jc w:val="left"/>
              <w:rPr>
                <w:rFonts w:asciiTheme="majorBidi" w:hAnsiTheme="majorBidi" w:cstheme="majorBidi"/>
                <w:sz w:val="18"/>
                <w:szCs w:val="18"/>
                <w:lang w:val="ru-RU" w:eastAsia="zh-CN"/>
              </w:rPr>
            </w:pPr>
            <w:r w:rsidRPr="00FA2DBE">
              <w:rPr>
                <w:rFonts w:asciiTheme="majorBidi" w:eastAsia="Times New Roman" w:hAnsiTheme="majorBidi" w:cstheme="majorBidi"/>
                <w:sz w:val="18"/>
                <w:szCs w:val="18"/>
                <w:lang w:val="ru-RU"/>
              </w:rPr>
              <w:t>Управление науки, мониторинга и развития потенциала</w:t>
            </w:r>
          </w:p>
        </w:tc>
        <w:tc>
          <w:tcPr>
            <w:tcW w:w="860" w:type="pct"/>
            <w:tcBorders>
              <w:top w:val="nil"/>
              <w:left w:val="nil"/>
              <w:bottom w:val="nil"/>
              <w:right w:val="nil"/>
            </w:tcBorders>
            <w:vAlign w:val="center"/>
          </w:tcPr>
          <w:p w14:paraId="68FABD69"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6 566,9</w:t>
            </w:r>
          </w:p>
        </w:tc>
        <w:tc>
          <w:tcPr>
            <w:tcW w:w="119" w:type="pct"/>
            <w:tcBorders>
              <w:top w:val="nil"/>
              <w:left w:val="nil"/>
              <w:bottom w:val="nil"/>
              <w:right w:val="nil"/>
            </w:tcBorders>
          </w:tcPr>
          <w:p w14:paraId="76415F93"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p>
        </w:tc>
        <w:tc>
          <w:tcPr>
            <w:tcW w:w="893" w:type="pct"/>
            <w:gridSpan w:val="2"/>
            <w:tcBorders>
              <w:top w:val="nil"/>
              <w:left w:val="nil"/>
              <w:bottom w:val="nil"/>
              <w:right w:val="nil"/>
            </w:tcBorders>
            <w:vAlign w:val="center"/>
          </w:tcPr>
          <w:p w14:paraId="44FC82F6"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8 317,7</w:t>
            </w:r>
          </w:p>
        </w:tc>
        <w:tc>
          <w:tcPr>
            <w:tcW w:w="994" w:type="pct"/>
            <w:tcBorders>
              <w:top w:val="nil"/>
              <w:left w:val="nil"/>
              <w:bottom w:val="nil"/>
              <w:right w:val="nil"/>
            </w:tcBorders>
            <w:vAlign w:val="center"/>
          </w:tcPr>
          <w:p w14:paraId="2638FB40"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7 408,2</w:t>
            </w:r>
          </w:p>
        </w:tc>
        <w:tc>
          <w:tcPr>
            <w:tcW w:w="775" w:type="pct"/>
            <w:gridSpan w:val="2"/>
            <w:tcBorders>
              <w:top w:val="nil"/>
              <w:left w:val="nil"/>
              <w:bottom w:val="nil"/>
              <w:right w:val="nil"/>
            </w:tcBorders>
            <w:vAlign w:val="center"/>
          </w:tcPr>
          <w:p w14:paraId="730B7E98"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8 754,6</w:t>
            </w:r>
          </w:p>
        </w:tc>
      </w:tr>
      <w:tr w:rsidR="000B2CEE" w:rsidRPr="00FA2DBE" w14:paraId="7C98ABB0" w14:textId="77777777" w:rsidTr="00F30663">
        <w:tc>
          <w:tcPr>
            <w:tcW w:w="1359" w:type="pct"/>
            <w:tcBorders>
              <w:top w:val="nil"/>
              <w:left w:val="nil"/>
              <w:bottom w:val="nil"/>
              <w:right w:val="nil"/>
            </w:tcBorders>
            <w:vAlign w:val="center"/>
          </w:tcPr>
          <w:p w14:paraId="165C54E2" w14:textId="77777777" w:rsidR="000B2CEE" w:rsidRPr="00FA2DBE" w:rsidRDefault="000B2CEE" w:rsidP="000B2CEE">
            <w:pPr>
              <w:spacing w:before="40" w:after="40"/>
              <w:jc w:val="lef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Управление экономических и общественных преобразований</w:t>
            </w:r>
          </w:p>
        </w:tc>
        <w:tc>
          <w:tcPr>
            <w:tcW w:w="860" w:type="pct"/>
            <w:tcBorders>
              <w:top w:val="nil"/>
              <w:left w:val="nil"/>
              <w:bottom w:val="nil"/>
              <w:right w:val="nil"/>
            </w:tcBorders>
            <w:vAlign w:val="center"/>
          </w:tcPr>
          <w:p w14:paraId="6F312948"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8 441,4</w:t>
            </w:r>
          </w:p>
        </w:tc>
        <w:tc>
          <w:tcPr>
            <w:tcW w:w="119" w:type="pct"/>
            <w:tcBorders>
              <w:top w:val="nil"/>
              <w:left w:val="nil"/>
              <w:bottom w:val="nil"/>
              <w:right w:val="nil"/>
            </w:tcBorders>
          </w:tcPr>
          <w:p w14:paraId="4C099E6D"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p>
        </w:tc>
        <w:tc>
          <w:tcPr>
            <w:tcW w:w="893" w:type="pct"/>
            <w:gridSpan w:val="2"/>
            <w:tcBorders>
              <w:top w:val="nil"/>
              <w:left w:val="nil"/>
              <w:bottom w:val="nil"/>
              <w:right w:val="nil"/>
            </w:tcBorders>
            <w:vAlign w:val="center"/>
          </w:tcPr>
          <w:p w14:paraId="280F8B66"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7 383,3</w:t>
            </w:r>
          </w:p>
        </w:tc>
        <w:tc>
          <w:tcPr>
            <w:tcW w:w="994" w:type="pct"/>
            <w:tcBorders>
              <w:top w:val="nil"/>
              <w:left w:val="nil"/>
              <w:bottom w:val="nil"/>
              <w:right w:val="nil"/>
            </w:tcBorders>
            <w:vAlign w:val="center"/>
          </w:tcPr>
          <w:p w14:paraId="77638CB0"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7 184,3</w:t>
            </w:r>
          </w:p>
        </w:tc>
        <w:tc>
          <w:tcPr>
            <w:tcW w:w="775" w:type="pct"/>
            <w:gridSpan w:val="2"/>
            <w:tcBorders>
              <w:top w:val="nil"/>
              <w:left w:val="nil"/>
              <w:bottom w:val="nil"/>
              <w:right w:val="nil"/>
            </w:tcBorders>
            <w:vAlign w:val="center"/>
          </w:tcPr>
          <w:p w14:paraId="41192476"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7 472,3</w:t>
            </w:r>
          </w:p>
        </w:tc>
      </w:tr>
      <w:tr w:rsidR="000B2CEE" w:rsidRPr="00FA2DBE" w14:paraId="3DF52218" w14:textId="77777777" w:rsidTr="00F30663">
        <w:tc>
          <w:tcPr>
            <w:tcW w:w="1359" w:type="pct"/>
            <w:tcBorders>
              <w:top w:val="nil"/>
              <w:left w:val="nil"/>
              <w:bottom w:val="single" w:sz="4" w:space="0" w:color="auto"/>
              <w:right w:val="nil"/>
            </w:tcBorders>
            <w:vAlign w:val="center"/>
            <w:hideMark/>
          </w:tcPr>
          <w:p w14:paraId="07FF8390" w14:textId="77777777" w:rsidR="000B2CEE" w:rsidRPr="00FA2DBE" w:rsidRDefault="000B2CEE" w:rsidP="000B2CEE">
            <w:pPr>
              <w:spacing w:before="40" w:after="40"/>
              <w:jc w:val="lef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Картахенский и Нагойский протоколы</w:t>
            </w:r>
          </w:p>
        </w:tc>
        <w:tc>
          <w:tcPr>
            <w:tcW w:w="860" w:type="pct"/>
            <w:tcBorders>
              <w:top w:val="nil"/>
              <w:left w:val="nil"/>
              <w:bottom w:val="single" w:sz="4" w:space="0" w:color="auto"/>
              <w:right w:val="nil"/>
            </w:tcBorders>
            <w:vAlign w:val="center"/>
          </w:tcPr>
          <w:p w14:paraId="7066F244"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5 389,3</w:t>
            </w:r>
          </w:p>
        </w:tc>
        <w:tc>
          <w:tcPr>
            <w:tcW w:w="119" w:type="pct"/>
            <w:tcBorders>
              <w:top w:val="nil"/>
              <w:left w:val="nil"/>
              <w:bottom w:val="single" w:sz="4" w:space="0" w:color="auto"/>
              <w:right w:val="nil"/>
            </w:tcBorders>
          </w:tcPr>
          <w:p w14:paraId="38691B6E" w14:textId="77777777" w:rsidR="000B2CEE" w:rsidRPr="00FA2DBE" w:rsidDel="00ED0284" w:rsidRDefault="000B2CEE" w:rsidP="000B2CEE">
            <w:pPr>
              <w:keepNext/>
              <w:keepLines/>
              <w:spacing w:before="40" w:after="40" w:line="259" w:lineRule="auto"/>
              <w:jc w:val="right"/>
              <w:rPr>
                <w:rFonts w:asciiTheme="majorBidi" w:hAnsiTheme="majorBidi" w:cstheme="majorBidi"/>
                <w:sz w:val="18"/>
                <w:szCs w:val="18"/>
                <w:lang w:val="ru-RU" w:eastAsia="zh-CN"/>
              </w:rPr>
            </w:pPr>
          </w:p>
        </w:tc>
        <w:tc>
          <w:tcPr>
            <w:tcW w:w="893" w:type="pct"/>
            <w:gridSpan w:val="2"/>
            <w:tcBorders>
              <w:top w:val="nil"/>
              <w:left w:val="nil"/>
              <w:bottom w:val="single" w:sz="4" w:space="0" w:color="auto"/>
              <w:right w:val="nil"/>
            </w:tcBorders>
            <w:vAlign w:val="center"/>
          </w:tcPr>
          <w:p w14:paraId="334E2733"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5 073,9</w:t>
            </w:r>
          </w:p>
        </w:tc>
        <w:tc>
          <w:tcPr>
            <w:tcW w:w="994" w:type="pct"/>
            <w:tcBorders>
              <w:top w:val="nil"/>
              <w:left w:val="nil"/>
              <w:bottom w:val="single" w:sz="4" w:space="0" w:color="auto"/>
              <w:right w:val="nil"/>
            </w:tcBorders>
            <w:vAlign w:val="center"/>
          </w:tcPr>
          <w:p w14:paraId="58429A01" w14:textId="77777777" w:rsidR="000B2CEE" w:rsidRPr="00FA2DBE" w:rsidRDefault="000B2CEE" w:rsidP="000B2CEE">
            <w:pPr>
              <w:keepNext/>
              <w:keepLines/>
              <w:spacing w:before="40" w:after="40" w:line="259" w:lineRule="auto"/>
              <w:jc w:val="right"/>
              <w:rPr>
                <w:rFonts w:asciiTheme="majorBidi" w:eastAsia="Times New Roman" w:hAnsiTheme="majorBidi" w:cstheme="majorBidi"/>
                <w:sz w:val="18"/>
                <w:szCs w:val="18"/>
                <w:lang w:val="ru-RU"/>
              </w:rPr>
            </w:pPr>
            <w:r w:rsidRPr="00FA2DBE">
              <w:rPr>
                <w:rFonts w:asciiTheme="majorBidi" w:hAnsiTheme="majorBidi" w:cstheme="majorBidi"/>
                <w:sz w:val="18"/>
                <w:szCs w:val="18"/>
                <w:lang w:val="ru-RU" w:eastAsia="zh-CN"/>
              </w:rPr>
              <w:t>5 016,4</w:t>
            </w:r>
          </w:p>
        </w:tc>
        <w:tc>
          <w:tcPr>
            <w:tcW w:w="775" w:type="pct"/>
            <w:gridSpan w:val="2"/>
            <w:tcBorders>
              <w:top w:val="nil"/>
              <w:left w:val="nil"/>
              <w:bottom w:val="single" w:sz="4" w:space="0" w:color="auto"/>
              <w:right w:val="nil"/>
            </w:tcBorders>
            <w:vAlign w:val="center"/>
          </w:tcPr>
          <w:p w14:paraId="0E1B0756" w14:textId="77777777" w:rsidR="000B2CEE" w:rsidRPr="00FA2DBE" w:rsidRDefault="000B2CEE" w:rsidP="000B2CEE">
            <w:pPr>
              <w:keepNext/>
              <w:keepLines/>
              <w:spacing w:before="40" w:after="40"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5 104,3</w:t>
            </w:r>
          </w:p>
        </w:tc>
      </w:tr>
      <w:tr w:rsidR="000B2CEE" w:rsidRPr="00FA2DBE" w14:paraId="58FE410C" w14:textId="77777777" w:rsidTr="00F30663">
        <w:tc>
          <w:tcPr>
            <w:tcW w:w="1359" w:type="pct"/>
            <w:tcBorders>
              <w:top w:val="single" w:sz="4" w:space="0" w:color="auto"/>
              <w:left w:val="nil"/>
              <w:bottom w:val="single" w:sz="8" w:space="0" w:color="auto"/>
              <w:right w:val="nil"/>
            </w:tcBorders>
            <w:vAlign w:val="center"/>
            <w:hideMark/>
          </w:tcPr>
          <w:p w14:paraId="0029C0E0" w14:textId="77777777" w:rsidR="000B2CEE" w:rsidRPr="00FA2DBE" w:rsidRDefault="000B2CEE" w:rsidP="000B2CEE">
            <w:pPr>
              <w:tabs>
                <w:tab w:val="left" w:pos="262"/>
              </w:tabs>
              <w:spacing w:before="40" w:after="40" w:line="259" w:lineRule="auto"/>
              <w:ind w:firstLine="174"/>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Итого</w:t>
            </w:r>
          </w:p>
        </w:tc>
        <w:tc>
          <w:tcPr>
            <w:tcW w:w="860" w:type="pct"/>
            <w:tcBorders>
              <w:top w:val="single" w:sz="4" w:space="0" w:color="auto"/>
              <w:left w:val="nil"/>
              <w:bottom w:val="single" w:sz="8" w:space="0" w:color="auto"/>
              <w:right w:val="nil"/>
            </w:tcBorders>
            <w:vAlign w:val="center"/>
          </w:tcPr>
          <w:p w14:paraId="5CD8EFCB" w14:textId="77777777" w:rsidR="000B2CEE" w:rsidRPr="00FA2DBE" w:rsidRDefault="000B2CEE" w:rsidP="000B2CEE">
            <w:pPr>
              <w:keepLines/>
              <w:spacing w:before="40" w:after="40"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20 397,6</w:t>
            </w:r>
          </w:p>
        </w:tc>
        <w:tc>
          <w:tcPr>
            <w:tcW w:w="119" w:type="pct"/>
            <w:tcBorders>
              <w:top w:val="single" w:sz="4" w:space="0" w:color="auto"/>
              <w:left w:val="nil"/>
              <w:bottom w:val="single" w:sz="8" w:space="0" w:color="auto"/>
              <w:right w:val="nil"/>
            </w:tcBorders>
          </w:tcPr>
          <w:p w14:paraId="09743536" w14:textId="77777777" w:rsidR="000B2CEE" w:rsidRPr="00FA2DBE" w:rsidRDefault="000B2CEE" w:rsidP="000B2CEE">
            <w:pPr>
              <w:keepLines/>
              <w:spacing w:before="40" w:after="40" w:line="259" w:lineRule="auto"/>
              <w:jc w:val="right"/>
              <w:rPr>
                <w:rFonts w:asciiTheme="majorBidi" w:hAnsiTheme="majorBidi" w:cstheme="majorBidi"/>
                <w:b/>
                <w:bCs/>
                <w:sz w:val="18"/>
                <w:szCs w:val="18"/>
                <w:lang w:val="ru-RU" w:eastAsia="zh-CN"/>
              </w:rPr>
            </w:pPr>
          </w:p>
        </w:tc>
        <w:tc>
          <w:tcPr>
            <w:tcW w:w="893" w:type="pct"/>
            <w:gridSpan w:val="2"/>
            <w:tcBorders>
              <w:top w:val="single" w:sz="4" w:space="0" w:color="auto"/>
              <w:left w:val="nil"/>
              <w:bottom w:val="single" w:sz="8" w:space="0" w:color="auto"/>
              <w:right w:val="nil"/>
            </w:tcBorders>
            <w:vAlign w:val="center"/>
          </w:tcPr>
          <w:p w14:paraId="4A2A2126" w14:textId="77777777" w:rsidR="000B2CEE" w:rsidRPr="00FA2DBE" w:rsidRDefault="000B2CEE" w:rsidP="000B2CEE">
            <w:pPr>
              <w:keepLines/>
              <w:spacing w:before="40" w:after="40"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20 774,9</w:t>
            </w:r>
          </w:p>
        </w:tc>
        <w:tc>
          <w:tcPr>
            <w:tcW w:w="994" w:type="pct"/>
            <w:tcBorders>
              <w:top w:val="single" w:sz="4" w:space="0" w:color="auto"/>
              <w:left w:val="nil"/>
              <w:bottom w:val="single" w:sz="8" w:space="0" w:color="auto"/>
              <w:right w:val="nil"/>
            </w:tcBorders>
            <w:vAlign w:val="center"/>
          </w:tcPr>
          <w:p w14:paraId="4D46820D" w14:textId="77777777" w:rsidR="000B2CEE" w:rsidRPr="00FA2DBE" w:rsidRDefault="000B2CEE" w:rsidP="000B2CEE">
            <w:pPr>
              <w:keepLines/>
              <w:spacing w:before="40" w:after="40"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19 608,9</w:t>
            </w:r>
          </w:p>
        </w:tc>
        <w:tc>
          <w:tcPr>
            <w:tcW w:w="775" w:type="pct"/>
            <w:gridSpan w:val="2"/>
            <w:tcBorders>
              <w:top w:val="single" w:sz="4" w:space="0" w:color="auto"/>
              <w:left w:val="nil"/>
              <w:bottom w:val="single" w:sz="8" w:space="0" w:color="auto"/>
              <w:right w:val="nil"/>
            </w:tcBorders>
          </w:tcPr>
          <w:p w14:paraId="24F7FEFF" w14:textId="77777777" w:rsidR="000B2CEE" w:rsidRPr="00FA2DBE" w:rsidRDefault="000B2CEE" w:rsidP="000B2CEE">
            <w:pPr>
              <w:keepLines/>
              <w:spacing w:before="40" w:after="40"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21 331,2</w:t>
            </w:r>
          </w:p>
        </w:tc>
      </w:tr>
    </w:tbl>
    <w:p w14:paraId="2D123CFB"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рамках компонента C и в результате функционального обзора секретариат предлагает семь дополнительных должностей (2 С-4, 2 С-3, 2 С-2, 1 ОО), как указано в таблице 5 выше и таблице 15 ниже.</w:t>
      </w:r>
    </w:p>
    <w:p w14:paraId="2FBA37EF"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lang w:val="ru-RU"/>
        </w:rPr>
        <w:t>Таблица 15</w:t>
      </w:r>
      <w:r w:rsidRPr="00FA2DBE">
        <w:rPr>
          <w:b/>
          <w:lang w:val="ru-RU"/>
        </w:rPr>
        <w:t xml:space="preserve"> </w:t>
      </w:r>
      <w:r w:rsidRPr="00FA2DBE">
        <w:rPr>
          <w:b/>
          <w:lang w:val="ru-RU"/>
        </w:rPr>
        <w:br/>
        <w:t>Компонент C. Ресурсы, связанные с должностями, в разбивке по двухлетним периодам</w:t>
      </w:r>
    </w:p>
    <w:tbl>
      <w:tblPr>
        <w:tblW w:w="9072" w:type="dxa"/>
        <w:tblInd w:w="567" w:type="dxa"/>
        <w:tblLayout w:type="fixed"/>
        <w:tblLook w:val="04A0" w:firstRow="1" w:lastRow="0" w:firstColumn="1" w:lastColumn="0" w:noHBand="0" w:noVBand="1"/>
      </w:tblPr>
      <w:tblGrid>
        <w:gridCol w:w="3969"/>
        <w:gridCol w:w="993"/>
        <w:gridCol w:w="4110"/>
      </w:tblGrid>
      <w:tr w:rsidR="000B2CEE" w:rsidRPr="00FA2DBE" w14:paraId="271FEDFD" w14:textId="77777777" w:rsidTr="00F30663">
        <w:trPr>
          <w:trHeight w:val="260"/>
        </w:trPr>
        <w:tc>
          <w:tcPr>
            <w:tcW w:w="3969" w:type="dxa"/>
            <w:tcBorders>
              <w:top w:val="single" w:sz="8" w:space="0" w:color="auto"/>
              <w:left w:val="nil"/>
              <w:bottom w:val="single" w:sz="8" w:space="0" w:color="auto"/>
              <w:right w:val="nil"/>
            </w:tcBorders>
            <w:vAlign w:val="center"/>
            <w:hideMark/>
          </w:tcPr>
          <w:p w14:paraId="1600A1FF" w14:textId="77777777" w:rsidR="000B2CEE" w:rsidRPr="00FA2DBE" w:rsidRDefault="000B2CEE" w:rsidP="000B2CEE">
            <w:pPr>
              <w:spacing w:before="60"/>
              <w:ind w:right="-73"/>
              <w:rPr>
                <w:sz w:val="18"/>
                <w:szCs w:val="18"/>
                <w:lang w:val="ru-RU" w:eastAsia="zh-CN"/>
              </w:rPr>
            </w:pPr>
            <w:r w:rsidRPr="00FA2DBE">
              <w:rPr>
                <w:i/>
                <w:iCs/>
                <w:sz w:val="18"/>
                <w:szCs w:val="18"/>
                <w:lang w:val="ru-RU" w:eastAsia="zh-CN"/>
              </w:rPr>
              <w:t>Основной бюджет</w:t>
            </w:r>
          </w:p>
        </w:tc>
        <w:tc>
          <w:tcPr>
            <w:tcW w:w="993" w:type="dxa"/>
            <w:tcBorders>
              <w:top w:val="single" w:sz="8" w:space="0" w:color="auto"/>
              <w:left w:val="nil"/>
              <w:bottom w:val="single" w:sz="8" w:space="0" w:color="auto"/>
              <w:right w:val="nil"/>
            </w:tcBorders>
            <w:vAlign w:val="center"/>
            <w:hideMark/>
          </w:tcPr>
          <w:p w14:paraId="315362C5" w14:textId="77777777" w:rsidR="000B2CEE" w:rsidRPr="00FA2DBE" w:rsidRDefault="000B2CEE" w:rsidP="000B2CEE">
            <w:pPr>
              <w:tabs>
                <w:tab w:val="clear" w:pos="567"/>
              </w:tabs>
              <w:spacing w:before="60"/>
              <w:ind w:left="-77" w:right="-78"/>
              <w:jc w:val="right"/>
              <w:rPr>
                <w:i/>
                <w:iCs/>
                <w:sz w:val="18"/>
                <w:szCs w:val="18"/>
                <w:lang w:val="ru-RU" w:eastAsia="zh-CN"/>
              </w:rPr>
            </w:pPr>
            <w:r w:rsidRPr="00FA2DBE">
              <w:rPr>
                <w:i/>
                <w:iCs/>
                <w:sz w:val="18"/>
                <w:szCs w:val="18"/>
                <w:lang w:val="ru-RU" w:eastAsia="zh-CN"/>
              </w:rPr>
              <w:t>Количество</w:t>
            </w:r>
          </w:p>
        </w:tc>
        <w:tc>
          <w:tcPr>
            <w:tcW w:w="4110" w:type="dxa"/>
            <w:tcBorders>
              <w:top w:val="single" w:sz="8" w:space="0" w:color="auto"/>
              <w:left w:val="nil"/>
              <w:bottom w:val="single" w:sz="8" w:space="0" w:color="auto"/>
              <w:right w:val="nil"/>
            </w:tcBorders>
            <w:vAlign w:val="center"/>
            <w:hideMark/>
          </w:tcPr>
          <w:p w14:paraId="6700DCB5" w14:textId="77777777" w:rsidR="000B2CEE" w:rsidRPr="00FA2DBE" w:rsidRDefault="000B2CEE" w:rsidP="000B2CEE">
            <w:pPr>
              <w:spacing w:before="60"/>
              <w:ind w:left="175" w:right="-73"/>
              <w:rPr>
                <w:i/>
                <w:iCs/>
                <w:sz w:val="18"/>
                <w:szCs w:val="18"/>
                <w:lang w:val="ru-RU" w:eastAsia="zh-CN"/>
              </w:rPr>
            </w:pPr>
            <w:r w:rsidRPr="00FA2DBE">
              <w:rPr>
                <w:i/>
                <w:iCs/>
                <w:sz w:val="18"/>
                <w:szCs w:val="18"/>
                <w:lang w:val="ru-RU" w:eastAsia="zh-CN"/>
              </w:rPr>
              <w:t>Уровень</w:t>
            </w:r>
          </w:p>
        </w:tc>
      </w:tr>
      <w:tr w:rsidR="000B2CEE" w:rsidRPr="00D002EB" w14:paraId="0C1D211F" w14:textId="77777777" w:rsidTr="00F30663">
        <w:trPr>
          <w:trHeight w:val="260"/>
        </w:trPr>
        <w:tc>
          <w:tcPr>
            <w:tcW w:w="3969" w:type="dxa"/>
            <w:tcBorders>
              <w:top w:val="nil"/>
              <w:left w:val="nil"/>
              <w:right w:val="nil"/>
            </w:tcBorders>
            <w:vAlign w:val="center"/>
            <w:hideMark/>
          </w:tcPr>
          <w:p w14:paraId="0EF9BB69" w14:textId="77777777" w:rsidR="000B2CEE" w:rsidRPr="00FA2DBE" w:rsidRDefault="000B2CEE" w:rsidP="000B2CEE">
            <w:pPr>
              <w:spacing w:before="60"/>
              <w:ind w:right="-73"/>
              <w:rPr>
                <w:sz w:val="18"/>
                <w:szCs w:val="18"/>
                <w:lang w:val="ru-RU" w:eastAsia="zh-CN"/>
              </w:rPr>
            </w:pPr>
            <w:r w:rsidRPr="00FA2DBE">
              <w:rPr>
                <w:sz w:val="18"/>
                <w:szCs w:val="18"/>
                <w:lang w:val="ru-RU" w:eastAsia="zh-CN"/>
              </w:rPr>
              <w:t>Утверждено на двухлетний период 2025-2026 гг.</w:t>
            </w:r>
          </w:p>
        </w:tc>
        <w:tc>
          <w:tcPr>
            <w:tcW w:w="993" w:type="dxa"/>
            <w:tcBorders>
              <w:top w:val="nil"/>
              <w:left w:val="nil"/>
              <w:right w:val="nil"/>
            </w:tcBorders>
            <w:vAlign w:val="center"/>
            <w:hideMark/>
          </w:tcPr>
          <w:p w14:paraId="1D975CF9" w14:textId="77777777" w:rsidR="000B2CEE" w:rsidRPr="00FA2DBE" w:rsidRDefault="000B2CEE" w:rsidP="000B2CEE">
            <w:pPr>
              <w:spacing w:before="60"/>
              <w:ind w:right="-73"/>
              <w:jc w:val="right"/>
              <w:rPr>
                <w:sz w:val="18"/>
                <w:szCs w:val="18"/>
                <w:lang w:val="ru-RU" w:eastAsia="zh-CN"/>
              </w:rPr>
            </w:pPr>
            <w:r w:rsidRPr="00FA2DBE">
              <w:rPr>
                <w:sz w:val="18"/>
                <w:szCs w:val="18"/>
                <w:lang w:val="ru-RU" w:eastAsia="zh-CN"/>
              </w:rPr>
              <w:t>61</w:t>
            </w:r>
          </w:p>
        </w:tc>
        <w:tc>
          <w:tcPr>
            <w:tcW w:w="4110" w:type="dxa"/>
            <w:tcBorders>
              <w:top w:val="nil"/>
              <w:left w:val="nil"/>
              <w:right w:val="nil"/>
            </w:tcBorders>
            <w:vAlign w:val="center"/>
            <w:hideMark/>
          </w:tcPr>
          <w:p w14:paraId="52D68E47" w14:textId="77777777" w:rsidR="000B2CEE" w:rsidRPr="00FA2DBE" w:rsidRDefault="000B2CEE" w:rsidP="000B2CEE">
            <w:pPr>
              <w:spacing w:before="60"/>
              <w:ind w:left="175" w:right="-73"/>
              <w:rPr>
                <w:sz w:val="18"/>
                <w:szCs w:val="18"/>
                <w:lang w:val="ru-RU" w:eastAsia="zh-CN"/>
              </w:rPr>
            </w:pPr>
            <w:r w:rsidRPr="00FA2DBE">
              <w:rPr>
                <w:sz w:val="18"/>
                <w:szCs w:val="18"/>
                <w:lang w:val="ru-RU" w:eastAsia="zh-CN"/>
              </w:rPr>
              <w:t>0 ПГС, 2 Д-1, 8 С-5, 12 С-4, 12 С-3, 8 С-2/1, 19 ОО</w:t>
            </w:r>
          </w:p>
        </w:tc>
      </w:tr>
      <w:tr w:rsidR="000B2CEE" w:rsidRPr="00D002EB" w14:paraId="554EF260" w14:textId="77777777" w:rsidTr="00F30663">
        <w:trPr>
          <w:trHeight w:val="260"/>
        </w:trPr>
        <w:tc>
          <w:tcPr>
            <w:tcW w:w="3969" w:type="dxa"/>
            <w:tcBorders>
              <w:top w:val="nil"/>
              <w:left w:val="nil"/>
              <w:bottom w:val="single" w:sz="8" w:space="0" w:color="auto"/>
              <w:right w:val="nil"/>
            </w:tcBorders>
            <w:vAlign w:val="center"/>
            <w:hideMark/>
          </w:tcPr>
          <w:p w14:paraId="548C683E" w14:textId="77777777" w:rsidR="000B2CEE" w:rsidRPr="00FA2DBE" w:rsidRDefault="000B2CEE" w:rsidP="000B2CEE">
            <w:pPr>
              <w:spacing w:before="60"/>
              <w:ind w:right="-73"/>
              <w:rPr>
                <w:sz w:val="18"/>
                <w:szCs w:val="18"/>
                <w:lang w:val="ru-RU" w:eastAsia="zh-CN"/>
              </w:rPr>
            </w:pPr>
            <w:r w:rsidRPr="00FA2DBE">
              <w:rPr>
                <w:sz w:val="18"/>
                <w:szCs w:val="18"/>
                <w:lang w:val="ru-RU" w:eastAsia="zh-CN"/>
              </w:rPr>
              <w:t>Предложено на двухлетний период 2027-2028 гг.</w:t>
            </w:r>
          </w:p>
        </w:tc>
        <w:tc>
          <w:tcPr>
            <w:tcW w:w="993" w:type="dxa"/>
            <w:tcBorders>
              <w:top w:val="nil"/>
              <w:left w:val="nil"/>
              <w:bottom w:val="single" w:sz="8" w:space="0" w:color="auto"/>
              <w:right w:val="nil"/>
            </w:tcBorders>
            <w:vAlign w:val="center"/>
            <w:hideMark/>
          </w:tcPr>
          <w:p w14:paraId="29880564" w14:textId="77777777" w:rsidR="000B2CEE" w:rsidRPr="00FA2DBE" w:rsidRDefault="000B2CEE" w:rsidP="000B2CEE">
            <w:pPr>
              <w:spacing w:before="60"/>
              <w:ind w:right="-73"/>
              <w:jc w:val="right"/>
              <w:rPr>
                <w:i/>
                <w:iCs/>
                <w:sz w:val="18"/>
                <w:szCs w:val="18"/>
                <w:vertAlign w:val="superscript"/>
                <w:lang w:val="ru-RU" w:eastAsia="zh-CN"/>
              </w:rPr>
            </w:pPr>
            <w:r w:rsidRPr="00FA2DBE">
              <w:rPr>
                <w:sz w:val="18"/>
                <w:szCs w:val="18"/>
                <w:lang w:val="ru-RU" w:eastAsia="zh-CN"/>
              </w:rPr>
              <w:t>67</w:t>
            </w:r>
          </w:p>
        </w:tc>
        <w:tc>
          <w:tcPr>
            <w:tcW w:w="4110" w:type="dxa"/>
            <w:tcBorders>
              <w:top w:val="nil"/>
              <w:left w:val="nil"/>
              <w:bottom w:val="single" w:sz="8" w:space="0" w:color="auto"/>
              <w:right w:val="nil"/>
            </w:tcBorders>
            <w:vAlign w:val="center"/>
            <w:hideMark/>
          </w:tcPr>
          <w:p w14:paraId="62439243" w14:textId="77777777" w:rsidR="000B2CEE" w:rsidRPr="00FA2DBE" w:rsidRDefault="000B2CEE" w:rsidP="000B2CEE">
            <w:pPr>
              <w:spacing w:before="60"/>
              <w:ind w:left="175" w:right="-73"/>
              <w:rPr>
                <w:sz w:val="18"/>
                <w:szCs w:val="18"/>
                <w:lang w:val="ru-RU" w:eastAsia="zh-CN"/>
              </w:rPr>
            </w:pPr>
            <w:r w:rsidRPr="00FA2DBE">
              <w:rPr>
                <w:sz w:val="18"/>
                <w:szCs w:val="18"/>
                <w:lang w:val="ru-RU" w:eastAsia="zh-CN"/>
              </w:rPr>
              <w:t>0 ПГС, 2 Д-1, 7 С-5, 14 С-4, 14 С-3, 8 С-2, 22 ОО</w:t>
            </w:r>
          </w:p>
        </w:tc>
      </w:tr>
    </w:tbl>
    <w:p w14:paraId="50B52524" w14:textId="77777777" w:rsidR="000B2CEE" w:rsidRPr="00FA2DBE" w:rsidRDefault="000B2CEE" w:rsidP="000B2CEE">
      <w:pPr>
        <w:tabs>
          <w:tab w:val="clear" w:pos="567"/>
          <w:tab w:val="left" w:pos="709"/>
        </w:tabs>
        <w:ind w:left="567"/>
        <w:contextualSpacing/>
        <w:rPr>
          <w:sz w:val="16"/>
          <w:szCs w:val="16"/>
          <w:lang w:val="ru-RU"/>
        </w:rPr>
      </w:pPr>
      <w:r w:rsidRPr="00FA2DBE">
        <w:rPr>
          <w:i/>
          <w:iCs/>
          <w:sz w:val="16"/>
          <w:szCs w:val="16"/>
          <w:lang w:val="ru-RU"/>
        </w:rPr>
        <w:tab/>
        <w:t>Сокращения</w:t>
      </w:r>
      <w:r w:rsidRPr="00FA2DBE">
        <w:rPr>
          <w:sz w:val="16"/>
          <w:szCs w:val="16"/>
          <w:lang w:val="ru-RU"/>
        </w:rPr>
        <w:t>: ПГС – помощник</w:t>
      </w:r>
      <w:r w:rsidRPr="00FA2DBE">
        <w:rPr>
          <w:rFonts w:ascii="Segoe UI" w:hAnsi="Segoe UI" w:cs="Segoe UI"/>
          <w:color w:val="0F1115"/>
          <w:shd w:val="clear" w:color="auto" w:fill="FFFFFF"/>
          <w:lang w:val="ru-RU"/>
        </w:rPr>
        <w:t xml:space="preserve"> </w:t>
      </w:r>
      <w:r w:rsidRPr="00FA2DBE">
        <w:rPr>
          <w:sz w:val="16"/>
          <w:szCs w:val="16"/>
          <w:lang w:val="ru-RU"/>
        </w:rPr>
        <w:t>Генерального секретаря; D – директор; ОО – категория общего обслуживания; С – категория специалистов.</w:t>
      </w:r>
    </w:p>
    <w:p w14:paraId="505EAEDE" w14:textId="77777777" w:rsidR="000B2CEE" w:rsidRPr="00FA2DBE" w:rsidRDefault="000B2CEE" w:rsidP="000B2CEE">
      <w:pPr>
        <w:keepNext/>
        <w:keepLines/>
        <w:tabs>
          <w:tab w:val="left" w:pos="2835"/>
          <w:tab w:val="left" w:pos="3402"/>
        </w:tabs>
        <w:spacing w:before="120" w:after="120"/>
        <w:jc w:val="left"/>
        <w:outlineLvl w:val="2"/>
        <w:rPr>
          <w:b/>
          <w:lang w:val="ru-RU"/>
        </w:rPr>
      </w:pPr>
      <w:r w:rsidRPr="00FA2DBE">
        <w:rPr>
          <w:b/>
          <w:lang w:val="ru-RU"/>
        </w:rPr>
        <w:t>1.</w:t>
      </w:r>
      <w:r w:rsidRPr="00FA2DBE">
        <w:rPr>
          <w:b/>
          <w:lang w:val="ru-RU"/>
        </w:rPr>
        <w:tab/>
      </w:r>
      <w:r w:rsidRPr="00FA2DBE">
        <w:rPr>
          <w:b/>
          <w:bCs/>
          <w:lang w:val="ru-RU"/>
        </w:rPr>
        <w:t>Управление науки, мониторинга и развития потенциала</w:t>
      </w:r>
    </w:p>
    <w:p w14:paraId="5B675DDA" w14:textId="77777777" w:rsidR="000B2CEE" w:rsidRPr="00FA2DBE" w:rsidRDefault="000B2CEE" w:rsidP="000B2CEE">
      <w:pPr>
        <w:keepNext/>
        <w:keepLines/>
        <w:tabs>
          <w:tab w:val="left" w:pos="2835"/>
          <w:tab w:val="left" w:pos="3402"/>
        </w:tabs>
        <w:spacing w:before="120" w:after="120"/>
        <w:ind w:left="567"/>
        <w:jc w:val="left"/>
        <w:rPr>
          <w:i/>
          <w:iCs/>
          <w:color w:val="31849B" w:themeColor="accent5" w:themeShade="BF"/>
          <w:lang w:val="ru-RU"/>
        </w:rPr>
      </w:pPr>
      <w:r w:rsidRPr="00FA2DBE">
        <w:rPr>
          <w:i/>
          <w:iCs/>
          <w:lang w:val="ru-RU"/>
        </w:rPr>
        <w:t>Предлагаемые потребности в ресурсах (основной бюджет): 8 754 610 долл. США</w:t>
      </w:r>
    </w:p>
    <w:p w14:paraId="278860EB" w14:textId="77777777" w:rsidR="000B2CEE" w:rsidRPr="00FA2DBE" w:rsidRDefault="000B2CEE" w:rsidP="000B2CEE">
      <w:pPr>
        <w:numPr>
          <w:ilvl w:val="0"/>
          <w:numId w:val="105"/>
        </w:numPr>
        <w:tabs>
          <w:tab w:val="left" w:pos="2835"/>
          <w:tab w:val="left" w:pos="3402"/>
          <w:tab w:val="left" w:pos="3969"/>
        </w:tabs>
        <w:spacing w:before="120" w:after="120"/>
        <w:rPr>
          <w:rFonts w:eastAsia="Times New Roman"/>
          <w:lang w:val="ru-RU"/>
        </w:rPr>
      </w:pPr>
      <w:r w:rsidRPr="00FA2DBE">
        <w:rPr>
          <w:lang w:val="ru-RU"/>
        </w:rPr>
        <w:t>Управление науки, мониторинга и развития потенциала оказывает научно-техническую и политическую поддержку совещаниям Конференции Сторон и вспомогательных органов в соответствии со статьями 6, 7, 8, 9, 10, 12, 16, 17 и 18 Конвенции. Оно поддерживает осуществление Конвенции и Рамочной программы на основе фактических данных; содействует планированию и мониторингу; и поддерживает создание и развитие потенциала и научно-техническое сотрудничество. Руководитель Управления управляет работой и персоналом Управления, выполняет функции секретаря Вспомогательного органа по научным, техническим и технологическим консультациям, поддерживая работу бюро Вспомогательного органа по научным, техническим и технологическим консультациям. В таблице 16 представлено распределение ресурсов, а в таблице 17 – промежуточные и краткосрочные результаты, за которые Управление несет непосредственную ответственность.</w:t>
      </w:r>
    </w:p>
    <w:p w14:paraId="35FAE05A"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результате функционального обзора взаимосвязи между соответствующими задачами и разделами Рамочной программы были значительно усилены для эффективного и действенного оказания поддержки и услуг Сторонам, в результате чего было создано Управление в составе четырех описываемых ниже отделов.</w:t>
      </w:r>
    </w:p>
    <w:p w14:paraId="747DB362"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lastRenderedPageBreak/>
        <w:tab/>
        <w:t xml:space="preserve">Отдел по вопросам науки и политики в области экосистем </w:t>
      </w:r>
    </w:p>
    <w:p w14:paraId="1557BCE0"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Отдел по вопросам науки и политики в области экосистем проводит научно-технический и политический анализ, а также содействует разработке и применению соответствующих инструментов и подходов в отношении экосистем, биомов и видов в соответствии с пунктами (a) – (f), (i) и (k) статьи 8, статьей 9 и пунктами (a) и (b) статьи 10 Конвенции. Работа Отдела направлена на углубление понимания состояния различных экосистем, биомов и видов, а также факторов давления на них и средств сохранения и устойчивого использования биоразнообразия в поддержку осуществления Конвенции и Рамочной программы. </w:t>
      </w:r>
    </w:p>
    <w:p w14:paraId="61F5A408"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в Отделе работают пять сотрудников категории специалистов, включая одного на должности С-5 (руководитель Отдела/охраняемые районы), двух на должностях С-4 (морское и прибрежное биоразнообразие; биоразнообразие лесов/биоразнообразие горных районов), одного на должности С-3 (сельскохозяйственное биоразнообразие/биоразнообразие внутренних вод) и одного на должности С-2 (биоразнообразие островов). Им оказывают поддержку два сотрудника категории общего обслуживания (по вопросам управления программами).</w:t>
      </w:r>
    </w:p>
    <w:p w14:paraId="27A2ABC3"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 xml:space="preserve">Отдел по анализу движущих факторов и межсекторальной работе </w:t>
      </w:r>
    </w:p>
    <w:p w14:paraId="26A41E0D"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Отдел по анализу движущих факторов и межсекторальной работе предоставляет научно-техническую и политическую информацию, а также аналитические материалы, инструменты и руководящие указания для устранения движущих факторов утраты биоразнообразия и продвижения межсекторальной работы в соответствии с пунктами (f), (h), (i), (l) статьи 8 и статьей 10 в поддержку осуществления Конвенции и Куньминско-Монреальской глобальной рамочной программы в области биоразнообразия. </w:t>
      </w:r>
    </w:p>
    <w:p w14:paraId="012193C5"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в Отделе работают три сотрудника категории специалистов, включая двух на должностях С-4 (изменение климата/биоразнообразие засушливых и субгумидных земель; инвазивные чужеродные виды/биоразнообразие и здоровье) и одного на должности С-3 (устойчивое использование/устойчивое потребление – за счет перераспределения должности, ранее находившейся в группе по информационным технологиям, после выхода сотрудника на пенсию), и два сотрудника категории общего обслуживания (поддержка управления программами).</w:t>
      </w:r>
    </w:p>
    <w:p w14:paraId="002EA524"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Отдел планирования, мониторинга и управления знаниями</w:t>
      </w:r>
    </w:p>
    <w:p w14:paraId="18820EE1"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Отдел планирования, мониторинга и управления знаниями возглавляет работу секретариата по планированию, мониторингу, обзору и отчетности, механизму мониторинга, управлению знаниями, механизму посредничества и вопросам, связанным с Межправительственной научно-политической платформой по биоразнообразию и экосистемным услугам, в поддержку статей 6, 17, 18 и 26 Конвенции. Отдел уделяет основное внимание разработке систем обмена информацией, проведению глобальных анализов и оценок прогресса, разработке инструментов и руководящих указаний, реализации инициатив по созданию потенциала, поддержке переговорных процессов и развитию сотрудничества в области планирования, мониторинга, обзора, отчетности, обмена информацией и управления знаниями на национальном, региональном и глобальном уровнях.</w:t>
      </w:r>
    </w:p>
    <w:p w14:paraId="50818093" w14:textId="77777777" w:rsidR="000B2CEE" w:rsidRPr="00FA2DBE" w:rsidRDefault="000B2CEE" w:rsidP="000B2CEE">
      <w:pPr>
        <w:numPr>
          <w:ilvl w:val="0"/>
          <w:numId w:val="105"/>
        </w:numPr>
        <w:tabs>
          <w:tab w:val="left" w:pos="2835"/>
          <w:tab w:val="left" w:pos="3402"/>
          <w:tab w:val="left" w:pos="3969"/>
        </w:tabs>
        <w:spacing w:before="120" w:after="120"/>
        <w:rPr>
          <w:b/>
          <w:bCs/>
          <w:lang w:val="ru-RU"/>
        </w:rPr>
      </w:pPr>
      <w:r w:rsidRPr="00FA2DBE">
        <w:rPr>
          <w:lang w:val="ru-RU"/>
        </w:rPr>
        <w:t>В настоящее время в Отделе работают шесть сотрудников категории специалистов, включая одного на должности С-5 (руководитель Отдела, механизм планирования, мониторинга, отчетности и обзора), двух на должностях С-4 (механизм посредничества; национальная отчетность) и двух на должностях С-3 (механизм мониторинга, управление знаниями), и три сотрудника категории общего обслуживания (поддержка управления программами). Отдел также поддерживается одним младшим сотрудником категории специалистов уровня С-2, финансируемым из внебюджетных средств.</w:t>
      </w:r>
    </w:p>
    <w:p w14:paraId="132E69A3"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Отдел развития потенциала и поддержки осуществления на национальном уровне</w:t>
      </w:r>
    </w:p>
    <w:p w14:paraId="76974AB5"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Отдел развития потенциала и поддержки осуществления на национальном уровне способствует и содействует созданию и развитию потенциала, научно-техническому сотрудничеству, доступу к технологиям и их передаче, а также проведению мероприятий по поддержке инноваций, с тем чтобы дать Сторонам и соответствующим субъектам деятельности возможность ускорить осуществление </w:t>
      </w:r>
      <w:r w:rsidRPr="00FA2DBE">
        <w:rPr>
          <w:lang w:val="ru-RU"/>
        </w:rPr>
        <w:lastRenderedPageBreak/>
        <w:t>Конвенции, Рамочной программы и национальных стратегий и планов действий по сохранению биоразнообразия. Кроме того, в Отделе размещается глобальный координационный орган механизма научно-технического сотрудничества Конвенции.</w:t>
      </w:r>
    </w:p>
    <w:p w14:paraId="251A004F"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Отдел, в рамках которого осуществляется временное функционирование глобального координационного органа, в настоящее время поддерживается одним сотрудником категории специалистов (С-5, руководитель Отдела, развитие потенциала и научно-техническое сотрудничество) и одним сотрудником категории общего обслуживания (поддержка управления программами). Остальные должности полностью финансируются из внебюджетных средств, включая две проектные должности уровня С-4, одного младшего сотрудника категории специалистов уровня С-2 и одного сотрудника категории общего обслуживания. </w:t>
      </w:r>
    </w:p>
    <w:p w14:paraId="718AA898" w14:textId="77777777" w:rsidR="000B2CEE" w:rsidRPr="00FA2DBE" w:rsidRDefault="000B2CEE" w:rsidP="000B2CEE">
      <w:pPr>
        <w:numPr>
          <w:ilvl w:val="0"/>
          <w:numId w:val="105"/>
        </w:numPr>
        <w:tabs>
          <w:tab w:val="left" w:pos="2835"/>
          <w:tab w:val="left" w:pos="3402"/>
          <w:tab w:val="left" w:pos="3969"/>
        </w:tabs>
        <w:spacing w:before="120" w:after="120"/>
        <w:rPr>
          <w:rFonts w:asciiTheme="minorHAnsi" w:eastAsiaTheme="minorEastAsia" w:hAnsiTheme="minorHAnsi" w:cstheme="minorBidi"/>
          <w:b/>
          <w:bCs/>
          <w:lang w:val="ru-RU"/>
        </w:rPr>
      </w:pPr>
      <w:r w:rsidRPr="00FA2DBE">
        <w:rPr>
          <w:lang w:val="ru-RU"/>
        </w:rPr>
        <w:t>Следует отметить, что Отдел по анализу движущих факторов и межсекторальной работе, а также Отдел развития потенциала и поддержки осуществления на национальном уровне при нынешнем потенциале не смогут в полной мере обеспечить оказание поддержки и услуг, ожидаемых Конференцией Сторон. Важнейшие области, требующие укрепления в обоих Отделах в соответствии с рекомендациями функционального обзора и имеющие последствия для основного бюджета, подробно рассматриваются ниже.</w:t>
      </w:r>
    </w:p>
    <w:p w14:paraId="6F72BD83"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 xml:space="preserve">Отдел по анализу движущих факторов и межсекторальной работе </w:t>
      </w:r>
    </w:p>
    <w:p w14:paraId="1FDD32D1"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 xml:space="preserve">Создание отдела по анализу движущих факторов и межсекторальной работе направлено на укрепление поддержки секретариатом Сторон в выполнении, в частности, задач 1, 2, 5, 6, 7, 8, 12 и 16 на комплексной основе путем воздействия на движущие факторы утраты биоразнообразия во всех биомах и секторах. Следует отметить, что для обеспечения эффективного функционирования Отдела существующая должность уровня С-3, ранее находившаяся в группе по информационным технологиям, была перераспределена в этот Отдел после выхода на пенсию занимавшего ее сотрудника. Перераспределенная должность будет поддерживать работу, связанную со второй целью Конвенции и соответствующими задачами и решениями Конференции Сторон по устойчивому использованию и устойчивому управлению дикой природой, включая решение </w:t>
      </w:r>
      <w:hyperlink r:id="rId36" w:history="1">
        <w:r w:rsidRPr="00FA2DBE">
          <w:rPr>
            <w:color w:val="0000FF" w:themeColor="hyperlink"/>
            <w:u w:val="single"/>
            <w:lang w:val="ru-RU"/>
          </w:rPr>
          <w:t>16/15</w:t>
        </w:r>
      </w:hyperlink>
      <w:r w:rsidRPr="00FA2DBE">
        <w:rPr>
          <w:lang w:val="ru-RU"/>
        </w:rPr>
        <w:t xml:space="preserve">. Для полноценного функционирования Отдела и устранения ключевых движущих факторов утраты биоразнообразия, которыми секретариат занимался довольно фрагментарно, не имея специализированных должностей, секретариат просит учредить новую должность сотрудника по управлению программами на уровне С-3 по вопросам изменения землепользования, пространственного планирования с учетом биоразнообразия и восстановления, а также новую должность сотрудника по управлению программами на уровне С-3 по вопросам воздействия загрязнения на биоразнообразие. Эти две должности также позволят выполнить поручения Конференции Сторон Исполнительному секретарю, содержащиеся в проекте решения, подготовленном Вспомогательным органом по научным, техническим и технологическим консультациям на его 27-м совещании в его рекомендации </w:t>
      </w:r>
      <w:hyperlink r:id="rId37" w:history="1">
        <w:r w:rsidRPr="00FA2DBE">
          <w:rPr>
            <w:color w:val="0000FF" w:themeColor="hyperlink"/>
            <w:u w:val="single"/>
            <w:lang w:val="ru-RU"/>
          </w:rPr>
          <w:t>27/6</w:t>
        </w:r>
      </w:hyperlink>
      <w:r w:rsidRPr="00FA2DBE">
        <w:rPr>
          <w:lang w:val="ru-RU"/>
        </w:rPr>
        <w:t>, после их рассмотрения Конференцией Сторон на ее 17-м совещании.</w:t>
      </w:r>
    </w:p>
    <w:p w14:paraId="03F348E2"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r>
      <w:r w:rsidRPr="00FA2DBE">
        <w:rPr>
          <w:bCs/>
          <w:i/>
          <w:lang w:val="ru-RU"/>
        </w:rPr>
        <w:t>Отдел развития потенциала и поддержки осуществления на национальном уровне</w:t>
      </w:r>
    </w:p>
    <w:p w14:paraId="273FA81F"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Укрепление Отдела развития потенциала и поддержки осуществления на национальном уровне направлено на значительное усиление поддержки секретариатом Сторон в ускорении осуществления на национальном уровне, в частности, путем целенаправленных мероприятий по развитию потенциала, а также научно-технического сотрудничества, ориентированного на ускорение национального осуществления. Для полноценного функционирования Отдела секретариат просит учредить новую должность сотрудника по управлению программами на уровне С-4 по вопросам развития потенциала и научно-технического сотрудничества, а также новую должность сотрудника по управлению программами на уровне С-4 по вопросам поддержки осуществления на национальном уровне.</w:t>
      </w:r>
    </w:p>
    <w:p w14:paraId="50217292"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bCs/>
          <w:lang w:val="ru-RU"/>
        </w:rPr>
        <w:lastRenderedPageBreak/>
        <w:t>Таблица 16</w:t>
      </w:r>
      <w:r w:rsidRPr="00FA2DBE">
        <w:rPr>
          <w:b/>
          <w:lang w:val="ru-RU"/>
        </w:rPr>
        <w:br/>
      </w:r>
      <w:r w:rsidRPr="00FA2DBE">
        <w:rPr>
          <w:b/>
          <w:bCs/>
          <w:lang w:val="ru-RU"/>
        </w:rPr>
        <w:t>Распределение ресурсов: Управление науки, мониторинга и развития потенциала</w:t>
      </w:r>
    </w:p>
    <w:tbl>
      <w:tblPr>
        <w:tblW w:w="4930" w:type="pct"/>
        <w:tblInd w:w="142" w:type="dxa"/>
        <w:tblBorders>
          <w:top w:val="single" w:sz="4" w:space="0" w:color="auto"/>
        </w:tblBorders>
        <w:tblLook w:val="04A0" w:firstRow="1" w:lastRow="0" w:firstColumn="1" w:lastColumn="0" w:noHBand="0" w:noVBand="1"/>
      </w:tblPr>
      <w:tblGrid>
        <w:gridCol w:w="1250"/>
        <w:gridCol w:w="1586"/>
        <w:gridCol w:w="1417"/>
        <w:gridCol w:w="1330"/>
        <w:gridCol w:w="1363"/>
        <w:gridCol w:w="283"/>
        <w:gridCol w:w="1418"/>
        <w:gridCol w:w="1382"/>
      </w:tblGrid>
      <w:tr w:rsidR="000B2CEE" w:rsidRPr="00FA2DBE" w14:paraId="1BD583B6" w14:textId="77777777" w:rsidTr="00F30663">
        <w:trPr>
          <w:trHeight w:val="300"/>
        </w:trPr>
        <w:tc>
          <w:tcPr>
            <w:tcW w:w="1250" w:type="dxa"/>
            <w:vMerge w:val="restart"/>
            <w:tcBorders>
              <w:top w:val="single" w:sz="8" w:space="0" w:color="auto"/>
            </w:tcBorders>
            <w:vAlign w:val="bottom"/>
            <w:hideMark/>
          </w:tcPr>
          <w:p w14:paraId="2E35258E" w14:textId="77777777" w:rsidR="000B2CEE" w:rsidRPr="00FA2DBE" w:rsidRDefault="000B2CEE" w:rsidP="000B2CEE">
            <w:pPr>
              <w:keepNext/>
              <w:keepLines/>
              <w:jc w:val="left"/>
              <w:rPr>
                <w:i/>
                <w:iCs/>
                <w:sz w:val="18"/>
                <w:szCs w:val="18"/>
                <w:lang w:val="ru-RU" w:eastAsia="zh-CN"/>
              </w:rPr>
            </w:pPr>
            <w:r w:rsidRPr="00FA2DBE">
              <w:rPr>
                <w:i/>
                <w:iCs/>
                <w:sz w:val="18"/>
                <w:szCs w:val="18"/>
                <w:lang w:val="ru-RU" w:eastAsia="zh-CN"/>
              </w:rPr>
              <w:t>Основной бюджет</w:t>
            </w:r>
          </w:p>
        </w:tc>
        <w:tc>
          <w:tcPr>
            <w:tcW w:w="5696" w:type="dxa"/>
            <w:gridSpan w:val="4"/>
            <w:tcBorders>
              <w:top w:val="single" w:sz="8" w:space="0" w:color="auto"/>
            </w:tcBorders>
            <w:vAlign w:val="bottom"/>
          </w:tcPr>
          <w:p w14:paraId="47EE7C3F" w14:textId="77777777" w:rsidR="000B2CEE" w:rsidRPr="00FA2DBE" w:rsidRDefault="000B2CEE" w:rsidP="000B2CEE">
            <w:pPr>
              <w:keepNext/>
              <w:keepLines/>
              <w:jc w:val="center"/>
              <w:rPr>
                <w:i/>
                <w:iCs/>
                <w:sz w:val="18"/>
                <w:szCs w:val="18"/>
                <w:lang w:val="ru-RU" w:eastAsia="zh-CN"/>
              </w:rPr>
            </w:pPr>
            <w:r w:rsidRPr="00FA2DBE">
              <w:rPr>
                <w:i/>
                <w:iCs/>
                <w:sz w:val="18"/>
                <w:szCs w:val="18"/>
                <w:lang w:val="ru-RU" w:eastAsia="zh-CN"/>
              </w:rPr>
              <w:t>Ресурсы (в тыс. долл. США)</w:t>
            </w:r>
          </w:p>
        </w:tc>
        <w:tc>
          <w:tcPr>
            <w:tcW w:w="283" w:type="dxa"/>
            <w:tcBorders>
              <w:top w:val="single" w:sz="8" w:space="0" w:color="auto"/>
              <w:bottom w:val="nil"/>
            </w:tcBorders>
          </w:tcPr>
          <w:p w14:paraId="2321578D" w14:textId="77777777" w:rsidR="000B2CEE" w:rsidRPr="00FA2DBE" w:rsidRDefault="000B2CEE" w:rsidP="000B2CEE">
            <w:pPr>
              <w:keepNext/>
              <w:keepLines/>
              <w:jc w:val="center"/>
              <w:rPr>
                <w:i/>
                <w:iCs/>
                <w:sz w:val="18"/>
                <w:szCs w:val="18"/>
                <w:lang w:val="ru-RU" w:eastAsia="zh-CN"/>
              </w:rPr>
            </w:pPr>
          </w:p>
        </w:tc>
        <w:tc>
          <w:tcPr>
            <w:tcW w:w="2800" w:type="dxa"/>
            <w:gridSpan w:val="2"/>
            <w:tcBorders>
              <w:top w:val="single" w:sz="8" w:space="0" w:color="auto"/>
              <w:bottom w:val="single" w:sz="4" w:space="0" w:color="auto"/>
            </w:tcBorders>
            <w:vAlign w:val="bottom"/>
            <w:hideMark/>
          </w:tcPr>
          <w:p w14:paraId="51288DD2" w14:textId="77777777" w:rsidR="000B2CEE" w:rsidRPr="00FA2DBE" w:rsidRDefault="000B2CEE" w:rsidP="000B2CEE">
            <w:pPr>
              <w:keepNext/>
              <w:keepLines/>
              <w:jc w:val="center"/>
              <w:rPr>
                <w:i/>
                <w:iCs/>
                <w:sz w:val="18"/>
                <w:szCs w:val="18"/>
                <w:lang w:val="ru-RU" w:eastAsia="zh-CN"/>
              </w:rPr>
            </w:pPr>
            <w:r w:rsidRPr="00FA2DBE">
              <w:rPr>
                <w:i/>
                <w:iCs/>
                <w:sz w:val="18"/>
                <w:szCs w:val="18"/>
                <w:lang w:val="ru-RU" w:eastAsia="zh-CN"/>
              </w:rPr>
              <w:t>Число должностей</w:t>
            </w:r>
          </w:p>
        </w:tc>
      </w:tr>
      <w:tr w:rsidR="000B2CEE" w:rsidRPr="00FA2DBE" w14:paraId="5E29C8B9" w14:textId="77777777" w:rsidTr="00F30663">
        <w:trPr>
          <w:trHeight w:val="600"/>
        </w:trPr>
        <w:tc>
          <w:tcPr>
            <w:tcW w:w="1250" w:type="dxa"/>
            <w:vMerge/>
            <w:tcBorders>
              <w:bottom w:val="single" w:sz="8" w:space="0" w:color="auto"/>
            </w:tcBorders>
            <w:vAlign w:val="center"/>
            <w:hideMark/>
          </w:tcPr>
          <w:p w14:paraId="692AAF76" w14:textId="77777777" w:rsidR="000B2CEE" w:rsidRPr="00FA2DBE" w:rsidRDefault="000B2CEE" w:rsidP="000B2CEE">
            <w:pPr>
              <w:rPr>
                <w:i/>
                <w:iCs/>
                <w:sz w:val="18"/>
                <w:szCs w:val="18"/>
                <w:lang w:val="ru-RU" w:eastAsia="zh-CN"/>
              </w:rPr>
            </w:pPr>
          </w:p>
        </w:tc>
        <w:tc>
          <w:tcPr>
            <w:tcW w:w="1586" w:type="dxa"/>
            <w:tcBorders>
              <w:top w:val="single" w:sz="4" w:space="0" w:color="auto"/>
              <w:bottom w:val="single" w:sz="8" w:space="0" w:color="auto"/>
            </w:tcBorders>
            <w:vAlign w:val="bottom"/>
            <w:hideMark/>
          </w:tcPr>
          <w:p w14:paraId="259A339C" w14:textId="77777777" w:rsidR="000B2CEE" w:rsidRPr="00FA2DBE" w:rsidRDefault="000B2CEE" w:rsidP="000B2CEE">
            <w:pPr>
              <w:keepNext/>
              <w:keepLines/>
              <w:jc w:val="right"/>
              <w:rPr>
                <w:i/>
                <w:iCs/>
                <w:sz w:val="18"/>
                <w:szCs w:val="18"/>
                <w:lang w:val="ru-RU" w:eastAsia="zh-CN"/>
              </w:rPr>
            </w:pPr>
            <w:r w:rsidRPr="00FA2DBE">
              <w:rPr>
                <w:i/>
                <w:iCs/>
                <w:sz w:val="18"/>
                <w:szCs w:val="18"/>
                <w:lang w:val="ru-RU" w:eastAsia="zh-CN"/>
              </w:rPr>
              <w:t>Утверждено на 2025-2026 гг.</w:t>
            </w:r>
          </w:p>
        </w:tc>
        <w:tc>
          <w:tcPr>
            <w:tcW w:w="1417" w:type="dxa"/>
            <w:tcBorders>
              <w:top w:val="single" w:sz="4" w:space="0" w:color="auto"/>
              <w:bottom w:val="single" w:sz="8" w:space="0" w:color="auto"/>
            </w:tcBorders>
            <w:vAlign w:val="bottom"/>
            <w:hideMark/>
          </w:tcPr>
          <w:p w14:paraId="27BAB72C" w14:textId="77777777" w:rsidR="000B2CEE" w:rsidRPr="00FA2DBE" w:rsidRDefault="000B2CEE" w:rsidP="000B2CEE">
            <w:pPr>
              <w:keepNext/>
              <w:keepLines/>
              <w:jc w:val="right"/>
              <w:rPr>
                <w:i/>
                <w:iCs/>
                <w:sz w:val="18"/>
                <w:szCs w:val="18"/>
                <w:lang w:val="ru-RU" w:eastAsia="zh-CN"/>
              </w:rPr>
            </w:pPr>
            <w:r w:rsidRPr="00FA2DBE">
              <w:rPr>
                <w:i/>
                <w:iCs/>
                <w:sz w:val="18"/>
                <w:szCs w:val="18"/>
                <w:lang w:val="ru-RU"/>
              </w:rPr>
              <w:t>С нулевым реальным ростом на</w:t>
            </w:r>
            <w:r w:rsidRPr="00FA2DBE">
              <w:rPr>
                <w:i/>
                <w:iCs/>
                <w:sz w:val="18"/>
                <w:szCs w:val="18"/>
                <w:lang w:val="ru-RU" w:eastAsia="zh-CN"/>
              </w:rPr>
              <w:br/>
              <w:t>2027-2028 гг.</w:t>
            </w:r>
          </w:p>
        </w:tc>
        <w:tc>
          <w:tcPr>
            <w:tcW w:w="1330" w:type="dxa"/>
            <w:tcBorders>
              <w:top w:val="single" w:sz="4" w:space="0" w:color="auto"/>
              <w:bottom w:val="single" w:sz="8" w:space="0" w:color="auto"/>
            </w:tcBorders>
            <w:vAlign w:val="bottom"/>
            <w:hideMark/>
          </w:tcPr>
          <w:p w14:paraId="4111E21C" w14:textId="77777777" w:rsidR="000B2CEE" w:rsidRPr="00FA2DBE" w:rsidRDefault="000B2CEE" w:rsidP="000B2CEE">
            <w:pPr>
              <w:keepNext/>
              <w:keepLines/>
              <w:jc w:val="right"/>
              <w:rPr>
                <w:i/>
                <w:iCs/>
                <w:sz w:val="18"/>
                <w:szCs w:val="18"/>
                <w:lang w:val="ru-RU" w:eastAsia="zh-CN"/>
              </w:rPr>
            </w:pPr>
            <w:r w:rsidRPr="00FA2DBE">
              <w:rPr>
                <w:rFonts w:asciiTheme="majorBidi" w:hAnsiTheme="majorBidi" w:cstheme="majorBidi"/>
                <w:i/>
                <w:iCs/>
                <w:sz w:val="18"/>
                <w:szCs w:val="18"/>
                <w:lang w:val="ru-RU"/>
              </w:rPr>
              <w:t>С нулевым номинальным ростом на</w:t>
            </w:r>
            <w:r w:rsidRPr="00FA2DBE">
              <w:rPr>
                <w:i/>
                <w:iCs/>
                <w:sz w:val="18"/>
                <w:szCs w:val="18"/>
                <w:lang w:val="ru-RU" w:eastAsia="zh-CN"/>
              </w:rPr>
              <w:br/>
              <w:t>2027-2028 гг.</w:t>
            </w:r>
          </w:p>
        </w:tc>
        <w:tc>
          <w:tcPr>
            <w:tcW w:w="1363" w:type="dxa"/>
            <w:tcBorders>
              <w:top w:val="single" w:sz="4" w:space="0" w:color="auto"/>
              <w:bottom w:val="single" w:sz="8" w:space="0" w:color="auto"/>
            </w:tcBorders>
            <w:vAlign w:val="bottom"/>
          </w:tcPr>
          <w:p w14:paraId="661C1ED1" w14:textId="77777777" w:rsidR="000B2CEE" w:rsidRPr="00FA2DBE" w:rsidRDefault="000B2CEE" w:rsidP="000B2CEE">
            <w:pPr>
              <w:tabs>
                <w:tab w:val="clear" w:pos="567"/>
                <w:tab w:val="clear" w:pos="1134"/>
              </w:tabs>
              <w:ind w:left="-97" w:right="-34"/>
              <w:jc w:val="right"/>
              <w:rPr>
                <w:i/>
                <w:iCs/>
                <w:sz w:val="18"/>
                <w:szCs w:val="18"/>
                <w:lang w:val="ru-RU" w:eastAsia="zh-CN"/>
              </w:rPr>
            </w:pPr>
            <w:r w:rsidRPr="00FA2DBE">
              <w:rPr>
                <w:i/>
                <w:iCs/>
                <w:sz w:val="18"/>
                <w:szCs w:val="18"/>
                <w:lang w:val="ru-RU" w:eastAsia="zh-CN"/>
              </w:rPr>
              <w:t>Предложено на 2027-2028 гг.</w:t>
            </w:r>
          </w:p>
        </w:tc>
        <w:tc>
          <w:tcPr>
            <w:tcW w:w="283" w:type="dxa"/>
            <w:tcBorders>
              <w:top w:val="nil"/>
              <w:bottom w:val="single" w:sz="8" w:space="0" w:color="auto"/>
            </w:tcBorders>
          </w:tcPr>
          <w:p w14:paraId="5FD71F2D" w14:textId="77777777" w:rsidR="000B2CEE" w:rsidRPr="00FA2DBE" w:rsidRDefault="000B2CEE" w:rsidP="000B2CEE">
            <w:pPr>
              <w:keepNext/>
              <w:keepLines/>
              <w:jc w:val="right"/>
              <w:rPr>
                <w:i/>
                <w:iCs/>
                <w:sz w:val="18"/>
                <w:szCs w:val="18"/>
                <w:lang w:val="ru-RU" w:eastAsia="zh-CN"/>
              </w:rPr>
            </w:pPr>
          </w:p>
        </w:tc>
        <w:tc>
          <w:tcPr>
            <w:tcW w:w="1418" w:type="dxa"/>
            <w:tcBorders>
              <w:top w:val="single" w:sz="4" w:space="0" w:color="auto"/>
              <w:bottom w:val="single" w:sz="8" w:space="0" w:color="auto"/>
            </w:tcBorders>
            <w:vAlign w:val="bottom"/>
          </w:tcPr>
          <w:p w14:paraId="5AD3E6B9" w14:textId="77777777" w:rsidR="000B2CEE" w:rsidRPr="00FA2DBE" w:rsidRDefault="000B2CEE" w:rsidP="000B2CEE">
            <w:pPr>
              <w:keepNext/>
              <w:keepLines/>
              <w:tabs>
                <w:tab w:val="clear" w:pos="567"/>
                <w:tab w:val="clear" w:pos="1134"/>
                <w:tab w:val="left" w:pos="1212"/>
              </w:tabs>
              <w:ind w:left="-147"/>
              <w:jc w:val="right"/>
              <w:rPr>
                <w:i/>
                <w:iCs/>
                <w:sz w:val="18"/>
                <w:szCs w:val="18"/>
                <w:lang w:val="ru-RU" w:eastAsia="zh-CN"/>
              </w:rPr>
            </w:pPr>
            <w:r w:rsidRPr="00FA2DBE">
              <w:rPr>
                <w:i/>
                <w:iCs/>
                <w:sz w:val="18"/>
                <w:szCs w:val="18"/>
                <w:lang w:val="ru-RU" w:eastAsia="zh-CN"/>
              </w:rPr>
              <w:t>Утверждено на 2025-2026 гг.</w:t>
            </w:r>
          </w:p>
        </w:tc>
        <w:tc>
          <w:tcPr>
            <w:tcW w:w="1382" w:type="dxa"/>
            <w:tcBorders>
              <w:top w:val="single" w:sz="4" w:space="0" w:color="auto"/>
              <w:bottom w:val="single" w:sz="8" w:space="0" w:color="auto"/>
            </w:tcBorders>
            <w:vAlign w:val="bottom"/>
            <w:hideMark/>
          </w:tcPr>
          <w:p w14:paraId="0E473E32" w14:textId="77777777" w:rsidR="000B2CEE" w:rsidRPr="00FA2DBE" w:rsidRDefault="000B2CEE" w:rsidP="000B2CEE">
            <w:pPr>
              <w:keepNext/>
              <w:keepLines/>
              <w:ind w:left="-75"/>
              <w:jc w:val="right"/>
              <w:rPr>
                <w:i/>
                <w:iCs/>
                <w:sz w:val="18"/>
                <w:szCs w:val="18"/>
                <w:lang w:val="ru-RU" w:eastAsia="zh-CN"/>
              </w:rPr>
            </w:pPr>
            <w:r w:rsidRPr="00FA2DBE">
              <w:rPr>
                <w:i/>
                <w:iCs/>
                <w:sz w:val="18"/>
                <w:szCs w:val="18"/>
                <w:lang w:val="ru-RU" w:eastAsia="zh-CN"/>
              </w:rPr>
              <w:t xml:space="preserve">Предложено на 2027-2028 гг. </w:t>
            </w:r>
          </w:p>
        </w:tc>
      </w:tr>
      <w:tr w:rsidR="000B2CEE" w:rsidRPr="00FA2DBE" w14:paraId="00547C27" w14:textId="77777777" w:rsidTr="00F30663">
        <w:trPr>
          <w:trHeight w:val="310"/>
        </w:trPr>
        <w:tc>
          <w:tcPr>
            <w:tcW w:w="1250" w:type="dxa"/>
            <w:tcBorders>
              <w:top w:val="single" w:sz="8" w:space="0" w:color="auto"/>
            </w:tcBorders>
            <w:vAlign w:val="center"/>
            <w:hideMark/>
          </w:tcPr>
          <w:p w14:paraId="040642C5" w14:textId="77777777" w:rsidR="000B2CEE" w:rsidRPr="00FA2DBE" w:rsidRDefault="000B2CEE" w:rsidP="000B2CEE">
            <w:pPr>
              <w:keepNext/>
              <w:keepLines/>
              <w:jc w:val="left"/>
              <w:rPr>
                <w:sz w:val="18"/>
                <w:szCs w:val="18"/>
                <w:lang w:val="ru-RU" w:eastAsia="zh-CN"/>
              </w:rPr>
            </w:pPr>
            <w:r w:rsidRPr="00FA2DBE">
              <w:rPr>
                <w:bCs/>
                <w:sz w:val="18"/>
                <w:szCs w:val="18"/>
                <w:lang w:val="ru-RU" w:eastAsia="zh-CN"/>
              </w:rPr>
              <w:t>Ресурсы, связанные с должностями</w:t>
            </w:r>
          </w:p>
        </w:tc>
        <w:tc>
          <w:tcPr>
            <w:tcW w:w="1586" w:type="dxa"/>
            <w:tcBorders>
              <w:top w:val="single" w:sz="8" w:space="0" w:color="auto"/>
            </w:tcBorders>
            <w:vAlign w:val="center"/>
          </w:tcPr>
          <w:p w14:paraId="7F3C1FB5" w14:textId="77777777" w:rsidR="000B2CEE" w:rsidRPr="00FA2DBE" w:rsidRDefault="000B2CEE" w:rsidP="000B2CEE">
            <w:pPr>
              <w:spacing w:line="259" w:lineRule="auto"/>
              <w:jc w:val="right"/>
              <w:rPr>
                <w:sz w:val="18"/>
                <w:szCs w:val="18"/>
                <w:lang w:val="ru-RU" w:eastAsia="zh-CN"/>
              </w:rPr>
            </w:pPr>
            <w:r w:rsidRPr="00FA2DBE">
              <w:rPr>
                <w:sz w:val="18"/>
                <w:szCs w:val="18"/>
                <w:lang w:val="ru-RU" w:eastAsia="zh-CN"/>
              </w:rPr>
              <w:t>6 349,4</w:t>
            </w:r>
          </w:p>
        </w:tc>
        <w:tc>
          <w:tcPr>
            <w:tcW w:w="1417" w:type="dxa"/>
            <w:tcBorders>
              <w:top w:val="single" w:sz="8" w:space="0" w:color="auto"/>
            </w:tcBorders>
            <w:vAlign w:val="center"/>
          </w:tcPr>
          <w:p w14:paraId="40996009" w14:textId="77777777" w:rsidR="000B2CEE" w:rsidRPr="00FA2DBE" w:rsidRDefault="000B2CEE" w:rsidP="000B2CEE">
            <w:pPr>
              <w:keepNext/>
              <w:keepLines/>
              <w:spacing w:line="259" w:lineRule="auto"/>
              <w:jc w:val="right"/>
              <w:rPr>
                <w:sz w:val="18"/>
                <w:szCs w:val="18"/>
                <w:lang w:val="ru-RU" w:eastAsia="zh-CN"/>
              </w:rPr>
            </w:pPr>
            <w:r w:rsidRPr="00FA2DBE">
              <w:rPr>
                <w:sz w:val="18"/>
                <w:szCs w:val="18"/>
                <w:lang w:val="ru-RU" w:eastAsia="zh-CN"/>
              </w:rPr>
              <w:t>8 100,2</w:t>
            </w:r>
          </w:p>
        </w:tc>
        <w:tc>
          <w:tcPr>
            <w:tcW w:w="1330" w:type="dxa"/>
            <w:tcBorders>
              <w:top w:val="single" w:sz="8" w:space="0" w:color="auto"/>
            </w:tcBorders>
            <w:vAlign w:val="center"/>
          </w:tcPr>
          <w:p w14:paraId="570607B8" w14:textId="77777777" w:rsidR="000B2CEE" w:rsidRPr="00FA2DBE" w:rsidRDefault="000B2CEE" w:rsidP="000B2CEE">
            <w:pPr>
              <w:keepNext/>
              <w:keepLines/>
              <w:spacing w:line="259" w:lineRule="auto"/>
              <w:jc w:val="right"/>
              <w:rPr>
                <w:sz w:val="18"/>
                <w:szCs w:val="18"/>
                <w:lang w:val="ru-RU" w:eastAsia="zh-CN"/>
              </w:rPr>
            </w:pPr>
            <w:r w:rsidRPr="00FA2DBE">
              <w:rPr>
                <w:sz w:val="18"/>
                <w:szCs w:val="18"/>
                <w:lang w:val="ru-RU" w:eastAsia="zh-CN"/>
              </w:rPr>
              <w:t>7 263,2</w:t>
            </w:r>
          </w:p>
        </w:tc>
        <w:tc>
          <w:tcPr>
            <w:tcW w:w="1363" w:type="dxa"/>
            <w:tcBorders>
              <w:top w:val="single" w:sz="8" w:space="0" w:color="auto"/>
            </w:tcBorders>
            <w:vAlign w:val="center"/>
          </w:tcPr>
          <w:p w14:paraId="1D62FE81" w14:textId="77777777" w:rsidR="000B2CEE" w:rsidRPr="00FA2DBE" w:rsidRDefault="000B2CEE" w:rsidP="000B2CEE">
            <w:pPr>
              <w:spacing w:line="259" w:lineRule="auto"/>
              <w:jc w:val="right"/>
              <w:rPr>
                <w:sz w:val="18"/>
                <w:szCs w:val="18"/>
                <w:lang w:val="ru-RU" w:eastAsia="zh-CN"/>
              </w:rPr>
            </w:pPr>
            <w:r w:rsidRPr="00FA2DBE">
              <w:rPr>
                <w:sz w:val="18"/>
                <w:szCs w:val="18"/>
                <w:lang w:val="ru-RU" w:eastAsia="zh-CN"/>
              </w:rPr>
              <w:t>8 537,1</w:t>
            </w:r>
          </w:p>
        </w:tc>
        <w:tc>
          <w:tcPr>
            <w:tcW w:w="283" w:type="dxa"/>
            <w:tcBorders>
              <w:top w:val="single" w:sz="8" w:space="0" w:color="auto"/>
            </w:tcBorders>
          </w:tcPr>
          <w:p w14:paraId="79CA5A79" w14:textId="77777777" w:rsidR="000B2CEE" w:rsidRPr="00FA2DBE" w:rsidRDefault="000B2CEE" w:rsidP="000B2CEE">
            <w:pPr>
              <w:keepNext/>
              <w:keepLines/>
              <w:spacing w:line="259" w:lineRule="auto"/>
              <w:jc w:val="right"/>
              <w:rPr>
                <w:sz w:val="18"/>
                <w:szCs w:val="18"/>
                <w:lang w:val="ru-RU" w:eastAsia="zh-CN"/>
              </w:rPr>
            </w:pPr>
          </w:p>
        </w:tc>
        <w:tc>
          <w:tcPr>
            <w:tcW w:w="1418" w:type="dxa"/>
            <w:tcBorders>
              <w:top w:val="single" w:sz="8" w:space="0" w:color="auto"/>
            </w:tcBorders>
            <w:vAlign w:val="bottom"/>
          </w:tcPr>
          <w:p w14:paraId="62FDDC53" w14:textId="77777777" w:rsidR="000B2CEE" w:rsidRPr="00FA2DBE" w:rsidRDefault="000B2CEE" w:rsidP="000B2CEE">
            <w:pPr>
              <w:keepNext/>
              <w:keepLines/>
              <w:spacing w:line="259" w:lineRule="auto"/>
              <w:jc w:val="right"/>
              <w:rPr>
                <w:sz w:val="18"/>
                <w:szCs w:val="18"/>
                <w:lang w:val="ru-RU" w:eastAsia="zh-CN"/>
              </w:rPr>
            </w:pPr>
            <w:r w:rsidRPr="00FA2DBE">
              <w:rPr>
                <w:sz w:val="18"/>
                <w:szCs w:val="18"/>
                <w:lang w:val="ru-RU" w:eastAsia="zh-CN"/>
              </w:rPr>
              <w:t>24</w:t>
            </w:r>
          </w:p>
        </w:tc>
        <w:tc>
          <w:tcPr>
            <w:tcW w:w="1382" w:type="dxa"/>
            <w:tcBorders>
              <w:top w:val="single" w:sz="8" w:space="0" w:color="auto"/>
            </w:tcBorders>
            <w:vAlign w:val="bottom"/>
          </w:tcPr>
          <w:p w14:paraId="3FFA4C78" w14:textId="77777777" w:rsidR="000B2CEE" w:rsidRPr="00FA2DBE" w:rsidRDefault="000B2CEE" w:rsidP="000B2CEE">
            <w:pPr>
              <w:keepNext/>
              <w:keepLines/>
              <w:jc w:val="right"/>
              <w:rPr>
                <w:sz w:val="18"/>
                <w:szCs w:val="18"/>
                <w:lang w:val="ru-RU" w:eastAsia="zh-CN"/>
              </w:rPr>
            </w:pPr>
            <w:r w:rsidRPr="00FA2DBE">
              <w:rPr>
                <w:sz w:val="18"/>
                <w:szCs w:val="18"/>
                <w:lang w:val="ru-RU" w:eastAsia="zh-CN"/>
              </w:rPr>
              <w:t>28</w:t>
            </w:r>
          </w:p>
        </w:tc>
      </w:tr>
      <w:tr w:rsidR="000B2CEE" w:rsidRPr="00FA2DBE" w14:paraId="7C12D562" w14:textId="77777777" w:rsidTr="00F30663">
        <w:trPr>
          <w:trHeight w:val="320"/>
        </w:trPr>
        <w:tc>
          <w:tcPr>
            <w:tcW w:w="1250" w:type="dxa"/>
            <w:tcBorders>
              <w:bottom w:val="single" w:sz="4" w:space="0" w:color="auto"/>
            </w:tcBorders>
            <w:vAlign w:val="center"/>
            <w:hideMark/>
          </w:tcPr>
          <w:p w14:paraId="442B8E81" w14:textId="77777777" w:rsidR="000B2CEE" w:rsidRPr="00FA2DBE" w:rsidRDefault="000B2CEE" w:rsidP="000B2CEE">
            <w:pPr>
              <w:keepNext/>
              <w:keepLines/>
              <w:jc w:val="left"/>
              <w:rPr>
                <w:sz w:val="18"/>
                <w:szCs w:val="18"/>
                <w:lang w:val="ru-RU" w:eastAsia="zh-CN"/>
              </w:rPr>
            </w:pPr>
            <w:r w:rsidRPr="00FA2DBE">
              <w:rPr>
                <w:bCs/>
                <w:sz w:val="18"/>
                <w:szCs w:val="18"/>
                <w:lang w:val="ru-RU" w:eastAsia="zh-CN"/>
              </w:rPr>
              <w:t>Ресурсы, не связанные с должностями</w:t>
            </w:r>
          </w:p>
        </w:tc>
        <w:tc>
          <w:tcPr>
            <w:tcW w:w="1586" w:type="dxa"/>
            <w:tcBorders>
              <w:bottom w:val="single" w:sz="4" w:space="0" w:color="auto"/>
            </w:tcBorders>
            <w:vAlign w:val="center"/>
          </w:tcPr>
          <w:p w14:paraId="5606B664" w14:textId="77777777" w:rsidR="000B2CEE" w:rsidRPr="00FA2DBE" w:rsidRDefault="000B2CEE" w:rsidP="000B2CEE">
            <w:pPr>
              <w:keepNext/>
              <w:keepLines/>
              <w:spacing w:line="259" w:lineRule="auto"/>
              <w:jc w:val="right"/>
              <w:rPr>
                <w:sz w:val="18"/>
                <w:szCs w:val="18"/>
                <w:lang w:val="ru-RU" w:eastAsia="zh-CN"/>
              </w:rPr>
            </w:pPr>
            <w:r w:rsidRPr="00FA2DBE">
              <w:rPr>
                <w:sz w:val="18"/>
                <w:szCs w:val="18"/>
                <w:lang w:val="ru-RU" w:eastAsia="zh-CN"/>
              </w:rPr>
              <w:t>217,5</w:t>
            </w:r>
          </w:p>
        </w:tc>
        <w:tc>
          <w:tcPr>
            <w:tcW w:w="1417" w:type="dxa"/>
            <w:tcBorders>
              <w:bottom w:val="single" w:sz="4" w:space="0" w:color="auto"/>
            </w:tcBorders>
            <w:vAlign w:val="center"/>
          </w:tcPr>
          <w:p w14:paraId="5A900626" w14:textId="77777777" w:rsidR="000B2CEE" w:rsidRPr="00FA2DBE" w:rsidRDefault="000B2CEE" w:rsidP="000B2CEE">
            <w:pPr>
              <w:keepNext/>
              <w:keepLines/>
              <w:jc w:val="right"/>
              <w:rPr>
                <w:sz w:val="18"/>
                <w:szCs w:val="18"/>
                <w:lang w:val="ru-RU" w:eastAsia="zh-CN"/>
              </w:rPr>
            </w:pPr>
            <w:r w:rsidRPr="00FA2DBE">
              <w:rPr>
                <w:sz w:val="18"/>
                <w:szCs w:val="18"/>
                <w:lang w:val="ru-RU" w:eastAsia="zh-CN"/>
              </w:rPr>
              <w:t>217,5</w:t>
            </w:r>
          </w:p>
        </w:tc>
        <w:tc>
          <w:tcPr>
            <w:tcW w:w="1330" w:type="dxa"/>
            <w:tcBorders>
              <w:bottom w:val="single" w:sz="4" w:space="0" w:color="auto"/>
            </w:tcBorders>
            <w:vAlign w:val="center"/>
          </w:tcPr>
          <w:p w14:paraId="6248C841" w14:textId="77777777" w:rsidR="000B2CEE" w:rsidRPr="00FA2DBE" w:rsidRDefault="000B2CEE" w:rsidP="000B2CEE">
            <w:pPr>
              <w:keepNext/>
              <w:keepLines/>
              <w:spacing w:line="259" w:lineRule="auto"/>
              <w:jc w:val="right"/>
              <w:rPr>
                <w:sz w:val="18"/>
                <w:szCs w:val="18"/>
                <w:lang w:val="ru-RU" w:eastAsia="zh-CN"/>
              </w:rPr>
            </w:pPr>
            <w:r w:rsidRPr="00FA2DBE">
              <w:rPr>
                <w:sz w:val="18"/>
                <w:szCs w:val="18"/>
                <w:lang w:val="ru-RU" w:eastAsia="zh-CN"/>
              </w:rPr>
              <w:t>145</w:t>
            </w:r>
          </w:p>
        </w:tc>
        <w:tc>
          <w:tcPr>
            <w:tcW w:w="1363" w:type="dxa"/>
            <w:tcBorders>
              <w:bottom w:val="single" w:sz="4" w:space="0" w:color="auto"/>
            </w:tcBorders>
            <w:vAlign w:val="center"/>
          </w:tcPr>
          <w:p w14:paraId="1D374766" w14:textId="77777777" w:rsidR="000B2CEE" w:rsidRPr="00FA2DBE" w:rsidRDefault="000B2CEE" w:rsidP="000B2CEE">
            <w:pPr>
              <w:keepNext/>
              <w:keepLines/>
              <w:jc w:val="right"/>
              <w:rPr>
                <w:sz w:val="18"/>
                <w:szCs w:val="18"/>
                <w:lang w:val="ru-RU" w:eastAsia="zh-CN"/>
              </w:rPr>
            </w:pPr>
            <w:r w:rsidRPr="00FA2DBE">
              <w:rPr>
                <w:sz w:val="18"/>
                <w:szCs w:val="18"/>
                <w:lang w:val="ru-RU" w:eastAsia="zh-CN"/>
              </w:rPr>
              <w:t> 217,5</w:t>
            </w:r>
          </w:p>
        </w:tc>
        <w:tc>
          <w:tcPr>
            <w:tcW w:w="283" w:type="dxa"/>
            <w:tcBorders>
              <w:bottom w:val="single" w:sz="4" w:space="0" w:color="auto"/>
            </w:tcBorders>
          </w:tcPr>
          <w:p w14:paraId="6CBAC91A" w14:textId="77777777" w:rsidR="000B2CEE" w:rsidRPr="00FA2DBE" w:rsidRDefault="000B2CEE" w:rsidP="000B2CEE">
            <w:pPr>
              <w:spacing w:line="259" w:lineRule="auto"/>
              <w:jc w:val="right"/>
              <w:rPr>
                <w:rFonts w:eastAsiaTheme="minorEastAsia"/>
                <w:sz w:val="18"/>
                <w:szCs w:val="18"/>
                <w:lang w:val="ru-RU" w:eastAsia="zh-CN"/>
              </w:rPr>
            </w:pPr>
          </w:p>
        </w:tc>
        <w:tc>
          <w:tcPr>
            <w:tcW w:w="1418" w:type="dxa"/>
            <w:tcBorders>
              <w:bottom w:val="single" w:sz="4" w:space="0" w:color="auto"/>
            </w:tcBorders>
            <w:vAlign w:val="bottom"/>
          </w:tcPr>
          <w:p w14:paraId="54C1DB5C" w14:textId="77777777" w:rsidR="000B2CEE" w:rsidRPr="00FA2DBE" w:rsidRDefault="000B2CEE" w:rsidP="000B2CEE">
            <w:pPr>
              <w:spacing w:line="259" w:lineRule="auto"/>
              <w:jc w:val="right"/>
              <w:rPr>
                <w:rFonts w:eastAsiaTheme="minorEastAsia"/>
                <w:sz w:val="18"/>
                <w:szCs w:val="18"/>
                <w:lang w:val="ru-RU" w:eastAsia="zh-CN"/>
              </w:rPr>
            </w:pPr>
            <w:r w:rsidRPr="00FA2DBE">
              <w:rPr>
                <w:rFonts w:eastAsiaTheme="minorEastAsia"/>
                <w:sz w:val="18"/>
                <w:szCs w:val="18"/>
                <w:lang w:val="ru-RU" w:eastAsia="zh-CN"/>
              </w:rPr>
              <w:t>н/п</w:t>
            </w:r>
          </w:p>
        </w:tc>
        <w:tc>
          <w:tcPr>
            <w:tcW w:w="1382" w:type="dxa"/>
            <w:tcBorders>
              <w:bottom w:val="single" w:sz="4" w:space="0" w:color="auto"/>
            </w:tcBorders>
            <w:vAlign w:val="bottom"/>
            <w:hideMark/>
          </w:tcPr>
          <w:p w14:paraId="2C094E6F" w14:textId="77777777" w:rsidR="000B2CEE" w:rsidRPr="00FA2DBE" w:rsidRDefault="000B2CEE" w:rsidP="000B2CEE">
            <w:pPr>
              <w:jc w:val="right"/>
              <w:rPr>
                <w:rFonts w:eastAsiaTheme="minorEastAsia"/>
                <w:sz w:val="18"/>
                <w:szCs w:val="18"/>
                <w:lang w:val="ru-RU" w:eastAsia="zh-CN"/>
              </w:rPr>
            </w:pPr>
            <w:r w:rsidRPr="00FA2DBE">
              <w:rPr>
                <w:rFonts w:eastAsiaTheme="minorEastAsia"/>
                <w:sz w:val="18"/>
                <w:szCs w:val="18"/>
                <w:lang w:val="ru-RU" w:eastAsia="zh-CN"/>
              </w:rPr>
              <w:t>н/п</w:t>
            </w:r>
          </w:p>
        </w:tc>
      </w:tr>
      <w:tr w:rsidR="000B2CEE" w:rsidRPr="00FA2DBE" w14:paraId="3D788893" w14:textId="77777777" w:rsidTr="00F30663">
        <w:trPr>
          <w:trHeight w:val="300"/>
        </w:trPr>
        <w:tc>
          <w:tcPr>
            <w:tcW w:w="1250" w:type="dxa"/>
            <w:tcBorders>
              <w:top w:val="single" w:sz="4" w:space="0" w:color="auto"/>
              <w:bottom w:val="single" w:sz="8" w:space="0" w:color="auto"/>
            </w:tcBorders>
            <w:vAlign w:val="center"/>
            <w:hideMark/>
          </w:tcPr>
          <w:p w14:paraId="7991015E" w14:textId="77777777" w:rsidR="000B2CEE" w:rsidRPr="00FA2DBE" w:rsidRDefault="000B2CEE" w:rsidP="000B2CEE">
            <w:pPr>
              <w:keepNext/>
              <w:keepLines/>
              <w:tabs>
                <w:tab w:val="left" w:pos="318"/>
              </w:tabs>
              <w:rPr>
                <w:b/>
                <w:bCs/>
                <w:sz w:val="18"/>
                <w:szCs w:val="18"/>
                <w:lang w:val="ru-RU" w:eastAsia="zh-CN"/>
              </w:rPr>
            </w:pPr>
            <w:r w:rsidRPr="00FA2DBE">
              <w:rPr>
                <w:b/>
                <w:bCs/>
                <w:sz w:val="18"/>
                <w:szCs w:val="18"/>
                <w:lang w:val="ru-RU" w:eastAsia="zh-CN"/>
              </w:rPr>
              <w:tab/>
              <w:t>Итого</w:t>
            </w:r>
          </w:p>
        </w:tc>
        <w:tc>
          <w:tcPr>
            <w:tcW w:w="1586" w:type="dxa"/>
            <w:tcBorders>
              <w:top w:val="single" w:sz="4" w:space="0" w:color="auto"/>
              <w:bottom w:val="single" w:sz="8" w:space="0" w:color="auto"/>
            </w:tcBorders>
            <w:vAlign w:val="center"/>
            <w:hideMark/>
          </w:tcPr>
          <w:p w14:paraId="4AEE5B39" w14:textId="77777777" w:rsidR="000B2CEE" w:rsidRPr="00FA2DBE" w:rsidRDefault="000B2CEE" w:rsidP="000B2CEE">
            <w:pPr>
              <w:keepNext/>
              <w:keepLines/>
              <w:spacing w:line="259" w:lineRule="auto"/>
              <w:jc w:val="right"/>
              <w:rPr>
                <w:b/>
                <w:bCs/>
                <w:sz w:val="18"/>
                <w:szCs w:val="18"/>
                <w:lang w:val="ru-RU" w:eastAsia="zh-CN"/>
              </w:rPr>
            </w:pPr>
            <w:r w:rsidRPr="00FA2DBE">
              <w:rPr>
                <w:b/>
                <w:bCs/>
                <w:sz w:val="18"/>
                <w:szCs w:val="18"/>
                <w:lang w:val="ru-RU" w:eastAsia="zh-CN"/>
              </w:rPr>
              <w:t>6 566,9</w:t>
            </w:r>
          </w:p>
        </w:tc>
        <w:tc>
          <w:tcPr>
            <w:tcW w:w="1417" w:type="dxa"/>
            <w:tcBorders>
              <w:top w:val="single" w:sz="4" w:space="0" w:color="auto"/>
              <w:bottom w:val="single" w:sz="8" w:space="0" w:color="auto"/>
            </w:tcBorders>
            <w:vAlign w:val="center"/>
          </w:tcPr>
          <w:p w14:paraId="352E7F16" w14:textId="77777777" w:rsidR="000B2CEE" w:rsidRPr="00FA2DBE" w:rsidRDefault="000B2CEE" w:rsidP="000B2CEE">
            <w:pPr>
              <w:keepNext/>
              <w:keepLines/>
              <w:spacing w:line="259" w:lineRule="auto"/>
              <w:jc w:val="right"/>
              <w:rPr>
                <w:b/>
                <w:bCs/>
                <w:sz w:val="18"/>
                <w:szCs w:val="18"/>
                <w:lang w:val="ru-RU" w:eastAsia="zh-CN"/>
              </w:rPr>
            </w:pPr>
            <w:r w:rsidRPr="00FA2DBE">
              <w:rPr>
                <w:b/>
                <w:bCs/>
                <w:sz w:val="18"/>
                <w:szCs w:val="18"/>
                <w:lang w:val="ru-RU" w:eastAsia="zh-CN"/>
              </w:rPr>
              <w:t>8 317,7</w:t>
            </w:r>
          </w:p>
        </w:tc>
        <w:tc>
          <w:tcPr>
            <w:tcW w:w="1330" w:type="dxa"/>
            <w:tcBorders>
              <w:top w:val="single" w:sz="4" w:space="0" w:color="auto"/>
              <w:bottom w:val="single" w:sz="8" w:space="0" w:color="auto"/>
            </w:tcBorders>
            <w:vAlign w:val="center"/>
          </w:tcPr>
          <w:p w14:paraId="53CE3F9D" w14:textId="77777777" w:rsidR="000B2CEE" w:rsidRPr="00FA2DBE" w:rsidRDefault="000B2CEE" w:rsidP="000B2CEE">
            <w:pPr>
              <w:keepNext/>
              <w:keepLines/>
              <w:spacing w:line="259" w:lineRule="auto"/>
              <w:jc w:val="right"/>
              <w:rPr>
                <w:b/>
                <w:bCs/>
                <w:sz w:val="18"/>
                <w:szCs w:val="18"/>
                <w:lang w:val="ru-RU" w:eastAsia="zh-CN"/>
              </w:rPr>
            </w:pPr>
            <w:r w:rsidRPr="00FA2DBE">
              <w:rPr>
                <w:b/>
                <w:bCs/>
                <w:sz w:val="18"/>
                <w:szCs w:val="18"/>
                <w:lang w:val="ru-RU" w:eastAsia="zh-CN"/>
              </w:rPr>
              <w:t>7 408,2</w:t>
            </w:r>
          </w:p>
        </w:tc>
        <w:tc>
          <w:tcPr>
            <w:tcW w:w="1363" w:type="dxa"/>
            <w:tcBorders>
              <w:top w:val="single" w:sz="4" w:space="0" w:color="auto"/>
              <w:bottom w:val="single" w:sz="8" w:space="0" w:color="auto"/>
            </w:tcBorders>
            <w:vAlign w:val="center"/>
          </w:tcPr>
          <w:p w14:paraId="2A6B54F6" w14:textId="77777777" w:rsidR="000B2CEE" w:rsidRPr="00FA2DBE" w:rsidRDefault="000B2CEE" w:rsidP="000B2CEE">
            <w:pPr>
              <w:keepNext/>
              <w:keepLines/>
              <w:spacing w:line="259" w:lineRule="auto"/>
              <w:jc w:val="right"/>
              <w:rPr>
                <w:b/>
                <w:bCs/>
                <w:sz w:val="18"/>
                <w:szCs w:val="18"/>
                <w:lang w:val="ru-RU" w:eastAsia="zh-CN"/>
              </w:rPr>
            </w:pPr>
            <w:r w:rsidRPr="00FA2DBE">
              <w:rPr>
                <w:b/>
                <w:bCs/>
                <w:sz w:val="18"/>
                <w:szCs w:val="18"/>
                <w:lang w:val="ru-RU" w:eastAsia="zh-CN"/>
              </w:rPr>
              <w:t>8 754,6</w:t>
            </w:r>
          </w:p>
        </w:tc>
        <w:tc>
          <w:tcPr>
            <w:tcW w:w="283" w:type="dxa"/>
            <w:tcBorders>
              <w:top w:val="single" w:sz="4" w:space="0" w:color="auto"/>
              <w:bottom w:val="single" w:sz="8" w:space="0" w:color="auto"/>
            </w:tcBorders>
          </w:tcPr>
          <w:p w14:paraId="72A71C8F" w14:textId="77777777" w:rsidR="000B2CEE" w:rsidRPr="00FA2DBE" w:rsidRDefault="000B2CEE" w:rsidP="000B2CEE">
            <w:pPr>
              <w:keepNext/>
              <w:keepLines/>
              <w:spacing w:line="259" w:lineRule="auto"/>
              <w:jc w:val="right"/>
              <w:rPr>
                <w:b/>
                <w:bCs/>
                <w:sz w:val="18"/>
                <w:szCs w:val="18"/>
                <w:lang w:val="ru-RU" w:eastAsia="zh-CN"/>
              </w:rPr>
            </w:pPr>
          </w:p>
        </w:tc>
        <w:tc>
          <w:tcPr>
            <w:tcW w:w="1418" w:type="dxa"/>
            <w:tcBorders>
              <w:top w:val="single" w:sz="4" w:space="0" w:color="auto"/>
              <w:bottom w:val="single" w:sz="8" w:space="0" w:color="auto"/>
            </w:tcBorders>
            <w:vAlign w:val="center"/>
          </w:tcPr>
          <w:p w14:paraId="0FFF86D3" w14:textId="77777777" w:rsidR="000B2CEE" w:rsidRPr="00FA2DBE" w:rsidRDefault="000B2CEE" w:rsidP="000B2CEE">
            <w:pPr>
              <w:keepNext/>
              <w:keepLines/>
              <w:spacing w:line="259" w:lineRule="auto"/>
              <w:jc w:val="right"/>
              <w:rPr>
                <w:b/>
                <w:bCs/>
                <w:sz w:val="18"/>
                <w:szCs w:val="18"/>
                <w:lang w:val="ru-RU" w:eastAsia="zh-CN"/>
              </w:rPr>
            </w:pPr>
            <w:r w:rsidRPr="00FA2DBE">
              <w:rPr>
                <w:b/>
                <w:bCs/>
                <w:sz w:val="18"/>
                <w:szCs w:val="18"/>
                <w:lang w:val="ru-RU" w:eastAsia="zh-CN"/>
              </w:rPr>
              <w:t>24</w:t>
            </w:r>
          </w:p>
        </w:tc>
        <w:tc>
          <w:tcPr>
            <w:tcW w:w="1382" w:type="dxa"/>
            <w:tcBorders>
              <w:top w:val="single" w:sz="4" w:space="0" w:color="auto"/>
              <w:bottom w:val="single" w:sz="8" w:space="0" w:color="auto"/>
            </w:tcBorders>
            <w:vAlign w:val="center"/>
          </w:tcPr>
          <w:p w14:paraId="58E3FD48" w14:textId="77777777" w:rsidR="000B2CEE" w:rsidRPr="00FA2DBE" w:rsidRDefault="000B2CEE" w:rsidP="000B2CEE">
            <w:pPr>
              <w:keepNext/>
              <w:keepLines/>
              <w:jc w:val="right"/>
              <w:rPr>
                <w:b/>
                <w:bCs/>
                <w:sz w:val="18"/>
                <w:szCs w:val="18"/>
                <w:lang w:val="ru-RU" w:eastAsia="zh-CN"/>
              </w:rPr>
            </w:pPr>
            <w:r w:rsidRPr="00FA2DBE">
              <w:rPr>
                <w:b/>
                <w:bCs/>
                <w:sz w:val="18"/>
                <w:szCs w:val="18"/>
                <w:lang w:val="ru-RU" w:eastAsia="zh-CN"/>
              </w:rPr>
              <w:t>28</w:t>
            </w:r>
          </w:p>
        </w:tc>
      </w:tr>
    </w:tbl>
    <w:p w14:paraId="541C4BF0"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Управление науки, мониторинга и развития потенциала вносит вклад в достижение всех четырех основных итоговых результатов деятельности секретариата. В таблице 17 представлены промежуточные и краткосрочные результаты, за которые Управление несет непосредственную ответственность.</w:t>
      </w:r>
    </w:p>
    <w:p w14:paraId="5C9A1C8A" w14:textId="77777777" w:rsidR="000B2CEE" w:rsidRPr="00FA2DBE" w:rsidRDefault="000B2CEE" w:rsidP="000B2CEE">
      <w:pPr>
        <w:keepNext/>
        <w:keepLines/>
        <w:tabs>
          <w:tab w:val="left" w:pos="2835"/>
          <w:tab w:val="left" w:pos="3402"/>
        </w:tabs>
        <w:spacing w:before="120" w:after="60"/>
        <w:ind w:left="567"/>
        <w:jc w:val="left"/>
        <w:outlineLvl w:val="2"/>
        <w:rPr>
          <w:lang w:val="ru-RU"/>
        </w:rPr>
      </w:pPr>
      <w:r w:rsidRPr="00FA2DBE">
        <w:rPr>
          <w:lang w:val="ru-RU"/>
        </w:rPr>
        <w:t>Таблица 17</w:t>
      </w:r>
      <w:r w:rsidRPr="00FA2DBE">
        <w:rPr>
          <w:b/>
          <w:lang w:val="ru-RU"/>
        </w:rPr>
        <w:br/>
        <w:t xml:space="preserve">Промежуточные и краткосрочные результаты, </w:t>
      </w:r>
      <w:r w:rsidRPr="00FA2DBE">
        <w:rPr>
          <w:b/>
          <w:bCs/>
          <w:lang w:val="ru-RU"/>
        </w:rPr>
        <w:t>определенные Управлением науки, мониторинга и развития потенциала</w:t>
      </w:r>
    </w:p>
    <w:tbl>
      <w:tblPr>
        <w:tblStyle w:val="TableGrid"/>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0B2CEE" w:rsidRPr="00D002EB" w14:paraId="50C8611C" w14:textId="77777777" w:rsidTr="00F30663">
        <w:trPr>
          <w:tblHeader/>
        </w:trPr>
        <w:tc>
          <w:tcPr>
            <w:tcW w:w="9062" w:type="dxa"/>
            <w:tcBorders>
              <w:top w:val="single" w:sz="8" w:space="0" w:color="000000"/>
              <w:bottom w:val="single" w:sz="8" w:space="0" w:color="000000"/>
            </w:tcBorders>
          </w:tcPr>
          <w:p w14:paraId="1F45B89F" w14:textId="77777777" w:rsidR="000B2CEE" w:rsidRPr="00FA2DBE" w:rsidRDefault="000B2CEE" w:rsidP="000B2CE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ru-RU"/>
              </w:rPr>
            </w:pPr>
            <w:r w:rsidRPr="00FA2DBE">
              <w:rPr>
                <w:i/>
                <w:iCs/>
                <w:sz w:val="18"/>
                <w:szCs w:val="18"/>
                <w:lang w:val="ru-RU"/>
              </w:rPr>
              <w:t>Промежуточные и краткосрочные результаты по каждому конечному результату</w:t>
            </w:r>
          </w:p>
        </w:tc>
      </w:tr>
      <w:tr w:rsidR="000B2CEE" w:rsidRPr="00D002EB" w14:paraId="35DAB409" w14:textId="77777777" w:rsidTr="00F30663">
        <w:tc>
          <w:tcPr>
            <w:tcW w:w="9062" w:type="dxa"/>
            <w:tcBorders>
              <w:top w:val="single" w:sz="8" w:space="0" w:color="000000"/>
            </w:tcBorders>
            <w:vAlign w:val="bottom"/>
          </w:tcPr>
          <w:p w14:paraId="3242559A" w14:textId="77777777" w:rsidR="000B2CEE" w:rsidRPr="00FA2DBE" w:rsidRDefault="000B2CEE" w:rsidP="000B2CE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lang w:val="ru-RU"/>
              </w:rPr>
            </w:pPr>
            <w:r w:rsidRPr="00FA2DBE">
              <w:rPr>
                <w:b/>
                <w:bCs/>
                <w:sz w:val="18"/>
                <w:szCs w:val="18"/>
                <w:lang w:val="ru-RU"/>
              </w:rPr>
              <w:t>Запланированные на двухлетний период промежуточные результаты на пути к достижению конечного результата (1):</w:t>
            </w:r>
            <w:r w:rsidRPr="00FA2DBE">
              <w:rPr>
                <w:sz w:val="18"/>
                <w:szCs w:val="18"/>
                <w:lang w:val="ru-RU"/>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w:t>
            </w:r>
          </w:p>
        </w:tc>
      </w:tr>
      <w:tr w:rsidR="000B2CEE" w:rsidRPr="00D002EB" w14:paraId="1610A2BA" w14:textId="77777777" w:rsidTr="00F30663">
        <w:tc>
          <w:tcPr>
            <w:tcW w:w="9062" w:type="dxa"/>
            <w:vAlign w:val="bottom"/>
          </w:tcPr>
          <w:p w14:paraId="223994DD" w14:textId="77777777" w:rsidR="000B2CEE" w:rsidRPr="00FA2DBE" w:rsidRDefault="000B2CEE" w:rsidP="000B2CEE">
            <w:pPr>
              <w:spacing w:after="60"/>
              <w:jc w:val="left"/>
              <w:rPr>
                <w:sz w:val="18"/>
                <w:szCs w:val="18"/>
                <w:lang w:val="ru-RU"/>
              </w:rPr>
            </w:pPr>
            <w:r w:rsidRPr="00FA2DBE">
              <w:rPr>
                <w:sz w:val="18"/>
                <w:szCs w:val="18"/>
                <w:lang w:val="ru-RU"/>
              </w:rPr>
              <w:t>1.1 Использование научно обоснованных аналитических выводов/результатов технической работы при принятии решений Сторонами в ходе крупных совещаний</w:t>
            </w:r>
          </w:p>
        </w:tc>
      </w:tr>
      <w:tr w:rsidR="000B2CEE" w:rsidRPr="00D002EB" w14:paraId="787DA910" w14:textId="77777777" w:rsidTr="00F30663">
        <w:tc>
          <w:tcPr>
            <w:tcW w:w="9062" w:type="dxa"/>
            <w:vAlign w:val="bottom"/>
          </w:tcPr>
          <w:p w14:paraId="173F7524" w14:textId="77777777" w:rsidR="000B2CEE" w:rsidRPr="00FA2DBE" w:rsidRDefault="000B2CEE" w:rsidP="000B2CEE">
            <w:pPr>
              <w:spacing w:after="60"/>
              <w:jc w:val="left"/>
              <w:rPr>
                <w:sz w:val="18"/>
                <w:szCs w:val="18"/>
                <w:lang w:val="ru-RU"/>
              </w:rPr>
            </w:pPr>
            <w:r w:rsidRPr="00FA2DBE">
              <w:rPr>
                <w:sz w:val="18"/>
                <w:szCs w:val="18"/>
                <w:lang w:val="ru-RU"/>
              </w:rPr>
              <w:t>1.1.1 Подготовка технических руководящих документов, в том числе научно-исследовательских материалов</w:t>
            </w:r>
          </w:p>
        </w:tc>
      </w:tr>
      <w:tr w:rsidR="000B2CEE" w:rsidRPr="00D002EB" w14:paraId="2CB192CF" w14:textId="77777777" w:rsidTr="00F30663">
        <w:tc>
          <w:tcPr>
            <w:tcW w:w="9062" w:type="dxa"/>
            <w:vAlign w:val="bottom"/>
          </w:tcPr>
          <w:p w14:paraId="07CBB37E" w14:textId="77777777" w:rsidR="000B2CEE" w:rsidRPr="00FA2DBE" w:rsidRDefault="000B2CEE" w:rsidP="000B2CEE">
            <w:pPr>
              <w:spacing w:after="60"/>
              <w:jc w:val="left"/>
              <w:rPr>
                <w:sz w:val="18"/>
                <w:szCs w:val="18"/>
                <w:lang w:val="ru-RU"/>
              </w:rPr>
            </w:pPr>
            <w:r w:rsidRPr="00FA2DBE">
              <w:rPr>
                <w:sz w:val="18"/>
                <w:szCs w:val="18"/>
                <w:lang w:val="ru-RU"/>
              </w:rPr>
              <w:t>1.1.2 Проведение технических совещаний (например, специальных научно-технических консультативных групп, неофициальных консультативных комитетов и неофициальных консультативных групп)</w:t>
            </w:r>
          </w:p>
        </w:tc>
      </w:tr>
      <w:tr w:rsidR="000B2CEE" w:rsidRPr="00D002EB" w14:paraId="1ABB5CE7" w14:textId="77777777" w:rsidTr="00F30663">
        <w:tc>
          <w:tcPr>
            <w:tcW w:w="9062" w:type="dxa"/>
            <w:vAlign w:val="bottom"/>
          </w:tcPr>
          <w:p w14:paraId="3359E538" w14:textId="77777777" w:rsidR="000B2CEE" w:rsidRPr="00FA2DBE" w:rsidRDefault="000B2CEE" w:rsidP="000B2CEE">
            <w:pPr>
              <w:spacing w:after="60"/>
              <w:jc w:val="left"/>
              <w:rPr>
                <w:sz w:val="18"/>
                <w:szCs w:val="18"/>
                <w:lang w:val="ru-RU"/>
              </w:rPr>
            </w:pPr>
            <w:r w:rsidRPr="00FA2DBE">
              <w:rPr>
                <w:sz w:val="18"/>
                <w:szCs w:val="18"/>
                <w:lang w:val="ru-RU"/>
              </w:rPr>
              <w:t>1.1.3 Подготовка проектов решений и рекомендаций</w:t>
            </w:r>
          </w:p>
        </w:tc>
      </w:tr>
      <w:tr w:rsidR="000B2CEE" w:rsidRPr="00D002EB" w14:paraId="78089E74" w14:textId="77777777" w:rsidTr="00F30663">
        <w:tc>
          <w:tcPr>
            <w:tcW w:w="9062" w:type="dxa"/>
            <w:vAlign w:val="bottom"/>
          </w:tcPr>
          <w:p w14:paraId="20E7CF4E" w14:textId="77777777" w:rsidR="000B2CEE" w:rsidRPr="00FA2DBE" w:rsidRDefault="000B2CEE" w:rsidP="000B2CEE">
            <w:pPr>
              <w:spacing w:after="60"/>
              <w:jc w:val="left"/>
              <w:rPr>
                <w:sz w:val="18"/>
                <w:szCs w:val="18"/>
                <w:lang w:val="ru-RU"/>
              </w:rPr>
            </w:pPr>
            <w:r w:rsidRPr="00FA2DBE">
              <w:rPr>
                <w:sz w:val="18"/>
                <w:szCs w:val="18"/>
                <w:lang w:val="ru-RU"/>
              </w:rPr>
              <w:t>1.2 Организация и проведение крупных совещаний при всестороннем и эффективном участии Сторон, коренных народов и местных общин и других заинтересованных субъектов</w:t>
            </w:r>
          </w:p>
        </w:tc>
      </w:tr>
      <w:tr w:rsidR="000B2CEE" w:rsidRPr="00D002EB" w14:paraId="7128B708" w14:textId="77777777" w:rsidTr="00F30663">
        <w:tc>
          <w:tcPr>
            <w:tcW w:w="9062" w:type="dxa"/>
            <w:vAlign w:val="bottom"/>
          </w:tcPr>
          <w:p w14:paraId="7DB3AE0A" w14:textId="77777777" w:rsidR="000B2CEE" w:rsidRPr="00FA2DBE" w:rsidRDefault="000B2CEE" w:rsidP="000B2CEE">
            <w:pPr>
              <w:spacing w:after="60"/>
              <w:jc w:val="left"/>
              <w:rPr>
                <w:sz w:val="18"/>
                <w:szCs w:val="18"/>
                <w:lang w:val="ru-RU"/>
              </w:rPr>
            </w:pPr>
            <w:r w:rsidRPr="00FA2DBE">
              <w:rPr>
                <w:sz w:val="18"/>
                <w:szCs w:val="18"/>
                <w:lang w:val="ru-RU"/>
              </w:rPr>
              <w:t>1.2.1 Проведение 29-го совещания Вспомогательного органа по научным, техническим и технологическим консультациям и 8-го совещания Вспомогательного органа по</w:t>
            </w:r>
          </w:p>
        </w:tc>
      </w:tr>
      <w:tr w:rsidR="000B2CEE" w:rsidRPr="00D002EB" w14:paraId="7A1DCE17" w14:textId="77777777" w:rsidTr="00F30663">
        <w:tc>
          <w:tcPr>
            <w:tcW w:w="9062" w:type="dxa"/>
            <w:vAlign w:val="bottom"/>
          </w:tcPr>
          <w:p w14:paraId="4202A26C" w14:textId="77777777" w:rsidR="000B2CEE" w:rsidRPr="00FA2DBE" w:rsidRDefault="000B2CEE" w:rsidP="000B2CEE">
            <w:pPr>
              <w:spacing w:after="60"/>
              <w:jc w:val="left"/>
              <w:rPr>
                <w:sz w:val="18"/>
                <w:szCs w:val="18"/>
                <w:lang w:val="ru-RU"/>
              </w:rPr>
            </w:pPr>
            <w:r w:rsidRPr="00FA2DBE">
              <w:rPr>
                <w:sz w:val="18"/>
                <w:szCs w:val="18"/>
                <w:lang w:val="ru-RU"/>
              </w:rPr>
              <w:t>1.3 Содействие включению целевых задач в области биоразнообразия в политику, стратегии и планы работы учреждений системы Организации Объединенных Наций и других международных организаций</w:t>
            </w:r>
          </w:p>
        </w:tc>
      </w:tr>
      <w:tr w:rsidR="000B2CEE" w:rsidRPr="00D002EB" w14:paraId="751A0C8E" w14:textId="77777777" w:rsidTr="00F30663">
        <w:tc>
          <w:tcPr>
            <w:tcW w:w="9062" w:type="dxa"/>
            <w:vAlign w:val="bottom"/>
          </w:tcPr>
          <w:p w14:paraId="647845C9" w14:textId="77777777" w:rsidR="000B2CEE" w:rsidRPr="00FA2DBE" w:rsidRDefault="000B2CEE" w:rsidP="000B2CEE">
            <w:pPr>
              <w:spacing w:after="60"/>
              <w:jc w:val="left"/>
              <w:rPr>
                <w:sz w:val="18"/>
                <w:szCs w:val="18"/>
                <w:lang w:val="ru-RU"/>
              </w:rPr>
            </w:pPr>
            <w:r w:rsidRPr="00FA2DBE">
              <w:rPr>
                <w:sz w:val="18"/>
                <w:szCs w:val="18"/>
                <w:lang w:val="ru-RU"/>
              </w:rPr>
              <w:t>1.3.1 Стимулирование обмена информацией между Конвенцией о биологическом разнообразии и протоколами к ней, многосторонними природоохранными соглашениями, другими учреждениями системы Организации Объединенных Наций и международными организациями в целях принятия обоснованных решений и повышения согласованности политики</w:t>
            </w:r>
          </w:p>
        </w:tc>
      </w:tr>
      <w:tr w:rsidR="000B2CEE" w:rsidRPr="00D002EB" w14:paraId="29989AD3" w14:textId="77777777" w:rsidTr="00F30663">
        <w:tc>
          <w:tcPr>
            <w:tcW w:w="9062" w:type="dxa"/>
            <w:vAlign w:val="bottom"/>
          </w:tcPr>
          <w:p w14:paraId="036089F1" w14:textId="77777777" w:rsidR="000B2CEE" w:rsidRPr="00FA2DBE" w:rsidRDefault="000B2CEE" w:rsidP="000B2CEE">
            <w:pPr>
              <w:spacing w:after="60"/>
              <w:jc w:val="left"/>
              <w:rPr>
                <w:sz w:val="18"/>
                <w:szCs w:val="18"/>
                <w:lang w:val="ru-RU"/>
              </w:rPr>
            </w:pPr>
            <w:r w:rsidRPr="00FA2DBE">
              <w:rPr>
                <w:sz w:val="18"/>
                <w:szCs w:val="18"/>
                <w:lang w:val="ru-RU"/>
              </w:rPr>
              <w:t>1.3.2. Разработка программ работы/руководящих принципов/стратегий совместно с другими многосторонними природоохранными соглашениями и международными организациями</w:t>
            </w:r>
          </w:p>
        </w:tc>
      </w:tr>
      <w:tr w:rsidR="000B2CEE" w:rsidRPr="00FA2DBE" w14:paraId="4938FC5F" w14:textId="77777777" w:rsidTr="00F30663">
        <w:tc>
          <w:tcPr>
            <w:tcW w:w="9062" w:type="dxa"/>
            <w:vAlign w:val="bottom"/>
          </w:tcPr>
          <w:p w14:paraId="5E7853F0" w14:textId="77777777" w:rsidR="000B2CEE" w:rsidRPr="00FA2DBE" w:rsidRDefault="000B2CEE" w:rsidP="000B2CEE">
            <w:pPr>
              <w:spacing w:after="60"/>
              <w:jc w:val="left"/>
              <w:rPr>
                <w:sz w:val="18"/>
                <w:szCs w:val="18"/>
                <w:lang w:val="ru-RU"/>
              </w:rPr>
            </w:pPr>
            <w:r w:rsidRPr="00FA2DBE">
              <w:rPr>
                <w:b/>
                <w:bCs/>
                <w:sz w:val="18"/>
                <w:szCs w:val="18"/>
                <w:lang w:val="ru-RU"/>
              </w:rPr>
              <w:t>Запланированные на двухлетний период промежуточные результаты на пути к достижению конечного результата (2):</w:t>
            </w:r>
            <w:r w:rsidRPr="00FA2DBE">
              <w:rPr>
                <w:sz w:val="18"/>
                <w:szCs w:val="18"/>
                <w:lang w:val="ru-RU"/>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осуществлению Рамочной программы</w:t>
            </w:r>
          </w:p>
        </w:tc>
      </w:tr>
      <w:tr w:rsidR="000B2CEE" w:rsidRPr="00FA2DBE" w14:paraId="0ED97308" w14:textId="77777777" w:rsidTr="00F30663">
        <w:tc>
          <w:tcPr>
            <w:tcW w:w="9062" w:type="dxa"/>
            <w:vAlign w:val="bottom"/>
          </w:tcPr>
          <w:p w14:paraId="2A36AEB7" w14:textId="77777777" w:rsidR="000B2CEE" w:rsidRPr="00FA2DBE" w:rsidRDefault="000B2CEE" w:rsidP="000B2CEE">
            <w:pPr>
              <w:spacing w:after="60"/>
              <w:jc w:val="left"/>
              <w:rPr>
                <w:sz w:val="18"/>
                <w:szCs w:val="18"/>
                <w:lang w:val="ru-RU"/>
              </w:rPr>
            </w:pPr>
            <w:r w:rsidRPr="00FA2DBE">
              <w:rPr>
                <w:sz w:val="18"/>
                <w:szCs w:val="18"/>
                <w:lang w:val="ru-RU"/>
              </w:rPr>
              <w:t>2.1 Содействие мобилизации финансирования для развития потенциала в поддержку осуществления на национальном уровне</w:t>
            </w:r>
          </w:p>
        </w:tc>
      </w:tr>
      <w:tr w:rsidR="000B2CEE" w:rsidRPr="00FA2DBE" w14:paraId="007268D2" w14:textId="77777777" w:rsidTr="00F30663">
        <w:tc>
          <w:tcPr>
            <w:tcW w:w="9062" w:type="dxa"/>
            <w:vAlign w:val="bottom"/>
          </w:tcPr>
          <w:p w14:paraId="471EB77F" w14:textId="77777777" w:rsidR="000B2CEE" w:rsidRPr="00FA2DBE" w:rsidRDefault="000B2CEE" w:rsidP="000B2CEE">
            <w:pPr>
              <w:spacing w:after="60"/>
              <w:jc w:val="left"/>
              <w:rPr>
                <w:sz w:val="18"/>
                <w:szCs w:val="18"/>
                <w:lang w:val="ru-RU"/>
              </w:rPr>
            </w:pPr>
            <w:r w:rsidRPr="00FA2DBE">
              <w:rPr>
                <w:sz w:val="18"/>
                <w:szCs w:val="18"/>
                <w:lang w:val="ru-RU"/>
              </w:rPr>
              <w:t>2.1.1 Дальнейшее укрепление существующих партнерских связей и развитие новых партнерских отношений</w:t>
            </w:r>
          </w:p>
        </w:tc>
      </w:tr>
      <w:tr w:rsidR="000B2CEE" w:rsidRPr="00FA2DBE" w14:paraId="6E3F79E3" w14:textId="77777777" w:rsidTr="00F30663">
        <w:tc>
          <w:tcPr>
            <w:tcW w:w="9062" w:type="dxa"/>
            <w:vAlign w:val="bottom"/>
          </w:tcPr>
          <w:p w14:paraId="402BE00F" w14:textId="77777777" w:rsidR="000B2CEE" w:rsidRPr="00FA2DBE" w:rsidRDefault="000B2CEE" w:rsidP="000B2CEE">
            <w:pPr>
              <w:spacing w:after="60"/>
              <w:jc w:val="left"/>
              <w:rPr>
                <w:sz w:val="18"/>
                <w:szCs w:val="18"/>
                <w:lang w:val="ru-RU"/>
              </w:rPr>
            </w:pPr>
            <w:r w:rsidRPr="00FA2DBE">
              <w:rPr>
                <w:sz w:val="18"/>
                <w:szCs w:val="18"/>
                <w:lang w:val="ru-RU"/>
              </w:rPr>
              <w:t>2.2 Укрепление институционального и технического потенциала правительств и заинтересованных сторон для осуществления Конвенции и протоколов к ней</w:t>
            </w:r>
          </w:p>
        </w:tc>
      </w:tr>
      <w:tr w:rsidR="000B2CEE" w:rsidRPr="00FA2DBE" w14:paraId="26578564" w14:textId="77777777" w:rsidTr="00F30663">
        <w:tc>
          <w:tcPr>
            <w:tcW w:w="9062" w:type="dxa"/>
            <w:vAlign w:val="bottom"/>
          </w:tcPr>
          <w:p w14:paraId="1433E7FD" w14:textId="77777777" w:rsidR="000B2CEE" w:rsidRPr="00FA2DBE" w:rsidRDefault="000B2CEE" w:rsidP="000B2CEE">
            <w:pPr>
              <w:spacing w:after="60"/>
              <w:jc w:val="left"/>
              <w:rPr>
                <w:sz w:val="18"/>
                <w:szCs w:val="18"/>
                <w:lang w:val="ru-RU"/>
              </w:rPr>
            </w:pPr>
            <w:r w:rsidRPr="00FA2DBE">
              <w:rPr>
                <w:sz w:val="18"/>
                <w:szCs w:val="18"/>
                <w:lang w:val="ru-RU"/>
              </w:rPr>
              <w:t>2.2.2 Реализация программ/инициатив по развитию потенциала, связанных с конкретными программами и вопросами</w:t>
            </w:r>
          </w:p>
        </w:tc>
      </w:tr>
      <w:tr w:rsidR="000B2CEE" w:rsidRPr="00FA2DBE" w14:paraId="061C2DFB" w14:textId="77777777" w:rsidTr="00F30663">
        <w:tc>
          <w:tcPr>
            <w:tcW w:w="9062" w:type="dxa"/>
            <w:vAlign w:val="bottom"/>
          </w:tcPr>
          <w:p w14:paraId="06A514D0" w14:textId="77777777" w:rsidR="000B2CEE" w:rsidRPr="00FA2DBE" w:rsidRDefault="000B2CEE" w:rsidP="000B2CEE">
            <w:pPr>
              <w:spacing w:after="60"/>
              <w:jc w:val="left"/>
              <w:rPr>
                <w:sz w:val="18"/>
                <w:szCs w:val="18"/>
                <w:lang w:val="ru-RU"/>
              </w:rPr>
            </w:pPr>
            <w:r w:rsidRPr="00FA2DBE">
              <w:rPr>
                <w:sz w:val="18"/>
                <w:szCs w:val="18"/>
                <w:lang w:val="ru-RU"/>
              </w:rPr>
              <w:t>2.2.3 Поддержка и стимулирование деятельности в области научно-технического сотрудничества</w:t>
            </w:r>
          </w:p>
        </w:tc>
      </w:tr>
      <w:tr w:rsidR="000B2CEE" w:rsidRPr="00FA2DBE" w14:paraId="2268D5C4" w14:textId="77777777" w:rsidTr="00F30663">
        <w:tc>
          <w:tcPr>
            <w:tcW w:w="9062" w:type="dxa"/>
            <w:vAlign w:val="bottom"/>
          </w:tcPr>
          <w:p w14:paraId="021CB56D" w14:textId="77777777" w:rsidR="000B2CEE" w:rsidRPr="00FA2DBE" w:rsidRDefault="000B2CEE" w:rsidP="000B2CEE">
            <w:pPr>
              <w:spacing w:after="60"/>
              <w:jc w:val="left"/>
              <w:rPr>
                <w:sz w:val="18"/>
                <w:szCs w:val="18"/>
                <w:lang w:val="ru-RU"/>
              </w:rPr>
            </w:pPr>
            <w:r w:rsidRPr="00FA2DBE">
              <w:rPr>
                <w:sz w:val="18"/>
                <w:szCs w:val="18"/>
                <w:lang w:val="ru-RU"/>
              </w:rPr>
              <w:lastRenderedPageBreak/>
              <w:t>2.4 Мобилизация партнерств на глобальном и региональном уровнях в поддержку осуществления Сторонами на национальном уровне</w:t>
            </w:r>
          </w:p>
        </w:tc>
      </w:tr>
      <w:tr w:rsidR="000B2CEE" w:rsidRPr="00FA2DBE" w14:paraId="0D60DABE" w14:textId="77777777" w:rsidTr="00F30663">
        <w:tc>
          <w:tcPr>
            <w:tcW w:w="9062" w:type="dxa"/>
            <w:vAlign w:val="bottom"/>
          </w:tcPr>
          <w:p w14:paraId="2ADD7867" w14:textId="77777777" w:rsidR="000B2CEE" w:rsidRPr="00FA2DBE" w:rsidRDefault="000B2CEE" w:rsidP="000B2CEE">
            <w:pPr>
              <w:spacing w:after="60"/>
              <w:jc w:val="left"/>
              <w:rPr>
                <w:sz w:val="18"/>
                <w:szCs w:val="18"/>
                <w:lang w:val="ru-RU"/>
              </w:rPr>
            </w:pPr>
            <w:r w:rsidRPr="00FA2DBE">
              <w:rPr>
                <w:sz w:val="18"/>
                <w:szCs w:val="18"/>
                <w:lang w:val="ru-RU"/>
              </w:rPr>
              <w:t>2.5 Содействие осуществлению Рамочной программы при помощи внешних партнеров</w:t>
            </w:r>
          </w:p>
        </w:tc>
      </w:tr>
      <w:tr w:rsidR="000B2CEE" w:rsidRPr="00FA2DBE" w14:paraId="3D832735" w14:textId="77777777" w:rsidTr="00F30663">
        <w:tc>
          <w:tcPr>
            <w:tcW w:w="9062" w:type="dxa"/>
            <w:vAlign w:val="bottom"/>
          </w:tcPr>
          <w:p w14:paraId="57B45DE6" w14:textId="77777777" w:rsidR="000B2CEE" w:rsidRPr="00FA2DBE" w:rsidRDefault="000B2CEE" w:rsidP="000B2CEE">
            <w:pPr>
              <w:spacing w:after="60"/>
              <w:jc w:val="left"/>
              <w:rPr>
                <w:sz w:val="18"/>
                <w:szCs w:val="18"/>
                <w:lang w:val="ru-RU"/>
              </w:rPr>
            </w:pPr>
            <w:r w:rsidRPr="00FA2DBE">
              <w:rPr>
                <w:b/>
                <w:bCs/>
                <w:sz w:val="18"/>
                <w:szCs w:val="18"/>
                <w:lang w:val="ru-RU"/>
              </w:rPr>
              <w:t>Запланированные на двухлетний период промежуточные результаты на пути к достижению конечного результата (4):</w:t>
            </w:r>
            <w:r w:rsidRPr="00FA2DBE">
              <w:rPr>
                <w:sz w:val="18"/>
                <w:szCs w:val="18"/>
                <w:lang w:val="ru-RU"/>
              </w:rPr>
              <w:t xml:space="preserve"> использование результатов регулярного мониторинга, обзоров и оценок для обоснованного планирования и принятия решений на всех уровнях с целью постепенного повышения эффективности осуществления Конвенции и протоколов к ней, а также Рамочной программы</w:t>
            </w:r>
          </w:p>
        </w:tc>
      </w:tr>
      <w:tr w:rsidR="000B2CEE" w:rsidRPr="00FA2DBE" w14:paraId="3FA4927A" w14:textId="77777777" w:rsidTr="00F30663">
        <w:tc>
          <w:tcPr>
            <w:tcW w:w="9062" w:type="dxa"/>
            <w:vAlign w:val="bottom"/>
          </w:tcPr>
          <w:p w14:paraId="6B83F03F" w14:textId="77777777" w:rsidR="000B2CEE" w:rsidRPr="00FA2DBE" w:rsidRDefault="000B2CEE" w:rsidP="000B2CEE">
            <w:pPr>
              <w:spacing w:after="60"/>
              <w:jc w:val="left"/>
              <w:rPr>
                <w:sz w:val="18"/>
                <w:szCs w:val="18"/>
                <w:lang w:val="ru-RU"/>
              </w:rPr>
            </w:pPr>
            <w:r w:rsidRPr="00FA2DBE">
              <w:rPr>
                <w:sz w:val="18"/>
                <w:szCs w:val="18"/>
                <w:lang w:val="ru-RU"/>
              </w:rPr>
              <w:t>4.3 Проведение оценки хода осуществления и распространение полученных результатов в поддержку принятия обоснованных решений (для Конвенции и протоколов к ней)</w:t>
            </w:r>
          </w:p>
        </w:tc>
      </w:tr>
      <w:tr w:rsidR="000B2CEE" w:rsidRPr="00FA2DBE" w14:paraId="7C8B5A40" w14:textId="77777777" w:rsidTr="00F30663">
        <w:tc>
          <w:tcPr>
            <w:tcW w:w="9062" w:type="dxa"/>
            <w:vAlign w:val="bottom"/>
          </w:tcPr>
          <w:p w14:paraId="27943A3F" w14:textId="77777777" w:rsidR="000B2CEE" w:rsidRPr="00FA2DBE" w:rsidRDefault="000B2CEE" w:rsidP="000B2CEE">
            <w:pPr>
              <w:spacing w:after="60"/>
              <w:jc w:val="left"/>
              <w:rPr>
                <w:sz w:val="18"/>
                <w:szCs w:val="18"/>
                <w:lang w:val="ru-RU"/>
              </w:rPr>
            </w:pPr>
            <w:r w:rsidRPr="00FA2DBE">
              <w:rPr>
                <w:sz w:val="18"/>
                <w:szCs w:val="18"/>
                <w:lang w:val="ru-RU"/>
              </w:rPr>
              <w:t>4.3.1 Проведение и/или координация проведения оценок и обзоров</w:t>
            </w:r>
          </w:p>
        </w:tc>
      </w:tr>
      <w:tr w:rsidR="000B2CEE" w:rsidRPr="00FA2DBE" w14:paraId="1C680699" w14:textId="77777777" w:rsidTr="00F30663">
        <w:tc>
          <w:tcPr>
            <w:tcW w:w="9062" w:type="dxa"/>
            <w:vAlign w:val="bottom"/>
          </w:tcPr>
          <w:p w14:paraId="09124183" w14:textId="77777777" w:rsidR="000B2CEE" w:rsidRPr="00FA2DBE" w:rsidRDefault="000B2CEE" w:rsidP="000B2CEE">
            <w:pPr>
              <w:spacing w:after="60"/>
              <w:jc w:val="left"/>
              <w:rPr>
                <w:sz w:val="18"/>
                <w:szCs w:val="18"/>
                <w:lang w:val="ru-RU"/>
              </w:rPr>
            </w:pPr>
            <w:r w:rsidRPr="00FA2DBE">
              <w:rPr>
                <w:sz w:val="18"/>
                <w:szCs w:val="18"/>
                <w:lang w:val="ru-RU"/>
              </w:rPr>
              <w:t>4.4 Проведение оценки состояния биоразнообразия и распространение полученных результатов в поддержку принятия обоснованных решений</w:t>
            </w:r>
          </w:p>
        </w:tc>
      </w:tr>
      <w:tr w:rsidR="000B2CEE" w:rsidRPr="00FA2DBE" w14:paraId="58347F43" w14:textId="77777777" w:rsidTr="00F30663">
        <w:tc>
          <w:tcPr>
            <w:tcW w:w="9062" w:type="dxa"/>
            <w:tcBorders>
              <w:bottom w:val="single" w:sz="8" w:space="0" w:color="000000"/>
            </w:tcBorders>
            <w:vAlign w:val="bottom"/>
          </w:tcPr>
          <w:p w14:paraId="5DD1E469" w14:textId="77777777" w:rsidR="000B2CEE" w:rsidRPr="00FA2DBE" w:rsidRDefault="000B2CEE" w:rsidP="000B2CEE">
            <w:pPr>
              <w:spacing w:after="60"/>
              <w:jc w:val="left"/>
              <w:rPr>
                <w:sz w:val="18"/>
                <w:szCs w:val="18"/>
                <w:lang w:val="ru-RU"/>
              </w:rPr>
            </w:pPr>
            <w:r w:rsidRPr="00FA2DBE">
              <w:rPr>
                <w:sz w:val="18"/>
                <w:szCs w:val="18"/>
                <w:lang w:val="ru-RU"/>
              </w:rPr>
              <w:t>4.4.1 Проведение мониторинга и оценки состояния биоразнообразия на основе соответствующей информации, в том числе с использованием установленных показателей</w:t>
            </w:r>
          </w:p>
        </w:tc>
      </w:tr>
    </w:tbl>
    <w:p w14:paraId="7103157D"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В рамках сценария с нулевым номинальным ростом секретариат предлагает сохранить все существующие должности и выделить сумму в размере 145 000 долл. США на покрытие не связанных с должностями расходов на поддержку осуществления мандатов в рамках программы.</w:t>
      </w:r>
    </w:p>
    <w:p w14:paraId="1E5C48AF"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В рамках сценария с нулевым реальным ростом секретариат предлагает сохранить все существующие должности и выделить сумму в размере 217 500 долл. США на покрытие не связанных с должностями расходов на поддержку осуществления мандатов в рамках программы.</w:t>
      </w:r>
    </w:p>
    <w:p w14:paraId="555D272E"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b/>
          <w:bCs/>
          <w:color w:val="7030A0"/>
          <w:lang w:val="ru-RU"/>
        </w:rPr>
      </w:pPr>
      <w:r w:rsidRPr="00FA2DBE">
        <w:rPr>
          <w:lang w:val="ru-RU"/>
        </w:rPr>
        <w:t>В рамках предлагаемого сценария ресурсы, не связанные с должностями, предусматривают средства на поездки персонала (180 000 долл. США) и консультантов ($37,500 долл. США).</w:t>
      </w:r>
    </w:p>
    <w:p w14:paraId="71B50618" w14:textId="77777777" w:rsidR="000B2CEE" w:rsidRPr="00FA2DBE" w:rsidRDefault="000B2CEE" w:rsidP="000B2CEE">
      <w:pPr>
        <w:keepNext/>
        <w:keepLines/>
        <w:tabs>
          <w:tab w:val="left" w:pos="2835"/>
          <w:tab w:val="left" w:pos="3402"/>
        </w:tabs>
        <w:spacing w:before="120" w:after="120"/>
        <w:ind w:left="567" w:hanging="567"/>
        <w:jc w:val="left"/>
        <w:outlineLvl w:val="2"/>
        <w:rPr>
          <w:b/>
          <w:lang w:val="ru-RU"/>
        </w:rPr>
      </w:pPr>
      <w:r w:rsidRPr="00FA2DBE">
        <w:rPr>
          <w:b/>
          <w:lang w:val="ru-RU"/>
        </w:rPr>
        <w:t>2.</w:t>
      </w:r>
      <w:r w:rsidRPr="00FA2DBE">
        <w:rPr>
          <w:b/>
          <w:lang w:val="ru-RU"/>
        </w:rPr>
        <w:tab/>
      </w:r>
      <w:r w:rsidRPr="00FA2DBE">
        <w:rPr>
          <w:b/>
          <w:bCs/>
          <w:lang w:val="ru-RU"/>
        </w:rPr>
        <w:t>Управление экономических и общественных преобразований</w:t>
      </w:r>
    </w:p>
    <w:p w14:paraId="48B7C69F" w14:textId="77777777" w:rsidR="000B2CEE" w:rsidRPr="00FA2DBE" w:rsidRDefault="000B2CEE" w:rsidP="000B2CEE">
      <w:pPr>
        <w:keepNext/>
        <w:keepLines/>
        <w:tabs>
          <w:tab w:val="left" w:pos="2835"/>
          <w:tab w:val="left" w:pos="3402"/>
        </w:tabs>
        <w:spacing w:before="120" w:after="120"/>
        <w:ind w:left="567"/>
        <w:jc w:val="left"/>
        <w:rPr>
          <w:i/>
          <w:color w:val="31849B" w:themeColor="accent5" w:themeShade="BF"/>
          <w:lang w:val="ru-RU"/>
        </w:rPr>
      </w:pPr>
      <w:r w:rsidRPr="00FA2DBE">
        <w:rPr>
          <w:i/>
          <w:lang w:val="ru-RU"/>
        </w:rPr>
        <w:t>Предлагаемые потребности в ресурсах (основной бюджет): 7 472 290 долл. США</w:t>
      </w:r>
    </w:p>
    <w:p w14:paraId="4D4B9DFF" w14:textId="77777777" w:rsidR="000B2CEE" w:rsidRPr="00FA2DBE" w:rsidRDefault="000B2CEE" w:rsidP="000B2CEE">
      <w:pPr>
        <w:numPr>
          <w:ilvl w:val="0"/>
          <w:numId w:val="105"/>
        </w:numPr>
        <w:tabs>
          <w:tab w:val="left" w:pos="2835"/>
          <w:tab w:val="left" w:pos="3402"/>
          <w:tab w:val="left" w:pos="3969"/>
        </w:tabs>
        <w:spacing w:before="120" w:after="120"/>
        <w:rPr>
          <w:rFonts w:eastAsia="Times New Roman"/>
          <w:lang w:val="ru-RU"/>
        </w:rPr>
      </w:pPr>
      <w:r w:rsidRPr="00FA2DBE">
        <w:rPr>
          <w:lang w:val="ru-RU"/>
        </w:rPr>
        <w:t>Управление экономических и общественных преобразований обеспечивает информационную основу и создает условия для Сторон, заинтересованных субъектов и институциональных партнеров для эффективного осуществления Конвенции и протоколов к ней и Рамочной программы путем укрепления экономических, финансовых, информационных и институциональных основ для действий. В целях мобилизации ресурсов, общественной поддержки и коллективной глобальной приверженности Управление координирует взаимодействие с коалициями и министерствами, отвечающими за финансы, экономическое планирование, планирование развития, торговлю и наиболее значимые отрасли экономики, а также с коренными народами и местными общинами, основными группами заинтересованных сторон, системой Организации Объединенных Наций, представителями частного финансового сектора и бизнеса, многосторонними природоохранными соглашениями, организациями гражданского общества и другими соответствующими субъектами, обеспечивая при этом их аналитическое сопровождение. Руководитель Управления управляет работой его сотрудников и выполняет функции секретаря Вспомогательного органа по осуществлению. Руководитель Отдела по взаимодействию и сотрудничеству выполняет функции секретаря Вспомогательного органа по осуществлению статьи 8 (j) и других положений Конвенции, касающихся коренных народов и местных общин. В таблице 18 представлено распределение ресурсов, а в таблице 19 – промежуточные и краткосрочные результаты, за которые Управление несет непосредственную ответственность.</w:t>
      </w:r>
    </w:p>
    <w:p w14:paraId="68F9307A"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результате функционального обзора взаимосвязи между соответствующими задачами и разделами Рамочной программы, в частности, в отношении общегосударственного подхода с участием всего общества были значительно усилены для эффективного и действенного оказания поддержки и услуг Сторонам, что привело к созданию Управления в составе трех описываемых ниже отделов.</w:t>
      </w:r>
    </w:p>
    <w:p w14:paraId="3AC5A74A"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lastRenderedPageBreak/>
        <w:tab/>
        <w:t xml:space="preserve">Отдел по взаимодействию и сотрудничеству </w:t>
      </w:r>
    </w:p>
    <w:p w14:paraId="4BAF9C19"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Отдел по взаимодействию и сотрудничеству координирует взаимодействие с коренными народами и местными общинами, основными группами и другими заинтересованными сторонами, включая женщин, молодежь и неправительственные организации, в рамках деятельности и процессов Конвенции. Он обслуживает межправительственные процессы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а также предоставляет стратегическую и техническую поддержку для содействия осуществлению Конвенции и протоколов к ней. Отдел поощряет и облегчает развитие сотрудничества с международными организациями, конвенциями и структурами Организации Объединенных Наций, а также интеграцию проблематики биоразнообразия в соответствующие межправительственные процессы для содействия осуществлению Рамочной программы.</w:t>
      </w:r>
    </w:p>
    <w:p w14:paraId="2B04393C"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в Отделе работают пять сотрудников категории специалистов, включая одного на должности С-5 (руководитель Отдела, программа по статье 8 (j) и сотрудничество), одного на должности С-4 (коренные народы и местные общины) и трех на должностях С-2 (сотрудничество, гендерная проблематика и традиционные знания), и два сотрудника категории общего обслуживания (поддержка управления программами). Отдел также поддерживают два младших сотрудника категории специалистов, финансируемых из внебюджетных источников.</w:t>
      </w:r>
    </w:p>
    <w:p w14:paraId="5C147794"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 xml:space="preserve">Отдел по учету проблематики биоразнообразия, экономике и финансам </w:t>
      </w:r>
    </w:p>
    <w:p w14:paraId="183C5F3B"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Отдел по учету проблематики биоразнообразия, экономике и финансам осуществляет программный, технический и стратегический анализ для информационно-аналитического обеспечения процесса принятия решений Конференцией Сторон и содействует осуществлению деятельности по учету проблематики биоразнообразия во всех секторах экономики и на различных уровнях государственного управления, а также деятельности, связанной с экономическими и финансовыми аспектами биоразнообразия, включая мобилизацию ресурсов и многостороннее распределение выгод. Отдел координирует взаимодействие секретариата с институциональной структурой, обеспечивающей функционирование финансового механизма Конвенции, а также на временной основе выполняет функции секретариата Калийского фонда. Кроме того, для выполнения вышеуказанных программ работы Отдел координирует взаимодействие с деловым сообществом и с торговым и финансовым секторами.</w:t>
      </w:r>
    </w:p>
    <w:p w14:paraId="5F1E1494"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в Отделе работают четыре сотрудника категории специалистов, включая одного на должности С-5 (руководитель Отдела, экономические вопросы и мобилизация ресурсов) и трех на должностях С-4 (механизм финансирования; учет проблематики биоразнообразия и субнациональные правительства; ЦИП/Калийский фонд), и один сотрудник категории общего обслуживания (поддержка управления программами). Отдел также поддерживают два младших сотрудника категории специалистов и одна проектная должность уровня С-3 (мобилизация ресурсов), финансируемая из внебюджетных средств.</w:t>
      </w:r>
    </w:p>
    <w:p w14:paraId="200849CF"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Отдел по коммуникации, просвещению и повышению осведомленности общественности</w:t>
      </w:r>
    </w:p>
    <w:p w14:paraId="79044E15"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Отдел по коммуникации, просвещению и повышению осведомленности общественности координирует деятельность по повышению уровня информированности населения, а также по учету проблематики биоразнообразия и повышению ее значимости в системах формального и неформального образования. Наряду с этим Отдел возглавляет деятельность в области коммуникации, направленную на достижение целей Конвенции о биологическом разнообразии и протоколов к ней, а также на содействие осуществлению Рамочной программы. </w:t>
      </w:r>
    </w:p>
    <w:p w14:paraId="35346B33"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настоящее время в Отделе работают четыре сотрудника категории специалистов, включая одного на должности С-4 (руководитель Отдела, коммуникация, просвещение и повышение осведомленности общественности), двух на должностях С-3 (коммуникация и веб-сайт) и одного на должности С-2 (специалист по общественной информации), и два сотрудника категории общего обслуживания (поддержка управления программами).</w:t>
      </w:r>
    </w:p>
    <w:p w14:paraId="370148D6"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lastRenderedPageBreak/>
        <w:t>Следует отметить, что Отдел по учету проблематики биоразнообразия, экономике и финансам, а также Отдел по коммуникации, просвещению и повышению осведомленности общественности при нынешнем потенциале не смогут в полной мере обеспечить оказание поддержки и услуг, ожидаемых Конференцией Сторон. Важнейшие области, требующие укрепления в обоих Отделах в соответствии с рекомендациями функционального обзора и имеющие последствия для основного бюджета, подробно рассматриваются ниже.</w:t>
      </w:r>
    </w:p>
    <w:p w14:paraId="47541441"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eastAsia="ko-KR"/>
        </w:rPr>
        <w:tab/>
        <w:t>Отдел по учету проблематики биоразнообразия, экономике и финансам</w:t>
      </w:r>
    </w:p>
    <w:p w14:paraId="7F99EBA2"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Создание Отдела по учету проблематики биоразнообразия, экономике и финансам направлено на укрепление поддержки секретариатом Сторон в выполнении, в частности, задач 14, 15, 18 и 19 и осуществлении раздела I Рамочной программы на консолидированной основе, обеспечивая работу по мобилизации ресурсов, механизму финансирования и Калийскому фонду комплексным и синергетическим образом и активно взаимодействуя с деловыми и финансовыми секторами. Для полноценного функционирования Отдела секретариат просит учредить новую должность младшего сотрудника по управлению программами на уровне С-2 по вопросам учета проблематики биоразнообразия в финансовых секторах для поддержки мобилизации ресурсов на цели осуществления на национальном уровне, а также учредить новую должность сотрудника категории общего обслуживания для эффективной поддержки управления рядом программ, требующих различных наборов знаний и опыта.</w:t>
      </w:r>
    </w:p>
    <w:p w14:paraId="4EF1A6E1" w14:textId="77777777" w:rsidR="000B2CEE" w:rsidRPr="00FA2DBE" w:rsidRDefault="000B2CEE" w:rsidP="000B2CEE">
      <w:pPr>
        <w:keepNext/>
        <w:keepLines/>
        <w:tabs>
          <w:tab w:val="left" w:pos="2835"/>
          <w:tab w:val="left" w:pos="3402"/>
        </w:tabs>
        <w:spacing w:before="120" w:after="120"/>
        <w:ind w:left="567" w:hanging="567"/>
        <w:jc w:val="left"/>
        <w:rPr>
          <w:i/>
          <w:lang w:val="ru-RU"/>
        </w:rPr>
      </w:pPr>
      <w:r w:rsidRPr="00FA2DBE">
        <w:rPr>
          <w:i/>
          <w:lang w:val="ru-RU"/>
        </w:rPr>
        <w:tab/>
        <w:t>Отдел по коммуникации, просвещению и повышению осведомленности общественности</w:t>
      </w:r>
    </w:p>
    <w:p w14:paraId="279BD77D" w14:textId="77777777" w:rsidR="000B2CEE" w:rsidRPr="00FA2DBE" w:rsidRDefault="000B2CEE" w:rsidP="000B2CEE">
      <w:pPr>
        <w:numPr>
          <w:ilvl w:val="0"/>
          <w:numId w:val="105"/>
        </w:numPr>
        <w:tabs>
          <w:tab w:val="left" w:pos="2835"/>
          <w:tab w:val="left" w:pos="3402"/>
          <w:tab w:val="left" w:pos="3969"/>
        </w:tabs>
        <w:spacing w:after="120"/>
        <w:rPr>
          <w:lang w:val="ru-RU"/>
        </w:rPr>
      </w:pPr>
      <w:r w:rsidRPr="00FA2DBE">
        <w:rPr>
          <w:lang w:val="ru-RU"/>
        </w:rPr>
        <w:t>Создание Отдела по коммуникации, просвещению и повышению осведомленности общественности было основано на перемещении Отдела по коммуникации и повышению осведомленности, ранее находившегося в составе Канцелярии Исполнительного секретаря, в целях укрепления поддержки секретариатом Сторон в выполнении задачи 22 и осуществлении раздела K Рамочной программы в тесной увязке с работой по взаимодействию и сотрудничеству, а также по учету проблематики биоразнообразия. Для полноценного функционирования Отдела секретариат просит учредить новую должность младшего сотрудника по управлению программами на уровне С-2 для поддержки деятельности в области коммуникации, просвещения и повышения осведомленности общественности и содействия осуществлению глобального плана действий по образованию в области биоразнообразия, который подлежит рассмотрению Конференцией Сторон на ее 17-м совещании.</w:t>
      </w:r>
    </w:p>
    <w:p w14:paraId="20A69068" w14:textId="77777777" w:rsidR="000B2CEE" w:rsidRPr="00FA2DBE" w:rsidRDefault="000B2CEE" w:rsidP="000B2CEE">
      <w:pPr>
        <w:keepNext/>
        <w:keepLines/>
        <w:tabs>
          <w:tab w:val="left" w:pos="2835"/>
          <w:tab w:val="left" w:pos="3402"/>
        </w:tabs>
        <w:spacing w:before="120" w:after="60"/>
        <w:ind w:left="567"/>
        <w:jc w:val="left"/>
        <w:outlineLvl w:val="2"/>
        <w:rPr>
          <w:b/>
          <w:lang w:val="ru-RU"/>
        </w:rPr>
      </w:pPr>
      <w:r w:rsidRPr="00FA2DBE">
        <w:rPr>
          <w:lang w:val="ru-RU"/>
        </w:rPr>
        <w:lastRenderedPageBreak/>
        <w:t>Таблица 18</w:t>
      </w:r>
      <w:r w:rsidRPr="00FA2DBE">
        <w:rPr>
          <w:b/>
          <w:lang w:val="ru-RU"/>
        </w:rPr>
        <w:br/>
      </w:r>
      <w:r w:rsidRPr="00FA2DBE">
        <w:rPr>
          <w:b/>
          <w:bCs/>
          <w:lang w:val="ru-RU"/>
        </w:rPr>
        <w:t>Распределение ресурсов: Управление экономических и общественных преобразований</w:t>
      </w:r>
    </w:p>
    <w:tbl>
      <w:tblPr>
        <w:tblW w:w="4930" w:type="pct"/>
        <w:tblInd w:w="142" w:type="dxa"/>
        <w:tblBorders>
          <w:top w:val="single" w:sz="4" w:space="0" w:color="auto"/>
        </w:tblBorders>
        <w:tblLook w:val="04A0" w:firstRow="1" w:lastRow="0" w:firstColumn="1" w:lastColumn="0" w:noHBand="0" w:noVBand="1"/>
      </w:tblPr>
      <w:tblGrid>
        <w:gridCol w:w="1250"/>
        <w:gridCol w:w="1376"/>
        <w:gridCol w:w="379"/>
        <w:gridCol w:w="1107"/>
        <w:gridCol w:w="1456"/>
        <w:gridCol w:w="1378"/>
        <w:gridCol w:w="283"/>
        <w:gridCol w:w="1420"/>
        <w:gridCol w:w="1380"/>
      </w:tblGrid>
      <w:tr w:rsidR="000B2CEE" w:rsidRPr="00FA2DBE" w14:paraId="5AD70D2A" w14:textId="77777777" w:rsidTr="00F30663">
        <w:trPr>
          <w:tblHeader/>
        </w:trPr>
        <w:tc>
          <w:tcPr>
            <w:tcW w:w="623" w:type="pct"/>
            <w:vMerge w:val="restart"/>
            <w:tcBorders>
              <w:top w:val="single" w:sz="8" w:space="0" w:color="000000" w:themeColor="text1"/>
              <w:bottom w:val="single" w:sz="8" w:space="0" w:color="auto"/>
            </w:tcBorders>
            <w:vAlign w:val="bottom"/>
          </w:tcPr>
          <w:p w14:paraId="30FEAFE3" w14:textId="77777777" w:rsidR="000B2CEE" w:rsidRPr="00FA2DBE" w:rsidRDefault="000B2CEE" w:rsidP="000B2CEE">
            <w:pPr>
              <w:keepNext/>
              <w:keepLines/>
              <w:spacing w:before="40" w:after="40"/>
              <w:jc w:val="left"/>
              <w:rPr>
                <w:i/>
                <w:iCs/>
                <w:color w:val="000000" w:themeColor="text1"/>
                <w:sz w:val="18"/>
                <w:szCs w:val="18"/>
                <w:lang w:val="ru-RU" w:eastAsia="zh-CN"/>
              </w:rPr>
            </w:pPr>
            <w:r w:rsidRPr="00FA2DBE">
              <w:rPr>
                <w:i/>
                <w:iCs/>
                <w:color w:val="000000" w:themeColor="text1"/>
                <w:sz w:val="18"/>
                <w:szCs w:val="18"/>
                <w:lang w:val="ru-RU" w:eastAsia="zh-CN"/>
              </w:rPr>
              <w:t>Основной бюджет</w:t>
            </w:r>
          </w:p>
        </w:tc>
        <w:tc>
          <w:tcPr>
            <w:tcW w:w="2840" w:type="pct"/>
            <w:gridSpan w:val="5"/>
            <w:tcBorders>
              <w:top w:val="single" w:sz="8" w:space="0" w:color="000000" w:themeColor="text1"/>
            </w:tcBorders>
            <w:vAlign w:val="bottom"/>
          </w:tcPr>
          <w:p w14:paraId="35AE6398" w14:textId="77777777" w:rsidR="000B2CEE" w:rsidRPr="00FA2DBE" w:rsidRDefault="000B2CEE" w:rsidP="000B2CEE">
            <w:pPr>
              <w:keepNext/>
              <w:keepLines/>
              <w:spacing w:before="40" w:after="40"/>
              <w:jc w:val="center"/>
              <w:rPr>
                <w:i/>
                <w:iCs/>
                <w:color w:val="000000" w:themeColor="text1"/>
                <w:sz w:val="18"/>
                <w:szCs w:val="18"/>
                <w:lang w:val="ru-RU" w:eastAsia="zh-CN"/>
              </w:rPr>
            </w:pPr>
            <w:r w:rsidRPr="00FA2DBE">
              <w:rPr>
                <w:i/>
                <w:iCs/>
                <w:color w:val="000000" w:themeColor="text1"/>
                <w:sz w:val="18"/>
                <w:szCs w:val="18"/>
                <w:lang w:val="ru-RU" w:eastAsia="zh-CN"/>
              </w:rPr>
              <w:t>Ресурсы (в тыс. долл. США)</w:t>
            </w:r>
          </w:p>
        </w:tc>
        <w:tc>
          <w:tcPr>
            <w:tcW w:w="141" w:type="pct"/>
            <w:tcBorders>
              <w:top w:val="single" w:sz="8" w:space="0" w:color="000000" w:themeColor="text1"/>
              <w:bottom w:val="nil"/>
            </w:tcBorders>
          </w:tcPr>
          <w:p w14:paraId="7E2F86AC" w14:textId="77777777" w:rsidR="000B2CEE" w:rsidRPr="00FA2DBE" w:rsidRDefault="000B2CEE" w:rsidP="000B2CEE">
            <w:pPr>
              <w:keepNext/>
              <w:keepLines/>
              <w:spacing w:before="40" w:after="40"/>
              <w:jc w:val="center"/>
              <w:rPr>
                <w:i/>
                <w:iCs/>
                <w:color w:val="000000" w:themeColor="text1"/>
                <w:sz w:val="18"/>
                <w:szCs w:val="18"/>
                <w:lang w:val="ru-RU" w:eastAsia="zh-CN"/>
              </w:rPr>
            </w:pPr>
          </w:p>
        </w:tc>
        <w:tc>
          <w:tcPr>
            <w:tcW w:w="1396" w:type="pct"/>
            <w:gridSpan w:val="2"/>
            <w:tcBorders>
              <w:top w:val="single" w:sz="8" w:space="0" w:color="000000" w:themeColor="text1"/>
              <w:bottom w:val="single" w:sz="4" w:space="0" w:color="auto"/>
            </w:tcBorders>
            <w:vAlign w:val="bottom"/>
          </w:tcPr>
          <w:p w14:paraId="004E6721" w14:textId="77777777" w:rsidR="000B2CEE" w:rsidRPr="00FA2DBE" w:rsidRDefault="000B2CEE" w:rsidP="000B2CEE">
            <w:pPr>
              <w:keepNext/>
              <w:keepLines/>
              <w:spacing w:before="40" w:after="40"/>
              <w:jc w:val="center"/>
              <w:rPr>
                <w:i/>
                <w:iCs/>
                <w:color w:val="000000" w:themeColor="text1"/>
                <w:sz w:val="18"/>
                <w:szCs w:val="18"/>
                <w:lang w:val="ru-RU" w:eastAsia="zh-CN"/>
              </w:rPr>
            </w:pPr>
            <w:r w:rsidRPr="00FA2DBE">
              <w:rPr>
                <w:i/>
                <w:iCs/>
                <w:color w:val="000000" w:themeColor="text1"/>
                <w:sz w:val="18"/>
                <w:szCs w:val="18"/>
                <w:lang w:val="ru-RU" w:eastAsia="zh-CN"/>
              </w:rPr>
              <w:t>Число должностей</w:t>
            </w:r>
          </w:p>
        </w:tc>
      </w:tr>
      <w:tr w:rsidR="000B2CEE" w:rsidRPr="00FA2DBE" w14:paraId="472825D1" w14:textId="77777777" w:rsidTr="00F30663">
        <w:trPr>
          <w:tblHeader/>
        </w:trPr>
        <w:tc>
          <w:tcPr>
            <w:tcW w:w="623" w:type="pct"/>
            <w:vMerge/>
            <w:tcBorders>
              <w:top w:val="nil"/>
              <w:bottom w:val="single" w:sz="8" w:space="0" w:color="auto"/>
            </w:tcBorders>
          </w:tcPr>
          <w:p w14:paraId="0720FC99" w14:textId="77777777" w:rsidR="000B2CEE" w:rsidRPr="00FA2DBE" w:rsidRDefault="000B2CEE" w:rsidP="000B2CEE">
            <w:pPr>
              <w:spacing w:before="40" w:after="40"/>
              <w:rPr>
                <w:sz w:val="18"/>
                <w:szCs w:val="18"/>
                <w:lang w:val="ru-RU"/>
              </w:rPr>
            </w:pPr>
          </w:p>
        </w:tc>
        <w:tc>
          <w:tcPr>
            <w:tcW w:w="686" w:type="pct"/>
            <w:tcBorders>
              <w:top w:val="single" w:sz="4" w:space="0" w:color="auto"/>
              <w:bottom w:val="single" w:sz="4" w:space="0" w:color="000000"/>
            </w:tcBorders>
            <w:vAlign w:val="bottom"/>
          </w:tcPr>
          <w:p w14:paraId="17873082" w14:textId="77777777" w:rsidR="000B2CEE" w:rsidRPr="00FA2DBE" w:rsidRDefault="000B2CEE" w:rsidP="000B2CEE">
            <w:pPr>
              <w:keepNext/>
              <w:keepLines/>
              <w:spacing w:before="40" w:after="40"/>
              <w:jc w:val="center"/>
              <w:rPr>
                <w:i/>
                <w:iCs/>
                <w:color w:val="000000" w:themeColor="text1"/>
                <w:sz w:val="18"/>
                <w:szCs w:val="18"/>
                <w:lang w:val="ru-RU" w:eastAsia="zh-CN"/>
              </w:rPr>
            </w:pPr>
            <w:r w:rsidRPr="00FA2DBE">
              <w:rPr>
                <w:i/>
                <w:iCs/>
                <w:color w:val="000000" w:themeColor="text1"/>
                <w:sz w:val="18"/>
                <w:szCs w:val="18"/>
                <w:lang w:val="ru-RU" w:eastAsia="zh-CN"/>
              </w:rPr>
              <w:t>2025-2026</w:t>
            </w:r>
          </w:p>
        </w:tc>
        <w:tc>
          <w:tcPr>
            <w:tcW w:w="189" w:type="pct"/>
            <w:tcBorders>
              <w:top w:val="single" w:sz="4" w:space="0" w:color="auto"/>
              <w:bottom w:val="nil"/>
            </w:tcBorders>
            <w:vAlign w:val="bottom"/>
          </w:tcPr>
          <w:p w14:paraId="385CA42C" w14:textId="77777777" w:rsidR="000B2CEE" w:rsidRPr="00FA2DBE" w:rsidRDefault="000B2CEE" w:rsidP="000B2CEE">
            <w:pPr>
              <w:keepNext/>
              <w:keepLines/>
              <w:spacing w:before="40" w:after="40"/>
              <w:jc w:val="center"/>
              <w:rPr>
                <w:i/>
                <w:iCs/>
                <w:color w:val="000000" w:themeColor="text1"/>
                <w:sz w:val="18"/>
                <w:szCs w:val="18"/>
                <w:lang w:val="ru-RU" w:eastAsia="zh-CN"/>
              </w:rPr>
            </w:pPr>
          </w:p>
        </w:tc>
        <w:tc>
          <w:tcPr>
            <w:tcW w:w="1965" w:type="pct"/>
            <w:gridSpan w:val="3"/>
            <w:tcBorders>
              <w:top w:val="single" w:sz="4" w:space="0" w:color="auto"/>
              <w:bottom w:val="single" w:sz="4" w:space="0" w:color="000000"/>
            </w:tcBorders>
            <w:vAlign w:val="bottom"/>
          </w:tcPr>
          <w:p w14:paraId="5513079F" w14:textId="77777777" w:rsidR="000B2CEE" w:rsidRPr="00FA2DBE" w:rsidRDefault="000B2CEE" w:rsidP="000B2CEE">
            <w:pPr>
              <w:keepNext/>
              <w:keepLines/>
              <w:spacing w:before="40" w:after="40"/>
              <w:jc w:val="center"/>
              <w:rPr>
                <w:i/>
                <w:iCs/>
                <w:color w:val="000000" w:themeColor="text1"/>
                <w:sz w:val="18"/>
                <w:szCs w:val="18"/>
                <w:lang w:val="ru-RU" w:eastAsia="zh-CN"/>
              </w:rPr>
            </w:pPr>
            <w:r w:rsidRPr="00FA2DBE">
              <w:rPr>
                <w:i/>
                <w:iCs/>
                <w:color w:val="000000" w:themeColor="text1"/>
                <w:sz w:val="18"/>
                <w:szCs w:val="18"/>
                <w:lang w:val="ru-RU" w:eastAsia="zh-CN"/>
              </w:rPr>
              <w:t>2027-2028</w:t>
            </w:r>
          </w:p>
        </w:tc>
        <w:tc>
          <w:tcPr>
            <w:tcW w:w="141" w:type="pct"/>
            <w:tcBorders>
              <w:top w:val="nil"/>
              <w:bottom w:val="nil"/>
            </w:tcBorders>
            <w:vAlign w:val="bottom"/>
          </w:tcPr>
          <w:p w14:paraId="56183E38" w14:textId="77777777" w:rsidR="000B2CEE" w:rsidRPr="00FA2DBE" w:rsidRDefault="000B2CEE" w:rsidP="000B2CEE">
            <w:pPr>
              <w:keepNext/>
              <w:keepLines/>
              <w:spacing w:before="40" w:after="40"/>
              <w:jc w:val="center"/>
              <w:rPr>
                <w:i/>
                <w:iCs/>
                <w:color w:val="000000" w:themeColor="text1"/>
                <w:sz w:val="18"/>
                <w:szCs w:val="18"/>
                <w:lang w:val="ru-RU" w:eastAsia="zh-CN"/>
              </w:rPr>
            </w:pPr>
          </w:p>
        </w:tc>
        <w:tc>
          <w:tcPr>
            <w:tcW w:w="708" w:type="pct"/>
            <w:tcBorders>
              <w:top w:val="single" w:sz="4" w:space="0" w:color="auto"/>
              <w:bottom w:val="single" w:sz="4" w:space="0" w:color="000000"/>
            </w:tcBorders>
            <w:vAlign w:val="bottom"/>
          </w:tcPr>
          <w:p w14:paraId="7B17D3EA"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color w:val="000000" w:themeColor="text1"/>
                <w:sz w:val="18"/>
                <w:szCs w:val="18"/>
                <w:lang w:val="ru-RU" w:eastAsia="zh-CN"/>
              </w:rPr>
              <w:t>2025-2026</w:t>
            </w:r>
          </w:p>
        </w:tc>
        <w:tc>
          <w:tcPr>
            <w:tcW w:w="688" w:type="pct"/>
            <w:tcBorders>
              <w:top w:val="single" w:sz="4" w:space="0" w:color="auto"/>
              <w:bottom w:val="single" w:sz="4" w:space="0" w:color="000000" w:themeColor="text1"/>
            </w:tcBorders>
            <w:vAlign w:val="bottom"/>
          </w:tcPr>
          <w:p w14:paraId="5C29B596"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color w:val="000000" w:themeColor="text1"/>
                <w:sz w:val="18"/>
                <w:szCs w:val="18"/>
                <w:lang w:val="ru-RU" w:eastAsia="zh-CN"/>
              </w:rPr>
              <w:t>2027-2028</w:t>
            </w:r>
          </w:p>
        </w:tc>
      </w:tr>
      <w:tr w:rsidR="000B2CEE" w:rsidRPr="00FA2DBE" w14:paraId="44D39AEC" w14:textId="77777777" w:rsidTr="00F30663">
        <w:trPr>
          <w:trHeight w:val="441"/>
          <w:tblHeader/>
        </w:trPr>
        <w:tc>
          <w:tcPr>
            <w:tcW w:w="623" w:type="pct"/>
            <w:vMerge/>
            <w:tcBorders>
              <w:top w:val="nil"/>
              <w:bottom w:val="single" w:sz="8" w:space="0" w:color="auto"/>
            </w:tcBorders>
          </w:tcPr>
          <w:p w14:paraId="6A3F9319" w14:textId="77777777" w:rsidR="000B2CEE" w:rsidRPr="00FA2DBE" w:rsidRDefault="000B2CEE" w:rsidP="000B2CEE">
            <w:pPr>
              <w:spacing w:before="40" w:after="40"/>
              <w:rPr>
                <w:sz w:val="18"/>
                <w:szCs w:val="18"/>
                <w:lang w:val="ru-RU"/>
              </w:rPr>
            </w:pPr>
          </w:p>
        </w:tc>
        <w:tc>
          <w:tcPr>
            <w:tcW w:w="874" w:type="pct"/>
            <w:gridSpan w:val="2"/>
            <w:tcBorders>
              <w:top w:val="nil"/>
              <w:bottom w:val="single" w:sz="8" w:space="0" w:color="000000" w:themeColor="text1"/>
            </w:tcBorders>
            <w:vAlign w:val="bottom"/>
          </w:tcPr>
          <w:p w14:paraId="23FB0D8F" w14:textId="77777777" w:rsidR="000B2CEE" w:rsidRPr="00FA2DBE" w:rsidRDefault="000B2CEE" w:rsidP="000B2CEE">
            <w:pPr>
              <w:keepNext/>
              <w:keepLines/>
              <w:spacing w:before="40" w:after="40"/>
              <w:jc w:val="center"/>
              <w:rPr>
                <w:i/>
                <w:iCs/>
                <w:color w:val="000000" w:themeColor="text1"/>
                <w:sz w:val="18"/>
                <w:szCs w:val="18"/>
                <w:lang w:val="ru-RU" w:eastAsia="zh-CN"/>
              </w:rPr>
            </w:pPr>
            <w:r w:rsidRPr="00FA2DBE">
              <w:rPr>
                <w:i/>
                <w:iCs/>
                <w:color w:val="000000" w:themeColor="text1"/>
                <w:sz w:val="18"/>
                <w:szCs w:val="18"/>
                <w:lang w:val="ru-RU" w:eastAsia="zh-CN"/>
              </w:rPr>
              <w:t>Утверждено</w:t>
            </w:r>
          </w:p>
        </w:tc>
        <w:tc>
          <w:tcPr>
            <w:tcW w:w="552" w:type="pct"/>
            <w:tcBorders>
              <w:top w:val="single" w:sz="4" w:space="0" w:color="000000"/>
              <w:bottom w:val="single" w:sz="8" w:space="0" w:color="000000" w:themeColor="text1"/>
            </w:tcBorders>
            <w:vAlign w:val="bottom"/>
          </w:tcPr>
          <w:p w14:paraId="7143FADE"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sz w:val="18"/>
                <w:szCs w:val="18"/>
                <w:lang w:val="ru-RU"/>
              </w:rPr>
              <w:t>С нулевым реальным ростом</w:t>
            </w:r>
            <w:r w:rsidRPr="00FA2DBE">
              <w:rPr>
                <w:i/>
                <w:iCs/>
                <w:color w:val="000000" w:themeColor="text1"/>
                <w:sz w:val="18"/>
                <w:szCs w:val="18"/>
                <w:lang w:val="ru-RU" w:eastAsia="zh-CN"/>
              </w:rPr>
              <w:t xml:space="preserve"> </w:t>
            </w:r>
          </w:p>
        </w:tc>
        <w:tc>
          <w:tcPr>
            <w:tcW w:w="726" w:type="pct"/>
            <w:tcBorders>
              <w:top w:val="single" w:sz="4" w:space="0" w:color="000000"/>
              <w:bottom w:val="single" w:sz="8" w:space="0" w:color="000000" w:themeColor="text1"/>
            </w:tcBorders>
            <w:vAlign w:val="bottom"/>
          </w:tcPr>
          <w:p w14:paraId="57FC0145"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sz w:val="18"/>
                <w:szCs w:val="18"/>
                <w:lang w:val="ru-RU"/>
              </w:rPr>
              <w:t>С нулевым номинальным ростом</w:t>
            </w:r>
          </w:p>
        </w:tc>
        <w:tc>
          <w:tcPr>
            <w:tcW w:w="687" w:type="pct"/>
            <w:tcBorders>
              <w:top w:val="single" w:sz="4" w:space="0" w:color="000000"/>
              <w:bottom w:val="single" w:sz="8" w:space="0" w:color="000000" w:themeColor="text1"/>
            </w:tcBorders>
            <w:vAlign w:val="bottom"/>
          </w:tcPr>
          <w:p w14:paraId="79C9A02F"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color w:val="000000" w:themeColor="text1"/>
                <w:sz w:val="18"/>
                <w:szCs w:val="18"/>
                <w:lang w:val="ru-RU" w:eastAsia="zh-CN"/>
              </w:rPr>
              <w:t>Предложено</w:t>
            </w:r>
          </w:p>
        </w:tc>
        <w:tc>
          <w:tcPr>
            <w:tcW w:w="141" w:type="pct"/>
            <w:tcBorders>
              <w:top w:val="nil"/>
              <w:bottom w:val="single" w:sz="8" w:space="0" w:color="000000" w:themeColor="text1"/>
            </w:tcBorders>
          </w:tcPr>
          <w:p w14:paraId="47132F66" w14:textId="77777777" w:rsidR="000B2CEE" w:rsidRPr="00FA2DBE" w:rsidRDefault="000B2CEE" w:rsidP="000B2CEE">
            <w:pPr>
              <w:keepNext/>
              <w:keepLines/>
              <w:spacing w:before="40" w:after="40"/>
              <w:jc w:val="right"/>
              <w:rPr>
                <w:i/>
                <w:iCs/>
                <w:color w:val="000000" w:themeColor="text1"/>
                <w:sz w:val="18"/>
                <w:szCs w:val="18"/>
                <w:lang w:val="ru-RU" w:eastAsia="zh-CN"/>
              </w:rPr>
            </w:pPr>
          </w:p>
        </w:tc>
        <w:tc>
          <w:tcPr>
            <w:tcW w:w="708" w:type="pct"/>
            <w:tcBorders>
              <w:top w:val="single" w:sz="4" w:space="0" w:color="000000" w:themeColor="text1"/>
              <w:bottom w:val="single" w:sz="8" w:space="0" w:color="000000" w:themeColor="text1"/>
            </w:tcBorders>
            <w:vAlign w:val="bottom"/>
          </w:tcPr>
          <w:p w14:paraId="460E2D80"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color w:val="000000" w:themeColor="text1"/>
                <w:sz w:val="18"/>
                <w:szCs w:val="18"/>
                <w:lang w:val="ru-RU" w:eastAsia="zh-CN"/>
              </w:rPr>
              <w:t>Утверждено</w:t>
            </w:r>
          </w:p>
        </w:tc>
        <w:tc>
          <w:tcPr>
            <w:tcW w:w="688" w:type="pct"/>
            <w:tcBorders>
              <w:top w:val="single" w:sz="4" w:space="0" w:color="000000" w:themeColor="text1"/>
              <w:bottom w:val="single" w:sz="8" w:space="0" w:color="000000" w:themeColor="text1"/>
            </w:tcBorders>
            <w:vAlign w:val="bottom"/>
          </w:tcPr>
          <w:p w14:paraId="28F47259" w14:textId="77777777" w:rsidR="000B2CEE" w:rsidRPr="00FA2DBE" w:rsidRDefault="000B2CEE" w:rsidP="000B2CEE">
            <w:pPr>
              <w:keepNext/>
              <w:keepLines/>
              <w:spacing w:before="40" w:after="40"/>
              <w:jc w:val="right"/>
              <w:rPr>
                <w:i/>
                <w:iCs/>
                <w:color w:val="000000" w:themeColor="text1"/>
                <w:sz w:val="18"/>
                <w:szCs w:val="18"/>
                <w:lang w:val="ru-RU" w:eastAsia="zh-CN"/>
              </w:rPr>
            </w:pPr>
            <w:r w:rsidRPr="00FA2DBE">
              <w:rPr>
                <w:i/>
                <w:iCs/>
                <w:color w:val="000000" w:themeColor="text1"/>
                <w:sz w:val="18"/>
                <w:szCs w:val="18"/>
                <w:lang w:val="ru-RU" w:eastAsia="zh-CN"/>
              </w:rPr>
              <w:t>Предложено</w:t>
            </w:r>
          </w:p>
        </w:tc>
      </w:tr>
      <w:tr w:rsidR="000B2CEE" w:rsidRPr="00FA2DBE" w14:paraId="6074B8EA" w14:textId="77777777" w:rsidTr="00F30663">
        <w:tc>
          <w:tcPr>
            <w:tcW w:w="623" w:type="pct"/>
            <w:tcBorders>
              <w:top w:val="single" w:sz="8" w:space="0" w:color="auto"/>
            </w:tcBorders>
            <w:vAlign w:val="center"/>
          </w:tcPr>
          <w:p w14:paraId="04EB1A5E" w14:textId="77777777" w:rsidR="000B2CEE" w:rsidRPr="00FA2DBE" w:rsidRDefault="000B2CEE" w:rsidP="000B2CEE">
            <w:pPr>
              <w:keepNext/>
              <w:keepLines/>
              <w:spacing w:before="40" w:after="40"/>
              <w:jc w:val="left"/>
              <w:rPr>
                <w:color w:val="000000" w:themeColor="text1"/>
                <w:sz w:val="18"/>
                <w:szCs w:val="18"/>
                <w:lang w:val="ru-RU" w:eastAsia="zh-CN"/>
              </w:rPr>
            </w:pPr>
            <w:r w:rsidRPr="00FA2DBE">
              <w:rPr>
                <w:bCs/>
                <w:sz w:val="18"/>
                <w:szCs w:val="18"/>
                <w:lang w:val="ru-RU" w:eastAsia="zh-CN"/>
              </w:rPr>
              <w:t>Ресурсы, связанные с должностями</w:t>
            </w:r>
          </w:p>
        </w:tc>
        <w:tc>
          <w:tcPr>
            <w:tcW w:w="874" w:type="pct"/>
            <w:gridSpan w:val="2"/>
            <w:tcBorders>
              <w:top w:val="single" w:sz="8" w:space="0" w:color="000000" w:themeColor="text1"/>
            </w:tcBorders>
            <w:vAlign w:val="center"/>
          </w:tcPr>
          <w:p w14:paraId="4A5F3854" w14:textId="77777777" w:rsidR="000B2CEE" w:rsidRPr="00FA2DBE" w:rsidRDefault="000B2CEE" w:rsidP="000B2CEE">
            <w:pPr>
              <w:spacing w:before="40" w:after="40" w:line="259" w:lineRule="auto"/>
              <w:jc w:val="center"/>
              <w:rPr>
                <w:color w:val="000000" w:themeColor="text1"/>
                <w:sz w:val="18"/>
                <w:szCs w:val="18"/>
                <w:lang w:val="ru-RU" w:eastAsia="zh-CN"/>
              </w:rPr>
            </w:pPr>
            <w:r w:rsidRPr="00FA2DBE">
              <w:rPr>
                <w:color w:val="000000" w:themeColor="text1"/>
                <w:sz w:val="18"/>
                <w:szCs w:val="18"/>
                <w:lang w:val="ru-RU" w:eastAsia="zh-CN"/>
              </w:rPr>
              <w:t>7 763,9</w:t>
            </w:r>
          </w:p>
        </w:tc>
        <w:tc>
          <w:tcPr>
            <w:tcW w:w="552" w:type="pct"/>
            <w:tcBorders>
              <w:top w:val="single" w:sz="8" w:space="0" w:color="000000" w:themeColor="text1"/>
            </w:tcBorders>
            <w:vAlign w:val="center"/>
          </w:tcPr>
          <w:p w14:paraId="4200C07D" w14:textId="77777777" w:rsidR="000B2CEE" w:rsidRPr="00FA2DBE" w:rsidRDefault="000B2CEE" w:rsidP="000B2CEE">
            <w:pPr>
              <w:keepNext/>
              <w:keepLines/>
              <w:spacing w:before="40" w:after="40" w:line="259" w:lineRule="auto"/>
              <w:jc w:val="right"/>
              <w:rPr>
                <w:color w:val="000000" w:themeColor="text1"/>
                <w:sz w:val="18"/>
                <w:szCs w:val="18"/>
                <w:lang w:val="ru-RU" w:eastAsia="zh-CN"/>
              </w:rPr>
            </w:pPr>
            <w:r w:rsidRPr="00FA2DBE">
              <w:rPr>
                <w:color w:val="000000" w:themeColor="text1"/>
                <w:sz w:val="18"/>
                <w:szCs w:val="18"/>
                <w:lang w:val="ru-RU" w:eastAsia="zh-CN"/>
              </w:rPr>
              <w:t>6 885,8</w:t>
            </w:r>
          </w:p>
        </w:tc>
        <w:tc>
          <w:tcPr>
            <w:tcW w:w="726" w:type="pct"/>
            <w:tcBorders>
              <w:top w:val="single" w:sz="8" w:space="0" w:color="000000" w:themeColor="text1"/>
            </w:tcBorders>
            <w:vAlign w:val="center"/>
          </w:tcPr>
          <w:p w14:paraId="31E54A50" w14:textId="77777777" w:rsidR="000B2CEE" w:rsidRPr="00FA2DBE" w:rsidRDefault="000B2CEE" w:rsidP="000B2CEE">
            <w:pPr>
              <w:keepNext/>
              <w:keepLines/>
              <w:spacing w:before="40" w:after="40" w:line="259" w:lineRule="auto"/>
              <w:jc w:val="right"/>
              <w:rPr>
                <w:color w:val="000000" w:themeColor="text1"/>
                <w:sz w:val="18"/>
                <w:szCs w:val="18"/>
                <w:lang w:val="ru-RU" w:eastAsia="zh-CN"/>
              </w:rPr>
            </w:pPr>
            <w:r w:rsidRPr="00FA2DBE">
              <w:rPr>
                <w:color w:val="000000" w:themeColor="text1"/>
                <w:sz w:val="18"/>
                <w:szCs w:val="18"/>
                <w:lang w:val="ru-RU" w:eastAsia="zh-CN"/>
              </w:rPr>
              <w:t>6 885,8</w:t>
            </w:r>
          </w:p>
        </w:tc>
        <w:tc>
          <w:tcPr>
            <w:tcW w:w="687" w:type="pct"/>
            <w:tcBorders>
              <w:top w:val="single" w:sz="8" w:space="0" w:color="000000" w:themeColor="text1"/>
            </w:tcBorders>
            <w:vAlign w:val="center"/>
          </w:tcPr>
          <w:p w14:paraId="44609CCE" w14:textId="77777777" w:rsidR="000B2CEE" w:rsidRPr="00FA2DBE" w:rsidRDefault="000B2CEE" w:rsidP="000B2CEE">
            <w:pPr>
              <w:spacing w:before="40" w:after="40" w:line="259" w:lineRule="auto"/>
              <w:jc w:val="right"/>
              <w:rPr>
                <w:color w:val="000000" w:themeColor="text1"/>
                <w:sz w:val="18"/>
                <w:szCs w:val="18"/>
                <w:lang w:val="ru-RU" w:eastAsia="zh-CN"/>
              </w:rPr>
            </w:pPr>
            <w:r w:rsidRPr="00FA2DBE">
              <w:rPr>
                <w:color w:val="000000" w:themeColor="text1"/>
                <w:sz w:val="18"/>
                <w:szCs w:val="18"/>
                <w:lang w:val="ru-RU" w:eastAsia="zh-CN"/>
              </w:rPr>
              <w:t>6 924,8</w:t>
            </w:r>
          </w:p>
        </w:tc>
        <w:tc>
          <w:tcPr>
            <w:tcW w:w="141" w:type="pct"/>
            <w:tcBorders>
              <w:top w:val="single" w:sz="8" w:space="0" w:color="000000" w:themeColor="text1"/>
            </w:tcBorders>
          </w:tcPr>
          <w:p w14:paraId="496C5816" w14:textId="77777777" w:rsidR="000B2CEE" w:rsidRPr="00FA2DBE" w:rsidRDefault="000B2CEE" w:rsidP="000B2CEE">
            <w:pPr>
              <w:keepNext/>
              <w:keepLines/>
              <w:spacing w:before="40" w:after="40"/>
              <w:jc w:val="right"/>
              <w:rPr>
                <w:color w:val="000000" w:themeColor="text1"/>
                <w:sz w:val="18"/>
                <w:szCs w:val="18"/>
                <w:lang w:val="ru-RU" w:eastAsia="zh-CN"/>
              </w:rPr>
            </w:pPr>
          </w:p>
        </w:tc>
        <w:tc>
          <w:tcPr>
            <w:tcW w:w="708" w:type="pct"/>
            <w:tcBorders>
              <w:top w:val="single" w:sz="8" w:space="0" w:color="000000" w:themeColor="text1"/>
            </w:tcBorders>
            <w:vAlign w:val="center"/>
          </w:tcPr>
          <w:p w14:paraId="5C7C283F" w14:textId="77777777" w:rsidR="000B2CEE" w:rsidRPr="00FA2DBE" w:rsidRDefault="000B2CEE" w:rsidP="000B2CEE">
            <w:pPr>
              <w:keepNext/>
              <w:keepLines/>
              <w:spacing w:before="40" w:after="40"/>
              <w:jc w:val="right"/>
              <w:rPr>
                <w:color w:val="000000" w:themeColor="text1"/>
                <w:sz w:val="18"/>
                <w:szCs w:val="18"/>
                <w:lang w:val="ru-RU" w:eastAsia="zh-CN"/>
              </w:rPr>
            </w:pPr>
            <w:r w:rsidRPr="00FA2DBE">
              <w:rPr>
                <w:color w:val="000000" w:themeColor="text1"/>
                <w:sz w:val="18"/>
                <w:szCs w:val="18"/>
                <w:lang w:val="ru-RU" w:eastAsia="zh-CN"/>
              </w:rPr>
              <w:t>19,5</w:t>
            </w:r>
          </w:p>
        </w:tc>
        <w:tc>
          <w:tcPr>
            <w:tcW w:w="688" w:type="pct"/>
            <w:tcBorders>
              <w:top w:val="single" w:sz="8" w:space="0" w:color="000000" w:themeColor="text1"/>
            </w:tcBorders>
            <w:vAlign w:val="center"/>
          </w:tcPr>
          <w:p w14:paraId="2220D414" w14:textId="77777777" w:rsidR="000B2CEE" w:rsidRPr="00FA2DBE" w:rsidRDefault="000B2CEE" w:rsidP="000B2CEE">
            <w:pPr>
              <w:keepNext/>
              <w:keepLines/>
              <w:spacing w:before="40" w:after="40"/>
              <w:jc w:val="right"/>
              <w:rPr>
                <w:color w:val="000000" w:themeColor="text1"/>
                <w:sz w:val="18"/>
                <w:szCs w:val="18"/>
                <w:lang w:val="ru-RU" w:eastAsia="zh-CN"/>
              </w:rPr>
            </w:pPr>
            <w:r w:rsidRPr="00FA2DBE">
              <w:rPr>
                <w:color w:val="000000" w:themeColor="text1"/>
                <w:sz w:val="18"/>
                <w:szCs w:val="18"/>
                <w:lang w:val="ru-RU" w:eastAsia="zh-CN"/>
              </w:rPr>
              <w:t>23</w:t>
            </w:r>
          </w:p>
        </w:tc>
      </w:tr>
      <w:tr w:rsidR="000B2CEE" w:rsidRPr="00FA2DBE" w14:paraId="5056098B" w14:textId="77777777" w:rsidTr="00F30663">
        <w:tc>
          <w:tcPr>
            <w:tcW w:w="623" w:type="pct"/>
            <w:tcBorders>
              <w:bottom w:val="single" w:sz="4" w:space="0" w:color="auto"/>
            </w:tcBorders>
            <w:vAlign w:val="center"/>
          </w:tcPr>
          <w:p w14:paraId="78E6C4F1" w14:textId="77777777" w:rsidR="000B2CEE" w:rsidRPr="00FA2DBE" w:rsidRDefault="000B2CEE" w:rsidP="000B2CEE">
            <w:pPr>
              <w:keepNext/>
              <w:keepLines/>
              <w:spacing w:before="40" w:after="40"/>
              <w:jc w:val="left"/>
              <w:rPr>
                <w:color w:val="000000" w:themeColor="text1"/>
                <w:sz w:val="18"/>
                <w:szCs w:val="18"/>
                <w:lang w:val="ru-RU" w:eastAsia="zh-CN"/>
              </w:rPr>
            </w:pPr>
            <w:r w:rsidRPr="00FA2DBE">
              <w:rPr>
                <w:bCs/>
                <w:sz w:val="18"/>
                <w:szCs w:val="18"/>
                <w:lang w:val="ru-RU" w:eastAsia="zh-CN"/>
              </w:rPr>
              <w:t>Ресурсы, не связанные с должностями</w:t>
            </w:r>
          </w:p>
        </w:tc>
        <w:tc>
          <w:tcPr>
            <w:tcW w:w="874" w:type="pct"/>
            <w:gridSpan w:val="2"/>
            <w:tcBorders>
              <w:bottom w:val="single" w:sz="4" w:space="0" w:color="auto"/>
            </w:tcBorders>
            <w:vAlign w:val="center"/>
          </w:tcPr>
          <w:p w14:paraId="481E4CE2" w14:textId="77777777" w:rsidR="000B2CEE" w:rsidRPr="00FA2DBE" w:rsidRDefault="000B2CEE" w:rsidP="000B2CEE">
            <w:pPr>
              <w:keepNext/>
              <w:keepLines/>
              <w:spacing w:before="40" w:after="40" w:line="259" w:lineRule="auto"/>
              <w:jc w:val="center"/>
              <w:rPr>
                <w:color w:val="000000" w:themeColor="text1"/>
                <w:sz w:val="18"/>
                <w:szCs w:val="18"/>
                <w:lang w:val="ru-RU" w:eastAsia="zh-CN"/>
              </w:rPr>
            </w:pPr>
            <w:r w:rsidRPr="00FA2DBE">
              <w:rPr>
                <w:color w:val="000000" w:themeColor="text1"/>
                <w:sz w:val="18"/>
                <w:szCs w:val="18"/>
                <w:lang w:val="ru-RU" w:eastAsia="zh-CN"/>
              </w:rPr>
              <w:t>677,5</w:t>
            </w:r>
          </w:p>
        </w:tc>
        <w:tc>
          <w:tcPr>
            <w:tcW w:w="552" w:type="pct"/>
            <w:tcBorders>
              <w:bottom w:val="single" w:sz="4" w:space="0" w:color="auto"/>
            </w:tcBorders>
            <w:vAlign w:val="center"/>
          </w:tcPr>
          <w:p w14:paraId="4D785357" w14:textId="77777777" w:rsidR="000B2CEE" w:rsidRPr="00FA2DBE" w:rsidRDefault="000B2CEE" w:rsidP="000B2CEE">
            <w:pPr>
              <w:keepNext/>
              <w:keepLines/>
              <w:spacing w:before="40" w:after="40" w:line="259" w:lineRule="auto"/>
              <w:jc w:val="right"/>
              <w:rPr>
                <w:color w:val="000000" w:themeColor="text1"/>
                <w:sz w:val="18"/>
                <w:szCs w:val="18"/>
                <w:lang w:val="ru-RU" w:eastAsia="zh-CN"/>
              </w:rPr>
            </w:pPr>
            <w:r w:rsidRPr="00FA2DBE">
              <w:rPr>
                <w:color w:val="000000" w:themeColor="text1"/>
                <w:sz w:val="18"/>
                <w:szCs w:val="18"/>
                <w:lang w:val="ru-RU" w:eastAsia="zh-CN"/>
              </w:rPr>
              <w:t>497,5</w:t>
            </w:r>
          </w:p>
        </w:tc>
        <w:tc>
          <w:tcPr>
            <w:tcW w:w="726" w:type="pct"/>
            <w:tcBorders>
              <w:bottom w:val="single" w:sz="4" w:space="0" w:color="auto"/>
            </w:tcBorders>
            <w:vAlign w:val="center"/>
          </w:tcPr>
          <w:p w14:paraId="1C221742" w14:textId="77777777" w:rsidR="000B2CEE" w:rsidRPr="00FA2DBE" w:rsidRDefault="000B2CEE" w:rsidP="000B2CEE">
            <w:pPr>
              <w:keepNext/>
              <w:keepLines/>
              <w:spacing w:before="40" w:after="40" w:line="259" w:lineRule="auto"/>
              <w:jc w:val="right"/>
              <w:rPr>
                <w:color w:val="000000" w:themeColor="text1"/>
                <w:sz w:val="18"/>
                <w:szCs w:val="18"/>
                <w:lang w:val="ru-RU" w:eastAsia="zh-CN"/>
              </w:rPr>
            </w:pPr>
            <w:r w:rsidRPr="00FA2DBE">
              <w:rPr>
                <w:color w:val="000000" w:themeColor="text1"/>
                <w:sz w:val="18"/>
                <w:szCs w:val="18"/>
                <w:lang w:val="ru-RU" w:eastAsia="zh-CN"/>
              </w:rPr>
              <w:t>298,5</w:t>
            </w:r>
          </w:p>
        </w:tc>
        <w:tc>
          <w:tcPr>
            <w:tcW w:w="687" w:type="pct"/>
            <w:tcBorders>
              <w:bottom w:val="single" w:sz="4" w:space="0" w:color="auto"/>
            </w:tcBorders>
            <w:vAlign w:val="center"/>
          </w:tcPr>
          <w:p w14:paraId="62E312F8" w14:textId="77777777" w:rsidR="000B2CEE" w:rsidRPr="00FA2DBE" w:rsidRDefault="000B2CEE" w:rsidP="000B2CEE">
            <w:pPr>
              <w:keepNext/>
              <w:keepLines/>
              <w:spacing w:before="40" w:after="40" w:line="259" w:lineRule="auto"/>
              <w:jc w:val="right"/>
              <w:rPr>
                <w:rFonts w:eastAsia="Times New Roman"/>
                <w:sz w:val="18"/>
                <w:szCs w:val="18"/>
                <w:lang w:val="ru-RU"/>
              </w:rPr>
            </w:pPr>
            <w:r w:rsidRPr="00FA2DBE">
              <w:rPr>
                <w:color w:val="000000" w:themeColor="text1"/>
                <w:sz w:val="18"/>
                <w:szCs w:val="18"/>
                <w:lang w:val="ru-RU" w:eastAsia="zh-CN"/>
              </w:rPr>
              <w:t>547,5</w:t>
            </w:r>
          </w:p>
        </w:tc>
        <w:tc>
          <w:tcPr>
            <w:tcW w:w="141" w:type="pct"/>
            <w:tcBorders>
              <w:bottom w:val="single" w:sz="4" w:space="0" w:color="auto"/>
            </w:tcBorders>
          </w:tcPr>
          <w:p w14:paraId="3C5BA5B0" w14:textId="77777777" w:rsidR="000B2CEE" w:rsidRPr="00FA2DBE" w:rsidRDefault="000B2CEE" w:rsidP="000B2CEE">
            <w:pPr>
              <w:spacing w:before="40" w:after="40"/>
              <w:jc w:val="right"/>
              <w:rPr>
                <w:rFonts w:eastAsiaTheme="minorEastAsia"/>
                <w:sz w:val="18"/>
                <w:szCs w:val="18"/>
                <w:lang w:val="ru-RU" w:eastAsia="zh-CN"/>
              </w:rPr>
            </w:pPr>
          </w:p>
        </w:tc>
        <w:tc>
          <w:tcPr>
            <w:tcW w:w="708" w:type="pct"/>
            <w:tcBorders>
              <w:bottom w:val="single" w:sz="4" w:space="0" w:color="auto"/>
            </w:tcBorders>
            <w:vAlign w:val="center"/>
          </w:tcPr>
          <w:p w14:paraId="22F01280" w14:textId="77777777" w:rsidR="000B2CEE" w:rsidRPr="00FA2DBE" w:rsidRDefault="000B2CEE" w:rsidP="000B2CEE">
            <w:pPr>
              <w:spacing w:before="40" w:after="40"/>
              <w:jc w:val="right"/>
              <w:rPr>
                <w:rFonts w:eastAsiaTheme="minorEastAsia"/>
                <w:sz w:val="18"/>
                <w:szCs w:val="18"/>
                <w:lang w:val="ru-RU" w:eastAsia="zh-CN"/>
              </w:rPr>
            </w:pPr>
            <w:r w:rsidRPr="00FA2DBE">
              <w:rPr>
                <w:rFonts w:eastAsiaTheme="minorEastAsia"/>
                <w:sz w:val="18"/>
                <w:szCs w:val="18"/>
                <w:lang w:val="ru-RU" w:eastAsia="zh-CN"/>
              </w:rPr>
              <w:t>н/п</w:t>
            </w:r>
          </w:p>
        </w:tc>
        <w:tc>
          <w:tcPr>
            <w:tcW w:w="688" w:type="pct"/>
            <w:tcBorders>
              <w:bottom w:val="single" w:sz="4" w:space="0" w:color="auto"/>
            </w:tcBorders>
            <w:vAlign w:val="center"/>
          </w:tcPr>
          <w:p w14:paraId="6F028FDD" w14:textId="77777777" w:rsidR="000B2CEE" w:rsidRPr="00FA2DBE" w:rsidRDefault="000B2CEE" w:rsidP="000B2CEE">
            <w:pPr>
              <w:spacing w:before="40" w:after="40"/>
              <w:jc w:val="right"/>
              <w:rPr>
                <w:rFonts w:eastAsiaTheme="minorEastAsia"/>
                <w:sz w:val="18"/>
                <w:szCs w:val="18"/>
                <w:lang w:val="ru-RU" w:eastAsia="zh-CN"/>
              </w:rPr>
            </w:pPr>
            <w:r w:rsidRPr="00FA2DBE">
              <w:rPr>
                <w:rFonts w:eastAsiaTheme="minorEastAsia"/>
                <w:sz w:val="18"/>
                <w:szCs w:val="18"/>
                <w:lang w:val="ru-RU" w:eastAsia="zh-CN"/>
              </w:rPr>
              <w:t>н/п</w:t>
            </w:r>
          </w:p>
        </w:tc>
      </w:tr>
      <w:tr w:rsidR="000B2CEE" w:rsidRPr="00FA2DBE" w14:paraId="0244E0BA" w14:textId="77777777" w:rsidTr="00F30663">
        <w:tc>
          <w:tcPr>
            <w:tcW w:w="623" w:type="pct"/>
            <w:tcBorders>
              <w:top w:val="single" w:sz="4" w:space="0" w:color="auto"/>
              <w:bottom w:val="single" w:sz="8" w:space="0" w:color="000000" w:themeColor="text1"/>
            </w:tcBorders>
            <w:vAlign w:val="bottom"/>
          </w:tcPr>
          <w:p w14:paraId="0FB907DE" w14:textId="77777777" w:rsidR="000B2CEE" w:rsidRPr="00FA2DBE" w:rsidRDefault="000B2CEE" w:rsidP="000B2CEE">
            <w:pPr>
              <w:keepNext/>
              <w:keepLines/>
              <w:tabs>
                <w:tab w:val="left" w:pos="309"/>
              </w:tabs>
              <w:spacing w:before="40" w:after="40"/>
              <w:ind w:firstLine="309"/>
              <w:jc w:val="right"/>
              <w:rPr>
                <w:b/>
                <w:bCs/>
                <w:color w:val="000000" w:themeColor="text1"/>
                <w:sz w:val="18"/>
                <w:szCs w:val="18"/>
                <w:lang w:val="ru-RU" w:eastAsia="zh-CN"/>
              </w:rPr>
            </w:pPr>
            <w:r w:rsidRPr="00FA2DBE">
              <w:rPr>
                <w:b/>
                <w:bCs/>
                <w:color w:val="000000" w:themeColor="text1"/>
                <w:sz w:val="18"/>
                <w:szCs w:val="18"/>
                <w:lang w:val="ru-RU" w:eastAsia="zh-CN"/>
              </w:rPr>
              <w:t xml:space="preserve">Итого </w:t>
            </w:r>
          </w:p>
        </w:tc>
        <w:tc>
          <w:tcPr>
            <w:tcW w:w="874" w:type="pct"/>
            <w:gridSpan w:val="2"/>
            <w:tcBorders>
              <w:top w:val="single" w:sz="4" w:space="0" w:color="auto"/>
              <w:bottom w:val="single" w:sz="8" w:space="0" w:color="000000" w:themeColor="text1"/>
            </w:tcBorders>
            <w:vAlign w:val="bottom"/>
          </w:tcPr>
          <w:p w14:paraId="486F987B" w14:textId="77777777" w:rsidR="000B2CEE" w:rsidRPr="00FA2DBE" w:rsidRDefault="000B2CEE" w:rsidP="000B2CEE">
            <w:pPr>
              <w:keepNext/>
              <w:keepLines/>
              <w:spacing w:before="40" w:after="40"/>
              <w:jc w:val="center"/>
              <w:rPr>
                <w:b/>
                <w:bCs/>
                <w:color w:val="000000" w:themeColor="text1"/>
                <w:sz w:val="18"/>
                <w:szCs w:val="18"/>
                <w:lang w:val="ru-RU" w:eastAsia="zh-CN"/>
              </w:rPr>
            </w:pPr>
            <w:r w:rsidRPr="00FA2DBE">
              <w:rPr>
                <w:b/>
                <w:bCs/>
                <w:color w:val="000000" w:themeColor="text1"/>
                <w:sz w:val="18"/>
                <w:szCs w:val="18"/>
                <w:lang w:val="ru-RU" w:eastAsia="zh-CN"/>
              </w:rPr>
              <w:t>8 441,4</w:t>
            </w:r>
          </w:p>
        </w:tc>
        <w:tc>
          <w:tcPr>
            <w:tcW w:w="552" w:type="pct"/>
            <w:tcBorders>
              <w:top w:val="single" w:sz="4" w:space="0" w:color="auto"/>
              <w:bottom w:val="single" w:sz="8" w:space="0" w:color="000000" w:themeColor="text1"/>
            </w:tcBorders>
            <w:vAlign w:val="bottom"/>
          </w:tcPr>
          <w:p w14:paraId="7C396F70" w14:textId="77777777" w:rsidR="000B2CEE" w:rsidRPr="00FA2DBE" w:rsidRDefault="000B2CEE" w:rsidP="000B2CEE">
            <w:pPr>
              <w:keepNext/>
              <w:keepLines/>
              <w:spacing w:before="40" w:after="40" w:line="259" w:lineRule="auto"/>
              <w:jc w:val="right"/>
              <w:rPr>
                <w:b/>
                <w:bCs/>
                <w:color w:val="000000" w:themeColor="text1"/>
                <w:sz w:val="18"/>
                <w:szCs w:val="18"/>
                <w:lang w:val="ru-RU" w:eastAsia="zh-CN"/>
              </w:rPr>
            </w:pPr>
            <w:r w:rsidRPr="00FA2DBE">
              <w:rPr>
                <w:b/>
                <w:bCs/>
                <w:color w:val="000000" w:themeColor="text1"/>
                <w:sz w:val="18"/>
                <w:szCs w:val="18"/>
                <w:lang w:val="ru-RU" w:eastAsia="zh-CN"/>
              </w:rPr>
              <w:t>7 383,3</w:t>
            </w:r>
          </w:p>
        </w:tc>
        <w:tc>
          <w:tcPr>
            <w:tcW w:w="726" w:type="pct"/>
            <w:tcBorders>
              <w:top w:val="single" w:sz="4" w:space="0" w:color="auto"/>
              <w:bottom w:val="single" w:sz="8" w:space="0" w:color="000000" w:themeColor="text1"/>
            </w:tcBorders>
            <w:vAlign w:val="bottom"/>
          </w:tcPr>
          <w:p w14:paraId="427503D7" w14:textId="77777777" w:rsidR="000B2CEE" w:rsidRPr="00FA2DBE" w:rsidRDefault="000B2CEE" w:rsidP="000B2CEE">
            <w:pPr>
              <w:keepNext/>
              <w:keepLines/>
              <w:spacing w:before="40" w:after="40" w:line="259" w:lineRule="auto"/>
              <w:jc w:val="right"/>
              <w:rPr>
                <w:rFonts w:eastAsia="Times New Roman"/>
                <w:sz w:val="18"/>
                <w:szCs w:val="18"/>
                <w:lang w:val="ru-RU"/>
              </w:rPr>
            </w:pPr>
            <w:r w:rsidRPr="00FA2DBE">
              <w:rPr>
                <w:b/>
                <w:bCs/>
                <w:color w:val="000000" w:themeColor="text1"/>
                <w:sz w:val="18"/>
                <w:szCs w:val="18"/>
                <w:lang w:val="ru-RU" w:eastAsia="zh-CN"/>
              </w:rPr>
              <w:t>7 184,3</w:t>
            </w:r>
          </w:p>
        </w:tc>
        <w:tc>
          <w:tcPr>
            <w:tcW w:w="687" w:type="pct"/>
            <w:tcBorders>
              <w:top w:val="single" w:sz="4" w:space="0" w:color="auto"/>
              <w:bottom w:val="single" w:sz="8" w:space="0" w:color="000000" w:themeColor="text1"/>
            </w:tcBorders>
            <w:vAlign w:val="bottom"/>
          </w:tcPr>
          <w:p w14:paraId="1E21152A" w14:textId="77777777" w:rsidR="000B2CEE" w:rsidRPr="00FA2DBE" w:rsidRDefault="000B2CEE" w:rsidP="000B2CEE">
            <w:pPr>
              <w:keepNext/>
              <w:keepLines/>
              <w:spacing w:before="40" w:after="40" w:line="259" w:lineRule="auto"/>
              <w:jc w:val="right"/>
              <w:rPr>
                <w:b/>
                <w:bCs/>
                <w:color w:val="000000" w:themeColor="text1"/>
                <w:sz w:val="18"/>
                <w:szCs w:val="18"/>
                <w:lang w:val="ru-RU" w:eastAsia="zh-CN"/>
              </w:rPr>
            </w:pPr>
            <w:r w:rsidRPr="00FA2DBE">
              <w:rPr>
                <w:b/>
                <w:bCs/>
                <w:color w:val="000000" w:themeColor="text1"/>
                <w:sz w:val="18"/>
                <w:szCs w:val="18"/>
                <w:lang w:val="ru-RU" w:eastAsia="zh-CN"/>
              </w:rPr>
              <w:t>7 472,3</w:t>
            </w:r>
          </w:p>
        </w:tc>
        <w:tc>
          <w:tcPr>
            <w:tcW w:w="141" w:type="pct"/>
            <w:tcBorders>
              <w:top w:val="single" w:sz="4" w:space="0" w:color="auto"/>
              <w:bottom w:val="single" w:sz="8" w:space="0" w:color="000000" w:themeColor="text1"/>
            </w:tcBorders>
          </w:tcPr>
          <w:p w14:paraId="7635BFBA" w14:textId="77777777" w:rsidR="000B2CEE" w:rsidRPr="00FA2DBE" w:rsidRDefault="000B2CEE" w:rsidP="000B2CEE">
            <w:pPr>
              <w:keepNext/>
              <w:keepLines/>
              <w:spacing w:before="40" w:after="40" w:line="259" w:lineRule="auto"/>
              <w:jc w:val="right"/>
              <w:rPr>
                <w:b/>
                <w:bCs/>
                <w:color w:val="000000" w:themeColor="text1"/>
                <w:sz w:val="18"/>
                <w:szCs w:val="18"/>
                <w:lang w:val="ru-RU" w:eastAsia="zh-CN"/>
              </w:rPr>
            </w:pPr>
          </w:p>
        </w:tc>
        <w:tc>
          <w:tcPr>
            <w:tcW w:w="708" w:type="pct"/>
            <w:tcBorders>
              <w:top w:val="single" w:sz="4" w:space="0" w:color="auto"/>
              <w:bottom w:val="single" w:sz="8" w:space="0" w:color="000000" w:themeColor="text1"/>
            </w:tcBorders>
            <w:vAlign w:val="bottom"/>
          </w:tcPr>
          <w:p w14:paraId="070929C0" w14:textId="77777777" w:rsidR="000B2CEE" w:rsidRPr="00FA2DBE" w:rsidRDefault="000B2CEE" w:rsidP="000B2CEE">
            <w:pPr>
              <w:keepNext/>
              <w:keepLines/>
              <w:spacing w:before="40" w:after="40" w:line="259" w:lineRule="auto"/>
              <w:jc w:val="right"/>
              <w:rPr>
                <w:rFonts w:eastAsia="Times New Roman"/>
                <w:sz w:val="18"/>
                <w:szCs w:val="18"/>
                <w:lang w:val="ru-RU"/>
              </w:rPr>
            </w:pPr>
            <w:r w:rsidRPr="00FA2DBE">
              <w:rPr>
                <w:b/>
                <w:bCs/>
                <w:color w:val="000000" w:themeColor="text1"/>
                <w:sz w:val="18"/>
                <w:szCs w:val="18"/>
                <w:lang w:val="ru-RU" w:eastAsia="zh-CN"/>
              </w:rPr>
              <w:t>19,5</w:t>
            </w:r>
          </w:p>
        </w:tc>
        <w:tc>
          <w:tcPr>
            <w:tcW w:w="688" w:type="pct"/>
            <w:tcBorders>
              <w:top w:val="single" w:sz="4" w:space="0" w:color="auto"/>
              <w:bottom w:val="single" w:sz="8" w:space="0" w:color="000000" w:themeColor="text1"/>
            </w:tcBorders>
            <w:vAlign w:val="bottom"/>
          </w:tcPr>
          <w:p w14:paraId="059362E0" w14:textId="77777777" w:rsidR="000B2CEE" w:rsidRPr="00FA2DBE" w:rsidRDefault="000B2CEE" w:rsidP="000B2CEE">
            <w:pPr>
              <w:keepNext/>
              <w:keepLines/>
              <w:spacing w:before="40" w:after="40"/>
              <w:jc w:val="right"/>
              <w:rPr>
                <w:b/>
                <w:bCs/>
                <w:color w:val="000000" w:themeColor="text1"/>
                <w:sz w:val="18"/>
                <w:szCs w:val="18"/>
                <w:lang w:val="ru-RU" w:eastAsia="zh-CN"/>
              </w:rPr>
            </w:pPr>
            <w:r w:rsidRPr="00FA2DBE">
              <w:rPr>
                <w:b/>
                <w:bCs/>
                <w:color w:val="000000" w:themeColor="text1"/>
                <w:sz w:val="18"/>
                <w:szCs w:val="18"/>
                <w:lang w:val="ru-RU" w:eastAsia="zh-CN"/>
              </w:rPr>
              <w:t>23</w:t>
            </w:r>
          </w:p>
        </w:tc>
      </w:tr>
    </w:tbl>
    <w:p w14:paraId="276DFFA3" w14:textId="77777777" w:rsidR="000B2CEE" w:rsidRPr="00FA2DBE" w:rsidRDefault="000B2CEE" w:rsidP="000B2CEE">
      <w:pPr>
        <w:keepNext/>
        <w:keepLines/>
        <w:tabs>
          <w:tab w:val="left" w:pos="2835"/>
          <w:tab w:val="left" w:pos="3402"/>
        </w:tabs>
        <w:spacing w:before="120" w:after="60"/>
        <w:ind w:left="567"/>
        <w:jc w:val="left"/>
        <w:outlineLvl w:val="2"/>
        <w:rPr>
          <w:rFonts w:asciiTheme="majorBidi" w:hAnsiTheme="majorBidi" w:cstheme="majorBidi"/>
          <w:b/>
          <w:lang w:val="ru-RU"/>
        </w:rPr>
      </w:pPr>
      <w:r w:rsidRPr="00FA2DBE">
        <w:rPr>
          <w:w w:val="103"/>
          <w:lang w:val="ru-RU"/>
        </w:rPr>
        <w:t>Таблица 19</w:t>
      </w:r>
      <w:r w:rsidRPr="00FA2DBE">
        <w:rPr>
          <w:b/>
          <w:w w:val="103"/>
          <w:lang w:val="ru-RU"/>
        </w:rPr>
        <w:br/>
        <w:t xml:space="preserve">Промежуточные и краткосрочные результаты, определенные </w:t>
      </w:r>
      <w:r w:rsidRPr="00FA2DBE">
        <w:rPr>
          <w:b/>
          <w:bCs/>
          <w:w w:val="103"/>
          <w:lang w:val="ru-RU"/>
        </w:rPr>
        <w:t>Управлением экономических и общественных преобразований</w:t>
      </w:r>
      <w:r w:rsidRPr="00FA2DBE">
        <w:rPr>
          <w:b/>
          <w:w w:val="103"/>
          <w:lang w:val="ru-RU"/>
        </w:rPr>
        <w:t xml:space="preserve"> по каждому конечному результату</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0B2CEE" w:rsidRPr="00D002EB" w14:paraId="67C1D1EE" w14:textId="77777777" w:rsidTr="00F30663">
        <w:trPr>
          <w:trHeight w:val="680"/>
        </w:trPr>
        <w:tc>
          <w:tcPr>
            <w:tcW w:w="8359" w:type="dxa"/>
            <w:tcBorders>
              <w:top w:val="single" w:sz="8" w:space="0" w:color="000000"/>
              <w:bottom w:val="single" w:sz="8" w:space="0" w:color="000000"/>
            </w:tcBorders>
          </w:tcPr>
          <w:p w14:paraId="41F4CF4F" w14:textId="77777777" w:rsidR="000B2CEE" w:rsidRPr="00FA2DBE" w:rsidRDefault="000B2CEE" w:rsidP="000B2CEE">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left"/>
              <w:rPr>
                <w:i/>
                <w:iCs/>
                <w:sz w:val="18"/>
                <w:szCs w:val="18"/>
                <w:lang w:val="ru-RU"/>
              </w:rPr>
            </w:pPr>
            <w:r w:rsidRPr="00FA2DBE">
              <w:rPr>
                <w:b/>
                <w:bCs/>
                <w:sz w:val="18"/>
                <w:szCs w:val="18"/>
                <w:lang w:val="ru-RU"/>
              </w:rPr>
              <w:t>Запланированные на двухлетний период промежуточные результаты на пути к достижению конечного результата (1):</w:t>
            </w:r>
            <w:r w:rsidRPr="00FA2DBE">
              <w:rPr>
                <w:sz w:val="18"/>
                <w:szCs w:val="18"/>
                <w:lang w:val="ru-RU"/>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r>
      <w:tr w:rsidR="000B2CEE" w:rsidRPr="00D002EB" w14:paraId="2D5FE1EC" w14:textId="77777777" w:rsidTr="00F30663">
        <w:trPr>
          <w:trHeight w:val="377"/>
        </w:trPr>
        <w:tc>
          <w:tcPr>
            <w:tcW w:w="8359" w:type="dxa"/>
            <w:tcBorders>
              <w:top w:val="single" w:sz="8" w:space="0" w:color="000000"/>
            </w:tcBorders>
          </w:tcPr>
          <w:p w14:paraId="119F7533" w14:textId="77777777" w:rsidR="000B2CEE" w:rsidRPr="00FA2DBE" w:rsidRDefault="000B2CEE" w:rsidP="000B2CEE">
            <w:pPr>
              <w:spacing w:before="40" w:after="40"/>
              <w:contextualSpacing/>
              <w:rPr>
                <w:sz w:val="18"/>
                <w:szCs w:val="18"/>
                <w:lang w:val="ru-RU"/>
              </w:rPr>
            </w:pPr>
            <w:r w:rsidRPr="00FA2DBE">
              <w:rPr>
                <w:sz w:val="18"/>
                <w:szCs w:val="18"/>
                <w:lang w:val="ru-RU"/>
              </w:rPr>
              <w:t>1.1</w:t>
            </w:r>
            <w:r w:rsidRPr="00FA2DBE">
              <w:rPr>
                <w:sz w:val="18"/>
                <w:szCs w:val="18"/>
                <w:lang w:val="ru-RU"/>
              </w:rPr>
              <w:tab/>
              <w:t>Использование научно обоснованных аналитических выводов/результатов технической работы при принятии решений Сторонами в ходе крупных совещаний</w:t>
            </w:r>
          </w:p>
        </w:tc>
      </w:tr>
      <w:tr w:rsidR="000B2CEE" w:rsidRPr="00D002EB" w14:paraId="68C5E4A5" w14:textId="77777777" w:rsidTr="00F30663">
        <w:trPr>
          <w:trHeight w:val="160"/>
        </w:trPr>
        <w:tc>
          <w:tcPr>
            <w:tcW w:w="8359" w:type="dxa"/>
          </w:tcPr>
          <w:p w14:paraId="526ADDA5" w14:textId="77777777" w:rsidR="000B2CEE" w:rsidRPr="00FA2DBE" w:rsidRDefault="000B2CEE" w:rsidP="000B2CEE">
            <w:pPr>
              <w:spacing w:before="40" w:after="40"/>
              <w:ind w:left="720"/>
              <w:contextualSpacing/>
              <w:rPr>
                <w:sz w:val="18"/>
                <w:szCs w:val="18"/>
                <w:lang w:val="ru-RU"/>
              </w:rPr>
            </w:pPr>
            <w:r w:rsidRPr="00FA2DBE">
              <w:rPr>
                <w:sz w:val="18"/>
                <w:szCs w:val="18"/>
                <w:lang w:val="ru-RU"/>
              </w:rPr>
              <w:t>1.1.1 Подготовка технических руководящих документов, в том числе научно-исследовательских материалов</w:t>
            </w:r>
          </w:p>
        </w:tc>
      </w:tr>
      <w:tr w:rsidR="000B2CEE" w:rsidRPr="00D002EB" w14:paraId="0947FC6E" w14:textId="77777777" w:rsidTr="00F30663">
        <w:trPr>
          <w:trHeight w:val="151"/>
        </w:trPr>
        <w:tc>
          <w:tcPr>
            <w:tcW w:w="8359" w:type="dxa"/>
          </w:tcPr>
          <w:p w14:paraId="0AE188C1" w14:textId="77777777" w:rsidR="000B2CEE" w:rsidRPr="00FA2DBE" w:rsidRDefault="000B2CEE" w:rsidP="000B2CEE">
            <w:pPr>
              <w:spacing w:before="40" w:after="40"/>
              <w:ind w:left="720"/>
              <w:contextualSpacing/>
              <w:rPr>
                <w:sz w:val="18"/>
                <w:szCs w:val="18"/>
                <w:lang w:val="ru-RU"/>
              </w:rPr>
            </w:pPr>
            <w:r w:rsidRPr="00FA2DBE">
              <w:rPr>
                <w:sz w:val="18"/>
                <w:szCs w:val="18"/>
                <w:lang w:val="ru-RU"/>
              </w:rPr>
              <w:t>1.1.2 Проведение технических совещаний (например, специальных научно-технических консультативных групп, неофициальных консультативных комитетов и неофициальных консультативных групп)</w:t>
            </w:r>
          </w:p>
        </w:tc>
      </w:tr>
      <w:tr w:rsidR="000B2CEE" w:rsidRPr="00D002EB" w14:paraId="3AAA5BB9" w14:textId="77777777" w:rsidTr="00F30663">
        <w:trPr>
          <w:trHeight w:val="151"/>
        </w:trPr>
        <w:tc>
          <w:tcPr>
            <w:tcW w:w="8359" w:type="dxa"/>
          </w:tcPr>
          <w:p w14:paraId="29ABB0CC" w14:textId="77777777" w:rsidR="000B2CEE" w:rsidRPr="00FA2DBE" w:rsidRDefault="000B2CEE" w:rsidP="000B2CEE">
            <w:pPr>
              <w:spacing w:before="40" w:after="40"/>
              <w:ind w:left="720"/>
              <w:contextualSpacing/>
              <w:rPr>
                <w:sz w:val="18"/>
                <w:szCs w:val="18"/>
                <w:lang w:val="ru-RU"/>
              </w:rPr>
            </w:pPr>
            <w:r w:rsidRPr="00FA2DBE">
              <w:rPr>
                <w:sz w:val="18"/>
                <w:szCs w:val="18"/>
                <w:lang w:val="ru-RU"/>
              </w:rPr>
              <w:t>1.1.3 Подготовка проектов решений и рекомендаций</w:t>
            </w:r>
          </w:p>
        </w:tc>
      </w:tr>
      <w:tr w:rsidR="000B2CEE" w:rsidRPr="00D002EB" w14:paraId="39F2E7FF" w14:textId="77777777" w:rsidTr="00F30663">
        <w:trPr>
          <w:trHeight w:val="302"/>
        </w:trPr>
        <w:tc>
          <w:tcPr>
            <w:tcW w:w="8359" w:type="dxa"/>
          </w:tcPr>
          <w:p w14:paraId="348DAB57"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1.2</w:t>
            </w:r>
            <w:r w:rsidRPr="00FA2DBE">
              <w:rPr>
                <w:rFonts w:eastAsiaTheme="minorEastAsia"/>
                <w:sz w:val="18"/>
                <w:szCs w:val="18"/>
                <w:lang w:val="ru-RU"/>
              </w:rPr>
              <w:tab/>
              <w:t>Организация и проведение крупных совещаний при всестороннем и эффективном участии Сторон, коренных народов и местных общин и других заинтересованных субъектов</w:t>
            </w:r>
          </w:p>
        </w:tc>
      </w:tr>
      <w:tr w:rsidR="000B2CEE" w:rsidRPr="00D002EB" w14:paraId="3C659EFA" w14:textId="77777777" w:rsidTr="00F30663">
        <w:trPr>
          <w:trHeight w:val="151"/>
        </w:trPr>
        <w:tc>
          <w:tcPr>
            <w:tcW w:w="8359" w:type="dxa"/>
          </w:tcPr>
          <w:p w14:paraId="36BAEEBD"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 xml:space="preserve">1.2 Проведение ВО-8J и форума ВОО открытого состава </w:t>
            </w:r>
          </w:p>
        </w:tc>
      </w:tr>
      <w:tr w:rsidR="000B2CEE" w:rsidRPr="00D002EB" w14:paraId="492C3283" w14:textId="77777777" w:rsidTr="00F30663">
        <w:trPr>
          <w:trHeight w:val="302"/>
        </w:trPr>
        <w:tc>
          <w:tcPr>
            <w:tcW w:w="8359" w:type="dxa"/>
          </w:tcPr>
          <w:p w14:paraId="2190C041"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1.3</w:t>
            </w:r>
            <w:r w:rsidRPr="00FA2DBE">
              <w:rPr>
                <w:rFonts w:eastAsiaTheme="minorEastAsia"/>
                <w:sz w:val="18"/>
                <w:szCs w:val="18"/>
                <w:lang w:val="ru-RU"/>
              </w:rPr>
              <w:tab/>
              <w:t>Содействие включению целевых задач в области биоразнообразия в политику, стратегии и планы работы учреждений системы Организации Объединенных Наций и других международных организаций</w:t>
            </w:r>
          </w:p>
        </w:tc>
      </w:tr>
      <w:tr w:rsidR="000B2CEE" w:rsidRPr="00D002EB" w14:paraId="2C27EEDB" w14:textId="77777777" w:rsidTr="00F30663">
        <w:trPr>
          <w:trHeight w:val="302"/>
        </w:trPr>
        <w:tc>
          <w:tcPr>
            <w:tcW w:w="8359" w:type="dxa"/>
          </w:tcPr>
          <w:p w14:paraId="3F9AAE92"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1.3.1 Стимулирование обмена информацией между Конвенцией о биологическом разнообразии и протоколами к ней, многосторонними природоохранными соглашениями, другими учреждениями системы Организации Объединенных Наций и международными организациями в целях принятия обоснованных решений и повышения согласованности политики</w:t>
            </w:r>
          </w:p>
        </w:tc>
      </w:tr>
      <w:tr w:rsidR="000B2CEE" w:rsidRPr="00D002EB" w14:paraId="79789F7C" w14:textId="77777777" w:rsidTr="00F30663">
        <w:trPr>
          <w:trHeight w:val="311"/>
        </w:trPr>
        <w:tc>
          <w:tcPr>
            <w:tcW w:w="8359" w:type="dxa"/>
          </w:tcPr>
          <w:p w14:paraId="13031CE8"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1.3.2. Разработка программ работы/планов/стратегий совместно с другими многосторонними природоохранными соглашениями и международными организациями</w:t>
            </w:r>
          </w:p>
        </w:tc>
      </w:tr>
      <w:tr w:rsidR="000B2CEE" w:rsidRPr="00D002EB" w14:paraId="3083C681" w14:textId="77777777" w:rsidTr="00F30663">
        <w:trPr>
          <w:trHeight w:val="311"/>
        </w:trPr>
        <w:tc>
          <w:tcPr>
            <w:tcW w:w="8359" w:type="dxa"/>
          </w:tcPr>
          <w:p w14:paraId="238B4286"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1.3.3. Проведение информационно-пропагандистских мероприятий высокого уровня на ЮНЕА и других политических форумах высокого уровня с участием государств – членов Организации Объединенных Наций / Сторон соответствующих многосторонних природоохранных соглашений</w:t>
            </w:r>
          </w:p>
        </w:tc>
      </w:tr>
      <w:tr w:rsidR="000B2CEE" w:rsidRPr="00FA2DBE" w14:paraId="536B83F0" w14:textId="77777777" w:rsidTr="00F30663">
        <w:trPr>
          <w:trHeight w:val="302"/>
        </w:trPr>
        <w:tc>
          <w:tcPr>
            <w:tcW w:w="8359" w:type="dxa"/>
          </w:tcPr>
          <w:p w14:paraId="4A6302B4" w14:textId="77777777" w:rsidR="000B2CEE" w:rsidRPr="00FA2DBE" w:rsidRDefault="000B2CEE" w:rsidP="000B2CEE">
            <w:pPr>
              <w:spacing w:before="40" w:after="40"/>
              <w:contextualSpacing/>
              <w:rPr>
                <w:rFonts w:eastAsiaTheme="minorEastAsia"/>
                <w:sz w:val="18"/>
                <w:szCs w:val="18"/>
                <w:lang w:val="ru-RU"/>
              </w:rPr>
            </w:pPr>
            <w:r w:rsidRPr="00FA2DBE">
              <w:rPr>
                <w:b/>
                <w:bCs/>
                <w:sz w:val="18"/>
                <w:szCs w:val="18"/>
                <w:lang w:val="ru-RU"/>
              </w:rPr>
              <w:t>Запланированные на двухлетний период промежуточные результаты на пути к достижению конечного результата</w:t>
            </w:r>
            <w:r w:rsidRPr="00FA2DBE">
              <w:rPr>
                <w:rFonts w:eastAsiaTheme="minorEastAsia"/>
                <w:b/>
                <w:bCs/>
                <w:sz w:val="18"/>
                <w:szCs w:val="18"/>
                <w:lang w:val="ru-RU"/>
              </w:rPr>
              <w:t xml:space="preserve"> (2):</w:t>
            </w:r>
            <w:r w:rsidRPr="00FA2DBE">
              <w:rPr>
                <w:rFonts w:eastAsiaTheme="minorEastAsia"/>
                <w:sz w:val="18"/>
                <w:szCs w:val="18"/>
                <w:lang w:val="ru-RU"/>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осуществлению Рамочной программы</w:t>
            </w:r>
          </w:p>
        </w:tc>
      </w:tr>
      <w:tr w:rsidR="000B2CEE" w:rsidRPr="00FA2DBE" w14:paraId="5874B4C1" w14:textId="77777777" w:rsidTr="00F30663">
        <w:trPr>
          <w:trHeight w:val="151"/>
        </w:trPr>
        <w:tc>
          <w:tcPr>
            <w:tcW w:w="8359" w:type="dxa"/>
          </w:tcPr>
          <w:p w14:paraId="5EB17224"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2.1</w:t>
            </w:r>
            <w:r w:rsidRPr="00FA2DBE">
              <w:rPr>
                <w:rFonts w:eastAsiaTheme="minorEastAsia"/>
                <w:sz w:val="18"/>
                <w:szCs w:val="18"/>
                <w:lang w:val="ru-RU"/>
              </w:rPr>
              <w:tab/>
              <w:t>Содействие мобилизации ресурсов в поддержку осуществления</w:t>
            </w:r>
          </w:p>
        </w:tc>
      </w:tr>
      <w:tr w:rsidR="000B2CEE" w:rsidRPr="00FA2DBE" w14:paraId="17ED071D" w14:textId="77777777" w:rsidTr="00F30663">
        <w:trPr>
          <w:trHeight w:val="302"/>
        </w:trPr>
        <w:tc>
          <w:tcPr>
            <w:tcW w:w="8359" w:type="dxa"/>
          </w:tcPr>
          <w:p w14:paraId="10473C9D"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2.1.1 Предоставление все большему числу партнеров руководящих указаний по мобилизации ресурсов в поддержку осуществления на национальном уровне</w:t>
            </w:r>
          </w:p>
        </w:tc>
      </w:tr>
      <w:tr w:rsidR="000B2CEE" w:rsidRPr="00FA2DBE" w14:paraId="79ADAFDA" w14:textId="77777777" w:rsidTr="00F30663">
        <w:trPr>
          <w:trHeight w:val="151"/>
        </w:trPr>
        <w:tc>
          <w:tcPr>
            <w:tcW w:w="8359" w:type="dxa"/>
          </w:tcPr>
          <w:p w14:paraId="7B36A039"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2.1.2 Дальнейшее укрепление существующих партнерских связей и развитие новых партнерских отношений</w:t>
            </w:r>
          </w:p>
        </w:tc>
      </w:tr>
      <w:tr w:rsidR="000B2CEE" w:rsidRPr="00FA2DBE" w14:paraId="155EEF8C" w14:textId="77777777" w:rsidTr="00F30663">
        <w:trPr>
          <w:trHeight w:val="302"/>
        </w:trPr>
        <w:tc>
          <w:tcPr>
            <w:tcW w:w="8359" w:type="dxa"/>
          </w:tcPr>
          <w:p w14:paraId="174035DC"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2.2</w:t>
            </w:r>
            <w:r w:rsidRPr="00FA2DBE">
              <w:rPr>
                <w:rFonts w:eastAsiaTheme="minorEastAsia"/>
                <w:sz w:val="18"/>
                <w:szCs w:val="18"/>
                <w:lang w:val="ru-RU"/>
              </w:rPr>
              <w:tab/>
              <w:t>Задействование инструментов коммуникации, просвещения и повышения осведомленности общественности для поддержки ускорения осуществления КМГРПБ на основе общегосударственного подхода с участием всего общества</w:t>
            </w:r>
          </w:p>
        </w:tc>
      </w:tr>
      <w:tr w:rsidR="000B2CEE" w:rsidRPr="00FA2DBE" w14:paraId="278AD65F" w14:textId="77777777" w:rsidTr="00F30663">
        <w:trPr>
          <w:trHeight w:val="302"/>
        </w:trPr>
        <w:tc>
          <w:tcPr>
            <w:tcW w:w="8359" w:type="dxa"/>
          </w:tcPr>
          <w:p w14:paraId="7618914B"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 xml:space="preserve">2.2.1. Проведение информационно-просветительских мероприятий в поддержку освоения КМГРПБ на национальном уровне под руководством существующих стратегий и согласованной </w:t>
            </w:r>
            <w:r w:rsidRPr="00FA2DBE">
              <w:rPr>
                <w:rFonts w:eastAsiaTheme="minorEastAsia"/>
                <w:sz w:val="18"/>
                <w:szCs w:val="18"/>
                <w:lang w:val="ru-RU"/>
              </w:rPr>
              <w:lastRenderedPageBreak/>
              <w:t>программы работы по коммуникации, просвещению и повышению осведомленности общественности</w:t>
            </w:r>
          </w:p>
        </w:tc>
      </w:tr>
      <w:tr w:rsidR="000B2CEE" w:rsidRPr="00FA2DBE" w14:paraId="2A168D57" w14:textId="77777777" w:rsidTr="00F30663">
        <w:trPr>
          <w:trHeight w:val="302"/>
        </w:trPr>
        <w:tc>
          <w:tcPr>
            <w:tcW w:w="8359" w:type="dxa"/>
          </w:tcPr>
          <w:p w14:paraId="144EB230"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lastRenderedPageBreak/>
              <w:t>2.2.2. Укрепление существующих и создание новых партнерств для обеспечения проведения мероприятий по коммуникации, просвещению и повышению осведомленности общественности, поддерживающих масштабное ускоренного осуществления Рамочной программы</w:t>
            </w:r>
          </w:p>
        </w:tc>
      </w:tr>
      <w:tr w:rsidR="000B2CEE" w:rsidRPr="00FA2DBE" w14:paraId="2FDCD4E6" w14:textId="77777777" w:rsidTr="00F30663">
        <w:trPr>
          <w:trHeight w:val="302"/>
        </w:trPr>
        <w:tc>
          <w:tcPr>
            <w:tcW w:w="8359" w:type="dxa"/>
          </w:tcPr>
          <w:p w14:paraId="3E391B65"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2.2.3. Использование выводов первого глобального обзора коллективного прогресса в осуществлении Рамочной программы для построения общей коммуникационной концепции в поддержку ускоренного осуществления</w:t>
            </w:r>
          </w:p>
        </w:tc>
      </w:tr>
      <w:tr w:rsidR="000B2CEE" w:rsidRPr="00FA2DBE" w14:paraId="474D76FD" w14:textId="77777777" w:rsidTr="00F30663">
        <w:trPr>
          <w:trHeight w:val="302"/>
        </w:trPr>
        <w:tc>
          <w:tcPr>
            <w:tcW w:w="8359" w:type="dxa"/>
          </w:tcPr>
          <w:p w14:paraId="45E041EA"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2.3</w:t>
            </w:r>
            <w:r w:rsidRPr="00FA2DBE">
              <w:rPr>
                <w:rFonts w:eastAsiaTheme="minorEastAsia"/>
                <w:sz w:val="18"/>
                <w:szCs w:val="18"/>
                <w:lang w:val="ru-RU"/>
              </w:rPr>
              <w:tab/>
              <w:t>Совершенствование управления знаниями и расширение обмена информацией в поддержку осуществления Конвенции и протоколов к ней</w:t>
            </w:r>
          </w:p>
        </w:tc>
      </w:tr>
      <w:tr w:rsidR="000B2CEE" w:rsidRPr="00FA2DBE" w14:paraId="3B0359DB" w14:textId="77777777" w:rsidTr="00F30663">
        <w:trPr>
          <w:trHeight w:val="151"/>
        </w:trPr>
        <w:tc>
          <w:tcPr>
            <w:tcW w:w="8359" w:type="dxa"/>
          </w:tcPr>
          <w:p w14:paraId="01DA9E9B"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2.3.1 Обеспечение надлежащей структуризации, данных и информации, а также управления и обмена ими</w:t>
            </w:r>
          </w:p>
        </w:tc>
      </w:tr>
      <w:tr w:rsidR="000B2CEE" w:rsidRPr="00FA2DBE" w14:paraId="748B52D6" w14:textId="77777777" w:rsidTr="00F30663">
        <w:trPr>
          <w:trHeight w:val="302"/>
        </w:trPr>
        <w:tc>
          <w:tcPr>
            <w:tcW w:w="8359" w:type="dxa"/>
          </w:tcPr>
          <w:p w14:paraId="0A9AED39"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2.3.2 Поддержание оптимальной работы механизмов посредничества, веб-сайтов, порталов и других инструментов информационных технологий, их дальнейшее развитие, предоставление к ним доступа и обеспечение их функциональной совместимости с рядом партнерских платформ.</w:t>
            </w:r>
          </w:p>
        </w:tc>
      </w:tr>
      <w:tr w:rsidR="000B2CEE" w:rsidRPr="00FA2DBE" w14:paraId="31B6B61E" w14:textId="77777777" w:rsidTr="00F30663">
        <w:trPr>
          <w:trHeight w:val="151"/>
        </w:trPr>
        <w:tc>
          <w:tcPr>
            <w:tcW w:w="8359" w:type="dxa"/>
          </w:tcPr>
          <w:p w14:paraId="1FF5BF40" w14:textId="77777777" w:rsidR="000B2CEE" w:rsidRPr="00FA2DBE" w:rsidRDefault="000B2CEE" w:rsidP="000B2CEE">
            <w:pPr>
              <w:spacing w:before="40" w:after="40"/>
              <w:contextualSpacing/>
              <w:rPr>
                <w:rFonts w:eastAsiaTheme="minorEastAsia"/>
                <w:sz w:val="18"/>
                <w:szCs w:val="18"/>
                <w:lang w:val="ru-RU"/>
              </w:rPr>
            </w:pPr>
            <w:r w:rsidRPr="00FA2DBE">
              <w:rPr>
                <w:rFonts w:eastAsiaTheme="minorEastAsia"/>
                <w:sz w:val="18"/>
                <w:szCs w:val="18"/>
                <w:lang w:val="ru-RU"/>
              </w:rPr>
              <w:t>2.4</w:t>
            </w:r>
            <w:r w:rsidRPr="00FA2DBE">
              <w:rPr>
                <w:rFonts w:eastAsiaTheme="minorEastAsia"/>
                <w:sz w:val="18"/>
                <w:szCs w:val="18"/>
                <w:lang w:val="ru-RU"/>
              </w:rPr>
              <w:tab/>
              <w:t>Мобилизация партнерств на глобальном и региональном уровнях в поддержку осуществления Сторонами на национальном уровне</w:t>
            </w:r>
          </w:p>
        </w:tc>
      </w:tr>
      <w:tr w:rsidR="000B2CEE" w:rsidRPr="00FA2DBE" w14:paraId="3B1999AB" w14:textId="77777777" w:rsidTr="00F30663">
        <w:trPr>
          <w:trHeight w:val="151"/>
        </w:trPr>
        <w:tc>
          <w:tcPr>
            <w:tcW w:w="8359" w:type="dxa"/>
            <w:tcBorders>
              <w:bottom w:val="single" w:sz="8" w:space="0" w:color="000000"/>
            </w:tcBorders>
          </w:tcPr>
          <w:p w14:paraId="49757BC2" w14:textId="77777777" w:rsidR="000B2CEE" w:rsidRPr="00FA2DBE" w:rsidRDefault="000B2CEE" w:rsidP="000B2CEE">
            <w:pPr>
              <w:spacing w:before="40" w:after="40"/>
              <w:ind w:left="720"/>
              <w:contextualSpacing/>
              <w:rPr>
                <w:rFonts w:eastAsiaTheme="minorEastAsia"/>
                <w:sz w:val="18"/>
                <w:szCs w:val="18"/>
                <w:lang w:val="ru-RU"/>
              </w:rPr>
            </w:pPr>
            <w:r w:rsidRPr="00FA2DBE">
              <w:rPr>
                <w:rFonts w:eastAsiaTheme="minorEastAsia"/>
                <w:sz w:val="18"/>
                <w:szCs w:val="18"/>
                <w:lang w:val="ru-RU"/>
              </w:rPr>
              <w:t>2.4.1 Содействие осуществлению Рамочной программы при помощи внешних партнеров</w:t>
            </w:r>
          </w:p>
        </w:tc>
      </w:tr>
    </w:tbl>
    <w:p w14:paraId="602906F1" w14:textId="77777777" w:rsidR="000B2CEE" w:rsidRPr="00FA2DBE" w:rsidRDefault="000B2CEE" w:rsidP="000B2CEE">
      <w:pPr>
        <w:numPr>
          <w:ilvl w:val="0"/>
          <w:numId w:val="105"/>
        </w:numPr>
        <w:tabs>
          <w:tab w:val="left" w:pos="2835"/>
          <w:tab w:val="left" w:pos="3402"/>
          <w:tab w:val="left" w:pos="3969"/>
        </w:tabs>
        <w:spacing w:before="120" w:after="120"/>
        <w:rPr>
          <w:rFonts w:eastAsiaTheme="minorEastAsia"/>
          <w:lang w:val="ru-RU"/>
        </w:rPr>
      </w:pPr>
      <w:r w:rsidRPr="00FA2DBE">
        <w:rPr>
          <w:lang w:val="ru-RU"/>
        </w:rPr>
        <w:t>В рамках сценария с нулевым номинальным ростом секретариат предлагает сохранить все существующие должности и выделить сумму в размере 298 483 долл. США на покрытие не связанных с должностями расходов на поддержку осуществления мандатов в рамках программы.</w:t>
      </w:r>
    </w:p>
    <w:p w14:paraId="20FC32E1"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рамках сценария с нулевым реальным ростом секретариат предлагает сохранить все существующие должности и выделить сумму в размере 497 500</w:t>
      </w:r>
      <w:r w:rsidRPr="00FA2DBE">
        <w:rPr>
          <w:i/>
          <w:iCs/>
          <w:lang w:val="ru-RU"/>
        </w:rPr>
        <w:t xml:space="preserve"> </w:t>
      </w:r>
      <w:r w:rsidRPr="00FA2DBE">
        <w:rPr>
          <w:lang w:val="ru-RU"/>
        </w:rPr>
        <w:t>долл. США на покрытие не связанных с должностями расходов на поддержку осуществления мандатов в рамках программы.</w:t>
      </w:r>
    </w:p>
    <w:p w14:paraId="0638A7BA"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В рамках предлагаемого сценария ресурсы, не связанные с должностями, предусматривают средства на поездки персонала (180 000 долл. США), консультантов (37 500 долл. США), перевод веб-сайта (130 000 долл. США) и материалы для повышения осведомленности общественности (200 000 долл. США).</w:t>
      </w:r>
    </w:p>
    <w:p w14:paraId="468730B5" w14:textId="77777777" w:rsidR="000B2CEE" w:rsidRPr="00FA2DBE" w:rsidRDefault="000B2CEE" w:rsidP="000B2CEE">
      <w:pPr>
        <w:numPr>
          <w:ilvl w:val="0"/>
          <w:numId w:val="105"/>
        </w:numPr>
        <w:tabs>
          <w:tab w:val="left" w:pos="2835"/>
          <w:tab w:val="left" w:pos="3402"/>
          <w:tab w:val="left" w:pos="3969"/>
        </w:tabs>
        <w:spacing w:before="120" w:after="120"/>
        <w:rPr>
          <w:lang w:val="ru-RU"/>
        </w:rPr>
      </w:pPr>
      <w:r w:rsidRPr="00FA2DBE">
        <w:rPr>
          <w:lang w:val="ru-RU"/>
        </w:rPr>
        <w:t xml:space="preserve">В состав Управления входят три отдела: Отдел по учету проблематики биоразнообразия, экономике и финансам, Отдел по взаимодействию и сотрудничеству и Отдел по коммуникации, просвещению и повышению осведомленности общественности. </w:t>
      </w:r>
    </w:p>
    <w:p w14:paraId="2F5B4F94" w14:textId="4B647B0D" w:rsidR="00837B86" w:rsidRPr="00FA2DBE" w:rsidRDefault="00837B86" w:rsidP="005678E7">
      <w:pPr>
        <w:pStyle w:val="CBDH5"/>
        <w:rPr>
          <w:b/>
          <w:lang w:val="ru-RU"/>
        </w:rPr>
      </w:pPr>
      <w:r w:rsidRPr="00FA2DBE">
        <w:rPr>
          <w:b/>
          <w:lang w:val="ru-RU"/>
        </w:rPr>
        <w:t>3.</w:t>
      </w:r>
      <w:r w:rsidRPr="00FA2DBE">
        <w:rPr>
          <w:b/>
          <w:lang w:val="ru-RU"/>
        </w:rPr>
        <w:tab/>
      </w:r>
      <w:r w:rsidRPr="00FA2DBE">
        <w:rPr>
          <w:b/>
          <w:i w:val="0"/>
          <w:iCs/>
          <w:lang w:val="ru-RU"/>
        </w:rPr>
        <w:t>Картахенский и Нагойский протоколы</w:t>
      </w:r>
    </w:p>
    <w:p w14:paraId="5D08AE2A" w14:textId="77777777" w:rsidR="00837B86" w:rsidRPr="00FA2DBE" w:rsidRDefault="00837B86" w:rsidP="00837B86">
      <w:pPr>
        <w:keepNext/>
        <w:keepLines/>
        <w:tabs>
          <w:tab w:val="left" w:pos="2835"/>
          <w:tab w:val="left" w:pos="3402"/>
        </w:tabs>
        <w:spacing w:before="120" w:after="120"/>
        <w:ind w:left="567"/>
        <w:jc w:val="left"/>
        <w:rPr>
          <w:i/>
          <w:lang w:val="ru-RU"/>
        </w:rPr>
      </w:pPr>
      <w:r w:rsidRPr="00FA2DBE">
        <w:rPr>
          <w:i/>
          <w:lang w:val="ru-RU"/>
        </w:rPr>
        <w:t>Предлагаемые потребности в ресурсах (основной бюджет): 5 104 260 долл. США</w:t>
      </w:r>
    </w:p>
    <w:p w14:paraId="310E7373" w14:textId="77777777" w:rsidR="00837B86" w:rsidRPr="00FA2DBE" w:rsidRDefault="00837B86" w:rsidP="00837B86">
      <w:pPr>
        <w:numPr>
          <w:ilvl w:val="0"/>
          <w:numId w:val="134"/>
        </w:numPr>
        <w:tabs>
          <w:tab w:val="left" w:pos="2835"/>
          <w:tab w:val="left" w:pos="3402"/>
          <w:tab w:val="left" w:pos="3969"/>
        </w:tabs>
        <w:spacing w:before="120" w:after="120"/>
        <w:rPr>
          <w:rFonts w:eastAsiaTheme="minorEastAsia"/>
          <w:lang w:val="ru-RU"/>
        </w:rPr>
      </w:pPr>
      <w:r w:rsidRPr="00FA2DBE">
        <w:rPr>
          <w:lang w:val="ru-RU"/>
        </w:rPr>
        <w:t xml:space="preserve">Осуществление Картахенского и Нагойского протоколов обеспечивается двумя подразделениями — </w:t>
      </w:r>
      <w:r w:rsidRPr="00FA2DBE">
        <w:rPr>
          <w:bCs/>
          <w:lang w:val="ru-RU"/>
        </w:rPr>
        <w:t>Отделом биобезопасности и биотехнологии</w:t>
      </w:r>
      <w:r w:rsidRPr="00FA2DBE">
        <w:rPr>
          <w:lang w:val="ru-RU"/>
        </w:rPr>
        <w:t xml:space="preserve"> и Отделом по вопросам доступа к генетическим ресурсам </w:t>
      </w:r>
      <w:r w:rsidRPr="00FA2DBE">
        <w:rPr>
          <w:bCs/>
          <w:lang w:val="ru-RU"/>
        </w:rPr>
        <w:t>и совместного использования выгод</w:t>
      </w:r>
      <w:r w:rsidRPr="00FA2DBE">
        <w:rPr>
          <w:lang w:val="ru-RU"/>
        </w:rPr>
        <w:t xml:space="preserve">, деятельность которых описана ниже. В таблице 20 представлено распределение ресурсов, а в таблице 21 — результаты и промежуточные результаты, достижение которых непосредственно связано с осуществлением этих протоколов.  </w:t>
      </w:r>
    </w:p>
    <w:p w14:paraId="126FD5BA" w14:textId="77777777" w:rsidR="00837B86" w:rsidRPr="00FA2DBE" w:rsidRDefault="00837B86" w:rsidP="00837B86">
      <w:pPr>
        <w:keepNext/>
        <w:keepLines/>
        <w:tabs>
          <w:tab w:val="left" w:pos="2835"/>
          <w:tab w:val="left" w:pos="3402"/>
        </w:tabs>
        <w:spacing w:before="120" w:after="120"/>
        <w:ind w:left="567" w:hanging="567"/>
        <w:jc w:val="left"/>
        <w:rPr>
          <w:i/>
          <w:lang w:val="ru-RU"/>
        </w:rPr>
      </w:pPr>
      <w:r w:rsidRPr="00FA2DBE">
        <w:rPr>
          <w:i/>
          <w:lang w:val="ru-RU"/>
        </w:rPr>
        <w:tab/>
        <w:t>Отдел биобезопасности и биотехнологии</w:t>
      </w:r>
    </w:p>
    <w:p w14:paraId="6766F6F7" w14:textId="77777777" w:rsidR="00837B86" w:rsidRPr="00FA2DBE" w:rsidRDefault="00837B86" w:rsidP="00C23AC4">
      <w:pPr>
        <w:numPr>
          <w:ilvl w:val="0"/>
          <w:numId w:val="134"/>
        </w:numPr>
        <w:tabs>
          <w:tab w:val="left" w:pos="2835"/>
          <w:tab w:val="left" w:pos="3402"/>
          <w:tab w:val="left" w:pos="3969"/>
        </w:tabs>
        <w:spacing w:before="120" w:after="120"/>
        <w:rPr>
          <w:lang w:val="ru-RU"/>
        </w:rPr>
      </w:pPr>
      <w:r w:rsidRPr="00FA2DBE">
        <w:rPr>
          <w:lang w:val="ru-RU"/>
        </w:rPr>
        <w:t xml:space="preserve">Отдел биобезопасности и биотехнологии секретариата обеспечивает поддержку международного сотрудничества в области биобезопасности, включая работу в рамках Картахенского протокола по биобезопасности (единственного юридически обязательного глобального инструмента, посвященного безопасному обращению с живыми измененными организмами, их транспортировке и использованию) и Нагойско-Куала-Лумпурского дополнительного протокола об ответственности и возмещении за ущерб. Отдел занимается организацией и обслуживанием совещаний по вопросам биобезопасности и биотехнологии, которые проводятся в рамках указанных инструментов и Конвенции для содействия межправительственному сближению позиций. Кроме того, он оказывает поддержку Сторонам в выполнении их обязательств путем содействия формированию, обмену и распространению информации по вопросам биобезопасности и современной биотехнологии, в том числе через механизм посредничества по биобезопасности, а также обеспечивает функционирование механизма соблюдения Протокола в целях содействия выполнению его положений.  </w:t>
      </w:r>
    </w:p>
    <w:p w14:paraId="741D5CFC" w14:textId="77777777" w:rsidR="00837B86" w:rsidRPr="00FA2DBE" w:rsidRDefault="00837B86" w:rsidP="00C23AC4">
      <w:pPr>
        <w:numPr>
          <w:ilvl w:val="0"/>
          <w:numId w:val="134"/>
        </w:numPr>
        <w:tabs>
          <w:tab w:val="left" w:pos="2835"/>
          <w:tab w:val="left" w:pos="3402"/>
          <w:tab w:val="left" w:pos="3969"/>
        </w:tabs>
        <w:spacing w:before="120" w:after="120"/>
        <w:rPr>
          <w:lang w:val="ru-RU"/>
        </w:rPr>
      </w:pPr>
      <w:r w:rsidRPr="00FA2DBE">
        <w:rPr>
          <w:lang w:val="ru-RU"/>
        </w:rPr>
        <w:lastRenderedPageBreak/>
        <w:t xml:space="preserve">В настоящее время Отдел располагает 5,5 штатными должностями категории специалистов, включая одну должность уровня С-5 (руководитель Отдела, вопросы биобезопасности), 0,5 должности уровня С-4 (правовые вопросы, охватывающие оба протокола), три должности уровня   С-3 (биотехнологии и синтетическая биология, механизм посредничества по биобезопасности, правовые вопросы) и три должности категории общего обслуживания (для поддержки управления программой). Кроме того, в штате Отдела имеется одна должность уровня С-2.  </w:t>
      </w:r>
    </w:p>
    <w:p w14:paraId="25852809" w14:textId="77777777" w:rsidR="00837B86" w:rsidRPr="00FA2DBE" w:rsidRDefault="00837B86" w:rsidP="00837B86">
      <w:pPr>
        <w:keepNext/>
        <w:keepLines/>
        <w:tabs>
          <w:tab w:val="left" w:pos="2835"/>
          <w:tab w:val="left" w:pos="3402"/>
        </w:tabs>
        <w:spacing w:before="120" w:after="120"/>
        <w:ind w:left="567" w:hanging="567"/>
        <w:jc w:val="left"/>
        <w:rPr>
          <w:i/>
          <w:lang w:val="ru-RU"/>
        </w:rPr>
      </w:pPr>
      <w:r w:rsidRPr="00FA2DBE">
        <w:rPr>
          <w:i/>
          <w:lang w:val="ru-RU"/>
        </w:rPr>
        <w:tab/>
        <w:t>Отдел по вопросам доступа к генетическим ресурсам и совместного использования выгод</w:t>
      </w:r>
    </w:p>
    <w:p w14:paraId="005D97BF" w14:textId="77777777" w:rsidR="00837B86" w:rsidRPr="00FA2DBE" w:rsidRDefault="00837B86" w:rsidP="00C23AC4">
      <w:pPr>
        <w:numPr>
          <w:ilvl w:val="0"/>
          <w:numId w:val="134"/>
        </w:numPr>
        <w:tabs>
          <w:tab w:val="left" w:pos="2835"/>
          <w:tab w:val="left" w:pos="3402"/>
          <w:tab w:val="left" w:pos="3969"/>
        </w:tabs>
        <w:spacing w:before="120" w:after="120"/>
        <w:rPr>
          <w:lang w:val="ru-RU"/>
        </w:rPr>
      </w:pPr>
      <w:r w:rsidRPr="00FA2DBE">
        <w:rPr>
          <w:lang w:val="ru-RU"/>
        </w:rPr>
        <w:t xml:space="preserve">Отдел по вопросам доступа к генетическим ресурсам и совместного использования выгод координирует и направляет работу секретариата, касающуюся обеспечения доступа к генетическим ресурсам и совместного использования выгод от их применения в рамках Конвенции о биологическом разнообразии и Нагойского протокола. Отдел оказывает поддержку Сторонам в эффективном выполнении обязательств по доступу и совместному использованию выгод, в обеспечении обоснованного принятия решений, а также в проведении мониторинга и обзора с уделением первоочередного внимания осуществлению цели C и задачи 13 Рамочной программы. Он предоставляет стратегическую поддержку, техническую помощь, содействие в развитии потенциала и мониторинге в области доступа и совместного использования выгод в рамках Конвенции и Нагойского протокола. Кроме того, Отдел обеспечивает обслуживание межправительственных процессов и механизмов соблюдения требований, а также ведение и совершенствование механизма посредничества для регулирования доступа к генетическим ресурсам и совместного использования выгод, включая стратегическую работу по вопросам, связанным с цифровой информацией о последовательностях в отношении генетических ресурсов, в целях содействия усилиям Сторон по осуществлению соответствующих положений.  </w:t>
      </w:r>
    </w:p>
    <w:p w14:paraId="21932FE3" w14:textId="509EC10C" w:rsidR="00837B86" w:rsidRPr="00FA2DBE" w:rsidRDefault="00837B86" w:rsidP="00C23AC4">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Отдел располагает 4,5 штатными единицами категории специалистов, включая одну должность уровня С-5 (руководитель Отдела, вопросы политики в области доступа к генетическим ресурсам и совместного использования выгод), 0,5 должности уровня С-4 (правовые вопросы, охватывающие оба протокола), три должности уровня С-3 (доступ и совместное использование выгод, механизм посредничества, правовые вопросы, укрепление потенциала) и три должности категории общего обслуживания (для поддержки управления программой).    </w:t>
      </w:r>
    </w:p>
    <w:p w14:paraId="26A0E578" w14:textId="77777777" w:rsidR="00837B86" w:rsidRPr="00FA2DBE" w:rsidRDefault="00837B86" w:rsidP="00837B86">
      <w:pPr>
        <w:keepNext/>
        <w:keepLines/>
        <w:tabs>
          <w:tab w:val="left" w:pos="2835"/>
          <w:tab w:val="left" w:pos="3402"/>
        </w:tabs>
        <w:spacing w:before="120" w:after="60"/>
        <w:ind w:left="567"/>
        <w:jc w:val="left"/>
        <w:outlineLvl w:val="2"/>
        <w:rPr>
          <w:b/>
          <w:lang w:val="ru-RU"/>
        </w:rPr>
      </w:pPr>
      <w:r w:rsidRPr="00FA2DBE">
        <w:rPr>
          <w:bCs/>
          <w:lang w:val="ru-RU"/>
        </w:rPr>
        <w:t>Taблица 20</w:t>
      </w:r>
      <w:r w:rsidRPr="00FA2DBE">
        <w:rPr>
          <w:b/>
          <w:lang w:val="ru-RU"/>
        </w:rPr>
        <w:br/>
        <w:t>Распределение ресурсов: Картахенский и Нагойский протоколы</w:t>
      </w:r>
    </w:p>
    <w:tbl>
      <w:tblPr>
        <w:tblW w:w="5104" w:type="pct"/>
        <w:tblBorders>
          <w:top w:val="single" w:sz="4" w:space="0" w:color="auto"/>
        </w:tblBorders>
        <w:tblLayout w:type="fixed"/>
        <w:tblLook w:val="04A0" w:firstRow="1" w:lastRow="0" w:firstColumn="1" w:lastColumn="0" w:noHBand="0" w:noVBand="1"/>
      </w:tblPr>
      <w:tblGrid>
        <w:gridCol w:w="1078"/>
        <w:gridCol w:w="1481"/>
        <w:gridCol w:w="257"/>
        <w:gridCol w:w="1381"/>
        <w:gridCol w:w="1418"/>
        <w:gridCol w:w="1323"/>
        <w:gridCol w:w="257"/>
        <w:gridCol w:w="48"/>
        <w:gridCol w:w="1431"/>
        <w:gridCol w:w="255"/>
        <w:gridCol w:w="1454"/>
      </w:tblGrid>
      <w:tr w:rsidR="00837B86" w:rsidRPr="00FA2DBE" w14:paraId="6C1E9D96" w14:textId="77777777" w:rsidTr="001064D6">
        <w:tc>
          <w:tcPr>
            <w:tcW w:w="519" w:type="pct"/>
            <w:vMerge w:val="restart"/>
            <w:tcBorders>
              <w:top w:val="single" w:sz="8" w:space="0" w:color="auto"/>
              <w:bottom w:val="single" w:sz="4" w:space="0" w:color="auto"/>
            </w:tcBorders>
            <w:vAlign w:val="bottom"/>
            <w:hideMark/>
          </w:tcPr>
          <w:p w14:paraId="058FF1D5" w14:textId="77777777" w:rsidR="00837B86" w:rsidRPr="00FA2DBE" w:rsidRDefault="00837B86" w:rsidP="00837B86">
            <w:pPr>
              <w:keepNext/>
              <w:keepLines/>
              <w:jc w:val="left"/>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Основной бюджет</w:t>
            </w:r>
          </w:p>
        </w:tc>
        <w:tc>
          <w:tcPr>
            <w:tcW w:w="2822" w:type="pct"/>
            <w:gridSpan w:val="5"/>
            <w:tcBorders>
              <w:top w:val="single" w:sz="8" w:space="0" w:color="auto"/>
            </w:tcBorders>
            <w:vAlign w:val="bottom"/>
          </w:tcPr>
          <w:p w14:paraId="7E3D258F"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 xml:space="preserve">Ресурсы </w:t>
            </w:r>
            <w:r w:rsidRPr="00FA2DBE">
              <w:rPr>
                <w:rFonts w:asciiTheme="majorBidi" w:hAnsiTheme="majorBidi" w:cstheme="majorBidi"/>
                <w:i/>
                <w:iCs/>
                <w:sz w:val="18"/>
                <w:szCs w:val="18"/>
                <w:lang w:val="ru-RU" w:eastAsia="zh-CN"/>
              </w:rPr>
              <w:br/>
              <w:t>(в тыс. долл. США)</w:t>
            </w:r>
          </w:p>
        </w:tc>
        <w:tc>
          <w:tcPr>
            <w:tcW w:w="147" w:type="pct"/>
            <w:gridSpan w:val="2"/>
            <w:tcBorders>
              <w:top w:val="single" w:sz="8" w:space="0" w:color="auto"/>
              <w:bottom w:val="nil"/>
            </w:tcBorders>
          </w:tcPr>
          <w:p w14:paraId="0AD6CD19" w14:textId="77777777" w:rsidR="00837B86" w:rsidRPr="00FA2DBE" w:rsidRDefault="00837B86" w:rsidP="00837B86">
            <w:pPr>
              <w:keepNext/>
              <w:keepLines/>
              <w:jc w:val="center"/>
              <w:rPr>
                <w:rFonts w:asciiTheme="majorBidi" w:hAnsiTheme="majorBidi" w:cstheme="majorBidi"/>
                <w:i/>
                <w:iCs/>
                <w:sz w:val="18"/>
                <w:szCs w:val="18"/>
                <w:lang w:val="ru-RU" w:eastAsia="zh-CN"/>
              </w:rPr>
            </w:pPr>
          </w:p>
        </w:tc>
        <w:tc>
          <w:tcPr>
            <w:tcW w:w="1513" w:type="pct"/>
            <w:gridSpan w:val="3"/>
            <w:tcBorders>
              <w:top w:val="single" w:sz="8" w:space="0" w:color="auto"/>
              <w:bottom w:val="single" w:sz="4" w:space="0" w:color="auto"/>
            </w:tcBorders>
            <w:vAlign w:val="bottom"/>
          </w:tcPr>
          <w:p w14:paraId="6D86EC28"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Количество должностей</w:t>
            </w:r>
          </w:p>
        </w:tc>
      </w:tr>
      <w:tr w:rsidR="00837B86" w:rsidRPr="00FA2DBE" w14:paraId="243FF66B" w14:textId="77777777" w:rsidTr="001064D6">
        <w:trPr>
          <w:trHeight w:val="57"/>
        </w:trPr>
        <w:tc>
          <w:tcPr>
            <w:tcW w:w="519" w:type="pct"/>
            <w:vMerge/>
            <w:tcBorders>
              <w:top w:val="nil"/>
              <w:bottom w:val="single" w:sz="4" w:space="0" w:color="auto"/>
            </w:tcBorders>
            <w:vAlign w:val="bottom"/>
          </w:tcPr>
          <w:p w14:paraId="6D90626D" w14:textId="77777777" w:rsidR="00837B86" w:rsidRPr="00FA2DBE" w:rsidRDefault="00837B86" w:rsidP="00837B86">
            <w:pPr>
              <w:jc w:val="left"/>
              <w:rPr>
                <w:rFonts w:asciiTheme="majorBidi" w:hAnsiTheme="majorBidi" w:cstheme="majorBidi"/>
                <w:i/>
                <w:iCs/>
                <w:sz w:val="18"/>
                <w:szCs w:val="18"/>
                <w:lang w:val="ru-RU" w:eastAsia="zh-CN"/>
              </w:rPr>
            </w:pPr>
          </w:p>
        </w:tc>
        <w:tc>
          <w:tcPr>
            <w:tcW w:w="713" w:type="pct"/>
            <w:tcBorders>
              <w:top w:val="single" w:sz="4" w:space="0" w:color="auto"/>
              <w:bottom w:val="single" w:sz="4" w:space="0" w:color="auto"/>
            </w:tcBorders>
            <w:vAlign w:val="bottom"/>
          </w:tcPr>
          <w:p w14:paraId="571CCED5" w14:textId="77777777" w:rsidR="00837B86" w:rsidRPr="00FA2DBE" w:rsidRDefault="00837B86" w:rsidP="00837B86">
            <w:pPr>
              <w:keepNext/>
              <w:keepLines/>
              <w:jc w:val="right"/>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2025–2026 гг.</w:t>
            </w:r>
          </w:p>
        </w:tc>
        <w:tc>
          <w:tcPr>
            <w:tcW w:w="124" w:type="pct"/>
            <w:tcBorders>
              <w:top w:val="single" w:sz="4" w:space="0" w:color="auto"/>
              <w:bottom w:val="nil"/>
            </w:tcBorders>
          </w:tcPr>
          <w:p w14:paraId="07379620" w14:textId="77777777" w:rsidR="00837B86" w:rsidRPr="00FA2DBE" w:rsidRDefault="00837B86" w:rsidP="00837B86">
            <w:pPr>
              <w:jc w:val="center"/>
              <w:rPr>
                <w:rFonts w:asciiTheme="majorBidi" w:hAnsiTheme="majorBidi" w:cstheme="majorBidi"/>
                <w:i/>
                <w:iCs/>
                <w:sz w:val="18"/>
                <w:szCs w:val="18"/>
                <w:lang w:val="ru-RU" w:eastAsia="zh-CN"/>
              </w:rPr>
            </w:pPr>
          </w:p>
        </w:tc>
        <w:tc>
          <w:tcPr>
            <w:tcW w:w="1985" w:type="pct"/>
            <w:gridSpan w:val="3"/>
            <w:tcBorders>
              <w:top w:val="single" w:sz="4" w:space="0" w:color="auto"/>
              <w:bottom w:val="single" w:sz="4" w:space="0" w:color="auto"/>
            </w:tcBorders>
            <w:vAlign w:val="bottom"/>
          </w:tcPr>
          <w:p w14:paraId="7A870DCE" w14:textId="77777777" w:rsidR="00837B86" w:rsidRPr="00FA2DBE" w:rsidRDefault="00837B86" w:rsidP="00837B86">
            <w:pPr>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2027–2028 гг.</w:t>
            </w:r>
          </w:p>
        </w:tc>
        <w:tc>
          <w:tcPr>
            <w:tcW w:w="147" w:type="pct"/>
            <w:gridSpan w:val="2"/>
            <w:tcBorders>
              <w:top w:val="nil"/>
              <w:bottom w:val="nil"/>
            </w:tcBorders>
          </w:tcPr>
          <w:p w14:paraId="2A29A347" w14:textId="77777777" w:rsidR="00837B86" w:rsidRPr="00FA2DBE" w:rsidRDefault="00837B86" w:rsidP="00837B86">
            <w:pPr>
              <w:keepNext/>
              <w:keepLines/>
              <w:jc w:val="right"/>
              <w:rPr>
                <w:rFonts w:asciiTheme="majorBidi" w:hAnsiTheme="majorBidi" w:cstheme="majorBidi"/>
                <w:i/>
                <w:iCs/>
                <w:sz w:val="18"/>
                <w:szCs w:val="18"/>
                <w:lang w:val="ru-RU" w:eastAsia="zh-CN"/>
              </w:rPr>
            </w:pPr>
          </w:p>
        </w:tc>
        <w:tc>
          <w:tcPr>
            <w:tcW w:w="689" w:type="pct"/>
            <w:tcBorders>
              <w:top w:val="single" w:sz="4" w:space="0" w:color="auto"/>
              <w:bottom w:val="single" w:sz="4" w:space="0" w:color="auto"/>
            </w:tcBorders>
            <w:vAlign w:val="bottom"/>
          </w:tcPr>
          <w:p w14:paraId="1A69B5FC"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2025–2026 гг.</w:t>
            </w:r>
          </w:p>
        </w:tc>
        <w:tc>
          <w:tcPr>
            <w:tcW w:w="123" w:type="pct"/>
            <w:tcBorders>
              <w:top w:val="single" w:sz="4" w:space="0" w:color="auto"/>
              <w:bottom w:val="nil"/>
            </w:tcBorders>
          </w:tcPr>
          <w:p w14:paraId="64773A32" w14:textId="77777777" w:rsidR="00837B86" w:rsidRPr="00FA2DBE" w:rsidRDefault="00837B86" w:rsidP="00837B86">
            <w:pPr>
              <w:keepNext/>
              <w:keepLines/>
              <w:jc w:val="center"/>
              <w:rPr>
                <w:rFonts w:asciiTheme="majorBidi" w:hAnsiTheme="majorBidi" w:cstheme="majorBidi"/>
                <w:i/>
                <w:iCs/>
                <w:sz w:val="18"/>
                <w:szCs w:val="18"/>
                <w:lang w:val="ru-RU" w:eastAsia="zh-CN"/>
              </w:rPr>
            </w:pPr>
          </w:p>
        </w:tc>
        <w:tc>
          <w:tcPr>
            <w:tcW w:w="701" w:type="pct"/>
            <w:tcBorders>
              <w:top w:val="single" w:sz="4" w:space="0" w:color="auto"/>
              <w:bottom w:val="single" w:sz="4" w:space="0" w:color="auto"/>
            </w:tcBorders>
            <w:vAlign w:val="bottom"/>
          </w:tcPr>
          <w:p w14:paraId="4D006C1A"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2027–2028 гг.</w:t>
            </w:r>
          </w:p>
        </w:tc>
      </w:tr>
      <w:tr w:rsidR="00837B86" w:rsidRPr="00FA2DBE" w14:paraId="023BC735" w14:textId="77777777" w:rsidTr="001064D6">
        <w:trPr>
          <w:trHeight w:val="57"/>
        </w:trPr>
        <w:tc>
          <w:tcPr>
            <w:tcW w:w="519" w:type="pct"/>
            <w:vMerge/>
            <w:tcBorders>
              <w:top w:val="nil"/>
              <w:bottom w:val="single" w:sz="8" w:space="0" w:color="auto"/>
            </w:tcBorders>
            <w:vAlign w:val="bottom"/>
            <w:hideMark/>
          </w:tcPr>
          <w:p w14:paraId="44DD1999" w14:textId="77777777" w:rsidR="00837B86" w:rsidRPr="00FA2DBE" w:rsidRDefault="00837B86" w:rsidP="00837B86">
            <w:pPr>
              <w:jc w:val="left"/>
              <w:rPr>
                <w:rFonts w:asciiTheme="majorBidi" w:hAnsiTheme="majorBidi" w:cstheme="majorBidi"/>
                <w:i/>
                <w:iCs/>
                <w:sz w:val="18"/>
                <w:szCs w:val="18"/>
                <w:lang w:val="ru-RU" w:eastAsia="zh-CN"/>
              </w:rPr>
            </w:pPr>
          </w:p>
        </w:tc>
        <w:tc>
          <w:tcPr>
            <w:tcW w:w="713" w:type="pct"/>
            <w:tcBorders>
              <w:top w:val="nil"/>
              <w:bottom w:val="single" w:sz="8" w:space="0" w:color="auto"/>
            </w:tcBorders>
            <w:vAlign w:val="bottom"/>
            <w:hideMark/>
          </w:tcPr>
          <w:p w14:paraId="712BDB4B"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Утверждено</w:t>
            </w:r>
          </w:p>
        </w:tc>
        <w:tc>
          <w:tcPr>
            <w:tcW w:w="124" w:type="pct"/>
            <w:tcBorders>
              <w:top w:val="nil"/>
              <w:bottom w:val="single" w:sz="8" w:space="0" w:color="auto"/>
            </w:tcBorders>
          </w:tcPr>
          <w:p w14:paraId="3A88CED9" w14:textId="77777777" w:rsidR="00837B86" w:rsidRPr="00FA2DBE" w:rsidRDefault="00837B86" w:rsidP="00837B86">
            <w:pPr>
              <w:keepNext/>
              <w:keepLines/>
              <w:jc w:val="right"/>
              <w:rPr>
                <w:rFonts w:asciiTheme="majorBidi" w:hAnsiTheme="majorBidi" w:cstheme="majorBidi"/>
                <w:i/>
                <w:iCs/>
                <w:sz w:val="18"/>
                <w:szCs w:val="18"/>
                <w:lang w:val="ru-RU"/>
              </w:rPr>
            </w:pPr>
          </w:p>
        </w:tc>
        <w:tc>
          <w:tcPr>
            <w:tcW w:w="665" w:type="pct"/>
            <w:tcBorders>
              <w:top w:val="nil"/>
              <w:bottom w:val="single" w:sz="8" w:space="0" w:color="auto"/>
            </w:tcBorders>
            <w:vAlign w:val="bottom"/>
            <w:hideMark/>
          </w:tcPr>
          <w:p w14:paraId="2D742563"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rPr>
              <w:t>Нулевой реальный рост</w:t>
            </w:r>
          </w:p>
        </w:tc>
        <w:tc>
          <w:tcPr>
            <w:tcW w:w="683" w:type="pct"/>
            <w:tcBorders>
              <w:top w:val="nil"/>
              <w:bottom w:val="single" w:sz="8" w:space="0" w:color="auto"/>
            </w:tcBorders>
            <w:vAlign w:val="bottom"/>
            <w:hideMark/>
          </w:tcPr>
          <w:p w14:paraId="5BCB168A"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rPr>
              <w:t>Нулевой номинальный рост</w:t>
            </w:r>
          </w:p>
        </w:tc>
        <w:tc>
          <w:tcPr>
            <w:tcW w:w="637" w:type="pct"/>
            <w:tcBorders>
              <w:top w:val="nil"/>
              <w:bottom w:val="single" w:sz="8" w:space="0" w:color="auto"/>
            </w:tcBorders>
            <w:vAlign w:val="bottom"/>
          </w:tcPr>
          <w:p w14:paraId="192C823A" w14:textId="77777777" w:rsidR="00837B86" w:rsidRPr="00FA2DBE" w:rsidRDefault="00837B86" w:rsidP="00837B86">
            <w:pPr>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Предложено</w:t>
            </w:r>
          </w:p>
        </w:tc>
        <w:tc>
          <w:tcPr>
            <w:tcW w:w="124" w:type="pct"/>
            <w:tcBorders>
              <w:top w:val="nil"/>
              <w:bottom w:val="single" w:sz="8" w:space="0" w:color="auto"/>
            </w:tcBorders>
          </w:tcPr>
          <w:p w14:paraId="5B8CB998" w14:textId="77777777" w:rsidR="00837B86" w:rsidRPr="00FA2DBE" w:rsidRDefault="00837B86" w:rsidP="00837B86">
            <w:pPr>
              <w:keepNext/>
              <w:keepLines/>
              <w:jc w:val="right"/>
              <w:rPr>
                <w:rFonts w:asciiTheme="majorBidi" w:hAnsiTheme="majorBidi" w:cstheme="majorBidi"/>
                <w:i/>
                <w:iCs/>
                <w:sz w:val="18"/>
                <w:szCs w:val="18"/>
                <w:lang w:val="ru-RU" w:eastAsia="zh-CN"/>
              </w:rPr>
            </w:pPr>
          </w:p>
        </w:tc>
        <w:tc>
          <w:tcPr>
            <w:tcW w:w="711" w:type="pct"/>
            <w:gridSpan w:val="2"/>
            <w:tcBorders>
              <w:top w:val="nil"/>
              <w:bottom w:val="single" w:sz="8" w:space="0" w:color="auto"/>
            </w:tcBorders>
            <w:vAlign w:val="bottom"/>
          </w:tcPr>
          <w:p w14:paraId="40B8E3D8"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Утверждено</w:t>
            </w:r>
          </w:p>
        </w:tc>
        <w:tc>
          <w:tcPr>
            <w:tcW w:w="123" w:type="pct"/>
            <w:tcBorders>
              <w:top w:val="nil"/>
              <w:bottom w:val="single" w:sz="8" w:space="0" w:color="auto"/>
            </w:tcBorders>
          </w:tcPr>
          <w:p w14:paraId="1009B754" w14:textId="77777777" w:rsidR="00837B86" w:rsidRPr="00FA2DBE" w:rsidRDefault="00837B86" w:rsidP="00837B86">
            <w:pPr>
              <w:keepNext/>
              <w:keepLines/>
              <w:jc w:val="center"/>
              <w:rPr>
                <w:rFonts w:asciiTheme="majorBidi" w:hAnsiTheme="majorBidi" w:cstheme="majorBidi"/>
                <w:i/>
                <w:iCs/>
                <w:sz w:val="18"/>
                <w:szCs w:val="18"/>
                <w:lang w:val="ru-RU" w:eastAsia="zh-CN"/>
              </w:rPr>
            </w:pPr>
          </w:p>
        </w:tc>
        <w:tc>
          <w:tcPr>
            <w:tcW w:w="701" w:type="pct"/>
            <w:tcBorders>
              <w:top w:val="single" w:sz="4" w:space="0" w:color="auto"/>
              <w:bottom w:val="single" w:sz="8" w:space="0" w:color="auto"/>
            </w:tcBorders>
            <w:vAlign w:val="bottom"/>
            <w:hideMark/>
          </w:tcPr>
          <w:p w14:paraId="5FCACD88" w14:textId="77777777" w:rsidR="00837B86" w:rsidRPr="00FA2DBE" w:rsidRDefault="00837B86" w:rsidP="00837B86">
            <w:pPr>
              <w:keepNext/>
              <w:keepLines/>
              <w:jc w:val="center"/>
              <w:rPr>
                <w:rFonts w:asciiTheme="majorBidi" w:hAnsiTheme="majorBidi" w:cstheme="majorBidi"/>
                <w:i/>
                <w:iCs/>
                <w:sz w:val="18"/>
                <w:szCs w:val="18"/>
                <w:lang w:val="ru-RU" w:eastAsia="zh-CN"/>
              </w:rPr>
            </w:pPr>
            <w:r w:rsidRPr="00FA2DBE">
              <w:rPr>
                <w:rFonts w:asciiTheme="majorBidi" w:hAnsiTheme="majorBidi" w:cstheme="majorBidi"/>
                <w:i/>
                <w:iCs/>
                <w:sz w:val="18"/>
                <w:szCs w:val="18"/>
                <w:lang w:val="ru-RU" w:eastAsia="zh-CN"/>
              </w:rPr>
              <w:t>Предложено</w:t>
            </w:r>
          </w:p>
        </w:tc>
      </w:tr>
      <w:tr w:rsidR="00837B86" w:rsidRPr="00FA2DBE" w14:paraId="7166CEA8" w14:textId="77777777" w:rsidTr="001064D6">
        <w:trPr>
          <w:trHeight w:val="57"/>
        </w:trPr>
        <w:tc>
          <w:tcPr>
            <w:tcW w:w="519" w:type="pct"/>
            <w:tcBorders>
              <w:top w:val="single" w:sz="8" w:space="0" w:color="auto"/>
            </w:tcBorders>
            <w:vAlign w:val="bottom"/>
            <w:hideMark/>
          </w:tcPr>
          <w:p w14:paraId="4A55E5D7" w14:textId="77777777" w:rsidR="00837B86" w:rsidRPr="00FA2DBE" w:rsidRDefault="00837B86" w:rsidP="00837B86">
            <w:pPr>
              <w:keepNext/>
              <w:keepLines/>
              <w:tabs>
                <w:tab w:val="left" w:pos="993"/>
              </w:tabs>
              <w:jc w:val="left"/>
              <w:rPr>
                <w:rFonts w:asciiTheme="majorBidi" w:hAnsiTheme="majorBidi" w:cstheme="majorBidi"/>
                <w:sz w:val="14"/>
                <w:szCs w:val="14"/>
                <w:lang w:val="ru-RU" w:eastAsia="zh-CN"/>
              </w:rPr>
            </w:pPr>
            <w:r w:rsidRPr="00FA2DBE">
              <w:rPr>
                <w:rFonts w:asciiTheme="majorBidi" w:hAnsiTheme="majorBidi" w:cstheme="majorBidi"/>
                <w:sz w:val="14"/>
                <w:szCs w:val="14"/>
                <w:lang w:val="ru-RU" w:eastAsia="zh-CN"/>
              </w:rPr>
              <w:t>Ресурсы, связанные  с должностями</w:t>
            </w:r>
          </w:p>
        </w:tc>
        <w:tc>
          <w:tcPr>
            <w:tcW w:w="713" w:type="pct"/>
            <w:tcBorders>
              <w:top w:val="single" w:sz="8" w:space="0" w:color="auto"/>
            </w:tcBorders>
            <w:vAlign w:val="bottom"/>
          </w:tcPr>
          <w:p w14:paraId="5C5F3BAD" w14:textId="77777777" w:rsidR="00837B86" w:rsidRPr="00FA2DBE" w:rsidRDefault="00837B86" w:rsidP="00837B86">
            <w:pPr>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5 216,9</w:t>
            </w:r>
          </w:p>
        </w:tc>
        <w:tc>
          <w:tcPr>
            <w:tcW w:w="124" w:type="pct"/>
            <w:tcBorders>
              <w:top w:val="single" w:sz="8" w:space="0" w:color="auto"/>
            </w:tcBorders>
          </w:tcPr>
          <w:p w14:paraId="4C815322" w14:textId="77777777" w:rsidR="00837B86" w:rsidRPr="00FA2DBE" w:rsidDel="00C90587" w:rsidRDefault="00837B86" w:rsidP="00837B86">
            <w:pPr>
              <w:keepNext/>
              <w:keepLines/>
              <w:spacing w:line="259" w:lineRule="auto"/>
              <w:jc w:val="right"/>
              <w:rPr>
                <w:rFonts w:asciiTheme="majorBidi" w:hAnsiTheme="majorBidi" w:cstheme="majorBidi"/>
                <w:sz w:val="18"/>
                <w:szCs w:val="18"/>
                <w:lang w:val="ru-RU" w:eastAsia="zh-CN"/>
              </w:rPr>
            </w:pPr>
          </w:p>
        </w:tc>
        <w:tc>
          <w:tcPr>
            <w:tcW w:w="665" w:type="pct"/>
            <w:tcBorders>
              <w:top w:val="single" w:sz="8" w:space="0" w:color="auto"/>
            </w:tcBorders>
            <w:vAlign w:val="bottom"/>
          </w:tcPr>
          <w:p w14:paraId="185F1FC9" w14:textId="77777777" w:rsidR="00837B86" w:rsidRPr="00FA2DBE" w:rsidRDefault="00837B86" w:rsidP="00837B86">
            <w:pPr>
              <w:keepNext/>
              <w:keepLines/>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 4 901,3</w:t>
            </w:r>
          </w:p>
        </w:tc>
        <w:tc>
          <w:tcPr>
            <w:tcW w:w="683" w:type="pct"/>
            <w:tcBorders>
              <w:top w:val="single" w:sz="8" w:space="0" w:color="auto"/>
            </w:tcBorders>
            <w:vAlign w:val="bottom"/>
          </w:tcPr>
          <w:p w14:paraId="14533318" w14:textId="77777777" w:rsidR="00837B86" w:rsidRPr="00FA2DBE" w:rsidRDefault="00837B86" w:rsidP="00837B86">
            <w:pPr>
              <w:keepNext/>
              <w:keepLines/>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4 901,3</w:t>
            </w:r>
          </w:p>
        </w:tc>
        <w:tc>
          <w:tcPr>
            <w:tcW w:w="637" w:type="pct"/>
            <w:tcBorders>
              <w:top w:val="single" w:sz="8" w:space="0" w:color="auto"/>
            </w:tcBorders>
            <w:vAlign w:val="bottom"/>
          </w:tcPr>
          <w:p w14:paraId="56DBE7B9" w14:textId="77777777" w:rsidR="00837B86" w:rsidRPr="00FA2DBE" w:rsidRDefault="00837B86" w:rsidP="00837B86">
            <w:pPr>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4 931,8</w:t>
            </w:r>
          </w:p>
        </w:tc>
        <w:tc>
          <w:tcPr>
            <w:tcW w:w="124" w:type="pct"/>
            <w:tcBorders>
              <w:top w:val="single" w:sz="8" w:space="0" w:color="auto"/>
            </w:tcBorders>
          </w:tcPr>
          <w:p w14:paraId="4D559366" w14:textId="77777777" w:rsidR="00837B86" w:rsidRPr="00FA2DBE" w:rsidRDefault="00837B86" w:rsidP="00837B86">
            <w:pPr>
              <w:keepNext/>
              <w:keepLines/>
              <w:spacing w:line="259" w:lineRule="auto"/>
              <w:jc w:val="right"/>
              <w:rPr>
                <w:rFonts w:asciiTheme="majorBidi" w:hAnsiTheme="majorBidi" w:cstheme="majorBidi"/>
                <w:sz w:val="18"/>
                <w:szCs w:val="18"/>
                <w:lang w:val="ru-RU" w:eastAsia="zh-CN"/>
              </w:rPr>
            </w:pPr>
          </w:p>
        </w:tc>
        <w:tc>
          <w:tcPr>
            <w:tcW w:w="711" w:type="pct"/>
            <w:gridSpan w:val="2"/>
            <w:tcBorders>
              <w:top w:val="single" w:sz="8" w:space="0" w:color="auto"/>
            </w:tcBorders>
            <w:vAlign w:val="bottom"/>
          </w:tcPr>
          <w:p w14:paraId="67049F2C" w14:textId="77777777" w:rsidR="00837B86" w:rsidRPr="00FA2DBE" w:rsidRDefault="00837B86" w:rsidP="00837B86">
            <w:pPr>
              <w:keepNext/>
              <w:keepLines/>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17,5</w:t>
            </w:r>
          </w:p>
        </w:tc>
        <w:tc>
          <w:tcPr>
            <w:tcW w:w="123" w:type="pct"/>
            <w:tcBorders>
              <w:top w:val="single" w:sz="8" w:space="0" w:color="auto"/>
            </w:tcBorders>
          </w:tcPr>
          <w:p w14:paraId="375B4323" w14:textId="77777777" w:rsidR="00837B86" w:rsidRPr="00FA2DBE" w:rsidRDefault="00837B86" w:rsidP="00837B86">
            <w:pPr>
              <w:keepNext/>
              <w:keepLines/>
              <w:jc w:val="right"/>
              <w:rPr>
                <w:rFonts w:asciiTheme="majorBidi" w:hAnsiTheme="majorBidi" w:cstheme="majorBidi"/>
                <w:sz w:val="18"/>
                <w:szCs w:val="18"/>
                <w:lang w:val="ru-RU" w:eastAsia="zh-CN"/>
              </w:rPr>
            </w:pPr>
          </w:p>
        </w:tc>
        <w:tc>
          <w:tcPr>
            <w:tcW w:w="701" w:type="pct"/>
            <w:tcBorders>
              <w:top w:val="single" w:sz="8" w:space="0" w:color="auto"/>
            </w:tcBorders>
            <w:vAlign w:val="bottom"/>
          </w:tcPr>
          <w:p w14:paraId="432B5BA0" w14:textId="77777777" w:rsidR="00837B86" w:rsidRPr="00FA2DBE" w:rsidRDefault="00837B86" w:rsidP="00837B86">
            <w:pPr>
              <w:keepNext/>
              <w:keepLines/>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16</w:t>
            </w:r>
          </w:p>
        </w:tc>
      </w:tr>
      <w:tr w:rsidR="00837B86" w:rsidRPr="00FA2DBE" w14:paraId="270F7D9F" w14:textId="77777777" w:rsidTr="001064D6">
        <w:trPr>
          <w:trHeight w:val="57"/>
        </w:trPr>
        <w:tc>
          <w:tcPr>
            <w:tcW w:w="519" w:type="pct"/>
            <w:tcBorders>
              <w:bottom w:val="single" w:sz="4" w:space="0" w:color="auto"/>
            </w:tcBorders>
            <w:vAlign w:val="bottom"/>
            <w:hideMark/>
          </w:tcPr>
          <w:p w14:paraId="1012F274" w14:textId="77777777" w:rsidR="00837B86" w:rsidRPr="00FA2DBE" w:rsidRDefault="00837B86" w:rsidP="00837B86">
            <w:pPr>
              <w:keepNext/>
              <w:keepLines/>
              <w:jc w:val="left"/>
              <w:rPr>
                <w:rFonts w:asciiTheme="majorBidi" w:hAnsiTheme="majorBidi" w:cstheme="majorBidi"/>
                <w:sz w:val="14"/>
                <w:szCs w:val="14"/>
                <w:lang w:val="ru-RU" w:eastAsia="zh-CN"/>
              </w:rPr>
            </w:pPr>
            <w:r w:rsidRPr="00FA2DBE">
              <w:rPr>
                <w:rFonts w:asciiTheme="majorBidi" w:hAnsiTheme="majorBidi" w:cstheme="majorBidi"/>
                <w:sz w:val="14"/>
                <w:szCs w:val="14"/>
                <w:lang w:val="ru-RU" w:eastAsia="zh-CN"/>
              </w:rPr>
              <w:t>Ресурсы, не связанные  с должностями</w:t>
            </w:r>
          </w:p>
        </w:tc>
        <w:tc>
          <w:tcPr>
            <w:tcW w:w="713" w:type="pct"/>
            <w:tcBorders>
              <w:bottom w:val="single" w:sz="4" w:space="0" w:color="auto"/>
            </w:tcBorders>
            <w:vAlign w:val="bottom"/>
          </w:tcPr>
          <w:p w14:paraId="41EC0383" w14:textId="77777777" w:rsidR="00837B86" w:rsidRPr="00FA2DBE" w:rsidRDefault="00837B86" w:rsidP="00837B86">
            <w:pPr>
              <w:keepNext/>
              <w:keepLines/>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172,5</w:t>
            </w:r>
          </w:p>
        </w:tc>
        <w:tc>
          <w:tcPr>
            <w:tcW w:w="124" w:type="pct"/>
            <w:tcBorders>
              <w:bottom w:val="single" w:sz="4" w:space="0" w:color="auto"/>
            </w:tcBorders>
          </w:tcPr>
          <w:p w14:paraId="164F9B59" w14:textId="77777777" w:rsidR="00837B86" w:rsidRPr="00FA2DBE" w:rsidRDefault="00837B86" w:rsidP="00837B86">
            <w:pPr>
              <w:keepNext/>
              <w:keepLines/>
              <w:jc w:val="right"/>
              <w:rPr>
                <w:rFonts w:asciiTheme="majorBidi" w:hAnsiTheme="majorBidi" w:cstheme="majorBidi"/>
                <w:sz w:val="18"/>
                <w:szCs w:val="18"/>
                <w:lang w:val="ru-RU" w:eastAsia="zh-CN"/>
              </w:rPr>
            </w:pPr>
          </w:p>
        </w:tc>
        <w:tc>
          <w:tcPr>
            <w:tcW w:w="665" w:type="pct"/>
            <w:tcBorders>
              <w:bottom w:val="single" w:sz="4" w:space="0" w:color="auto"/>
            </w:tcBorders>
            <w:vAlign w:val="bottom"/>
          </w:tcPr>
          <w:p w14:paraId="0707683F" w14:textId="77777777" w:rsidR="00837B86" w:rsidRPr="00FA2DBE" w:rsidRDefault="00837B86" w:rsidP="00837B86">
            <w:pPr>
              <w:keepNext/>
              <w:keepLines/>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172,5</w:t>
            </w:r>
          </w:p>
        </w:tc>
        <w:tc>
          <w:tcPr>
            <w:tcW w:w="683" w:type="pct"/>
            <w:tcBorders>
              <w:bottom w:val="single" w:sz="4" w:space="0" w:color="auto"/>
            </w:tcBorders>
            <w:vAlign w:val="bottom"/>
          </w:tcPr>
          <w:p w14:paraId="4236F43B" w14:textId="77777777" w:rsidR="00837B86" w:rsidRPr="00FA2DBE" w:rsidRDefault="00837B86" w:rsidP="00837B86">
            <w:pPr>
              <w:keepNext/>
              <w:keepLines/>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115,0</w:t>
            </w:r>
          </w:p>
        </w:tc>
        <w:tc>
          <w:tcPr>
            <w:tcW w:w="637" w:type="pct"/>
            <w:tcBorders>
              <w:bottom w:val="single" w:sz="4" w:space="0" w:color="auto"/>
            </w:tcBorders>
            <w:vAlign w:val="bottom"/>
          </w:tcPr>
          <w:p w14:paraId="51444FE1" w14:textId="77777777" w:rsidR="00837B86" w:rsidRPr="00FA2DBE" w:rsidRDefault="00837B86" w:rsidP="00837B86">
            <w:pPr>
              <w:spacing w:line="259" w:lineRule="auto"/>
              <w:jc w:val="right"/>
              <w:rPr>
                <w:rFonts w:asciiTheme="majorBidi" w:hAnsiTheme="majorBidi" w:cstheme="majorBidi"/>
                <w:sz w:val="18"/>
                <w:szCs w:val="18"/>
                <w:lang w:val="ru-RU" w:eastAsia="zh-CN"/>
              </w:rPr>
            </w:pPr>
            <w:r w:rsidRPr="00FA2DBE">
              <w:rPr>
                <w:rFonts w:asciiTheme="majorBidi" w:hAnsiTheme="majorBidi" w:cstheme="majorBidi"/>
                <w:sz w:val="18"/>
                <w:szCs w:val="18"/>
                <w:lang w:val="ru-RU" w:eastAsia="zh-CN"/>
              </w:rPr>
              <w:t>172,5</w:t>
            </w:r>
          </w:p>
        </w:tc>
        <w:tc>
          <w:tcPr>
            <w:tcW w:w="124" w:type="pct"/>
            <w:tcBorders>
              <w:bottom w:val="single" w:sz="4" w:space="0" w:color="auto"/>
            </w:tcBorders>
          </w:tcPr>
          <w:p w14:paraId="44B9396A" w14:textId="77777777" w:rsidR="00837B86" w:rsidRPr="00FA2DBE" w:rsidRDefault="00837B86" w:rsidP="00837B86">
            <w:pPr>
              <w:jc w:val="right"/>
              <w:rPr>
                <w:rFonts w:asciiTheme="majorBidi" w:eastAsiaTheme="minorEastAsia" w:hAnsiTheme="majorBidi" w:cstheme="majorBidi"/>
                <w:sz w:val="18"/>
                <w:szCs w:val="18"/>
                <w:lang w:val="ru-RU" w:eastAsia="zh-CN"/>
              </w:rPr>
            </w:pPr>
          </w:p>
        </w:tc>
        <w:tc>
          <w:tcPr>
            <w:tcW w:w="711" w:type="pct"/>
            <w:gridSpan w:val="2"/>
            <w:tcBorders>
              <w:bottom w:val="single" w:sz="4" w:space="0" w:color="auto"/>
            </w:tcBorders>
            <w:vAlign w:val="bottom"/>
          </w:tcPr>
          <w:p w14:paraId="10DC66B6" w14:textId="77777777" w:rsidR="00837B86" w:rsidRPr="00FA2DBE" w:rsidRDefault="00837B86" w:rsidP="00837B86">
            <w:pPr>
              <w:jc w:val="right"/>
              <w:rPr>
                <w:rFonts w:asciiTheme="majorBidi" w:eastAsiaTheme="minorEastAsia" w:hAnsiTheme="majorBidi" w:cstheme="majorBidi"/>
                <w:sz w:val="18"/>
                <w:szCs w:val="18"/>
                <w:lang w:val="ru-RU" w:eastAsia="zh-CN"/>
              </w:rPr>
            </w:pPr>
            <w:r w:rsidRPr="00FA2DBE">
              <w:rPr>
                <w:rFonts w:asciiTheme="majorBidi" w:eastAsiaTheme="minorEastAsia" w:hAnsiTheme="majorBidi" w:cstheme="majorBidi"/>
                <w:sz w:val="18"/>
                <w:szCs w:val="18"/>
                <w:lang w:val="ru-RU" w:eastAsia="zh-CN"/>
              </w:rPr>
              <w:t>н/п</w:t>
            </w:r>
          </w:p>
        </w:tc>
        <w:tc>
          <w:tcPr>
            <w:tcW w:w="123" w:type="pct"/>
            <w:tcBorders>
              <w:bottom w:val="single" w:sz="4" w:space="0" w:color="auto"/>
            </w:tcBorders>
          </w:tcPr>
          <w:p w14:paraId="725D075E" w14:textId="77777777" w:rsidR="00837B86" w:rsidRPr="00FA2DBE" w:rsidRDefault="00837B86" w:rsidP="00837B86">
            <w:pPr>
              <w:jc w:val="right"/>
              <w:rPr>
                <w:rFonts w:asciiTheme="majorBidi" w:eastAsiaTheme="minorEastAsia" w:hAnsiTheme="majorBidi" w:cstheme="majorBidi"/>
                <w:sz w:val="18"/>
                <w:szCs w:val="18"/>
                <w:lang w:val="ru-RU" w:eastAsia="zh-CN"/>
              </w:rPr>
            </w:pPr>
          </w:p>
        </w:tc>
        <w:tc>
          <w:tcPr>
            <w:tcW w:w="701" w:type="pct"/>
            <w:tcBorders>
              <w:bottom w:val="single" w:sz="4" w:space="0" w:color="auto"/>
            </w:tcBorders>
            <w:vAlign w:val="bottom"/>
            <w:hideMark/>
          </w:tcPr>
          <w:p w14:paraId="75F08447" w14:textId="77777777" w:rsidR="00837B86" w:rsidRPr="00FA2DBE" w:rsidRDefault="00837B86" w:rsidP="00837B86">
            <w:pPr>
              <w:jc w:val="right"/>
              <w:rPr>
                <w:rFonts w:asciiTheme="majorBidi" w:eastAsiaTheme="minorEastAsia" w:hAnsiTheme="majorBidi" w:cstheme="majorBidi"/>
                <w:sz w:val="18"/>
                <w:szCs w:val="18"/>
                <w:lang w:val="ru-RU" w:eastAsia="zh-CN"/>
              </w:rPr>
            </w:pPr>
            <w:r w:rsidRPr="00FA2DBE">
              <w:rPr>
                <w:rFonts w:asciiTheme="majorBidi" w:eastAsiaTheme="minorEastAsia" w:hAnsiTheme="majorBidi" w:cstheme="majorBidi"/>
                <w:sz w:val="18"/>
                <w:szCs w:val="18"/>
                <w:lang w:val="ru-RU" w:eastAsia="zh-CN"/>
              </w:rPr>
              <w:t>н/п</w:t>
            </w:r>
          </w:p>
        </w:tc>
      </w:tr>
      <w:tr w:rsidR="00837B86" w:rsidRPr="00FA2DBE" w14:paraId="7627E9AC" w14:textId="77777777" w:rsidTr="001064D6">
        <w:trPr>
          <w:trHeight w:val="57"/>
        </w:trPr>
        <w:tc>
          <w:tcPr>
            <w:tcW w:w="519" w:type="pct"/>
            <w:tcBorders>
              <w:top w:val="single" w:sz="4" w:space="0" w:color="auto"/>
              <w:bottom w:val="single" w:sz="8" w:space="0" w:color="auto"/>
            </w:tcBorders>
            <w:vAlign w:val="bottom"/>
            <w:hideMark/>
          </w:tcPr>
          <w:p w14:paraId="185310E9" w14:textId="77777777" w:rsidR="00837B86" w:rsidRPr="00FA2DBE" w:rsidRDefault="00837B86" w:rsidP="00837B86">
            <w:pPr>
              <w:keepNext/>
              <w:keepLines/>
              <w:tabs>
                <w:tab w:val="left" w:pos="318"/>
              </w:tabs>
              <w:jc w:val="lef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ab/>
              <w:t>Итого</w:t>
            </w:r>
          </w:p>
        </w:tc>
        <w:tc>
          <w:tcPr>
            <w:tcW w:w="713" w:type="pct"/>
            <w:tcBorders>
              <w:top w:val="single" w:sz="4" w:space="0" w:color="auto"/>
              <w:bottom w:val="single" w:sz="8" w:space="0" w:color="auto"/>
            </w:tcBorders>
            <w:vAlign w:val="bottom"/>
            <w:hideMark/>
          </w:tcPr>
          <w:p w14:paraId="45BC6D72" w14:textId="77777777" w:rsidR="00837B86" w:rsidRPr="00FA2DBE" w:rsidRDefault="00837B86" w:rsidP="00837B86">
            <w:pPr>
              <w:keepNext/>
              <w:keepLines/>
              <w:spacing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5 389,4</w:t>
            </w:r>
          </w:p>
        </w:tc>
        <w:tc>
          <w:tcPr>
            <w:tcW w:w="124" w:type="pct"/>
            <w:tcBorders>
              <w:top w:val="single" w:sz="4" w:space="0" w:color="auto"/>
              <w:bottom w:val="single" w:sz="8" w:space="0" w:color="auto"/>
            </w:tcBorders>
          </w:tcPr>
          <w:p w14:paraId="68BF8E18" w14:textId="77777777" w:rsidR="00837B86" w:rsidRPr="00FA2DBE" w:rsidRDefault="00837B86" w:rsidP="00837B86">
            <w:pPr>
              <w:keepNext/>
              <w:keepLines/>
              <w:spacing w:line="259" w:lineRule="auto"/>
              <w:jc w:val="right"/>
              <w:rPr>
                <w:rFonts w:asciiTheme="majorBidi" w:hAnsiTheme="majorBidi" w:cstheme="majorBidi"/>
                <w:b/>
                <w:bCs/>
                <w:sz w:val="18"/>
                <w:szCs w:val="18"/>
                <w:lang w:val="ru-RU" w:eastAsia="zh-CN"/>
              </w:rPr>
            </w:pPr>
          </w:p>
        </w:tc>
        <w:tc>
          <w:tcPr>
            <w:tcW w:w="665" w:type="pct"/>
            <w:tcBorders>
              <w:top w:val="single" w:sz="4" w:space="0" w:color="auto"/>
              <w:bottom w:val="single" w:sz="8" w:space="0" w:color="auto"/>
            </w:tcBorders>
            <w:vAlign w:val="bottom"/>
          </w:tcPr>
          <w:p w14:paraId="17BB2D33" w14:textId="77777777" w:rsidR="00837B86" w:rsidRPr="00FA2DBE" w:rsidRDefault="00837B86" w:rsidP="00837B86">
            <w:pPr>
              <w:keepNext/>
              <w:keepLines/>
              <w:spacing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5 073,8</w:t>
            </w:r>
          </w:p>
        </w:tc>
        <w:tc>
          <w:tcPr>
            <w:tcW w:w="683" w:type="pct"/>
            <w:tcBorders>
              <w:top w:val="single" w:sz="4" w:space="0" w:color="auto"/>
              <w:bottom w:val="single" w:sz="8" w:space="0" w:color="auto"/>
            </w:tcBorders>
            <w:vAlign w:val="bottom"/>
          </w:tcPr>
          <w:p w14:paraId="02C1C863" w14:textId="77777777" w:rsidR="00837B86" w:rsidRPr="00FA2DBE" w:rsidRDefault="00837B86" w:rsidP="00837B86">
            <w:pPr>
              <w:keepNext/>
              <w:keepLines/>
              <w:spacing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5 016,3</w:t>
            </w:r>
          </w:p>
        </w:tc>
        <w:tc>
          <w:tcPr>
            <w:tcW w:w="637" w:type="pct"/>
            <w:tcBorders>
              <w:top w:val="single" w:sz="4" w:space="0" w:color="auto"/>
              <w:bottom w:val="single" w:sz="8" w:space="0" w:color="auto"/>
            </w:tcBorders>
            <w:vAlign w:val="bottom"/>
          </w:tcPr>
          <w:p w14:paraId="5F311CAF" w14:textId="77777777" w:rsidR="00837B86" w:rsidRPr="00FA2DBE" w:rsidRDefault="00837B86" w:rsidP="00837B86">
            <w:pPr>
              <w:keepNext/>
              <w:keepLines/>
              <w:spacing w:line="259" w:lineRule="auto"/>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5 104,3</w:t>
            </w:r>
          </w:p>
        </w:tc>
        <w:tc>
          <w:tcPr>
            <w:tcW w:w="124" w:type="pct"/>
            <w:tcBorders>
              <w:top w:val="single" w:sz="4" w:space="0" w:color="auto"/>
              <w:bottom w:val="single" w:sz="8" w:space="0" w:color="auto"/>
            </w:tcBorders>
          </w:tcPr>
          <w:p w14:paraId="7A26518C" w14:textId="77777777" w:rsidR="00837B86" w:rsidRPr="00FA2DBE" w:rsidRDefault="00837B86" w:rsidP="00837B86">
            <w:pPr>
              <w:keepNext/>
              <w:keepLines/>
              <w:jc w:val="right"/>
              <w:rPr>
                <w:rFonts w:asciiTheme="majorBidi" w:hAnsiTheme="majorBidi" w:cstheme="majorBidi"/>
                <w:b/>
                <w:bCs/>
                <w:sz w:val="18"/>
                <w:szCs w:val="18"/>
                <w:lang w:val="ru-RU" w:eastAsia="zh-CN"/>
              </w:rPr>
            </w:pPr>
          </w:p>
        </w:tc>
        <w:tc>
          <w:tcPr>
            <w:tcW w:w="711" w:type="pct"/>
            <w:gridSpan w:val="2"/>
            <w:tcBorders>
              <w:top w:val="single" w:sz="4" w:space="0" w:color="auto"/>
              <w:bottom w:val="single" w:sz="8" w:space="0" w:color="auto"/>
            </w:tcBorders>
            <w:vAlign w:val="bottom"/>
          </w:tcPr>
          <w:p w14:paraId="2B134EE3" w14:textId="77777777" w:rsidR="00837B86" w:rsidRPr="00FA2DBE" w:rsidRDefault="00837B86" w:rsidP="00837B86">
            <w:pPr>
              <w:keepNext/>
              <w:keepLines/>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17,5</w:t>
            </w:r>
          </w:p>
        </w:tc>
        <w:tc>
          <w:tcPr>
            <w:tcW w:w="123" w:type="pct"/>
            <w:tcBorders>
              <w:top w:val="single" w:sz="4" w:space="0" w:color="auto"/>
              <w:bottom w:val="single" w:sz="8" w:space="0" w:color="auto"/>
            </w:tcBorders>
          </w:tcPr>
          <w:p w14:paraId="1EC62B04" w14:textId="77777777" w:rsidR="00837B86" w:rsidRPr="00FA2DBE" w:rsidRDefault="00837B86" w:rsidP="00837B86">
            <w:pPr>
              <w:keepNext/>
              <w:keepLines/>
              <w:jc w:val="right"/>
              <w:rPr>
                <w:rFonts w:asciiTheme="majorBidi" w:hAnsiTheme="majorBidi" w:cstheme="majorBidi"/>
                <w:b/>
                <w:bCs/>
                <w:sz w:val="18"/>
                <w:szCs w:val="18"/>
                <w:lang w:val="ru-RU" w:eastAsia="zh-CN"/>
              </w:rPr>
            </w:pPr>
          </w:p>
        </w:tc>
        <w:tc>
          <w:tcPr>
            <w:tcW w:w="701" w:type="pct"/>
            <w:tcBorders>
              <w:top w:val="single" w:sz="4" w:space="0" w:color="auto"/>
              <w:bottom w:val="single" w:sz="8" w:space="0" w:color="auto"/>
            </w:tcBorders>
            <w:vAlign w:val="bottom"/>
          </w:tcPr>
          <w:p w14:paraId="336CF60C" w14:textId="77777777" w:rsidR="00837B86" w:rsidRPr="00FA2DBE" w:rsidRDefault="00837B86" w:rsidP="00837B86">
            <w:pPr>
              <w:keepNext/>
              <w:keepLines/>
              <w:jc w:val="right"/>
              <w:rPr>
                <w:rFonts w:asciiTheme="majorBidi" w:hAnsiTheme="majorBidi" w:cstheme="majorBidi"/>
                <w:b/>
                <w:bCs/>
                <w:sz w:val="18"/>
                <w:szCs w:val="18"/>
                <w:lang w:val="ru-RU" w:eastAsia="zh-CN"/>
              </w:rPr>
            </w:pPr>
            <w:r w:rsidRPr="00FA2DBE">
              <w:rPr>
                <w:rFonts w:asciiTheme="majorBidi" w:hAnsiTheme="majorBidi" w:cstheme="majorBidi"/>
                <w:b/>
                <w:bCs/>
                <w:sz w:val="18"/>
                <w:szCs w:val="18"/>
                <w:lang w:val="ru-RU" w:eastAsia="zh-CN"/>
              </w:rPr>
              <w:t>16</w:t>
            </w:r>
          </w:p>
        </w:tc>
      </w:tr>
    </w:tbl>
    <w:p w14:paraId="743C57FA" w14:textId="77777777" w:rsidR="00837B86" w:rsidRPr="00FA2DBE" w:rsidRDefault="00837B86" w:rsidP="00837B86">
      <w:pPr>
        <w:keepNext/>
        <w:keepLines/>
        <w:tabs>
          <w:tab w:val="left" w:pos="2835"/>
          <w:tab w:val="left" w:pos="3402"/>
        </w:tabs>
        <w:spacing w:before="120" w:after="60"/>
        <w:ind w:left="567"/>
        <w:jc w:val="left"/>
        <w:outlineLvl w:val="2"/>
        <w:rPr>
          <w:b/>
          <w:lang w:val="ru-RU"/>
        </w:rPr>
      </w:pPr>
      <w:r w:rsidRPr="00FA2DBE">
        <w:rPr>
          <w:bCs/>
          <w:lang w:val="ru-RU"/>
        </w:rPr>
        <w:t>Taблица 21</w:t>
      </w:r>
      <w:r w:rsidRPr="00FA2DBE">
        <w:rPr>
          <w:b/>
          <w:lang w:val="ru-RU"/>
        </w:rPr>
        <w:br/>
      </w:r>
      <w:r w:rsidRPr="00FA2DBE">
        <w:rPr>
          <w:b/>
          <w:bCs/>
          <w:lang w:val="ru-RU"/>
        </w:rPr>
        <w:t>Промежуточные результаты, разрабатываемые Отделом биобезопасности и биотехнологии и Отделом по вопросам доступа к генетическим ресурсам и совместного использования выгод</w:t>
      </w:r>
    </w:p>
    <w:tbl>
      <w:tblPr>
        <w:tblStyle w:val="TableGrid"/>
        <w:tblW w:w="906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837B86" w:rsidRPr="00D002EB" w14:paraId="32BF40E5" w14:textId="77777777" w:rsidTr="001064D6">
        <w:tc>
          <w:tcPr>
            <w:tcW w:w="9067" w:type="dxa"/>
            <w:tcBorders>
              <w:top w:val="single" w:sz="4" w:space="0" w:color="000000"/>
              <w:bottom w:val="single" w:sz="4" w:space="0" w:color="000000"/>
            </w:tcBorders>
          </w:tcPr>
          <w:p w14:paraId="4A08129F" w14:textId="77777777" w:rsidR="00837B86" w:rsidRPr="00FA2DBE" w:rsidRDefault="00837B86" w:rsidP="00837B8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ru-RU"/>
              </w:rPr>
            </w:pPr>
            <w:r w:rsidRPr="00FA2DBE">
              <w:rPr>
                <w:i/>
                <w:iCs/>
                <w:sz w:val="18"/>
                <w:szCs w:val="18"/>
                <w:lang w:val="ru-RU"/>
              </w:rPr>
              <w:t>Промежуточные результаты по каждому конечному результату</w:t>
            </w:r>
          </w:p>
        </w:tc>
      </w:tr>
      <w:tr w:rsidR="00837B86" w:rsidRPr="00D002EB" w14:paraId="4205313B" w14:textId="77777777" w:rsidTr="001064D6">
        <w:tc>
          <w:tcPr>
            <w:tcW w:w="9067" w:type="dxa"/>
            <w:tcBorders>
              <w:top w:val="single" w:sz="4" w:space="0" w:color="000000"/>
            </w:tcBorders>
          </w:tcPr>
          <w:p w14:paraId="6E295094" w14:textId="77777777" w:rsidR="00837B86" w:rsidRPr="00FA2DBE" w:rsidRDefault="00837B86" w:rsidP="00837B86">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ru-RU"/>
              </w:rPr>
            </w:pPr>
            <w:r w:rsidRPr="00FA2DBE">
              <w:rPr>
                <w:b/>
                <w:bCs/>
                <w:sz w:val="18"/>
                <w:szCs w:val="18"/>
                <w:lang w:val="ru-RU"/>
              </w:rPr>
              <w:t>Промежуточные результаты, запланированные на двухлетний период, на пути к достижению конечного результата (1):</w:t>
            </w:r>
            <w:r w:rsidRPr="00FA2DBE">
              <w:rPr>
                <w:sz w:val="18"/>
                <w:szCs w:val="18"/>
                <w:lang w:val="ru-RU"/>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r>
      <w:tr w:rsidR="00837B86" w:rsidRPr="00D002EB" w14:paraId="63FADB0C" w14:textId="77777777" w:rsidTr="001064D6">
        <w:tc>
          <w:tcPr>
            <w:tcW w:w="9067" w:type="dxa"/>
          </w:tcPr>
          <w:p w14:paraId="5C3E7AD3" w14:textId="77777777" w:rsidR="00837B86" w:rsidRPr="00FA2DBE" w:rsidRDefault="00837B86" w:rsidP="00837B86">
            <w:pPr>
              <w:contextualSpacing/>
              <w:rPr>
                <w:sz w:val="18"/>
                <w:szCs w:val="18"/>
                <w:lang w:val="ru-RU"/>
              </w:rPr>
            </w:pPr>
            <w:r w:rsidRPr="00FA2DBE">
              <w:rPr>
                <w:sz w:val="18"/>
                <w:szCs w:val="18"/>
                <w:lang w:val="ru-RU"/>
              </w:rPr>
              <w:lastRenderedPageBreak/>
              <w:t>1.1</w:t>
            </w:r>
            <w:r w:rsidRPr="00FA2DBE">
              <w:rPr>
                <w:sz w:val="18"/>
                <w:szCs w:val="18"/>
                <w:lang w:val="ru-RU"/>
              </w:rPr>
              <w:tab/>
              <w:t>Результаты анализа на основе фактических данных/технической работы используются для процессов принятия решений Сторон в ходе крупных совещаний</w:t>
            </w:r>
          </w:p>
        </w:tc>
      </w:tr>
      <w:tr w:rsidR="00837B86" w:rsidRPr="00D002EB" w14:paraId="3A07F9A4" w14:textId="77777777" w:rsidTr="001064D6">
        <w:tc>
          <w:tcPr>
            <w:tcW w:w="9067" w:type="dxa"/>
          </w:tcPr>
          <w:p w14:paraId="29B258DE" w14:textId="77777777" w:rsidR="00837B86" w:rsidRPr="00FA2DBE" w:rsidRDefault="00837B86" w:rsidP="00837B86">
            <w:pPr>
              <w:ind w:left="720"/>
              <w:contextualSpacing/>
              <w:rPr>
                <w:sz w:val="18"/>
                <w:szCs w:val="18"/>
                <w:lang w:val="ru-RU"/>
              </w:rPr>
            </w:pPr>
            <w:r w:rsidRPr="00FA2DBE">
              <w:rPr>
                <w:sz w:val="18"/>
                <w:szCs w:val="18"/>
                <w:lang w:val="ru-RU"/>
              </w:rPr>
              <w:t>1.1.1      Подготовка технических руководящих документов (включая исследования)</w:t>
            </w:r>
          </w:p>
        </w:tc>
      </w:tr>
      <w:tr w:rsidR="00837B86" w:rsidRPr="00D002EB" w14:paraId="3F263E1D" w14:textId="77777777" w:rsidTr="001064D6">
        <w:tc>
          <w:tcPr>
            <w:tcW w:w="9067" w:type="dxa"/>
          </w:tcPr>
          <w:p w14:paraId="5F00DCDF" w14:textId="77777777" w:rsidR="00837B86" w:rsidRPr="00FA2DBE" w:rsidRDefault="00837B86" w:rsidP="00837B86">
            <w:pPr>
              <w:ind w:left="720"/>
              <w:contextualSpacing/>
              <w:rPr>
                <w:sz w:val="18"/>
                <w:szCs w:val="18"/>
                <w:lang w:val="ru-RU"/>
              </w:rPr>
            </w:pPr>
            <w:r w:rsidRPr="00FA2DBE">
              <w:rPr>
                <w:sz w:val="18"/>
                <w:szCs w:val="18"/>
                <w:lang w:val="ru-RU"/>
              </w:rPr>
              <w:t>1.1.2 Проведение технических совещаний (например, специальных научно-технических консультативных групп, неофициальных консультативных комитетов и неофициальных консультативных групп)</w:t>
            </w:r>
          </w:p>
        </w:tc>
      </w:tr>
      <w:tr w:rsidR="00837B86" w:rsidRPr="00D002EB" w14:paraId="103710B0" w14:textId="77777777" w:rsidTr="001064D6">
        <w:tc>
          <w:tcPr>
            <w:tcW w:w="9067" w:type="dxa"/>
          </w:tcPr>
          <w:p w14:paraId="3929B5FA" w14:textId="77777777" w:rsidR="00837B86" w:rsidRPr="00FA2DBE" w:rsidRDefault="00837B86" w:rsidP="00837B86">
            <w:pPr>
              <w:ind w:left="720"/>
              <w:contextualSpacing/>
              <w:rPr>
                <w:sz w:val="18"/>
                <w:szCs w:val="18"/>
                <w:lang w:val="ru-RU"/>
              </w:rPr>
            </w:pPr>
            <w:r w:rsidRPr="00FA2DBE">
              <w:rPr>
                <w:sz w:val="18"/>
                <w:szCs w:val="18"/>
                <w:lang w:val="ru-RU"/>
              </w:rPr>
              <w:t>1.1.3      Подготовка проектов решений и рекомендаций</w:t>
            </w:r>
          </w:p>
        </w:tc>
      </w:tr>
      <w:tr w:rsidR="00837B86" w:rsidRPr="00D002EB" w14:paraId="199ECEFD" w14:textId="77777777" w:rsidTr="001064D6">
        <w:tc>
          <w:tcPr>
            <w:tcW w:w="9067" w:type="dxa"/>
          </w:tcPr>
          <w:p w14:paraId="2B87F3C0"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1.2</w:t>
            </w:r>
            <w:r w:rsidRPr="00FA2DBE">
              <w:rPr>
                <w:rFonts w:eastAsiaTheme="minorEastAsia"/>
                <w:sz w:val="18"/>
                <w:szCs w:val="18"/>
                <w:lang w:val="ru-RU"/>
              </w:rPr>
              <w:tab/>
              <w:t>Организация и проведение крупных совещаний при всемерном и эффективном участии Сторон, коренных народов и местных общин и других заинтересованных сторон</w:t>
            </w:r>
          </w:p>
        </w:tc>
      </w:tr>
      <w:tr w:rsidR="00837B86" w:rsidRPr="00D002EB" w14:paraId="10D9C8E0" w14:textId="77777777" w:rsidTr="001064D6">
        <w:tc>
          <w:tcPr>
            <w:tcW w:w="9067" w:type="dxa"/>
          </w:tcPr>
          <w:p w14:paraId="7C778943"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 xml:space="preserve">1.2.1  Восемнадцатое совещание Конференции Сторон Конвенции, тринадцатое совещание Конференции Сторон, выступающей в качестве совещания Сторон Картахенского протокола, и седьмое совещание Конференции Сторон, выступающей в качестве совещания Сторон Нагойского протокола </w:t>
            </w:r>
          </w:p>
        </w:tc>
      </w:tr>
      <w:tr w:rsidR="00837B86" w:rsidRPr="00D002EB" w14:paraId="18520F7C" w14:textId="77777777" w:rsidTr="001064D6">
        <w:tc>
          <w:tcPr>
            <w:tcW w:w="9067" w:type="dxa"/>
          </w:tcPr>
          <w:p w14:paraId="0DFC04D5" w14:textId="77777777" w:rsidR="00837B86" w:rsidRPr="00FA2DBE" w:rsidRDefault="00837B86" w:rsidP="00837B86">
            <w:pPr>
              <w:ind w:left="720"/>
              <w:contextualSpacing/>
              <w:rPr>
                <w:rFonts w:eastAsiaTheme="minorEastAsia"/>
                <w:sz w:val="18"/>
                <w:szCs w:val="18"/>
                <w:lang w:val="ru-RU"/>
              </w:rPr>
            </w:pPr>
          </w:p>
        </w:tc>
      </w:tr>
      <w:tr w:rsidR="00837B86" w:rsidRPr="00D002EB" w14:paraId="7C356CBD" w14:textId="77777777" w:rsidTr="001064D6">
        <w:tc>
          <w:tcPr>
            <w:tcW w:w="9067" w:type="dxa"/>
          </w:tcPr>
          <w:p w14:paraId="1F28D30D" w14:textId="77777777" w:rsidR="00837B86" w:rsidRPr="00FA2DBE" w:rsidRDefault="00837B86" w:rsidP="00837B86">
            <w:pPr>
              <w:contextualSpacing/>
              <w:rPr>
                <w:rFonts w:eastAsiaTheme="minorEastAsia"/>
                <w:sz w:val="18"/>
                <w:szCs w:val="18"/>
                <w:lang w:val="ru-RU"/>
              </w:rPr>
            </w:pPr>
            <w:r w:rsidRPr="00FA2DBE">
              <w:rPr>
                <w:rFonts w:eastAsiaTheme="minorEastAsia"/>
                <w:b/>
                <w:bCs/>
                <w:sz w:val="18"/>
                <w:szCs w:val="18"/>
                <w:lang w:val="ru-RU"/>
              </w:rPr>
              <w:t>Промежуточные результаты, запланированные на двухлетний период, на пути к достижению конечного результата (2):</w:t>
            </w:r>
            <w:r w:rsidRPr="00FA2DBE">
              <w:rPr>
                <w:rFonts w:eastAsiaTheme="minorEastAsia"/>
                <w:sz w:val="18"/>
                <w:szCs w:val="18"/>
                <w:lang w:val="ru-RU"/>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r>
      <w:tr w:rsidR="00837B86" w:rsidRPr="00D002EB" w14:paraId="2785F4F6" w14:textId="77777777" w:rsidTr="001064D6">
        <w:tc>
          <w:tcPr>
            <w:tcW w:w="9067" w:type="dxa"/>
          </w:tcPr>
          <w:p w14:paraId="289998C1"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2.1</w:t>
            </w:r>
            <w:r w:rsidRPr="00FA2DBE">
              <w:rPr>
                <w:rFonts w:eastAsiaTheme="minorEastAsia"/>
                <w:sz w:val="18"/>
                <w:szCs w:val="18"/>
                <w:lang w:val="ru-RU"/>
              </w:rPr>
              <w:tab/>
              <w:t>Стимулирование мобилизации ресурсов в поддержку осуществления</w:t>
            </w:r>
          </w:p>
        </w:tc>
      </w:tr>
      <w:tr w:rsidR="00837B86" w:rsidRPr="00D002EB" w14:paraId="56907292" w14:textId="77777777" w:rsidTr="001064D6">
        <w:tc>
          <w:tcPr>
            <w:tcW w:w="9067" w:type="dxa"/>
          </w:tcPr>
          <w:p w14:paraId="59135AD5"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2.1.1 Дальнейшее укрепление существующих партнерских связей и налаживание новых партнерских связей</w:t>
            </w:r>
          </w:p>
        </w:tc>
      </w:tr>
      <w:tr w:rsidR="00837B86" w:rsidRPr="00D002EB" w14:paraId="4B00DA9F" w14:textId="77777777" w:rsidTr="001064D6">
        <w:tc>
          <w:tcPr>
            <w:tcW w:w="9067" w:type="dxa"/>
          </w:tcPr>
          <w:p w14:paraId="7E883908"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2.2</w:t>
            </w:r>
            <w:r w:rsidRPr="00FA2DBE">
              <w:rPr>
                <w:rFonts w:eastAsiaTheme="minorEastAsia"/>
                <w:sz w:val="18"/>
                <w:szCs w:val="18"/>
                <w:lang w:val="ru-RU"/>
              </w:rPr>
              <w:tab/>
              <w:t>Укрепление институционального и технического потенциала правительств и заинтересованных сторон в целях осуществления Конвенции и протоколов к ней</w:t>
            </w:r>
          </w:p>
        </w:tc>
      </w:tr>
      <w:tr w:rsidR="00837B86" w:rsidRPr="00D002EB" w14:paraId="144BE26A" w14:textId="77777777" w:rsidTr="001064D6">
        <w:tc>
          <w:tcPr>
            <w:tcW w:w="9067" w:type="dxa"/>
          </w:tcPr>
          <w:p w14:paraId="7ACFE332"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2.2,1 Реализация программ/инициатив по развитию потенциала (протоколы)</w:t>
            </w:r>
          </w:p>
        </w:tc>
      </w:tr>
      <w:tr w:rsidR="00837B86" w:rsidRPr="00D002EB" w14:paraId="452FB315" w14:textId="77777777" w:rsidTr="001064D6">
        <w:tc>
          <w:tcPr>
            <w:tcW w:w="9067" w:type="dxa"/>
          </w:tcPr>
          <w:p w14:paraId="3E39A9B1"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2.3</w:t>
            </w:r>
            <w:r w:rsidRPr="00FA2DBE">
              <w:rPr>
                <w:rFonts w:eastAsiaTheme="minorEastAsia"/>
                <w:sz w:val="18"/>
                <w:szCs w:val="18"/>
                <w:lang w:val="ru-RU"/>
              </w:rPr>
              <w:tab/>
              <w:t>Совершенствование управления знаниями и обмена информацией в поддержку осуществления Конвенции и протоколов к ней</w:t>
            </w:r>
          </w:p>
        </w:tc>
      </w:tr>
      <w:tr w:rsidR="00837B86" w:rsidRPr="00D002EB" w14:paraId="66743A7D" w14:textId="77777777" w:rsidTr="001064D6">
        <w:tc>
          <w:tcPr>
            <w:tcW w:w="9067" w:type="dxa"/>
          </w:tcPr>
          <w:p w14:paraId="51F606EB"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2.3.2 Поддержание работы механизмов посредничества по биобезопасности и по регулированию доступа и совместного использования выгод, их дальнейшее развитие и обеспечение доступности и функциональной совместимости с рядом партнерских платформ.</w:t>
            </w:r>
          </w:p>
        </w:tc>
      </w:tr>
      <w:tr w:rsidR="00837B86" w:rsidRPr="00D002EB" w14:paraId="2DBAFD29" w14:textId="77777777" w:rsidTr="001064D6">
        <w:tc>
          <w:tcPr>
            <w:tcW w:w="9067" w:type="dxa"/>
          </w:tcPr>
          <w:p w14:paraId="13F4B471" w14:textId="77777777" w:rsidR="00837B86" w:rsidRPr="00FA2DBE" w:rsidRDefault="00837B86" w:rsidP="00837B86">
            <w:pPr>
              <w:ind w:left="720"/>
              <w:contextualSpacing/>
              <w:rPr>
                <w:rFonts w:eastAsiaTheme="minorEastAsia"/>
                <w:sz w:val="18"/>
                <w:szCs w:val="18"/>
                <w:lang w:val="ru-RU"/>
              </w:rPr>
            </w:pPr>
          </w:p>
        </w:tc>
      </w:tr>
      <w:tr w:rsidR="00837B86" w:rsidRPr="00D002EB" w14:paraId="7AD5A389" w14:textId="77777777" w:rsidTr="001064D6">
        <w:tc>
          <w:tcPr>
            <w:tcW w:w="9067" w:type="dxa"/>
          </w:tcPr>
          <w:p w14:paraId="798EEAE1" w14:textId="77777777" w:rsidR="00837B86" w:rsidRPr="00FA2DBE" w:rsidRDefault="00837B86" w:rsidP="00837B86">
            <w:pPr>
              <w:contextualSpacing/>
              <w:rPr>
                <w:rFonts w:eastAsiaTheme="minorEastAsia"/>
                <w:sz w:val="18"/>
                <w:szCs w:val="18"/>
                <w:lang w:val="ru-RU"/>
              </w:rPr>
            </w:pPr>
            <w:r w:rsidRPr="00FA2DBE">
              <w:rPr>
                <w:rFonts w:eastAsiaTheme="minorEastAsia"/>
                <w:b/>
                <w:bCs/>
                <w:sz w:val="18"/>
                <w:szCs w:val="18"/>
                <w:lang w:val="ru-RU"/>
              </w:rPr>
              <w:t>Промежуточные результаты, запланированные на двухлетний период, на пути к достижению конечного результата (3):</w:t>
            </w:r>
            <w:r w:rsidRPr="00FA2DBE">
              <w:rPr>
                <w:rFonts w:eastAsiaTheme="minorEastAsia"/>
                <w:sz w:val="18"/>
                <w:szCs w:val="18"/>
                <w:lang w:val="ru-RU"/>
              </w:rPr>
              <w:t xml:space="preserve"> Повышение осведомленности и активизация действий по сохранению и устойчивому использованию биоразнообразия, а также совместному использованию выгод от него на всех уровнях и во всех секторах общества</w:t>
            </w:r>
          </w:p>
        </w:tc>
      </w:tr>
      <w:tr w:rsidR="00837B86" w:rsidRPr="00D002EB" w14:paraId="357BCADD" w14:textId="77777777" w:rsidTr="001064D6">
        <w:tc>
          <w:tcPr>
            <w:tcW w:w="9067" w:type="dxa"/>
          </w:tcPr>
          <w:p w14:paraId="70EFAAE3"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3.2</w:t>
            </w:r>
            <w:r w:rsidRPr="00FA2DBE">
              <w:rPr>
                <w:rFonts w:eastAsiaTheme="minorEastAsia"/>
                <w:sz w:val="18"/>
                <w:szCs w:val="18"/>
                <w:lang w:val="ru-RU"/>
              </w:rPr>
              <w:tab/>
              <w:t xml:space="preserve">Пропагандирование важности биоразнообразия в поддержку программы работы секретариата и Куньминско-Монреальской глобальной рамочной программы в области биоразнообразия </w:t>
            </w:r>
          </w:p>
        </w:tc>
      </w:tr>
      <w:tr w:rsidR="00837B86" w:rsidRPr="00D002EB" w14:paraId="65AED1E2" w14:textId="77777777" w:rsidTr="001064D6">
        <w:tc>
          <w:tcPr>
            <w:tcW w:w="9067" w:type="dxa"/>
          </w:tcPr>
          <w:p w14:paraId="692258A0"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3.3</w:t>
            </w:r>
            <w:r w:rsidRPr="00FA2DBE">
              <w:rPr>
                <w:rFonts w:eastAsiaTheme="minorEastAsia"/>
                <w:sz w:val="18"/>
                <w:szCs w:val="18"/>
                <w:lang w:val="ru-RU"/>
              </w:rPr>
              <w:tab/>
              <w:t>Проведение информационно-разъяснительных кампаний в отношении Картахенского протокола, Куала-Лумпурского дополнительного протокола и Нагойского протокола для стимулирования их ратификации</w:t>
            </w:r>
          </w:p>
        </w:tc>
      </w:tr>
      <w:tr w:rsidR="00837B86" w:rsidRPr="00D002EB" w14:paraId="1711EF72" w14:textId="77777777" w:rsidTr="001064D6">
        <w:tc>
          <w:tcPr>
            <w:tcW w:w="9067" w:type="dxa"/>
          </w:tcPr>
          <w:p w14:paraId="7EB6AA2F" w14:textId="77777777" w:rsidR="00837B86" w:rsidRPr="00FA2DBE" w:rsidRDefault="00837B86" w:rsidP="00837B86">
            <w:pPr>
              <w:rPr>
                <w:rFonts w:eastAsiaTheme="minorEastAsia"/>
                <w:sz w:val="18"/>
                <w:szCs w:val="18"/>
                <w:lang w:val="ru-RU"/>
              </w:rPr>
            </w:pPr>
            <w:r w:rsidRPr="00FA2DBE">
              <w:rPr>
                <w:rFonts w:eastAsiaTheme="minorEastAsia"/>
                <w:sz w:val="18"/>
                <w:szCs w:val="18"/>
                <w:lang w:val="ru-RU"/>
              </w:rPr>
              <w:t>Разработка и представление целевых информационно-коммуникационных материалов для содействия пониманию и принятию мер в поддержку программы работы секретариата, а также цели C и задачи 13 Рамочной программы.</w:t>
            </w:r>
          </w:p>
          <w:p w14:paraId="40ABBA2C" w14:textId="77777777" w:rsidR="00837B86" w:rsidRPr="00FA2DBE" w:rsidRDefault="00837B86" w:rsidP="00837B86">
            <w:pPr>
              <w:contextualSpacing/>
              <w:rPr>
                <w:rFonts w:eastAsiaTheme="minorEastAsia"/>
                <w:sz w:val="18"/>
                <w:szCs w:val="18"/>
                <w:lang w:val="ru-RU"/>
              </w:rPr>
            </w:pPr>
          </w:p>
        </w:tc>
      </w:tr>
      <w:tr w:rsidR="00837B86" w:rsidRPr="00D002EB" w14:paraId="0E68D249" w14:textId="77777777" w:rsidTr="001064D6">
        <w:tc>
          <w:tcPr>
            <w:tcW w:w="9067" w:type="dxa"/>
          </w:tcPr>
          <w:p w14:paraId="261BAA81" w14:textId="77777777" w:rsidR="00837B86" w:rsidRPr="00FA2DBE" w:rsidRDefault="00837B86" w:rsidP="00837B86">
            <w:pPr>
              <w:keepNext/>
              <w:contextualSpacing/>
              <w:rPr>
                <w:rFonts w:eastAsiaTheme="minorEastAsia"/>
                <w:sz w:val="18"/>
                <w:szCs w:val="18"/>
                <w:lang w:val="ru-RU"/>
              </w:rPr>
            </w:pPr>
            <w:r w:rsidRPr="00FA2DBE">
              <w:rPr>
                <w:rFonts w:eastAsiaTheme="minorEastAsia"/>
                <w:b/>
                <w:bCs/>
                <w:sz w:val="18"/>
                <w:szCs w:val="18"/>
                <w:lang w:val="ru-RU"/>
              </w:rPr>
              <w:t>Промежуточные результаты, запланированные на двухлетний период, на пути к достижению конечного результата (4):</w:t>
            </w:r>
            <w:r w:rsidRPr="00FA2DBE">
              <w:rPr>
                <w:rFonts w:eastAsiaTheme="minorEastAsia"/>
                <w:sz w:val="18"/>
                <w:szCs w:val="18"/>
                <w:lang w:val="ru-RU"/>
              </w:rPr>
              <w:t xml:space="preserve"> Обеспечение вклада регулярного мониторинга, обзора и оценки в обоснованное планирование и принятие решений на всех уровнях, приводящее к постепенному повышению эффективности осуществления Конвенции и протоколов к ней, а также Глобальной рамочной программы </w:t>
            </w:r>
          </w:p>
        </w:tc>
      </w:tr>
      <w:tr w:rsidR="00837B86" w:rsidRPr="00D002EB" w14:paraId="568E7E97" w14:textId="77777777" w:rsidTr="001064D6">
        <w:tc>
          <w:tcPr>
            <w:tcW w:w="9067" w:type="dxa"/>
          </w:tcPr>
          <w:p w14:paraId="6657EF91" w14:textId="77777777" w:rsidR="00837B86" w:rsidRPr="00FA2DBE" w:rsidRDefault="00837B86" w:rsidP="00837B86">
            <w:pPr>
              <w:contextualSpacing/>
              <w:rPr>
                <w:rFonts w:eastAsiaTheme="minorEastAsia"/>
                <w:sz w:val="18"/>
                <w:szCs w:val="18"/>
                <w:lang w:val="ru-RU"/>
              </w:rPr>
            </w:pPr>
            <w:r w:rsidRPr="00FA2DBE">
              <w:rPr>
                <w:rFonts w:eastAsiaTheme="minorEastAsia"/>
                <w:sz w:val="18"/>
                <w:szCs w:val="18"/>
                <w:lang w:val="ru-RU"/>
              </w:rPr>
              <w:t>4.3</w:t>
            </w:r>
            <w:r w:rsidRPr="00FA2DBE">
              <w:rPr>
                <w:rFonts w:eastAsiaTheme="minorEastAsia"/>
                <w:sz w:val="18"/>
                <w:szCs w:val="18"/>
                <w:lang w:val="ru-RU"/>
              </w:rPr>
              <w:tab/>
              <w:t>Оценка хода осуществления и предоставление результатов для обоснования принимаемых решений (для Конвенции и протоколов к ней)</w:t>
            </w:r>
          </w:p>
        </w:tc>
      </w:tr>
      <w:tr w:rsidR="00837B86" w:rsidRPr="00FA2DBE" w14:paraId="6A43ADD6" w14:textId="77777777" w:rsidTr="001064D6">
        <w:tc>
          <w:tcPr>
            <w:tcW w:w="9067" w:type="dxa"/>
          </w:tcPr>
          <w:p w14:paraId="339B5CCB"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4.3.3 Подготовка и/или координирование проведения соответствующих оценок и обзоров хода осуществления протоколов, включая информацию о средствах осуществления и финансовых ресурсах (протоколы), для содействия планированию Сторон, мобилизации ресурсов и принятию решений</w:t>
            </w:r>
          </w:p>
        </w:tc>
      </w:tr>
      <w:tr w:rsidR="00837B86" w:rsidRPr="00FA2DBE" w14:paraId="22400B1E" w14:textId="77777777" w:rsidTr="001064D6">
        <w:tc>
          <w:tcPr>
            <w:tcW w:w="9067" w:type="dxa"/>
          </w:tcPr>
          <w:p w14:paraId="4170DFA1" w14:textId="77777777" w:rsidR="00837B86" w:rsidRPr="00FA2DBE" w:rsidRDefault="00837B86" w:rsidP="00837B86">
            <w:pPr>
              <w:ind w:left="720"/>
              <w:contextualSpacing/>
              <w:rPr>
                <w:rFonts w:eastAsiaTheme="minorEastAsia"/>
                <w:sz w:val="18"/>
                <w:szCs w:val="18"/>
                <w:lang w:val="ru-RU"/>
              </w:rPr>
            </w:pPr>
            <w:r w:rsidRPr="00FA2DBE">
              <w:rPr>
                <w:rFonts w:eastAsiaTheme="minorEastAsia"/>
                <w:sz w:val="18"/>
                <w:szCs w:val="18"/>
                <w:lang w:val="ru-RU"/>
              </w:rPr>
              <w:t>4.3.4 Поддержка механизмов соблюдения требований в рамках протоколов посредством организации совещаний Комитета по соблюдению требований, анализа вопросов осуществления и соблюдения требований, а также обобщения извлеченных уроков в целях содействия последовательному и эффективному осуществлению протоколов</w:t>
            </w:r>
          </w:p>
        </w:tc>
      </w:tr>
      <w:tr w:rsidR="00837B86" w:rsidRPr="00FA2DBE" w14:paraId="606193B5" w14:textId="77777777" w:rsidTr="001064D6">
        <w:tc>
          <w:tcPr>
            <w:tcW w:w="9067" w:type="dxa"/>
            <w:tcBorders>
              <w:bottom w:val="single" w:sz="4" w:space="0" w:color="000000"/>
            </w:tcBorders>
          </w:tcPr>
          <w:p w14:paraId="0DF73965" w14:textId="77777777" w:rsidR="00837B86" w:rsidRPr="00FA2DBE" w:rsidRDefault="00837B86" w:rsidP="00837B86">
            <w:pPr>
              <w:ind w:left="720"/>
              <w:contextualSpacing/>
              <w:rPr>
                <w:sz w:val="18"/>
                <w:szCs w:val="18"/>
                <w:lang w:val="ru-RU"/>
              </w:rPr>
            </w:pPr>
            <w:r w:rsidRPr="00FA2DBE">
              <w:rPr>
                <w:sz w:val="18"/>
                <w:szCs w:val="18"/>
                <w:lang w:val="ru-RU"/>
              </w:rPr>
              <w:t xml:space="preserve">4.3.5 Полноценная разработка, обслуживание, предоставление и регулярное обновление онлайновых инструментов, включая инструмент отслеживания решений, в целях повышения прозрачности, содействия последующему контролю за выполнением решений и поддержки мониторинга, обзора и принятия Сторонами обоснованных решений. </w:t>
            </w:r>
          </w:p>
        </w:tc>
      </w:tr>
    </w:tbl>
    <w:p w14:paraId="1A6C738D" w14:textId="77777777" w:rsidR="00837B86" w:rsidRPr="00FA2DBE" w:rsidRDefault="00837B86" w:rsidP="00D93BFE">
      <w:pPr>
        <w:numPr>
          <w:ilvl w:val="0"/>
          <w:numId w:val="134"/>
        </w:numPr>
        <w:tabs>
          <w:tab w:val="left" w:pos="2835"/>
          <w:tab w:val="left" w:pos="3402"/>
          <w:tab w:val="left" w:pos="3969"/>
        </w:tabs>
        <w:spacing w:before="120" w:after="120"/>
        <w:rPr>
          <w:lang w:val="ru-RU"/>
        </w:rPr>
      </w:pPr>
      <w:r w:rsidRPr="00FA2DBE">
        <w:rPr>
          <w:lang w:val="ru-RU"/>
        </w:rPr>
        <w:t>В рамках сценария нулевого номинального роста секретариат предлагает сохранить все существующие должности и выделить ресурсы, не связанные с должностями, в объеме 115 000 долл. США для содействия выполнению мандатов в рамках программы работы.</w:t>
      </w:r>
    </w:p>
    <w:p w14:paraId="4D99B82C" w14:textId="77777777" w:rsidR="00837B86" w:rsidRPr="00FA2DBE" w:rsidRDefault="00837B86" w:rsidP="00D93BFE">
      <w:pPr>
        <w:numPr>
          <w:ilvl w:val="0"/>
          <w:numId w:val="134"/>
        </w:numPr>
        <w:tabs>
          <w:tab w:val="left" w:pos="2835"/>
          <w:tab w:val="left" w:pos="3402"/>
          <w:tab w:val="left" w:pos="3969"/>
        </w:tabs>
        <w:spacing w:before="120" w:after="120"/>
        <w:rPr>
          <w:lang w:val="ru-RU"/>
        </w:rPr>
      </w:pPr>
      <w:r w:rsidRPr="00FA2DBE">
        <w:rPr>
          <w:lang w:val="ru-RU"/>
        </w:rPr>
        <w:t>В рамках сценария бюджета с нулевым ростом в реальном выражении секретариат предлагает сохранить все существующие должности и выделить ресурсы, не связанные с должностями, в объеме 172 500 долл. США для содействия выполнению мандатов в рамках программы.</w:t>
      </w:r>
    </w:p>
    <w:p w14:paraId="1D3B428F" w14:textId="77777777" w:rsidR="00837B86" w:rsidRPr="00FA2DBE" w:rsidRDefault="00837B86" w:rsidP="00D93BFE">
      <w:pPr>
        <w:numPr>
          <w:ilvl w:val="0"/>
          <w:numId w:val="134"/>
        </w:numPr>
        <w:tabs>
          <w:tab w:val="left" w:pos="2835"/>
          <w:tab w:val="left" w:pos="3402"/>
          <w:tab w:val="left" w:pos="3969"/>
        </w:tabs>
        <w:spacing w:before="120" w:after="120"/>
        <w:rPr>
          <w:lang w:val="ru-RU"/>
        </w:rPr>
      </w:pPr>
      <w:r w:rsidRPr="00FA2DBE">
        <w:rPr>
          <w:lang w:val="ru-RU"/>
        </w:rPr>
        <w:lastRenderedPageBreak/>
        <w:t>Согласно предлагаемому сценарию ресурсы, не связанные с должностями, предназначены для покрытия расходов на поездки сотрудников (135 000 долл. США) и консультационные услуги (37 500 долл. США).</w:t>
      </w:r>
    </w:p>
    <w:p w14:paraId="057521DF" w14:textId="77777777" w:rsidR="00837B86" w:rsidRPr="00FA2DBE" w:rsidRDefault="00837B86" w:rsidP="00837B86">
      <w:pPr>
        <w:keepNext/>
        <w:keepLines/>
        <w:tabs>
          <w:tab w:val="left" w:pos="2835"/>
          <w:tab w:val="left" w:pos="3402"/>
        </w:tabs>
        <w:ind w:left="567" w:hanging="567"/>
        <w:rPr>
          <w:b/>
          <w:sz w:val="24"/>
          <w:lang w:val="ru-RU"/>
        </w:rPr>
      </w:pPr>
      <w:r w:rsidRPr="00FA2DBE">
        <w:rPr>
          <w:b/>
          <w:sz w:val="24"/>
          <w:lang w:val="ru-RU"/>
        </w:rPr>
        <w:t>D.</w:t>
      </w:r>
      <w:r w:rsidRPr="00FA2DBE">
        <w:rPr>
          <w:b/>
          <w:sz w:val="24"/>
          <w:lang w:val="ru-RU"/>
        </w:rPr>
        <w:tab/>
        <w:t xml:space="preserve">Программное и конференционное обслуживание </w:t>
      </w:r>
    </w:p>
    <w:p w14:paraId="79A12B25" w14:textId="77777777" w:rsidR="00837B86" w:rsidRPr="00FA2DBE" w:rsidRDefault="00837B86" w:rsidP="00837B86">
      <w:pPr>
        <w:keepNext/>
        <w:keepLines/>
        <w:tabs>
          <w:tab w:val="left" w:pos="2835"/>
          <w:tab w:val="left" w:pos="3402"/>
        </w:tabs>
        <w:spacing w:before="120" w:after="120"/>
        <w:ind w:left="567"/>
        <w:jc w:val="left"/>
        <w:rPr>
          <w:i/>
          <w:lang w:val="ru-RU"/>
        </w:rPr>
      </w:pPr>
      <w:r w:rsidRPr="00FA2DBE">
        <w:rPr>
          <w:i/>
          <w:lang w:val="ru-RU"/>
        </w:rPr>
        <w:t>Предлагаемые потребности в ресурсах (основной бюджет): 10 087 142 долл. США</w:t>
      </w:r>
    </w:p>
    <w:p w14:paraId="3701210E" w14:textId="77777777" w:rsidR="00837B86" w:rsidRPr="00FA2DBE" w:rsidRDefault="00837B86" w:rsidP="003B257E">
      <w:pPr>
        <w:numPr>
          <w:ilvl w:val="0"/>
          <w:numId w:val="134"/>
        </w:numPr>
        <w:tabs>
          <w:tab w:val="left" w:pos="2835"/>
          <w:tab w:val="left" w:pos="3402"/>
          <w:tab w:val="left" w:pos="3969"/>
        </w:tabs>
        <w:spacing w:before="120" w:after="120"/>
        <w:rPr>
          <w:lang w:val="ru-RU"/>
        </w:rPr>
      </w:pPr>
      <w:r w:rsidRPr="00FA2DBE">
        <w:rPr>
          <w:lang w:val="ru-RU"/>
        </w:rPr>
        <w:t xml:space="preserve">В состав компонента D входят: (a) Секция конференционного обслуживания; (b) Секция административного и оперативного обслуживания; и (c) Отдел информационных технологий и цифровой трансформации. Эти две секции и отдел объединены в рамках компонента D, поскольку они носят сквозной характер, оказывают поддержку компонентам A, B и C и непосредственно подчинены Канцелярии Исполнительного секретаря. В результате функционального обзора Отдел управления программами, ранее относившийся к компоненту D, был переведен в структуру Канцелярии Исполнительного секретаря.    </w:t>
      </w:r>
    </w:p>
    <w:p w14:paraId="415DDE3E" w14:textId="77777777" w:rsidR="00837B86" w:rsidRPr="00FA2DBE" w:rsidRDefault="00837B86" w:rsidP="003B257E">
      <w:pPr>
        <w:numPr>
          <w:ilvl w:val="0"/>
          <w:numId w:val="134"/>
        </w:numPr>
        <w:tabs>
          <w:tab w:val="left" w:pos="2835"/>
          <w:tab w:val="left" w:pos="3402"/>
          <w:tab w:val="left" w:pos="3969"/>
        </w:tabs>
        <w:spacing w:before="120" w:after="120"/>
        <w:rPr>
          <w:lang w:val="ru-RU"/>
        </w:rPr>
      </w:pPr>
      <w:r w:rsidRPr="00FA2DBE">
        <w:rPr>
          <w:lang w:val="ru-RU"/>
        </w:rPr>
        <w:t>Распределение ресурсов по данному управлению представлено в таблице 22 ниже.</w:t>
      </w:r>
    </w:p>
    <w:p w14:paraId="4923C74A" w14:textId="77777777" w:rsidR="00837B86" w:rsidRPr="00FA2DBE" w:rsidRDefault="00837B86" w:rsidP="00837B86">
      <w:pPr>
        <w:keepNext/>
        <w:keepLines/>
        <w:tabs>
          <w:tab w:val="left" w:pos="2835"/>
          <w:tab w:val="left" w:pos="3402"/>
        </w:tabs>
        <w:spacing w:before="120" w:after="60"/>
        <w:ind w:left="567"/>
        <w:jc w:val="left"/>
        <w:outlineLvl w:val="2"/>
        <w:rPr>
          <w:b/>
          <w:lang w:val="ru-RU"/>
        </w:rPr>
      </w:pPr>
      <w:r w:rsidRPr="00FA2DBE">
        <w:rPr>
          <w:bCs/>
          <w:lang w:val="ru-RU"/>
        </w:rPr>
        <w:t>Taблица 22</w:t>
      </w:r>
      <w:r w:rsidRPr="00FA2DBE">
        <w:rPr>
          <w:b/>
          <w:lang w:val="ru-RU"/>
        </w:rPr>
        <w:br/>
        <w:t>Распределение ресурсов: программное и конференционное обслуживание</w:t>
      </w:r>
    </w:p>
    <w:tbl>
      <w:tblPr>
        <w:tblW w:w="4878" w:type="pct"/>
        <w:tblInd w:w="567" w:type="dxa"/>
        <w:tblBorders>
          <w:top w:val="single" w:sz="4" w:space="0" w:color="auto"/>
        </w:tblBorders>
        <w:tblLayout w:type="fixed"/>
        <w:tblLook w:val="04A0" w:firstRow="1" w:lastRow="0" w:firstColumn="1" w:lastColumn="0" w:noHBand="0" w:noVBand="1"/>
      </w:tblPr>
      <w:tblGrid>
        <w:gridCol w:w="1220"/>
        <w:gridCol w:w="1220"/>
        <w:gridCol w:w="394"/>
        <w:gridCol w:w="241"/>
        <w:gridCol w:w="1180"/>
        <w:gridCol w:w="1413"/>
        <w:gridCol w:w="320"/>
        <w:gridCol w:w="275"/>
        <w:gridCol w:w="544"/>
        <w:gridCol w:w="142"/>
        <w:gridCol w:w="288"/>
        <w:gridCol w:w="1554"/>
        <w:gridCol w:w="141"/>
        <w:gridCol w:w="991"/>
      </w:tblGrid>
      <w:tr w:rsidR="00837B86" w:rsidRPr="00FA2DBE" w14:paraId="134D7C8B" w14:textId="77777777" w:rsidTr="001064D6">
        <w:trPr>
          <w:trHeight w:val="300"/>
        </w:trPr>
        <w:tc>
          <w:tcPr>
            <w:tcW w:w="1248" w:type="dxa"/>
            <w:vMerge w:val="restart"/>
            <w:tcBorders>
              <w:top w:val="single" w:sz="4" w:space="0" w:color="auto"/>
              <w:bottom w:val="single" w:sz="4" w:space="0" w:color="auto"/>
            </w:tcBorders>
            <w:vAlign w:val="bottom"/>
          </w:tcPr>
          <w:p w14:paraId="7CA148C2" w14:textId="77777777" w:rsidR="00837B86" w:rsidRPr="00FA2DBE" w:rsidRDefault="00837B86" w:rsidP="00837B86">
            <w:pPr>
              <w:keepNext/>
              <w:keepLines/>
              <w:jc w:val="left"/>
              <w:rPr>
                <w:i/>
                <w:iCs/>
                <w:sz w:val="18"/>
                <w:szCs w:val="18"/>
                <w:lang w:val="ru-RU" w:eastAsia="zh-CN"/>
              </w:rPr>
            </w:pPr>
          </w:p>
        </w:tc>
        <w:tc>
          <w:tcPr>
            <w:tcW w:w="1248" w:type="dxa"/>
            <w:tcBorders>
              <w:top w:val="single" w:sz="4" w:space="0" w:color="auto"/>
              <w:bottom w:val="single" w:sz="4" w:space="0" w:color="auto"/>
            </w:tcBorders>
          </w:tcPr>
          <w:p w14:paraId="52712360" w14:textId="77777777" w:rsidR="00837B86" w:rsidRPr="00FA2DBE" w:rsidRDefault="00837B86" w:rsidP="00837B86">
            <w:pPr>
              <w:keepNext/>
              <w:keepLines/>
              <w:jc w:val="center"/>
              <w:rPr>
                <w:i/>
                <w:iCs/>
                <w:sz w:val="18"/>
                <w:szCs w:val="18"/>
                <w:lang w:val="ru-RU" w:eastAsia="zh-CN"/>
              </w:rPr>
            </w:pPr>
          </w:p>
        </w:tc>
        <w:tc>
          <w:tcPr>
            <w:tcW w:w="399" w:type="dxa"/>
            <w:tcBorders>
              <w:top w:val="single" w:sz="4" w:space="0" w:color="auto"/>
              <w:bottom w:val="single" w:sz="4" w:space="0" w:color="auto"/>
            </w:tcBorders>
          </w:tcPr>
          <w:p w14:paraId="5966FF1A" w14:textId="77777777" w:rsidR="00837B86" w:rsidRPr="00FA2DBE" w:rsidRDefault="00837B86" w:rsidP="00837B86">
            <w:pPr>
              <w:keepNext/>
              <w:keepLines/>
              <w:jc w:val="center"/>
              <w:rPr>
                <w:i/>
                <w:iCs/>
                <w:sz w:val="18"/>
                <w:szCs w:val="18"/>
                <w:lang w:val="ru-RU" w:eastAsia="zh-CN"/>
              </w:rPr>
            </w:pPr>
          </w:p>
        </w:tc>
        <w:tc>
          <w:tcPr>
            <w:tcW w:w="3224" w:type="dxa"/>
            <w:gridSpan w:val="4"/>
            <w:tcBorders>
              <w:top w:val="single" w:sz="4" w:space="0" w:color="auto"/>
            </w:tcBorders>
          </w:tcPr>
          <w:p w14:paraId="5F55717E" w14:textId="77777777" w:rsidR="00837B86" w:rsidRPr="00FA2DBE" w:rsidRDefault="00837B86" w:rsidP="00837B86">
            <w:pPr>
              <w:keepNext/>
              <w:keepLines/>
              <w:jc w:val="center"/>
              <w:rPr>
                <w:i/>
                <w:iCs/>
                <w:sz w:val="18"/>
                <w:szCs w:val="18"/>
                <w:lang w:val="ru-RU" w:eastAsia="zh-CN"/>
              </w:rPr>
            </w:pPr>
            <w:r w:rsidRPr="00FA2DBE">
              <w:rPr>
                <w:i/>
                <w:iCs/>
                <w:sz w:val="18"/>
                <w:szCs w:val="18"/>
                <w:lang w:val="ru-RU" w:eastAsia="zh-CN"/>
              </w:rPr>
              <w:t xml:space="preserve">Ресурсы </w:t>
            </w:r>
            <w:r w:rsidRPr="00FA2DBE">
              <w:rPr>
                <w:sz w:val="18"/>
                <w:szCs w:val="18"/>
                <w:lang w:val="ru-RU"/>
              </w:rPr>
              <w:br/>
            </w:r>
            <w:r w:rsidRPr="00FA2DBE">
              <w:rPr>
                <w:i/>
                <w:iCs/>
                <w:sz w:val="18"/>
                <w:szCs w:val="18"/>
                <w:lang w:val="ru-RU" w:eastAsia="zh-CN"/>
              </w:rPr>
              <w:t>(в тыс. долл. США)</w:t>
            </w:r>
          </w:p>
        </w:tc>
        <w:tc>
          <w:tcPr>
            <w:tcW w:w="276" w:type="dxa"/>
            <w:tcBorders>
              <w:top w:val="single" w:sz="4" w:space="0" w:color="auto"/>
            </w:tcBorders>
          </w:tcPr>
          <w:p w14:paraId="6BEFE1F0" w14:textId="77777777" w:rsidR="00837B86" w:rsidRPr="00FA2DBE" w:rsidRDefault="00837B86" w:rsidP="00837B86">
            <w:pPr>
              <w:keepNext/>
              <w:keepLines/>
              <w:jc w:val="center"/>
              <w:rPr>
                <w:i/>
                <w:iCs/>
                <w:sz w:val="18"/>
                <w:szCs w:val="18"/>
                <w:lang w:val="ru-RU" w:eastAsia="zh-CN"/>
              </w:rPr>
            </w:pPr>
          </w:p>
        </w:tc>
        <w:tc>
          <w:tcPr>
            <w:tcW w:w="699" w:type="dxa"/>
            <w:gridSpan w:val="2"/>
            <w:tcBorders>
              <w:top w:val="single" w:sz="4" w:space="0" w:color="auto"/>
            </w:tcBorders>
          </w:tcPr>
          <w:p w14:paraId="6CBB94FE" w14:textId="77777777" w:rsidR="00837B86" w:rsidRPr="00FA2DBE" w:rsidRDefault="00837B86" w:rsidP="00837B86">
            <w:pPr>
              <w:keepNext/>
              <w:keepLines/>
              <w:jc w:val="center"/>
              <w:rPr>
                <w:i/>
                <w:iCs/>
                <w:sz w:val="18"/>
                <w:szCs w:val="18"/>
                <w:lang w:val="ru-RU" w:eastAsia="zh-CN"/>
              </w:rPr>
            </w:pPr>
          </w:p>
        </w:tc>
        <w:tc>
          <w:tcPr>
            <w:tcW w:w="290" w:type="dxa"/>
            <w:tcBorders>
              <w:top w:val="single" w:sz="4" w:space="0" w:color="auto"/>
              <w:bottom w:val="single" w:sz="4" w:space="0" w:color="auto"/>
            </w:tcBorders>
          </w:tcPr>
          <w:p w14:paraId="734FC82F" w14:textId="77777777" w:rsidR="00837B86" w:rsidRPr="00FA2DBE" w:rsidRDefault="00837B86" w:rsidP="00837B86">
            <w:pPr>
              <w:keepNext/>
              <w:keepLines/>
              <w:jc w:val="center"/>
              <w:rPr>
                <w:i/>
                <w:iCs/>
                <w:sz w:val="18"/>
                <w:szCs w:val="18"/>
                <w:lang w:val="ru-RU" w:eastAsia="zh-CN"/>
              </w:rPr>
            </w:pPr>
          </w:p>
        </w:tc>
        <w:tc>
          <w:tcPr>
            <w:tcW w:w="2750" w:type="dxa"/>
            <w:gridSpan w:val="3"/>
            <w:tcBorders>
              <w:top w:val="single" w:sz="4" w:space="0" w:color="auto"/>
              <w:bottom w:val="single" w:sz="4" w:space="0" w:color="auto"/>
            </w:tcBorders>
            <w:vAlign w:val="center"/>
          </w:tcPr>
          <w:p w14:paraId="56BFB347" w14:textId="77777777" w:rsidR="00837B86" w:rsidRPr="00FA2DBE" w:rsidRDefault="00837B86" w:rsidP="00837B86">
            <w:pPr>
              <w:keepNext/>
              <w:keepLines/>
              <w:jc w:val="center"/>
              <w:rPr>
                <w:i/>
                <w:iCs/>
                <w:sz w:val="18"/>
                <w:szCs w:val="18"/>
                <w:lang w:val="ru-RU" w:eastAsia="zh-CN"/>
              </w:rPr>
            </w:pPr>
            <w:r w:rsidRPr="00FA2DBE">
              <w:rPr>
                <w:i/>
                <w:iCs/>
                <w:sz w:val="18"/>
                <w:szCs w:val="18"/>
                <w:lang w:val="ru-RU" w:eastAsia="zh-CN"/>
              </w:rPr>
              <w:t>Количество должностей</w:t>
            </w:r>
          </w:p>
        </w:tc>
      </w:tr>
      <w:tr w:rsidR="00837B86" w:rsidRPr="00FA2DBE" w14:paraId="60DDCA90" w14:textId="77777777" w:rsidTr="001064D6">
        <w:trPr>
          <w:trHeight w:val="345"/>
        </w:trPr>
        <w:tc>
          <w:tcPr>
            <w:tcW w:w="1248" w:type="dxa"/>
            <w:vMerge/>
            <w:tcBorders>
              <w:top w:val="nil"/>
              <w:bottom w:val="single" w:sz="4" w:space="0" w:color="auto"/>
            </w:tcBorders>
          </w:tcPr>
          <w:p w14:paraId="1EAF9A7E" w14:textId="77777777" w:rsidR="00837B86" w:rsidRPr="00FA2DBE" w:rsidRDefault="00837B86" w:rsidP="00837B86">
            <w:pPr>
              <w:keepNext/>
              <w:keepLines/>
              <w:rPr>
                <w:sz w:val="18"/>
                <w:szCs w:val="18"/>
                <w:lang w:val="ru-RU"/>
              </w:rPr>
            </w:pPr>
          </w:p>
        </w:tc>
        <w:tc>
          <w:tcPr>
            <w:tcW w:w="1248" w:type="dxa"/>
            <w:tcBorders>
              <w:top w:val="single" w:sz="4" w:space="0" w:color="auto"/>
              <w:bottom w:val="single" w:sz="8" w:space="0" w:color="000000"/>
            </w:tcBorders>
            <w:vAlign w:val="bottom"/>
          </w:tcPr>
          <w:p w14:paraId="51C69DE0" w14:textId="77777777" w:rsidR="00837B86" w:rsidRPr="00FA2DBE" w:rsidRDefault="00837B86" w:rsidP="00837B86">
            <w:pPr>
              <w:keepNext/>
              <w:keepLines/>
              <w:ind w:hanging="114"/>
              <w:rPr>
                <w:i/>
                <w:iCs/>
                <w:sz w:val="18"/>
                <w:szCs w:val="18"/>
                <w:lang w:val="ru-RU" w:eastAsia="zh-CN"/>
              </w:rPr>
            </w:pPr>
            <w:r w:rsidRPr="00FA2DBE">
              <w:rPr>
                <w:i/>
                <w:iCs/>
                <w:sz w:val="18"/>
                <w:szCs w:val="18"/>
                <w:lang w:val="ru-RU" w:eastAsia="zh-CN"/>
              </w:rPr>
              <w:t>2025–2026 гг.</w:t>
            </w:r>
          </w:p>
        </w:tc>
        <w:tc>
          <w:tcPr>
            <w:tcW w:w="399" w:type="dxa"/>
            <w:tcBorders>
              <w:top w:val="single" w:sz="4" w:space="0" w:color="auto"/>
              <w:bottom w:val="nil"/>
            </w:tcBorders>
          </w:tcPr>
          <w:p w14:paraId="4BA38CDD" w14:textId="77777777" w:rsidR="00837B86" w:rsidRPr="00FA2DBE" w:rsidRDefault="00837B86" w:rsidP="00837B86">
            <w:pPr>
              <w:keepNext/>
              <w:keepLines/>
              <w:jc w:val="center"/>
              <w:rPr>
                <w:i/>
                <w:iCs/>
                <w:sz w:val="18"/>
                <w:szCs w:val="18"/>
                <w:lang w:val="ru-RU" w:eastAsia="zh-CN"/>
              </w:rPr>
            </w:pPr>
          </w:p>
        </w:tc>
        <w:tc>
          <w:tcPr>
            <w:tcW w:w="3224" w:type="dxa"/>
            <w:gridSpan w:val="4"/>
            <w:tcBorders>
              <w:top w:val="single" w:sz="4" w:space="0" w:color="auto"/>
              <w:bottom w:val="single" w:sz="8" w:space="0" w:color="000000"/>
            </w:tcBorders>
            <w:vAlign w:val="bottom"/>
          </w:tcPr>
          <w:p w14:paraId="5C5FE91A" w14:textId="77777777" w:rsidR="00837B86" w:rsidRPr="00FA2DBE" w:rsidRDefault="00837B86" w:rsidP="00837B86">
            <w:pPr>
              <w:keepNext/>
              <w:keepLines/>
              <w:jc w:val="center"/>
              <w:rPr>
                <w:i/>
                <w:iCs/>
                <w:sz w:val="18"/>
                <w:szCs w:val="18"/>
                <w:lang w:val="ru-RU" w:eastAsia="zh-CN"/>
              </w:rPr>
            </w:pPr>
            <w:r w:rsidRPr="00FA2DBE">
              <w:rPr>
                <w:i/>
                <w:iCs/>
                <w:sz w:val="18"/>
                <w:szCs w:val="18"/>
                <w:lang w:val="ru-RU" w:eastAsia="zh-CN"/>
              </w:rPr>
              <w:t>2027–2028 гг.</w:t>
            </w:r>
          </w:p>
        </w:tc>
        <w:tc>
          <w:tcPr>
            <w:tcW w:w="276" w:type="dxa"/>
            <w:tcBorders>
              <w:top w:val="single" w:sz="4" w:space="0" w:color="auto"/>
              <w:bottom w:val="single" w:sz="8" w:space="0" w:color="000000"/>
            </w:tcBorders>
          </w:tcPr>
          <w:p w14:paraId="667E7D15" w14:textId="77777777" w:rsidR="00837B86" w:rsidRPr="00FA2DBE" w:rsidRDefault="00837B86" w:rsidP="00837B86">
            <w:pPr>
              <w:keepNext/>
              <w:keepLines/>
              <w:jc w:val="right"/>
              <w:rPr>
                <w:i/>
                <w:iCs/>
                <w:sz w:val="18"/>
                <w:szCs w:val="18"/>
                <w:lang w:val="ru-RU" w:eastAsia="zh-CN"/>
              </w:rPr>
            </w:pPr>
          </w:p>
        </w:tc>
        <w:tc>
          <w:tcPr>
            <w:tcW w:w="699" w:type="dxa"/>
            <w:gridSpan w:val="2"/>
            <w:tcBorders>
              <w:top w:val="single" w:sz="4" w:space="0" w:color="auto"/>
              <w:bottom w:val="single" w:sz="4" w:space="0" w:color="auto"/>
            </w:tcBorders>
          </w:tcPr>
          <w:p w14:paraId="1D918B63" w14:textId="77777777" w:rsidR="00837B86" w:rsidRPr="00FA2DBE" w:rsidRDefault="00837B86" w:rsidP="00837B86">
            <w:pPr>
              <w:keepNext/>
              <w:keepLines/>
              <w:jc w:val="right"/>
              <w:rPr>
                <w:i/>
                <w:iCs/>
                <w:sz w:val="18"/>
                <w:szCs w:val="18"/>
                <w:lang w:val="ru-RU" w:eastAsia="zh-CN"/>
              </w:rPr>
            </w:pPr>
          </w:p>
        </w:tc>
        <w:tc>
          <w:tcPr>
            <w:tcW w:w="290" w:type="dxa"/>
            <w:tcBorders>
              <w:top w:val="single" w:sz="4" w:space="0" w:color="auto"/>
              <w:bottom w:val="nil"/>
            </w:tcBorders>
          </w:tcPr>
          <w:p w14:paraId="739D18FF" w14:textId="77777777" w:rsidR="00837B86" w:rsidRPr="00FA2DBE" w:rsidRDefault="00837B86" w:rsidP="00837B86">
            <w:pPr>
              <w:keepNext/>
              <w:keepLines/>
              <w:jc w:val="right"/>
              <w:rPr>
                <w:i/>
                <w:iCs/>
                <w:sz w:val="18"/>
                <w:szCs w:val="18"/>
                <w:lang w:val="ru-RU" w:eastAsia="zh-CN"/>
              </w:rPr>
            </w:pPr>
          </w:p>
        </w:tc>
        <w:tc>
          <w:tcPr>
            <w:tcW w:w="1592" w:type="dxa"/>
            <w:tcBorders>
              <w:top w:val="single" w:sz="4" w:space="0" w:color="auto"/>
              <w:bottom w:val="single" w:sz="8" w:space="0" w:color="000000"/>
            </w:tcBorders>
            <w:vAlign w:val="bottom"/>
          </w:tcPr>
          <w:p w14:paraId="6CD4EC24" w14:textId="77777777" w:rsidR="00837B86" w:rsidRPr="00FA2DBE" w:rsidRDefault="00837B86" w:rsidP="00837B86">
            <w:pPr>
              <w:keepNext/>
              <w:keepLines/>
              <w:jc w:val="right"/>
              <w:rPr>
                <w:i/>
                <w:iCs/>
                <w:sz w:val="18"/>
                <w:szCs w:val="18"/>
                <w:lang w:val="ru-RU" w:eastAsia="zh-CN"/>
              </w:rPr>
            </w:pPr>
            <w:r w:rsidRPr="00FA2DBE">
              <w:rPr>
                <w:i/>
                <w:iCs/>
                <w:sz w:val="18"/>
                <w:szCs w:val="18"/>
                <w:lang w:val="ru-RU" w:eastAsia="zh-CN"/>
              </w:rPr>
              <w:t>2025–2026 гг.</w:t>
            </w:r>
          </w:p>
        </w:tc>
        <w:tc>
          <w:tcPr>
            <w:tcW w:w="1158" w:type="dxa"/>
            <w:gridSpan w:val="2"/>
            <w:tcBorders>
              <w:top w:val="single" w:sz="4" w:space="0" w:color="auto"/>
              <w:bottom w:val="single" w:sz="8" w:space="0" w:color="000000"/>
            </w:tcBorders>
            <w:vAlign w:val="bottom"/>
          </w:tcPr>
          <w:p w14:paraId="3F740482" w14:textId="77777777" w:rsidR="00837B86" w:rsidRPr="00FA2DBE" w:rsidRDefault="00837B86" w:rsidP="00837B86">
            <w:pPr>
              <w:keepNext/>
              <w:keepLines/>
              <w:ind w:right="-147"/>
              <w:jc w:val="right"/>
              <w:rPr>
                <w:i/>
                <w:iCs/>
                <w:sz w:val="18"/>
                <w:szCs w:val="18"/>
                <w:lang w:val="ru-RU" w:eastAsia="zh-CN"/>
              </w:rPr>
            </w:pPr>
            <w:r w:rsidRPr="00FA2DBE">
              <w:rPr>
                <w:i/>
                <w:iCs/>
                <w:sz w:val="18"/>
                <w:szCs w:val="18"/>
                <w:lang w:val="ru-RU" w:eastAsia="zh-CN"/>
              </w:rPr>
              <w:t xml:space="preserve">2027–2028 гг. </w:t>
            </w:r>
          </w:p>
        </w:tc>
      </w:tr>
      <w:tr w:rsidR="00837B86" w:rsidRPr="00FA2DBE" w14:paraId="6E057027" w14:textId="77777777" w:rsidTr="001064D6">
        <w:trPr>
          <w:trHeight w:val="300"/>
        </w:trPr>
        <w:tc>
          <w:tcPr>
            <w:tcW w:w="1248" w:type="dxa"/>
            <w:tcBorders>
              <w:top w:val="single" w:sz="4" w:space="0" w:color="auto"/>
            </w:tcBorders>
            <w:vAlign w:val="center"/>
          </w:tcPr>
          <w:p w14:paraId="37B0E043" w14:textId="77777777" w:rsidR="00837B86" w:rsidRPr="00FA2DBE" w:rsidRDefault="00837B86" w:rsidP="00837B86">
            <w:pPr>
              <w:keepNext/>
              <w:keepLines/>
              <w:rPr>
                <w:sz w:val="18"/>
                <w:szCs w:val="18"/>
                <w:lang w:val="ru-RU" w:eastAsia="zh-CN"/>
              </w:rPr>
            </w:pPr>
            <w:r w:rsidRPr="00FA2DBE">
              <w:rPr>
                <w:i/>
                <w:iCs/>
                <w:sz w:val="18"/>
                <w:szCs w:val="18"/>
                <w:lang w:val="ru-RU" w:eastAsia="zh-CN"/>
              </w:rPr>
              <w:t>Основной бюджет</w:t>
            </w:r>
          </w:p>
        </w:tc>
        <w:tc>
          <w:tcPr>
            <w:tcW w:w="1248" w:type="dxa"/>
            <w:tcBorders>
              <w:top w:val="single" w:sz="8" w:space="0" w:color="000000"/>
            </w:tcBorders>
            <w:vAlign w:val="bottom"/>
          </w:tcPr>
          <w:p w14:paraId="17983E0A" w14:textId="77777777" w:rsidR="00837B86" w:rsidRPr="00FA2DBE" w:rsidRDefault="00837B86" w:rsidP="00837B86">
            <w:pPr>
              <w:keepNext/>
              <w:keepLines/>
              <w:jc w:val="right"/>
              <w:rPr>
                <w:i/>
                <w:iCs/>
                <w:sz w:val="18"/>
                <w:szCs w:val="18"/>
                <w:lang w:val="ru-RU" w:eastAsia="zh-CN"/>
              </w:rPr>
            </w:pPr>
            <w:r w:rsidRPr="00FA2DBE">
              <w:rPr>
                <w:i/>
                <w:iCs/>
                <w:sz w:val="18"/>
                <w:szCs w:val="18"/>
                <w:lang w:val="ru-RU" w:eastAsia="zh-CN"/>
              </w:rPr>
              <w:t>Утверждено</w:t>
            </w:r>
          </w:p>
        </w:tc>
        <w:tc>
          <w:tcPr>
            <w:tcW w:w="399" w:type="dxa"/>
            <w:tcBorders>
              <w:top w:val="nil"/>
            </w:tcBorders>
          </w:tcPr>
          <w:p w14:paraId="4690B4FD" w14:textId="77777777" w:rsidR="00837B86" w:rsidRPr="00FA2DBE" w:rsidRDefault="00837B86" w:rsidP="00837B86">
            <w:pPr>
              <w:keepNext/>
              <w:keepLines/>
              <w:jc w:val="right"/>
              <w:rPr>
                <w:sz w:val="18"/>
                <w:szCs w:val="18"/>
                <w:lang w:val="ru-RU" w:eastAsia="zh-CN"/>
              </w:rPr>
            </w:pPr>
          </w:p>
        </w:tc>
        <w:tc>
          <w:tcPr>
            <w:tcW w:w="241" w:type="dxa"/>
            <w:tcBorders>
              <w:top w:val="single" w:sz="8" w:space="0" w:color="000000"/>
            </w:tcBorders>
            <w:vAlign w:val="center"/>
          </w:tcPr>
          <w:p w14:paraId="387C1FF5" w14:textId="77777777" w:rsidR="00837B86" w:rsidRPr="00FA2DBE" w:rsidRDefault="00837B86" w:rsidP="00837B86">
            <w:pPr>
              <w:keepNext/>
              <w:keepLines/>
              <w:jc w:val="right"/>
              <w:rPr>
                <w:sz w:val="18"/>
                <w:szCs w:val="18"/>
                <w:lang w:val="ru-RU" w:eastAsia="zh-CN"/>
              </w:rPr>
            </w:pPr>
          </w:p>
        </w:tc>
        <w:tc>
          <w:tcPr>
            <w:tcW w:w="1207" w:type="dxa"/>
            <w:tcBorders>
              <w:top w:val="single" w:sz="8" w:space="0" w:color="000000"/>
            </w:tcBorders>
            <w:vAlign w:val="bottom"/>
          </w:tcPr>
          <w:p w14:paraId="0CE2CFE0" w14:textId="77777777" w:rsidR="00837B86" w:rsidRPr="00FA2DBE" w:rsidRDefault="00837B86" w:rsidP="00837B86">
            <w:pPr>
              <w:keepNext/>
              <w:keepLines/>
              <w:jc w:val="right"/>
              <w:rPr>
                <w:sz w:val="18"/>
                <w:szCs w:val="18"/>
                <w:lang w:val="ru-RU" w:eastAsia="zh-CN"/>
              </w:rPr>
            </w:pPr>
            <w:r w:rsidRPr="00FA2DBE">
              <w:rPr>
                <w:i/>
                <w:iCs/>
                <w:sz w:val="18"/>
                <w:szCs w:val="18"/>
                <w:lang w:val="ru-RU"/>
              </w:rPr>
              <w:t>Нулевой реальный рост</w:t>
            </w:r>
          </w:p>
        </w:tc>
        <w:tc>
          <w:tcPr>
            <w:tcW w:w="1447" w:type="dxa"/>
            <w:tcBorders>
              <w:top w:val="single" w:sz="8" w:space="0" w:color="000000"/>
            </w:tcBorders>
            <w:vAlign w:val="bottom"/>
          </w:tcPr>
          <w:p w14:paraId="744D7DFE" w14:textId="77777777" w:rsidR="00837B86" w:rsidRPr="00FA2DBE" w:rsidRDefault="00837B86" w:rsidP="00837B86">
            <w:pPr>
              <w:keepNext/>
              <w:keepLines/>
              <w:spacing w:line="259" w:lineRule="auto"/>
              <w:jc w:val="right"/>
              <w:rPr>
                <w:i/>
                <w:iCs/>
                <w:sz w:val="18"/>
                <w:szCs w:val="18"/>
                <w:lang w:val="ru-RU" w:eastAsia="zh-CN"/>
              </w:rPr>
            </w:pPr>
            <w:r w:rsidRPr="00FA2DBE">
              <w:rPr>
                <w:i/>
                <w:iCs/>
                <w:sz w:val="18"/>
                <w:szCs w:val="18"/>
                <w:lang w:val="ru-RU" w:eastAsia="zh-CN"/>
              </w:rPr>
              <w:t>Нулевой номинальный рост</w:t>
            </w:r>
          </w:p>
        </w:tc>
        <w:tc>
          <w:tcPr>
            <w:tcW w:w="1159" w:type="dxa"/>
            <w:gridSpan w:val="3"/>
            <w:tcBorders>
              <w:top w:val="nil"/>
            </w:tcBorders>
            <w:vAlign w:val="bottom"/>
          </w:tcPr>
          <w:p w14:paraId="5BE76D43" w14:textId="77777777" w:rsidR="00837B86" w:rsidRPr="00FA2DBE" w:rsidRDefault="00837B86" w:rsidP="00837B86">
            <w:pPr>
              <w:keepNext/>
              <w:keepLines/>
              <w:spacing w:line="259" w:lineRule="auto"/>
              <w:rPr>
                <w:sz w:val="16"/>
                <w:szCs w:val="16"/>
                <w:lang w:val="ru-RU" w:eastAsia="zh-CN"/>
              </w:rPr>
            </w:pPr>
            <w:r w:rsidRPr="00FA2DBE">
              <w:rPr>
                <w:i/>
                <w:iCs/>
                <w:sz w:val="16"/>
                <w:szCs w:val="16"/>
                <w:lang w:val="ru-RU" w:eastAsia="zh-CN"/>
              </w:rPr>
              <w:t>Предложено</w:t>
            </w:r>
          </w:p>
        </w:tc>
        <w:tc>
          <w:tcPr>
            <w:tcW w:w="435" w:type="dxa"/>
            <w:gridSpan w:val="2"/>
            <w:tcBorders>
              <w:top w:val="nil"/>
            </w:tcBorders>
            <w:vAlign w:val="bottom"/>
          </w:tcPr>
          <w:p w14:paraId="58578412" w14:textId="77777777" w:rsidR="00837B86" w:rsidRPr="00FA2DBE" w:rsidRDefault="00837B86" w:rsidP="00837B86">
            <w:pPr>
              <w:keepNext/>
              <w:keepLines/>
              <w:jc w:val="right"/>
              <w:rPr>
                <w:i/>
                <w:iCs/>
                <w:sz w:val="18"/>
                <w:szCs w:val="18"/>
                <w:lang w:val="ru-RU" w:eastAsia="zh-CN"/>
              </w:rPr>
            </w:pPr>
          </w:p>
        </w:tc>
        <w:tc>
          <w:tcPr>
            <w:tcW w:w="1737" w:type="dxa"/>
            <w:gridSpan w:val="2"/>
            <w:tcBorders>
              <w:top w:val="single" w:sz="8" w:space="0" w:color="000000"/>
            </w:tcBorders>
            <w:vAlign w:val="bottom"/>
          </w:tcPr>
          <w:p w14:paraId="3072937C" w14:textId="77777777" w:rsidR="00837B86" w:rsidRPr="00FA2DBE" w:rsidRDefault="00837B86" w:rsidP="00837B86">
            <w:pPr>
              <w:keepNext/>
              <w:keepLines/>
              <w:jc w:val="right"/>
              <w:rPr>
                <w:sz w:val="18"/>
                <w:szCs w:val="18"/>
                <w:lang w:val="ru-RU" w:eastAsia="zh-CN"/>
              </w:rPr>
            </w:pPr>
            <w:r w:rsidRPr="00FA2DBE">
              <w:rPr>
                <w:i/>
                <w:iCs/>
                <w:sz w:val="18"/>
                <w:szCs w:val="18"/>
                <w:lang w:val="ru-RU" w:eastAsia="zh-CN"/>
              </w:rPr>
              <w:t>Утверждено</w:t>
            </w:r>
          </w:p>
        </w:tc>
        <w:tc>
          <w:tcPr>
            <w:tcW w:w="1013" w:type="dxa"/>
            <w:tcBorders>
              <w:top w:val="single" w:sz="8" w:space="0" w:color="000000"/>
            </w:tcBorders>
            <w:vAlign w:val="bottom"/>
          </w:tcPr>
          <w:p w14:paraId="3690D9EF" w14:textId="77777777" w:rsidR="00837B86" w:rsidRPr="00FA2DBE" w:rsidRDefault="00837B86" w:rsidP="00837B86">
            <w:pPr>
              <w:keepNext/>
              <w:keepLines/>
              <w:ind w:right="-147"/>
              <w:jc w:val="center"/>
              <w:rPr>
                <w:sz w:val="16"/>
                <w:szCs w:val="16"/>
                <w:lang w:val="ru-RU" w:eastAsia="zh-CN"/>
              </w:rPr>
            </w:pPr>
            <w:r w:rsidRPr="00FA2DBE">
              <w:rPr>
                <w:i/>
                <w:iCs/>
                <w:sz w:val="16"/>
                <w:szCs w:val="16"/>
                <w:lang w:val="ru-RU" w:eastAsia="zh-CN"/>
              </w:rPr>
              <w:t>Предложено</w:t>
            </w:r>
          </w:p>
        </w:tc>
      </w:tr>
      <w:tr w:rsidR="00837B86" w:rsidRPr="00FA2DBE" w14:paraId="66E45DDB" w14:textId="77777777" w:rsidTr="001064D6">
        <w:trPr>
          <w:trHeight w:val="300"/>
        </w:trPr>
        <w:tc>
          <w:tcPr>
            <w:tcW w:w="1248" w:type="dxa"/>
            <w:tcBorders>
              <w:top w:val="single" w:sz="8" w:space="0" w:color="000000"/>
            </w:tcBorders>
            <w:vAlign w:val="center"/>
          </w:tcPr>
          <w:p w14:paraId="61AC6933" w14:textId="77777777" w:rsidR="00837B86" w:rsidRPr="00FA2DBE" w:rsidRDefault="00837B86" w:rsidP="00837B86">
            <w:pPr>
              <w:keepNext/>
              <w:keepLines/>
              <w:rPr>
                <w:sz w:val="16"/>
                <w:szCs w:val="16"/>
                <w:lang w:val="ru-RU" w:eastAsia="zh-CN"/>
              </w:rPr>
            </w:pPr>
            <w:r w:rsidRPr="00FA2DBE">
              <w:rPr>
                <w:sz w:val="16"/>
                <w:szCs w:val="16"/>
                <w:lang w:val="ru-RU" w:eastAsia="zh-CN"/>
              </w:rPr>
              <w:t>Ресурсы, связанные с должностями</w:t>
            </w:r>
          </w:p>
        </w:tc>
        <w:tc>
          <w:tcPr>
            <w:tcW w:w="1248" w:type="dxa"/>
            <w:tcBorders>
              <w:top w:val="single" w:sz="8" w:space="0" w:color="000000"/>
            </w:tcBorders>
          </w:tcPr>
          <w:p w14:paraId="2E4CAC0F" w14:textId="77777777" w:rsidR="00837B86" w:rsidRPr="00FA2DBE" w:rsidRDefault="00837B86" w:rsidP="00837B86">
            <w:pPr>
              <w:keepNext/>
              <w:keepLines/>
              <w:jc w:val="right"/>
              <w:rPr>
                <w:sz w:val="18"/>
                <w:szCs w:val="18"/>
                <w:lang w:val="ru-RU" w:eastAsia="zh-CN"/>
              </w:rPr>
            </w:pPr>
          </w:p>
          <w:p w14:paraId="4E718FD1" w14:textId="77777777" w:rsidR="00837B86" w:rsidRPr="00FA2DBE" w:rsidRDefault="00837B86" w:rsidP="00837B86">
            <w:pPr>
              <w:keepNext/>
              <w:keepLines/>
              <w:jc w:val="right"/>
              <w:rPr>
                <w:sz w:val="18"/>
                <w:szCs w:val="18"/>
                <w:lang w:val="ru-RU" w:eastAsia="zh-CN"/>
              </w:rPr>
            </w:pPr>
            <w:r w:rsidRPr="00FA2DBE">
              <w:rPr>
                <w:sz w:val="18"/>
                <w:szCs w:val="18"/>
                <w:lang w:val="ru-RU" w:eastAsia="zh-CN"/>
              </w:rPr>
              <w:t>2 136,0</w:t>
            </w:r>
          </w:p>
        </w:tc>
        <w:tc>
          <w:tcPr>
            <w:tcW w:w="399" w:type="dxa"/>
            <w:tcBorders>
              <w:top w:val="single" w:sz="8" w:space="0" w:color="000000"/>
            </w:tcBorders>
          </w:tcPr>
          <w:p w14:paraId="75A732FE" w14:textId="77777777" w:rsidR="00837B86" w:rsidRPr="00FA2DBE" w:rsidRDefault="00837B86" w:rsidP="00837B86">
            <w:pPr>
              <w:keepNext/>
              <w:keepLines/>
              <w:jc w:val="right"/>
              <w:rPr>
                <w:sz w:val="18"/>
                <w:szCs w:val="18"/>
                <w:lang w:val="ru-RU" w:eastAsia="zh-CN"/>
              </w:rPr>
            </w:pPr>
          </w:p>
        </w:tc>
        <w:tc>
          <w:tcPr>
            <w:tcW w:w="241" w:type="dxa"/>
            <w:tcBorders>
              <w:top w:val="single" w:sz="8" w:space="0" w:color="000000"/>
            </w:tcBorders>
            <w:vAlign w:val="center"/>
          </w:tcPr>
          <w:p w14:paraId="2A5C33F5" w14:textId="77777777" w:rsidR="00837B86" w:rsidRPr="00FA2DBE" w:rsidRDefault="00837B86" w:rsidP="00837B86">
            <w:pPr>
              <w:keepNext/>
              <w:keepLines/>
              <w:jc w:val="right"/>
              <w:rPr>
                <w:sz w:val="18"/>
                <w:szCs w:val="18"/>
                <w:lang w:val="ru-RU" w:eastAsia="zh-CN"/>
              </w:rPr>
            </w:pPr>
          </w:p>
        </w:tc>
        <w:tc>
          <w:tcPr>
            <w:tcW w:w="1207" w:type="dxa"/>
            <w:tcBorders>
              <w:top w:val="single" w:sz="8" w:space="0" w:color="000000"/>
            </w:tcBorders>
            <w:vAlign w:val="center"/>
          </w:tcPr>
          <w:p w14:paraId="2E42173F" w14:textId="77777777" w:rsidR="00837B86" w:rsidRPr="00FA2DBE" w:rsidRDefault="00837B86" w:rsidP="00837B86">
            <w:pPr>
              <w:keepNext/>
              <w:keepLines/>
              <w:jc w:val="right"/>
              <w:rPr>
                <w:sz w:val="18"/>
                <w:szCs w:val="18"/>
                <w:lang w:val="ru-RU" w:eastAsia="zh-CN"/>
              </w:rPr>
            </w:pPr>
            <w:r w:rsidRPr="00FA2DBE">
              <w:rPr>
                <w:sz w:val="18"/>
                <w:szCs w:val="18"/>
                <w:lang w:val="ru-RU" w:eastAsia="zh-CN"/>
              </w:rPr>
              <w:t>3 451,5</w:t>
            </w:r>
          </w:p>
        </w:tc>
        <w:tc>
          <w:tcPr>
            <w:tcW w:w="1447" w:type="dxa"/>
            <w:tcBorders>
              <w:top w:val="single" w:sz="8" w:space="0" w:color="000000"/>
            </w:tcBorders>
            <w:vAlign w:val="center"/>
          </w:tcPr>
          <w:p w14:paraId="38828C2D" w14:textId="77777777" w:rsidR="00837B86" w:rsidRPr="00FA2DBE" w:rsidRDefault="00837B86" w:rsidP="00837B86">
            <w:pPr>
              <w:keepNext/>
              <w:keepLines/>
              <w:spacing w:line="259" w:lineRule="auto"/>
              <w:jc w:val="right"/>
              <w:rPr>
                <w:sz w:val="18"/>
                <w:szCs w:val="18"/>
                <w:lang w:val="ru-RU" w:eastAsia="zh-CN"/>
              </w:rPr>
            </w:pPr>
            <w:r w:rsidRPr="00FA2DBE">
              <w:rPr>
                <w:sz w:val="18"/>
                <w:szCs w:val="18"/>
                <w:lang w:val="ru-RU" w:eastAsia="zh-CN"/>
              </w:rPr>
              <w:t>3 447,1</w:t>
            </w:r>
          </w:p>
        </w:tc>
        <w:tc>
          <w:tcPr>
            <w:tcW w:w="1159" w:type="dxa"/>
            <w:gridSpan w:val="3"/>
            <w:tcBorders>
              <w:top w:val="single" w:sz="8" w:space="0" w:color="000000"/>
            </w:tcBorders>
          </w:tcPr>
          <w:p w14:paraId="03486E59" w14:textId="77777777" w:rsidR="00837B86" w:rsidRPr="00FA2DBE" w:rsidRDefault="00837B86" w:rsidP="00837B86">
            <w:pPr>
              <w:keepNext/>
              <w:keepLines/>
              <w:spacing w:line="259" w:lineRule="auto"/>
              <w:jc w:val="right"/>
              <w:rPr>
                <w:sz w:val="18"/>
                <w:szCs w:val="18"/>
                <w:lang w:val="ru-RU" w:eastAsia="zh-CN"/>
              </w:rPr>
            </w:pPr>
          </w:p>
          <w:p w14:paraId="0CBDF133" w14:textId="77777777" w:rsidR="00837B86" w:rsidRPr="00FA2DBE" w:rsidRDefault="00837B86" w:rsidP="00837B86">
            <w:pPr>
              <w:keepNext/>
              <w:keepLines/>
              <w:spacing w:line="259" w:lineRule="auto"/>
              <w:jc w:val="right"/>
              <w:rPr>
                <w:sz w:val="18"/>
                <w:szCs w:val="18"/>
                <w:lang w:val="ru-RU" w:eastAsia="zh-CN"/>
              </w:rPr>
            </w:pPr>
            <w:r w:rsidRPr="00FA2DBE">
              <w:rPr>
                <w:sz w:val="18"/>
                <w:szCs w:val="18"/>
                <w:lang w:val="ru-RU" w:eastAsia="zh-CN"/>
              </w:rPr>
              <w:t>5 246,0</w:t>
            </w:r>
          </w:p>
        </w:tc>
        <w:tc>
          <w:tcPr>
            <w:tcW w:w="435" w:type="dxa"/>
            <w:gridSpan w:val="2"/>
            <w:tcBorders>
              <w:top w:val="single" w:sz="8" w:space="0" w:color="000000"/>
            </w:tcBorders>
          </w:tcPr>
          <w:p w14:paraId="6DDAF317" w14:textId="77777777" w:rsidR="00837B86" w:rsidRPr="00FA2DBE" w:rsidRDefault="00837B86" w:rsidP="00837B86">
            <w:pPr>
              <w:keepNext/>
              <w:keepLines/>
              <w:jc w:val="right"/>
              <w:rPr>
                <w:sz w:val="18"/>
                <w:szCs w:val="18"/>
                <w:lang w:val="ru-RU" w:eastAsia="zh-CN"/>
              </w:rPr>
            </w:pPr>
          </w:p>
        </w:tc>
        <w:tc>
          <w:tcPr>
            <w:tcW w:w="1737" w:type="dxa"/>
            <w:gridSpan w:val="2"/>
            <w:tcBorders>
              <w:top w:val="single" w:sz="8" w:space="0" w:color="000000"/>
            </w:tcBorders>
            <w:vAlign w:val="center"/>
          </w:tcPr>
          <w:p w14:paraId="03ACA7B8" w14:textId="77777777" w:rsidR="00837B86" w:rsidRPr="00FA2DBE" w:rsidRDefault="00837B86" w:rsidP="00837B86">
            <w:pPr>
              <w:keepNext/>
              <w:keepLines/>
              <w:jc w:val="right"/>
              <w:rPr>
                <w:sz w:val="18"/>
                <w:szCs w:val="18"/>
                <w:lang w:val="ru-RU" w:eastAsia="zh-CN"/>
              </w:rPr>
            </w:pPr>
            <w:r w:rsidRPr="00FA2DBE">
              <w:rPr>
                <w:sz w:val="18"/>
                <w:szCs w:val="18"/>
                <w:lang w:val="ru-RU" w:eastAsia="zh-CN"/>
              </w:rPr>
              <w:t>8</w:t>
            </w:r>
          </w:p>
        </w:tc>
        <w:tc>
          <w:tcPr>
            <w:tcW w:w="1013" w:type="dxa"/>
            <w:tcBorders>
              <w:top w:val="single" w:sz="8" w:space="0" w:color="000000"/>
            </w:tcBorders>
            <w:vAlign w:val="bottom"/>
          </w:tcPr>
          <w:p w14:paraId="11AAF777" w14:textId="77777777" w:rsidR="00837B86" w:rsidRPr="00FA2DBE" w:rsidRDefault="00837B86" w:rsidP="00837B86">
            <w:pPr>
              <w:keepNext/>
              <w:keepLines/>
              <w:jc w:val="right"/>
              <w:rPr>
                <w:sz w:val="18"/>
                <w:szCs w:val="18"/>
                <w:lang w:val="ru-RU" w:eastAsia="zh-CN"/>
              </w:rPr>
            </w:pPr>
            <w:r w:rsidRPr="00FA2DBE">
              <w:rPr>
                <w:sz w:val="18"/>
                <w:szCs w:val="18"/>
                <w:lang w:val="ru-RU" w:eastAsia="zh-CN"/>
              </w:rPr>
              <w:t>14,5</w:t>
            </w:r>
          </w:p>
        </w:tc>
      </w:tr>
      <w:tr w:rsidR="00837B86" w:rsidRPr="00FA2DBE" w14:paraId="646E85F9" w14:textId="77777777" w:rsidTr="001064D6">
        <w:trPr>
          <w:trHeight w:val="315"/>
        </w:trPr>
        <w:tc>
          <w:tcPr>
            <w:tcW w:w="1248" w:type="dxa"/>
            <w:tcBorders>
              <w:top w:val="single" w:sz="4" w:space="0" w:color="auto"/>
              <w:bottom w:val="single" w:sz="8" w:space="0" w:color="000000"/>
            </w:tcBorders>
            <w:vAlign w:val="center"/>
          </w:tcPr>
          <w:p w14:paraId="61F17B4A" w14:textId="77777777" w:rsidR="00837B86" w:rsidRPr="00FA2DBE" w:rsidRDefault="00837B86" w:rsidP="00837B86">
            <w:pPr>
              <w:keepNext/>
              <w:keepLines/>
              <w:tabs>
                <w:tab w:val="left" w:pos="90"/>
              </w:tabs>
              <w:ind w:left="-90"/>
              <w:jc w:val="left"/>
              <w:rPr>
                <w:sz w:val="16"/>
                <w:szCs w:val="16"/>
                <w:lang w:val="ru-RU" w:eastAsia="zh-CN"/>
              </w:rPr>
            </w:pPr>
            <w:r w:rsidRPr="00FA2DBE">
              <w:rPr>
                <w:sz w:val="16"/>
                <w:szCs w:val="16"/>
                <w:lang w:val="ru-RU" w:eastAsia="zh-CN"/>
              </w:rPr>
              <w:t>Ресурсы, не связанные  с должностями</w:t>
            </w:r>
          </w:p>
        </w:tc>
        <w:tc>
          <w:tcPr>
            <w:tcW w:w="1248" w:type="dxa"/>
            <w:tcBorders>
              <w:top w:val="single" w:sz="4" w:space="0" w:color="auto"/>
              <w:bottom w:val="single" w:sz="8" w:space="0" w:color="000000"/>
            </w:tcBorders>
          </w:tcPr>
          <w:p w14:paraId="0813B2D5" w14:textId="77777777" w:rsidR="00837B86" w:rsidRPr="00FA2DBE" w:rsidRDefault="00837B86" w:rsidP="00837B86">
            <w:pPr>
              <w:keepNext/>
              <w:keepLines/>
              <w:spacing w:line="259" w:lineRule="auto"/>
              <w:jc w:val="right"/>
              <w:rPr>
                <w:sz w:val="18"/>
                <w:szCs w:val="18"/>
                <w:lang w:val="ru-RU" w:eastAsia="zh-CN"/>
              </w:rPr>
            </w:pPr>
            <w:r w:rsidRPr="00FA2DBE">
              <w:rPr>
                <w:sz w:val="18"/>
                <w:szCs w:val="18"/>
                <w:lang w:val="ru-RU" w:eastAsia="zh-CN"/>
              </w:rPr>
              <w:t>5 027,4</w:t>
            </w:r>
          </w:p>
        </w:tc>
        <w:tc>
          <w:tcPr>
            <w:tcW w:w="399" w:type="dxa"/>
            <w:tcBorders>
              <w:top w:val="single" w:sz="4" w:space="0" w:color="auto"/>
              <w:bottom w:val="single" w:sz="8" w:space="0" w:color="000000"/>
            </w:tcBorders>
          </w:tcPr>
          <w:p w14:paraId="76C04CE6" w14:textId="77777777" w:rsidR="00837B86" w:rsidRPr="00FA2DBE" w:rsidRDefault="00837B86" w:rsidP="00837B86">
            <w:pPr>
              <w:keepNext/>
              <w:keepLines/>
              <w:spacing w:line="259" w:lineRule="auto"/>
              <w:jc w:val="right"/>
              <w:rPr>
                <w:sz w:val="18"/>
                <w:szCs w:val="18"/>
                <w:lang w:val="ru-RU" w:eastAsia="zh-CN"/>
              </w:rPr>
            </w:pPr>
          </w:p>
        </w:tc>
        <w:tc>
          <w:tcPr>
            <w:tcW w:w="241" w:type="dxa"/>
            <w:tcBorders>
              <w:top w:val="single" w:sz="4" w:space="0" w:color="auto"/>
              <w:bottom w:val="single" w:sz="8" w:space="0" w:color="000000"/>
            </w:tcBorders>
            <w:vAlign w:val="center"/>
          </w:tcPr>
          <w:p w14:paraId="4A53043F" w14:textId="77777777" w:rsidR="00837B86" w:rsidRPr="00FA2DBE" w:rsidRDefault="00837B86" w:rsidP="00837B86">
            <w:pPr>
              <w:keepNext/>
              <w:keepLines/>
              <w:spacing w:line="259" w:lineRule="auto"/>
              <w:jc w:val="right"/>
              <w:rPr>
                <w:sz w:val="18"/>
                <w:szCs w:val="18"/>
                <w:lang w:val="ru-RU" w:eastAsia="zh-CN"/>
              </w:rPr>
            </w:pPr>
          </w:p>
        </w:tc>
        <w:tc>
          <w:tcPr>
            <w:tcW w:w="1207" w:type="dxa"/>
            <w:tcBorders>
              <w:top w:val="single" w:sz="4" w:space="0" w:color="auto"/>
              <w:bottom w:val="single" w:sz="8" w:space="0" w:color="000000"/>
            </w:tcBorders>
            <w:vAlign w:val="center"/>
          </w:tcPr>
          <w:p w14:paraId="6DD6C5EB" w14:textId="77777777" w:rsidR="00837B86" w:rsidRPr="00FA2DBE" w:rsidRDefault="00837B86" w:rsidP="00837B86">
            <w:pPr>
              <w:keepNext/>
              <w:keepLines/>
              <w:jc w:val="right"/>
              <w:rPr>
                <w:sz w:val="18"/>
                <w:szCs w:val="18"/>
                <w:lang w:val="ru-RU" w:eastAsia="zh-CN"/>
              </w:rPr>
            </w:pPr>
            <w:r w:rsidRPr="00FA2DBE">
              <w:rPr>
                <w:sz w:val="18"/>
                <w:szCs w:val="18"/>
                <w:lang w:val="ru-RU" w:eastAsia="zh-CN"/>
              </w:rPr>
              <w:t>4 801,2</w:t>
            </w:r>
          </w:p>
        </w:tc>
        <w:tc>
          <w:tcPr>
            <w:tcW w:w="1447" w:type="dxa"/>
            <w:tcBorders>
              <w:top w:val="single" w:sz="4" w:space="0" w:color="auto"/>
              <w:bottom w:val="single" w:sz="8" w:space="0" w:color="000000"/>
            </w:tcBorders>
            <w:vAlign w:val="center"/>
          </w:tcPr>
          <w:p w14:paraId="6373AAD3" w14:textId="77777777" w:rsidR="00837B86" w:rsidRPr="00FA2DBE" w:rsidRDefault="00837B86" w:rsidP="00837B86">
            <w:pPr>
              <w:keepNext/>
              <w:keepLines/>
              <w:spacing w:line="259" w:lineRule="auto"/>
              <w:jc w:val="right"/>
              <w:rPr>
                <w:sz w:val="18"/>
                <w:szCs w:val="18"/>
                <w:lang w:val="ru-RU" w:eastAsia="zh-CN"/>
              </w:rPr>
            </w:pPr>
            <w:r w:rsidRPr="00FA2DBE">
              <w:rPr>
                <w:sz w:val="18"/>
                <w:szCs w:val="18"/>
                <w:lang w:val="ru-RU" w:eastAsia="zh-CN"/>
              </w:rPr>
              <w:t>4 628,2</w:t>
            </w:r>
          </w:p>
        </w:tc>
        <w:tc>
          <w:tcPr>
            <w:tcW w:w="1159" w:type="dxa"/>
            <w:gridSpan w:val="3"/>
            <w:tcBorders>
              <w:top w:val="single" w:sz="4" w:space="0" w:color="auto"/>
              <w:bottom w:val="single" w:sz="8" w:space="0" w:color="000000"/>
            </w:tcBorders>
            <w:vAlign w:val="center"/>
          </w:tcPr>
          <w:p w14:paraId="676D5490" w14:textId="77777777" w:rsidR="00837B86" w:rsidRPr="00FA2DBE" w:rsidRDefault="00837B86" w:rsidP="00837B86">
            <w:pPr>
              <w:keepNext/>
              <w:keepLines/>
              <w:spacing w:line="259" w:lineRule="auto"/>
              <w:jc w:val="right"/>
              <w:rPr>
                <w:sz w:val="18"/>
                <w:szCs w:val="18"/>
                <w:lang w:val="ru-RU" w:eastAsia="zh-CN"/>
              </w:rPr>
            </w:pPr>
            <w:r w:rsidRPr="00FA2DBE">
              <w:rPr>
                <w:sz w:val="18"/>
                <w:szCs w:val="18"/>
                <w:lang w:val="ru-RU" w:eastAsia="zh-CN"/>
              </w:rPr>
              <w:t>4 841,2</w:t>
            </w:r>
          </w:p>
        </w:tc>
        <w:tc>
          <w:tcPr>
            <w:tcW w:w="435" w:type="dxa"/>
            <w:gridSpan w:val="2"/>
            <w:tcBorders>
              <w:top w:val="single" w:sz="4" w:space="0" w:color="auto"/>
              <w:bottom w:val="single" w:sz="8" w:space="0" w:color="000000"/>
            </w:tcBorders>
          </w:tcPr>
          <w:p w14:paraId="68521870" w14:textId="77777777" w:rsidR="00837B86" w:rsidRPr="00FA2DBE" w:rsidRDefault="00837B86" w:rsidP="00837B86">
            <w:pPr>
              <w:keepNext/>
              <w:keepLines/>
              <w:jc w:val="right"/>
              <w:rPr>
                <w:rFonts w:eastAsiaTheme="minorEastAsia"/>
                <w:sz w:val="18"/>
                <w:szCs w:val="18"/>
                <w:lang w:val="ru-RU" w:eastAsia="zh-CN"/>
              </w:rPr>
            </w:pPr>
          </w:p>
        </w:tc>
        <w:tc>
          <w:tcPr>
            <w:tcW w:w="1737" w:type="dxa"/>
            <w:gridSpan w:val="2"/>
            <w:tcBorders>
              <w:top w:val="single" w:sz="4" w:space="0" w:color="auto"/>
              <w:bottom w:val="single" w:sz="8" w:space="0" w:color="000000"/>
            </w:tcBorders>
            <w:vAlign w:val="center"/>
          </w:tcPr>
          <w:p w14:paraId="308071C1" w14:textId="77777777" w:rsidR="00837B86" w:rsidRPr="00FA2DBE" w:rsidRDefault="00837B86" w:rsidP="00837B86">
            <w:pPr>
              <w:keepNext/>
              <w:keepLines/>
              <w:jc w:val="right"/>
              <w:rPr>
                <w:rFonts w:eastAsiaTheme="minorEastAsia"/>
                <w:sz w:val="18"/>
                <w:szCs w:val="18"/>
                <w:lang w:val="ru-RU" w:eastAsia="zh-CN"/>
              </w:rPr>
            </w:pPr>
            <w:r w:rsidRPr="00FA2DBE">
              <w:rPr>
                <w:rFonts w:eastAsiaTheme="minorEastAsia"/>
                <w:sz w:val="18"/>
                <w:szCs w:val="18"/>
                <w:lang w:val="ru-RU" w:eastAsia="zh-CN"/>
              </w:rPr>
              <w:t>н/п</w:t>
            </w:r>
          </w:p>
        </w:tc>
        <w:tc>
          <w:tcPr>
            <w:tcW w:w="1013" w:type="dxa"/>
            <w:tcBorders>
              <w:top w:val="single" w:sz="4" w:space="0" w:color="auto"/>
              <w:bottom w:val="single" w:sz="8" w:space="0" w:color="000000"/>
            </w:tcBorders>
            <w:vAlign w:val="center"/>
          </w:tcPr>
          <w:p w14:paraId="4A98D6A0" w14:textId="77777777" w:rsidR="00837B86" w:rsidRPr="00FA2DBE" w:rsidRDefault="00837B86" w:rsidP="00837B86">
            <w:pPr>
              <w:keepNext/>
              <w:keepLines/>
              <w:jc w:val="right"/>
              <w:rPr>
                <w:rFonts w:eastAsiaTheme="minorEastAsia"/>
                <w:sz w:val="18"/>
                <w:szCs w:val="18"/>
                <w:lang w:val="ru-RU" w:eastAsia="zh-CN"/>
              </w:rPr>
            </w:pPr>
            <w:r w:rsidRPr="00FA2DBE">
              <w:rPr>
                <w:rFonts w:eastAsiaTheme="minorEastAsia"/>
                <w:sz w:val="18"/>
                <w:szCs w:val="18"/>
                <w:lang w:val="ru-RU" w:eastAsia="zh-CN"/>
              </w:rPr>
              <w:t>н/п</w:t>
            </w:r>
          </w:p>
        </w:tc>
      </w:tr>
      <w:tr w:rsidR="00837B86" w:rsidRPr="00FA2DBE" w14:paraId="09E9EC46" w14:textId="77777777" w:rsidTr="001064D6">
        <w:trPr>
          <w:trHeight w:val="300"/>
        </w:trPr>
        <w:tc>
          <w:tcPr>
            <w:tcW w:w="1248" w:type="dxa"/>
            <w:tcBorders>
              <w:top w:val="single" w:sz="8" w:space="0" w:color="000000"/>
              <w:bottom w:val="single" w:sz="8" w:space="0" w:color="000000"/>
            </w:tcBorders>
            <w:vAlign w:val="center"/>
          </w:tcPr>
          <w:p w14:paraId="7F169717" w14:textId="77777777" w:rsidR="00837B86" w:rsidRPr="00FA2DBE" w:rsidRDefault="00837B86" w:rsidP="00837B86">
            <w:pPr>
              <w:keepNext/>
              <w:keepLines/>
              <w:tabs>
                <w:tab w:val="left" w:pos="318"/>
              </w:tabs>
              <w:ind w:firstLine="318"/>
              <w:rPr>
                <w:b/>
                <w:bCs/>
                <w:sz w:val="18"/>
                <w:szCs w:val="18"/>
                <w:lang w:val="ru-RU" w:eastAsia="zh-CN"/>
              </w:rPr>
            </w:pPr>
            <w:r w:rsidRPr="00FA2DBE">
              <w:rPr>
                <w:b/>
                <w:bCs/>
                <w:sz w:val="18"/>
                <w:szCs w:val="18"/>
                <w:lang w:val="ru-RU" w:eastAsia="zh-CN"/>
              </w:rPr>
              <w:t>Итого</w:t>
            </w:r>
          </w:p>
        </w:tc>
        <w:tc>
          <w:tcPr>
            <w:tcW w:w="1248" w:type="dxa"/>
            <w:tcBorders>
              <w:top w:val="single" w:sz="8" w:space="0" w:color="000000"/>
              <w:bottom w:val="single" w:sz="8" w:space="0" w:color="000000"/>
            </w:tcBorders>
          </w:tcPr>
          <w:p w14:paraId="20AF544E" w14:textId="77777777" w:rsidR="00837B86" w:rsidRPr="00FA2DBE" w:rsidRDefault="00837B86" w:rsidP="00837B86">
            <w:pPr>
              <w:keepNext/>
              <w:keepLines/>
              <w:spacing w:line="259" w:lineRule="auto"/>
              <w:jc w:val="right"/>
              <w:rPr>
                <w:b/>
                <w:bCs/>
                <w:sz w:val="18"/>
                <w:szCs w:val="18"/>
                <w:lang w:val="ru-RU" w:eastAsia="zh-CN"/>
              </w:rPr>
            </w:pPr>
            <w:r w:rsidRPr="00FA2DBE">
              <w:rPr>
                <w:b/>
                <w:bCs/>
                <w:sz w:val="18"/>
                <w:szCs w:val="18"/>
                <w:lang w:val="ru-RU" w:eastAsia="zh-CN"/>
              </w:rPr>
              <w:t>7 163,4</w:t>
            </w:r>
          </w:p>
        </w:tc>
        <w:tc>
          <w:tcPr>
            <w:tcW w:w="399" w:type="dxa"/>
            <w:tcBorders>
              <w:top w:val="single" w:sz="8" w:space="0" w:color="000000"/>
              <w:bottom w:val="single" w:sz="8" w:space="0" w:color="000000"/>
            </w:tcBorders>
          </w:tcPr>
          <w:p w14:paraId="0141ED10" w14:textId="77777777" w:rsidR="00837B86" w:rsidRPr="00FA2DBE" w:rsidRDefault="00837B86" w:rsidP="00837B86">
            <w:pPr>
              <w:keepNext/>
              <w:keepLines/>
              <w:spacing w:line="259" w:lineRule="auto"/>
              <w:jc w:val="right"/>
              <w:rPr>
                <w:sz w:val="18"/>
                <w:szCs w:val="18"/>
                <w:lang w:val="ru-RU"/>
              </w:rPr>
            </w:pPr>
          </w:p>
        </w:tc>
        <w:tc>
          <w:tcPr>
            <w:tcW w:w="241" w:type="dxa"/>
            <w:tcBorders>
              <w:top w:val="single" w:sz="8" w:space="0" w:color="000000"/>
              <w:bottom w:val="single" w:sz="8" w:space="0" w:color="000000"/>
            </w:tcBorders>
            <w:vAlign w:val="center"/>
          </w:tcPr>
          <w:p w14:paraId="59301F2E" w14:textId="77777777" w:rsidR="00837B86" w:rsidRPr="00FA2DBE" w:rsidRDefault="00837B86" w:rsidP="00837B86">
            <w:pPr>
              <w:keepNext/>
              <w:keepLines/>
              <w:spacing w:line="259" w:lineRule="auto"/>
              <w:jc w:val="right"/>
              <w:rPr>
                <w:sz w:val="18"/>
                <w:szCs w:val="18"/>
                <w:lang w:val="ru-RU"/>
              </w:rPr>
            </w:pPr>
          </w:p>
        </w:tc>
        <w:tc>
          <w:tcPr>
            <w:tcW w:w="1207" w:type="dxa"/>
            <w:tcBorders>
              <w:top w:val="single" w:sz="8" w:space="0" w:color="000000"/>
              <w:bottom w:val="single" w:sz="8" w:space="0" w:color="000000"/>
            </w:tcBorders>
            <w:vAlign w:val="center"/>
          </w:tcPr>
          <w:p w14:paraId="26291389" w14:textId="77777777" w:rsidR="00837B86" w:rsidRPr="00FA2DBE" w:rsidRDefault="00837B86" w:rsidP="00837B86">
            <w:pPr>
              <w:keepNext/>
              <w:keepLines/>
              <w:spacing w:line="259" w:lineRule="auto"/>
              <w:jc w:val="right"/>
              <w:rPr>
                <w:sz w:val="18"/>
                <w:szCs w:val="18"/>
                <w:lang w:val="ru-RU"/>
              </w:rPr>
            </w:pPr>
            <w:r w:rsidRPr="00FA2DBE">
              <w:rPr>
                <w:b/>
                <w:bCs/>
                <w:sz w:val="18"/>
                <w:szCs w:val="18"/>
                <w:lang w:val="ru-RU" w:eastAsia="zh-CN"/>
              </w:rPr>
              <w:t>8 252,6</w:t>
            </w:r>
          </w:p>
        </w:tc>
        <w:tc>
          <w:tcPr>
            <w:tcW w:w="1447" w:type="dxa"/>
            <w:tcBorders>
              <w:top w:val="single" w:sz="8" w:space="0" w:color="000000"/>
              <w:bottom w:val="single" w:sz="8" w:space="0" w:color="000000"/>
            </w:tcBorders>
            <w:vAlign w:val="center"/>
          </w:tcPr>
          <w:p w14:paraId="10DF3C53" w14:textId="77777777" w:rsidR="00837B86" w:rsidRPr="00FA2DBE" w:rsidRDefault="00837B86" w:rsidP="00837B86">
            <w:pPr>
              <w:keepNext/>
              <w:keepLines/>
              <w:jc w:val="right"/>
              <w:rPr>
                <w:b/>
                <w:bCs/>
                <w:sz w:val="18"/>
                <w:szCs w:val="18"/>
                <w:lang w:val="ru-RU" w:eastAsia="zh-CN"/>
              </w:rPr>
            </w:pPr>
            <w:r w:rsidRPr="00FA2DBE">
              <w:rPr>
                <w:b/>
                <w:bCs/>
                <w:sz w:val="18"/>
                <w:szCs w:val="18"/>
                <w:lang w:val="ru-RU" w:eastAsia="zh-CN"/>
              </w:rPr>
              <w:t>8 075,3</w:t>
            </w:r>
          </w:p>
        </w:tc>
        <w:tc>
          <w:tcPr>
            <w:tcW w:w="1159" w:type="dxa"/>
            <w:gridSpan w:val="3"/>
            <w:tcBorders>
              <w:top w:val="single" w:sz="8" w:space="0" w:color="000000"/>
              <w:bottom w:val="single" w:sz="8" w:space="0" w:color="000000"/>
            </w:tcBorders>
          </w:tcPr>
          <w:p w14:paraId="5F19EF8D" w14:textId="77777777" w:rsidR="00837B86" w:rsidRPr="00FA2DBE" w:rsidRDefault="00837B86" w:rsidP="00837B86">
            <w:pPr>
              <w:keepNext/>
              <w:keepLines/>
              <w:jc w:val="right"/>
              <w:rPr>
                <w:b/>
                <w:bCs/>
                <w:sz w:val="18"/>
                <w:szCs w:val="18"/>
                <w:lang w:val="ru-RU" w:eastAsia="zh-CN"/>
              </w:rPr>
            </w:pPr>
            <w:r w:rsidRPr="00FA2DBE">
              <w:rPr>
                <w:b/>
                <w:bCs/>
                <w:sz w:val="18"/>
                <w:szCs w:val="18"/>
                <w:lang w:val="ru-RU" w:eastAsia="zh-CN"/>
              </w:rPr>
              <w:t>10 087,1</w:t>
            </w:r>
          </w:p>
        </w:tc>
        <w:tc>
          <w:tcPr>
            <w:tcW w:w="435" w:type="dxa"/>
            <w:gridSpan w:val="2"/>
            <w:tcBorders>
              <w:top w:val="single" w:sz="8" w:space="0" w:color="000000"/>
              <w:bottom w:val="single" w:sz="8" w:space="0" w:color="000000"/>
            </w:tcBorders>
          </w:tcPr>
          <w:p w14:paraId="0107E54B" w14:textId="77777777" w:rsidR="00837B86" w:rsidRPr="00FA2DBE" w:rsidRDefault="00837B86" w:rsidP="00837B86">
            <w:pPr>
              <w:keepNext/>
              <w:keepLines/>
              <w:jc w:val="right"/>
              <w:rPr>
                <w:b/>
                <w:bCs/>
                <w:sz w:val="18"/>
                <w:szCs w:val="18"/>
                <w:lang w:val="ru-RU" w:eastAsia="zh-CN"/>
              </w:rPr>
            </w:pPr>
          </w:p>
        </w:tc>
        <w:tc>
          <w:tcPr>
            <w:tcW w:w="1737" w:type="dxa"/>
            <w:gridSpan w:val="2"/>
            <w:tcBorders>
              <w:top w:val="single" w:sz="8" w:space="0" w:color="000000"/>
              <w:bottom w:val="single" w:sz="8" w:space="0" w:color="000000"/>
            </w:tcBorders>
            <w:vAlign w:val="center"/>
          </w:tcPr>
          <w:p w14:paraId="26F42565" w14:textId="77777777" w:rsidR="00837B86" w:rsidRPr="00FA2DBE" w:rsidRDefault="00837B86" w:rsidP="00837B86">
            <w:pPr>
              <w:keepNext/>
              <w:keepLines/>
              <w:jc w:val="right"/>
              <w:rPr>
                <w:b/>
                <w:bCs/>
                <w:sz w:val="18"/>
                <w:szCs w:val="18"/>
                <w:lang w:val="ru-RU" w:eastAsia="zh-CN"/>
              </w:rPr>
            </w:pPr>
            <w:r w:rsidRPr="00FA2DBE">
              <w:rPr>
                <w:b/>
                <w:bCs/>
                <w:sz w:val="18"/>
                <w:szCs w:val="18"/>
                <w:lang w:val="ru-RU" w:eastAsia="zh-CN"/>
              </w:rPr>
              <w:t>8</w:t>
            </w:r>
          </w:p>
        </w:tc>
        <w:tc>
          <w:tcPr>
            <w:tcW w:w="1013" w:type="dxa"/>
            <w:tcBorders>
              <w:top w:val="single" w:sz="8" w:space="0" w:color="000000"/>
              <w:bottom w:val="single" w:sz="8" w:space="0" w:color="000000"/>
            </w:tcBorders>
            <w:vAlign w:val="center"/>
          </w:tcPr>
          <w:p w14:paraId="7F4B618A" w14:textId="77777777" w:rsidR="00837B86" w:rsidRPr="00FA2DBE" w:rsidRDefault="00837B86" w:rsidP="00837B86">
            <w:pPr>
              <w:keepNext/>
              <w:keepLines/>
              <w:jc w:val="right"/>
              <w:rPr>
                <w:b/>
                <w:bCs/>
                <w:sz w:val="18"/>
                <w:szCs w:val="18"/>
                <w:lang w:val="ru-RU" w:eastAsia="zh-CN"/>
              </w:rPr>
            </w:pPr>
            <w:r w:rsidRPr="00FA2DBE">
              <w:rPr>
                <w:b/>
                <w:bCs/>
                <w:sz w:val="18"/>
                <w:szCs w:val="18"/>
                <w:lang w:val="ru-RU" w:eastAsia="zh-CN"/>
              </w:rPr>
              <w:t>14,5</w:t>
            </w:r>
          </w:p>
        </w:tc>
      </w:tr>
    </w:tbl>
    <w:p w14:paraId="6E1A0255" w14:textId="3CE81A39" w:rsidR="00837B86" w:rsidRPr="00FA2DBE" w:rsidRDefault="00837B86" w:rsidP="003B257E">
      <w:pPr>
        <w:numPr>
          <w:ilvl w:val="0"/>
          <w:numId w:val="134"/>
        </w:numPr>
        <w:tabs>
          <w:tab w:val="left" w:pos="2835"/>
          <w:tab w:val="left" w:pos="3402"/>
          <w:tab w:val="left" w:pos="3969"/>
        </w:tabs>
        <w:spacing w:before="120" w:after="120"/>
        <w:rPr>
          <w:lang w:val="ru-RU"/>
        </w:rPr>
      </w:pPr>
      <w:r w:rsidRPr="00FA2DBE">
        <w:rPr>
          <w:lang w:val="ru-RU"/>
        </w:rPr>
        <w:t>Вследствие объединения Секции административного и оперативного обслуживания, Секции конференционного обслуживания и Отдела информационных технологий и цифровой трансформации уровень кадрового обеспечения по компоненту D вырос с 8 до 14,5 должностей. Кроме того, Отдел управления программами, ранее относившийся к Секции административного обслуживания, согласно рекомендации по итогам функционального обзора был отнесен к компоненту B и теперь входит в структуру Канцелярии Исполнительного секретаря. Чистый итог этих изменений, отраженный в таблице 23, заключается в увеличении штата на 4,5 должности (плюс одна должность уровня С-5, три должности уровня С-2 и 0,5 должности ОО); при этом предусмотрена новая потребность в двух дополнительных должностях (С-3 для Секции конференционного обслуживания и С-2 для Отдела информационных технологий и цифровой трансформации).</w:t>
      </w:r>
    </w:p>
    <w:p w14:paraId="76D86CF6" w14:textId="77777777" w:rsidR="00837B86" w:rsidRPr="00FA2DBE" w:rsidRDefault="00837B86" w:rsidP="003B257E">
      <w:pPr>
        <w:numPr>
          <w:ilvl w:val="0"/>
          <w:numId w:val="134"/>
        </w:numPr>
        <w:tabs>
          <w:tab w:val="left" w:pos="2835"/>
          <w:tab w:val="left" w:pos="3402"/>
          <w:tab w:val="left" w:pos="3969"/>
        </w:tabs>
        <w:spacing w:before="120" w:after="120"/>
        <w:rPr>
          <w:lang w:val="ru-RU"/>
        </w:rPr>
      </w:pPr>
      <w:r w:rsidRPr="00FA2DBE">
        <w:rPr>
          <w:lang w:val="ru-RU"/>
        </w:rPr>
        <w:t xml:space="preserve">Согласно рекомендации функционального обзора, по компоненту D секретариат предлагает включить две дополнительные должности (одну должность С-3 и одну должность С-2), как указано в таблице 5. </w:t>
      </w:r>
    </w:p>
    <w:p w14:paraId="67D923C2" w14:textId="77777777" w:rsidR="00837B86" w:rsidRPr="00FA2DBE" w:rsidRDefault="00837B86" w:rsidP="00837B86">
      <w:pPr>
        <w:keepNext/>
        <w:keepLines/>
        <w:tabs>
          <w:tab w:val="left" w:pos="2835"/>
          <w:tab w:val="left" w:pos="3402"/>
        </w:tabs>
        <w:spacing w:before="120" w:after="60"/>
        <w:ind w:left="567"/>
        <w:jc w:val="left"/>
        <w:outlineLvl w:val="2"/>
        <w:rPr>
          <w:b/>
          <w:lang w:val="ru-RU"/>
        </w:rPr>
      </w:pPr>
      <w:r w:rsidRPr="00FA2DBE">
        <w:rPr>
          <w:bCs/>
          <w:lang w:val="ru-RU"/>
        </w:rPr>
        <w:t>Taблица 23</w:t>
      </w:r>
      <w:r w:rsidRPr="00FA2DBE">
        <w:rPr>
          <w:b/>
          <w:lang w:val="ru-RU"/>
        </w:rPr>
        <w:t xml:space="preserve"> </w:t>
      </w:r>
      <w:r w:rsidRPr="00FA2DBE">
        <w:rPr>
          <w:b/>
          <w:lang w:val="ru-RU"/>
        </w:rPr>
        <w:br/>
        <w:t>Компонент D. Ресурсы, связанные с должностями, в разбивке по двухлетним периодам</w:t>
      </w:r>
    </w:p>
    <w:tbl>
      <w:tblPr>
        <w:tblW w:w="8930" w:type="dxa"/>
        <w:tblInd w:w="567" w:type="dxa"/>
        <w:tblLook w:val="04A0" w:firstRow="1" w:lastRow="0" w:firstColumn="1" w:lastColumn="0" w:noHBand="0" w:noVBand="1"/>
      </w:tblPr>
      <w:tblGrid>
        <w:gridCol w:w="3260"/>
        <w:gridCol w:w="1276"/>
        <w:gridCol w:w="4394"/>
      </w:tblGrid>
      <w:tr w:rsidR="00837B86" w:rsidRPr="00FA2DBE" w14:paraId="75DAA747" w14:textId="77777777" w:rsidTr="001064D6">
        <w:trPr>
          <w:trHeight w:val="300"/>
        </w:trPr>
        <w:tc>
          <w:tcPr>
            <w:tcW w:w="3260" w:type="dxa"/>
            <w:tcBorders>
              <w:top w:val="single" w:sz="8" w:space="0" w:color="auto"/>
              <w:left w:val="nil"/>
              <w:bottom w:val="single" w:sz="8" w:space="0" w:color="auto"/>
              <w:right w:val="nil"/>
            </w:tcBorders>
            <w:vAlign w:val="center"/>
          </w:tcPr>
          <w:p w14:paraId="103DB633" w14:textId="77777777" w:rsidR="00837B86" w:rsidRPr="00FA2DBE" w:rsidRDefault="00837B86" w:rsidP="00837B86">
            <w:pPr>
              <w:spacing w:before="60"/>
              <w:rPr>
                <w:sz w:val="18"/>
                <w:szCs w:val="18"/>
                <w:lang w:val="ru-RU" w:eastAsia="zh-CN"/>
              </w:rPr>
            </w:pPr>
            <w:r w:rsidRPr="00FA2DBE">
              <w:rPr>
                <w:i/>
                <w:iCs/>
                <w:sz w:val="18"/>
                <w:szCs w:val="18"/>
                <w:lang w:val="ru-RU" w:eastAsia="zh-CN"/>
              </w:rPr>
              <w:t>Основной бюджет</w:t>
            </w:r>
          </w:p>
        </w:tc>
        <w:tc>
          <w:tcPr>
            <w:tcW w:w="1276" w:type="dxa"/>
            <w:tcBorders>
              <w:top w:val="single" w:sz="8" w:space="0" w:color="auto"/>
              <w:left w:val="nil"/>
              <w:bottom w:val="single" w:sz="8" w:space="0" w:color="auto"/>
              <w:right w:val="nil"/>
            </w:tcBorders>
            <w:vAlign w:val="center"/>
          </w:tcPr>
          <w:p w14:paraId="2A838B82" w14:textId="77777777" w:rsidR="00837B86" w:rsidRPr="00FA2DBE" w:rsidRDefault="00837B86" w:rsidP="00837B86">
            <w:pPr>
              <w:spacing w:before="60"/>
              <w:jc w:val="right"/>
              <w:rPr>
                <w:i/>
                <w:iCs/>
                <w:sz w:val="18"/>
                <w:szCs w:val="18"/>
                <w:lang w:val="ru-RU" w:eastAsia="zh-CN"/>
              </w:rPr>
            </w:pPr>
            <w:r w:rsidRPr="00FA2DBE">
              <w:rPr>
                <w:i/>
                <w:iCs/>
                <w:sz w:val="18"/>
                <w:szCs w:val="18"/>
                <w:lang w:val="ru-RU" w:eastAsia="zh-CN"/>
              </w:rPr>
              <w:t>Количество</w:t>
            </w:r>
          </w:p>
        </w:tc>
        <w:tc>
          <w:tcPr>
            <w:tcW w:w="4394" w:type="dxa"/>
            <w:tcBorders>
              <w:top w:val="single" w:sz="8" w:space="0" w:color="auto"/>
              <w:left w:val="nil"/>
              <w:bottom w:val="single" w:sz="8" w:space="0" w:color="auto"/>
              <w:right w:val="nil"/>
            </w:tcBorders>
            <w:vAlign w:val="center"/>
          </w:tcPr>
          <w:p w14:paraId="138BD0EC" w14:textId="77777777" w:rsidR="00837B86" w:rsidRPr="00FA2DBE" w:rsidRDefault="00837B86" w:rsidP="00837B86">
            <w:pPr>
              <w:spacing w:before="60"/>
              <w:ind w:left="175"/>
              <w:rPr>
                <w:i/>
                <w:iCs/>
                <w:sz w:val="18"/>
                <w:szCs w:val="18"/>
                <w:lang w:val="ru-RU" w:eastAsia="zh-CN"/>
              </w:rPr>
            </w:pPr>
            <w:r w:rsidRPr="00FA2DBE">
              <w:rPr>
                <w:i/>
                <w:iCs/>
                <w:sz w:val="18"/>
                <w:szCs w:val="18"/>
                <w:lang w:val="ru-RU" w:eastAsia="zh-CN"/>
              </w:rPr>
              <w:t>Уровень</w:t>
            </w:r>
          </w:p>
        </w:tc>
      </w:tr>
      <w:tr w:rsidR="00837B86" w:rsidRPr="00D002EB" w14:paraId="27993491" w14:textId="77777777" w:rsidTr="001064D6">
        <w:trPr>
          <w:trHeight w:val="300"/>
        </w:trPr>
        <w:tc>
          <w:tcPr>
            <w:tcW w:w="3260" w:type="dxa"/>
            <w:tcBorders>
              <w:top w:val="nil"/>
              <w:left w:val="nil"/>
              <w:right w:val="nil"/>
            </w:tcBorders>
            <w:vAlign w:val="center"/>
          </w:tcPr>
          <w:p w14:paraId="60503BD0" w14:textId="77777777" w:rsidR="00837B86" w:rsidRPr="00FA2DBE" w:rsidRDefault="00837B86" w:rsidP="00837B86">
            <w:pPr>
              <w:spacing w:before="60"/>
              <w:rPr>
                <w:sz w:val="18"/>
                <w:szCs w:val="18"/>
                <w:lang w:val="ru-RU" w:eastAsia="zh-CN"/>
              </w:rPr>
            </w:pPr>
            <w:r w:rsidRPr="00FA2DBE">
              <w:rPr>
                <w:sz w:val="18"/>
                <w:szCs w:val="18"/>
                <w:lang w:val="ru-RU" w:eastAsia="zh-CN"/>
              </w:rPr>
              <w:t>Утверждено на двухлетний период 2025–2026 годов</w:t>
            </w:r>
          </w:p>
        </w:tc>
        <w:tc>
          <w:tcPr>
            <w:tcW w:w="1276" w:type="dxa"/>
            <w:tcBorders>
              <w:top w:val="nil"/>
              <w:left w:val="nil"/>
              <w:right w:val="nil"/>
            </w:tcBorders>
            <w:vAlign w:val="center"/>
          </w:tcPr>
          <w:p w14:paraId="01137F7F" w14:textId="77777777" w:rsidR="00837B86" w:rsidRPr="00FA2DBE" w:rsidRDefault="00837B86" w:rsidP="00837B86">
            <w:pPr>
              <w:spacing w:before="60"/>
              <w:jc w:val="right"/>
              <w:rPr>
                <w:sz w:val="18"/>
                <w:szCs w:val="18"/>
                <w:lang w:val="ru-RU" w:eastAsia="zh-CN"/>
              </w:rPr>
            </w:pPr>
            <w:r w:rsidRPr="00FA2DBE">
              <w:rPr>
                <w:sz w:val="18"/>
                <w:szCs w:val="18"/>
                <w:lang w:val="ru-RU" w:eastAsia="zh-CN"/>
              </w:rPr>
              <w:t>8</w:t>
            </w:r>
          </w:p>
        </w:tc>
        <w:tc>
          <w:tcPr>
            <w:tcW w:w="4394" w:type="dxa"/>
            <w:tcBorders>
              <w:top w:val="nil"/>
              <w:left w:val="nil"/>
              <w:right w:val="nil"/>
            </w:tcBorders>
            <w:vAlign w:val="center"/>
          </w:tcPr>
          <w:p w14:paraId="640ED1F3" w14:textId="77777777" w:rsidR="00837B86" w:rsidRPr="00FA2DBE" w:rsidRDefault="00837B86" w:rsidP="00837B86">
            <w:pPr>
              <w:spacing w:before="60"/>
              <w:ind w:left="175"/>
              <w:rPr>
                <w:sz w:val="18"/>
                <w:szCs w:val="18"/>
                <w:lang w:val="ru-RU" w:eastAsia="zh-CN"/>
              </w:rPr>
            </w:pPr>
            <w:r w:rsidRPr="00FA2DBE">
              <w:rPr>
                <w:sz w:val="18"/>
                <w:szCs w:val="18"/>
                <w:lang w:val="ru-RU" w:eastAsia="zh-CN"/>
              </w:rPr>
              <w:t>0 ПГС, 0 Д-1, 0 С-5, 1 С-4, 2 С-3, 1 С-2, 4 ОО</w:t>
            </w:r>
          </w:p>
        </w:tc>
      </w:tr>
      <w:tr w:rsidR="00837B86" w:rsidRPr="00D002EB" w14:paraId="436B1C30" w14:textId="77777777" w:rsidTr="001064D6">
        <w:trPr>
          <w:trHeight w:val="300"/>
        </w:trPr>
        <w:tc>
          <w:tcPr>
            <w:tcW w:w="3260" w:type="dxa"/>
            <w:tcBorders>
              <w:top w:val="nil"/>
              <w:left w:val="nil"/>
              <w:bottom w:val="single" w:sz="8" w:space="0" w:color="auto"/>
              <w:right w:val="nil"/>
            </w:tcBorders>
            <w:vAlign w:val="center"/>
          </w:tcPr>
          <w:p w14:paraId="3B826316" w14:textId="77777777" w:rsidR="00837B86" w:rsidRPr="00FA2DBE" w:rsidRDefault="00837B86" w:rsidP="00837B86">
            <w:pPr>
              <w:spacing w:before="60"/>
              <w:rPr>
                <w:sz w:val="18"/>
                <w:szCs w:val="18"/>
                <w:lang w:val="ru-RU" w:eastAsia="zh-CN"/>
              </w:rPr>
            </w:pPr>
            <w:r w:rsidRPr="00FA2DBE">
              <w:rPr>
                <w:sz w:val="18"/>
                <w:szCs w:val="18"/>
                <w:lang w:val="ru-RU" w:eastAsia="zh-CN"/>
              </w:rPr>
              <w:t>Предложено на двухлетний период 2027–2028 годов</w:t>
            </w:r>
          </w:p>
        </w:tc>
        <w:tc>
          <w:tcPr>
            <w:tcW w:w="1276" w:type="dxa"/>
            <w:tcBorders>
              <w:top w:val="nil"/>
              <w:left w:val="nil"/>
              <w:bottom w:val="single" w:sz="8" w:space="0" w:color="auto"/>
              <w:right w:val="nil"/>
            </w:tcBorders>
            <w:vAlign w:val="center"/>
          </w:tcPr>
          <w:p w14:paraId="1420169D" w14:textId="77777777" w:rsidR="00837B86" w:rsidRPr="00FA2DBE" w:rsidRDefault="00837B86" w:rsidP="00837B86">
            <w:pPr>
              <w:spacing w:before="60"/>
              <w:jc w:val="right"/>
              <w:rPr>
                <w:i/>
                <w:iCs/>
                <w:sz w:val="18"/>
                <w:szCs w:val="18"/>
                <w:vertAlign w:val="superscript"/>
                <w:lang w:val="ru-RU" w:eastAsia="zh-CN"/>
              </w:rPr>
            </w:pPr>
            <w:r w:rsidRPr="00FA2DBE">
              <w:rPr>
                <w:sz w:val="18"/>
                <w:szCs w:val="18"/>
                <w:lang w:val="ru-RU" w:eastAsia="zh-CN"/>
              </w:rPr>
              <w:t>14,5</w:t>
            </w:r>
          </w:p>
        </w:tc>
        <w:tc>
          <w:tcPr>
            <w:tcW w:w="4394" w:type="dxa"/>
            <w:tcBorders>
              <w:top w:val="nil"/>
              <w:left w:val="nil"/>
              <w:bottom w:val="single" w:sz="8" w:space="0" w:color="auto"/>
              <w:right w:val="nil"/>
            </w:tcBorders>
            <w:vAlign w:val="center"/>
          </w:tcPr>
          <w:p w14:paraId="2E1053C9" w14:textId="77777777" w:rsidR="00837B86" w:rsidRPr="00FA2DBE" w:rsidRDefault="00837B86" w:rsidP="00837B86">
            <w:pPr>
              <w:spacing w:before="60"/>
              <w:ind w:left="175"/>
              <w:rPr>
                <w:sz w:val="18"/>
                <w:szCs w:val="18"/>
                <w:lang w:val="ru-RU" w:eastAsia="zh-CN"/>
              </w:rPr>
            </w:pPr>
            <w:r w:rsidRPr="00FA2DBE">
              <w:rPr>
                <w:sz w:val="18"/>
                <w:szCs w:val="18"/>
                <w:lang w:val="ru-RU" w:eastAsia="zh-CN"/>
              </w:rPr>
              <w:t>0 ПГС, 0 Д-1, 1 С-5, 1 С-4, 3 С-3, 5 С-2, 4,5 ОО</w:t>
            </w:r>
          </w:p>
        </w:tc>
      </w:tr>
    </w:tbl>
    <w:p w14:paraId="7F2532ED" w14:textId="77777777" w:rsidR="00837B86" w:rsidRPr="00FA2DBE" w:rsidRDefault="00837B86" w:rsidP="00837B86">
      <w:pPr>
        <w:ind w:left="567"/>
        <w:contextualSpacing/>
        <w:rPr>
          <w:lang w:val="ru-RU"/>
        </w:rPr>
      </w:pPr>
      <w:r w:rsidRPr="00FA2DBE">
        <w:rPr>
          <w:i/>
          <w:iCs/>
          <w:sz w:val="16"/>
          <w:szCs w:val="16"/>
          <w:lang w:val="ru-RU"/>
        </w:rPr>
        <w:tab/>
        <w:t>Сокращения</w:t>
      </w:r>
      <w:r w:rsidRPr="00FA2DBE">
        <w:rPr>
          <w:sz w:val="16"/>
          <w:szCs w:val="16"/>
          <w:lang w:val="ru-RU"/>
        </w:rPr>
        <w:t>: ПГС – помощник Генерального секретаря; Д - директор; ОО – категория общего обслуживания; С – категория специалистов.</w:t>
      </w:r>
    </w:p>
    <w:p w14:paraId="511FB7F7" w14:textId="77777777" w:rsidR="00837B86" w:rsidRPr="00FA2DBE" w:rsidRDefault="00837B86" w:rsidP="00837B86">
      <w:pPr>
        <w:keepNext/>
        <w:keepLines/>
        <w:tabs>
          <w:tab w:val="left" w:pos="2835"/>
          <w:tab w:val="left" w:pos="3402"/>
        </w:tabs>
        <w:spacing w:before="120" w:after="120"/>
        <w:ind w:left="567" w:hanging="567"/>
        <w:jc w:val="left"/>
        <w:rPr>
          <w:i/>
          <w:iCs/>
          <w:lang w:val="ru-RU"/>
        </w:rPr>
      </w:pPr>
      <w:r w:rsidRPr="00FA2DBE">
        <w:rPr>
          <w:i/>
          <w:lang w:val="ru-RU"/>
        </w:rPr>
        <w:lastRenderedPageBreak/>
        <w:tab/>
        <w:t xml:space="preserve">Оперативные расходы секретариата  </w:t>
      </w:r>
    </w:p>
    <w:p w14:paraId="48E160F6"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 xml:space="preserve">Оперативные расходы секретариата (то есть расходы, не связанные с должностями) в бюджетных целях отнесены к компоненту D, поскольку они не были непосредственно учтены при определении мероприятий и расчете затрат по другим компонентам. В рамках сценария нулевого номинального роста оперативные расходы секретариата сохраняются на уровне 4 628 172 долл. США, относятся к не связанным с должностями ресурсам и предназначены для обеспечения, среди прочего, временной помощи/оплаты сверхурочных часов (132 000 долл. США), подготовки персонала (10 000 долл. США), информационных технологий (50 000 долл. США), поездок (30 000 долл. США), аренды и сопутствующих расходов (2 952 972 долл. США), а также общих эксплуатационных расходов (1 453 200 долл. США) для содействия выполнению мандатов в рамках программы работы секретариата.   </w:t>
      </w:r>
    </w:p>
    <w:p w14:paraId="09519C3B"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 xml:space="preserve">В рамках сценария бюджета с нулевым ростом в реальном выражении секретариат предлагает предусмотреть ресурсы, не связанные с должностями, в объеме 4 801 172 долл. США для оплаты, в частности, временной помощи/сверхурочных часов (200 000 долл. США), подготовки персонала    (20 000 долл. США), информационных технологий (130 000 долл. США), поездок (45 000 долл. США), аренды и сопутствующих расходов (2 952 972 долл. США), а также общих эксплуатационных расходов (1 453 200 долл. США) для содействия выполнению мандатов в рамках программы работы секретариата.  </w:t>
      </w:r>
    </w:p>
    <w:p w14:paraId="1AE33543"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Согласно предлагаемому сценарию предусматривается выделение 4 841 172 долл. США в виде ресурсов, не связанных с должностями, для финансирования, в частности, расходов на оплату временной помощи/сверхурочных часов (200 000 долл. США), подготовки персонала (20 000 долл. США), информационных технологий (170 000 долл. США), поездок (45 000 долл. США), аренды и сопутствующих расходов (2 952 972 долл. США), а также общих эксплуатационных расходов (1 453 200 долл. США) для содействия выполнению мандатов в рамках программы работы секретариата.</w:t>
      </w:r>
    </w:p>
    <w:p w14:paraId="197F1D2A" w14:textId="77777777" w:rsidR="00837B86" w:rsidRPr="00FA2DBE" w:rsidRDefault="00837B86" w:rsidP="00837B86">
      <w:pPr>
        <w:keepNext/>
        <w:keepLines/>
        <w:tabs>
          <w:tab w:val="left" w:pos="2835"/>
          <w:tab w:val="left" w:pos="3402"/>
        </w:tabs>
        <w:spacing w:before="120" w:after="120"/>
        <w:ind w:left="567" w:hanging="567"/>
        <w:jc w:val="left"/>
        <w:outlineLvl w:val="2"/>
        <w:rPr>
          <w:b/>
          <w:lang w:val="ru-RU"/>
        </w:rPr>
      </w:pPr>
      <w:r w:rsidRPr="00FA2DBE">
        <w:rPr>
          <w:b/>
          <w:lang w:val="ru-RU"/>
        </w:rPr>
        <w:t>1.</w:t>
      </w:r>
      <w:r w:rsidRPr="00FA2DBE">
        <w:rPr>
          <w:b/>
          <w:lang w:val="ru-RU"/>
        </w:rPr>
        <w:tab/>
        <w:t>Cекция конференционного обслуживания</w:t>
      </w:r>
    </w:p>
    <w:p w14:paraId="3C8E9539" w14:textId="77777777" w:rsidR="00837B86" w:rsidRPr="00FA2DBE" w:rsidRDefault="00837B86" w:rsidP="00837B86">
      <w:pPr>
        <w:keepNext/>
        <w:keepLines/>
        <w:tabs>
          <w:tab w:val="left" w:pos="2835"/>
          <w:tab w:val="left" w:pos="3402"/>
        </w:tabs>
        <w:spacing w:before="120" w:after="120"/>
        <w:ind w:left="567"/>
        <w:jc w:val="left"/>
        <w:rPr>
          <w:i/>
          <w:lang w:val="ru-RU"/>
        </w:rPr>
      </w:pPr>
      <w:r w:rsidRPr="00FA2DBE">
        <w:rPr>
          <w:i/>
          <w:lang w:val="ru-RU"/>
        </w:rPr>
        <w:t>Предлагаемые потребности в ресурсах (основной бюджет): 1 937 339 долл. США</w:t>
      </w:r>
    </w:p>
    <w:p w14:paraId="44FF71B1"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 xml:space="preserve">Секция конференционного обслуживания выполняет свою основную функцию по организации и обслуживанию совещаний Конференции Сторон, предусмотренных статьей 23 Конвенции, а также совещаний, проводимых по каждому протоколу. Секция осуществляет общее руководство планированием, организацией и обслуживанием всех совещаний в рамках Конвенции и протоколов к ней, совещаний Вспомогательного органа по научным, техническим и технологическим консультациям, Вспомогательного органа по осуществлению статьи 8 (j) и других положений Конвенции, касающихся коренных народов и местных общин, Вспомогательного органа по осуществлению, а также связанных с ними совещаний открытого состава и межсессионных мероприятий. Она отвечает за планирование, содействие, обеспечение и координацию материально-технических аспектов организации совещаний в рамках Конвенции и протоколов к ней. Секция координирует все функции, связанные с конференционным обслуживанием, включая информационно-технологическую поддержку, регистрацию участников, закупочную деятельность, услуги по обеспечению площадок и проведению мероприятий, взаимодействие с поставщиками, организацию поездок и, при необходимости, сотрудничество с принимающим правительством.   </w:t>
      </w:r>
    </w:p>
    <w:p w14:paraId="16B95FCE" w14:textId="0C22347E"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По итогам функционального обзора было рекомендовано усилить поддержку, оказываемую секретариатом межправительственным совещаниям, путем создания отдельной Секции конференционного обслуживания, подчиненной непосредственно Канцелярии Исполнительного секретаря, а также учреждения старшей руководящей должности для обеспечения общего руководства и координации вопросов конференционной логистики и организации работы совещаний, регистрации участников и организации их поездок.</w:t>
      </w:r>
    </w:p>
    <w:p w14:paraId="609D26C5"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 xml:space="preserve">Создание Секции конференционного обслуживания, которая включает два отдела и возглавляется сотрудником на должности уровня С-5, находящимся в непосредственном подчинении Канцелярии Исполнительного секретаря, укрепляет связь с исполнительным руководством и усиливает стратегический надзор за выполнением этих функций. Эта мера также способствует более </w:t>
      </w:r>
      <w:r w:rsidRPr="00FA2DBE">
        <w:rPr>
          <w:lang w:val="ru-RU"/>
        </w:rPr>
        <w:lastRenderedPageBreak/>
        <w:t>тесной интеграции с услугами, предоставляемыми Отделом документационного и лингвистического обеспечения, который также относится к блоку исполнительного руководства. Проведенная реорганизация обеспечивает более комплексный подход к материально-техническому и оперативному обеспечению, повышая своевременность, уровень координации и общее качество услуг, предоставляемых в поддержку межправительственных процессов.</w:t>
      </w:r>
    </w:p>
    <w:p w14:paraId="07E5319B" w14:textId="77777777" w:rsidR="00837B86" w:rsidRPr="00FA2DBE" w:rsidRDefault="00837B86" w:rsidP="00934E21">
      <w:pPr>
        <w:numPr>
          <w:ilvl w:val="0"/>
          <w:numId w:val="134"/>
        </w:numPr>
        <w:tabs>
          <w:tab w:val="left" w:pos="2835"/>
          <w:tab w:val="left" w:pos="3402"/>
          <w:tab w:val="left" w:pos="3969"/>
        </w:tabs>
        <w:spacing w:before="120" w:after="120"/>
        <w:rPr>
          <w:lang w:val="ru-RU"/>
        </w:rPr>
      </w:pPr>
      <w:r w:rsidRPr="00FA2DBE">
        <w:rPr>
          <w:lang w:val="ru-RU"/>
        </w:rPr>
        <w:t xml:space="preserve">В рамках повышения эффективности, достигнутого в результате реорганизации, существующая должность уровня С-5, ранее относившаяся к Отделу по взаимодействию и сотрудничеству, была перераспределена для обеспечения руководства вновь созданной Секцией конференционного обслуживания, в состав которой входят два описанных ниже отдела.   </w:t>
      </w:r>
    </w:p>
    <w:p w14:paraId="7EACB935" w14:textId="77777777" w:rsidR="00837B86" w:rsidRPr="00FA2DBE" w:rsidRDefault="00837B86" w:rsidP="00837B86">
      <w:pPr>
        <w:keepNext/>
        <w:keepLines/>
        <w:tabs>
          <w:tab w:val="left" w:pos="2835"/>
          <w:tab w:val="left" w:pos="3402"/>
        </w:tabs>
        <w:spacing w:before="120" w:after="120"/>
        <w:ind w:left="567" w:hanging="567"/>
        <w:jc w:val="left"/>
        <w:rPr>
          <w:i/>
          <w:iCs/>
          <w:lang w:val="ru-RU"/>
        </w:rPr>
      </w:pPr>
      <w:r w:rsidRPr="00FA2DBE">
        <w:rPr>
          <w:i/>
          <w:lang w:val="ru-RU"/>
        </w:rPr>
        <w:tab/>
        <w:t>Отдел планирования и координации совещаний</w:t>
      </w:r>
    </w:p>
    <w:p w14:paraId="434A2568"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 xml:space="preserve">Вновь созданный Отдел планирования и координации совещаний обеспечивает стратегическое планирование, координацию и управление обслуживанием обязательных совещаний, проводимых в рамках Конвенции и протоколов к ней. Отдел отвечает за общее планирование, организацию и материально-техническое обеспечение совещаний в рамках Конвенции и протоколов к ней, предоставляя комплексную логистическую поддержку для содействия планированию, проведению и организации работы таких совещаний. Он координирует общее управление подготовкой и проведением совещаний, своевременно инициируя соответствующие конференционные процедуры и решая вопросы материально-технического характера, связанные с их проведением. Отдел создает условия для успешной организации совещаний путем подбора и обеспечения необходимых услуг по конференционному обслуживанию, включая предоставление помещений и привлечение персонала, а также своевременного и качественного планирования и подготовки всех совещаний, проводимых в рамках Конвенции и протоколов к ней.   </w:t>
      </w:r>
    </w:p>
    <w:p w14:paraId="0E89EA11"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штатный состав Отдела включает 2,5 должности сотрудников категории общего обслуживания: 1,5 должности финансируются из основного бюджета, а одна должность — за счет средств на поддержку программ. Для руководства Отделом предлагается учредить новую должность уровня С-3 (сотрудник по конференционному обслуживанию). </w:t>
      </w:r>
    </w:p>
    <w:p w14:paraId="5BE53523" w14:textId="77777777" w:rsidR="00837B86" w:rsidRPr="00FA2DBE" w:rsidRDefault="00837B86" w:rsidP="00837B86">
      <w:pPr>
        <w:keepNext/>
        <w:keepLines/>
        <w:tabs>
          <w:tab w:val="left" w:pos="2835"/>
          <w:tab w:val="left" w:pos="3402"/>
        </w:tabs>
        <w:spacing w:before="120" w:after="120"/>
        <w:ind w:left="567" w:hanging="567"/>
        <w:jc w:val="left"/>
        <w:rPr>
          <w:i/>
          <w:iCs/>
          <w:lang w:val="ru-RU"/>
        </w:rPr>
      </w:pPr>
      <w:r w:rsidRPr="00FA2DBE">
        <w:rPr>
          <w:i/>
          <w:lang w:val="ru-RU"/>
        </w:rPr>
        <w:tab/>
        <w:t xml:space="preserve">Отдел оперативного обеспечения совещаний </w:t>
      </w:r>
    </w:p>
    <w:p w14:paraId="03346AF1"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 xml:space="preserve">Вновь созданный Отдел оперативного обеспечения совещаний призван обеспечивать обслуживание мероприятий, связанных с проведением обязательных совещаний в рамках Конвенции и протоколов к ней. Он координирует все оперативные функции, связанные с конференционным обслуживанием, включая регистрацию участников, закупки для нужд совещаний и организацию поездок участников, финансируемых за счет средств секретариата. Отдел осуществляет управление системой регистрации участников совещаний во взаимодействии с их организаторами в различных подразделениях секретариата, с отделами информационных технологий и по правовым вопросам и обеспечивает соответствие регистрации участников применимым правилам и положениям. Отдел организует поездки всех финансируемых участников совещаний, синхронных переводчиков, составителей отчетов и сотрудников, привлекаемых секретариатом на контрактной основе, во взаимодействии с назначенным туристическим агентством и глобальными подразделениями Организации Объединенных Наций по оформлению командировок.      </w:t>
      </w:r>
    </w:p>
    <w:p w14:paraId="0CF75042"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штатный состав Отдела включает 5,5 должностей сотрудников: 1,5 должности финансируются из основного бюджета (одна должность уровня С-3 и 0,5 должности ОО), а четыре должности ОО (два помощника по организации поездок и два помощника по административным вопросам/обслуживанию совещаний) финансируются за счет средств на поддержку программ. Должность уровня С-3, финансируемая из основного бюджета, ранее относилась к Секции административного обслуживания для руководства функцией общего административного обеспечения; теперь она будет перераспределена в интересах руководства Отделом. Оба помощника по организации поездок ранее входили в состав Отдела финансов и бюджета и будут перераспределены для поддержки деятельности Отдела. Наконец, 2,5 должности помощников по административным вопросам/обслуживанию совещаний прежде входили в структуру Отдела общего административного обеспечения и будут перераспределены для поддержки деятельности Отдела.  </w:t>
      </w:r>
    </w:p>
    <w:p w14:paraId="06CEAA02"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lastRenderedPageBreak/>
        <w:t>В рамках сценария нулевого номинального роста секретариат предлагает сохранить все существующие должности и выделить ресурсы, не связанные с должностями, в объеме 122 500 долл. США для содействия выполнению мандатов в рамках программы работы секретариата.</w:t>
      </w:r>
    </w:p>
    <w:p w14:paraId="415CB169"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В рамках сценария бюджета с нулевым ростом в реальном выражении секретариат предлагает сохранить все существующие должности и выделить ресурсы, не связанные с должностями, в объеме 81 000 долл. США для содействия выполнению мандатов в рамках программы работы секретариата.</w:t>
      </w:r>
    </w:p>
    <w:p w14:paraId="1C0ED78D" w14:textId="77777777" w:rsidR="00837B86" w:rsidRPr="00FA2DBE" w:rsidRDefault="00837B86" w:rsidP="00B15E58">
      <w:pPr>
        <w:numPr>
          <w:ilvl w:val="0"/>
          <w:numId w:val="134"/>
        </w:numPr>
        <w:tabs>
          <w:tab w:val="left" w:pos="2835"/>
          <w:tab w:val="left" w:pos="3402"/>
          <w:tab w:val="left" w:pos="3969"/>
        </w:tabs>
        <w:spacing w:before="120" w:after="120"/>
        <w:rPr>
          <w:lang w:val="ru-RU"/>
        </w:rPr>
      </w:pPr>
      <w:r w:rsidRPr="00FA2DBE">
        <w:rPr>
          <w:lang w:val="ru-RU"/>
        </w:rPr>
        <w:t>Согласно предлагаемому сценарию ресурсы, не связанные с должностями, предназначены для покрытия расходов на поездки сотрудников (22 500 долл. США) и временную помощь (100 000 долл. США).</w:t>
      </w:r>
    </w:p>
    <w:p w14:paraId="006FF6F8" w14:textId="77777777" w:rsidR="00837B86" w:rsidRPr="00FA2DBE" w:rsidRDefault="00837B86" w:rsidP="00837B86">
      <w:pPr>
        <w:keepNext/>
        <w:keepLines/>
        <w:tabs>
          <w:tab w:val="left" w:pos="2835"/>
          <w:tab w:val="left" w:pos="3402"/>
        </w:tabs>
        <w:spacing w:before="120" w:after="120"/>
        <w:ind w:left="567" w:hanging="567"/>
        <w:jc w:val="left"/>
        <w:outlineLvl w:val="2"/>
        <w:rPr>
          <w:b/>
          <w:lang w:val="ru-RU"/>
        </w:rPr>
      </w:pPr>
      <w:r w:rsidRPr="00FA2DBE">
        <w:rPr>
          <w:b/>
          <w:lang w:val="ru-RU"/>
        </w:rPr>
        <w:t>2.</w:t>
      </w:r>
      <w:r w:rsidRPr="00FA2DBE">
        <w:rPr>
          <w:b/>
          <w:lang w:val="ru-RU"/>
        </w:rPr>
        <w:tab/>
        <w:t>Секция административного и оперативного обслуживания</w:t>
      </w:r>
    </w:p>
    <w:p w14:paraId="62624B27" w14:textId="77777777" w:rsidR="00837B86" w:rsidRPr="00FA2DBE" w:rsidRDefault="00837B86" w:rsidP="00837B86">
      <w:pPr>
        <w:keepNext/>
        <w:keepLines/>
        <w:tabs>
          <w:tab w:val="left" w:pos="2835"/>
          <w:tab w:val="left" w:pos="3402"/>
        </w:tabs>
        <w:spacing w:before="120" w:after="120"/>
        <w:ind w:left="567" w:hanging="567"/>
        <w:jc w:val="left"/>
        <w:rPr>
          <w:i/>
          <w:lang w:val="ru-RU"/>
        </w:rPr>
      </w:pPr>
      <w:r w:rsidRPr="00FA2DBE">
        <w:rPr>
          <w:i/>
          <w:lang w:val="ru-RU"/>
        </w:rPr>
        <w:t xml:space="preserve">          Предлагаемые потребности в ресурсах (основной бюджет): 5 025 051 долл. США</w:t>
      </w:r>
    </w:p>
    <w:p w14:paraId="6FEA06CF" w14:textId="77777777" w:rsidR="00837B86" w:rsidRPr="00FA2DBE" w:rsidRDefault="00837B86" w:rsidP="004F3DF6">
      <w:pPr>
        <w:numPr>
          <w:ilvl w:val="0"/>
          <w:numId w:val="134"/>
        </w:numPr>
        <w:tabs>
          <w:tab w:val="left" w:pos="2835"/>
          <w:tab w:val="left" w:pos="3402"/>
          <w:tab w:val="left" w:pos="3969"/>
        </w:tabs>
        <w:spacing w:before="120" w:after="120"/>
        <w:rPr>
          <w:lang w:val="ru-RU"/>
        </w:rPr>
      </w:pPr>
      <w:r w:rsidRPr="00FA2DBE">
        <w:rPr>
          <w:lang w:val="ru-RU"/>
        </w:rPr>
        <w:t xml:space="preserve">Секция обеспечивает проактивное, ориентированное на потребности клиентов и основанное на инновационных подходах административное и оперативное сопровождение всех программных подразделений, содействуя повышению эффективности и результативности их деятельности, а также управлению и снижению административных и операционных рисков при выполнении мандата секретариата. Ее деятельность охватывает весь спектр функций, касающихся людских ресурсов, финансов и бюджета, а также общего административного обслуживания. В состав Секции административного и оперативного обслуживания входят три подразделения: Отдел финансов и бюджета, Отдел людских ресурсов и Отдел управленческих услуг и соблюдения требований. </w:t>
      </w:r>
    </w:p>
    <w:p w14:paraId="0014313C" w14:textId="77777777" w:rsidR="00837B86" w:rsidRPr="00FA2DBE" w:rsidRDefault="00837B86" w:rsidP="004F3DF6">
      <w:pPr>
        <w:numPr>
          <w:ilvl w:val="0"/>
          <w:numId w:val="134"/>
        </w:numPr>
        <w:tabs>
          <w:tab w:val="left" w:pos="2835"/>
          <w:tab w:val="left" w:pos="3402"/>
          <w:tab w:val="left" w:pos="3969"/>
        </w:tabs>
        <w:spacing w:before="120" w:after="120"/>
        <w:rPr>
          <w:lang w:val="ru-RU"/>
        </w:rPr>
      </w:pPr>
      <w:r w:rsidRPr="00FA2DBE">
        <w:rPr>
          <w:lang w:val="ru-RU"/>
        </w:rPr>
        <w:t xml:space="preserve">Финансирование должностей Секции административного и оперативного обслуживания осуществляется преимущественно из средств целевого счета накладных расходов в соответствии с политикой ЮНЕП. Целевой счет накладных расходов формируется из средств на поддержку программ и обеспечивает финансирование функций административного и оперативного обслуживания секретариата. Начиная с 2023 года финансовое положение, связанное с поступлениями по статье накладных расходов, улучшилось, и соответствующие допустимые расходы полностью покрываются в пределах утвержденных бюджетных ассигнований. </w:t>
      </w:r>
    </w:p>
    <w:p w14:paraId="21B16BFE" w14:textId="77777777" w:rsidR="00837B86" w:rsidRPr="00FA2DBE" w:rsidRDefault="00837B86" w:rsidP="00837B86">
      <w:pPr>
        <w:keepNext/>
        <w:keepLines/>
        <w:tabs>
          <w:tab w:val="left" w:pos="2835"/>
          <w:tab w:val="left" w:pos="3402"/>
        </w:tabs>
        <w:spacing w:before="120" w:after="120"/>
        <w:ind w:left="567"/>
        <w:jc w:val="left"/>
        <w:rPr>
          <w:i/>
          <w:iCs/>
          <w:lang w:val="ru-RU"/>
        </w:rPr>
      </w:pPr>
      <w:r w:rsidRPr="00FA2DBE">
        <w:rPr>
          <w:i/>
          <w:lang w:val="ru-RU"/>
        </w:rPr>
        <w:t xml:space="preserve">Отдел финансов и бюджета </w:t>
      </w:r>
    </w:p>
    <w:p w14:paraId="2E88B4A9" w14:textId="77777777" w:rsidR="00837B86" w:rsidRPr="00FA2DBE" w:rsidRDefault="00837B86" w:rsidP="004F3DF6">
      <w:pPr>
        <w:numPr>
          <w:ilvl w:val="0"/>
          <w:numId w:val="134"/>
        </w:numPr>
        <w:tabs>
          <w:tab w:val="left" w:pos="2835"/>
          <w:tab w:val="left" w:pos="3402"/>
          <w:tab w:val="left" w:pos="3969"/>
        </w:tabs>
        <w:spacing w:before="120" w:after="120"/>
        <w:rPr>
          <w:lang w:val="ru-RU"/>
        </w:rPr>
      </w:pPr>
      <w:r w:rsidRPr="00FA2DBE">
        <w:rPr>
          <w:lang w:val="ru-RU"/>
        </w:rPr>
        <w:t>Отдел финансов и бюджета обеспечивает стратегическое бюджетно-финансовое управление в целях надлежащего использования ресурсов секретариата и содействия эффективному выполнению его мандата в рамках Конвенции о биологическом разнообразии и протоколов к ней. Отдел осуществляет руководство формированием и мониторингом программного бюджета, обеспечивая его согласованность с организационными приоритетами и решениями Конференции/Совещания Сторон. Он отвечает за финансовое управление, соблюдение установленных требований и подотчетность, предоставляя аналитические материалы и рекомендации, обеспечивающие прозрачное и обоснованное принятие решений старшим руководством и руководящими органами. Отдел также осуществляет управление финансовыми операциями в рамках всего секретариата, включая содействие мобилизации ресурсов, контроль расходов, финансовую отчетность и координацию аудита, наряду с обеспечением эффективного и ответственного использования государственных средств, предоставленных секретариату.</w:t>
      </w:r>
    </w:p>
    <w:p w14:paraId="4D878026" w14:textId="77777777" w:rsidR="00837B86" w:rsidRPr="00FA2DBE" w:rsidRDefault="00837B86" w:rsidP="004F3DF6">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штатный состав Отдела включает шесть должностей, причем все они, за исключением одной должности уровня С-2, финансируемой из основного бюджета, финансируются за счет средств целевого счета накладных расходов. Отделом руководит сотрудник по финансовым вопросам и бюджету на должности уровня С-4. В его состав также входят сотрудник по финансовым вопросам и бюджету уровня С-3 (существующая должность была перераспределена в пользу Отдела управленческих услуг и соблюдения требований для содействия переходному процессу в связи с проведением функционального обзора, однако была незамедлительно замещена), младший сотрудник по финансовым вопросам и бюджету уровня С-2 и три сотрудника категории общего обслуживания. Посредством стратегического финансового анализа и строгого бюджетного контроля Отдел укрепляет потенциал секретариата в части осуществления его мандатов, обслуживания межправительственных </w:t>
      </w:r>
      <w:r w:rsidRPr="00FA2DBE">
        <w:rPr>
          <w:lang w:val="ru-RU"/>
        </w:rPr>
        <w:lastRenderedPageBreak/>
        <w:t>процессов и поддержки Сторон в достижении целей и задач Куньминско-Монреальской глобальной рамочной программы в области биоразнообразия.</w:t>
      </w:r>
    </w:p>
    <w:p w14:paraId="624C19F4" w14:textId="77777777" w:rsidR="00837B86" w:rsidRPr="00FA2DBE" w:rsidRDefault="00837B86" w:rsidP="00837B86">
      <w:pPr>
        <w:keepNext/>
        <w:keepLines/>
        <w:tabs>
          <w:tab w:val="left" w:pos="2835"/>
          <w:tab w:val="left" w:pos="3402"/>
        </w:tabs>
        <w:spacing w:before="120" w:after="120"/>
        <w:ind w:left="567" w:hanging="567"/>
        <w:jc w:val="left"/>
        <w:rPr>
          <w:i/>
          <w:lang w:val="ru-RU"/>
        </w:rPr>
      </w:pPr>
      <w:r w:rsidRPr="00FA2DBE">
        <w:rPr>
          <w:i/>
          <w:lang w:val="ru-RU"/>
        </w:rPr>
        <w:tab/>
        <w:t>Отдел людских ресурсов</w:t>
      </w:r>
    </w:p>
    <w:p w14:paraId="1C8C91EA"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Отдел людских ресурсов занимается вопросами стратегического, ориентированного на потребности клиентов и эффективного управления людскими ресурсами в целях содействия результативному выполнению мандата секретариата. Он обеспечивает привлечение, развитие и удержание квалифицированного многопрофильного персонала, содействуя при этом соблюдению правил и положений Организации Объединенных Наций и формированию высокоэффективной, гибкой и подотчетной организационной среды. Отдел оказывает сотрудникам секретариата административную и кадровую поддержку посредством применения и разъяснения правил и положений о персонале, выполнения необходимых операций в системах Umoja и Inspira, а также предоставления консультаций по всем кадровым вопросам, в том числе в области профессиональной подготовки. </w:t>
      </w:r>
    </w:p>
    <w:p w14:paraId="57C6838A"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Отдел возглавляет сотрудник по кадровым вопросам уровня С-3, действующий при поддержке четырех сотрудников категории общего обслуживания. Кроме того, одна должность помощника по административным вопросам уровня ОО-6, финансируемая из основного бюджета, распределена поровну (по 50%) между Отделом людских ресурсов и Отделом документационного и лингвистического обеспечения. </w:t>
      </w:r>
    </w:p>
    <w:p w14:paraId="75B1348C" w14:textId="77777777" w:rsidR="00837B86" w:rsidRPr="00FA2DBE" w:rsidRDefault="00837B86" w:rsidP="00837B86">
      <w:pPr>
        <w:keepNext/>
        <w:keepLines/>
        <w:tabs>
          <w:tab w:val="left" w:pos="2835"/>
          <w:tab w:val="left" w:pos="3402"/>
        </w:tabs>
        <w:spacing w:before="120" w:after="120"/>
        <w:ind w:left="567" w:hanging="567"/>
        <w:jc w:val="left"/>
        <w:rPr>
          <w:i/>
          <w:lang w:val="ru-RU"/>
        </w:rPr>
      </w:pPr>
      <w:r w:rsidRPr="00FA2DBE">
        <w:rPr>
          <w:i/>
          <w:lang w:val="ru-RU"/>
        </w:rPr>
        <w:tab/>
        <w:t>Отдел управленческих услуг и соблюдения требований</w:t>
      </w:r>
    </w:p>
    <w:p w14:paraId="2A39E2E2" w14:textId="707A660A"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Отдел управленческих услуг и соблюдения требований отвечает за административное обеспечение деятельности секретариата, а также за предоставление и поддержание услуг, необходимых для его функционирования (закупки, эксплуатация помещений и т.д.). Этот отдел, ранее именовавшийся Отделом общего административного обеспечения, был реорганизован для дальнейшего совершенствования внутренних административных функций секретариата в целях повышения проактивности, прозрачности и эффективности, обеспечивая соблюдение высочайших стандартов подотчетности Организации Объединенных Наций наряду с содействием эффективному выполнению мандата секретариата в рамках Конвенции и протоколов к ней. Выступая в качестве центрального координационного звена Секции административного и оперативного обслуживания, Отдел преобразует административное сопровождение в стратегическую функцию, способствующую повышению эффективности, подотчетности, соблюдению требований и устойчивости. С учетом итогов функционального обзора Отдел также призван способствовать укреплению оперативной трансформации и повышению эффективности посредством управления изменениями, разработки стандартных операционных процедур, использования систем обработки заявок и информационных панелей с показателями эффективности; обеспечивать подотчетность, соблюдение требований, управление рисками и их снижение; усиливать контроль качества в рамках партнерских проектов; а также содействовать повышению устойчивости, контролю активов и обеспечению эффективного управления имуществом и инфраструктурой.  </w:t>
      </w:r>
    </w:p>
    <w:p w14:paraId="09C1D40B"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Отдел будет возглавляться сотрудником на существующей должности С-3, переведенной из Отдела финансов и бюджета, при содействии двух помощников по административным вопросам. Четыре должности сотрудников категории общего обслуживания, обеспечивающих организацию поездок и закупочную деятельность, были перераспределены в Отдел оперативного обеспечения совещаний; все эти должности финансируются за счет внебюджетных ресурсов.</w:t>
      </w:r>
    </w:p>
    <w:p w14:paraId="6BF05899"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В рамках сценария нулевого номинального роста секретариат предлагает сохранить все существующие должности и выделить ресурсы, не связанные с должностями, в объеме 4 497 172 долл. США для содействия выполнению мандатов в рамках программы работы, включая покрытие общих оперативных расходов секретариата, расходов на аренду и сопутствующих расходов, обучение персонала, временную помощь и служебные поездки.</w:t>
      </w:r>
    </w:p>
    <w:p w14:paraId="7E83E508"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В рамках сценария бюджета с нулевым ростом в реальном выражении секретариат предлагает сохранить все существующие должности и выделить ресурсы, не связанные с должностями, в объеме </w:t>
      </w:r>
      <w:r w:rsidRPr="00FA2DBE">
        <w:rPr>
          <w:lang w:val="ru-RU"/>
        </w:rPr>
        <w:lastRenderedPageBreak/>
        <w:t>4 548 672 долл. США для содействия выполнению мандатов в рамках программы работы, включая покрытие общих оперативных расходов секретариата, арендной платы и сопутствующих расходов, обучение персонала, временную помощь и служебные поездки.</w:t>
      </w:r>
    </w:p>
    <w:p w14:paraId="24F66310"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В рамках предлагаемого сценария секретариат предусматривает ресурсы, не связанные с должностями, в объеме 4 548 672 долл. США для содействия выполнению мандатов в рамках программы работы, включая покрытие общих оперативных расходов секретариата, арендной платы и сопутствующих расходов, а также расходов на обучение персонала, временную помощь и служебные поездки.  </w:t>
      </w:r>
    </w:p>
    <w:p w14:paraId="1B4319BB" w14:textId="77777777" w:rsidR="00837B86" w:rsidRPr="00FA2DBE" w:rsidRDefault="00837B86" w:rsidP="00837B86">
      <w:pPr>
        <w:keepNext/>
        <w:keepLines/>
        <w:tabs>
          <w:tab w:val="left" w:pos="2835"/>
          <w:tab w:val="left" w:pos="3402"/>
        </w:tabs>
        <w:spacing w:before="120" w:after="120"/>
        <w:ind w:left="567" w:hanging="567"/>
        <w:jc w:val="left"/>
        <w:outlineLvl w:val="2"/>
        <w:rPr>
          <w:b/>
          <w:lang w:val="ru-RU"/>
        </w:rPr>
      </w:pPr>
      <w:r w:rsidRPr="00FA2DBE">
        <w:rPr>
          <w:rFonts w:eastAsiaTheme="minorEastAsia"/>
          <w:b/>
          <w:bCs/>
          <w:lang w:val="ru-RU"/>
        </w:rPr>
        <w:t>3.</w:t>
      </w:r>
      <w:r w:rsidRPr="00FA2DBE">
        <w:rPr>
          <w:rFonts w:eastAsiaTheme="minorEastAsia"/>
          <w:b/>
          <w:bCs/>
          <w:lang w:val="ru-RU"/>
        </w:rPr>
        <w:tab/>
        <w:t>Отдел информационных технологий и цифровой трансформации</w:t>
      </w:r>
      <w:r w:rsidRPr="00FA2DBE">
        <w:rPr>
          <w:b/>
          <w:lang w:val="ru-RU"/>
        </w:rPr>
        <w:br/>
      </w:r>
      <w:r w:rsidRPr="00FA2DBE">
        <w:rPr>
          <w:i/>
          <w:lang w:val="ru-RU"/>
        </w:rPr>
        <w:t>Предлагаемые потребности в ресурсах (основной бюджет): 3 124 751 долл. США</w:t>
      </w:r>
    </w:p>
    <w:p w14:paraId="783EE842"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Отдел информационных технологий и цифровой трансформации обеспечивает надежные и безопасные цифровые сервисы, поддерживающие осуществление Конвенции и деятельность секретариата. Отдел действует на стратегической основе, оказывая поддержку и возглавляя процессы цифровой трансформации в секретариате, а также во взаимодействии с секретариатами других конвенций и партнерами Организации Объединенных Наций в целях совершенствования сотрудничества, выработки общих решений, обеспечения функциональной совместимости систем и приведения их в соответствие с общесистемными стандартами Организации Объединенных Наций. Посредством эффективного использования цифровых инструментов и систем Отдел формирует стратегию в области информационных технологий, содействует повышению эффективности деятельности секретариата и оказывает поддержку в принятии обоснованных решений. Перевод этого отдела из структуры Секции административного обслуживания осуществляется во исполнение рекомендации функционального обзора, направленной на усиление стратегического вектора планирования и реализации услуг в области информационных технологий путем объединения ресурсов, которые ранее распределялись между несколькими подразделениями, занимающимися вопросами информационных технологий, в единый Отдел информационных технологий и цифровой трансформации в целях повышения эффективности, координации и поддержки цифровых инноваций. Деятельность Отдела будет сосредоточена на трех направлениях: (a) предоставление инструментов и решений для использования Сторонами и другими внешними заинтересованными субъектами (таких, как информационные продукты, механизм посредничества, веб-сайт); (b) руководство процессом внутренней цифровой трансформации для совершенствования внутренних процессов и рабочих процедур, координации, управления знаниями, а также управления эффективностью и данными; и (c) обеспечение поддержки в области эксплуатации и технического обслуживания оборудования, инфраструктуры и систем информационных технологий.</w:t>
      </w:r>
    </w:p>
    <w:p w14:paraId="20611734"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В настоящее время в состав Отдела входят пять сотрудников категории специалистов: один сотрудник уровня С-4 (руководитель Отдела, общее руководство развитием информационных технологий и цифровой трансформацией), один сотрудник уровня С-3 (развитие информационных технологий) и три сотрудника уровня С-2 (развитие информационных технологий; обеспечение технологических аспектов механизмов посредничества в рамках протоколов; инфраструктура информационных технологий), а также два сотрудника категории общего обслуживания (обслуживание инфраструктуры информационных технологий и поддержка функций конференционного обслуживания, связанных с информационными технологиями).  </w:t>
      </w:r>
    </w:p>
    <w:p w14:paraId="47C3D6AB"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Во исполнение рекомендаций функционального обзора, направленных на усиление стратегической направленности планирования и реализации услуг в области информационных технологий и цифровой трансформации, секретариат запрашивает дополнительную должность уровня С-2 (младший сотрудник по управлению программами) для работы по вопросам цифровой трансформации в целях повышения эффективности управления деятельностью Секретариата, а также эффективной организации различных совещаний.   </w:t>
      </w:r>
    </w:p>
    <w:p w14:paraId="3F0F417A"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В рамках сценария нулевого номинального роста Секретариат предлагает сохранить все существующие должности и выделить ресурсы, не связанные с должностями, в объеме 50 000 долл. США для обеспечения поддержки в области информационных технологий.</w:t>
      </w:r>
    </w:p>
    <w:p w14:paraId="474FB99D"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lastRenderedPageBreak/>
        <w:t>В рамках сценария бюджета с нулевым ростом в реальном выражении секретариат предлагает сохранить все существующие должности и выделить ресурсы, не связанные с должностями, в объеме 130 000 долл. США для обеспечения поддержки в области информационных технологий.</w:t>
      </w:r>
    </w:p>
    <w:p w14:paraId="5890A323"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В рамках предлагаемого сценария секретариат предусматривает ресурсы, не связанные с должностями, в объеме 170 000 долл. США для обеспечения поддержки в области информационных технологий.</w:t>
      </w:r>
    </w:p>
    <w:p w14:paraId="3FCF4D28" w14:textId="77777777" w:rsidR="00837B86" w:rsidRPr="00FA2DBE" w:rsidRDefault="00837B86" w:rsidP="00837B86">
      <w:pPr>
        <w:keepNext/>
        <w:keepLines/>
        <w:tabs>
          <w:tab w:val="left" w:pos="2835"/>
          <w:tab w:val="left" w:pos="3402"/>
        </w:tabs>
        <w:spacing w:before="120" w:after="120"/>
        <w:ind w:left="567" w:hanging="567"/>
        <w:jc w:val="left"/>
        <w:outlineLvl w:val="2"/>
        <w:rPr>
          <w:rFonts w:asciiTheme="majorBidi" w:hAnsiTheme="majorBidi" w:cstheme="majorBidi"/>
          <w:b/>
          <w:lang w:val="ru-RU"/>
        </w:rPr>
      </w:pPr>
      <w:r w:rsidRPr="00FA2DBE">
        <w:rPr>
          <w:b/>
          <w:lang w:val="ru-RU"/>
        </w:rPr>
        <w:t>4.</w:t>
      </w:r>
      <w:r w:rsidRPr="00FA2DBE">
        <w:rPr>
          <w:b/>
          <w:lang w:val="ru-RU"/>
        </w:rPr>
        <w:tab/>
        <w:t>Отдел Японского фонда биоразнообразия</w:t>
      </w:r>
    </w:p>
    <w:p w14:paraId="0ECFD066"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Отдел Японского фонда биоразнообразия осуществляет управление и использование средств Японского фонда биоразнообразия в целях эффективного содействия осуществлению Конвенции о биологическом разнообразии, протоколов к ней и Куньминско-Монреальской глобальной рамочной программы в области биоразнообразия. Отдел выполняет в рамках секретариата специализированную функцию по предоставлению адресной поддержки Сторонам из числа развивающихся стран, обеспечивая при этом согласованность с общеcекретариатскими приоритетами и решениями Конференции Сторон. Посредством стратегического использования средств Фонда Отдел поддерживает ключевые национальные усилия по осуществлению и содействует инклюзивному участию в деятельности по сохранению биоразнообразия, тем самым повышая общую эффективность, согласованность и результативность международной поддержки в области биоразнообразия.  </w:t>
      </w:r>
    </w:p>
    <w:p w14:paraId="557A9CDD" w14:textId="77777777" w:rsidR="00837B86" w:rsidRPr="00FA2DBE" w:rsidRDefault="00837B86" w:rsidP="00D2401F">
      <w:pPr>
        <w:numPr>
          <w:ilvl w:val="0"/>
          <w:numId w:val="134"/>
        </w:numPr>
        <w:tabs>
          <w:tab w:val="left" w:pos="2835"/>
          <w:tab w:val="left" w:pos="3402"/>
          <w:tab w:val="left" w:pos="3969"/>
        </w:tabs>
        <w:spacing w:before="120" w:after="120"/>
        <w:rPr>
          <w:lang w:val="ru-RU"/>
        </w:rPr>
      </w:pPr>
      <w:r w:rsidRPr="00FA2DBE">
        <w:rPr>
          <w:lang w:val="ru-RU"/>
        </w:rPr>
        <w:t xml:space="preserve">Штатная структура Отдела Японского фонда биоразнообразия, финансируемого за счет внебюджетных средств, в настоящее время включает одного сотрудника уровня Д-1 (общее руководство деятельностью Японского фонда биоразнообразия), одного сотрудника по управлению программами уровня С-4 (частично обеспечивающего поддержку Управления науки, мониторинга и развития потенциала), а также одного прикомандированного младшего сотрудника категории специалистов уровня С-2 и одного сотрудника категории общего обслуживания (частично обеспечивающего поддержку управления программами).   </w:t>
      </w:r>
    </w:p>
    <w:p w14:paraId="5BE0B2E2" w14:textId="77777777" w:rsidR="00837B86" w:rsidRPr="00FA2DBE" w:rsidRDefault="00837B86" w:rsidP="00837B86">
      <w:pPr>
        <w:keepNext/>
        <w:keepLines/>
        <w:tabs>
          <w:tab w:val="left" w:pos="2835"/>
          <w:tab w:val="left" w:pos="3402"/>
        </w:tabs>
        <w:spacing w:before="240" w:after="120" w:line="259" w:lineRule="auto"/>
        <w:ind w:left="567" w:hanging="567"/>
        <w:jc w:val="left"/>
        <w:outlineLvl w:val="0"/>
        <w:rPr>
          <w:b/>
          <w:sz w:val="28"/>
          <w:lang w:val="ru-RU"/>
        </w:rPr>
      </w:pPr>
      <w:r w:rsidRPr="00FA2DBE">
        <w:rPr>
          <w:b/>
          <w:sz w:val="28"/>
          <w:lang w:val="ru-RU"/>
        </w:rPr>
        <w:t>IV.</w:t>
      </w:r>
      <w:r w:rsidRPr="00FA2DBE">
        <w:rPr>
          <w:b/>
          <w:sz w:val="28"/>
          <w:lang w:val="ru-RU"/>
        </w:rPr>
        <w:tab/>
        <w:t>Проект решения</w:t>
      </w:r>
    </w:p>
    <w:p w14:paraId="563B77D2" w14:textId="77777777" w:rsidR="00837B86" w:rsidRPr="00FA2DBE" w:rsidRDefault="00837B86" w:rsidP="004C3B4B">
      <w:pPr>
        <w:numPr>
          <w:ilvl w:val="0"/>
          <w:numId w:val="134"/>
        </w:numPr>
        <w:tabs>
          <w:tab w:val="left" w:pos="2835"/>
          <w:tab w:val="left" w:pos="3402"/>
          <w:tab w:val="left" w:pos="3969"/>
        </w:tabs>
        <w:spacing w:before="120" w:after="120"/>
        <w:rPr>
          <w:lang w:val="ru-RU"/>
        </w:rPr>
      </w:pPr>
      <w:r w:rsidRPr="00FA2DBE">
        <w:rPr>
          <w:lang w:val="ru-RU"/>
        </w:rPr>
        <w:t xml:space="preserve">Представленный ниже проект решения выносится на рассмотрение Конференции Сторон Конвенции. Конференции Сторон предлагается принять решение в следующей редакции: </w:t>
      </w:r>
    </w:p>
    <w:p w14:paraId="42708676" w14:textId="77777777" w:rsidR="00837B86" w:rsidRPr="00FA2DBE" w:rsidRDefault="00837B86" w:rsidP="00837B86">
      <w:pPr>
        <w:tabs>
          <w:tab w:val="clear" w:pos="567"/>
          <w:tab w:val="left" w:pos="2835"/>
          <w:tab w:val="left" w:pos="3402"/>
        </w:tabs>
        <w:spacing w:after="120"/>
        <w:ind w:left="1134" w:firstLine="567"/>
        <w:rPr>
          <w:lang w:val="ru-RU"/>
        </w:rPr>
      </w:pPr>
      <w:r w:rsidRPr="00FA2DBE">
        <w:rPr>
          <w:i/>
          <w:iCs/>
          <w:lang w:val="ru-RU"/>
        </w:rPr>
        <w:t>Конференция Сторон</w:t>
      </w:r>
      <w:r w:rsidRPr="00FA2DBE">
        <w:rPr>
          <w:lang w:val="ru-RU"/>
        </w:rPr>
        <w:t>,</w:t>
      </w:r>
    </w:p>
    <w:p w14:paraId="71E3282B" w14:textId="77777777" w:rsidR="00837B86" w:rsidRPr="00FA2DBE" w:rsidRDefault="00837B86" w:rsidP="00837B86">
      <w:pPr>
        <w:tabs>
          <w:tab w:val="clear" w:pos="567"/>
          <w:tab w:val="left" w:pos="2835"/>
          <w:tab w:val="left" w:pos="3402"/>
        </w:tabs>
        <w:spacing w:after="120"/>
        <w:ind w:left="1134" w:firstLine="567"/>
        <w:rPr>
          <w:lang w:val="ru-RU"/>
        </w:rPr>
      </w:pPr>
      <w:r w:rsidRPr="00FA2DBE">
        <w:rPr>
          <w:i/>
          <w:iCs/>
          <w:lang w:val="ru-RU"/>
        </w:rPr>
        <w:t>ссылаясь</w:t>
      </w:r>
      <w:r w:rsidRPr="00FA2DBE">
        <w:rPr>
          <w:lang w:val="ru-RU"/>
        </w:rPr>
        <w:t xml:space="preserve"> на решение </w:t>
      </w:r>
      <w:hyperlink r:id="rId38" w:history="1">
        <w:r w:rsidRPr="00FA2DBE">
          <w:rPr>
            <w:color w:val="0000FF" w:themeColor="hyperlink"/>
            <w:u w:val="single"/>
            <w:lang w:val="ru-RU"/>
          </w:rPr>
          <w:t>16/28</w:t>
        </w:r>
      </w:hyperlink>
      <w:r w:rsidRPr="00FA2DBE">
        <w:rPr>
          <w:lang w:val="ru-RU"/>
        </w:rPr>
        <w:t xml:space="preserve"> от 6 декабря 2024 года,</w:t>
      </w:r>
    </w:p>
    <w:p w14:paraId="3288E884" w14:textId="77777777" w:rsidR="00837B86" w:rsidRPr="00FA2DBE" w:rsidRDefault="00837B86" w:rsidP="00837B86">
      <w:pPr>
        <w:tabs>
          <w:tab w:val="clear" w:pos="567"/>
          <w:tab w:val="left" w:pos="2835"/>
          <w:tab w:val="left" w:pos="3402"/>
        </w:tabs>
        <w:spacing w:after="120"/>
        <w:ind w:left="1134" w:firstLine="567"/>
        <w:jc w:val="left"/>
        <w:rPr>
          <w:lang w:val="ru-RU"/>
        </w:rPr>
      </w:pPr>
      <w:r w:rsidRPr="00FA2DBE">
        <w:rPr>
          <w:i/>
          <w:iCs/>
          <w:lang w:val="ru-RU"/>
        </w:rPr>
        <w:t>рассмотрев</w:t>
      </w:r>
      <w:r w:rsidRPr="00FA2DBE">
        <w:rPr>
          <w:lang w:val="ru-RU"/>
        </w:rPr>
        <w:t xml:space="preserve"> информацию, содержащуюся в документах, подготовленных секретариатом Конвенции о биологическом разнообразии</w:t>
      </w:r>
      <w:r w:rsidRPr="00FA2DBE">
        <w:rPr>
          <w:vertAlign w:val="superscript"/>
          <w:lang w:val="ru-RU"/>
        </w:rPr>
        <w:footnoteReference w:id="10"/>
      </w:r>
      <w:r w:rsidRPr="00FA2DBE">
        <w:rPr>
          <w:lang w:val="ru-RU"/>
        </w:rPr>
        <w:t xml:space="preserve"> по пункту повестки дня ее семнадцатого совещания, который посвящен административному обеспечению Конвенции и бюджету целевых фондов</w:t>
      </w:r>
      <w:r w:rsidRPr="00FA2DBE">
        <w:rPr>
          <w:vertAlign w:val="superscript"/>
          <w:lang w:val="ru-RU"/>
        </w:rPr>
        <w:footnoteReference w:id="11"/>
      </w:r>
      <w:r w:rsidRPr="00FA2DBE">
        <w:rPr>
          <w:lang w:val="ru-RU"/>
        </w:rPr>
        <w:t>,</w:t>
      </w:r>
    </w:p>
    <w:p w14:paraId="494CE333" w14:textId="77777777" w:rsidR="00837B86" w:rsidRPr="00FA2DBE" w:rsidRDefault="00837B86" w:rsidP="00837B86">
      <w:pPr>
        <w:tabs>
          <w:tab w:val="clear" w:pos="567"/>
          <w:tab w:val="left" w:pos="2835"/>
          <w:tab w:val="left" w:pos="3402"/>
        </w:tabs>
        <w:spacing w:after="120"/>
        <w:ind w:left="1134" w:firstLine="567"/>
        <w:rPr>
          <w:lang w:val="ru-RU"/>
        </w:rPr>
      </w:pPr>
      <w:r w:rsidRPr="00FA2DBE">
        <w:rPr>
          <w:i/>
          <w:lang w:val="ru-RU"/>
        </w:rPr>
        <w:t>отмечая</w:t>
      </w:r>
      <w:r w:rsidRPr="00FA2DBE">
        <w:rPr>
          <w:lang w:val="ru-RU"/>
        </w:rPr>
        <w:t xml:space="preserve"> прогресс, достигнутый в выполнении рекомендаций </w:t>
      </w:r>
      <w:r w:rsidRPr="00FA2DBE">
        <w:rPr>
          <w:iCs/>
          <w:lang w:val="ru-RU"/>
        </w:rPr>
        <w:t>внешнего углубленного функционального обзора организационной структуры секретариата</w:t>
      </w:r>
      <w:r w:rsidRPr="00FA2DBE">
        <w:rPr>
          <w:lang w:val="ru-RU"/>
        </w:rPr>
        <w:t xml:space="preserve">, о котором секретариат сообщил в документе </w:t>
      </w:r>
      <w:hyperlink r:id="rId39" w:history="1">
        <w:r w:rsidRPr="00FA2DBE">
          <w:rPr>
            <w:color w:val="0000FF" w:themeColor="hyperlink"/>
            <w:u w:val="single"/>
            <w:lang w:val="ru-RU"/>
          </w:rPr>
          <w:t>CBD/COP/17/4/Add.4</w:t>
        </w:r>
      </w:hyperlink>
      <w:r w:rsidRPr="00FA2DBE">
        <w:rPr>
          <w:lang w:val="ru-RU"/>
        </w:rPr>
        <w:t>,</w:t>
      </w:r>
    </w:p>
    <w:p w14:paraId="25B4EDCD" w14:textId="77777777" w:rsidR="00837B86" w:rsidRPr="00FA2DBE" w:rsidRDefault="00837B86" w:rsidP="00837B86">
      <w:pPr>
        <w:tabs>
          <w:tab w:val="clear" w:pos="567"/>
          <w:tab w:val="left" w:pos="2835"/>
          <w:tab w:val="left" w:pos="3402"/>
        </w:tabs>
        <w:spacing w:after="120"/>
        <w:ind w:left="1134" w:firstLine="567"/>
        <w:rPr>
          <w:color w:val="000000" w:themeColor="text1"/>
          <w:lang w:val="ru-RU"/>
        </w:rPr>
      </w:pPr>
      <w:r w:rsidRPr="00FA2DBE">
        <w:rPr>
          <w:i/>
          <w:iCs/>
          <w:lang w:val="ru-RU"/>
        </w:rPr>
        <w:t>признавая</w:t>
      </w:r>
      <w:r w:rsidRPr="00FA2DBE">
        <w:rPr>
          <w:lang w:val="ru-RU"/>
        </w:rPr>
        <w:t xml:space="preserve"> усилия секретариата по активизации долгосрочного стратегического согласования его функций и структуры путем проведения функционального обзора и отмечая связанные с этим кадровые и ресурсные потребности секретариата для обеспечения его полноценного функционирования в соответствии с основными мандатами Конвенции и  протоколов к ней, а также с приоритетами, определенными Конференцией Сторон, особенно в части оказания поддержки в осуществлении Куньминско-Монреальской глобальной рамочной программы в области биоразнообразия</w:t>
      </w:r>
      <w:r w:rsidRPr="00FA2DBE">
        <w:rPr>
          <w:color w:val="000000" w:themeColor="text1"/>
          <w:vertAlign w:val="superscript"/>
          <w:lang w:val="ru-RU"/>
        </w:rPr>
        <w:footnoteReference w:id="12"/>
      </w:r>
      <w:r w:rsidRPr="00FA2DBE">
        <w:rPr>
          <w:lang w:val="ru-RU"/>
        </w:rPr>
        <w:t>,</w:t>
      </w:r>
    </w:p>
    <w:p w14:paraId="291395E2" w14:textId="77777777" w:rsidR="00837B86" w:rsidRPr="00FA2DBE" w:rsidRDefault="00837B86" w:rsidP="00837B86">
      <w:pPr>
        <w:tabs>
          <w:tab w:val="clear" w:pos="567"/>
          <w:tab w:val="left" w:pos="2835"/>
          <w:tab w:val="left" w:pos="3402"/>
        </w:tabs>
        <w:spacing w:after="120"/>
        <w:ind w:left="1134" w:firstLine="567"/>
        <w:rPr>
          <w:lang w:val="ru-RU"/>
        </w:rPr>
      </w:pPr>
      <w:r w:rsidRPr="00FA2DBE">
        <w:rPr>
          <w:i/>
          <w:lang w:val="ru-RU"/>
        </w:rPr>
        <w:lastRenderedPageBreak/>
        <w:t>приветствуя с признательностью</w:t>
      </w:r>
      <w:r w:rsidRPr="00FA2DBE">
        <w:rPr>
          <w:lang w:val="ru-RU"/>
        </w:rPr>
        <w:t xml:space="preserve"> финансовые взносы Сторон из числа развитых стран в специальные добровольные целевые фонды, предназначенные для содействия участию Сторон, а также коренных народов и местных общин в процессах осуществления Конвенции и протоколов к ней,</w:t>
      </w:r>
      <w:r w:rsidRPr="00FA2DBE">
        <w:rPr>
          <w:i/>
          <w:iCs/>
          <w:lang w:val="ru-RU"/>
        </w:rPr>
        <w:t xml:space="preserve"> </w:t>
      </w:r>
    </w:p>
    <w:p w14:paraId="6F69D2B8" w14:textId="77777777" w:rsidR="00837B86" w:rsidRPr="00FA2DBE" w:rsidRDefault="00837B86" w:rsidP="00837B86">
      <w:pPr>
        <w:tabs>
          <w:tab w:val="clear" w:pos="567"/>
          <w:tab w:val="left" w:pos="2835"/>
          <w:tab w:val="left" w:pos="3402"/>
        </w:tabs>
        <w:spacing w:after="120"/>
        <w:ind w:left="1134" w:firstLine="567"/>
        <w:rPr>
          <w:lang w:val="ru-RU"/>
        </w:rPr>
      </w:pPr>
      <w:r w:rsidRPr="00FA2DBE">
        <w:rPr>
          <w:i/>
          <w:lang w:val="ru-RU"/>
        </w:rPr>
        <w:t>принимая во внимание</w:t>
      </w:r>
      <w:r w:rsidRPr="00FA2DBE">
        <w:rPr>
          <w:lang w:val="ru-RU"/>
        </w:rPr>
        <w:t xml:space="preserve"> финансовые ограничения, с которыми сталкиваются Стороны, и с обеспокоенностью отмечая, что отсутствие предсказуемого и устойчивого финансирования отрицательно сказывается на участии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p>
    <w:p w14:paraId="49C5D1F5"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w:t>
      </w:r>
      <w:r w:rsidRPr="00FA2DBE">
        <w:rPr>
          <w:lang w:val="ru-RU"/>
        </w:rPr>
        <w:tab/>
      </w:r>
      <w:r w:rsidRPr="00FA2DBE">
        <w:rPr>
          <w:i/>
          <w:lang w:val="ru-RU"/>
        </w:rPr>
        <w:t>постановляет</w:t>
      </w:r>
      <w:r w:rsidRPr="00FA2DBE">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FA2DBE">
        <w:rPr>
          <w:vertAlign w:val="superscript"/>
          <w:lang w:val="ru-RU"/>
        </w:rPr>
        <w:footnoteReference w:id="13"/>
      </w:r>
      <w:r w:rsidRPr="00FA2DBE">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A2DBE">
        <w:rPr>
          <w:vertAlign w:val="superscript"/>
          <w:lang w:val="ru-RU"/>
        </w:rPr>
        <w:footnoteReference w:id="14"/>
      </w:r>
      <w:r w:rsidRPr="00FA2DBE">
        <w:rPr>
          <w:lang w:val="ru-RU"/>
        </w:rPr>
        <w:t xml:space="preserve"> на двухлетний период 2027–2028 годов;</w:t>
      </w:r>
    </w:p>
    <w:p w14:paraId="45147A3F"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w:t>
      </w:r>
      <w:r w:rsidRPr="00FA2DBE">
        <w:rPr>
          <w:i/>
          <w:iCs/>
          <w:lang w:val="ru-RU"/>
        </w:rPr>
        <w:tab/>
      </w:r>
      <w:r w:rsidRPr="00FA2DBE">
        <w:rPr>
          <w:i/>
          <w:lang w:val="ru-RU"/>
        </w:rPr>
        <w:t>постановляет также</w:t>
      </w:r>
      <w:r w:rsidRPr="00FA2DBE">
        <w:rPr>
          <w:lang w:val="ru-RU"/>
        </w:rPr>
        <w:t xml:space="preserve"> в течение двухлетнего периода 2027-2028 годов распределять все расходы на услуги секретариата между Конвенцией, Картахенским протоколом и Нагойским протоколом в соотношении 72:15:13;</w:t>
      </w:r>
    </w:p>
    <w:p w14:paraId="3DA29F59" w14:textId="77777777" w:rsidR="00837B86" w:rsidRPr="00FA2DBE" w:rsidRDefault="00837B86" w:rsidP="00837B86">
      <w:pPr>
        <w:tabs>
          <w:tab w:val="clear" w:pos="567"/>
          <w:tab w:val="left" w:pos="2835"/>
          <w:tab w:val="left" w:pos="3402"/>
        </w:tabs>
        <w:spacing w:after="120"/>
        <w:ind w:left="1134" w:firstLine="567"/>
        <w:rPr>
          <w:lang w:val="ru-RU"/>
        </w:rPr>
      </w:pPr>
      <w:r w:rsidRPr="00FA2DBE">
        <w:rPr>
          <w:rFonts w:asciiTheme="majorBidi" w:hAnsiTheme="majorBidi" w:cstheme="majorBidi"/>
          <w:lang w:val="ru-RU"/>
        </w:rPr>
        <w:t>3.</w:t>
      </w:r>
      <w:r w:rsidRPr="00FA2DBE">
        <w:rPr>
          <w:rFonts w:asciiTheme="majorBidi" w:hAnsiTheme="majorBidi" w:cstheme="majorBidi"/>
          <w:i/>
          <w:iCs/>
          <w:lang w:val="ru-RU"/>
        </w:rPr>
        <w:tab/>
        <w:t>утверждает</w:t>
      </w:r>
      <w:r w:rsidRPr="00FA2DBE">
        <w:rPr>
          <w:lang w:val="ru-RU"/>
        </w:rPr>
        <w:t xml:space="preserve"> основной бюджет по программе общего целевого фонда Конвенции в размере </w:t>
      </w:r>
      <w:r w:rsidRPr="00FA2DBE">
        <w:rPr>
          <w:rFonts w:asciiTheme="majorBidi" w:hAnsiTheme="majorBidi" w:cstheme="majorBidi"/>
          <w:lang w:val="ru-RU"/>
        </w:rPr>
        <w:t xml:space="preserve">XX долл. США на </w:t>
      </w:r>
      <w:r w:rsidRPr="00FA2DBE">
        <w:rPr>
          <w:lang w:val="ru-RU"/>
        </w:rPr>
        <w:t xml:space="preserve">2027 год и </w:t>
      </w:r>
      <w:r w:rsidRPr="00FA2DBE">
        <w:rPr>
          <w:rFonts w:asciiTheme="majorBidi" w:hAnsiTheme="majorBidi" w:cstheme="majorBidi"/>
          <w:lang w:val="ru-RU"/>
        </w:rPr>
        <w:t xml:space="preserve">XX долл. США на </w:t>
      </w:r>
      <w:r w:rsidRPr="00FA2DBE">
        <w:rPr>
          <w:lang w:val="ru-RU"/>
        </w:rPr>
        <w:t xml:space="preserve">2028 год, что составляет 72% от комплексного бюджета для Конвенции и протоколов к ней в размере </w:t>
      </w:r>
      <w:r w:rsidRPr="00FA2DBE">
        <w:rPr>
          <w:rFonts w:asciiTheme="majorBidi" w:hAnsiTheme="majorBidi" w:cstheme="majorBidi"/>
          <w:lang w:val="ru-RU"/>
        </w:rPr>
        <w:t>XX</w:t>
      </w:r>
      <w:r w:rsidRPr="00FA2DBE">
        <w:rPr>
          <w:lang w:val="ru-RU"/>
        </w:rPr>
        <w:t> </w:t>
      </w:r>
      <w:r w:rsidRPr="00FA2DBE">
        <w:rPr>
          <w:rFonts w:asciiTheme="majorBidi" w:hAnsiTheme="majorBidi" w:cstheme="majorBidi"/>
          <w:lang w:val="ru-RU"/>
        </w:rPr>
        <w:t xml:space="preserve">долл. США на </w:t>
      </w:r>
      <w:r w:rsidRPr="00FA2DBE">
        <w:rPr>
          <w:lang w:val="ru-RU"/>
        </w:rPr>
        <w:t xml:space="preserve">2027 год и </w:t>
      </w:r>
      <w:r w:rsidRPr="00FA2DBE">
        <w:rPr>
          <w:rFonts w:asciiTheme="majorBidi" w:hAnsiTheme="majorBidi" w:cstheme="majorBidi"/>
          <w:lang w:val="ru-RU"/>
        </w:rPr>
        <w:t xml:space="preserve">XX долл. США на </w:t>
      </w:r>
      <w:r w:rsidRPr="00FA2DBE">
        <w:rPr>
          <w:lang w:val="ru-RU"/>
        </w:rPr>
        <w:t>2028 год, для целей, перечисленных в таблицах 1 и 2 ниже;</w:t>
      </w:r>
    </w:p>
    <w:p w14:paraId="22C7F8B8"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4.</w:t>
      </w:r>
      <w:r w:rsidRPr="00FA2DBE">
        <w:rPr>
          <w:i/>
          <w:iCs/>
          <w:lang w:val="ru-RU"/>
        </w:rPr>
        <w:tab/>
        <w:t>утверждает также</w:t>
      </w:r>
      <w:r w:rsidRPr="00FA2DBE">
        <w:rPr>
          <w:lang w:val="ru-RU"/>
        </w:rPr>
        <w:t xml:space="preserve"> использование неизрасходованного остатка средств общего целевого фонда для основного бюджета по программе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(основных целевых фондов) на двухлетний период 2025–2026 годов в размере XX долл. США для компенсации взносов Сторон Конвенции, Сторон Картахенского протокола и Сторон Нагойского протокола за двухлетний период 2027-2028 годов;</w:t>
      </w:r>
    </w:p>
    <w:p w14:paraId="6C9D6715"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5.</w:t>
      </w:r>
      <w:r w:rsidRPr="00FA2DBE">
        <w:rPr>
          <w:i/>
          <w:iCs/>
          <w:lang w:val="ru-RU"/>
        </w:rPr>
        <w:tab/>
      </w:r>
      <w:r w:rsidRPr="00FA2DBE">
        <w:rPr>
          <w:i/>
          <w:lang w:val="ru-RU"/>
        </w:rPr>
        <w:t>выражает свою признательность</w:t>
      </w:r>
      <w:r w:rsidRPr="00FA2DBE">
        <w:rPr>
          <w:lang w:val="ru-RU"/>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2 277 896 канадских долл. за 2027 год и 2 300 273 канадских долл. за 2028 год, предназначенный для оплаты помещений и смежных расходов секретариата, который будет распределяться в соотношении 72:15:13 для компенсации взносов Сторон Конвенции, Сторон Картахенского протокола и Сторон Нагойского протокола соответственно в двухлетний период 2027-2028 годов; </w:t>
      </w:r>
    </w:p>
    <w:p w14:paraId="6D889254"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6.</w:t>
      </w:r>
      <w:r w:rsidRPr="00FA2DBE">
        <w:rPr>
          <w:lang w:val="ru-RU"/>
        </w:rPr>
        <w:tab/>
      </w:r>
      <w:r w:rsidRPr="00FA2DBE">
        <w:rPr>
          <w:i/>
          <w:iCs/>
          <w:lang w:val="ru-RU"/>
        </w:rPr>
        <w:t>утверждает</w:t>
      </w:r>
      <w:r w:rsidRPr="00FA2DBE">
        <w:rPr>
          <w:lang w:val="ru-RU"/>
        </w:rPr>
        <w:t xml:space="preserve"> шкалу взносов для распределения расходов на 2027 и 2028 годы в соответствии со шкалой начисленных взносов Организации Объединенных Наций</w:t>
      </w:r>
      <w:r w:rsidRPr="00FA2DBE">
        <w:rPr>
          <w:rFonts w:asciiTheme="majorBidi" w:hAnsiTheme="majorBidi" w:cstheme="majorBidi"/>
          <w:vertAlign w:val="superscript"/>
          <w:lang w:val="ru-RU"/>
        </w:rPr>
        <w:footnoteReference w:id="15"/>
      </w:r>
      <w:r w:rsidRPr="00FA2DBE">
        <w:rPr>
          <w:lang w:val="ru-RU"/>
        </w:rPr>
        <w:t>, которая приводится в приложении к настоящему решению;</w:t>
      </w:r>
    </w:p>
    <w:p w14:paraId="2B628A8A"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7.</w:t>
      </w:r>
      <w:r w:rsidRPr="00FA2DBE">
        <w:rPr>
          <w:lang w:val="ru-RU"/>
        </w:rPr>
        <w:tab/>
      </w:r>
      <w:r w:rsidRPr="00FA2DBE">
        <w:rPr>
          <w:i/>
          <w:lang w:val="ru-RU"/>
        </w:rPr>
        <w:t>принимает к сведению</w:t>
      </w:r>
      <w:r w:rsidRPr="00FA2DBE">
        <w:rPr>
          <w:lang w:val="ru-RU"/>
        </w:rPr>
        <w:t xml:space="preserve"> рекомендации по итогам функционального обзора секретариата и предлагаемое перераспределение существующих должностей, а также приветствует новую организационную структуру секретариата, представленную в документе </w:t>
      </w:r>
      <w:hyperlink r:id="rId40" w:history="1">
        <w:r w:rsidRPr="00FA2DBE">
          <w:rPr>
            <w:color w:val="0000FF" w:themeColor="hyperlink"/>
            <w:u w:val="single"/>
            <w:lang w:val="ru-RU"/>
          </w:rPr>
          <w:t>CBD/COP/17/4/Add.4</w:t>
        </w:r>
      </w:hyperlink>
      <w:r w:rsidRPr="00FA2DBE">
        <w:rPr>
          <w:lang w:val="ru-RU"/>
        </w:rPr>
        <w:t>, которая должна обеспечить повышение согласованности, эффективности и результативности;</w:t>
      </w:r>
    </w:p>
    <w:p w14:paraId="7E69AADE"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lastRenderedPageBreak/>
        <w:t>8.</w:t>
      </w:r>
      <w:r w:rsidRPr="00FA2DBE">
        <w:rPr>
          <w:i/>
          <w:iCs/>
          <w:lang w:val="ru-RU"/>
        </w:rPr>
        <w:tab/>
        <w:t>утверждает</w:t>
      </w:r>
      <w:r w:rsidRPr="00FA2DBE">
        <w:rPr>
          <w:lang w:val="ru-RU"/>
        </w:rPr>
        <w:t xml:space="preserve"> таблицу с изложением потребностей секретариата в персонале на двухлетний период 2027–2028 годов (таблица 3 ниже), которые использовались для расчета расходов при формировании общего бюджета;</w:t>
      </w:r>
    </w:p>
    <w:p w14:paraId="36CD0594"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9.</w:t>
      </w:r>
      <w:r w:rsidRPr="00FA2DBE">
        <w:rPr>
          <w:lang w:val="ru-RU"/>
        </w:rPr>
        <w:tab/>
      </w:r>
      <w:r w:rsidRPr="00FA2DBE">
        <w:rPr>
          <w:i/>
          <w:lang w:val="ru-RU"/>
        </w:rPr>
        <w:t>отмечает</w:t>
      </w:r>
      <w:r w:rsidRPr="00FA2DBE">
        <w:rPr>
          <w:lang w:val="ru-RU"/>
        </w:rPr>
        <w:t>, что Исполнительный секретарь в рамках положений и правил Организации Объединенных Наций и без ущерба для какого-либо решения, которое может быть принято Конференцией Сторон на ее восемнадцатом совещании, осуществляет корректировку должностных обязанностей и распределения функций в рамках функционального обзора Секретариата в соответствии с предлагаемой новой организационной структурой, обеспечивая при этом, чтобы общие расходы на секретариат оставались в пределах утвержденного комплексного бюджета и чтобы эта корректировка не привела в двухгодичном периоде 2027–2028 годов к увеличению расходов на персонал;</w:t>
      </w:r>
    </w:p>
    <w:p w14:paraId="725BCD36"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10.</w:t>
      </w:r>
      <w:r w:rsidRPr="00FA2DBE">
        <w:rPr>
          <w:i/>
          <w:iCs/>
          <w:lang w:val="ru-RU"/>
        </w:rPr>
        <w:tab/>
      </w:r>
      <w:r w:rsidRPr="00FA2DBE">
        <w:rPr>
          <w:i/>
          <w:lang w:val="ru-RU"/>
        </w:rPr>
        <w:t>поручает</w:t>
      </w:r>
      <w:r w:rsidRPr="00FA2DBE">
        <w:rPr>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в целях обеспечения ведущей роли бюро в подготовке и проведении совещаний Конференции Сторон и Конференции Сторон, выступающей в качестве совещаний Сторон протоколов;</w:t>
      </w:r>
    </w:p>
    <w:p w14:paraId="46DC97A3"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11.</w:t>
      </w:r>
      <w:r w:rsidRPr="00FA2DBE">
        <w:rPr>
          <w:lang w:val="ru-RU"/>
        </w:rPr>
        <w:tab/>
      </w:r>
      <w:r w:rsidRPr="00FA2DBE">
        <w:rPr>
          <w:i/>
          <w:lang w:val="ru-RU"/>
        </w:rPr>
        <w:t>уполномочивает</w:t>
      </w:r>
      <w:r w:rsidRPr="00FA2DBE">
        <w:rPr>
          <w:lang w:val="ru-RU"/>
        </w:rPr>
        <w:t xml:space="preserve"> Исполнительного секретаря брать на себя обязательства в объеме, не превышающем уровень утвержденного бюджета, с использованием имеющихся в наличии средств, включая неизрасходованные остатки,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w:t>
      </w:r>
      <w:r w:rsidRPr="00FA2DBE">
        <w:rPr>
          <w:vertAlign w:val="superscript"/>
          <w:lang w:val="ru-RU"/>
        </w:rPr>
        <w:footnoteReference w:id="16"/>
      </w:r>
      <w:r w:rsidRPr="00FA2DBE">
        <w:rPr>
          <w:lang w:val="ru-RU"/>
        </w:rPr>
        <w:t>, и просит Исполнительного секретаря своевременно раскрывать информацию об этих обязательствах;</w:t>
      </w:r>
    </w:p>
    <w:p w14:paraId="17B22E58"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12.</w:t>
      </w:r>
      <w:r w:rsidRPr="00FA2DBE">
        <w:rPr>
          <w:lang w:val="ru-RU"/>
        </w:rPr>
        <w:tab/>
      </w:r>
      <w:r w:rsidRPr="00FA2DBE">
        <w:rPr>
          <w:i/>
          <w:lang w:val="ru-RU"/>
        </w:rPr>
        <w:t>уполномочивает также</w:t>
      </w:r>
      <w:r w:rsidRPr="00FA2DBE">
        <w:rPr>
          <w:lang w:val="ru-RU"/>
        </w:rPr>
        <w:t xml:space="preserve"> Исполнительного секретаря перераспределять средства между программами, то есть между основными разделами бюджетных ассигнований, перечисленными в таблице 4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29A8AF8D"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13.</w:t>
      </w:r>
      <w:r w:rsidRPr="00FA2DBE">
        <w:rPr>
          <w:lang w:val="ru-RU"/>
        </w:rPr>
        <w:tab/>
      </w:r>
      <w:r w:rsidRPr="00FA2DBE">
        <w:rPr>
          <w:i/>
          <w:lang w:val="ru-RU"/>
        </w:rPr>
        <w:t>настоятельно призывает</w:t>
      </w:r>
      <w:r w:rsidRPr="00FA2DBE">
        <w:rPr>
          <w:lang w:val="ru-RU"/>
        </w:rPr>
        <w:t xml:space="preserve"> Исполнительного секретаря продолжать принимать меры по сокращению воздействия деятельности секретариата на окружающую среду и информировать Конференцию Сторон о предпринятых в этом направлении мерах;</w:t>
      </w:r>
    </w:p>
    <w:p w14:paraId="476375EF"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 xml:space="preserve"> </w:t>
      </w:r>
      <w:r w:rsidRPr="00FA2DBE">
        <w:rPr>
          <w:rFonts w:asciiTheme="majorBidi" w:hAnsiTheme="majorBidi" w:cstheme="majorBidi"/>
          <w:lang w:val="ru-RU"/>
        </w:rPr>
        <w:t>14.</w:t>
      </w:r>
      <w:r w:rsidRPr="00FA2DBE">
        <w:rPr>
          <w:lang w:val="ru-RU"/>
        </w:rPr>
        <w:tab/>
      </w:r>
      <w:r w:rsidRPr="00FA2DBE">
        <w:rPr>
          <w:i/>
          <w:lang w:val="ru-RU"/>
        </w:rPr>
        <w:t>подтверждает</w:t>
      </w:r>
      <w:r w:rsidRPr="00FA2DBE">
        <w:rPr>
          <w:lang w:val="ru-RU"/>
        </w:rPr>
        <w:t xml:space="preserve"> свое поручение Исполнительному секретарю с целью дальнейшего повышения прозрачности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рекомендации по итогам аудита и ответы на выводы аудиторских проверок, применимые финансовые положения и правила, а также любую другую соответствующую бюджетную и финансовую информацию, способствующую проявлению должной осмотрительности и принятию решений о финансировании Сторонами и другими потенциальными донорами;</w:t>
      </w:r>
    </w:p>
    <w:p w14:paraId="4DB03720"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15.</w:t>
      </w:r>
      <w:r w:rsidRPr="00FA2DBE">
        <w:rPr>
          <w:lang w:val="ru-RU"/>
        </w:rPr>
        <w:tab/>
      </w:r>
      <w:r w:rsidRPr="00FA2DBE">
        <w:rPr>
          <w:i/>
          <w:lang w:val="ru-RU"/>
        </w:rPr>
        <w:t>напоминает</w:t>
      </w:r>
      <w:r w:rsidRPr="00FA2DBE">
        <w:rPr>
          <w:lang w:val="ru-RU"/>
        </w:rPr>
        <w:t xml:space="preserve"> всем Сторонам Конвенции и протоколов к ней, что взносы в основные целевые фонды должны поступать к 1 января того года, на который они предусмотрены бюджетом, настоятельно призывает все Стороны обеспечивать их своевременную уплату и поручает Исполнительному секретарю уведомлять Стороны как можно раньше в течение года, предшествующего соответствующему бюджетному году, о размерах их взносов;</w:t>
      </w:r>
    </w:p>
    <w:p w14:paraId="7C3FB6A4"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16.</w:t>
      </w:r>
      <w:r w:rsidRPr="00FA2DBE">
        <w:rPr>
          <w:lang w:val="ru-RU"/>
        </w:rPr>
        <w:tab/>
      </w:r>
      <w:r w:rsidRPr="00FA2DBE">
        <w:rPr>
          <w:i/>
          <w:lang w:val="ru-RU"/>
        </w:rPr>
        <w:t>отмечает с обеспокоенностью</w:t>
      </w:r>
      <w:r w:rsidRPr="00FA2DBE">
        <w:rPr>
          <w:lang w:val="ru-RU"/>
        </w:rPr>
        <w:t xml:space="preserve">, что ряд Сторон Конвенции и протоколов к ней не внесли взносы в основные целевые фонды за 2026 год и за предыдущие годы, что некоторые  Стороны никогда не платили своих взносов и что в соответствии с Международными </w:t>
      </w:r>
      <w:r w:rsidRPr="00FA2DBE">
        <w:rPr>
          <w:lang w:val="ru-RU"/>
        </w:rPr>
        <w:lastRenderedPageBreak/>
        <w:t>стандартами учета в государственном секторе, принятыми Организацией Объединенных Наций</w:t>
      </w:r>
      <w:r w:rsidRPr="00FA2DBE">
        <w:rPr>
          <w:rFonts w:asciiTheme="majorBidi" w:hAnsiTheme="majorBidi" w:cstheme="majorBidi"/>
          <w:vertAlign w:val="superscript"/>
          <w:lang w:val="ru-RU"/>
        </w:rPr>
        <w:footnoteReference w:id="17"/>
      </w:r>
      <w:r w:rsidRPr="00FA2DBE">
        <w:rPr>
          <w:lang w:val="ru-RU"/>
        </w:rPr>
        <w:t>, по состоянию на конец 2025 года считается непогашенной задолженность по Конвенции в размере 2 685 322 долл. США, по Картахенскому протоколу в размере 785 </w:t>
      </w:r>
      <w:r w:rsidRPr="00FA2DBE">
        <w:rPr>
          <w:color w:val="000000" w:themeColor="text1"/>
          <w:lang w:val="ru-RU"/>
        </w:rPr>
        <w:t>985 </w:t>
      </w:r>
      <w:r w:rsidRPr="00FA2DBE">
        <w:rPr>
          <w:lang w:val="ru-RU"/>
        </w:rPr>
        <w:t>долл. США и по Нагойскому протоколу в размере 326 309 долл. США, которая удерживается из остатка средств в фонде для покрытия сомнительных долгов, в связи с чем эти средства нельзя будет использовать в интересах всех соответствующих Сторон;</w:t>
      </w:r>
    </w:p>
    <w:p w14:paraId="334EA09F"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17.</w:t>
      </w:r>
      <w:r w:rsidRPr="00FA2DBE">
        <w:rPr>
          <w:lang w:val="ru-RU"/>
        </w:rPr>
        <w:tab/>
      </w:r>
      <w:r w:rsidRPr="00FA2DBE">
        <w:rPr>
          <w:i/>
          <w:lang w:val="ru-RU"/>
        </w:rPr>
        <w:t>настоятельно призывает</w:t>
      </w:r>
      <w:r w:rsidRPr="00FA2DBE">
        <w:rPr>
          <w:lang w:val="ru-RU"/>
        </w:rPr>
        <w:t xml:space="preserve"> Стороны Конвенции и протоколов к ней, которые еще не внесли взносы в основные целевые фонды за 2026 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три основных целевых фонда, Специальный добровольный целевой фонд для дополнительных утвержденных мероприятий в рамках Конвенции и протоколов к ней, Специальный добровольный целевой фонд для содействия участию Сторон в процессе осуществления Конвенции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Конференции Сторон Конвенции и Конференции Сторон, выступающей в качестве совещаний Сторон протоколов, чтобы они могли представлять информацию о невыплаченных взносах и связанных с этим последствиях соответствующим регионам;     </w:t>
      </w:r>
    </w:p>
    <w:p w14:paraId="6A74D517"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18.</w:t>
      </w:r>
      <w:r w:rsidRPr="00FA2DBE">
        <w:rPr>
          <w:lang w:val="ru-RU"/>
        </w:rPr>
        <w:tab/>
      </w:r>
      <w:r w:rsidRPr="00FA2DBE">
        <w:rPr>
          <w:i/>
          <w:lang w:val="ru-RU"/>
        </w:rPr>
        <w:t>просит</w:t>
      </w:r>
      <w:r w:rsidRPr="00FA2DBE">
        <w:rPr>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соответствующих Сторон о наличии у них задолженности по взносам в основные целевые фонды за 2026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при необходимости представить бюро Конференции Сторон в межсессионный период и Конференции Сторон на ее восемнадцатом совещании доклад о положении дел с этими задолженностями;</w:t>
      </w:r>
    </w:p>
    <w:p w14:paraId="1F1FD1B0"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19.</w:t>
      </w:r>
      <w:r w:rsidRPr="00FA2DBE">
        <w:rPr>
          <w:lang w:val="ru-RU"/>
        </w:rPr>
        <w:tab/>
      </w:r>
      <w:r w:rsidRPr="00FA2DBE">
        <w:rPr>
          <w:i/>
          <w:lang w:val="ru-RU"/>
        </w:rPr>
        <w:t>подтверждает</w:t>
      </w:r>
      <w:r w:rsidRPr="00FA2DBE">
        <w:rPr>
          <w:lang w:val="ru-RU"/>
        </w:rPr>
        <w:t>, что в отношении взносов, подлежащих уплате с 1 января 2006 года и позже, Стороны, чьи взносы просрочены на два года или более, не могут 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данное ограничение не применяется к Сторонам, являющимся наименее развитыми странами или малыми островными развивающимися государствами;</w:t>
      </w:r>
    </w:p>
    <w:p w14:paraId="22BC09DB"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20.</w:t>
      </w:r>
      <w:r w:rsidRPr="00FA2DBE">
        <w:rPr>
          <w:i/>
          <w:iCs/>
          <w:lang w:val="ru-RU"/>
        </w:rPr>
        <w:tab/>
      </w:r>
      <w:r w:rsidRPr="00FA2DBE">
        <w:rPr>
          <w:i/>
          <w:lang w:val="ru-RU"/>
        </w:rPr>
        <w:t>уполномочивает</w:t>
      </w:r>
      <w:r w:rsidRPr="00FA2DBE">
        <w:rPr>
          <w:lang w:val="ru-RU"/>
        </w:rPr>
        <w:t xml:space="preserve"> Исполнительного секретаря заключать договоренности с любой из Сторон, имеющей задолженность по взносам в течение двух или более лет, согласно которым такая Сторона соглашается с графиком платежей, предусматривающим погашение всех задолженностей по взносам в течение шести лет с учетом ее финансовой ситуации, а также обязуется вносить будущие взносы в установленные сроки, и информировать о реализации любой такой договоренности соответствующее бюро на его следующем совещании и Конференцию Сторон на ее восемнадцатом совещании;   </w:t>
      </w:r>
    </w:p>
    <w:p w14:paraId="22D2E3E3"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21.</w:t>
      </w:r>
      <w:r w:rsidRPr="00FA2DBE">
        <w:rPr>
          <w:i/>
          <w:iCs/>
          <w:lang w:val="ru-RU"/>
        </w:rPr>
        <w:tab/>
      </w:r>
      <w:r w:rsidRPr="00FA2DBE">
        <w:rPr>
          <w:i/>
          <w:lang w:val="ru-RU"/>
        </w:rPr>
        <w:t>постановляет</w:t>
      </w:r>
      <w:r w:rsidRPr="00FA2DBE">
        <w:rPr>
          <w:lang w:val="ru-RU"/>
        </w:rPr>
        <w:t>, что положения вышеприведенного пункта 19 не применяются к Стороне, которая достигла договоренности в соответствии с вышеприведенным пунктом 20 и полностью выполняет ее условия;</w:t>
      </w:r>
    </w:p>
    <w:p w14:paraId="0F7D4054"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22.</w:t>
      </w:r>
      <w:r w:rsidRPr="00FA2DBE">
        <w:rPr>
          <w:i/>
          <w:iCs/>
          <w:lang w:val="ru-RU"/>
        </w:rPr>
        <w:tab/>
      </w:r>
      <w:r w:rsidRPr="00FA2DBE">
        <w:rPr>
          <w:i/>
          <w:lang w:val="ru-RU"/>
        </w:rPr>
        <w:t>поручает</w:t>
      </w:r>
      <w:r w:rsidRPr="00FA2DBE">
        <w:rPr>
          <w:lang w:val="ru-RU"/>
        </w:rPr>
        <w:t xml:space="preserve"> Исполнительному секретарю и предлагает Председателю Конференции Сторон посредством совместно подписанного письма уведомлять Стороны, имеющие задолженность по взносам, о наличии у них задолженности и предложить им принять своевременные меры для урегулирования этой ситуации, а также поблагодарить те Стороны, которые отреагировали положительным образом и погасили свою задолженность по взносам;   </w:t>
      </w:r>
    </w:p>
    <w:p w14:paraId="53198738"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lastRenderedPageBreak/>
        <w:t>23.</w:t>
      </w:r>
      <w:r w:rsidRPr="00FA2DBE">
        <w:rPr>
          <w:lang w:val="ru-RU"/>
        </w:rPr>
        <w:tab/>
      </w:r>
      <w:r w:rsidRPr="00FA2DBE">
        <w:rPr>
          <w:i/>
          <w:iCs/>
          <w:lang w:val="ru-RU"/>
        </w:rPr>
        <w:t>выражает согласие</w:t>
      </w:r>
      <w:r w:rsidRPr="00FA2DBE">
        <w:rPr>
          <w:lang w:val="ru-RU"/>
        </w:rPr>
        <w:t xml:space="preserve"> со сметным финансированием:</w:t>
      </w:r>
    </w:p>
    <w:p w14:paraId="15654BBC" w14:textId="11B9889F"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(a)</w:t>
      </w:r>
      <w:r w:rsidRPr="00FA2DBE">
        <w:rPr>
          <w:lang w:val="ru-RU"/>
        </w:rPr>
        <w:tab/>
        <w:t xml:space="preserve">для Специального добровольного целевого фонда для дополнительных утвержденных мероприятий в рамках Конвенции и протоколов к ней на двухлетний период 2027-2028 годов (см. таблицу </w:t>
      </w:r>
      <w:r w:rsidR="009F5C2B" w:rsidRPr="00FA2DBE">
        <w:rPr>
          <w:lang w:val="ru-RU"/>
        </w:rPr>
        <w:t>Х</w:t>
      </w:r>
      <w:r w:rsidRPr="00FA2DBE">
        <w:rPr>
          <w:lang w:val="ru-RU"/>
        </w:rPr>
        <w:t xml:space="preserve">); </w:t>
      </w:r>
    </w:p>
    <w:p w14:paraId="6A171D59" w14:textId="4016E1B8"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(b)</w:t>
      </w:r>
      <w:r w:rsidRPr="00FA2DBE">
        <w:rPr>
          <w:lang w:val="ru-RU"/>
        </w:rPr>
        <w:tab/>
        <w:t xml:space="preserve">для Специального добровольного целевого фонда для содействия участию Сторон в процессе осуществления Конвенции на двухлетний период 2027-2028 годов (см. таблицу </w:t>
      </w:r>
      <w:r w:rsidR="009F5C2B" w:rsidRPr="00FA2DBE">
        <w:rPr>
          <w:lang w:val="ru-RU"/>
        </w:rPr>
        <w:t>Х</w:t>
      </w:r>
      <w:r w:rsidRPr="00FA2DBE">
        <w:rPr>
          <w:lang w:val="ru-RU"/>
        </w:rPr>
        <w:t>);</w:t>
      </w:r>
    </w:p>
    <w:p w14:paraId="13CDC610" w14:textId="0E67CAF2"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(c)</w:t>
      </w:r>
      <w:r w:rsidRPr="00FA2DBE">
        <w:rPr>
          <w:lang w:val="ru-RU"/>
        </w:rPr>
        <w:tab/>
        <w:t xml:space="preserve">для Специального добровольного целевого фонда для содействия участию коренных народов и местных общин на двухлетний период 2027-2028 годов (см. таблицу </w:t>
      </w:r>
      <w:r w:rsidR="009F5C2B" w:rsidRPr="00FA2DBE">
        <w:rPr>
          <w:lang w:val="ru-RU"/>
        </w:rPr>
        <w:t>Х</w:t>
      </w:r>
      <w:r w:rsidRPr="00FA2DBE">
        <w:rPr>
          <w:lang w:val="ru-RU"/>
        </w:rPr>
        <w:t xml:space="preserve">); </w:t>
      </w:r>
    </w:p>
    <w:p w14:paraId="58340869"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24.</w:t>
      </w:r>
      <w:r w:rsidRPr="00FA2DBE">
        <w:rPr>
          <w:i/>
          <w:iCs/>
          <w:lang w:val="ru-RU"/>
        </w:rPr>
        <w:tab/>
      </w:r>
      <w:r w:rsidRPr="00FA2DBE">
        <w:rPr>
          <w:i/>
          <w:lang w:val="ru-RU"/>
        </w:rPr>
        <w:t>ссылается</w:t>
      </w:r>
      <w:r w:rsidRPr="00FA2DBE">
        <w:rPr>
          <w:lang w:val="ru-RU"/>
        </w:rPr>
        <w:t xml:space="preserve"> на правило 30 Правил процедуры для совещаний Конференции Сторон</w:t>
      </w:r>
      <w:r w:rsidRPr="00FA2DBE">
        <w:rPr>
          <w:vertAlign w:val="superscript"/>
          <w:lang w:val="ru-RU"/>
        </w:rPr>
        <w:footnoteReference w:id="18"/>
      </w:r>
      <w:r w:rsidRPr="00FA2DBE">
        <w:rPr>
          <w:lang w:val="ru-RU"/>
        </w:rPr>
        <w:t xml:space="preserve"> и подчеркивает важность широкого участия Сторон в работе совещаний Конференции Сторон Конвенции и Конференции Сторон, выступающей в качестве совещаний Сторон протоколов, особенно для достижения необходимого кворума в две трети присутствующих на совещании Сторон, что является обязательным условием для принятия решений;  </w:t>
      </w:r>
    </w:p>
    <w:p w14:paraId="5F33919D" w14:textId="77777777" w:rsidR="00837B86" w:rsidRPr="00FA2DBE" w:rsidRDefault="00837B86" w:rsidP="00837B86">
      <w:pPr>
        <w:tabs>
          <w:tab w:val="clear" w:pos="567"/>
          <w:tab w:val="left" w:pos="2835"/>
          <w:tab w:val="left" w:pos="3402"/>
        </w:tabs>
        <w:spacing w:after="120"/>
        <w:ind w:left="1134" w:firstLine="567"/>
        <w:rPr>
          <w:lang w:val="ru-RU"/>
        </w:rPr>
      </w:pPr>
      <w:r w:rsidRPr="00FA2DBE">
        <w:rPr>
          <w:rFonts w:asciiTheme="majorBidi" w:hAnsiTheme="majorBidi" w:cstheme="majorBidi"/>
          <w:lang w:val="ru-RU"/>
        </w:rPr>
        <w:t>25.</w:t>
      </w:r>
      <w:r w:rsidRPr="00FA2DBE">
        <w:rPr>
          <w:lang w:val="ru-RU"/>
        </w:rPr>
        <w:tab/>
      </w:r>
      <w:r w:rsidRPr="00FA2DBE">
        <w:rPr>
          <w:i/>
          <w:lang w:val="ru-RU"/>
        </w:rPr>
        <w:t>вновь подчеркивает</w:t>
      </w:r>
      <w:r w:rsidRPr="00FA2DBE">
        <w:rPr>
          <w:lang w:val="ru-RU"/>
        </w:rPr>
        <w:t xml:space="preserve"> важность всестороннего и эффективного участия по меньшей мере двух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совещаниях Конференции Сторон Конвенции и Конференции Сторон, выступающей в качестве совещания Сторон протоколов, а также вспомогательных органов, которое должно финансироваться при необходимости из Специального добровольного целевого фонда для содействия участию Сторон в процессе осуществления Конвенции, и в этой связи предлагает Сторонам из числа развитых стран и другим Сторонам, располагающим соответствующими возможностями, в том числе в рамках сотрудничества по линии Юг-Юг, своевременно вносить взносы в этот Фонд в объемах, достаточных для обеспечения всестороннего и эффективного участия;  </w:t>
      </w:r>
    </w:p>
    <w:p w14:paraId="58661C56" w14:textId="77777777" w:rsidR="00837B86" w:rsidRPr="00FA2DBE" w:rsidRDefault="00837B86" w:rsidP="00837B86">
      <w:pPr>
        <w:tabs>
          <w:tab w:val="clear" w:pos="567"/>
          <w:tab w:val="left" w:pos="2835"/>
          <w:tab w:val="left" w:pos="3402"/>
        </w:tabs>
        <w:spacing w:after="120"/>
        <w:ind w:left="1134" w:firstLine="567"/>
        <w:rPr>
          <w:lang w:val="ru-RU"/>
        </w:rPr>
      </w:pPr>
      <w:r w:rsidRPr="00FA2DBE">
        <w:rPr>
          <w:rFonts w:asciiTheme="majorBidi" w:hAnsiTheme="majorBidi" w:cstheme="majorBidi"/>
          <w:lang w:val="ru-RU"/>
        </w:rPr>
        <w:t>26.</w:t>
      </w:r>
      <w:r w:rsidRPr="00FA2DBE">
        <w:rPr>
          <w:lang w:val="ru-RU"/>
        </w:rPr>
        <w:tab/>
      </w:r>
      <w:r w:rsidRPr="00FA2DBE">
        <w:rPr>
          <w:i/>
          <w:lang w:val="ru-RU"/>
        </w:rPr>
        <w:t>уполномочивает</w:t>
      </w:r>
      <w:r w:rsidRPr="00FA2DBE">
        <w:rPr>
          <w:lang w:val="ru-RU"/>
        </w:rPr>
        <w:t xml:space="preserve"> Исполнительного секретаря, в исключительных случаях и в соответствии с Финансовыми положениями и правилами Организации Объединенных Наций, в консультации с бюро привлечь общую сумму в размере до 500 000 долл. США в течение двухлетнего периода 2027-2028 годов из доступных резервов в рамках трех основных целевых фондов для покрытия временного дефицита средств Специального добровольного целевого фонда для содействия участию Сторон в процессе осуществления Конвенции, в целях  поддержки участия делегатов, представляющих Стороны из числа развивающихся стран, в частности наименее развитые страны и малые островные развивающиеся государства, и Стороны с переходной экономикой, в восемнадцатом совещании Конференции Сторон, тринадцатом совещании Конференции Сторон, выступающей в качестве совещания Сторон Картахенского протокола, и седьмом совещании Конференции Сторон, выступающей в качестве совещания Сторон Нагойского протокола;</w:t>
      </w:r>
    </w:p>
    <w:p w14:paraId="6059E316"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27.</w:t>
      </w:r>
      <w:r w:rsidRPr="00FA2DBE">
        <w:rPr>
          <w:lang w:val="ru-RU"/>
        </w:rPr>
        <w:tab/>
      </w:r>
      <w:r w:rsidRPr="00FA2DBE">
        <w:rPr>
          <w:i/>
          <w:lang w:val="ru-RU"/>
        </w:rPr>
        <w:t>настоятельно призывает</w:t>
      </w:r>
      <w:r w:rsidRPr="00FA2DBE">
        <w:rPr>
          <w:lang w:val="ru-RU"/>
        </w:rPr>
        <w:t xml:space="preserve"> Стороны из числа развитых стран и другие Стороны, располагающие соответствующими возможностями, в том числе в рамках сотрудничества по линии Юг-Юг, предоставлять финансовые ресурсы Специальному добровольному целевому фонду для содействия участию Сторон в процессе осуществления Конвенции в объемах, достаточных для обеспечения всестороннего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Конвенции,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и Вспомогательного органа по осуществлению статьи 8 (j) и других положений Конвенции, касающихся коренных народов и местных общин;</w:t>
      </w:r>
    </w:p>
    <w:p w14:paraId="7369A6A5"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lastRenderedPageBreak/>
        <w:t>28.</w:t>
      </w:r>
      <w:r w:rsidRPr="00FA2DBE">
        <w:rPr>
          <w:i/>
          <w:iCs/>
          <w:lang w:val="ru-RU"/>
        </w:rPr>
        <w:tab/>
        <w:t>напоминает</w:t>
      </w:r>
      <w:r w:rsidRPr="00FA2DBE">
        <w:rPr>
          <w:lang w:val="ru-RU"/>
        </w:rPr>
        <w:t xml:space="preserve"> о пункте 31 решения </w:t>
      </w:r>
      <w:hyperlink r:id="rId41" w:history="1">
        <w:r w:rsidRPr="00FA2DBE">
          <w:rPr>
            <w:color w:val="0000FF" w:themeColor="hyperlink"/>
            <w:u w:val="single"/>
            <w:lang w:val="ru-RU"/>
          </w:rPr>
          <w:t>IX/34</w:t>
        </w:r>
      </w:hyperlink>
      <w:r w:rsidRPr="00FA2DBE">
        <w:rPr>
          <w:lang w:val="ru-RU"/>
        </w:rPr>
        <w:t xml:space="preserve"> oт 23 мая 2008 года и поручает Исполнительному секретарю при выделении средств из Специального добровольного целевого фонда для содействия участию Сторон в процессе осуществления Конвенции продолжать уделять приоритетное внимание финансированию делегатов из наименее развитых стран и малых островных развивающихся государств;    </w:t>
      </w:r>
    </w:p>
    <w:p w14:paraId="372AF81C"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29.</w:t>
      </w:r>
      <w:r w:rsidRPr="00FA2DBE">
        <w:rPr>
          <w:i/>
          <w:iCs/>
          <w:lang w:val="ru-RU"/>
        </w:rPr>
        <w:tab/>
      </w:r>
      <w:r w:rsidRPr="00FA2DBE">
        <w:rPr>
          <w:i/>
          <w:lang w:val="ru-RU"/>
        </w:rPr>
        <w:t>выражает обеспокоенность</w:t>
      </w:r>
      <w:r w:rsidRPr="00FA2DBE">
        <w:rPr>
          <w:lang w:val="ru-RU"/>
        </w:rPr>
        <w:t xml:space="preserve"> в связи с сохраняющимся низким уровнем взносов в Специальный добровольный целевой фонд для содействия участию Сторон в процессе осуществления Конвенции и призывает все Стороны, особенно Стороны из числа развитых стран и другие Стороны, располагающие соответствующими возможностями, поддерживать усилия Секретариата и способствовать его взаимодействию с существующими и потенциальными донорами Фонда, включая частные и благотворительные организации, в целях расширения донорской базы и обеспечения достаточного объема ресурсов для поддержки участия отвечающих установленным критериям развивающихся стран в совещаниях Конференции Сторон Конвенции, Конференции Сторон, выступающей в качестве совещаний Сторон протоколов, и вспомогательных органов;</w:t>
      </w:r>
    </w:p>
    <w:p w14:paraId="067D20DE"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30.</w:t>
      </w:r>
      <w:r w:rsidRPr="00FA2DBE">
        <w:rPr>
          <w:lang w:val="ru-RU"/>
        </w:rPr>
        <w:tab/>
      </w:r>
      <w:r w:rsidRPr="00FA2DBE">
        <w:rPr>
          <w:i/>
          <w:lang w:val="ru-RU"/>
        </w:rPr>
        <w:t>поручает</w:t>
      </w:r>
      <w:r w:rsidRPr="00FA2DBE">
        <w:rPr>
          <w:lang w:val="ru-RU"/>
        </w:rPr>
        <w:t xml:space="preserve"> Исполнительному секретарю в январе каждого финансового года напоминать Сторонам о необходимости внесения взносов в Специальный добровольный целевой фонд для содействия участию Сторон в процессе осуществления Конвенции как минимум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заблаговременно направлять другим донорам уведомления с предложением внести взносы;</w:t>
      </w:r>
    </w:p>
    <w:p w14:paraId="09629E32"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31.</w:t>
      </w:r>
      <w:r w:rsidRPr="00FA2DBE">
        <w:rPr>
          <w:lang w:val="ru-RU"/>
        </w:rPr>
        <w:tab/>
      </w:r>
      <w:r w:rsidRPr="00FA2DBE">
        <w:rPr>
          <w:i/>
          <w:lang w:val="ru-RU"/>
        </w:rPr>
        <w:t>поручает также</w:t>
      </w:r>
      <w:r w:rsidRPr="00FA2DBE">
        <w:rPr>
          <w:lang w:val="ru-RU"/>
        </w:rPr>
        <w:t xml:space="preserve"> Исполнительному секретарю в консультации с бюро продолжать мониторинг поступления добровольных взносов в Специальный добровольный целевой фонд для содействия участию Сторон в процессе осуществления Конвенции с целью предоставления членам бюро возможности доводить информацию о любых недостающих взносах до сведения Сторон и, в соответствующих случаях, потенциальных доноров в их регионах;      </w:t>
      </w:r>
    </w:p>
    <w:p w14:paraId="275BAAD3"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32.</w:t>
      </w:r>
      <w:r w:rsidRPr="00FA2DBE">
        <w:rPr>
          <w:lang w:val="ru-RU"/>
        </w:rPr>
        <w:tab/>
      </w:r>
      <w:r w:rsidRPr="00FA2DBE">
        <w:rPr>
          <w:i/>
          <w:lang w:val="ru-RU"/>
        </w:rPr>
        <w:t>поручает далее</w:t>
      </w:r>
      <w:r w:rsidRPr="00FA2DBE">
        <w:rPr>
          <w:lang w:val="ru-RU"/>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представлять список поручений, адресованных Исполнительному секретарю в проектах решений, с указанием в соответствующих случаях их последствий, для информирования Сторон и без ущерба для решений Конференции Сторон и Конференции Сторон, выступающей в качестве совещаний Сторон протоколов; </w:t>
      </w:r>
    </w:p>
    <w:p w14:paraId="02B51F26"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33.</w:t>
      </w:r>
      <w:r w:rsidRPr="00FA2DBE">
        <w:rPr>
          <w:lang w:val="ru-RU"/>
        </w:rPr>
        <w:tab/>
      </w:r>
      <w:r w:rsidRPr="00FA2DBE">
        <w:rPr>
          <w:i/>
          <w:lang w:val="ru-RU"/>
        </w:rPr>
        <w:t>поручает</w:t>
      </w:r>
      <w:r w:rsidRPr="00FA2DBE">
        <w:rPr>
          <w:lang w:val="ru-RU"/>
        </w:rPr>
        <w:t xml:space="preserve"> Исполнительному секретарю подготовить и представить обновленную, подробную и комплексную программу работы на двухлетний период 2029-2030 годов с указанием целей и задач, поставленных перед секретариатом, а также ожидаемых результатов по каждому пункту бюджета для Конвенции и протоколов к ней для рассмотрения  Конференцией Сторон Конвенции,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соответственно на их восемнадцатом, тринадцатом и седьмом совещаниях, а также соответствующий бюджет по программам, согласованный с форматом предлагаемого программного бюджета Программы Организации Объединенных Наций по окружающей среде на указанный на двухлетний период и содержащий три следующих альтернативных сценария с учетом списка поручений, упомянутого в пункте 32 выше:</w:t>
      </w:r>
    </w:p>
    <w:p w14:paraId="797894A5" w14:textId="77777777" w:rsidR="00837B86" w:rsidRPr="00FA2DBE" w:rsidRDefault="00837B86" w:rsidP="00837B86">
      <w:pPr>
        <w:tabs>
          <w:tab w:val="clear" w:pos="567"/>
          <w:tab w:val="left" w:pos="2835"/>
          <w:tab w:val="left" w:pos="3402"/>
        </w:tabs>
        <w:spacing w:after="120"/>
        <w:ind w:left="1134" w:firstLine="567"/>
        <w:rPr>
          <w:rFonts w:asciiTheme="majorBidi" w:hAnsiTheme="majorBidi" w:cstheme="majorBidi"/>
          <w:lang w:val="ru-RU"/>
        </w:rPr>
      </w:pPr>
      <w:r w:rsidRPr="00FA2DBE">
        <w:rPr>
          <w:rFonts w:asciiTheme="majorBidi" w:hAnsiTheme="majorBidi" w:cstheme="majorBidi"/>
          <w:lang w:val="ru-RU" w:eastAsia="ja-JP"/>
        </w:rPr>
        <w:t>(a)</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установленный на уровне общего объема бюджета на </w:t>
      </w:r>
      <w:r w:rsidRPr="00FA2DBE">
        <w:rPr>
          <w:rFonts w:asciiTheme="majorBidi" w:hAnsiTheme="majorBidi" w:cstheme="majorBidi"/>
          <w:lang w:val="ru-RU"/>
        </w:rPr>
        <w:t>2029–2030 годы в реальном выражении 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w:t>
      </w:r>
    </w:p>
    <w:p w14:paraId="21EB85B7" w14:textId="77777777" w:rsidR="00837B86" w:rsidRPr="00FA2DBE" w:rsidRDefault="00837B86" w:rsidP="00837B86">
      <w:pPr>
        <w:tabs>
          <w:tab w:val="clear" w:pos="567"/>
          <w:tab w:val="left" w:pos="2835"/>
          <w:tab w:val="left" w:pos="3402"/>
        </w:tabs>
        <w:spacing w:after="120"/>
        <w:ind w:left="1134" w:firstLine="567"/>
        <w:rPr>
          <w:rFonts w:asciiTheme="majorBidi" w:hAnsiTheme="majorBidi" w:cstheme="majorBidi"/>
          <w:lang w:val="ru-RU" w:eastAsia="ja-JP"/>
        </w:rPr>
      </w:pPr>
      <w:r w:rsidRPr="00FA2DBE">
        <w:rPr>
          <w:rFonts w:asciiTheme="majorBidi" w:hAnsiTheme="majorBidi" w:cstheme="majorBidi"/>
          <w:lang w:val="ru-RU" w:eastAsia="ja-JP"/>
        </w:rPr>
        <w:lastRenderedPageBreak/>
        <w:t>(b)</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установленный на уровне общего объема бюджета на </w:t>
      </w:r>
      <w:r w:rsidRPr="00FA2DBE">
        <w:rPr>
          <w:rFonts w:asciiTheme="majorBidi" w:hAnsiTheme="majorBidi" w:cstheme="majorBidi"/>
          <w:lang w:val="ru-RU"/>
        </w:rPr>
        <w:t>2029–2030 годы в номинальном выражении 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 xml:space="preserve">; </w:t>
      </w:r>
    </w:p>
    <w:p w14:paraId="63758D21" w14:textId="77777777" w:rsidR="00837B86" w:rsidRPr="00FA2DBE" w:rsidRDefault="00837B86" w:rsidP="00837B86">
      <w:pPr>
        <w:tabs>
          <w:tab w:val="clear" w:pos="567"/>
          <w:tab w:val="left" w:pos="2835"/>
          <w:tab w:val="left" w:pos="3402"/>
        </w:tabs>
        <w:spacing w:after="120"/>
        <w:ind w:left="1134" w:firstLine="567"/>
        <w:rPr>
          <w:rFonts w:asciiTheme="majorBidi" w:hAnsiTheme="majorBidi" w:cstheme="majorBidi"/>
          <w:lang w:val="ru-RU"/>
        </w:rPr>
      </w:pPr>
      <w:r w:rsidRPr="00FA2DBE">
        <w:rPr>
          <w:rFonts w:asciiTheme="majorBidi" w:hAnsiTheme="majorBidi" w:cstheme="majorBidi"/>
          <w:lang w:val="ru-RU"/>
        </w:rPr>
        <w:t>(c)</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необходимый для выполнения программы работы Конвенции и протоколов к ней, </w:t>
      </w:r>
      <w:r w:rsidRPr="00FA2DBE">
        <w:rPr>
          <w:rFonts w:asciiTheme="majorBidi" w:hAnsiTheme="majorBidi" w:cstheme="majorBidi"/>
          <w:lang w:val="ru-RU"/>
        </w:rPr>
        <w:t>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w:t>
      </w:r>
    </w:p>
    <w:p w14:paraId="2FB4080D" w14:textId="77777777" w:rsidR="00837B86" w:rsidRPr="00FA2DBE" w:rsidRDefault="00837B86" w:rsidP="00837B86">
      <w:pPr>
        <w:tabs>
          <w:tab w:val="clear" w:pos="567"/>
          <w:tab w:val="left" w:pos="2835"/>
          <w:tab w:val="left" w:pos="3402"/>
        </w:tabs>
        <w:spacing w:after="120"/>
        <w:ind w:left="1134" w:firstLine="567"/>
        <w:rPr>
          <w:rFonts w:asciiTheme="majorBidi" w:hAnsiTheme="majorBidi" w:cstheme="majorBidi"/>
          <w:lang w:val="ru-RU"/>
        </w:rPr>
      </w:pPr>
      <w:r w:rsidRPr="00FA2DBE">
        <w:rPr>
          <w:shd w:val="clear" w:color="auto" w:fill="FFFFFF"/>
          <w:lang w:val="ru-RU"/>
        </w:rPr>
        <w:t>34.</w:t>
      </w:r>
      <w:r w:rsidRPr="00FA2DBE">
        <w:rPr>
          <w:i/>
          <w:iCs/>
          <w:shd w:val="clear" w:color="auto" w:fill="FFFFFF"/>
          <w:lang w:val="ru-RU"/>
        </w:rPr>
        <w:tab/>
      </w:r>
      <w:r w:rsidRPr="00FA2DBE">
        <w:rPr>
          <w:i/>
          <w:shd w:val="clear" w:color="auto" w:fill="FFFFFF"/>
          <w:lang w:val="ru-RU"/>
        </w:rPr>
        <w:t>поручает также</w:t>
      </w:r>
      <w:r w:rsidRPr="00FA2DBE">
        <w:rPr>
          <w:shd w:val="clear" w:color="auto" w:fill="FFFFFF"/>
          <w:lang w:val="ru-RU"/>
        </w:rPr>
        <w:t xml:space="preserve"> Исполнительному секретарю продолжать принимать все возможные меры для повышения эффективности и результативности работы секретариата и отразить эти меры в трех вышеуказанных сценариях;   </w:t>
      </w:r>
    </w:p>
    <w:p w14:paraId="28A5A521"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35.</w:t>
      </w:r>
      <w:r w:rsidRPr="00FA2DBE">
        <w:rPr>
          <w:lang w:val="ru-RU"/>
        </w:rPr>
        <w:tab/>
      </w:r>
      <w:r w:rsidRPr="00FA2DBE">
        <w:rPr>
          <w:i/>
          <w:lang w:val="ru-RU"/>
        </w:rPr>
        <w:t>поручает далее</w:t>
      </w:r>
      <w:r w:rsidRPr="00FA2DBE">
        <w:rPr>
          <w:lang w:val="ru-RU"/>
        </w:rPr>
        <w:t xml:space="preserve"> Исполнительному секретарю представить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соответственно на их восемнадцатом, тринадцатом и седьмом совещаниях, доклады о поступлениях и исполнении бюджета, остатках неиспользованных средств и положении дел с излишками средств и переходящими остатками, а также о любых корректировках, внесенных в бюджет на двухлетний период 2027-2028 годов;</w:t>
      </w:r>
    </w:p>
    <w:p w14:paraId="75BCA49F" w14:textId="77777777" w:rsidR="00837B86" w:rsidRPr="00FA2DBE" w:rsidRDefault="00837B86" w:rsidP="00837B86">
      <w:pPr>
        <w:tabs>
          <w:tab w:val="clear" w:pos="567"/>
          <w:tab w:val="left" w:pos="2835"/>
          <w:tab w:val="left" w:pos="3402"/>
        </w:tabs>
        <w:spacing w:after="120"/>
        <w:ind w:left="1134" w:firstLine="567"/>
        <w:rPr>
          <w:lang w:val="ru-RU"/>
        </w:rPr>
      </w:pPr>
      <w:r w:rsidRPr="00FA2DBE">
        <w:rPr>
          <w:lang w:val="ru-RU"/>
        </w:rPr>
        <w:t>36.</w:t>
      </w:r>
      <w:r w:rsidRPr="00FA2DBE">
        <w:rPr>
          <w:i/>
          <w:iCs/>
          <w:lang w:val="ru-RU"/>
        </w:rPr>
        <w:tab/>
      </w:r>
      <w:r w:rsidRPr="00FA2DBE">
        <w:rPr>
          <w:i/>
          <w:lang w:val="ru-RU"/>
        </w:rPr>
        <w:t>принимает к сведению</w:t>
      </w:r>
      <w:r w:rsidRPr="00FA2DBE">
        <w:rPr>
          <w:lang w:val="ru-RU"/>
        </w:rPr>
        <w:t xml:space="preserve"> представленную Исполнительным секретарем информацию об административном обеспечении Конвенции и протоколов к ней на двухлетний период 2025-2026 годов</w:t>
      </w:r>
      <w:r w:rsidRPr="00FA2DBE">
        <w:rPr>
          <w:vertAlign w:val="superscript"/>
          <w:lang w:val="ru-RU"/>
        </w:rPr>
        <w:footnoteReference w:id="19"/>
      </w:r>
      <w:r w:rsidRPr="00FA2DBE">
        <w:rPr>
          <w:lang w:val="ru-RU"/>
        </w:rPr>
        <w:t>, в частности об исполнении комплексного бюджета на 2025-2026 годы, и поручает Исполнительному секретарю представлять на всех последующих совещаниях Конференции Сторон информацию об исполнении как основного бюджета, так и бюджетов добровольных целевых фондов, с тем чтобы предоставить Сторонам полную отчетность о расходах, понесенных в рамках Конвенции и протоколов к ней.</w:t>
      </w:r>
    </w:p>
    <w:p w14:paraId="61046C75" w14:textId="77777777" w:rsidR="00837B86" w:rsidRPr="00FA2DBE" w:rsidRDefault="00837B86" w:rsidP="00837B86">
      <w:pPr>
        <w:tabs>
          <w:tab w:val="clear" w:pos="567"/>
          <w:tab w:val="left" w:pos="2835"/>
          <w:tab w:val="left" w:pos="3402"/>
        </w:tabs>
        <w:spacing w:after="120"/>
        <w:ind w:left="1134"/>
        <w:rPr>
          <w:lang w:val="ru-RU"/>
        </w:rPr>
      </w:pPr>
      <w:r w:rsidRPr="00FA2DBE">
        <w:rPr>
          <w:lang w:val="ru-RU"/>
        </w:rPr>
        <w:t>[Место для включения таблиц, упомянутых в пунктах 3, 8, 12 и 23]</w:t>
      </w:r>
    </w:p>
    <w:p w14:paraId="0C6EEBDB" w14:textId="77777777" w:rsidR="00D21754" w:rsidRPr="00FA2DBE" w:rsidRDefault="00D21754" w:rsidP="00356880">
      <w:pPr>
        <w:pStyle w:val="CBDNormalNumber"/>
        <w:numPr>
          <w:ilvl w:val="0"/>
          <w:numId w:val="0"/>
        </w:numPr>
        <w:ind w:left="567"/>
        <w:rPr>
          <w:lang w:val="ru-RU"/>
        </w:rPr>
      </w:pPr>
    </w:p>
    <w:p w14:paraId="2D328F5D" w14:textId="76494A01" w:rsidR="00D744A5" w:rsidRPr="00FA2DBE" w:rsidDel="00AE797B" w:rsidRDefault="00D744A5" w:rsidP="00A111D1">
      <w:pPr>
        <w:pStyle w:val="Para1"/>
        <w:numPr>
          <w:ilvl w:val="0"/>
          <w:numId w:val="0"/>
        </w:numPr>
        <w:ind w:left="567"/>
        <w:jc w:val="center"/>
        <w:rPr>
          <w:lang w:val="ru-RU"/>
        </w:rPr>
        <w:sectPr w:rsidR="00D744A5" w:rsidRPr="00FA2DBE" w:rsidDel="00AE797B" w:rsidSect="00F81537">
          <w:headerReference w:type="even" r:id="rId42"/>
          <w:headerReference w:type="default" r:id="rId43"/>
          <w:footerReference w:type="even" r:id="rId44"/>
          <w:footerReference w:type="default" r:id="rId45"/>
          <w:headerReference w:type="first" r:id="rId46"/>
          <w:pgSz w:w="12240" w:h="15840" w:code="1"/>
          <w:pgMar w:top="567" w:right="1077" w:bottom="1134" w:left="992" w:header="709" w:footer="709" w:gutter="0"/>
          <w:cols w:space="708"/>
          <w:titlePg/>
          <w:docGrid w:linePitch="360"/>
        </w:sectPr>
      </w:pPr>
    </w:p>
    <w:p w14:paraId="500B440C" w14:textId="312F6539" w:rsidR="0019314D" w:rsidRPr="00FA2DBE" w:rsidRDefault="0019314D" w:rsidP="0019314D">
      <w:pPr>
        <w:keepNext/>
        <w:keepLines/>
        <w:tabs>
          <w:tab w:val="left" w:pos="2835"/>
          <w:tab w:val="left" w:pos="3402"/>
        </w:tabs>
        <w:spacing w:before="120" w:after="240"/>
        <w:jc w:val="left"/>
        <w:rPr>
          <w:rFonts w:asciiTheme="majorBidi" w:eastAsiaTheme="minorEastAsia" w:hAnsiTheme="majorBidi" w:cstheme="majorBidi"/>
          <w:b/>
          <w:bCs/>
          <w:sz w:val="28"/>
          <w:szCs w:val="28"/>
          <w:lang w:val="ru-RU"/>
        </w:rPr>
      </w:pPr>
      <w:r w:rsidRPr="00FA2DBE">
        <w:rPr>
          <w:b/>
          <w:bCs/>
          <w:sz w:val="28"/>
          <w:szCs w:val="28"/>
          <w:lang w:val="ru-RU" w:bidi="ar-SY"/>
        </w:rPr>
        <w:lastRenderedPageBreak/>
        <w:t xml:space="preserve">Приложение </w:t>
      </w:r>
      <w:r w:rsidRPr="00FA2DBE">
        <w:rPr>
          <w:b/>
          <w:bCs/>
          <w:sz w:val="28"/>
          <w:szCs w:val="28"/>
          <w:lang w:val="ru-RU" w:bidi="ar-SY"/>
        </w:rPr>
        <w:br/>
      </w:r>
      <w:r w:rsidRPr="00FA2DBE">
        <w:rPr>
          <w:rFonts w:asciiTheme="majorBidi" w:hAnsiTheme="majorBidi" w:cstheme="majorBidi"/>
          <w:b/>
          <w:bCs/>
          <w:sz w:val="28"/>
          <w:szCs w:val="28"/>
          <w:lang w:val="ru-RU"/>
        </w:rPr>
        <w:t xml:space="preserve">Таблицы взносов в общие целевые фонды Конвенции о биологическом разнообразии и протоколов к ней на </w:t>
      </w:r>
      <w:r w:rsidRPr="00FA2DBE">
        <w:rPr>
          <w:rFonts w:asciiTheme="majorBidi" w:eastAsiaTheme="minorEastAsia" w:hAnsiTheme="majorBidi" w:cstheme="majorBidi"/>
          <w:b/>
          <w:bCs/>
          <w:sz w:val="28"/>
          <w:szCs w:val="28"/>
          <w:lang w:val="ru-RU"/>
        </w:rPr>
        <w:t>2027–2028 годы</w:t>
      </w:r>
    </w:p>
    <w:p w14:paraId="5B3E70FA" w14:textId="77777777" w:rsidR="0019314D" w:rsidRPr="00FA2DBE" w:rsidRDefault="0019314D" w:rsidP="0019314D">
      <w:pPr>
        <w:keepNext/>
        <w:keepLines/>
        <w:tabs>
          <w:tab w:val="left" w:pos="2835"/>
          <w:tab w:val="left" w:pos="3402"/>
        </w:tabs>
        <w:spacing w:before="120" w:after="60"/>
        <w:ind w:left="567"/>
        <w:jc w:val="left"/>
        <w:outlineLvl w:val="2"/>
        <w:rPr>
          <w:lang w:val="ru-RU"/>
        </w:rPr>
      </w:pPr>
      <w:r w:rsidRPr="00FA2DBE">
        <w:rPr>
          <w:bCs/>
          <w:lang w:val="ru-RU"/>
        </w:rPr>
        <w:t>Taблица 1</w:t>
      </w:r>
      <w:r w:rsidRPr="00FA2DBE">
        <w:rPr>
          <w:bCs/>
          <w:vertAlign w:val="superscript"/>
          <w:lang w:val="ru-RU"/>
        </w:rPr>
        <w:footnoteReference w:customMarkFollows="1" w:id="20"/>
        <w:t>*</w:t>
      </w:r>
      <w:r w:rsidRPr="00FA2DBE">
        <w:rPr>
          <w:b/>
          <w:lang w:val="ru-RU"/>
        </w:rPr>
        <w:br/>
        <w:t>Таблица взносов в общий целевой фонд основного бюджета по программе Конвенции о биологическом разнообразии на 2027–2028 годы</w:t>
      </w:r>
    </w:p>
    <w:tbl>
      <w:tblPr>
        <w:tblW w:w="0" w:type="auto"/>
        <w:tblLook w:val="04A0" w:firstRow="1" w:lastRow="0" w:firstColumn="1" w:lastColumn="0" w:noHBand="0" w:noVBand="1"/>
      </w:tblPr>
      <w:tblGrid>
        <w:gridCol w:w="2559"/>
        <w:gridCol w:w="788"/>
        <w:gridCol w:w="1754"/>
        <w:gridCol w:w="1104"/>
        <w:gridCol w:w="1206"/>
        <w:gridCol w:w="1800"/>
        <w:gridCol w:w="1350"/>
        <w:gridCol w:w="1314"/>
        <w:gridCol w:w="1839"/>
        <w:gridCol w:w="1350"/>
        <w:gridCol w:w="1311"/>
        <w:gridCol w:w="1852"/>
        <w:gridCol w:w="222"/>
      </w:tblGrid>
      <w:tr w:rsidR="0019314D" w:rsidRPr="00FA2DBE" w14:paraId="3B663783" w14:textId="77777777" w:rsidTr="00781769">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058100E3" w14:textId="77777777" w:rsidR="0019314D" w:rsidRPr="00FA2DBE" w:rsidRDefault="0019314D" w:rsidP="0019314D">
            <w:pPr>
              <w:tabs>
                <w:tab w:val="clear" w:pos="567"/>
                <w:tab w:val="clear" w:pos="1134"/>
                <w:tab w:val="clear" w:pos="1701"/>
                <w:tab w:val="clear" w:pos="2268"/>
              </w:tabs>
              <w:jc w:val="left"/>
              <w:rPr>
                <w:rFonts w:eastAsia="Times New Roman"/>
                <w:color w:val="000000"/>
                <w:sz w:val="18"/>
                <w:szCs w:val="18"/>
                <w:lang w:val="ru-RU"/>
              </w:rPr>
            </w:pPr>
            <w:r w:rsidRPr="00FA2DBE">
              <w:rPr>
                <w:rFonts w:eastAsia="Times New Roman"/>
                <w:color w:val="000000"/>
                <w:sz w:val="18"/>
                <w:szCs w:val="18"/>
                <w:lang w:val="ru-RU"/>
              </w:rPr>
              <w:t>Сторона</w:t>
            </w:r>
          </w:p>
        </w:tc>
        <w:tc>
          <w:tcPr>
            <w:tcW w:w="2697" w:type="dxa"/>
            <w:gridSpan w:val="2"/>
            <w:tcBorders>
              <w:top w:val="single" w:sz="4" w:space="0" w:color="auto"/>
              <w:left w:val="nil"/>
              <w:bottom w:val="single" w:sz="4" w:space="0" w:color="auto"/>
              <w:right w:val="single" w:sz="4" w:space="0" w:color="auto"/>
            </w:tcBorders>
            <w:vAlign w:val="center"/>
            <w:hideMark/>
          </w:tcPr>
          <w:p w14:paraId="410BC4AE"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Шкала взносов (%)</w:t>
            </w:r>
          </w:p>
        </w:tc>
        <w:tc>
          <w:tcPr>
            <w:tcW w:w="13126" w:type="dxa"/>
            <w:gridSpan w:val="9"/>
            <w:tcBorders>
              <w:top w:val="single" w:sz="4" w:space="0" w:color="auto"/>
              <w:left w:val="nil"/>
              <w:bottom w:val="single" w:sz="4" w:space="0" w:color="auto"/>
              <w:right w:val="single" w:sz="4" w:space="0" w:color="auto"/>
            </w:tcBorders>
            <w:vAlign w:val="center"/>
            <w:hideMark/>
          </w:tcPr>
          <w:p w14:paraId="7B85143C"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Взносы (в долл. США)</w:t>
            </w:r>
          </w:p>
        </w:tc>
      </w:tr>
      <w:tr w:rsidR="0019314D" w:rsidRPr="00FA2DBE" w14:paraId="7B4C47A6" w14:textId="77777777" w:rsidTr="001064D6">
        <w:trPr>
          <w:gridAfter w:val="1"/>
          <w:trHeight w:val="5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C5DDA" w14:textId="77777777" w:rsidR="0019314D" w:rsidRPr="00FA2DBE" w:rsidRDefault="0019314D" w:rsidP="0019314D">
            <w:pPr>
              <w:tabs>
                <w:tab w:val="clear" w:pos="567"/>
                <w:tab w:val="clear" w:pos="1134"/>
                <w:tab w:val="clear" w:pos="1701"/>
                <w:tab w:val="clear" w:pos="2268"/>
              </w:tabs>
              <w:jc w:val="left"/>
              <w:rPr>
                <w:rFonts w:eastAsia="Times New Roman"/>
                <w:b/>
                <w:bCs/>
                <w:color w:val="000000"/>
                <w:sz w:val="18"/>
                <w:szCs w:val="18"/>
                <w:lang w:val="ru-RU"/>
              </w:rPr>
            </w:pPr>
          </w:p>
        </w:tc>
        <w:tc>
          <w:tcPr>
            <w:tcW w:w="0" w:type="auto"/>
            <w:vMerge w:val="restart"/>
            <w:tcBorders>
              <w:top w:val="nil"/>
              <w:left w:val="single" w:sz="4" w:space="0" w:color="auto"/>
              <w:bottom w:val="single" w:sz="4" w:space="0" w:color="auto"/>
              <w:right w:val="single" w:sz="4" w:space="0" w:color="auto"/>
            </w:tcBorders>
            <w:vAlign w:val="center"/>
            <w:hideMark/>
          </w:tcPr>
          <w:p w14:paraId="6759560D"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2025–2027 гг.</w:t>
            </w:r>
          </w:p>
        </w:tc>
        <w:tc>
          <w:tcPr>
            <w:tcW w:w="1754" w:type="dxa"/>
            <w:vMerge w:val="restart"/>
            <w:tcBorders>
              <w:top w:val="nil"/>
              <w:left w:val="single" w:sz="4" w:space="0" w:color="auto"/>
              <w:bottom w:val="single" w:sz="4" w:space="0" w:color="auto"/>
              <w:right w:val="single" w:sz="4" w:space="0" w:color="auto"/>
            </w:tcBorders>
            <w:vAlign w:val="center"/>
            <w:hideMark/>
          </w:tcPr>
          <w:p w14:paraId="6947131A"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 xml:space="preserve">Шкала с предельным взносом в 22%; ни одна из наименее развитых стран не вносит более </w:t>
            </w:r>
          </w:p>
          <w:p w14:paraId="66B4B93D"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0,01%</w:t>
            </w:r>
          </w:p>
        </w:tc>
        <w:tc>
          <w:tcPr>
            <w:tcW w:w="4110" w:type="dxa"/>
            <w:gridSpan w:val="3"/>
            <w:tcBorders>
              <w:top w:val="single" w:sz="4" w:space="0" w:color="auto"/>
              <w:left w:val="nil"/>
              <w:bottom w:val="single" w:sz="4" w:space="0" w:color="auto"/>
              <w:right w:val="single" w:sz="4" w:space="0" w:color="auto"/>
            </w:tcBorders>
            <w:vAlign w:val="center"/>
            <w:hideMark/>
          </w:tcPr>
          <w:p w14:paraId="3E334F79"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Нулевой номинальный рост</w:t>
            </w:r>
          </w:p>
        </w:tc>
        <w:tc>
          <w:tcPr>
            <w:tcW w:w="4503" w:type="dxa"/>
            <w:gridSpan w:val="3"/>
            <w:tcBorders>
              <w:top w:val="single" w:sz="4" w:space="0" w:color="auto"/>
              <w:left w:val="nil"/>
              <w:bottom w:val="single" w:sz="4" w:space="0" w:color="auto"/>
              <w:right w:val="single" w:sz="4" w:space="0" w:color="auto"/>
            </w:tcBorders>
            <w:vAlign w:val="center"/>
            <w:hideMark/>
          </w:tcPr>
          <w:p w14:paraId="517CA787"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Нулевой реальный рост</w:t>
            </w:r>
          </w:p>
        </w:tc>
        <w:tc>
          <w:tcPr>
            <w:tcW w:w="4513" w:type="dxa"/>
            <w:gridSpan w:val="3"/>
            <w:tcBorders>
              <w:top w:val="single" w:sz="4" w:space="0" w:color="auto"/>
              <w:left w:val="nil"/>
              <w:bottom w:val="single" w:sz="4" w:space="0" w:color="auto"/>
              <w:right w:val="single" w:sz="4" w:space="0" w:color="auto"/>
            </w:tcBorders>
            <w:vAlign w:val="center"/>
            <w:hideMark/>
          </w:tcPr>
          <w:p w14:paraId="3633C654"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Предлагаемый рост</w:t>
            </w:r>
          </w:p>
        </w:tc>
      </w:tr>
      <w:tr w:rsidR="0019314D" w:rsidRPr="00FA2DBE" w14:paraId="31668074" w14:textId="77777777" w:rsidTr="001064D6">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65A1EB" w14:textId="77777777" w:rsidR="0019314D" w:rsidRPr="00FA2DBE" w:rsidRDefault="0019314D" w:rsidP="0019314D">
            <w:pPr>
              <w:tabs>
                <w:tab w:val="clear" w:pos="567"/>
                <w:tab w:val="clear" w:pos="1134"/>
                <w:tab w:val="clear" w:pos="1701"/>
                <w:tab w:val="clear" w:pos="2268"/>
              </w:tabs>
              <w:jc w:val="left"/>
              <w:rPr>
                <w:rFonts w:eastAsia="Times New Roman"/>
                <w:b/>
                <w:bCs/>
                <w:color w:val="000000"/>
                <w:sz w:val="18"/>
                <w:szCs w:val="18"/>
                <w:lang w:val="ru-RU"/>
              </w:rPr>
            </w:pPr>
          </w:p>
        </w:tc>
        <w:tc>
          <w:tcPr>
            <w:tcW w:w="0" w:type="auto"/>
            <w:vMerge/>
            <w:tcBorders>
              <w:top w:val="nil"/>
              <w:left w:val="single" w:sz="4" w:space="0" w:color="auto"/>
              <w:bottom w:val="single" w:sz="4" w:space="0" w:color="auto"/>
              <w:right w:val="single" w:sz="4" w:space="0" w:color="auto"/>
            </w:tcBorders>
            <w:vAlign w:val="center"/>
            <w:hideMark/>
          </w:tcPr>
          <w:p w14:paraId="2E017C87"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754" w:type="dxa"/>
            <w:vMerge/>
            <w:tcBorders>
              <w:top w:val="nil"/>
              <w:left w:val="single" w:sz="4" w:space="0" w:color="auto"/>
              <w:bottom w:val="single" w:sz="4" w:space="0" w:color="auto"/>
              <w:right w:val="single" w:sz="4" w:space="0" w:color="auto"/>
            </w:tcBorders>
            <w:vAlign w:val="center"/>
            <w:hideMark/>
          </w:tcPr>
          <w:p w14:paraId="0A131DD0"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104" w:type="dxa"/>
            <w:vMerge w:val="restart"/>
            <w:tcBorders>
              <w:top w:val="nil"/>
              <w:left w:val="single" w:sz="4" w:space="0" w:color="auto"/>
              <w:bottom w:val="single" w:sz="4" w:space="0" w:color="auto"/>
              <w:right w:val="single" w:sz="4" w:space="0" w:color="auto"/>
            </w:tcBorders>
            <w:vAlign w:val="center"/>
            <w:hideMark/>
          </w:tcPr>
          <w:p w14:paraId="1A6B7514"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 г.</w:t>
            </w:r>
          </w:p>
        </w:tc>
        <w:tc>
          <w:tcPr>
            <w:tcW w:w="1206" w:type="dxa"/>
            <w:vMerge w:val="restart"/>
            <w:tcBorders>
              <w:top w:val="nil"/>
              <w:left w:val="single" w:sz="4" w:space="0" w:color="auto"/>
              <w:bottom w:val="single" w:sz="4" w:space="0" w:color="auto"/>
              <w:right w:val="single" w:sz="4" w:space="0" w:color="auto"/>
            </w:tcBorders>
            <w:vAlign w:val="center"/>
            <w:hideMark/>
          </w:tcPr>
          <w:p w14:paraId="277742CE"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2028 г.</w:t>
            </w:r>
          </w:p>
        </w:tc>
        <w:tc>
          <w:tcPr>
            <w:tcW w:w="1800" w:type="dxa"/>
            <w:vMerge w:val="restart"/>
            <w:tcBorders>
              <w:top w:val="nil"/>
              <w:left w:val="single" w:sz="4" w:space="0" w:color="auto"/>
              <w:bottom w:val="single" w:sz="4" w:space="0" w:color="auto"/>
              <w:right w:val="single" w:sz="4" w:space="0" w:color="auto"/>
            </w:tcBorders>
            <w:vAlign w:val="center"/>
            <w:hideMark/>
          </w:tcPr>
          <w:p w14:paraId="254A97B4"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 xml:space="preserve">Итого </w:t>
            </w:r>
          </w:p>
          <w:p w14:paraId="39AA9714"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(2027–2028 гг.)</w:t>
            </w:r>
          </w:p>
        </w:tc>
        <w:tc>
          <w:tcPr>
            <w:tcW w:w="1350" w:type="dxa"/>
            <w:vMerge w:val="restart"/>
            <w:tcBorders>
              <w:top w:val="nil"/>
              <w:left w:val="single" w:sz="4" w:space="0" w:color="auto"/>
              <w:bottom w:val="single" w:sz="4" w:space="0" w:color="auto"/>
              <w:right w:val="single" w:sz="4" w:space="0" w:color="auto"/>
            </w:tcBorders>
            <w:vAlign w:val="center"/>
            <w:hideMark/>
          </w:tcPr>
          <w:p w14:paraId="6072A711"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 г.</w:t>
            </w:r>
          </w:p>
        </w:tc>
        <w:tc>
          <w:tcPr>
            <w:tcW w:w="1314" w:type="dxa"/>
            <w:vMerge w:val="restart"/>
            <w:tcBorders>
              <w:top w:val="nil"/>
              <w:left w:val="single" w:sz="4" w:space="0" w:color="auto"/>
              <w:bottom w:val="single" w:sz="4" w:space="0" w:color="auto"/>
              <w:right w:val="single" w:sz="4" w:space="0" w:color="auto"/>
            </w:tcBorders>
            <w:vAlign w:val="center"/>
            <w:hideMark/>
          </w:tcPr>
          <w:p w14:paraId="298017FC"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2028 г.</w:t>
            </w:r>
          </w:p>
        </w:tc>
        <w:tc>
          <w:tcPr>
            <w:tcW w:w="1839" w:type="dxa"/>
            <w:vMerge w:val="restart"/>
            <w:tcBorders>
              <w:top w:val="nil"/>
              <w:left w:val="single" w:sz="4" w:space="0" w:color="auto"/>
              <w:bottom w:val="single" w:sz="4" w:space="0" w:color="auto"/>
              <w:right w:val="single" w:sz="4" w:space="0" w:color="auto"/>
            </w:tcBorders>
            <w:vAlign w:val="center"/>
            <w:hideMark/>
          </w:tcPr>
          <w:p w14:paraId="3224EC19"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 xml:space="preserve">Итого </w:t>
            </w:r>
          </w:p>
          <w:p w14:paraId="4D8254D8"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(2027–2028 гг.)</w:t>
            </w:r>
          </w:p>
        </w:tc>
        <w:tc>
          <w:tcPr>
            <w:tcW w:w="1350" w:type="dxa"/>
            <w:vMerge w:val="restart"/>
            <w:tcBorders>
              <w:top w:val="nil"/>
              <w:left w:val="single" w:sz="4" w:space="0" w:color="auto"/>
              <w:bottom w:val="single" w:sz="4" w:space="0" w:color="auto"/>
              <w:right w:val="single" w:sz="4" w:space="0" w:color="auto"/>
            </w:tcBorders>
            <w:vAlign w:val="center"/>
            <w:hideMark/>
          </w:tcPr>
          <w:p w14:paraId="1BFDD38A"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 г.</w:t>
            </w:r>
          </w:p>
        </w:tc>
        <w:tc>
          <w:tcPr>
            <w:tcW w:w="1311" w:type="dxa"/>
            <w:vMerge w:val="restart"/>
            <w:tcBorders>
              <w:top w:val="nil"/>
              <w:left w:val="single" w:sz="4" w:space="0" w:color="auto"/>
              <w:bottom w:val="single" w:sz="4" w:space="0" w:color="auto"/>
              <w:right w:val="single" w:sz="4" w:space="0" w:color="auto"/>
            </w:tcBorders>
            <w:vAlign w:val="center"/>
            <w:hideMark/>
          </w:tcPr>
          <w:p w14:paraId="73A90C47"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2028 г.</w:t>
            </w:r>
          </w:p>
        </w:tc>
        <w:tc>
          <w:tcPr>
            <w:tcW w:w="1852" w:type="dxa"/>
            <w:vMerge w:val="restart"/>
            <w:tcBorders>
              <w:top w:val="nil"/>
              <w:left w:val="single" w:sz="4" w:space="0" w:color="auto"/>
              <w:bottom w:val="single" w:sz="4" w:space="0" w:color="auto"/>
              <w:right w:val="single" w:sz="4" w:space="0" w:color="auto"/>
            </w:tcBorders>
            <w:vAlign w:val="center"/>
            <w:hideMark/>
          </w:tcPr>
          <w:p w14:paraId="3748F402"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Итого</w:t>
            </w:r>
          </w:p>
          <w:p w14:paraId="04C5C014" w14:textId="77777777" w:rsidR="0019314D" w:rsidRPr="00FA2DBE" w:rsidRDefault="0019314D" w:rsidP="0019314D">
            <w:pPr>
              <w:tabs>
                <w:tab w:val="clear" w:pos="567"/>
                <w:tab w:val="clear" w:pos="1134"/>
                <w:tab w:val="clear" w:pos="1701"/>
                <w:tab w:val="clear" w:pos="2268"/>
              </w:tabs>
              <w:jc w:val="center"/>
              <w:rPr>
                <w:rFonts w:eastAsia="Times New Roman"/>
                <w:i/>
                <w:iCs/>
                <w:color w:val="000000"/>
                <w:sz w:val="18"/>
                <w:szCs w:val="18"/>
                <w:lang w:val="ru-RU"/>
              </w:rPr>
            </w:pPr>
            <w:r w:rsidRPr="00FA2DBE">
              <w:rPr>
                <w:rFonts w:eastAsia="Times New Roman"/>
                <w:i/>
                <w:iCs/>
                <w:color w:val="000000"/>
                <w:sz w:val="18"/>
                <w:szCs w:val="18"/>
                <w:lang w:val="ru-RU"/>
              </w:rPr>
              <w:t>(2027–2028 гг.)</w:t>
            </w:r>
          </w:p>
        </w:tc>
      </w:tr>
      <w:tr w:rsidR="0019314D" w:rsidRPr="00FA2DBE" w14:paraId="01359AAC" w14:textId="77777777" w:rsidTr="001064D6">
        <w:trPr>
          <w:trHeight w:val="6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ABD07" w14:textId="77777777" w:rsidR="0019314D" w:rsidRPr="00FA2DBE" w:rsidRDefault="0019314D" w:rsidP="0019314D">
            <w:pPr>
              <w:tabs>
                <w:tab w:val="clear" w:pos="567"/>
                <w:tab w:val="clear" w:pos="1134"/>
                <w:tab w:val="clear" w:pos="1701"/>
                <w:tab w:val="clear" w:pos="2268"/>
              </w:tabs>
              <w:jc w:val="left"/>
              <w:rPr>
                <w:rFonts w:eastAsia="Times New Roman"/>
                <w:b/>
                <w:bCs/>
                <w:color w:val="000000"/>
                <w:sz w:val="18"/>
                <w:szCs w:val="18"/>
                <w:lang w:val="ru-RU"/>
              </w:rPr>
            </w:pPr>
          </w:p>
        </w:tc>
        <w:tc>
          <w:tcPr>
            <w:tcW w:w="0" w:type="auto"/>
            <w:vMerge/>
            <w:tcBorders>
              <w:top w:val="nil"/>
              <w:left w:val="single" w:sz="4" w:space="0" w:color="auto"/>
              <w:bottom w:val="single" w:sz="4" w:space="0" w:color="auto"/>
              <w:right w:val="single" w:sz="4" w:space="0" w:color="auto"/>
            </w:tcBorders>
            <w:vAlign w:val="center"/>
            <w:hideMark/>
          </w:tcPr>
          <w:p w14:paraId="68129C0B"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lang w:val="ru-RU"/>
              </w:rPr>
            </w:pPr>
          </w:p>
        </w:tc>
        <w:tc>
          <w:tcPr>
            <w:tcW w:w="1754" w:type="dxa"/>
            <w:vMerge/>
            <w:tcBorders>
              <w:top w:val="nil"/>
              <w:left w:val="single" w:sz="4" w:space="0" w:color="auto"/>
              <w:bottom w:val="single" w:sz="4" w:space="0" w:color="auto"/>
              <w:right w:val="single" w:sz="4" w:space="0" w:color="auto"/>
            </w:tcBorders>
            <w:vAlign w:val="center"/>
            <w:hideMark/>
          </w:tcPr>
          <w:p w14:paraId="2CF93E6B"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104" w:type="dxa"/>
            <w:vMerge/>
            <w:tcBorders>
              <w:top w:val="nil"/>
              <w:left w:val="single" w:sz="4" w:space="0" w:color="auto"/>
              <w:bottom w:val="single" w:sz="4" w:space="0" w:color="auto"/>
              <w:right w:val="single" w:sz="4" w:space="0" w:color="auto"/>
            </w:tcBorders>
            <w:vAlign w:val="center"/>
            <w:hideMark/>
          </w:tcPr>
          <w:p w14:paraId="70DC6257"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206" w:type="dxa"/>
            <w:vMerge/>
            <w:tcBorders>
              <w:top w:val="nil"/>
              <w:left w:val="single" w:sz="4" w:space="0" w:color="auto"/>
              <w:bottom w:val="single" w:sz="4" w:space="0" w:color="auto"/>
              <w:right w:val="single" w:sz="4" w:space="0" w:color="auto"/>
            </w:tcBorders>
            <w:vAlign w:val="center"/>
            <w:hideMark/>
          </w:tcPr>
          <w:p w14:paraId="51B58AC8"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800" w:type="dxa"/>
            <w:vMerge/>
            <w:tcBorders>
              <w:top w:val="nil"/>
              <w:left w:val="single" w:sz="4" w:space="0" w:color="auto"/>
              <w:bottom w:val="single" w:sz="4" w:space="0" w:color="auto"/>
              <w:right w:val="single" w:sz="4" w:space="0" w:color="auto"/>
            </w:tcBorders>
            <w:vAlign w:val="center"/>
            <w:hideMark/>
          </w:tcPr>
          <w:p w14:paraId="3C99F924"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350" w:type="dxa"/>
            <w:vMerge/>
            <w:tcBorders>
              <w:top w:val="nil"/>
              <w:left w:val="single" w:sz="4" w:space="0" w:color="auto"/>
              <w:bottom w:val="single" w:sz="4" w:space="0" w:color="auto"/>
              <w:right w:val="single" w:sz="4" w:space="0" w:color="auto"/>
            </w:tcBorders>
            <w:vAlign w:val="center"/>
            <w:hideMark/>
          </w:tcPr>
          <w:p w14:paraId="79F7B5CA"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314" w:type="dxa"/>
            <w:vMerge/>
            <w:tcBorders>
              <w:top w:val="nil"/>
              <w:left w:val="single" w:sz="4" w:space="0" w:color="auto"/>
              <w:bottom w:val="single" w:sz="4" w:space="0" w:color="auto"/>
              <w:right w:val="single" w:sz="4" w:space="0" w:color="auto"/>
            </w:tcBorders>
            <w:vAlign w:val="center"/>
            <w:hideMark/>
          </w:tcPr>
          <w:p w14:paraId="2F05ECD0"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839" w:type="dxa"/>
            <w:vMerge/>
            <w:tcBorders>
              <w:top w:val="nil"/>
              <w:left w:val="single" w:sz="4" w:space="0" w:color="auto"/>
              <w:bottom w:val="single" w:sz="4" w:space="0" w:color="auto"/>
              <w:right w:val="single" w:sz="4" w:space="0" w:color="auto"/>
            </w:tcBorders>
            <w:vAlign w:val="center"/>
            <w:hideMark/>
          </w:tcPr>
          <w:p w14:paraId="115AA6BB"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350" w:type="dxa"/>
            <w:vMerge/>
            <w:tcBorders>
              <w:top w:val="nil"/>
              <w:left w:val="single" w:sz="4" w:space="0" w:color="auto"/>
              <w:bottom w:val="single" w:sz="4" w:space="0" w:color="auto"/>
              <w:right w:val="single" w:sz="4" w:space="0" w:color="auto"/>
            </w:tcBorders>
            <w:vAlign w:val="center"/>
            <w:hideMark/>
          </w:tcPr>
          <w:p w14:paraId="5DBB0C21"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311" w:type="dxa"/>
            <w:vMerge/>
            <w:tcBorders>
              <w:top w:val="nil"/>
              <w:left w:val="single" w:sz="4" w:space="0" w:color="auto"/>
              <w:bottom w:val="single" w:sz="4" w:space="0" w:color="auto"/>
              <w:right w:val="single" w:sz="4" w:space="0" w:color="auto"/>
            </w:tcBorders>
            <w:vAlign w:val="center"/>
            <w:hideMark/>
          </w:tcPr>
          <w:p w14:paraId="6BCD30AB"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1852" w:type="dxa"/>
            <w:vMerge/>
            <w:tcBorders>
              <w:top w:val="nil"/>
              <w:left w:val="single" w:sz="4" w:space="0" w:color="auto"/>
              <w:bottom w:val="single" w:sz="4" w:space="0" w:color="auto"/>
              <w:right w:val="single" w:sz="4" w:space="0" w:color="auto"/>
            </w:tcBorders>
            <w:vAlign w:val="center"/>
            <w:hideMark/>
          </w:tcPr>
          <w:p w14:paraId="39D0F26D" w14:textId="77777777" w:rsidR="0019314D" w:rsidRPr="00FA2DBE" w:rsidRDefault="0019314D" w:rsidP="0019314D">
            <w:pPr>
              <w:tabs>
                <w:tab w:val="clear" w:pos="567"/>
                <w:tab w:val="clear" w:pos="1134"/>
                <w:tab w:val="clear" w:pos="1701"/>
                <w:tab w:val="clear" w:pos="2268"/>
              </w:tabs>
              <w:jc w:val="left"/>
              <w:rPr>
                <w:rFonts w:eastAsia="Times New Roman"/>
                <w:b/>
                <w:bCs/>
                <w:i/>
                <w:iCs/>
                <w:color w:val="000000"/>
                <w:sz w:val="18"/>
                <w:szCs w:val="18"/>
                <w:lang w:val="ru-RU"/>
              </w:rPr>
            </w:pPr>
          </w:p>
        </w:tc>
        <w:tc>
          <w:tcPr>
            <w:tcW w:w="0" w:type="auto"/>
            <w:tcBorders>
              <w:top w:val="nil"/>
              <w:left w:val="nil"/>
              <w:bottom w:val="nil"/>
              <w:right w:val="nil"/>
            </w:tcBorders>
            <w:noWrap/>
            <w:vAlign w:val="bottom"/>
            <w:hideMark/>
          </w:tcPr>
          <w:p w14:paraId="1FF1256D" w14:textId="77777777" w:rsidR="0019314D" w:rsidRPr="00FA2DBE" w:rsidRDefault="0019314D" w:rsidP="0019314D">
            <w:pPr>
              <w:tabs>
                <w:tab w:val="clear" w:pos="567"/>
                <w:tab w:val="clear" w:pos="1134"/>
                <w:tab w:val="clear" w:pos="1701"/>
                <w:tab w:val="clear" w:pos="2268"/>
              </w:tabs>
              <w:jc w:val="center"/>
              <w:rPr>
                <w:rFonts w:eastAsia="Times New Roman"/>
                <w:b/>
                <w:bCs/>
                <w:i/>
                <w:iCs/>
                <w:color w:val="000000"/>
                <w:sz w:val="18"/>
                <w:szCs w:val="18"/>
                <w:lang w:val="ru-RU"/>
              </w:rPr>
            </w:pPr>
          </w:p>
        </w:tc>
      </w:tr>
      <w:tr w:rsidR="0019314D" w:rsidRPr="00FA2DBE" w14:paraId="1554908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07B645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Aфганистан</w:t>
            </w:r>
          </w:p>
        </w:tc>
        <w:tc>
          <w:tcPr>
            <w:tcW w:w="0" w:type="auto"/>
            <w:tcBorders>
              <w:top w:val="nil"/>
              <w:left w:val="nil"/>
              <w:bottom w:val="single" w:sz="4" w:space="0" w:color="auto"/>
              <w:right w:val="nil"/>
            </w:tcBorders>
            <w:hideMark/>
          </w:tcPr>
          <w:p w14:paraId="18C45B3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single" w:sz="4" w:space="0" w:color="auto"/>
              <w:left w:val="single" w:sz="4" w:space="0" w:color="auto"/>
              <w:bottom w:val="single" w:sz="4" w:space="0" w:color="auto"/>
              <w:right w:val="nil"/>
            </w:tcBorders>
            <w:noWrap/>
            <w:vAlign w:val="center"/>
            <w:hideMark/>
          </w:tcPr>
          <w:p w14:paraId="3FECC9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14:paraId="7A01B7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2EF7A2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6D2F71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50320D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2B370C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79E8D1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73BE58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686209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140955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452AC85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8939692" w14:textId="77777777" w:rsidTr="001064D6">
        <w:trPr>
          <w:trHeight w:val="300"/>
        </w:trPr>
        <w:tc>
          <w:tcPr>
            <w:tcW w:w="0" w:type="auto"/>
            <w:tcBorders>
              <w:top w:val="nil"/>
              <w:left w:val="single" w:sz="4" w:space="0" w:color="auto"/>
              <w:bottom w:val="single" w:sz="4" w:space="0" w:color="auto"/>
              <w:right w:val="single" w:sz="4" w:space="0" w:color="auto"/>
            </w:tcBorders>
            <w:vAlign w:val="center"/>
            <w:hideMark/>
          </w:tcPr>
          <w:p w14:paraId="6839DD4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Aлбания </w:t>
            </w:r>
          </w:p>
        </w:tc>
        <w:tc>
          <w:tcPr>
            <w:tcW w:w="0" w:type="auto"/>
            <w:tcBorders>
              <w:top w:val="nil"/>
              <w:left w:val="nil"/>
              <w:bottom w:val="single" w:sz="4" w:space="0" w:color="auto"/>
              <w:right w:val="nil"/>
            </w:tcBorders>
            <w:hideMark/>
          </w:tcPr>
          <w:p w14:paraId="0EEB53F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750052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0,013</w:t>
            </w:r>
          </w:p>
        </w:tc>
        <w:tc>
          <w:tcPr>
            <w:tcW w:w="1104" w:type="dxa"/>
            <w:tcBorders>
              <w:top w:val="nil"/>
              <w:left w:val="single" w:sz="4" w:space="0" w:color="auto"/>
              <w:bottom w:val="single" w:sz="4" w:space="0" w:color="auto"/>
              <w:right w:val="single" w:sz="4" w:space="0" w:color="auto"/>
            </w:tcBorders>
            <w:noWrap/>
            <w:vAlign w:val="center"/>
            <w:hideMark/>
          </w:tcPr>
          <w:p w14:paraId="286E39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1 764</w:t>
            </w:r>
          </w:p>
        </w:tc>
        <w:tc>
          <w:tcPr>
            <w:tcW w:w="1206" w:type="dxa"/>
            <w:tcBorders>
              <w:top w:val="nil"/>
              <w:left w:val="nil"/>
              <w:bottom w:val="single" w:sz="4" w:space="0" w:color="auto"/>
              <w:right w:val="single" w:sz="4" w:space="0" w:color="auto"/>
            </w:tcBorders>
            <w:vAlign w:val="center"/>
            <w:hideMark/>
          </w:tcPr>
          <w:p w14:paraId="27AE8B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2 088</w:t>
            </w:r>
          </w:p>
        </w:tc>
        <w:tc>
          <w:tcPr>
            <w:tcW w:w="1800" w:type="dxa"/>
            <w:tcBorders>
              <w:top w:val="nil"/>
              <w:left w:val="nil"/>
              <w:bottom w:val="single" w:sz="4" w:space="0" w:color="auto"/>
              <w:right w:val="single" w:sz="4" w:space="0" w:color="auto"/>
            </w:tcBorders>
            <w:vAlign w:val="center"/>
            <w:hideMark/>
          </w:tcPr>
          <w:p w14:paraId="6E2130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3 852</w:t>
            </w:r>
          </w:p>
        </w:tc>
        <w:tc>
          <w:tcPr>
            <w:tcW w:w="1350" w:type="dxa"/>
            <w:tcBorders>
              <w:top w:val="nil"/>
              <w:left w:val="nil"/>
              <w:bottom w:val="single" w:sz="4" w:space="0" w:color="auto"/>
              <w:right w:val="single" w:sz="4" w:space="0" w:color="auto"/>
            </w:tcBorders>
            <w:vAlign w:val="center"/>
            <w:hideMark/>
          </w:tcPr>
          <w:p w14:paraId="0A5824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1 865</w:t>
            </w:r>
          </w:p>
        </w:tc>
        <w:tc>
          <w:tcPr>
            <w:tcW w:w="1314" w:type="dxa"/>
            <w:tcBorders>
              <w:top w:val="nil"/>
              <w:left w:val="nil"/>
              <w:bottom w:val="single" w:sz="4" w:space="0" w:color="auto"/>
              <w:right w:val="single" w:sz="4" w:space="0" w:color="auto"/>
            </w:tcBorders>
            <w:vAlign w:val="center"/>
            <w:hideMark/>
          </w:tcPr>
          <w:p w14:paraId="727A01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2 154</w:t>
            </w:r>
          </w:p>
        </w:tc>
        <w:tc>
          <w:tcPr>
            <w:tcW w:w="1839" w:type="dxa"/>
            <w:tcBorders>
              <w:top w:val="nil"/>
              <w:left w:val="nil"/>
              <w:bottom w:val="single" w:sz="4" w:space="0" w:color="auto"/>
              <w:right w:val="single" w:sz="4" w:space="0" w:color="auto"/>
            </w:tcBorders>
            <w:vAlign w:val="center"/>
            <w:hideMark/>
          </w:tcPr>
          <w:p w14:paraId="4D9E22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4 019</w:t>
            </w:r>
          </w:p>
        </w:tc>
        <w:tc>
          <w:tcPr>
            <w:tcW w:w="1350" w:type="dxa"/>
            <w:tcBorders>
              <w:top w:val="nil"/>
              <w:left w:val="nil"/>
              <w:bottom w:val="single" w:sz="4" w:space="0" w:color="auto"/>
              <w:right w:val="single" w:sz="4" w:space="0" w:color="auto"/>
            </w:tcBorders>
            <w:vAlign w:val="center"/>
            <w:hideMark/>
          </w:tcPr>
          <w:p w14:paraId="46AE03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1 957</w:t>
            </w:r>
          </w:p>
        </w:tc>
        <w:tc>
          <w:tcPr>
            <w:tcW w:w="1311" w:type="dxa"/>
            <w:tcBorders>
              <w:top w:val="nil"/>
              <w:left w:val="nil"/>
              <w:bottom w:val="single" w:sz="4" w:space="0" w:color="auto"/>
              <w:right w:val="single" w:sz="4" w:space="0" w:color="auto"/>
            </w:tcBorders>
            <w:vAlign w:val="center"/>
            <w:hideMark/>
          </w:tcPr>
          <w:p w14:paraId="1CD4FA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52" w:type="dxa"/>
            <w:tcBorders>
              <w:top w:val="nil"/>
              <w:left w:val="nil"/>
              <w:bottom w:val="single" w:sz="4" w:space="0" w:color="auto"/>
              <w:right w:val="single" w:sz="4" w:space="0" w:color="auto"/>
            </w:tcBorders>
            <w:vAlign w:val="center"/>
            <w:hideMark/>
          </w:tcPr>
          <w:p w14:paraId="31A4C7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4 326</w:t>
            </w:r>
          </w:p>
        </w:tc>
        <w:tc>
          <w:tcPr>
            <w:tcW w:w="0" w:type="auto"/>
            <w:vAlign w:val="center"/>
            <w:hideMark/>
          </w:tcPr>
          <w:p w14:paraId="19792BD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32AA171" w14:textId="77777777" w:rsidTr="001064D6">
        <w:trPr>
          <w:trHeight w:val="300"/>
        </w:trPr>
        <w:tc>
          <w:tcPr>
            <w:tcW w:w="0" w:type="auto"/>
            <w:tcBorders>
              <w:top w:val="nil"/>
              <w:left w:val="single" w:sz="4" w:space="0" w:color="auto"/>
              <w:bottom w:val="single" w:sz="4" w:space="0" w:color="auto"/>
              <w:right w:val="single" w:sz="4" w:space="0" w:color="auto"/>
            </w:tcBorders>
            <w:vAlign w:val="center"/>
            <w:hideMark/>
          </w:tcPr>
          <w:p w14:paraId="3104331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Aлжир  </w:t>
            </w:r>
          </w:p>
        </w:tc>
        <w:tc>
          <w:tcPr>
            <w:tcW w:w="0" w:type="auto"/>
            <w:tcBorders>
              <w:top w:val="nil"/>
              <w:left w:val="nil"/>
              <w:bottom w:val="single" w:sz="4" w:space="0" w:color="auto"/>
              <w:right w:val="nil"/>
            </w:tcBorders>
            <w:hideMark/>
          </w:tcPr>
          <w:p w14:paraId="09298B5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0,087</w:t>
            </w:r>
          </w:p>
        </w:tc>
        <w:tc>
          <w:tcPr>
            <w:tcW w:w="1754" w:type="dxa"/>
            <w:tcBorders>
              <w:top w:val="nil"/>
              <w:left w:val="single" w:sz="4" w:space="0" w:color="auto"/>
              <w:bottom w:val="single" w:sz="4" w:space="0" w:color="auto"/>
              <w:right w:val="nil"/>
            </w:tcBorders>
            <w:noWrap/>
            <w:vAlign w:val="center"/>
            <w:hideMark/>
          </w:tcPr>
          <w:p w14:paraId="19D478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0,113</w:t>
            </w:r>
          </w:p>
        </w:tc>
        <w:tc>
          <w:tcPr>
            <w:tcW w:w="1104" w:type="dxa"/>
            <w:tcBorders>
              <w:top w:val="nil"/>
              <w:left w:val="single" w:sz="4" w:space="0" w:color="auto"/>
              <w:bottom w:val="single" w:sz="4" w:space="0" w:color="auto"/>
              <w:right w:val="single" w:sz="4" w:space="0" w:color="auto"/>
            </w:tcBorders>
            <w:noWrap/>
            <w:vAlign w:val="center"/>
            <w:hideMark/>
          </w:tcPr>
          <w:p w14:paraId="073100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15 349</w:t>
            </w:r>
          </w:p>
        </w:tc>
        <w:tc>
          <w:tcPr>
            <w:tcW w:w="1206" w:type="dxa"/>
            <w:tcBorders>
              <w:top w:val="nil"/>
              <w:left w:val="nil"/>
              <w:bottom w:val="single" w:sz="4" w:space="0" w:color="auto"/>
              <w:right w:val="single" w:sz="4" w:space="0" w:color="auto"/>
            </w:tcBorders>
            <w:vAlign w:val="center"/>
            <w:hideMark/>
          </w:tcPr>
          <w:p w14:paraId="7DE87DF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18 168</w:t>
            </w:r>
          </w:p>
        </w:tc>
        <w:tc>
          <w:tcPr>
            <w:tcW w:w="1800" w:type="dxa"/>
            <w:tcBorders>
              <w:top w:val="nil"/>
              <w:left w:val="nil"/>
              <w:bottom w:val="single" w:sz="4" w:space="0" w:color="auto"/>
              <w:right w:val="single" w:sz="4" w:space="0" w:color="auto"/>
            </w:tcBorders>
            <w:vAlign w:val="center"/>
            <w:hideMark/>
          </w:tcPr>
          <w:p w14:paraId="5B35B9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33 517</w:t>
            </w:r>
          </w:p>
        </w:tc>
        <w:tc>
          <w:tcPr>
            <w:tcW w:w="1350" w:type="dxa"/>
            <w:tcBorders>
              <w:top w:val="nil"/>
              <w:left w:val="nil"/>
              <w:bottom w:val="single" w:sz="4" w:space="0" w:color="auto"/>
              <w:right w:val="single" w:sz="4" w:space="0" w:color="auto"/>
            </w:tcBorders>
            <w:vAlign w:val="center"/>
            <w:hideMark/>
          </w:tcPr>
          <w:p w14:paraId="371A9A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16 227</w:t>
            </w:r>
          </w:p>
        </w:tc>
        <w:tc>
          <w:tcPr>
            <w:tcW w:w="1314" w:type="dxa"/>
            <w:tcBorders>
              <w:top w:val="nil"/>
              <w:left w:val="nil"/>
              <w:bottom w:val="single" w:sz="4" w:space="0" w:color="auto"/>
              <w:right w:val="single" w:sz="4" w:space="0" w:color="auto"/>
            </w:tcBorders>
            <w:vAlign w:val="center"/>
            <w:hideMark/>
          </w:tcPr>
          <w:p w14:paraId="12A223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18 739</w:t>
            </w:r>
          </w:p>
        </w:tc>
        <w:tc>
          <w:tcPr>
            <w:tcW w:w="1839" w:type="dxa"/>
            <w:tcBorders>
              <w:top w:val="nil"/>
              <w:left w:val="nil"/>
              <w:bottom w:val="single" w:sz="4" w:space="0" w:color="auto"/>
              <w:right w:val="single" w:sz="4" w:space="0" w:color="auto"/>
            </w:tcBorders>
            <w:vAlign w:val="center"/>
            <w:hideMark/>
          </w:tcPr>
          <w:p w14:paraId="713EAD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34 966</w:t>
            </w:r>
          </w:p>
        </w:tc>
        <w:tc>
          <w:tcPr>
            <w:tcW w:w="1350" w:type="dxa"/>
            <w:tcBorders>
              <w:top w:val="nil"/>
              <w:left w:val="nil"/>
              <w:bottom w:val="single" w:sz="4" w:space="0" w:color="auto"/>
              <w:right w:val="single" w:sz="4" w:space="0" w:color="auto"/>
            </w:tcBorders>
            <w:vAlign w:val="center"/>
            <w:hideMark/>
          </w:tcPr>
          <w:p w14:paraId="0C8E82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17 031</w:t>
            </w:r>
          </w:p>
        </w:tc>
        <w:tc>
          <w:tcPr>
            <w:tcW w:w="1311" w:type="dxa"/>
            <w:tcBorders>
              <w:top w:val="nil"/>
              <w:left w:val="nil"/>
              <w:bottom w:val="single" w:sz="4" w:space="0" w:color="auto"/>
              <w:right w:val="single" w:sz="4" w:space="0" w:color="auto"/>
            </w:tcBorders>
            <w:vAlign w:val="center"/>
            <w:hideMark/>
          </w:tcPr>
          <w:p w14:paraId="522344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20 611</w:t>
            </w:r>
          </w:p>
        </w:tc>
        <w:tc>
          <w:tcPr>
            <w:tcW w:w="1852" w:type="dxa"/>
            <w:tcBorders>
              <w:top w:val="nil"/>
              <w:left w:val="nil"/>
              <w:bottom w:val="single" w:sz="4" w:space="0" w:color="auto"/>
              <w:right w:val="single" w:sz="4" w:space="0" w:color="auto"/>
            </w:tcBorders>
            <w:vAlign w:val="center"/>
            <w:hideMark/>
          </w:tcPr>
          <w:p w14:paraId="2DFAFC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37 642</w:t>
            </w:r>
          </w:p>
        </w:tc>
        <w:tc>
          <w:tcPr>
            <w:tcW w:w="0" w:type="auto"/>
            <w:vAlign w:val="center"/>
            <w:hideMark/>
          </w:tcPr>
          <w:p w14:paraId="10A5C95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F267C0A" w14:textId="77777777" w:rsidTr="001064D6">
        <w:trPr>
          <w:trHeight w:val="300"/>
        </w:trPr>
        <w:tc>
          <w:tcPr>
            <w:tcW w:w="0" w:type="auto"/>
            <w:tcBorders>
              <w:top w:val="nil"/>
              <w:left w:val="single" w:sz="4" w:space="0" w:color="auto"/>
              <w:bottom w:val="single" w:sz="4" w:space="0" w:color="auto"/>
              <w:right w:val="single" w:sz="4" w:space="0" w:color="auto"/>
            </w:tcBorders>
            <w:vAlign w:val="center"/>
            <w:hideMark/>
          </w:tcPr>
          <w:p w14:paraId="55804FC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Aндорра </w:t>
            </w:r>
          </w:p>
        </w:tc>
        <w:tc>
          <w:tcPr>
            <w:tcW w:w="0" w:type="auto"/>
            <w:tcBorders>
              <w:top w:val="nil"/>
              <w:left w:val="nil"/>
              <w:bottom w:val="single" w:sz="4" w:space="0" w:color="auto"/>
              <w:right w:val="nil"/>
            </w:tcBorders>
            <w:hideMark/>
          </w:tcPr>
          <w:p w14:paraId="36817C6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208F5A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368E13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039B26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722298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344A2F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1D1C6F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66DC75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32A7AD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65BD96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353E5E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34BE2F3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DF322F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2717FC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Aнгола</w:t>
            </w:r>
          </w:p>
        </w:tc>
        <w:tc>
          <w:tcPr>
            <w:tcW w:w="0" w:type="auto"/>
            <w:tcBorders>
              <w:top w:val="nil"/>
              <w:left w:val="nil"/>
              <w:bottom w:val="single" w:sz="4" w:space="0" w:color="auto"/>
              <w:right w:val="nil"/>
            </w:tcBorders>
            <w:hideMark/>
          </w:tcPr>
          <w:p w14:paraId="573F976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3D9F7D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2A94A0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22EE38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280229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75F96B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7C97B5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632B56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10A94E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4A3DA5D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3A0FD7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0CB95B6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0728C6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390C38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Aнтигуа и Барбуда</w:t>
            </w:r>
          </w:p>
        </w:tc>
        <w:tc>
          <w:tcPr>
            <w:tcW w:w="0" w:type="auto"/>
            <w:tcBorders>
              <w:top w:val="nil"/>
              <w:left w:val="nil"/>
              <w:bottom w:val="single" w:sz="4" w:space="0" w:color="auto"/>
              <w:right w:val="nil"/>
            </w:tcBorders>
            <w:hideMark/>
          </w:tcPr>
          <w:p w14:paraId="53A9160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18BF3F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7C0217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7747445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0414C9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2C7926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3EB62C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6DC87C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3F64E9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1D5E7A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4C8A0C3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67039B8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ECFCA6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581C0D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Aргентина</w:t>
            </w:r>
          </w:p>
        </w:tc>
        <w:tc>
          <w:tcPr>
            <w:tcW w:w="0" w:type="auto"/>
            <w:tcBorders>
              <w:top w:val="nil"/>
              <w:left w:val="nil"/>
              <w:bottom w:val="single" w:sz="4" w:space="0" w:color="auto"/>
              <w:right w:val="nil"/>
            </w:tcBorders>
            <w:hideMark/>
          </w:tcPr>
          <w:p w14:paraId="2DCE9A2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0,490</w:t>
            </w:r>
          </w:p>
        </w:tc>
        <w:tc>
          <w:tcPr>
            <w:tcW w:w="1754" w:type="dxa"/>
            <w:tcBorders>
              <w:top w:val="nil"/>
              <w:left w:val="single" w:sz="4" w:space="0" w:color="auto"/>
              <w:bottom w:val="single" w:sz="4" w:space="0" w:color="auto"/>
              <w:right w:val="nil"/>
            </w:tcBorders>
            <w:noWrap/>
            <w:vAlign w:val="center"/>
            <w:hideMark/>
          </w:tcPr>
          <w:p w14:paraId="69FD3C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0,638</w:t>
            </w:r>
          </w:p>
        </w:tc>
        <w:tc>
          <w:tcPr>
            <w:tcW w:w="1104" w:type="dxa"/>
            <w:tcBorders>
              <w:top w:val="nil"/>
              <w:left w:val="single" w:sz="4" w:space="0" w:color="auto"/>
              <w:bottom w:val="single" w:sz="4" w:space="0" w:color="auto"/>
              <w:right w:val="single" w:sz="4" w:space="0" w:color="auto"/>
            </w:tcBorders>
            <w:noWrap/>
            <w:vAlign w:val="center"/>
            <w:hideMark/>
          </w:tcPr>
          <w:p w14:paraId="330EEA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86 450</w:t>
            </w:r>
          </w:p>
        </w:tc>
        <w:tc>
          <w:tcPr>
            <w:tcW w:w="1206" w:type="dxa"/>
            <w:tcBorders>
              <w:top w:val="nil"/>
              <w:left w:val="nil"/>
              <w:bottom w:val="single" w:sz="4" w:space="0" w:color="auto"/>
              <w:right w:val="single" w:sz="4" w:space="0" w:color="auto"/>
            </w:tcBorders>
            <w:vAlign w:val="center"/>
            <w:hideMark/>
          </w:tcPr>
          <w:p w14:paraId="5E53C9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102 326</w:t>
            </w:r>
          </w:p>
        </w:tc>
        <w:tc>
          <w:tcPr>
            <w:tcW w:w="1800" w:type="dxa"/>
            <w:tcBorders>
              <w:top w:val="nil"/>
              <w:left w:val="nil"/>
              <w:bottom w:val="single" w:sz="4" w:space="0" w:color="auto"/>
              <w:right w:val="single" w:sz="4" w:space="0" w:color="auto"/>
            </w:tcBorders>
            <w:vAlign w:val="center"/>
            <w:hideMark/>
          </w:tcPr>
          <w:p w14:paraId="4F6A7CE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188 776</w:t>
            </w:r>
          </w:p>
        </w:tc>
        <w:tc>
          <w:tcPr>
            <w:tcW w:w="1350" w:type="dxa"/>
            <w:tcBorders>
              <w:top w:val="nil"/>
              <w:left w:val="nil"/>
              <w:bottom w:val="single" w:sz="4" w:space="0" w:color="auto"/>
              <w:right w:val="single" w:sz="4" w:space="0" w:color="auto"/>
            </w:tcBorders>
            <w:vAlign w:val="center"/>
            <w:hideMark/>
          </w:tcPr>
          <w:p w14:paraId="43458C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91 396</w:t>
            </w:r>
          </w:p>
        </w:tc>
        <w:tc>
          <w:tcPr>
            <w:tcW w:w="1314" w:type="dxa"/>
            <w:tcBorders>
              <w:top w:val="nil"/>
              <w:left w:val="nil"/>
              <w:bottom w:val="single" w:sz="4" w:space="0" w:color="auto"/>
              <w:right w:val="single" w:sz="4" w:space="0" w:color="auto"/>
            </w:tcBorders>
            <w:vAlign w:val="center"/>
            <w:hideMark/>
          </w:tcPr>
          <w:p w14:paraId="5E25E6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105 543</w:t>
            </w:r>
          </w:p>
        </w:tc>
        <w:tc>
          <w:tcPr>
            <w:tcW w:w="1839" w:type="dxa"/>
            <w:tcBorders>
              <w:top w:val="nil"/>
              <w:left w:val="nil"/>
              <w:bottom w:val="single" w:sz="4" w:space="0" w:color="auto"/>
              <w:right w:val="single" w:sz="4" w:space="0" w:color="auto"/>
            </w:tcBorders>
            <w:vAlign w:val="center"/>
            <w:hideMark/>
          </w:tcPr>
          <w:p w14:paraId="6EFC67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196 939</w:t>
            </w:r>
          </w:p>
        </w:tc>
        <w:tc>
          <w:tcPr>
            <w:tcW w:w="1350" w:type="dxa"/>
            <w:tcBorders>
              <w:top w:val="nil"/>
              <w:left w:val="nil"/>
              <w:bottom w:val="single" w:sz="4" w:space="0" w:color="auto"/>
              <w:right w:val="single" w:sz="4" w:space="0" w:color="auto"/>
            </w:tcBorders>
            <w:vAlign w:val="center"/>
            <w:hideMark/>
          </w:tcPr>
          <w:p w14:paraId="6410E0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95 921</w:t>
            </w:r>
          </w:p>
        </w:tc>
        <w:tc>
          <w:tcPr>
            <w:tcW w:w="1311" w:type="dxa"/>
            <w:tcBorders>
              <w:top w:val="nil"/>
              <w:left w:val="nil"/>
              <w:bottom w:val="single" w:sz="4" w:space="0" w:color="auto"/>
              <w:right w:val="single" w:sz="4" w:space="0" w:color="auto"/>
            </w:tcBorders>
            <w:vAlign w:val="center"/>
            <w:hideMark/>
          </w:tcPr>
          <w:p w14:paraId="768F01C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116 085</w:t>
            </w:r>
          </w:p>
        </w:tc>
        <w:tc>
          <w:tcPr>
            <w:tcW w:w="1852" w:type="dxa"/>
            <w:tcBorders>
              <w:top w:val="nil"/>
              <w:left w:val="nil"/>
              <w:bottom w:val="single" w:sz="4" w:space="0" w:color="auto"/>
              <w:right w:val="single" w:sz="4" w:space="0" w:color="auto"/>
            </w:tcBorders>
            <w:vAlign w:val="center"/>
            <w:hideMark/>
          </w:tcPr>
          <w:p w14:paraId="67452A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212 006</w:t>
            </w:r>
          </w:p>
        </w:tc>
        <w:tc>
          <w:tcPr>
            <w:tcW w:w="0" w:type="auto"/>
            <w:vAlign w:val="center"/>
            <w:hideMark/>
          </w:tcPr>
          <w:p w14:paraId="6373DC1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960D8F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493CB8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Aрмения</w:t>
            </w:r>
          </w:p>
        </w:tc>
        <w:tc>
          <w:tcPr>
            <w:tcW w:w="0" w:type="auto"/>
            <w:tcBorders>
              <w:top w:val="nil"/>
              <w:left w:val="nil"/>
              <w:bottom w:val="single" w:sz="4" w:space="0" w:color="auto"/>
              <w:right w:val="nil"/>
            </w:tcBorders>
            <w:hideMark/>
          </w:tcPr>
          <w:p w14:paraId="24F396E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2FF080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386D10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4B17E9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6F7769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532457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34395B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177B758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765906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504CCF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2DAFB5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48D408C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2BE330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370311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Aвстралия </w:t>
            </w:r>
          </w:p>
        </w:tc>
        <w:tc>
          <w:tcPr>
            <w:tcW w:w="0" w:type="auto"/>
            <w:tcBorders>
              <w:top w:val="nil"/>
              <w:left w:val="nil"/>
              <w:bottom w:val="single" w:sz="4" w:space="0" w:color="auto"/>
              <w:right w:val="nil"/>
            </w:tcBorders>
            <w:hideMark/>
          </w:tcPr>
          <w:p w14:paraId="6217B2B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2,040</w:t>
            </w:r>
          </w:p>
        </w:tc>
        <w:tc>
          <w:tcPr>
            <w:tcW w:w="1754" w:type="dxa"/>
            <w:tcBorders>
              <w:top w:val="nil"/>
              <w:left w:val="single" w:sz="4" w:space="0" w:color="auto"/>
              <w:bottom w:val="single" w:sz="4" w:space="0" w:color="auto"/>
              <w:right w:val="nil"/>
            </w:tcBorders>
            <w:noWrap/>
            <w:vAlign w:val="center"/>
            <w:hideMark/>
          </w:tcPr>
          <w:p w14:paraId="422F15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2,656</w:t>
            </w:r>
          </w:p>
        </w:tc>
        <w:tc>
          <w:tcPr>
            <w:tcW w:w="1104" w:type="dxa"/>
            <w:tcBorders>
              <w:top w:val="nil"/>
              <w:left w:val="single" w:sz="4" w:space="0" w:color="auto"/>
              <w:bottom w:val="single" w:sz="4" w:space="0" w:color="auto"/>
              <w:right w:val="single" w:sz="4" w:space="0" w:color="auto"/>
            </w:tcBorders>
            <w:noWrap/>
            <w:vAlign w:val="center"/>
            <w:hideMark/>
          </w:tcPr>
          <w:p w14:paraId="236264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359 913</w:t>
            </w:r>
          </w:p>
        </w:tc>
        <w:tc>
          <w:tcPr>
            <w:tcW w:w="1206" w:type="dxa"/>
            <w:tcBorders>
              <w:top w:val="nil"/>
              <w:left w:val="nil"/>
              <w:bottom w:val="single" w:sz="4" w:space="0" w:color="auto"/>
              <w:right w:val="single" w:sz="4" w:space="0" w:color="auto"/>
            </w:tcBorders>
            <w:vAlign w:val="center"/>
            <w:hideMark/>
          </w:tcPr>
          <w:p w14:paraId="10BE34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426 008</w:t>
            </w:r>
          </w:p>
        </w:tc>
        <w:tc>
          <w:tcPr>
            <w:tcW w:w="1800" w:type="dxa"/>
            <w:tcBorders>
              <w:top w:val="nil"/>
              <w:left w:val="nil"/>
              <w:bottom w:val="single" w:sz="4" w:space="0" w:color="auto"/>
              <w:right w:val="single" w:sz="4" w:space="0" w:color="auto"/>
            </w:tcBorders>
            <w:vAlign w:val="center"/>
            <w:hideMark/>
          </w:tcPr>
          <w:p w14:paraId="6BE51D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785 921</w:t>
            </w:r>
          </w:p>
        </w:tc>
        <w:tc>
          <w:tcPr>
            <w:tcW w:w="1350" w:type="dxa"/>
            <w:tcBorders>
              <w:top w:val="nil"/>
              <w:left w:val="nil"/>
              <w:bottom w:val="single" w:sz="4" w:space="0" w:color="auto"/>
              <w:right w:val="single" w:sz="4" w:space="0" w:color="auto"/>
            </w:tcBorders>
            <w:vAlign w:val="center"/>
            <w:hideMark/>
          </w:tcPr>
          <w:p w14:paraId="4FB278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380 506</w:t>
            </w:r>
          </w:p>
        </w:tc>
        <w:tc>
          <w:tcPr>
            <w:tcW w:w="1314" w:type="dxa"/>
            <w:tcBorders>
              <w:top w:val="nil"/>
              <w:left w:val="nil"/>
              <w:bottom w:val="single" w:sz="4" w:space="0" w:color="auto"/>
              <w:right w:val="single" w:sz="4" w:space="0" w:color="auto"/>
            </w:tcBorders>
            <w:vAlign w:val="center"/>
            <w:hideMark/>
          </w:tcPr>
          <w:p w14:paraId="0CBD4A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439 405</w:t>
            </w:r>
          </w:p>
        </w:tc>
        <w:tc>
          <w:tcPr>
            <w:tcW w:w="1839" w:type="dxa"/>
            <w:tcBorders>
              <w:top w:val="nil"/>
              <w:left w:val="nil"/>
              <w:bottom w:val="single" w:sz="4" w:space="0" w:color="auto"/>
              <w:right w:val="single" w:sz="4" w:space="0" w:color="auto"/>
            </w:tcBorders>
            <w:vAlign w:val="center"/>
            <w:hideMark/>
          </w:tcPr>
          <w:p w14:paraId="54F25D7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819 911</w:t>
            </w:r>
          </w:p>
        </w:tc>
        <w:tc>
          <w:tcPr>
            <w:tcW w:w="1350" w:type="dxa"/>
            <w:tcBorders>
              <w:top w:val="nil"/>
              <w:left w:val="nil"/>
              <w:bottom w:val="single" w:sz="4" w:space="0" w:color="auto"/>
              <w:right w:val="single" w:sz="4" w:space="0" w:color="auto"/>
            </w:tcBorders>
            <w:vAlign w:val="center"/>
            <w:hideMark/>
          </w:tcPr>
          <w:p w14:paraId="70F7A53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399 345</w:t>
            </w:r>
          </w:p>
        </w:tc>
        <w:tc>
          <w:tcPr>
            <w:tcW w:w="1311" w:type="dxa"/>
            <w:tcBorders>
              <w:top w:val="nil"/>
              <w:left w:val="nil"/>
              <w:bottom w:val="single" w:sz="4" w:space="0" w:color="auto"/>
              <w:right w:val="single" w:sz="4" w:space="0" w:color="auto"/>
            </w:tcBorders>
            <w:vAlign w:val="center"/>
            <w:hideMark/>
          </w:tcPr>
          <w:p w14:paraId="678A48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483 295</w:t>
            </w:r>
          </w:p>
        </w:tc>
        <w:tc>
          <w:tcPr>
            <w:tcW w:w="1852" w:type="dxa"/>
            <w:tcBorders>
              <w:top w:val="nil"/>
              <w:left w:val="nil"/>
              <w:bottom w:val="single" w:sz="4" w:space="0" w:color="auto"/>
              <w:right w:val="single" w:sz="4" w:space="0" w:color="auto"/>
            </w:tcBorders>
            <w:vAlign w:val="center"/>
            <w:hideMark/>
          </w:tcPr>
          <w:p w14:paraId="3EFE24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882 640</w:t>
            </w:r>
          </w:p>
        </w:tc>
        <w:tc>
          <w:tcPr>
            <w:tcW w:w="0" w:type="auto"/>
            <w:vAlign w:val="center"/>
            <w:hideMark/>
          </w:tcPr>
          <w:p w14:paraId="36D2095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4257BF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5B8E2F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Aвстрия </w:t>
            </w:r>
          </w:p>
        </w:tc>
        <w:tc>
          <w:tcPr>
            <w:tcW w:w="0" w:type="auto"/>
            <w:tcBorders>
              <w:top w:val="nil"/>
              <w:left w:val="nil"/>
              <w:bottom w:val="single" w:sz="4" w:space="0" w:color="auto"/>
              <w:right w:val="nil"/>
            </w:tcBorders>
            <w:hideMark/>
          </w:tcPr>
          <w:p w14:paraId="60E72F5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0,626</w:t>
            </w:r>
          </w:p>
        </w:tc>
        <w:tc>
          <w:tcPr>
            <w:tcW w:w="1754" w:type="dxa"/>
            <w:tcBorders>
              <w:top w:val="nil"/>
              <w:left w:val="single" w:sz="4" w:space="0" w:color="auto"/>
              <w:bottom w:val="single" w:sz="4" w:space="0" w:color="auto"/>
              <w:right w:val="nil"/>
            </w:tcBorders>
            <w:noWrap/>
            <w:vAlign w:val="center"/>
            <w:hideMark/>
          </w:tcPr>
          <w:p w14:paraId="2010C7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0,815</w:t>
            </w:r>
          </w:p>
        </w:tc>
        <w:tc>
          <w:tcPr>
            <w:tcW w:w="1104" w:type="dxa"/>
            <w:tcBorders>
              <w:top w:val="nil"/>
              <w:left w:val="single" w:sz="4" w:space="0" w:color="auto"/>
              <w:bottom w:val="single" w:sz="4" w:space="0" w:color="auto"/>
              <w:right w:val="single" w:sz="4" w:space="0" w:color="auto"/>
            </w:tcBorders>
            <w:noWrap/>
            <w:vAlign w:val="center"/>
            <w:hideMark/>
          </w:tcPr>
          <w:p w14:paraId="3EB97C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110 444</w:t>
            </w:r>
          </w:p>
        </w:tc>
        <w:tc>
          <w:tcPr>
            <w:tcW w:w="1206" w:type="dxa"/>
            <w:tcBorders>
              <w:top w:val="nil"/>
              <w:left w:val="nil"/>
              <w:bottom w:val="single" w:sz="4" w:space="0" w:color="auto"/>
              <w:right w:val="single" w:sz="4" w:space="0" w:color="auto"/>
            </w:tcBorders>
            <w:vAlign w:val="center"/>
            <w:hideMark/>
          </w:tcPr>
          <w:p w14:paraId="6CF003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130 726</w:t>
            </w:r>
          </w:p>
        </w:tc>
        <w:tc>
          <w:tcPr>
            <w:tcW w:w="1800" w:type="dxa"/>
            <w:tcBorders>
              <w:top w:val="nil"/>
              <w:left w:val="nil"/>
              <w:bottom w:val="single" w:sz="4" w:space="0" w:color="auto"/>
              <w:right w:val="single" w:sz="4" w:space="0" w:color="auto"/>
            </w:tcBorders>
            <w:vAlign w:val="center"/>
            <w:hideMark/>
          </w:tcPr>
          <w:p w14:paraId="4EC940F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241 170</w:t>
            </w:r>
          </w:p>
        </w:tc>
        <w:tc>
          <w:tcPr>
            <w:tcW w:w="1350" w:type="dxa"/>
            <w:tcBorders>
              <w:top w:val="nil"/>
              <w:left w:val="nil"/>
              <w:bottom w:val="single" w:sz="4" w:space="0" w:color="auto"/>
              <w:right w:val="single" w:sz="4" w:space="0" w:color="auto"/>
            </w:tcBorders>
            <w:vAlign w:val="center"/>
            <w:hideMark/>
          </w:tcPr>
          <w:p w14:paraId="19CD09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116 763</w:t>
            </w:r>
          </w:p>
        </w:tc>
        <w:tc>
          <w:tcPr>
            <w:tcW w:w="1314" w:type="dxa"/>
            <w:tcBorders>
              <w:top w:val="nil"/>
              <w:left w:val="nil"/>
              <w:bottom w:val="single" w:sz="4" w:space="0" w:color="auto"/>
              <w:right w:val="single" w:sz="4" w:space="0" w:color="auto"/>
            </w:tcBorders>
            <w:vAlign w:val="center"/>
            <w:hideMark/>
          </w:tcPr>
          <w:p w14:paraId="69E818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134 837</w:t>
            </w:r>
          </w:p>
        </w:tc>
        <w:tc>
          <w:tcPr>
            <w:tcW w:w="1839" w:type="dxa"/>
            <w:tcBorders>
              <w:top w:val="nil"/>
              <w:left w:val="nil"/>
              <w:bottom w:val="single" w:sz="4" w:space="0" w:color="auto"/>
              <w:right w:val="single" w:sz="4" w:space="0" w:color="auto"/>
            </w:tcBorders>
            <w:vAlign w:val="center"/>
            <w:hideMark/>
          </w:tcPr>
          <w:p w14:paraId="080711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251 600</w:t>
            </w:r>
          </w:p>
        </w:tc>
        <w:tc>
          <w:tcPr>
            <w:tcW w:w="1350" w:type="dxa"/>
            <w:tcBorders>
              <w:top w:val="nil"/>
              <w:left w:val="nil"/>
              <w:bottom w:val="single" w:sz="4" w:space="0" w:color="auto"/>
              <w:right w:val="single" w:sz="4" w:space="0" w:color="auto"/>
            </w:tcBorders>
            <w:vAlign w:val="center"/>
            <w:hideMark/>
          </w:tcPr>
          <w:p w14:paraId="124073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122 544</w:t>
            </w:r>
          </w:p>
        </w:tc>
        <w:tc>
          <w:tcPr>
            <w:tcW w:w="1311" w:type="dxa"/>
            <w:tcBorders>
              <w:top w:val="nil"/>
              <w:left w:val="nil"/>
              <w:bottom w:val="single" w:sz="4" w:space="0" w:color="auto"/>
              <w:right w:val="single" w:sz="4" w:space="0" w:color="auto"/>
            </w:tcBorders>
            <w:vAlign w:val="center"/>
            <w:hideMark/>
          </w:tcPr>
          <w:p w14:paraId="4DA188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148 305</w:t>
            </w:r>
          </w:p>
        </w:tc>
        <w:tc>
          <w:tcPr>
            <w:tcW w:w="1852" w:type="dxa"/>
            <w:tcBorders>
              <w:top w:val="nil"/>
              <w:left w:val="nil"/>
              <w:bottom w:val="single" w:sz="4" w:space="0" w:color="auto"/>
              <w:right w:val="single" w:sz="4" w:space="0" w:color="auto"/>
            </w:tcBorders>
            <w:vAlign w:val="center"/>
            <w:hideMark/>
          </w:tcPr>
          <w:p w14:paraId="48ECAE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270 849</w:t>
            </w:r>
          </w:p>
        </w:tc>
        <w:tc>
          <w:tcPr>
            <w:tcW w:w="0" w:type="auto"/>
            <w:vAlign w:val="center"/>
            <w:hideMark/>
          </w:tcPr>
          <w:p w14:paraId="3AE451D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1E558E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D1206D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Aзербайджан </w:t>
            </w:r>
          </w:p>
        </w:tc>
        <w:tc>
          <w:tcPr>
            <w:tcW w:w="0" w:type="auto"/>
            <w:tcBorders>
              <w:top w:val="nil"/>
              <w:left w:val="nil"/>
              <w:bottom w:val="single" w:sz="4" w:space="0" w:color="auto"/>
              <w:right w:val="nil"/>
            </w:tcBorders>
            <w:hideMark/>
          </w:tcPr>
          <w:p w14:paraId="079DBBA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0,034</w:t>
            </w:r>
          </w:p>
        </w:tc>
        <w:tc>
          <w:tcPr>
            <w:tcW w:w="1754" w:type="dxa"/>
            <w:tcBorders>
              <w:top w:val="nil"/>
              <w:left w:val="single" w:sz="4" w:space="0" w:color="auto"/>
              <w:bottom w:val="single" w:sz="4" w:space="0" w:color="auto"/>
              <w:right w:val="nil"/>
            </w:tcBorders>
            <w:noWrap/>
            <w:vAlign w:val="center"/>
            <w:hideMark/>
          </w:tcPr>
          <w:p w14:paraId="4934C3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0,044</w:t>
            </w:r>
          </w:p>
        </w:tc>
        <w:tc>
          <w:tcPr>
            <w:tcW w:w="1104" w:type="dxa"/>
            <w:tcBorders>
              <w:top w:val="nil"/>
              <w:left w:val="single" w:sz="4" w:space="0" w:color="auto"/>
              <w:bottom w:val="single" w:sz="4" w:space="0" w:color="auto"/>
              <w:right w:val="single" w:sz="4" w:space="0" w:color="auto"/>
            </w:tcBorders>
            <w:noWrap/>
            <w:vAlign w:val="center"/>
            <w:hideMark/>
          </w:tcPr>
          <w:p w14:paraId="082C55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5 999</w:t>
            </w:r>
          </w:p>
        </w:tc>
        <w:tc>
          <w:tcPr>
            <w:tcW w:w="1206" w:type="dxa"/>
            <w:tcBorders>
              <w:top w:val="nil"/>
              <w:left w:val="nil"/>
              <w:bottom w:val="single" w:sz="4" w:space="0" w:color="auto"/>
              <w:right w:val="single" w:sz="4" w:space="0" w:color="auto"/>
            </w:tcBorders>
            <w:vAlign w:val="center"/>
            <w:hideMark/>
          </w:tcPr>
          <w:p w14:paraId="27D3CA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7 100</w:t>
            </w:r>
          </w:p>
        </w:tc>
        <w:tc>
          <w:tcPr>
            <w:tcW w:w="1800" w:type="dxa"/>
            <w:tcBorders>
              <w:top w:val="nil"/>
              <w:left w:val="nil"/>
              <w:bottom w:val="single" w:sz="4" w:space="0" w:color="auto"/>
              <w:right w:val="single" w:sz="4" w:space="0" w:color="auto"/>
            </w:tcBorders>
            <w:vAlign w:val="center"/>
            <w:hideMark/>
          </w:tcPr>
          <w:p w14:paraId="02FCD7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13 099</w:t>
            </w:r>
          </w:p>
        </w:tc>
        <w:tc>
          <w:tcPr>
            <w:tcW w:w="1350" w:type="dxa"/>
            <w:tcBorders>
              <w:top w:val="nil"/>
              <w:left w:val="nil"/>
              <w:bottom w:val="single" w:sz="4" w:space="0" w:color="auto"/>
              <w:right w:val="single" w:sz="4" w:space="0" w:color="auto"/>
            </w:tcBorders>
            <w:vAlign w:val="center"/>
            <w:hideMark/>
          </w:tcPr>
          <w:p w14:paraId="38E35E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6 342</w:t>
            </w:r>
          </w:p>
        </w:tc>
        <w:tc>
          <w:tcPr>
            <w:tcW w:w="1314" w:type="dxa"/>
            <w:tcBorders>
              <w:top w:val="nil"/>
              <w:left w:val="nil"/>
              <w:bottom w:val="single" w:sz="4" w:space="0" w:color="auto"/>
              <w:right w:val="single" w:sz="4" w:space="0" w:color="auto"/>
            </w:tcBorders>
            <w:vAlign w:val="center"/>
            <w:hideMark/>
          </w:tcPr>
          <w:p w14:paraId="05B025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7 324</w:t>
            </w:r>
          </w:p>
        </w:tc>
        <w:tc>
          <w:tcPr>
            <w:tcW w:w="1839" w:type="dxa"/>
            <w:tcBorders>
              <w:top w:val="nil"/>
              <w:left w:val="nil"/>
              <w:bottom w:val="single" w:sz="4" w:space="0" w:color="auto"/>
              <w:right w:val="single" w:sz="4" w:space="0" w:color="auto"/>
            </w:tcBorders>
            <w:vAlign w:val="center"/>
            <w:hideMark/>
          </w:tcPr>
          <w:p w14:paraId="51AA69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13 666</w:t>
            </w:r>
          </w:p>
        </w:tc>
        <w:tc>
          <w:tcPr>
            <w:tcW w:w="1350" w:type="dxa"/>
            <w:tcBorders>
              <w:top w:val="nil"/>
              <w:left w:val="nil"/>
              <w:bottom w:val="single" w:sz="4" w:space="0" w:color="auto"/>
              <w:right w:val="single" w:sz="4" w:space="0" w:color="auto"/>
            </w:tcBorders>
            <w:vAlign w:val="center"/>
            <w:hideMark/>
          </w:tcPr>
          <w:p w14:paraId="1196A8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6 656</w:t>
            </w:r>
          </w:p>
        </w:tc>
        <w:tc>
          <w:tcPr>
            <w:tcW w:w="1311" w:type="dxa"/>
            <w:tcBorders>
              <w:top w:val="nil"/>
              <w:left w:val="nil"/>
              <w:bottom w:val="single" w:sz="4" w:space="0" w:color="auto"/>
              <w:right w:val="single" w:sz="4" w:space="0" w:color="auto"/>
            </w:tcBorders>
            <w:vAlign w:val="center"/>
            <w:hideMark/>
          </w:tcPr>
          <w:p w14:paraId="5BBCEF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8 055</w:t>
            </w:r>
          </w:p>
        </w:tc>
        <w:tc>
          <w:tcPr>
            <w:tcW w:w="1852" w:type="dxa"/>
            <w:tcBorders>
              <w:top w:val="nil"/>
              <w:left w:val="nil"/>
              <w:bottom w:val="single" w:sz="4" w:space="0" w:color="auto"/>
              <w:right w:val="single" w:sz="4" w:space="0" w:color="auto"/>
            </w:tcBorders>
            <w:vAlign w:val="center"/>
            <w:hideMark/>
          </w:tcPr>
          <w:p w14:paraId="7A306E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14 711</w:t>
            </w:r>
          </w:p>
        </w:tc>
        <w:tc>
          <w:tcPr>
            <w:tcW w:w="0" w:type="auto"/>
            <w:vAlign w:val="center"/>
            <w:hideMark/>
          </w:tcPr>
          <w:p w14:paraId="2F0B5C6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A1D418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6905C3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Багамские Острова</w:t>
            </w:r>
          </w:p>
        </w:tc>
        <w:tc>
          <w:tcPr>
            <w:tcW w:w="0" w:type="auto"/>
            <w:tcBorders>
              <w:top w:val="nil"/>
              <w:left w:val="nil"/>
              <w:bottom w:val="single" w:sz="4" w:space="0" w:color="auto"/>
              <w:right w:val="nil"/>
            </w:tcBorders>
            <w:hideMark/>
          </w:tcPr>
          <w:p w14:paraId="5B2DF8E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0,015</w:t>
            </w:r>
          </w:p>
        </w:tc>
        <w:tc>
          <w:tcPr>
            <w:tcW w:w="1754" w:type="dxa"/>
            <w:tcBorders>
              <w:top w:val="nil"/>
              <w:left w:val="single" w:sz="4" w:space="0" w:color="auto"/>
              <w:bottom w:val="single" w:sz="4" w:space="0" w:color="auto"/>
              <w:right w:val="nil"/>
            </w:tcBorders>
            <w:noWrap/>
            <w:vAlign w:val="center"/>
            <w:hideMark/>
          </w:tcPr>
          <w:p w14:paraId="0DB290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0,020</w:t>
            </w:r>
          </w:p>
        </w:tc>
        <w:tc>
          <w:tcPr>
            <w:tcW w:w="1104" w:type="dxa"/>
            <w:tcBorders>
              <w:top w:val="nil"/>
              <w:left w:val="single" w:sz="4" w:space="0" w:color="auto"/>
              <w:bottom w:val="single" w:sz="4" w:space="0" w:color="auto"/>
              <w:right w:val="single" w:sz="4" w:space="0" w:color="auto"/>
            </w:tcBorders>
            <w:noWrap/>
            <w:vAlign w:val="center"/>
            <w:hideMark/>
          </w:tcPr>
          <w:p w14:paraId="1667357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2 647</w:t>
            </w:r>
          </w:p>
        </w:tc>
        <w:tc>
          <w:tcPr>
            <w:tcW w:w="1206" w:type="dxa"/>
            <w:tcBorders>
              <w:top w:val="nil"/>
              <w:left w:val="nil"/>
              <w:bottom w:val="single" w:sz="4" w:space="0" w:color="auto"/>
              <w:right w:val="single" w:sz="4" w:space="0" w:color="auto"/>
            </w:tcBorders>
            <w:vAlign w:val="center"/>
            <w:hideMark/>
          </w:tcPr>
          <w:p w14:paraId="107B06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3 132</w:t>
            </w:r>
          </w:p>
        </w:tc>
        <w:tc>
          <w:tcPr>
            <w:tcW w:w="1800" w:type="dxa"/>
            <w:tcBorders>
              <w:top w:val="nil"/>
              <w:left w:val="nil"/>
              <w:bottom w:val="single" w:sz="4" w:space="0" w:color="auto"/>
              <w:right w:val="single" w:sz="4" w:space="0" w:color="auto"/>
            </w:tcBorders>
            <w:vAlign w:val="center"/>
            <w:hideMark/>
          </w:tcPr>
          <w:p w14:paraId="5ABFAD0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5 779</w:t>
            </w:r>
          </w:p>
        </w:tc>
        <w:tc>
          <w:tcPr>
            <w:tcW w:w="1350" w:type="dxa"/>
            <w:tcBorders>
              <w:top w:val="nil"/>
              <w:left w:val="nil"/>
              <w:bottom w:val="single" w:sz="4" w:space="0" w:color="auto"/>
              <w:right w:val="single" w:sz="4" w:space="0" w:color="auto"/>
            </w:tcBorders>
            <w:vAlign w:val="center"/>
            <w:hideMark/>
          </w:tcPr>
          <w:p w14:paraId="065DA9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2 798</w:t>
            </w:r>
          </w:p>
        </w:tc>
        <w:tc>
          <w:tcPr>
            <w:tcW w:w="1314" w:type="dxa"/>
            <w:tcBorders>
              <w:top w:val="nil"/>
              <w:left w:val="nil"/>
              <w:bottom w:val="single" w:sz="4" w:space="0" w:color="auto"/>
              <w:right w:val="single" w:sz="4" w:space="0" w:color="auto"/>
            </w:tcBorders>
            <w:vAlign w:val="center"/>
            <w:hideMark/>
          </w:tcPr>
          <w:p w14:paraId="524AE9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3 231</w:t>
            </w:r>
          </w:p>
        </w:tc>
        <w:tc>
          <w:tcPr>
            <w:tcW w:w="1839" w:type="dxa"/>
            <w:tcBorders>
              <w:top w:val="nil"/>
              <w:left w:val="nil"/>
              <w:bottom w:val="single" w:sz="4" w:space="0" w:color="auto"/>
              <w:right w:val="single" w:sz="4" w:space="0" w:color="auto"/>
            </w:tcBorders>
            <w:vAlign w:val="center"/>
            <w:hideMark/>
          </w:tcPr>
          <w:p w14:paraId="1EE874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6 029</w:t>
            </w:r>
          </w:p>
        </w:tc>
        <w:tc>
          <w:tcPr>
            <w:tcW w:w="1350" w:type="dxa"/>
            <w:tcBorders>
              <w:top w:val="nil"/>
              <w:left w:val="nil"/>
              <w:bottom w:val="single" w:sz="4" w:space="0" w:color="auto"/>
              <w:right w:val="single" w:sz="4" w:space="0" w:color="auto"/>
            </w:tcBorders>
            <w:vAlign w:val="center"/>
            <w:hideMark/>
          </w:tcPr>
          <w:p w14:paraId="56BE9E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2 936</w:t>
            </w:r>
          </w:p>
        </w:tc>
        <w:tc>
          <w:tcPr>
            <w:tcW w:w="1311" w:type="dxa"/>
            <w:tcBorders>
              <w:top w:val="nil"/>
              <w:left w:val="nil"/>
              <w:bottom w:val="single" w:sz="4" w:space="0" w:color="auto"/>
              <w:right w:val="single" w:sz="4" w:space="0" w:color="auto"/>
            </w:tcBorders>
            <w:vAlign w:val="center"/>
            <w:hideMark/>
          </w:tcPr>
          <w:p w14:paraId="69CC88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3 554</w:t>
            </w:r>
          </w:p>
        </w:tc>
        <w:tc>
          <w:tcPr>
            <w:tcW w:w="1852" w:type="dxa"/>
            <w:tcBorders>
              <w:top w:val="nil"/>
              <w:left w:val="nil"/>
              <w:bottom w:val="single" w:sz="4" w:space="0" w:color="auto"/>
              <w:right w:val="single" w:sz="4" w:space="0" w:color="auto"/>
            </w:tcBorders>
            <w:vAlign w:val="center"/>
            <w:hideMark/>
          </w:tcPr>
          <w:p w14:paraId="66A918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6 490</w:t>
            </w:r>
          </w:p>
        </w:tc>
        <w:tc>
          <w:tcPr>
            <w:tcW w:w="0" w:type="auto"/>
            <w:vAlign w:val="center"/>
            <w:hideMark/>
          </w:tcPr>
          <w:p w14:paraId="0020EC7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524A5A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F67311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Бахрейн</w:t>
            </w:r>
          </w:p>
        </w:tc>
        <w:tc>
          <w:tcPr>
            <w:tcW w:w="0" w:type="auto"/>
            <w:tcBorders>
              <w:top w:val="nil"/>
              <w:left w:val="nil"/>
              <w:bottom w:val="single" w:sz="4" w:space="0" w:color="auto"/>
              <w:right w:val="nil"/>
            </w:tcBorders>
            <w:hideMark/>
          </w:tcPr>
          <w:p w14:paraId="54D2C97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0,050</w:t>
            </w:r>
          </w:p>
        </w:tc>
        <w:tc>
          <w:tcPr>
            <w:tcW w:w="1754" w:type="dxa"/>
            <w:tcBorders>
              <w:top w:val="nil"/>
              <w:left w:val="single" w:sz="4" w:space="0" w:color="auto"/>
              <w:bottom w:val="single" w:sz="4" w:space="0" w:color="auto"/>
              <w:right w:val="nil"/>
            </w:tcBorders>
            <w:noWrap/>
            <w:vAlign w:val="center"/>
            <w:hideMark/>
          </w:tcPr>
          <w:p w14:paraId="358792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0,065</w:t>
            </w:r>
          </w:p>
        </w:tc>
        <w:tc>
          <w:tcPr>
            <w:tcW w:w="1104" w:type="dxa"/>
            <w:tcBorders>
              <w:top w:val="nil"/>
              <w:left w:val="single" w:sz="4" w:space="0" w:color="auto"/>
              <w:bottom w:val="single" w:sz="4" w:space="0" w:color="auto"/>
              <w:right w:val="single" w:sz="4" w:space="0" w:color="auto"/>
            </w:tcBorders>
            <w:noWrap/>
            <w:vAlign w:val="center"/>
            <w:hideMark/>
          </w:tcPr>
          <w:p w14:paraId="2D0AB24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8 822</w:t>
            </w:r>
          </w:p>
        </w:tc>
        <w:tc>
          <w:tcPr>
            <w:tcW w:w="1206" w:type="dxa"/>
            <w:tcBorders>
              <w:top w:val="nil"/>
              <w:left w:val="nil"/>
              <w:bottom w:val="single" w:sz="4" w:space="0" w:color="auto"/>
              <w:right w:val="single" w:sz="4" w:space="0" w:color="auto"/>
            </w:tcBorders>
            <w:vAlign w:val="center"/>
            <w:hideMark/>
          </w:tcPr>
          <w:p w14:paraId="0E6524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10 440</w:t>
            </w:r>
          </w:p>
        </w:tc>
        <w:tc>
          <w:tcPr>
            <w:tcW w:w="1800" w:type="dxa"/>
            <w:tcBorders>
              <w:top w:val="nil"/>
              <w:left w:val="nil"/>
              <w:bottom w:val="single" w:sz="4" w:space="0" w:color="auto"/>
              <w:right w:val="single" w:sz="4" w:space="0" w:color="auto"/>
            </w:tcBorders>
            <w:vAlign w:val="center"/>
            <w:hideMark/>
          </w:tcPr>
          <w:p w14:paraId="594881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19 262</w:t>
            </w:r>
          </w:p>
        </w:tc>
        <w:tc>
          <w:tcPr>
            <w:tcW w:w="1350" w:type="dxa"/>
            <w:tcBorders>
              <w:top w:val="nil"/>
              <w:left w:val="nil"/>
              <w:bottom w:val="single" w:sz="4" w:space="0" w:color="auto"/>
              <w:right w:val="single" w:sz="4" w:space="0" w:color="auto"/>
            </w:tcBorders>
            <w:vAlign w:val="center"/>
            <w:hideMark/>
          </w:tcPr>
          <w:p w14:paraId="4DAE66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9 326</w:t>
            </w:r>
          </w:p>
        </w:tc>
        <w:tc>
          <w:tcPr>
            <w:tcW w:w="1314" w:type="dxa"/>
            <w:tcBorders>
              <w:top w:val="nil"/>
              <w:left w:val="nil"/>
              <w:bottom w:val="single" w:sz="4" w:space="0" w:color="auto"/>
              <w:right w:val="single" w:sz="4" w:space="0" w:color="auto"/>
            </w:tcBorders>
            <w:vAlign w:val="center"/>
            <w:hideMark/>
          </w:tcPr>
          <w:p w14:paraId="369F15D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10 770</w:t>
            </w:r>
          </w:p>
        </w:tc>
        <w:tc>
          <w:tcPr>
            <w:tcW w:w="1839" w:type="dxa"/>
            <w:tcBorders>
              <w:top w:val="nil"/>
              <w:left w:val="nil"/>
              <w:bottom w:val="single" w:sz="4" w:space="0" w:color="auto"/>
              <w:right w:val="single" w:sz="4" w:space="0" w:color="auto"/>
            </w:tcBorders>
            <w:vAlign w:val="center"/>
            <w:hideMark/>
          </w:tcPr>
          <w:p w14:paraId="1014BA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20 096</w:t>
            </w:r>
          </w:p>
        </w:tc>
        <w:tc>
          <w:tcPr>
            <w:tcW w:w="1350" w:type="dxa"/>
            <w:tcBorders>
              <w:top w:val="nil"/>
              <w:left w:val="nil"/>
              <w:bottom w:val="single" w:sz="4" w:space="0" w:color="auto"/>
              <w:right w:val="single" w:sz="4" w:space="0" w:color="auto"/>
            </w:tcBorders>
            <w:vAlign w:val="center"/>
            <w:hideMark/>
          </w:tcPr>
          <w:p w14:paraId="06376C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9 788</w:t>
            </w:r>
          </w:p>
        </w:tc>
        <w:tc>
          <w:tcPr>
            <w:tcW w:w="1311" w:type="dxa"/>
            <w:tcBorders>
              <w:top w:val="nil"/>
              <w:left w:val="nil"/>
              <w:bottom w:val="single" w:sz="4" w:space="0" w:color="auto"/>
              <w:right w:val="single" w:sz="4" w:space="0" w:color="auto"/>
            </w:tcBorders>
            <w:vAlign w:val="center"/>
            <w:hideMark/>
          </w:tcPr>
          <w:p w14:paraId="175B71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11 845</w:t>
            </w:r>
          </w:p>
        </w:tc>
        <w:tc>
          <w:tcPr>
            <w:tcW w:w="1852" w:type="dxa"/>
            <w:tcBorders>
              <w:top w:val="nil"/>
              <w:left w:val="nil"/>
              <w:bottom w:val="single" w:sz="4" w:space="0" w:color="auto"/>
              <w:right w:val="single" w:sz="4" w:space="0" w:color="auto"/>
            </w:tcBorders>
            <w:vAlign w:val="center"/>
            <w:hideMark/>
          </w:tcPr>
          <w:p w14:paraId="2A2CA9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21 633</w:t>
            </w:r>
          </w:p>
        </w:tc>
        <w:tc>
          <w:tcPr>
            <w:tcW w:w="0" w:type="auto"/>
            <w:vAlign w:val="center"/>
            <w:hideMark/>
          </w:tcPr>
          <w:p w14:paraId="0E61B33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42B9FE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9F4211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Бангладеш</w:t>
            </w:r>
          </w:p>
        </w:tc>
        <w:tc>
          <w:tcPr>
            <w:tcW w:w="0" w:type="auto"/>
            <w:tcBorders>
              <w:top w:val="nil"/>
              <w:left w:val="nil"/>
              <w:bottom w:val="single" w:sz="4" w:space="0" w:color="auto"/>
              <w:right w:val="nil"/>
            </w:tcBorders>
            <w:hideMark/>
          </w:tcPr>
          <w:p w14:paraId="25A5F08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6A0A4D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28589A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6A2B19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1285F1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377B41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0E9ED7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7EBA84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547912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43B5DB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32B978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1040774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6F01EE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8A1351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Барбадос</w:t>
            </w:r>
          </w:p>
        </w:tc>
        <w:tc>
          <w:tcPr>
            <w:tcW w:w="0" w:type="auto"/>
            <w:tcBorders>
              <w:top w:val="nil"/>
              <w:left w:val="nil"/>
              <w:bottom w:val="single" w:sz="4" w:space="0" w:color="auto"/>
              <w:right w:val="nil"/>
            </w:tcBorders>
            <w:hideMark/>
          </w:tcPr>
          <w:p w14:paraId="0B7F39C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2AD77F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282FED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51B090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7DA62D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6B2549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108E15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35EBB2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2E2653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0F4C2B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781C87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7976358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D2E9CB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4DDAFC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Беларусь</w:t>
            </w:r>
          </w:p>
        </w:tc>
        <w:tc>
          <w:tcPr>
            <w:tcW w:w="0" w:type="auto"/>
            <w:tcBorders>
              <w:top w:val="nil"/>
              <w:left w:val="nil"/>
              <w:bottom w:val="single" w:sz="4" w:space="0" w:color="auto"/>
              <w:right w:val="nil"/>
            </w:tcBorders>
            <w:hideMark/>
          </w:tcPr>
          <w:p w14:paraId="47AD197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0,043</w:t>
            </w:r>
          </w:p>
        </w:tc>
        <w:tc>
          <w:tcPr>
            <w:tcW w:w="1754" w:type="dxa"/>
            <w:tcBorders>
              <w:top w:val="nil"/>
              <w:left w:val="single" w:sz="4" w:space="0" w:color="auto"/>
              <w:bottom w:val="single" w:sz="4" w:space="0" w:color="auto"/>
              <w:right w:val="nil"/>
            </w:tcBorders>
            <w:noWrap/>
            <w:vAlign w:val="center"/>
            <w:hideMark/>
          </w:tcPr>
          <w:p w14:paraId="56B5EE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0,056</w:t>
            </w:r>
          </w:p>
        </w:tc>
        <w:tc>
          <w:tcPr>
            <w:tcW w:w="1104" w:type="dxa"/>
            <w:tcBorders>
              <w:top w:val="nil"/>
              <w:left w:val="single" w:sz="4" w:space="0" w:color="auto"/>
              <w:bottom w:val="single" w:sz="4" w:space="0" w:color="auto"/>
              <w:right w:val="single" w:sz="4" w:space="0" w:color="auto"/>
            </w:tcBorders>
            <w:noWrap/>
            <w:vAlign w:val="center"/>
            <w:hideMark/>
          </w:tcPr>
          <w:p w14:paraId="1C7B29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7 587</w:t>
            </w:r>
          </w:p>
        </w:tc>
        <w:tc>
          <w:tcPr>
            <w:tcW w:w="1206" w:type="dxa"/>
            <w:tcBorders>
              <w:top w:val="nil"/>
              <w:left w:val="nil"/>
              <w:bottom w:val="single" w:sz="4" w:space="0" w:color="auto"/>
              <w:right w:val="single" w:sz="4" w:space="0" w:color="auto"/>
            </w:tcBorders>
            <w:vAlign w:val="center"/>
            <w:hideMark/>
          </w:tcPr>
          <w:p w14:paraId="3BF671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8 980</w:t>
            </w:r>
          </w:p>
        </w:tc>
        <w:tc>
          <w:tcPr>
            <w:tcW w:w="1800" w:type="dxa"/>
            <w:tcBorders>
              <w:top w:val="nil"/>
              <w:left w:val="nil"/>
              <w:bottom w:val="single" w:sz="4" w:space="0" w:color="auto"/>
              <w:right w:val="single" w:sz="4" w:space="0" w:color="auto"/>
            </w:tcBorders>
            <w:vAlign w:val="center"/>
            <w:hideMark/>
          </w:tcPr>
          <w:p w14:paraId="78645C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16 567</w:t>
            </w:r>
          </w:p>
        </w:tc>
        <w:tc>
          <w:tcPr>
            <w:tcW w:w="1350" w:type="dxa"/>
            <w:tcBorders>
              <w:top w:val="nil"/>
              <w:left w:val="nil"/>
              <w:bottom w:val="single" w:sz="4" w:space="0" w:color="auto"/>
              <w:right w:val="single" w:sz="4" w:space="0" w:color="auto"/>
            </w:tcBorders>
            <w:vAlign w:val="center"/>
            <w:hideMark/>
          </w:tcPr>
          <w:p w14:paraId="3D4AE98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8 020</w:t>
            </w:r>
          </w:p>
        </w:tc>
        <w:tc>
          <w:tcPr>
            <w:tcW w:w="1314" w:type="dxa"/>
            <w:tcBorders>
              <w:top w:val="nil"/>
              <w:left w:val="nil"/>
              <w:bottom w:val="single" w:sz="4" w:space="0" w:color="auto"/>
              <w:right w:val="single" w:sz="4" w:space="0" w:color="auto"/>
            </w:tcBorders>
            <w:vAlign w:val="center"/>
            <w:hideMark/>
          </w:tcPr>
          <w:p w14:paraId="7DEE44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9 262</w:t>
            </w:r>
          </w:p>
        </w:tc>
        <w:tc>
          <w:tcPr>
            <w:tcW w:w="1839" w:type="dxa"/>
            <w:tcBorders>
              <w:top w:val="nil"/>
              <w:left w:val="nil"/>
              <w:bottom w:val="single" w:sz="4" w:space="0" w:color="auto"/>
              <w:right w:val="single" w:sz="4" w:space="0" w:color="auto"/>
            </w:tcBorders>
            <w:vAlign w:val="center"/>
            <w:hideMark/>
          </w:tcPr>
          <w:p w14:paraId="38D7F4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17 282</w:t>
            </w:r>
          </w:p>
        </w:tc>
        <w:tc>
          <w:tcPr>
            <w:tcW w:w="1350" w:type="dxa"/>
            <w:tcBorders>
              <w:top w:val="nil"/>
              <w:left w:val="nil"/>
              <w:bottom w:val="single" w:sz="4" w:space="0" w:color="auto"/>
              <w:right w:val="single" w:sz="4" w:space="0" w:color="auto"/>
            </w:tcBorders>
            <w:vAlign w:val="center"/>
            <w:hideMark/>
          </w:tcPr>
          <w:p w14:paraId="4FD50E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8 418</w:t>
            </w:r>
          </w:p>
        </w:tc>
        <w:tc>
          <w:tcPr>
            <w:tcW w:w="1311" w:type="dxa"/>
            <w:tcBorders>
              <w:top w:val="nil"/>
              <w:left w:val="nil"/>
              <w:bottom w:val="single" w:sz="4" w:space="0" w:color="auto"/>
              <w:right w:val="single" w:sz="4" w:space="0" w:color="auto"/>
            </w:tcBorders>
            <w:vAlign w:val="center"/>
            <w:hideMark/>
          </w:tcPr>
          <w:p w14:paraId="3B9BA5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10 187</w:t>
            </w:r>
          </w:p>
        </w:tc>
        <w:tc>
          <w:tcPr>
            <w:tcW w:w="1852" w:type="dxa"/>
            <w:tcBorders>
              <w:top w:val="nil"/>
              <w:left w:val="nil"/>
              <w:bottom w:val="single" w:sz="4" w:space="0" w:color="auto"/>
              <w:right w:val="single" w:sz="4" w:space="0" w:color="auto"/>
            </w:tcBorders>
            <w:vAlign w:val="center"/>
            <w:hideMark/>
          </w:tcPr>
          <w:p w14:paraId="5D193E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18 605</w:t>
            </w:r>
          </w:p>
        </w:tc>
        <w:tc>
          <w:tcPr>
            <w:tcW w:w="0" w:type="auto"/>
            <w:vAlign w:val="center"/>
            <w:hideMark/>
          </w:tcPr>
          <w:p w14:paraId="2C8CB5F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FC0896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03F620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Бельгия</w:t>
            </w:r>
          </w:p>
        </w:tc>
        <w:tc>
          <w:tcPr>
            <w:tcW w:w="0" w:type="auto"/>
            <w:tcBorders>
              <w:top w:val="nil"/>
              <w:left w:val="nil"/>
              <w:bottom w:val="single" w:sz="4" w:space="0" w:color="auto"/>
              <w:right w:val="nil"/>
            </w:tcBorders>
            <w:hideMark/>
          </w:tcPr>
          <w:p w14:paraId="4AA0E4A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0,773</w:t>
            </w:r>
          </w:p>
        </w:tc>
        <w:tc>
          <w:tcPr>
            <w:tcW w:w="1754" w:type="dxa"/>
            <w:tcBorders>
              <w:top w:val="nil"/>
              <w:left w:val="single" w:sz="4" w:space="0" w:color="auto"/>
              <w:bottom w:val="single" w:sz="4" w:space="0" w:color="auto"/>
              <w:right w:val="nil"/>
            </w:tcBorders>
            <w:noWrap/>
            <w:vAlign w:val="center"/>
            <w:hideMark/>
          </w:tcPr>
          <w:p w14:paraId="197014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1,006</w:t>
            </w:r>
          </w:p>
        </w:tc>
        <w:tc>
          <w:tcPr>
            <w:tcW w:w="1104" w:type="dxa"/>
            <w:tcBorders>
              <w:top w:val="nil"/>
              <w:left w:val="single" w:sz="4" w:space="0" w:color="auto"/>
              <w:bottom w:val="single" w:sz="4" w:space="0" w:color="auto"/>
              <w:right w:val="single" w:sz="4" w:space="0" w:color="auto"/>
            </w:tcBorders>
            <w:noWrap/>
            <w:vAlign w:val="center"/>
            <w:hideMark/>
          </w:tcPr>
          <w:p w14:paraId="7BC8056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136 379</w:t>
            </w:r>
          </w:p>
        </w:tc>
        <w:tc>
          <w:tcPr>
            <w:tcW w:w="1206" w:type="dxa"/>
            <w:tcBorders>
              <w:top w:val="nil"/>
              <w:left w:val="nil"/>
              <w:bottom w:val="single" w:sz="4" w:space="0" w:color="auto"/>
              <w:right w:val="single" w:sz="4" w:space="0" w:color="auto"/>
            </w:tcBorders>
            <w:vAlign w:val="center"/>
            <w:hideMark/>
          </w:tcPr>
          <w:p w14:paraId="4383E6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161 424</w:t>
            </w:r>
          </w:p>
        </w:tc>
        <w:tc>
          <w:tcPr>
            <w:tcW w:w="1800" w:type="dxa"/>
            <w:tcBorders>
              <w:top w:val="nil"/>
              <w:left w:val="nil"/>
              <w:bottom w:val="single" w:sz="4" w:space="0" w:color="auto"/>
              <w:right w:val="single" w:sz="4" w:space="0" w:color="auto"/>
            </w:tcBorders>
            <w:vAlign w:val="center"/>
            <w:hideMark/>
          </w:tcPr>
          <w:p w14:paraId="363680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297 803</w:t>
            </w:r>
          </w:p>
        </w:tc>
        <w:tc>
          <w:tcPr>
            <w:tcW w:w="1350" w:type="dxa"/>
            <w:tcBorders>
              <w:top w:val="nil"/>
              <w:left w:val="nil"/>
              <w:bottom w:val="single" w:sz="4" w:space="0" w:color="auto"/>
              <w:right w:val="single" w:sz="4" w:space="0" w:color="auto"/>
            </w:tcBorders>
            <w:vAlign w:val="center"/>
            <w:hideMark/>
          </w:tcPr>
          <w:p w14:paraId="63F42F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144 182</w:t>
            </w:r>
          </w:p>
        </w:tc>
        <w:tc>
          <w:tcPr>
            <w:tcW w:w="1314" w:type="dxa"/>
            <w:tcBorders>
              <w:top w:val="nil"/>
              <w:left w:val="nil"/>
              <w:bottom w:val="single" w:sz="4" w:space="0" w:color="auto"/>
              <w:right w:val="single" w:sz="4" w:space="0" w:color="auto"/>
            </w:tcBorders>
            <w:vAlign w:val="center"/>
            <w:hideMark/>
          </w:tcPr>
          <w:p w14:paraId="29DA2D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166 500</w:t>
            </w:r>
          </w:p>
        </w:tc>
        <w:tc>
          <w:tcPr>
            <w:tcW w:w="1839" w:type="dxa"/>
            <w:tcBorders>
              <w:top w:val="nil"/>
              <w:left w:val="nil"/>
              <w:bottom w:val="single" w:sz="4" w:space="0" w:color="auto"/>
              <w:right w:val="single" w:sz="4" w:space="0" w:color="auto"/>
            </w:tcBorders>
            <w:vAlign w:val="center"/>
            <w:hideMark/>
          </w:tcPr>
          <w:p w14:paraId="3207CE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310 682</w:t>
            </w:r>
          </w:p>
        </w:tc>
        <w:tc>
          <w:tcPr>
            <w:tcW w:w="1350" w:type="dxa"/>
            <w:tcBorders>
              <w:top w:val="nil"/>
              <w:left w:val="nil"/>
              <w:bottom w:val="single" w:sz="4" w:space="0" w:color="auto"/>
              <w:right w:val="single" w:sz="4" w:space="0" w:color="auto"/>
            </w:tcBorders>
            <w:vAlign w:val="center"/>
            <w:hideMark/>
          </w:tcPr>
          <w:p w14:paraId="7099C3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151 321</w:t>
            </w:r>
          </w:p>
        </w:tc>
        <w:tc>
          <w:tcPr>
            <w:tcW w:w="1311" w:type="dxa"/>
            <w:tcBorders>
              <w:top w:val="nil"/>
              <w:left w:val="nil"/>
              <w:bottom w:val="single" w:sz="4" w:space="0" w:color="auto"/>
              <w:right w:val="single" w:sz="4" w:space="0" w:color="auto"/>
            </w:tcBorders>
            <w:vAlign w:val="center"/>
            <w:hideMark/>
          </w:tcPr>
          <w:p w14:paraId="55FB11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183 131</w:t>
            </w:r>
          </w:p>
        </w:tc>
        <w:tc>
          <w:tcPr>
            <w:tcW w:w="1852" w:type="dxa"/>
            <w:tcBorders>
              <w:top w:val="nil"/>
              <w:left w:val="nil"/>
              <w:bottom w:val="single" w:sz="4" w:space="0" w:color="auto"/>
              <w:right w:val="single" w:sz="4" w:space="0" w:color="auto"/>
            </w:tcBorders>
            <w:vAlign w:val="center"/>
            <w:hideMark/>
          </w:tcPr>
          <w:p w14:paraId="1BD4B8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334 452</w:t>
            </w:r>
          </w:p>
        </w:tc>
        <w:tc>
          <w:tcPr>
            <w:tcW w:w="0" w:type="auto"/>
            <w:vAlign w:val="center"/>
            <w:hideMark/>
          </w:tcPr>
          <w:p w14:paraId="4AA4CFB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E2FCE7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863EE9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Белиз</w:t>
            </w:r>
          </w:p>
        </w:tc>
        <w:tc>
          <w:tcPr>
            <w:tcW w:w="0" w:type="auto"/>
            <w:tcBorders>
              <w:top w:val="nil"/>
              <w:left w:val="nil"/>
              <w:bottom w:val="single" w:sz="4" w:space="0" w:color="auto"/>
              <w:right w:val="nil"/>
            </w:tcBorders>
            <w:hideMark/>
          </w:tcPr>
          <w:p w14:paraId="7CC3E25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1CF80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10928D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614263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4AE5FD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7439A4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6257A7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7C26B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8A924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6BDC223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771967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2495497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949425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B10979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Бенин</w:t>
            </w:r>
          </w:p>
        </w:tc>
        <w:tc>
          <w:tcPr>
            <w:tcW w:w="0" w:type="auto"/>
            <w:tcBorders>
              <w:top w:val="nil"/>
              <w:left w:val="nil"/>
              <w:bottom w:val="single" w:sz="4" w:space="0" w:color="auto"/>
              <w:right w:val="nil"/>
            </w:tcBorders>
            <w:hideMark/>
          </w:tcPr>
          <w:p w14:paraId="2693D54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10697D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39ED47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5ECAFC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2C46EC9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37EE0D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427B7D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16995C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148A47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17F4D5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26B87A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0E395A4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A52D83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A83CB3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 xml:space="preserve">Бутан </w:t>
            </w:r>
          </w:p>
        </w:tc>
        <w:tc>
          <w:tcPr>
            <w:tcW w:w="0" w:type="auto"/>
            <w:tcBorders>
              <w:top w:val="nil"/>
              <w:left w:val="nil"/>
              <w:bottom w:val="single" w:sz="4" w:space="0" w:color="auto"/>
              <w:right w:val="nil"/>
            </w:tcBorders>
            <w:hideMark/>
          </w:tcPr>
          <w:p w14:paraId="4D16F5B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4DE0C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5590B2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B115C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5419F5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2F2F2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D4CD2C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73E75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42339C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5113FD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06EC4A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2044EE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21B524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73DA4F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Боливия (Многонациональное Государство)</w:t>
            </w:r>
          </w:p>
        </w:tc>
        <w:tc>
          <w:tcPr>
            <w:tcW w:w="0" w:type="auto"/>
            <w:tcBorders>
              <w:top w:val="nil"/>
              <w:left w:val="nil"/>
              <w:bottom w:val="single" w:sz="4" w:space="0" w:color="auto"/>
              <w:right w:val="nil"/>
            </w:tcBorders>
            <w:hideMark/>
          </w:tcPr>
          <w:p w14:paraId="62EDD87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0,018</w:t>
            </w:r>
          </w:p>
        </w:tc>
        <w:tc>
          <w:tcPr>
            <w:tcW w:w="1754" w:type="dxa"/>
            <w:tcBorders>
              <w:top w:val="nil"/>
              <w:left w:val="single" w:sz="4" w:space="0" w:color="auto"/>
              <w:bottom w:val="single" w:sz="4" w:space="0" w:color="auto"/>
              <w:right w:val="nil"/>
            </w:tcBorders>
            <w:noWrap/>
            <w:vAlign w:val="center"/>
            <w:hideMark/>
          </w:tcPr>
          <w:p w14:paraId="599727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0,023</w:t>
            </w:r>
          </w:p>
        </w:tc>
        <w:tc>
          <w:tcPr>
            <w:tcW w:w="1104" w:type="dxa"/>
            <w:tcBorders>
              <w:top w:val="nil"/>
              <w:left w:val="single" w:sz="4" w:space="0" w:color="auto"/>
              <w:bottom w:val="single" w:sz="4" w:space="0" w:color="auto"/>
              <w:right w:val="single" w:sz="4" w:space="0" w:color="auto"/>
            </w:tcBorders>
            <w:noWrap/>
            <w:vAlign w:val="center"/>
            <w:hideMark/>
          </w:tcPr>
          <w:p w14:paraId="16E373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3 176</w:t>
            </w:r>
          </w:p>
        </w:tc>
        <w:tc>
          <w:tcPr>
            <w:tcW w:w="1206" w:type="dxa"/>
            <w:tcBorders>
              <w:top w:val="nil"/>
              <w:left w:val="nil"/>
              <w:bottom w:val="single" w:sz="4" w:space="0" w:color="auto"/>
              <w:right w:val="single" w:sz="4" w:space="0" w:color="auto"/>
            </w:tcBorders>
            <w:vAlign w:val="center"/>
            <w:hideMark/>
          </w:tcPr>
          <w:p w14:paraId="2EE175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3 759</w:t>
            </w:r>
          </w:p>
        </w:tc>
        <w:tc>
          <w:tcPr>
            <w:tcW w:w="1800" w:type="dxa"/>
            <w:tcBorders>
              <w:top w:val="nil"/>
              <w:left w:val="nil"/>
              <w:bottom w:val="single" w:sz="4" w:space="0" w:color="auto"/>
              <w:right w:val="single" w:sz="4" w:space="0" w:color="auto"/>
            </w:tcBorders>
            <w:vAlign w:val="center"/>
            <w:hideMark/>
          </w:tcPr>
          <w:p w14:paraId="1A5A06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6 935</w:t>
            </w:r>
          </w:p>
        </w:tc>
        <w:tc>
          <w:tcPr>
            <w:tcW w:w="1350" w:type="dxa"/>
            <w:tcBorders>
              <w:top w:val="nil"/>
              <w:left w:val="nil"/>
              <w:bottom w:val="single" w:sz="4" w:space="0" w:color="auto"/>
              <w:right w:val="single" w:sz="4" w:space="0" w:color="auto"/>
            </w:tcBorders>
            <w:vAlign w:val="center"/>
            <w:hideMark/>
          </w:tcPr>
          <w:p w14:paraId="0AA65F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3 357</w:t>
            </w:r>
          </w:p>
        </w:tc>
        <w:tc>
          <w:tcPr>
            <w:tcW w:w="1314" w:type="dxa"/>
            <w:tcBorders>
              <w:top w:val="nil"/>
              <w:left w:val="nil"/>
              <w:bottom w:val="single" w:sz="4" w:space="0" w:color="auto"/>
              <w:right w:val="single" w:sz="4" w:space="0" w:color="auto"/>
            </w:tcBorders>
            <w:vAlign w:val="center"/>
            <w:hideMark/>
          </w:tcPr>
          <w:p w14:paraId="2BA343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3 877</w:t>
            </w:r>
          </w:p>
        </w:tc>
        <w:tc>
          <w:tcPr>
            <w:tcW w:w="1839" w:type="dxa"/>
            <w:tcBorders>
              <w:top w:val="nil"/>
              <w:left w:val="nil"/>
              <w:bottom w:val="single" w:sz="4" w:space="0" w:color="auto"/>
              <w:right w:val="single" w:sz="4" w:space="0" w:color="auto"/>
            </w:tcBorders>
            <w:vAlign w:val="center"/>
            <w:hideMark/>
          </w:tcPr>
          <w:p w14:paraId="31728A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7 234</w:t>
            </w:r>
          </w:p>
        </w:tc>
        <w:tc>
          <w:tcPr>
            <w:tcW w:w="1350" w:type="dxa"/>
            <w:tcBorders>
              <w:top w:val="nil"/>
              <w:left w:val="nil"/>
              <w:bottom w:val="single" w:sz="4" w:space="0" w:color="auto"/>
              <w:right w:val="single" w:sz="4" w:space="0" w:color="auto"/>
            </w:tcBorders>
            <w:vAlign w:val="center"/>
            <w:hideMark/>
          </w:tcPr>
          <w:p w14:paraId="12377C4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3 524</w:t>
            </w:r>
          </w:p>
        </w:tc>
        <w:tc>
          <w:tcPr>
            <w:tcW w:w="1311" w:type="dxa"/>
            <w:tcBorders>
              <w:top w:val="nil"/>
              <w:left w:val="nil"/>
              <w:bottom w:val="single" w:sz="4" w:space="0" w:color="auto"/>
              <w:right w:val="single" w:sz="4" w:space="0" w:color="auto"/>
            </w:tcBorders>
            <w:vAlign w:val="center"/>
            <w:hideMark/>
          </w:tcPr>
          <w:p w14:paraId="75A7A9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4 264</w:t>
            </w:r>
          </w:p>
        </w:tc>
        <w:tc>
          <w:tcPr>
            <w:tcW w:w="1852" w:type="dxa"/>
            <w:tcBorders>
              <w:top w:val="nil"/>
              <w:left w:val="nil"/>
              <w:bottom w:val="single" w:sz="4" w:space="0" w:color="auto"/>
              <w:right w:val="single" w:sz="4" w:space="0" w:color="auto"/>
            </w:tcBorders>
            <w:vAlign w:val="center"/>
            <w:hideMark/>
          </w:tcPr>
          <w:p w14:paraId="3C2626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7 788</w:t>
            </w:r>
          </w:p>
        </w:tc>
        <w:tc>
          <w:tcPr>
            <w:tcW w:w="0" w:type="auto"/>
            <w:vAlign w:val="center"/>
            <w:hideMark/>
          </w:tcPr>
          <w:p w14:paraId="1E93406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77C048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D30BFA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Босния и Герцеговина</w:t>
            </w:r>
          </w:p>
        </w:tc>
        <w:tc>
          <w:tcPr>
            <w:tcW w:w="0" w:type="auto"/>
            <w:tcBorders>
              <w:top w:val="nil"/>
              <w:left w:val="nil"/>
              <w:bottom w:val="single" w:sz="4" w:space="0" w:color="auto"/>
              <w:right w:val="nil"/>
            </w:tcBorders>
            <w:hideMark/>
          </w:tcPr>
          <w:p w14:paraId="1235D45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0,014</w:t>
            </w:r>
          </w:p>
        </w:tc>
        <w:tc>
          <w:tcPr>
            <w:tcW w:w="1754" w:type="dxa"/>
            <w:tcBorders>
              <w:top w:val="nil"/>
              <w:left w:val="single" w:sz="4" w:space="0" w:color="auto"/>
              <w:bottom w:val="single" w:sz="4" w:space="0" w:color="auto"/>
              <w:right w:val="nil"/>
            </w:tcBorders>
            <w:noWrap/>
            <w:vAlign w:val="center"/>
            <w:hideMark/>
          </w:tcPr>
          <w:p w14:paraId="362009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0,018</w:t>
            </w:r>
          </w:p>
        </w:tc>
        <w:tc>
          <w:tcPr>
            <w:tcW w:w="1104" w:type="dxa"/>
            <w:tcBorders>
              <w:top w:val="nil"/>
              <w:left w:val="single" w:sz="4" w:space="0" w:color="auto"/>
              <w:bottom w:val="single" w:sz="4" w:space="0" w:color="auto"/>
              <w:right w:val="single" w:sz="4" w:space="0" w:color="auto"/>
            </w:tcBorders>
            <w:noWrap/>
            <w:vAlign w:val="center"/>
            <w:hideMark/>
          </w:tcPr>
          <w:p w14:paraId="062916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2 470</w:t>
            </w:r>
          </w:p>
        </w:tc>
        <w:tc>
          <w:tcPr>
            <w:tcW w:w="1206" w:type="dxa"/>
            <w:tcBorders>
              <w:top w:val="nil"/>
              <w:left w:val="nil"/>
              <w:bottom w:val="single" w:sz="4" w:space="0" w:color="auto"/>
              <w:right w:val="single" w:sz="4" w:space="0" w:color="auto"/>
            </w:tcBorders>
            <w:vAlign w:val="center"/>
            <w:hideMark/>
          </w:tcPr>
          <w:p w14:paraId="7154B5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2 924</w:t>
            </w:r>
          </w:p>
        </w:tc>
        <w:tc>
          <w:tcPr>
            <w:tcW w:w="1800" w:type="dxa"/>
            <w:tcBorders>
              <w:top w:val="nil"/>
              <w:left w:val="nil"/>
              <w:bottom w:val="single" w:sz="4" w:space="0" w:color="auto"/>
              <w:right w:val="single" w:sz="4" w:space="0" w:color="auto"/>
            </w:tcBorders>
            <w:vAlign w:val="center"/>
            <w:hideMark/>
          </w:tcPr>
          <w:p w14:paraId="59B3EE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5 394</w:t>
            </w:r>
          </w:p>
        </w:tc>
        <w:tc>
          <w:tcPr>
            <w:tcW w:w="1350" w:type="dxa"/>
            <w:tcBorders>
              <w:top w:val="nil"/>
              <w:left w:val="nil"/>
              <w:bottom w:val="single" w:sz="4" w:space="0" w:color="auto"/>
              <w:right w:val="single" w:sz="4" w:space="0" w:color="auto"/>
            </w:tcBorders>
            <w:vAlign w:val="center"/>
            <w:hideMark/>
          </w:tcPr>
          <w:p w14:paraId="66C21E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2 611</w:t>
            </w:r>
          </w:p>
        </w:tc>
        <w:tc>
          <w:tcPr>
            <w:tcW w:w="1314" w:type="dxa"/>
            <w:tcBorders>
              <w:top w:val="nil"/>
              <w:left w:val="nil"/>
              <w:bottom w:val="single" w:sz="4" w:space="0" w:color="auto"/>
              <w:right w:val="single" w:sz="4" w:space="0" w:color="auto"/>
            </w:tcBorders>
            <w:vAlign w:val="center"/>
            <w:hideMark/>
          </w:tcPr>
          <w:p w14:paraId="40192A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3 016</w:t>
            </w:r>
          </w:p>
        </w:tc>
        <w:tc>
          <w:tcPr>
            <w:tcW w:w="1839" w:type="dxa"/>
            <w:tcBorders>
              <w:top w:val="nil"/>
              <w:left w:val="nil"/>
              <w:bottom w:val="single" w:sz="4" w:space="0" w:color="auto"/>
              <w:right w:val="single" w:sz="4" w:space="0" w:color="auto"/>
            </w:tcBorders>
            <w:vAlign w:val="center"/>
            <w:hideMark/>
          </w:tcPr>
          <w:p w14:paraId="208089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5 627</w:t>
            </w:r>
          </w:p>
        </w:tc>
        <w:tc>
          <w:tcPr>
            <w:tcW w:w="1350" w:type="dxa"/>
            <w:tcBorders>
              <w:top w:val="nil"/>
              <w:left w:val="nil"/>
              <w:bottom w:val="single" w:sz="4" w:space="0" w:color="auto"/>
              <w:right w:val="single" w:sz="4" w:space="0" w:color="auto"/>
            </w:tcBorders>
            <w:vAlign w:val="center"/>
            <w:hideMark/>
          </w:tcPr>
          <w:p w14:paraId="7E2510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2 741</w:t>
            </w:r>
          </w:p>
        </w:tc>
        <w:tc>
          <w:tcPr>
            <w:tcW w:w="1311" w:type="dxa"/>
            <w:tcBorders>
              <w:top w:val="nil"/>
              <w:left w:val="nil"/>
              <w:bottom w:val="single" w:sz="4" w:space="0" w:color="auto"/>
              <w:right w:val="single" w:sz="4" w:space="0" w:color="auto"/>
            </w:tcBorders>
            <w:vAlign w:val="center"/>
            <w:hideMark/>
          </w:tcPr>
          <w:p w14:paraId="6EF26E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3 317</w:t>
            </w:r>
          </w:p>
        </w:tc>
        <w:tc>
          <w:tcPr>
            <w:tcW w:w="1852" w:type="dxa"/>
            <w:tcBorders>
              <w:top w:val="nil"/>
              <w:left w:val="nil"/>
              <w:bottom w:val="single" w:sz="4" w:space="0" w:color="auto"/>
              <w:right w:val="single" w:sz="4" w:space="0" w:color="auto"/>
            </w:tcBorders>
            <w:vAlign w:val="center"/>
            <w:hideMark/>
          </w:tcPr>
          <w:p w14:paraId="657772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6 058</w:t>
            </w:r>
          </w:p>
        </w:tc>
        <w:tc>
          <w:tcPr>
            <w:tcW w:w="0" w:type="auto"/>
            <w:vAlign w:val="center"/>
            <w:hideMark/>
          </w:tcPr>
          <w:p w14:paraId="32613D5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3D7879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BC6B6E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Ботсвана </w:t>
            </w:r>
          </w:p>
        </w:tc>
        <w:tc>
          <w:tcPr>
            <w:tcW w:w="0" w:type="auto"/>
            <w:tcBorders>
              <w:top w:val="nil"/>
              <w:left w:val="nil"/>
              <w:bottom w:val="single" w:sz="4" w:space="0" w:color="auto"/>
              <w:right w:val="nil"/>
            </w:tcBorders>
            <w:hideMark/>
          </w:tcPr>
          <w:p w14:paraId="2163085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0,013</w:t>
            </w:r>
          </w:p>
        </w:tc>
        <w:tc>
          <w:tcPr>
            <w:tcW w:w="1754" w:type="dxa"/>
            <w:tcBorders>
              <w:top w:val="nil"/>
              <w:left w:val="single" w:sz="4" w:space="0" w:color="auto"/>
              <w:bottom w:val="single" w:sz="4" w:space="0" w:color="auto"/>
              <w:right w:val="nil"/>
            </w:tcBorders>
            <w:noWrap/>
            <w:vAlign w:val="center"/>
            <w:hideMark/>
          </w:tcPr>
          <w:p w14:paraId="6F44D9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0,017</w:t>
            </w:r>
          </w:p>
        </w:tc>
        <w:tc>
          <w:tcPr>
            <w:tcW w:w="1104" w:type="dxa"/>
            <w:tcBorders>
              <w:top w:val="nil"/>
              <w:left w:val="single" w:sz="4" w:space="0" w:color="auto"/>
              <w:bottom w:val="single" w:sz="4" w:space="0" w:color="auto"/>
              <w:right w:val="single" w:sz="4" w:space="0" w:color="auto"/>
            </w:tcBorders>
            <w:noWrap/>
            <w:vAlign w:val="center"/>
            <w:hideMark/>
          </w:tcPr>
          <w:p w14:paraId="3F4CD4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2 294</w:t>
            </w:r>
          </w:p>
        </w:tc>
        <w:tc>
          <w:tcPr>
            <w:tcW w:w="1206" w:type="dxa"/>
            <w:tcBorders>
              <w:top w:val="nil"/>
              <w:left w:val="nil"/>
              <w:bottom w:val="single" w:sz="4" w:space="0" w:color="auto"/>
              <w:right w:val="single" w:sz="4" w:space="0" w:color="auto"/>
            </w:tcBorders>
            <w:vAlign w:val="center"/>
            <w:hideMark/>
          </w:tcPr>
          <w:p w14:paraId="018189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2 715</w:t>
            </w:r>
          </w:p>
        </w:tc>
        <w:tc>
          <w:tcPr>
            <w:tcW w:w="1800" w:type="dxa"/>
            <w:tcBorders>
              <w:top w:val="nil"/>
              <w:left w:val="nil"/>
              <w:bottom w:val="single" w:sz="4" w:space="0" w:color="auto"/>
              <w:right w:val="single" w:sz="4" w:space="0" w:color="auto"/>
            </w:tcBorders>
            <w:vAlign w:val="center"/>
            <w:hideMark/>
          </w:tcPr>
          <w:p w14:paraId="6194DE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5 009</w:t>
            </w:r>
          </w:p>
        </w:tc>
        <w:tc>
          <w:tcPr>
            <w:tcW w:w="1350" w:type="dxa"/>
            <w:tcBorders>
              <w:top w:val="nil"/>
              <w:left w:val="nil"/>
              <w:bottom w:val="single" w:sz="4" w:space="0" w:color="auto"/>
              <w:right w:val="single" w:sz="4" w:space="0" w:color="auto"/>
            </w:tcBorders>
            <w:vAlign w:val="center"/>
            <w:hideMark/>
          </w:tcPr>
          <w:p w14:paraId="2729B8F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2 425</w:t>
            </w:r>
          </w:p>
        </w:tc>
        <w:tc>
          <w:tcPr>
            <w:tcW w:w="1314" w:type="dxa"/>
            <w:tcBorders>
              <w:top w:val="nil"/>
              <w:left w:val="nil"/>
              <w:bottom w:val="single" w:sz="4" w:space="0" w:color="auto"/>
              <w:right w:val="single" w:sz="4" w:space="0" w:color="auto"/>
            </w:tcBorders>
            <w:vAlign w:val="center"/>
            <w:hideMark/>
          </w:tcPr>
          <w:p w14:paraId="06A890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2 800</w:t>
            </w:r>
          </w:p>
        </w:tc>
        <w:tc>
          <w:tcPr>
            <w:tcW w:w="1839" w:type="dxa"/>
            <w:tcBorders>
              <w:top w:val="nil"/>
              <w:left w:val="nil"/>
              <w:bottom w:val="single" w:sz="4" w:space="0" w:color="auto"/>
              <w:right w:val="single" w:sz="4" w:space="0" w:color="auto"/>
            </w:tcBorders>
            <w:vAlign w:val="center"/>
            <w:hideMark/>
          </w:tcPr>
          <w:p w14:paraId="0BC02D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5 225</w:t>
            </w:r>
          </w:p>
        </w:tc>
        <w:tc>
          <w:tcPr>
            <w:tcW w:w="1350" w:type="dxa"/>
            <w:tcBorders>
              <w:top w:val="nil"/>
              <w:left w:val="nil"/>
              <w:bottom w:val="single" w:sz="4" w:space="0" w:color="auto"/>
              <w:right w:val="single" w:sz="4" w:space="0" w:color="auto"/>
            </w:tcBorders>
            <w:vAlign w:val="center"/>
            <w:hideMark/>
          </w:tcPr>
          <w:p w14:paraId="669996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2 545</w:t>
            </w:r>
          </w:p>
        </w:tc>
        <w:tc>
          <w:tcPr>
            <w:tcW w:w="1311" w:type="dxa"/>
            <w:tcBorders>
              <w:top w:val="nil"/>
              <w:left w:val="nil"/>
              <w:bottom w:val="single" w:sz="4" w:space="0" w:color="auto"/>
              <w:right w:val="single" w:sz="4" w:space="0" w:color="auto"/>
            </w:tcBorders>
            <w:vAlign w:val="center"/>
            <w:hideMark/>
          </w:tcPr>
          <w:p w14:paraId="2D1CDE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3 080</w:t>
            </w:r>
          </w:p>
        </w:tc>
        <w:tc>
          <w:tcPr>
            <w:tcW w:w="1852" w:type="dxa"/>
            <w:tcBorders>
              <w:top w:val="nil"/>
              <w:left w:val="nil"/>
              <w:bottom w:val="single" w:sz="4" w:space="0" w:color="auto"/>
              <w:right w:val="single" w:sz="4" w:space="0" w:color="auto"/>
            </w:tcBorders>
            <w:vAlign w:val="center"/>
            <w:hideMark/>
          </w:tcPr>
          <w:p w14:paraId="4795DC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5 625</w:t>
            </w:r>
          </w:p>
        </w:tc>
        <w:tc>
          <w:tcPr>
            <w:tcW w:w="0" w:type="auto"/>
            <w:vAlign w:val="center"/>
            <w:hideMark/>
          </w:tcPr>
          <w:p w14:paraId="5B2A60F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04B936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E78FF0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Бразилия </w:t>
            </w:r>
          </w:p>
        </w:tc>
        <w:tc>
          <w:tcPr>
            <w:tcW w:w="0" w:type="auto"/>
            <w:tcBorders>
              <w:top w:val="nil"/>
              <w:left w:val="nil"/>
              <w:bottom w:val="single" w:sz="4" w:space="0" w:color="auto"/>
              <w:right w:val="nil"/>
            </w:tcBorders>
            <w:hideMark/>
          </w:tcPr>
          <w:p w14:paraId="02DD57B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1,411</w:t>
            </w:r>
          </w:p>
        </w:tc>
        <w:tc>
          <w:tcPr>
            <w:tcW w:w="1754" w:type="dxa"/>
            <w:tcBorders>
              <w:top w:val="nil"/>
              <w:left w:val="single" w:sz="4" w:space="0" w:color="auto"/>
              <w:bottom w:val="single" w:sz="4" w:space="0" w:color="auto"/>
              <w:right w:val="nil"/>
            </w:tcBorders>
            <w:noWrap/>
            <w:vAlign w:val="center"/>
            <w:hideMark/>
          </w:tcPr>
          <w:p w14:paraId="007BA2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1,837</w:t>
            </w:r>
          </w:p>
        </w:tc>
        <w:tc>
          <w:tcPr>
            <w:tcW w:w="1104" w:type="dxa"/>
            <w:tcBorders>
              <w:top w:val="nil"/>
              <w:left w:val="single" w:sz="4" w:space="0" w:color="auto"/>
              <w:bottom w:val="single" w:sz="4" w:space="0" w:color="auto"/>
              <w:right w:val="single" w:sz="4" w:space="0" w:color="auto"/>
            </w:tcBorders>
            <w:noWrap/>
            <w:vAlign w:val="center"/>
            <w:hideMark/>
          </w:tcPr>
          <w:p w14:paraId="2209CB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248 940</w:t>
            </w:r>
          </w:p>
        </w:tc>
        <w:tc>
          <w:tcPr>
            <w:tcW w:w="1206" w:type="dxa"/>
            <w:tcBorders>
              <w:top w:val="nil"/>
              <w:left w:val="nil"/>
              <w:bottom w:val="single" w:sz="4" w:space="0" w:color="auto"/>
              <w:right w:val="single" w:sz="4" w:space="0" w:color="auto"/>
            </w:tcBorders>
            <w:vAlign w:val="center"/>
            <w:hideMark/>
          </w:tcPr>
          <w:p w14:paraId="6CD3C9D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294 656</w:t>
            </w:r>
          </w:p>
        </w:tc>
        <w:tc>
          <w:tcPr>
            <w:tcW w:w="1800" w:type="dxa"/>
            <w:tcBorders>
              <w:top w:val="nil"/>
              <w:left w:val="nil"/>
              <w:bottom w:val="single" w:sz="4" w:space="0" w:color="auto"/>
              <w:right w:val="single" w:sz="4" w:space="0" w:color="auto"/>
            </w:tcBorders>
            <w:vAlign w:val="center"/>
            <w:hideMark/>
          </w:tcPr>
          <w:p w14:paraId="13F25A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543 596</w:t>
            </w:r>
          </w:p>
        </w:tc>
        <w:tc>
          <w:tcPr>
            <w:tcW w:w="1350" w:type="dxa"/>
            <w:tcBorders>
              <w:top w:val="nil"/>
              <w:left w:val="nil"/>
              <w:bottom w:val="single" w:sz="4" w:space="0" w:color="auto"/>
              <w:right w:val="single" w:sz="4" w:space="0" w:color="auto"/>
            </w:tcBorders>
            <w:vAlign w:val="center"/>
            <w:hideMark/>
          </w:tcPr>
          <w:p w14:paraId="5396882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263 184</w:t>
            </w:r>
          </w:p>
        </w:tc>
        <w:tc>
          <w:tcPr>
            <w:tcW w:w="1314" w:type="dxa"/>
            <w:tcBorders>
              <w:top w:val="nil"/>
              <w:left w:val="nil"/>
              <w:bottom w:val="single" w:sz="4" w:space="0" w:color="auto"/>
              <w:right w:val="single" w:sz="4" w:space="0" w:color="auto"/>
            </w:tcBorders>
            <w:vAlign w:val="center"/>
            <w:hideMark/>
          </w:tcPr>
          <w:p w14:paraId="50F2A6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303 922</w:t>
            </w:r>
          </w:p>
        </w:tc>
        <w:tc>
          <w:tcPr>
            <w:tcW w:w="1839" w:type="dxa"/>
            <w:tcBorders>
              <w:top w:val="nil"/>
              <w:left w:val="nil"/>
              <w:bottom w:val="single" w:sz="4" w:space="0" w:color="auto"/>
              <w:right w:val="single" w:sz="4" w:space="0" w:color="auto"/>
            </w:tcBorders>
            <w:vAlign w:val="center"/>
            <w:hideMark/>
          </w:tcPr>
          <w:p w14:paraId="07DEBE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567 106</w:t>
            </w:r>
          </w:p>
        </w:tc>
        <w:tc>
          <w:tcPr>
            <w:tcW w:w="1350" w:type="dxa"/>
            <w:tcBorders>
              <w:top w:val="nil"/>
              <w:left w:val="nil"/>
              <w:bottom w:val="single" w:sz="4" w:space="0" w:color="auto"/>
              <w:right w:val="single" w:sz="4" w:space="0" w:color="auto"/>
            </w:tcBorders>
            <w:vAlign w:val="center"/>
            <w:hideMark/>
          </w:tcPr>
          <w:p w14:paraId="073C5B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276 214</w:t>
            </w:r>
          </w:p>
        </w:tc>
        <w:tc>
          <w:tcPr>
            <w:tcW w:w="1311" w:type="dxa"/>
            <w:tcBorders>
              <w:top w:val="nil"/>
              <w:left w:val="nil"/>
              <w:bottom w:val="single" w:sz="4" w:space="0" w:color="auto"/>
              <w:right w:val="single" w:sz="4" w:space="0" w:color="auto"/>
            </w:tcBorders>
            <w:vAlign w:val="center"/>
            <w:hideMark/>
          </w:tcPr>
          <w:p w14:paraId="319D79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334 279</w:t>
            </w:r>
          </w:p>
        </w:tc>
        <w:tc>
          <w:tcPr>
            <w:tcW w:w="1852" w:type="dxa"/>
            <w:tcBorders>
              <w:top w:val="nil"/>
              <w:left w:val="nil"/>
              <w:bottom w:val="single" w:sz="4" w:space="0" w:color="auto"/>
              <w:right w:val="single" w:sz="4" w:space="0" w:color="auto"/>
            </w:tcBorders>
            <w:vAlign w:val="center"/>
            <w:hideMark/>
          </w:tcPr>
          <w:p w14:paraId="013863B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610 493</w:t>
            </w:r>
          </w:p>
        </w:tc>
        <w:tc>
          <w:tcPr>
            <w:tcW w:w="0" w:type="auto"/>
            <w:vAlign w:val="center"/>
            <w:hideMark/>
          </w:tcPr>
          <w:p w14:paraId="6B567EC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E7340E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E63CC3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Бруней-Даруссалам</w:t>
            </w:r>
          </w:p>
        </w:tc>
        <w:tc>
          <w:tcPr>
            <w:tcW w:w="0" w:type="auto"/>
            <w:tcBorders>
              <w:top w:val="nil"/>
              <w:left w:val="nil"/>
              <w:bottom w:val="single" w:sz="4" w:space="0" w:color="auto"/>
              <w:right w:val="nil"/>
            </w:tcBorders>
            <w:hideMark/>
          </w:tcPr>
          <w:p w14:paraId="759EFB9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0,019</w:t>
            </w:r>
          </w:p>
        </w:tc>
        <w:tc>
          <w:tcPr>
            <w:tcW w:w="1754" w:type="dxa"/>
            <w:tcBorders>
              <w:top w:val="nil"/>
              <w:left w:val="single" w:sz="4" w:space="0" w:color="auto"/>
              <w:bottom w:val="single" w:sz="4" w:space="0" w:color="auto"/>
              <w:right w:val="nil"/>
            </w:tcBorders>
            <w:noWrap/>
            <w:vAlign w:val="center"/>
            <w:hideMark/>
          </w:tcPr>
          <w:p w14:paraId="6F2638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0,025</w:t>
            </w:r>
          </w:p>
        </w:tc>
        <w:tc>
          <w:tcPr>
            <w:tcW w:w="1104" w:type="dxa"/>
            <w:tcBorders>
              <w:top w:val="nil"/>
              <w:left w:val="single" w:sz="4" w:space="0" w:color="auto"/>
              <w:bottom w:val="single" w:sz="4" w:space="0" w:color="auto"/>
              <w:right w:val="single" w:sz="4" w:space="0" w:color="auto"/>
            </w:tcBorders>
            <w:noWrap/>
            <w:vAlign w:val="center"/>
            <w:hideMark/>
          </w:tcPr>
          <w:p w14:paraId="284607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3 352</w:t>
            </w:r>
          </w:p>
        </w:tc>
        <w:tc>
          <w:tcPr>
            <w:tcW w:w="1206" w:type="dxa"/>
            <w:tcBorders>
              <w:top w:val="nil"/>
              <w:left w:val="nil"/>
              <w:bottom w:val="single" w:sz="4" w:space="0" w:color="auto"/>
              <w:right w:val="single" w:sz="4" w:space="0" w:color="auto"/>
            </w:tcBorders>
            <w:vAlign w:val="center"/>
            <w:hideMark/>
          </w:tcPr>
          <w:p w14:paraId="21918B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3 968</w:t>
            </w:r>
          </w:p>
        </w:tc>
        <w:tc>
          <w:tcPr>
            <w:tcW w:w="1800" w:type="dxa"/>
            <w:tcBorders>
              <w:top w:val="nil"/>
              <w:left w:val="nil"/>
              <w:bottom w:val="single" w:sz="4" w:space="0" w:color="auto"/>
              <w:right w:val="single" w:sz="4" w:space="0" w:color="auto"/>
            </w:tcBorders>
            <w:vAlign w:val="center"/>
            <w:hideMark/>
          </w:tcPr>
          <w:p w14:paraId="679BD8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7 320</w:t>
            </w:r>
          </w:p>
        </w:tc>
        <w:tc>
          <w:tcPr>
            <w:tcW w:w="1350" w:type="dxa"/>
            <w:tcBorders>
              <w:top w:val="nil"/>
              <w:left w:val="nil"/>
              <w:bottom w:val="single" w:sz="4" w:space="0" w:color="auto"/>
              <w:right w:val="single" w:sz="4" w:space="0" w:color="auto"/>
            </w:tcBorders>
            <w:vAlign w:val="center"/>
            <w:hideMark/>
          </w:tcPr>
          <w:p w14:paraId="60D754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3 544</w:t>
            </w:r>
          </w:p>
        </w:tc>
        <w:tc>
          <w:tcPr>
            <w:tcW w:w="1314" w:type="dxa"/>
            <w:tcBorders>
              <w:top w:val="nil"/>
              <w:left w:val="nil"/>
              <w:bottom w:val="single" w:sz="4" w:space="0" w:color="auto"/>
              <w:right w:val="single" w:sz="4" w:space="0" w:color="auto"/>
            </w:tcBorders>
            <w:vAlign w:val="center"/>
            <w:hideMark/>
          </w:tcPr>
          <w:p w14:paraId="3FE023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4 093</w:t>
            </w:r>
          </w:p>
        </w:tc>
        <w:tc>
          <w:tcPr>
            <w:tcW w:w="1839" w:type="dxa"/>
            <w:tcBorders>
              <w:top w:val="nil"/>
              <w:left w:val="nil"/>
              <w:bottom w:val="single" w:sz="4" w:space="0" w:color="auto"/>
              <w:right w:val="single" w:sz="4" w:space="0" w:color="auto"/>
            </w:tcBorders>
            <w:vAlign w:val="center"/>
            <w:hideMark/>
          </w:tcPr>
          <w:p w14:paraId="14C7E7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7 637</w:t>
            </w:r>
          </w:p>
        </w:tc>
        <w:tc>
          <w:tcPr>
            <w:tcW w:w="1350" w:type="dxa"/>
            <w:tcBorders>
              <w:top w:val="nil"/>
              <w:left w:val="nil"/>
              <w:bottom w:val="single" w:sz="4" w:space="0" w:color="auto"/>
              <w:right w:val="single" w:sz="4" w:space="0" w:color="auto"/>
            </w:tcBorders>
            <w:vAlign w:val="center"/>
            <w:hideMark/>
          </w:tcPr>
          <w:p w14:paraId="541BEF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3 719</w:t>
            </w:r>
          </w:p>
        </w:tc>
        <w:tc>
          <w:tcPr>
            <w:tcW w:w="1311" w:type="dxa"/>
            <w:tcBorders>
              <w:top w:val="nil"/>
              <w:left w:val="nil"/>
              <w:bottom w:val="single" w:sz="4" w:space="0" w:color="auto"/>
              <w:right w:val="single" w:sz="4" w:space="0" w:color="auto"/>
            </w:tcBorders>
            <w:vAlign w:val="center"/>
            <w:hideMark/>
          </w:tcPr>
          <w:p w14:paraId="4EBC7D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4 501</w:t>
            </w:r>
          </w:p>
        </w:tc>
        <w:tc>
          <w:tcPr>
            <w:tcW w:w="1852" w:type="dxa"/>
            <w:tcBorders>
              <w:top w:val="nil"/>
              <w:left w:val="nil"/>
              <w:bottom w:val="single" w:sz="4" w:space="0" w:color="auto"/>
              <w:right w:val="single" w:sz="4" w:space="0" w:color="auto"/>
            </w:tcBorders>
            <w:vAlign w:val="center"/>
            <w:hideMark/>
          </w:tcPr>
          <w:p w14:paraId="303379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8 220</w:t>
            </w:r>
          </w:p>
        </w:tc>
        <w:tc>
          <w:tcPr>
            <w:tcW w:w="0" w:type="auto"/>
            <w:vAlign w:val="center"/>
            <w:hideMark/>
          </w:tcPr>
          <w:p w14:paraId="41C0045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D4AB8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68D490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Болгария</w:t>
            </w:r>
          </w:p>
        </w:tc>
        <w:tc>
          <w:tcPr>
            <w:tcW w:w="0" w:type="auto"/>
            <w:tcBorders>
              <w:top w:val="nil"/>
              <w:left w:val="nil"/>
              <w:bottom w:val="single" w:sz="4" w:space="0" w:color="auto"/>
              <w:right w:val="nil"/>
            </w:tcBorders>
            <w:hideMark/>
          </w:tcPr>
          <w:p w14:paraId="1536DE5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0,071</w:t>
            </w:r>
          </w:p>
        </w:tc>
        <w:tc>
          <w:tcPr>
            <w:tcW w:w="1754" w:type="dxa"/>
            <w:tcBorders>
              <w:top w:val="nil"/>
              <w:left w:val="single" w:sz="4" w:space="0" w:color="auto"/>
              <w:bottom w:val="single" w:sz="4" w:space="0" w:color="auto"/>
              <w:right w:val="nil"/>
            </w:tcBorders>
            <w:noWrap/>
            <w:vAlign w:val="center"/>
            <w:hideMark/>
          </w:tcPr>
          <w:p w14:paraId="74FD93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0,092</w:t>
            </w:r>
          </w:p>
        </w:tc>
        <w:tc>
          <w:tcPr>
            <w:tcW w:w="1104" w:type="dxa"/>
            <w:tcBorders>
              <w:top w:val="nil"/>
              <w:left w:val="single" w:sz="4" w:space="0" w:color="auto"/>
              <w:bottom w:val="single" w:sz="4" w:space="0" w:color="auto"/>
              <w:right w:val="single" w:sz="4" w:space="0" w:color="auto"/>
            </w:tcBorders>
            <w:noWrap/>
            <w:vAlign w:val="center"/>
            <w:hideMark/>
          </w:tcPr>
          <w:p w14:paraId="3F16C0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12 526</w:t>
            </w:r>
          </w:p>
        </w:tc>
        <w:tc>
          <w:tcPr>
            <w:tcW w:w="1206" w:type="dxa"/>
            <w:tcBorders>
              <w:top w:val="nil"/>
              <w:left w:val="nil"/>
              <w:bottom w:val="single" w:sz="4" w:space="0" w:color="auto"/>
              <w:right w:val="single" w:sz="4" w:space="0" w:color="auto"/>
            </w:tcBorders>
            <w:vAlign w:val="center"/>
            <w:hideMark/>
          </w:tcPr>
          <w:p w14:paraId="66E746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14 827</w:t>
            </w:r>
          </w:p>
        </w:tc>
        <w:tc>
          <w:tcPr>
            <w:tcW w:w="1800" w:type="dxa"/>
            <w:tcBorders>
              <w:top w:val="nil"/>
              <w:left w:val="nil"/>
              <w:bottom w:val="single" w:sz="4" w:space="0" w:color="auto"/>
              <w:right w:val="single" w:sz="4" w:space="0" w:color="auto"/>
            </w:tcBorders>
            <w:vAlign w:val="center"/>
            <w:hideMark/>
          </w:tcPr>
          <w:p w14:paraId="519AFB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27 353</w:t>
            </w:r>
          </w:p>
        </w:tc>
        <w:tc>
          <w:tcPr>
            <w:tcW w:w="1350" w:type="dxa"/>
            <w:tcBorders>
              <w:top w:val="nil"/>
              <w:left w:val="nil"/>
              <w:bottom w:val="single" w:sz="4" w:space="0" w:color="auto"/>
              <w:right w:val="single" w:sz="4" w:space="0" w:color="auto"/>
            </w:tcBorders>
            <w:vAlign w:val="center"/>
            <w:hideMark/>
          </w:tcPr>
          <w:p w14:paraId="41A0E2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13 243</w:t>
            </w:r>
          </w:p>
        </w:tc>
        <w:tc>
          <w:tcPr>
            <w:tcW w:w="1314" w:type="dxa"/>
            <w:tcBorders>
              <w:top w:val="nil"/>
              <w:left w:val="nil"/>
              <w:bottom w:val="single" w:sz="4" w:space="0" w:color="auto"/>
              <w:right w:val="single" w:sz="4" w:space="0" w:color="auto"/>
            </w:tcBorders>
            <w:vAlign w:val="center"/>
            <w:hideMark/>
          </w:tcPr>
          <w:p w14:paraId="5425D2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15 293</w:t>
            </w:r>
          </w:p>
        </w:tc>
        <w:tc>
          <w:tcPr>
            <w:tcW w:w="1839" w:type="dxa"/>
            <w:tcBorders>
              <w:top w:val="nil"/>
              <w:left w:val="nil"/>
              <w:bottom w:val="single" w:sz="4" w:space="0" w:color="auto"/>
              <w:right w:val="single" w:sz="4" w:space="0" w:color="auto"/>
            </w:tcBorders>
            <w:vAlign w:val="center"/>
            <w:hideMark/>
          </w:tcPr>
          <w:p w14:paraId="4A02D08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28 536</w:t>
            </w:r>
          </w:p>
        </w:tc>
        <w:tc>
          <w:tcPr>
            <w:tcW w:w="1350" w:type="dxa"/>
            <w:tcBorders>
              <w:top w:val="nil"/>
              <w:left w:val="nil"/>
              <w:bottom w:val="single" w:sz="4" w:space="0" w:color="auto"/>
              <w:right w:val="single" w:sz="4" w:space="0" w:color="auto"/>
            </w:tcBorders>
            <w:vAlign w:val="center"/>
            <w:hideMark/>
          </w:tcPr>
          <w:p w14:paraId="6906E0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13 899</w:t>
            </w:r>
          </w:p>
        </w:tc>
        <w:tc>
          <w:tcPr>
            <w:tcW w:w="1311" w:type="dxa"/>
            <w:tcBorders>
              <w:top w:val="nil"/>
              <w:left w:val="nil"/>
              <w:bottom w:val="single" w:sz="4" w:space="0" w:color="auto"/>
              <w:right w:val="single" w:sz="4" w:space="0" w:color="auto"/>
            </w:tcBorders>
            <w:vAlign w:val="center"/>
            <w:hideMark/>
          </w:tcPr>
          <w:p w14:paraId="47DD7C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16 820</w:t>
            </w:r>
          </w:p>
        </w:tc>
        <w:tc>
          <w:tcPr>
            <w:tcW w:w="1852" w:type="dxa"/>
            <w:tcBorders>
              <w:top w:val="nil"/>
              <w:left w:val="nil"/>
              <w:bottom w:val="single" w:sz="4" w:space="0" w:color="auto"/>
              <w:right w:val="single" w:sz="4" w:space="0" w:color="auto"/>
            </w:tcBorders>
            <w:vAlign w:val="center"/>
            <w:hideMark/>
          </w:tcPr>
          <w:p w14:paraId="170FB3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30 719</w:t>
            </w:r>
          </w:p>
        </w:tc>
        <w:tc>
          <w:tcPr>
            <w:tcW w:w="0" w:type="auto"/>
            <w:vAlign w:val="center"/>
            <w:hideMark/>
          </w:tcPr>
          <w:p w14:paraId="5062153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11B96A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2C658D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Буркина-Фасо</w:t>
            </w:r>
          </w:p>
        </w:tc>
        <w:tc>
          <w:tcPr>
            <w:tcW w:w="0" w:type="auto"/>
            <w:tcBorders>
              <w:top w:val="nil"/>
              <w:left w:val="nil"/>
              <w:bottom w:val="single" w:sz="4" w:space="0" w:color="auto"/>
              <w:right w:val="nil"/>
            </w:tcBorders>
            <w:hideMark/>
          </w:tcPr>
          <w:p w14:paraId="4E4B7D1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410B73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6F66C7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550D04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6F84D9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569875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31D1B8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559333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0B22BC4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4E9CC9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6FE937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610A3EE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41B2F6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A6F7F1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Бурунди</w:t>
            </w:r>
          </w:p>
        </w:tc>
        <w:tc>
          <w:tcPr>
            <w:tcW w:w="0" w:type="auto"/>
            <w:tcBorders>
              <w:top w:val="nil"/>
              <w:left w:val="nil"/>
              <w:bottom w:val="single" w:sz="4" w:space="0" w:color="auto"/>
              <w:right w:val="nil"/>
            </w:tcBorders>
            <w:hideMark/>
          </w:tcPr>
          <w:p w14:paraId="226BDAA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1EAFA9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5404CC3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571B243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4749EB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79EA3D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2A4624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FF41E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333EC9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AD397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726CBBA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5066D58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CD0A43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1F6708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Кабо-Верде</w:t>
            </w:r>
          </w:p>
        </w:tc>
        <w:tc>
          <w:tcPr>
            <w:tcW w:w="0" w:type="auto"/>
            <w:tcBorders>
              <w:top w:val="nil"/>
              <w:left w:val="nil"/>
              <w:bottom w:val="single" w:sz="4" w:space="0" w:color="auto"/>
              <w:right w:val="nil"/>
            </w:tcBorders>
            <w:hideMark/>
          </w:tcPr>
          <w:p w14:paraId="16491E9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E27CF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28425F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155E95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6898F9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4FB9EB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2A9C6D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E307D4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3543B2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129E66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F7790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68E964E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0BC13B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B37E76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Камбоджа</w:t>
            </w:r>
          </w:p>
        </w:tc>
        <w:tc>
          <w:tcPr>
            <w:tcW w:w="0" w:type="auto"/>
            <w:tcBorders>
              <w:top w:val="nil"/>
              <w:left w:val="nil"/>
              <w:bottom w:val="single" w:sz="4" w:space="0" w:color="auto"/>
              <w:right w:val="nil"/>
            </w:tcBorders>
            <w:hideMark/>
          </w:tcPr>
          <w:p w14:paraId="3AB65BE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0,008</w:t>
            </w:r>
          </w:p>
        </w:tc>
        <w:tc>
          <w:tcPr>
            <w:tcW w:w="1754" w:type="dxa"/>
            <w:tcBorders>
              <w:top w:val="nil"/>
              <w:left w:val="single" w:sz="4" w:space="0" w:color="auto"/>
              <w:bottom w:val="single" w:sz="4" w:space="0" w:color="auto"/>
              <w:right w:val="nil"/>
            </w:tcBorders>
            <w:noWrap/>
            <w:vAlign w:val="center"/>
            <w:hideMark/>
          </w:tcPr>
          <w:p w14:paraId="00F15B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4649834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1 411</w:t>
            </w:r>
          </w:p>
        </w:tc>
        <w:tc>
          <w:tcPr>
            <w:tcW w:w="1206" w:type="dxa"/>
            <w:tcBorders>
              <w:top w:val="nil"/>
              <w:left w:val="nil"/>
              <w:bottom w:val="single" w:sz="4" w:space="0" w:color="auto"/>
              <w:right w:val="single" w:sz="4" w:space="0" w:color="auto"/>
            </w:tcBorders>
            <w:vAlign w:val="center"/>
            <w:hideMark/>
          </w:tcPr>
          <w:p w14:paraId="0D3D11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1 671</w:t>
            </w:r>
          </w:p>
        </w:tc>
        <w:tc>
          <w:tcPr>
            <w:tcW w:w="1800" w:type="dxa"/>
            <w:tcBorders>
              <w:top w:val="nil"/>
              <w:left w:val="nil"/>
              <w:bottom w:val="single" w:sz="4" w:space="0" w:color="auto"/>
              <w:right w:val="single" w:sz="4" w:space="0" w:color="auto"/>
            </w:tcBorders>
            <w:vAlign w:val="center"/>
            <w:hideMark/>
          </w:tcPr>
          <w:p w14:paraId="7AC248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3 082</w:t>
            </w:r>
          </w:p>
        </w:tc>
        <w:tc>
          <w:tcPr>
            <w:tcW w:w="1350" w:type="dxa"/>
            <w:tcBorders>
              <w:top w:val="nil"/>
              <w:left w:val="nil"/>
              <w:bottom w:val="single" w:sz="4" w:space="0" w:color="auto"/>
              <w:right w:val="single" w:sz="4" w:space="0" w:color="auto"/>
            </w:tcBorders>
            <w:vAlign w:val="center"/>
            <w:hideMark/>
          </w:tcPr>
          <w:p w14:paraId="0A54E7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1 492</w:t>
            </w:r>
          </w:p>
        </w:tc>
        <w:tc>
          <w:tcPr>
            <w:tcW w:w="1314" w:type="dxa"/>
            <w:tcBorders>
              <w:top w:val="nil"/>
              <w:left w:val="nil"/>
              <w:bottom w:val="single" w:sz="4" w:space="0" w:color="auto"/>
              <w:right w:val="single" w:sz="4" w:space="0" w:color="auto"/>
            </w:tcBorders>
            <w:vAlign w:val="center"/>
            <w:hideMark/>
          </w:tcPr>
          <w:p w14:paraId="7633ED8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1 723</w:t>
            </w:r>
          </w:p>
        </w:tc>
        <w:tc>
          <w:tcPr>
            <w:tcW w:w="1839" w:type="dxa"/>
            <w:tcBorders>
              <w:top w:val="nil"/>
              <w:left w:val="nil"/>
              <w:bottom w:val="single" w:sz="4" w:space="0" w:color="auto"/>
              <w:right w:val="single" w:sz="4" w:space="0" w:color="auto"/>
            </w:tcBorders>
            <w:vAlign w:val="center"/>
            <w:hideMark/>
          </w:tcPr>
          <w:p w14:paraId="412C16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3 215</w:t>
            </w:r>
          </w:p>
        </w:tc>
        <w:tc>
          <w:tcPr>
            <w:tcW w:w="1350" w:type="dxa"/>
            <w:tcBorders>
              <w:top w:val="nil"/>
              <w:left w:val="nil"/>
              <w:bottom w:val="single" w:sz="4" w:space="0" w:color="auto"/>
              <w:right w:val="single" w:sz="4" w:space="0" w:color="auto"/>
            </w:tcBorders>
            <w:vAlign w:val="center"/>
            <w:hideMark/>
          </w:tcPr>
          <w:p w14:paraId="535F91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1 566</w:t>
            </w:r>
          </w:p>
        </w:tc>
        <w:tc>
          <w:tcPr>
            <w:tcW w:w="1311" w:type="dxa"/>
            <w:tcBorders>
              <w:top w:val="nil"/>
              <w:left w:val="nil"/>
              <w:bottom w:val="single" w:sz="4" w:space="0" w:color="auto"/>
              <w:right w:val="single" w:sz="4" w:space="0" w:color="auto"/>
            </w:tcBorders>
            <w:vAlign w:val="center"/>
            <w:hideMark/>
          </w:tcPr>
          <w:p w14:paraId="145E21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1 895</w:t>
            </w:r>
          </w:p>
        </w:tc>
        <w:tc>
          <w:tcPr>
            <w:tcW w:w="1852" w:type="dxa"/>
            <w:tcBorders>
              <w:top w:val="nil"/>
              <w:left w:val="nil"/>
              <w:bottom w:val="single" w:sz="4" w:space="0" w:color="auto"/>
              <w:right w:val="single" w:sz="4" w:space="0" w:color="auto"/>
            </w:tcBorders>
            <w:vAlign w:val="center"/>
            <w:hideMark/>
          </w:tcPr>
          <w:p w14:paraId="7A4201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3 461</w:t>
            </w:r>
          </w:p>
        </w:tc>
        <w:tc>
          <w:tcPr>
            <w:tcW w:w="0" w:type="auto"/>
            <w:vAlign w:val="center"/>
            <w:hideMark/>
          </w:tcPr>
          <w:p w14:paraId="5132B0F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E21681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A4CB2A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Камерун</w:t>
            </w:r>
          </w:p>
        </w:tc>
        <w:tc>
          <w:tcPr>
            <w:tcW w:w="0" w:type="auto"/>
            <w:tcBorders>
              <w:top w:val="nil"/>
              <w:left w:val="nil"/>
              <w:bottom w:val="single" w:sz="4" w:space="0" w:color="auto"/>
              <w:right w:val="nil"/>
            </w:tcBorders>
            <w:hideMark/>
          </w:tcPr>
          <w:p w14:paraId="1B6EE82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0,014</w:t>
            </w:r>
          </w:p>
        </w:tc>
        <w:tc>
          <w:tcPr>
            <w:tcW w:w="1754" w:type="dxa"/>
            <w:tcBorders>
              <w:top w:val="nil"/>
              <w:left w:val="single" w:sz="4" w:space="0" w:color="auto"/>
              <w:bottom w:val="single" w:sz="4" w:space="0" w:color="auto"/>
              <w:right w:val="nil"/>
            </w:tcBorders>
            <w:noWrap/>
            <w:vAlign w:val="center"/>
            <w:hideMark/>
          </w:tcPr>
          <w:p w14:paraId="08CD8D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0,018</w:t>
            </w:r>
          </w:p>
        </w:tc>
        <w:tc>
          <w:tcPr>
            <w:tcW w:w="1104" w:type="dxa"/>
            <w:tcBorders>
              <w:top w:val="nil"/>
              <w:left w:val="single" w:sz="4" w:space="0" w:color="auto"/>
              <w:bottom w:val="single" w:sz="4" w:space="0" w:color="auto"/>
              <w:right w:val="single" w:sz="4" w:space="0" w:color="auto"/>
            </w:tcBorders>
            <w:noWrap/>
            <w:vAlign w:val="center"/>
            <w:hideMark/>
          </w:tcPr>
          <w:p w14:paraId="50B052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2 470</w:t>
            </w:r>
          </w:p>
        </w:tc>
        <w:tc>
          <w:tcPr>
            <w:tcW w:w="1206" w:type="dxa"/>
            <w:tcBorders>
              <w:top w:val="nil"/>
              <w:left w:val="nil"/>
              <w:bottom w:val="single" w:sz="4" w:space="0" w:color="auto"/>
              <w:right w:val="single" w:sz="4" w:space="0" w:color="auto"/>
            </w:tcBorders>
            <w:vAlign w:val="center"/>
            <w:hideMark/>
          </w:tcPr>
          <w:p w14:paraId="17511D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2 924</w:t>
            </w:r>
          </w:p>
        </w:tc>
        <w:tc>
          <w:tcPr>
            <w:tcW w:w="1800" w:type="dxa"/>
            <w:tcBorders>
              <w:top w:val="nil"/>
              <w:left w:val="nil"/>
              <w:bottom w:val="single" w:sz="4" w:space="0" w:color="auto"/>
              <w:right w:val="single" w:sz="4" w:space="0" w:color="auto"/>
            </w:tcBorders>
            <w:vAlign w:val="center"/>
            <w:hideMark/>
          </w:tcPr>
          <w:p w14:paraId="1DE94C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5 394</w:t>
            </w:r>
          </w:p>
        </w:tc>
        <w:tc>
          <w:tcPr>
            <w:tcW w:w="1350" w:type="dxa"/>
            <w:tcBorders>
              <w:top w:val="nil"/>
              <w:left w:val="nil"/>
              <w:bottom w:val="single" w:sz="4" w:space="0" w:color="auto"/>
              <w:right w:val="single" w:sz="4" w:space="0" w:color="auto"/>
            </w:tcBorders>
            <w:vAlign w:val="center"/>
            <w:hideMark/>
          </w:tcPr>
          <w:p w14:paraId="1A1858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2 611</w:t>
            </w:r>
          </w:p>
        </w:tc>
        <w:tc>
          <w:tcPr>
            <w:tcW w:w="1314" w:type="dxa"/>
            <w:tcBorders>
              <w:top w:val="nil"/>
              <w:left w:val="nil"/>
              <w:bottom w:val="single" w:sz="4" w:space="0" w:color="auto"/>
              <w:right w:val="single" w:sz="4" w:space="0" w:color="auto"/>
            </w:tcBorders>
            <w:vAlign w:val="center"/>
            <w:hideMark/>
          </w:tcPr>
          <w:p w14:paraId="330470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3 016</w:t>
            </w:r>
          </w:p>
        </w:tc>
        <w:tc>
          <w:tcPr>
            <w:tcW w:w="1839" w:type="dxa"/>
            <w:tcBorders>
              <w:top w:val="nil"/>
              <w:left w:val="nil"/>
              <w:bottom w:val="single" w:sz="4" w:space="0" w:color="auto"/>
              <w:right w:val="single" w:sz="4" w:space="0" w:color="auto"/>
            </w:tcBorders>
            <w:vAlign w:val="center"/>
            <w:hideMark/>
          </w:tcPr>
          <w:p w14:paraId="4C4A01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5 627</w:t>
            </w:r>
          </w:p>
        </w:tc>
        <w:tc>
          <w:tcPr>
            <w:tcW w:w="1350" w:type="dxa"/>
            <w:tcBorders>
              <w:top w:val="nil"/>
              <w:left w:val="nil"/>
              <w:bottom w:val="single" w:sz="4" w:space="0" w:color="auto"/>
              <w:right w:val="single" w:sz="4" w:space="0" w:color="auto"/>
            </w:tcBorders>
            <w:vAlign w:val="center"/>
            <w:hideMark/>
          </w:tcPr>
          <w:p w14:paraId="4E399F7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2 741</w:t>
            </w:r>
          </w:p>
        </w:tc>
        <w:tc>
          <w:tcPr>
            <w:tcW w:w="1311" w:type="dxa"/>
            <w:tcBorders>
              <w:top w:val="nil"/>
              <w:left w:val="nil"/>
              <w:bottom w:val="single" w:sz="4" w:space="0" w:color="auto"/>
              <w:right w:val="single" w:sz="4" w:space="0" w:color="auto"/>
            </w:tcBorders>
            <w:vAlign w:val="center"/>
            <w:hideMark/>
          </w:tcPr>
          <w:p w14:paraId="13A790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3 317</w:t>
            </w:r>
          </w:p>
        </w:tc>
        <w:tc>
          <w:tcPr>
            <w:tcW w:w="1852" w:type="dxa"/>
            <w:tcBorders>
              <w:top w:val="nil"/>
              <w:left w:val="nil"/>
              <w:bottom w:val="single" w:sz="4" w:space="0" w:color="auto"/>
              <w:right w:val="single" w:sz="4" w:space="0" w:color="auto"/>
            </w:tcBorders>
            <w:vAlign w:val="center"/>
            <w:hideMark/>
          </w:tcPr>
          <w:p w14:paraId="1E5C19D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6 058</w:t>
            </w:r>
          </w:p>
        </w:tc>
        <w:tc>
          <w:tcPr>
            <w:tcW w:w="0" w:type="auto"/>
            <w:vAlign w:val="center"/>
            <w:hideMark/>
          </w:tcPr>
          <w:p w14:paraId="4E57ECB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ED90BA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2A265D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Канада</w:t>
            </w:r>
          </w:p>
        </w:tc>
        <w:tc>
          <w:tcPr>
            <w:tcW w:w="0" w:type="auto"/>
            <w:tcBorders>
              <w:top w:val="nil"/>
              <w:left w:val="nil"/>
              <w:bottom w:val="single" w:sz="4" w:space="0" w:color="auto"/>
              <w:right w:val="nil"/>
            </w:tcBorders>
            <w:hideMark/>
          </w:tcPr>
          <w:p w14:paraId="2B29A0C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2,543</w:t>
            </w:r>
          </w:p>
        </w:tc>
        <w:tc>
          <w:tcPr>
            <w:tcW w:w="1754" w:type="dxa"/>
            <w:tcBorders>
              <w:top w:val="nil"/>
              <w:left w:val="single" w:sz="4" w:space="0" w:color="auto"/>
              <w:bottom w:val="single" w:sz="4" w:space="0" w:color="auto"/>
              <w:right w:val="nil"/>
            </w:tcBorders>
            <w:noWrap/>
            <w:vAlign w:val="center"/>
            <w:hideMark/>
          </w:tcPr>
          <w:p w14:paraId="7709CA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3,311</w:t>
            </w:r>
          </w:p>
        </w:tc>
        <w:tc>
          <w:tcPr>
            <w:tcW w:w="1104" w:type="dxa"/>
            <w:tcBorders>
              <w:top w:val="nil"/>
              <w:left w:val="single" w:sz="4" w:space="0" w:color="auto"/>
              <w:bottom w:val="single" w:sz="4" w:space="0" w:color="auto"/>
              <w:right w:val="single" w:sz="4" w:space="0" w:color="auto"/>
            </w:tcBorders>
            <w:noWrap/>
            <w:vAlign w:val="center"/>
            <w:hideMark/>
          </w:tcPr>
          <w:p w14:paraId="4DACBFB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448 657</w:t>
            </w:r>
          </w:p>
        </w:tc>
        <w:tc>
          <w:tcPr>
            <w:tcW w:w="1206" w:type="dxa"/>
            <w:tcBorders>
              <w:top w:val="nil"/>
              <w:left w:val="nil"/>
              <w:bottom w:val="single" w:sz="4" w:space="0" w:color="auto"/>
              <w:right w:val="single" w:sz="4" w:space="0" w:color="auto"/>
            </w:tcBorders>
            <w:vAlign w:val="center"/>
            <w:hideMark/>
          </w:tcPr>
          <w:p w14:paraId="7744B6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531 049</w:t>
            </w:r>
          </w:p>
        </w:tc>
        <w:tc>
          <w:tcPr>
            <w:tcW w:w="1800" w:type="dxa"/>
            <w:tcBorders>
              <w:top w:val="nil"/>
              <w:left w:val="nil"/>
              <w:bottom w:val="single" w:sz="4" w:space="0" w:color="auto"/>
              <w:right w:val="single" w:sz="4" w:space="0" w:color="auto"/>
            </w:tcBorders>
            <w:vAlign w:val="center"/>
            <w:hideMark/>
          </w:tcPr>
          <w:p w14:paraId="220D307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979 706</w:t>
            </w:r>
          </w:p>
        </w:tc>
        <w:tc>
          <w:tcPr>
            <w:tcW w:w="1350" w:type="dxa"/>
            <w:tcBorders>
              <w:top w:val="nil"/>
              <w:left w:val="nil"/>
              <w:bottom w:val="single" w:sz="4" w:space="0" w:color="auto"/>
              <w:right w:val="single" w:sz="4" w:space="0" w:color="auto"/>
            </w:tcBorders>
            <w:vAlign w:val="center"/>
            <w:hideMark/>
          </w:tcPr>
          <w:p w14:paraId="6F0828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474 327</w:t>
            </w:r>
          </w:p>
        </w:tc>
        <w:tc>
          <w:tcPr>
            <w:tcW w:w="1314" w:type="dxa"/>
            <w:tcBorders>
              <w:top w:val="nil"/>
              <w:left w:val="nil"/>
              <w:bottom w:val="single" w:sz="4" w:space="0" w:color="auto"/>
              <w:right w:val="single" w:sz="4" w:space="0" w:color="auto"/>
            </w:tcBorders>
            <w:vAlign w:val="center"/>
            <w:hideMark/>
          </w:tcPr>
          <w:p w14:paraId="26F771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547 748</w:t>
            </w:r>
          </w:p>
        </w:tc>
        <w:tc>
          <w:tcPr>
            <w:tcW w:w="1839" w:type="dxa"/>
            <w:tcBorders>
              <w:top w:val="nil"/>
              <w:left w:val="nil"/>
              <w:bottom w:val="single" w:sz="4" w:space="0" w:color="auto"/>
              <w:right w:val="single" w:sz="4" w:space="0" w:color="auto"/>
            </w:tcBorders>
            <w:vAlign w:val="center"/>
            <w:hideMark/>
          </w:tcPr>
          <w:p w14:paraId="7DC8E4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1 022 075</w:t>
            </w:r>
          </w:p>
        </w:tc>
        <w:tc>
          <w:tcPr>
            <w:tcW w:w="1350" w:type="dxa"/>
            <w:tcBorders>
              <w:top w:val="nil"/>
              <w:left w:val="nil"/>
              <w:bottom w:val="single" w:sz="4" w:space="0" w:color="auto"/>
              <w:right w:val="single" w:sz="4" w:space="0" w:color="auto"/>
            </w:tcBorders>
            <w:vAlign w:val="center"/>
            <w:hideMark/>
          </w:tcPr>
          <w:p w14:paraId="1EF40A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497 811</w:t>
            </w:r>
          </w:p>
        </w:tc>
        <w:tc>
          <w:tcPr>
            <w:tcW w:w="1311" w:type="dxa"/>
            <w:tcBorders>
              <w:top w:val="nil"/>
              <w:left w:val="nil"/>
              <w:bottom w:val="single" w:sz="4" w:space="0" w:color="auto"/>
              <w:right w:val="single" w:sz="4" w:space="0" w:color="auto"/>
            </w:tcBorders>
            <w:vAlign w:val="center"/>
            <w:hideMark/>
          </w:tcPr>
          <w:p w14:paraId="133EDE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602 460</w:t>
            </w:r>
          </w:p>
        </w:tc>
        <w:tc>
          <w:tcPr>
            <w:tcW w:w="1852" w:type="dxa"/>
            <w:tcBorders>
              <w:top w:val="nil"/>
              <w:left w:val="nil"/>
              <w:bottom w:val="single" w:sz="4" w:space="0" w:color="auto"/>
              <w:right w:val="single" w:sz="4" w:space="0" w:color="auto"/>
            </w:tcBorders>
            <w:vAlign w:val="center"/>
            <w:hideMark/>
          </w:tcPr>
          <w:p w14:paraId="6DDBE5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1 100 271</w:t>
            </w:r>
          </w:p>
        </w:tc>
        <w:tc>
          <w:tcPr>
            <w:tcW w:w="0" w:type="auto"/>
            <w:vAlign w:val="center"/>
            <w:hideMark/>
          </w:tcPr>
          <w:p w14:paraId="27F4366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56C517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79FE80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Центральноафриканская Республика</w:t>
            </w:r>
          </w:p>
        </w:tc>
        <w:tc>
          <w:tcPr>
            <w:tcW w:w="0" w:type="auto"/>
            <w:tcBorders>
              <w:top w:val="nil"/>
              <w:left w:val="nil"/>
              <w:bottom w:val="single" w:sz="4" w:space="0" w:color="auto"/>
              <w:right w:val="nil"/>
            </w:tcBorders>
            <w:hideMark/>
          </w:tcPr>
          <w:p w14:paraId="5C94DB0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5A4C7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2D765B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309D52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1E6118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DF13D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7ADB84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26616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318B70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4D75F9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41FFB8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0A4A74B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E16CDC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77D486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Чад</w:t>
            </w:r>
          </w:p>
        </w:tc>
        <w:tc>
          <w:tcPr>
            <w:tcW w:w="0" w:type="auto"/>
            <w:tcBorders>
              <w:top w:val="nil"/>
              <w:left w:val="nil"/>
              <w:bottom w:val="single" w:sz="4" w:space="0" w:color="auto"/>
              <w:right w:val="nil"/>
            </w:tcBorders>
            <w:hideMark/>
          </w:tcPr>
          <w:p w14:paraId="6C4F3D8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36F95B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1746CB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11EBD5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1F7CD6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134FF1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7CF6CD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2327C0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471F4E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171671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531152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5A94EB6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225723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BE0B6C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Чили</w:t>
            </w:r>
          </w:p>
        </w:tc>
        <w:tc>
          <w:tcPr>
            <w:tcW w:w="0" w:type="auto"/>
            <w:tcBorders>
              <w:top w:val="nil"/>
              <w:left w:val="nil"/>
              <w:bottom w:val="single" w:sz="4" w:space="0" w:color="auto"/>
              <w:right w:val="nil"/>
            </w:tcBorders>
            <w:hideMark/>
          </w:tcPr>
          <w:p w14:paraId="26D0398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0,374</w:t>
            </w:r>
          </w:p>
        </w:tc>
        <w:tc>
          <w:tcPr>
            <w:tcW w:w="1754" w:type="dxa"/>
            <w:tcBorders>
              <w:top w:val="nil"/>
              <w:left w:val="single" w:sz="4" w:space="0" w:color="auto"/>
              <w:bottom w:val="single" w:sz="4" w:space="0" w:color="auto"/>
              <w:right w:val="nil"/>
            </w:tcBorders>
            <w:noWrap/>
            <w:vAlign w:val="center"/>
            <w:hideMark/>
          </w:tcPr>
          <w:p w14:paraId="1D3B85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0,487</w:t>
            </w:r>
          </w:p>
        </w:tc>
        <w:tc>
          <w:tcPr>
            <w:tcW w:w="1104" w:type="dxa"/>
            <w:tcBorders>
              <w:top w:val="nil"/>
              <w:left w:val="single" w:sz="4" w:space="0" w:color="auto"/>
              <w:bottom w:val="single" w:sz="4" w:space="0" w:color="auto"/>
              <w:right w:val="single" w:sz="4" w:space="0" w:color="auto"/>
            </w:tcBorders>
            <w:noWrap/>
            <w:vAlign w:val="center"/>
            <w:hideMark/>
          </w:tcPr>
          <w:p w14:paraId="0F84EA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65 984</w:t>
            </w:r>
          </w:p>
        </w:tc>
        <w:tc>
          <w:tcPr>
            <w:tcW w:w="1206" w:type="dxa"/>
            <w:tcBorders>
              <w:top w:val="nil"/>
              <w:left w:val="nil"/>
              <w:bottom w:val="single" w:sz="4" w:space="0" w:color="auto"/>
              <w:right w:val="single" w:sz="4" w:space="0" w:color="auto"/>
            </w:tcBorders>
            <w:vAlign w:val="center"/>
            <w:hideMark/>
          </w:tcPr>
          <w:p w14:paraId="792380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78 102</w:t>
            </w:r>
          </w:p>
        </w:tc>
        <w:tc>
          <w:tcPr>
            <w:tcW w:w="1800" w:type="dxa"/>
            <w:tcBorders>
              <w:top w:val="nil"/>
              <w:left w:val="nil"/>
              <w:bottom w:val="single" w:sz="4" w:space="0" w:color="auto"/>
              <w:right w:val="single" w:sz="4" w:space="0" w:color="auto"/>
            </w:tcBorders>
            <w:vAlign w:val="center"/>
            <w:hideMark/>
          </w:tcPr>
          <w:p w14:paraId="6211A4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144 086</w:t>
            </w:r>
          </w:p>
        </w:tc>
        <w:tc>
          <w:tcPr>
            <w:tcW w:w="1350" w:type="dxa"/>
            <w:tcBorders>
              <w:top w:val="nil"/>
              <w:left w:val="nil"/>
              <w:bottom w:val="single" w:sz="4" w:space="0" w:color="auto"/>
              <w:right w:val="single" w:sz="4" w:space="0" w:color="auto"/>
            </w:tcBorders>
            <w:vAlign w:val="center"/>
            <w:hideMark/>
          </w:tcPr>
          <w:p w14:paraId="59E07C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69 760</w:t>
            </w:r>
          </w:p>
        </w:tc>
        <w:tc>
          <w:tcPr>
            <w:tcW w:w="1314" w:type="dxa"/>
            <w:tcBorders>
              <w:top w:val="nil"/>
              <w:left w:val="nil"/>
              <w:bottom w:val="single" w:sz="4" w:space="0" w:color="auto"/>
              <w:right w:val="single" w:sz="4" w:space="0" w:color="auto"/>
            </w:tcBorders>
            <w:vAlign w:val="center"/>
            <w:hideMark/>
          </w:tcPr>
          <w:p w14:paraId="1417BE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80 558</w:t>
            </w:r>
          </w:p>
        </w:tc>
        <w:tc>
          <w:tcPr>
            <w:tcW w:w="1839" w:type="dxa"/>
            <w:tcBorders>
              <w:top w:val="nil"/>
              <w:left w:val="nil"/>
              <w:bottom w:val="single" w:sz="4" w:space="0" w:color="auto"/>
              <w:right w:val="single" w:sz="4" w:space="0" w:color="auto"/>
            </w:tcBorders>
            <w:vAlign w:val="center"/>
            <w:hideMark/>
          </w:tcPr>
          <w:p w14:paraId="6DE526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150 318</w:t>
            </w:r>
          </w:p>
        </w:tc>
        <w:tc>
          <w:tcPr>
            <w:tcW w:w="1350" w:type="dxa"/>
            <w:tcBorders>
              <w:top w:val="nil"/>
              <w:left w:val="nil"/>
              <w:bottom w:val="single" w:sz="4" w:space="0" w:color="auto"/>
              <w:right w:val="single" w:sz="4" w:space="0" w:color="auto"/>
            </w:tcBorders>
            <w:vAlign w:val="center"/>
            <w:hideMark/>
          </w:tcPr>
          <w:p w14:paraId="0B046B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73 213</w:t>
            </w:r>
          </w:p>
        </w:tc>
        <w:tc>
          <w:tcPr>
            <w:tcW w:w="1311" w:type="dxa"/>
            <w:tcBorders>
              <w:top w:val="nil"/>
              <w:left w:val="nil"/>
              <w:bottom w:val="single" w:sz="4" w:space="0" w:color="auto"/>
              <w:right w:val="single" w:sz="4" w:space="0" w:color="auto"/>
            </w:tcBorders>
            <w:vAlign w:val="center"/>
            <w:hideMark/>
          </w:tcPr>
          <w:p w14:paraId="43963E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88 604</w:t>
            </w:r>
          </w:p>
        </w:tc>
        <w:tc>
          <w:tcPr>
            <w:tcW w:w="1852" w:type="dxa"/>
            <w:tcBorders>
              <w:top w:val="nil"/>
              <w:left w:val="nil"/>
              <w:bottom w:val="single" w:sz="4" w:space="0" w:color="auto"/>
              <w:right w:val="single" w:sz="4" w:space="0" w:color="auto"/>
            </w:tcBorders>
            <w:vAlign w:val="center"/>
            <w:hideMark/>
          </w:tcPr>
          <w:p w14:paraId="75DFC5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161 817</w:t>
            </w:r>
          </w:p>
        </w:tc>
        <w:tc>
          <w:tcPr>
            <w:tcW w:w="0" w:type="auto"/>
            <w:vAlign w:val="center"/>
            <w:hideMark/>
          </w:tcPr>
          <w:p w14:paraId="249DBB4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E40896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19BC4B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Китай</w:t>
            </w:r>
          </w:p>
        </w:tc>
        <w:tc>
          <w:tcPr>
            <w:tcW w:w="0" w:type="auto"/>
            <w:tcBorders>
              <w:top w:val="nil"/>
              <w:left w:val="nil"/>
              <w:bottom w:val="single" w:sz="4" w:space="0" w:color="auto"/>
              <w:right w:val="nil"/>
            </w:tcBorders>
            <w:hideMark/>
          </w:tcPr>
          <w:p w14:paraId="4FD7137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20,004</w:t>
            </w:r>
          </w:p>
        </w:tc>
        <w:tc>
          <w:tcPr>
            <w:tcW w:w="1754" w:type="dxa"/>
            <w:tcBorders>
              <w:top w:val="nil"/>
              <w:left w:val="single" w:sz="4" w:space="0" w:color="auto"/>
              <w:bottom w:val="single" w:sz="4" w:space="0" w:color="auto"/>
              <w:right w:val="nil"/>
            </w:tcBorders>
            <w:noWrap/>
            <w:vAlign w:val="center"/>
            <w:hideMark/>
          </w:tcPr>
          <w:p w14:paraId="0912E5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22,000</w:t>
            </w:r>
          </w:p>
        </w:tc>
        <w:tc>
          <w:tcPr>
            <w:tcW w:w="1104" w:type="dxa"/>
            <w:tcBorders>
              <w:top w:val="nil"/>
              <w:left w:val="single" w:sz="4" w:space="0" w:color="auto"/>
              <w:bottom w:val="single" w:sz="4" w:space="0" w:color="auto"/>
              <w:right w:val="single" w:sz="4" w:space="0" w:color="auto"/>
            </w:tcBorders>
            <w:noWrap/>
            <w:vAlign w:val="center"/>
            <w:hideMark/>
          </w:tcPr>
          <w:p w14:paraId="34ECA5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2 981 259</w:t>
            </w:r>
          </w:p>
        </w:tc>
        <w:tc>
          <w:tcPr>
            <w:tcW w:w="1206" w:type="dxa"/>
            <w:tcBorders>
              <w:top w:val="nil"/>
              <w:left w:val="nil"/>
              <w:bottom w:val="single" w:sz="4" w:space="0" w:color="auto"/>
              <w:right w:val="single" w:sz="4" w:space="0" w:color="auto"/>
            </w:tcBorders>
            <w:vAlign w:val="center"/>
            <w:hideMark/>
          </w:tcPr>
          <w:p w14:paraId="758BD9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3 528 744</w:t>
            </w:r>
          </w:p>
        </w:tc>
        <w:tc>
          <w:tcPr>
            <w:tcW w:w="1800" w:type="dxa"/>
            <w:tcBorders>
              <w:top w:val="nil"/>
              <w:left w:val="nil"/>
              <w:bottom w:val="single" w:sz="4" w:space="0" w:color="auto"/>
              <w:right w:val="single" w:sz="4" w:space="0" w:color="auto"/>
            </w:tcBorders>
            <w:vAlign w:val="center"/>
            <w:hideMark/>
          </w:tcPr>
          <w:p w14:paraId="113209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6 510 003</w:t>
            </w:r>
          </w:p>
        </w:tc>
        <w:tc>
          <w:tcPr>
            <w:tcW w:w="1350" w:type="dxa"/>
            <w:tcBorders>
              <w:top w:val="nil"/>
              <w:left w:val="nil"/>
              <w:bottom w:val="single" w:sz="4" w:space="0" w:color="auto"/>
              <w:right w:val="single" w:sz="4" w:space="0" w:color="auto"/>
            </w:tcBorders>
            <w:vAlign w:val="center"/>
            <w:hideMark/>
          </w:tcPr>
          <w:p w14:paraId="47958E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3 151 839</w:t>
            </w:r>
          </w:p>
        </w:tc>
        <w:tc>
          <w:tcPr>
            <w:tcW w:w="1314" w:type="dxa"/>
            <w:tcBorders>
              <w:top w:val="nil"/>
              <w:left w:val="nil"/>
              <w:bottom w:val="single" w:sz="4" w:space="0" w:color="auto"/>
              <w:right w:val="single" w:sz="4" w:space="0" w:color="auto"/>
            </w:tcBorders>
            <w:vAlign w:val="center"/>
            <w:hideMark/>
          </w:tcPr>
          <w:p w14:paraId="4F908D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3 639 707</w:t>
            </w:r>
          </w:p>
        </w:tc>
        <w:tc>
          <w:tcPr>
            <w:tcW w:w="1839" w:type="dxa"/>
            <w:tcBorders>
              <w:top w:val="nil"/>
              <w:left w:val="nil"/>
              <w:bottom w:val="single" w:sz="4" w:space="0" w:color="auto"/>
              <w:right w:val="single" w:sz="4" w:space="0" w:color="auto"/>
            </w:tcBorders>
            <w:vAlign w:val="center"/>
            <w:hideMark/>
          </w:tcPr>
          <w:p w14:paraId="778E2F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6 791 546</w:t>
            </w:r>
          </w:p>
        </w:tc>
        <w:tc>
          <w:tcPr>
            <w:tcW w:w="1350" w:type="dxa"/>
            <w:tcBorders>
              <w:top w:val="nil"/>
              <w:left w:val="nil"/>
              <w:bottom w:val="single" w:sz="4" w:space="0" w:color="auto"/>
              <w:right w:val="single" w:sz="4" w:space="0" w:color="auto"/>
            </w:tcBorders>
            <w:vAlign w:val="center"/>
            <w:hideMark/>
          </w:tcPr>
          <w:p w14:paraId="24C684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3 307 887</w:t>
            </w:r>
          </w:p>
        </w:tc>
        <w:tc>
          <w:tcPr>
            <w:tcW w:w="1311" w:type="dxa"/>
            <w:tcBorders>
              <w:top w:val="nil"/>
              <w:left w:val="nil"/>
              <w:bottom w:val="single" w:sz="4" w:space="0" w:color="auto"/>
              <w:right w:val="single" w:sz="4" w:space="0" w:color="auto"/>
            </w:tcBorders>
            <w:vAlign w:val="center"/>
            <w:hideMark/>
          </w:tcPr>
          <w:p w14:paraId="6ED1B3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4 003 263</w:t>
            </w:r>
          </w:p>
        </w:tc>
        <w:tc>
          <w:tcPr>
            <w:tcW w:w="1852" w:type="dxa"/>
            <w:tcBorders>
              <w:top w:val="nil"/>
              <w:left w:val="nil"/>
              <w:bottom w:val="single" w:sz="4" w:space="0" w:color="auto"/>
              <w:right w:val="single" w:sz="4" w:space="0" w:color="auto"/>
            </w:tcBorders>
            <w:vAlign w:val="center"/>
            <w:hideMark/>
          </w:tcPr>
          <w:p w14:paraId="7DE74C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7 311 150</w:t>
            </w:r>
          </w:p>
        </w:tc>
        <w:tc>
          <w:tcPr>
            <w:tcW w:w="0" w:type="auto"/>
            <w:vAlign w:val="center"/>
            <w:hideMark/>
          </w:tcPr>
          <w:p w14:paraId="2D5EF09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B04D54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CE4F9C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Колумбия</w:t>
            </w:r>
          </w:p>
        </w:tc>
        <w:tc>
          <w:tcPr>
            <w:tcW w:w="0" w:type="auto"/>
            <w:tcBorders>
              <w:top w:val="nil"/>
              <w:left w:val="nil"/>
              <w:bottom w:val="single" w:sz="4" w:space="0" w:color="auto"/>
              <w:right w:val="nil"/>
            </w:tcBorders>
            <w:hideMark/>
          </w:tcPr>
          <w:p w14:paraId="774E552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0,197</w:t>
            </w:r>
          </w:p>
        </w:tc>
        <w:tc>
          <w:tcPr>
            <w:tcW w:w="1754" w:type="dxa"/>
            <w:tcBorders>
              <w:top w:val="nil"/>
              <w:left w:val="single" w:sz="4" w:space="0" w:color="auto"/>
              <w:bottom w:val="single" w:sz="4" w:space="0" w:color="auto"/>
              <w:right w:val="nil"/>
            </w:tcBorders>
            <w:noWrap/>
            <w:vAlign w:val="center"/>
            <w:hideMark/>
          </w:tcPr>
          <w:p w14:paraId="132687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0,256</w:t>
            </w:r>
          </w:p>
        </w:tc>
        <w:tc>
          <w:tcPr>
            <w:tcW w:w="1104" w:type="dxa"/>
            <w:tcBorders>
              <w:top w:val="nil"/>
              <w:left w:val="single" w:sz="4" w:space="0" w:color="auto"/>
              <w:bottom w:val="single" w:sz="4" w:space="0" w:color="auto"/>
              <w:right w:val="single" w:sz="4" w:space="0" w:color="auto"/>
            </w:tcBorders>
            <w:noWrap/>
            <w:vAlign w:val="center"/>
            <w:hideMark/>
          </w:tcPr>
          <w:p w14:paraId="481AA0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34 756</w:t>
            </w:r>
          </w:p>
        </w:tc>
        <w:tc>
          <w:tcPr>
            <w:tcW w:w="1206" w:type="dxa"/>
            <w:tcBorders>
              <w:top w:val="nil"/>
              <w:left w:val="nil"/>
              <w:bottom w:val="single" w:sz="4" w:space="0" w:color="auto"/>
              <w:right w:val="single" w:sz="4" w:space="0" w:color="auto"/>
            </w:tcBorders>
            <w:vAlign w:val="center"/>
            <w:hideMark/>
          </w:tcPr>
          <w:p w14:paraId="407DF3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41 139</w:t>
            </w:r>
          </w:p>
        </w:tc>
        <w:tc>
          <w:tcPr>
            <w:tcW w:w="1800" w:type="dxa"/>
            <w:tcBorders>
              <w:top w:val="nil"/>
              <w:left w:val="nil"/>
              <w:bottom w:val="single" w:sz="4" w:space="0" w:color="auto"/>
              <w:right w:val="single" w:sz="4" w:space="0" w:color="auto"/>
            </w:tcBorders>
            <w:vAlign w:val="center"/>
            <w:hideMark/>
          </w:tcPr>
          <w:p w14:paraId="3AE3C9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75 895</w:t>
            </w:r>
          </w:p>
        </w:tc>
        <w:tc>
          <w:tcPr>
            <w:tcW w:w="1350" w:type="dxa"/>
            <w:tcBorders>
              <w:top w:val="nil"/>
              <w:left w:val="nil"/>
              <w:bottom w:val="single" w:sz="4" w:space="0" w:color="auto"/>
              <w:right w:val="single" w:sz="4" w:space="0" w:color="auto"/>
            </w:tcBorders>
            <w:vAlign w:val="center"/>
            <w:hideMark/>
          </w:tcPr>
          <w:p w14:paraId="4FA859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36 745</w:t>
            </w:r>
          </w:p>
        </w:tc>
        <w:tc>
          <w:tcPr>
            <w:tcW w:w="1314" w:type="dxa"/>
            <w:tcBorders>
              <w:top w:val="nil"/>
              <w:left w:val="nil"/>
              <w:bottom w:val="single" w:sz="4" w:space="0" w:color="auto"/>
              <w:right w:val="single" w:sz="4" w:space="0" w:color="auto"/>
            </w:tcBorders>
            <w:vAlign w:val="center"/>
            <w:hideMark/>
          </w:tcPr>
          <w:p w14:paraId="0886DA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42 433</w:t>
            </w:r>
          </w:p>
        </w:tc>
        <w:tc>
          <w:tcPr>
            <w:tcW w:w="1839" w:type="dxa"/>
            <w:tcBorders>
              <w:top w:val="nil"/>
              <w:left w:val="nil"/>
              <w:bottom w:val="single" w:sz="4" w:space="0" w:color="auto"/>
              <w:right w:val="single" w:sz="4" w:space="0" w:color="auto"/>
            </w:tcBorders>
            <w:vAlign w:val="center"/>
            <w:hideMark/>
          </w:tcPr>
          <w:p w14:paraId="3875BD9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79 178</w:t>
            </w:r>
          </w:p>
        </w:tc>
        <w:tc>
          <w:tcPr>
            <w:tcW w:w="1350" w:type="dxa"/>
            <w:tcBorders>
              <w:top w:val="nil"/>
              <w:left w:val="nil"/>
              <w:bottom w:val="single" w:sz="4" w:space="0" w:color="auto"/>
              <w:right w:val="single" w:sz="4" w:space="0" w:color="auto"/>
            </w:tcBorders>
            <w:vAlign w:val="center"/>
            <w:hideMark/>
          </w:tcPr>
          <w:p w14:paraId="17F652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38 564</w:t>
            </w:r>
          </w:p>
        </w:tc>
        <w:tc>
          <w:tcPr>
            <w:tcW w:w="1311" w:type="dxa"/>
            <w:tcBorders>
              <w:top w:val="nil"/>
              <w:left w:val="nil"/>
              <w:bottom w:val="single" w:sz="4" w:space="0" w:color="auto"/>
              <w:right w:val="single" w:sz="4" w:space="0" w:color="auto"/>
            </w:tcBorders>
            <w:vAlign w:val="center"/>
            <w:hideMark/>
          </w:tcPr>
          <w:p w14:paraId="5FBC1E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46 671</w:t>
            </w:r>
          </w:p>
        </w:tc>
        <w:tc>
          <w:tcPr>
            <w:tcW w:w="1852" w:type="dxa"/>
            <w:tcBorders>
              <w:top w:val="nil"/>
              <w:left w:val="nil"/>
              <w:bottom w:val="single" w:sz="4" w:space="0" w:color="auto"/>
              <w:right w:val="single" w:sz="4" w:space="0" w:color="auto"/>
            </w:tcBorders>
            <w:vAlign w:val="center"/>
            <w:hideMark/>
          </w:tcPr>
          <w:p w14:paraId="4EFB77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85 235</w:t>
            </w:r>
          </w:p>
        </w:tc>
        <w:tc>
          <w:tcPr>
            <w:tcW w:w="0" w:type="auto"/>
            <w:vAlign w:val="center"/>
            <w:hideMark/>
          </w:tcPr>
          <w:p w14:paraId="201E072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57C317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377FA6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Коморские Острова</w:t>
            </w:r>
          </w:p>
        </w:tc>
        <w:tc>
          <w:tcPr>
            <w:tcW w:w="0" w:type="auto"/>
            <w:tcBorders>
              <w:top w:val="nil"/>
              <w:left w:val="nil"/>
              <w:bottom w:val="single" w:sz="4" w:space="0" w:color="auto"/>
              <w:right w:val="nil"/>
            </w:tcBorders>
            <w:hideMark/>
          </w:tcPr>
          <w:p w14:paraId="6CCD74C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210564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6DA94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6A8531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12C2C7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5572EE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5477A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1232DC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444906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407E0B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E8D93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58573AEB"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95EC64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881C7B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Конго</w:t>
            </w:r>
          </w:p>
        </w:tc>
        <w:tc>
          <w:tcPr>
            <w:tcW w:w="0" w:type="auto"/>
            <w:tcBorders>
              <w:top w:val="nil"/>
              <w:left w:val="nil"/>
              <w:bottom w:val="single" w:sz="4" w:space="0" w:color="auto"/>
              <w:right w:val="nil"/>
            </w:tcBorders>
            <w:hideMark/>
          </w:tcPr>
          <w:p w14:paraId="15D7A78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0D41A2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29F79F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1BBDDE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5E02F5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329F123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1B8B06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3F9758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2C260D2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4AD3667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2B0DA54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458AD01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2B28F1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3E927D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Острова Кука</w:t>
            </w:r>
          </w:p>
        </w:tc>
        <w:tc>
          <w:tcPr>
            <w:tcW w:w="0" w:type="auto"/>
            <w:tcBorders>
              <w:top w:val="nil"/>
              <w:left w:val="nil"/>
              <w:bottom w:val="single" w:sz="4" w:space="0" w:color="auto"/>
              <w:right w:val="nil"/>
            </w:tcBorders>
            <w:hideMark/>
          </w:tcPr>
          <w:p w14:paraId="62A98CB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1D8811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81E32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09729F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0D5ABA6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6CAD65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530C30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15B120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472CE3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203392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758A91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600A357B"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F1F602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72761C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Коста-Рика</w:t>
            </w:r>
          </w:p>
        </w:tc>
        <w:tc>
          <w:tcPr>
            <w:tcW w:w="0" w:type="auto"/>
            <w:tcBorders>
              <w:top w:val="nil"/>
              <w:left w:val="nil"/>
              <w:bottom w:val="single" w:sz="4" w:space="0" w:color="auto"/>
              <w:right w:val="nil"/>
            </w:tcBorders>
            <w:hideMark/>
          </w:tcPr>
          <w:p w14:paraId="5CDF10F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0,063</w:t>
            </w:r>
          </w:p>
        </w:tc>
        <w:tc>
          <w:tcPr>
            <w:tcW w:w="1754" w:type="dxa"/>
            <w:tcBorders>
              <w:top w:val="nil"/>
              <w:left w:val="single" w:sz="4" w:space="0" w:color="auto"/>
              <w:bottom w:val="single" w:sz="4" w:space="0" w:color="auto"/>
              <w:right w:val="nil"/>
            </w:tcBorders>
            <w:noWrap/>
            <w:vAlign w:val="center"/>
            <w:hideMark/>
          </w:tcPr>
          <w:p w14:paraId="749BE1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0,082</w:t>
            </w:r>
          </w:p>
        </w:tc>
        <w:tc>
          <w:tcPr>
            <w:tcW w:w="1104" w:type="dxa"/>
            <w:tcBorders>
              <w:top w:val="nil"/>
              <w:left w:val="single" w:sz="4" w:space="0" w:color="auto"/>
              <w:bottom w:val="single" w:sz="4" w:space="0" w:color="auto"/>
              <w:right w:val="single" w:sz="4" w:space="0" w:color="auto"/>
            </w:tcBorders>
            <w:noWrap/>
            <w:vAlign w:val="center"/>
            <w:hideMark/>
          </w:tcPr>
          <w:p w14:paraId="1B1C38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11 115</w:t>
            </w:r>
          </w:p>
        </w:tc>
        <w:tc>
          <w:tcPr>
            <w:tcW w:w="1206" w:type="dxa"/>
            <w:tcBorders>
              <w:top w:val="nil"/>
              <w:left w:val="nil"/>
              <w:bottom w:val="single" w:sz="4" w:space="0" w:color="auto"/>
              <w:right w:val="single" w:sz="4" w:space="0" w:color="auto"/>
            </w:tcBorders>
            <w:vAlign w:val="center"/>
            <w:hideMark/>
          </w:tcPr>
          <w:p w14:paraId="24B8019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13 156</w:t>
            </w:r>
          </w:p>
        </w:tc>
        <w:tc>
          <w:tcPr>
            <w:tcW w:w="1800" w:type="dxa"/>
            <w:tcBorders>
              <w:top w:val="nil"/>
              <w:left w:val="nil"/>
              <w:bottom w:val="single" w:sz="4" w:space="0" w:color="auto"/>
              <w:right w:val="single" w:sz="4" w:space="0" w:color="auto"/>
            </w:tcBorders>
            <w:vAlign w:val="center"/>
            <w:hideMark/>
          </w:tcPr>
          <w:p w14:paraId="422110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24 271</w:t>
            </w:r>
          </w:p>
        </w:tc>
        <w:tc>
          <w:tcPr>
            <w:tcW w:w="1350" w:type="dxa"/>
            <w:tcBorders>
              <w:top w:val="nil"/>
              <w:left w:val="nil"/>
              <w:bottom w:val="single" w:sz="4" w:space="0" w:color="auto"/>
              <w:right w:val="single" w:sz="4" w:space="0" w:color="auto"/>
            </w:tcBorders>
            <w:vAlign w:val="center"/>
            <w:hideMark/>
          </w:tcPr>
          <w:p w14:paraId="097011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11 751</w:t>
            </w:r>
          </w:p>
        </w:tc>
        <w:tc>
          <w:tcPr>
            <w:tcW w:w="1314" w:type="dxa"/>
            <w:tcBorders>
              <w:top w:val="nil"/>
              <w:left w:val="nil"/>
              <w:bottom w:val="single" w:sz="4" w:space="0" w:color="auto"/>
              <w:right w:val="single" w:sz="4" w:space="0" w:color="auto"/>
            </w:tcBorders>
            <w:vAlign w:val="center"/>
            <w:hideMark/>
          </w:tcPr>
          <w:p w14:paraId="2B6EFB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13 570</w:t>
            </w:r>
          </w:p>
        </w:tc>
        <w:tc>
          <w:tcPr>
            <w:tcW w:w="1839" w:type="dxa"/>
            <w:tcBorders>
              <w:top w:val="nil"/>
              <w:left w:val="nil"/>
              <w:bottom w:val="single" w:sz="4" w:space="0" w:color="auto"/>
              <w:right w:val="single" w:sz="4" w:space="0" w:color="auto"/>
            </w:tcBorders>
            <w:vAlign w:val="center"/>
            <w:hideMark/>
          </w:tcPr>
          <w:p w14:paraId="5BA095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25 321</w:t>
            </w:r>
          </w:p>
        </w:tc>
        <w:tc>
          <w:tcPr>
            <w:tcW w:w="1350" w:type="dxa"/>
            <w:tcBorders>
              <w:top w:val="nil"/>
              <w:left w:val="nil"/>
              <w:bottom w:val="single" w:sz="4" w:space="0" w:color="auto"/>
              <w:right w:val="single" w:sz="4" w:space="0" w:color="auto"/>
            </w:tcBorders>
            <w:vAlign w:val="center"/>
            <w:hideMark/>
          </w:tcPr>
          <w:p w14:paraId="3A9BFE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12 333</w:t>
            </w:r>
          </w:p>
        </w:tc>
        <w:tc>
          <w:tcPr>
            <w:tcW w:w="1311" w:type="dxa"/>
            <w:tcBorders>
              <w:top w:val="nil"/>
              <w:left w:val="nil"/>
              <w:bottom w:val="single" w:sz="4" w:space="0" w:color="auto"/>
              <w:right w:val="single" w:sz="4" w:space="0" w:color="auto"/>
            </w:tcBorders>
            <w:vAlign w:val="center"/>
            <w:hideMark/>
          </w:tcPr>
          <w:p w14:paraId="0D84DB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14 925</w:t>
            </w:r>
          </w:p>
        </w:tc>
        <w:tc>
          <w:tcPr>
            <w:tcW w:w="1852" w:type="dxa"/>
            <w:tcBorders>
              <w:top w:val="nil"/>
              <w:left w:val="nil"/>
              <w:bottom w:val="single" w:sz="4" w:space="0" w:color="auto"/>
              <w:right w:val="single" w:sz="4" w:space="0" w:color="auto"/>
            </w:tcBorders>
            <w:vAlign w:val="center"/>
            <w:hideMark/>
          </w:tcPr>
          <w:p w14:paraId="3CD75D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27 258</w:t>
            </w:r>
          </w:p>
        </w:tc>
        <w:tc>
          <w:tcPr>
            <w:tcW w:w="0" w:type="auto"/>
            <w:vAlign w:val="center"/>
            <w:hideMark/>
          </w:tcPr>
          <w:p w14:paraId="2D17A4F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FB2A9A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1B8B79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Кот-д’Ивуар</w:t>
            </w:r>
          </w:p>
        </w:tc>
        <w:tc>
          <w:tcPr>
            <w:tcW w:w="0" w:type="auto"/>
            <w:tcBorders>
              <w:top w:val="nil"/>
              <w:left w:val="nil"/>
              <w:bottom w:val="single" w:sz="4" w:space="0" w:color="auto"/>
              <w:right w:val="nil"/>
            </w:tcBorders>
            <w:hideMark/>
          </w:tcPr>
          <w:p w14:paraId="5669278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0,024</w:t>
            </w:r>
          </w:p>
        </w:tc>
        <w:tc>
          <w:tcPr>
            <w:tcW w:w="1754" w:type="dxa"/>
            <w:tcBorders>
              <w:top w:val="nil"/>
              <w:left w:val="single" w:sz="4" w:space="0" w:color="auto"/>
              <w:bottom w:val="single" w:sz="4" w:space="0" w:color="auto"/>
              <w:right w:val="nil"/>
            </w:tcBorders>
            <w:noWrap/>
            <w:vAlign w:val="center"/>
            <w:hideMark/>
          </w:tcPr>
          <w:p w14:paraId="1B1F2F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0,031</w:t>
            </w:r>
          </w:p>
        </w:tc>
        <w:tc>
          <w:tcPr>
            <w:tcW w:w="1104" w:type="dxa"/>
            <w:tcBorders>
              <w:top w:val="nil"/>
              <w:left w:val="single" w:sz="4" w:space="0" w:color="auto"/>
              <w:bottom w:val="single" w:sz="4" w:space="0" w:color="auto"/>
              <w:right w:val="single" w:sz="4" w:space="0" w:color="auto"/>
            </w:tcBorders>
            <w:noWrap/>
            <w:vAlign w:val="center"/>
            <w:hideMark/>
          </w:tcPr>
          <w:p w14:paraId="166E35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4 234</w:t>
            </w:r>
          </w:p>
        </w:tc>
        <w:tc>
          <w:tcPr>
            <w:tcW w:w="1206" w:type="dxa"/>
            <w:tcBorders>
              <w:top w:val="nil"/>
              <w:left w:val="nil"/>
              <w:bottom w:val="single" w:sz="4" w:space="0" w:color="auto"/>
              <w:right w:val="single" w:sz="4" w:space="0" w:color="auto"/>
            </w:tcBorders>
            <w:vAlign w:val="center"/>
            <w:hideMark/>
          </w:tcPr>
          <w:p w14:paraId="1CFB5D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5 012</w:t>
            </w:r>
          </w:p>
        </w:tc>
        <w:tc>
          <w:tcPr>
            <w:tcW w:w="1800" w:type="dxa"/>
            <w:tcBorders>
              <w:top w:val="nil"/>
              <w:left w:val="nil"/>
              <w:bottom w:val="single" w:sz="4" w:space="0" w:color="auto"/>
              <w:right w:val="single" w:sz="4" w:space="0" w:color="auto"/>
            </w:tcBorders>
            <w:vAlign w:val="center"/>
            <w:hideMark/>
          </w:tcPr>
          <w:p w14:paraId="7244F3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9 246</w:t>
            </w:r>
          </w:p>
        </w:tc>
        <w:tc>
          <w:tcPr>
            <w:tcW w:w="1350" w:type="dxa"/>
            <w:tcBorders>
              <w:top w:val="nil"/>
              <w:left w:val="nil"/>
              <w:bottom w:val="single" w:sz="4" w:space="0" w:color="auto"/>
              <w:right w:val="single" w:sz="4" w:space="0" w:color="auto"/>
            </w:tcBorders>
            <w:vAlign w:val="center"/>
            <w:hideMark/>
          </w:tcPr>
          <w:p w14:paraId="5A3CD24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4 476</w:t>
            </w:r>
          </w:p>
        </w:tc>
        <w:tc>
          <w:tcPr>
            <w:tcW w:w="1314" w:type="dxa"/>
            <w:tcBorders>
              <w:top w:val="nil"/>
              <w:left w:val="nil"/>
              <w:bottom w:val="single" w:sz="4" w:space="0" w:color="auto"/>
              <w:right w:val="single" w:sz="4" w:space="0" w:color="auto"/>
            </w:tcBorders>
            <w:vAlign w:val="center"/>
            <w:hideMark/>
          </w:tcPr>
          <w:p w14:paraId="6A5AE0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5 170</w:t>
            </w:r>
          </w:p>
        </w:tc>
        <w:tc>
          <w:tcPr>
            <w:tcW w:w="1839" w:type="dxa"/>
            <w:tcBorders>
              <w:top w:val="nil"/>
              <w:left w:val="nil"/>
              <w:bottom w:val="single" w:sz="4" w:space="0" w:color="auto"/>
              <w:right w:val="single" w:sz="4" w:space="0" w:color="auto"/>
            </w:tcBorders>
            <w:vAlign w:val="center"/>
            <w:hideMark/>
          </w:tcPr>
          <w:p w14:paraId="3B5433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9 646</w:t>
            </w:r>
          </w:p>
        </w:tc>
        <w:tc>
          <w:tcPr>
            <w:tcW w:w="1350" w:type="dxa"/>
            <w:tcBorders>
              <w:top w:val="nil"/>
              <w:left w:val="nil"/>
              <w:bottom w:val="single" w:sz="4" w:space="0" w:color="auto"/>
              <w:right w:val="single" w:sz="4" w:space="0" w:color="auto"/>
            </w:tcBorders>
            <w:vAlign w:val="center"/>
            <w:hideMark/>
          </w:tcPr>
          <w:p w14:paraId="283AC2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4 698</w:t>
            </w:r>
          </w:p>
        </w:tc>
        <w:tc>
          <w:tcPr>
            <w:tcW w:w="1311" w:type="dxa"/>
            <w:tcBorders>
              <w:top w:val="nil"/>
              <w:left w:val="nil"/>
              <w:bottom w:val="single" w:sz="4" w:space="0" w:color="auto"/>
              <w:right w:val="single" w:sz="4" w:space="0" w:color="auto"/>
            </w:tcBorders>
            <w:vAlign w:val="center"/>
            <w:hideMark/>
          </w:tcPr>
          <w:p w14:paraId="71549F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5 686</w:t>
            </w:r>
          </w:p>
        </w:tc>
        <w:tc>
          <w:tcPr>
            <w:tcW w:w="1852" w:type="dxa"/>
            <w:tcBorders>
              <w:top w:val="nil"/>
              <w:left w:val="nil"/>
              <w:bottom w:val="single" w:sz="4" w:space="0" w:color="auto"/>
              <w:right w:val="single" w:sz="4" w:space="0" w:color="auto"/>
            </w:tcBorders>
            <w:vAlign w:val="center"/>
            <w:hideMark/>
          </w:tcPr>
          <w:p w14:paraId="566CE5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10 384</w:t>
            </w:r>
          </w:p>
        </w:tc>
        <w:tc>
          <w:tcPr>
            <w:tcW w:w="0" w:type="auto"/>
            <w:vAlign w:val="center"/>
            <w:hideMark/>
          </w:tcPr>
          <w:p w14:paraId="2AB7292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7870A1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423B93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Хорватия</w:t>
            </w:r>
          </w:p>
        </w:tc>
        <w:tc>
          <w:tcPr>
            <w:tcW w:w="0" w:type="auto"/>
            <w:tcBorders>
              <w:top w:val="nil"/>
              <w:left w:val="nil"/>
              <w:bottom w:val="single" w:sz="4" w:space="0" w:color="auto"/>
              <w:right w:val="nil"/>
            </w:tcBorders>
            <w:hideMark/>
          </w:tcPr>
          <w:p w14:paraId="3984963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0,088</w:t>
            </w:r>
          </w:p>
        </w:tc>
        <w:tc>
          <w:tcPr>
            <w:tcW w:w="1754" w:type="dxa"/>
            <w:tcBorders>
              <w:top w:val="nil"/>
              <w:left w:val="single" w:sz="4" w:space="0" w:color="auto"/>
              <w:bottom w:val="single" w:sz="4" w:space="0" w:color="auto"/>
              <w:right w:val="nil"/>
            </w:tcBorders>
            <w:noWrap/>
            <w:vAlign w:val="center"/>
            <w:hideMark/>
          </w:tcPr>
          <w:p w14:paraId="2E83C1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0,115</w:t>
            </w:r>
          </w:p>
        </w:tc>
        <w:tc>
          <w:tcPr>
            <w:tcW w:w="1104" w:type="dxa"/>
            <w:tcBorders>
              <w:top w:val="nil"/>
              <w:left w:val="single" w:sz="4" w:space="0" w:color="auto"/>
              <w:bottom w:val="single" w:sz="4" w:space="0" w:color="auto"/>
              <w:right w:val="single" w:sz="4" w:space="0" w:color="auto"/>
            </w:tcBorders>
            <w:noWrap/>
            <w:vAlign w:val="center"/>
            <w:hideMark/>
          </w:tcPr>
          <w:p w14:paraId="0F94E0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15 526</w:t>
            </w:r>
          </w:p>
        </w:tc>
        <w:tc>
          <w:tcPr>
            <w:tcW w:w="1206" w:type="dxa"/>
            <w:tcBorders>
              <w:top w:val="nil"/>
              <w:left w:val="nil"/>
              <w:bottom w:val="single" w:sz="4" w:space="0" w:color="auto"/>
              <w:right w:val="single" w:sz="4" w:space="0" w:color="auto"/>
            </w:tcBorders>
            <w:vAlign w:val="center"/>
            <w:hideMark/>
          </w:tcPr>
          <w:p w14:paraId="5D6A4D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18 377</w:t>
            </w:r>
          </w:p>
        </w:tc>
        <w:tc>
          <w:tcPr>
            <w:tcW w:w="1800" w:type="dxa"/>
            <w:tcBorders>
              <w:top w:val="nil"/>
              <w:left w:val="nil"/>
              <w:bottom w:val="single" w:sz="4" w:space="0" w:color="auto"/>
              <w:right w:val="single" w:sz="4" w:space="0" w:color="auto"/>
            </w:tcBorders>
            <w:vAlign w:val="center"/>
            <w:hideMark/>
          </w:tcPr>
          <w:p w14:paraId="522E4D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33 903</w:t>
            </w:r>
          </w:p>
        </w:tc>
        <w:tc>
          <w:tcPr>
            <w:tcW w:w="1350" w:type="dxa"/>
            <w:tcBorders>
              <w:top w:val="nil"/>
              <w:left w:val="nil"/>
              <w:bottom w:val="single" w:sz="4" w:space="0" w:color="auto"/>
              <w:right w:val="single" w:sz="4" w:space="0" w:color="auto"/>
            </w:tcBorders>
            <w:vAlign w:val="center"/>
            <w:hideMark/>
          </w:tcPr>
          <w:p w14:paraId="556F60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16 414</w:t>
            </w:r>
          </w:p>
        </w:tc>
        <w:tc>
          <w:tcPr>
            <w:tcW w:w="1314" w:type="dxa"/>
            <w:tcBorders>
              <w:top w:val="nil"/>
              <w:left w:val="nil"/>
              <w:bottom w:val="single" w:sz="4" w:space="0" w:color="auto"/>
              <w:right w:val="single" w:sz="4" w:space="0" w:color="auto"/>
            </w:tcBorders>
            <w:vAlign w:val="center"/>
            <w:hideMark/>
          </w:tcPr>
          <w:p w14:paraId="2CD2F0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18 955</w:t>
            </w:r>
          </w:p>
        </w:tc>
        <w:tc>
          <w:tcPr>
            <w:tcW w:w="1839" w:type="dxa"/>
            <w:tcBorders>
              <w:top w:val="nil"/>
              <w:left w:val="nil"/>
              <w:bottom w:val="single" w:sz="4" w:space="0" w:color="auto"/>
              <w:right w:val="single" w:sz="4" w:space="0" w:color="auto"/>
            </w:tcBorders>
            <w:vAlign w:val="center"/>
            <w:hideMark/>
          </w:tcPr>
          <w:p w14:paraId="335B23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35 369</w:t>
            </w:r>
          </w:p>
        </w:tc>
        <w:tc>
          <w:tcPr>
            <w:tcW w:w="1350" w:type="dxa"/>
            <w:tcBorders>
              <w:top w:val="nil"/>
              <w:left w:val="nil"/>
              <w:bottom w:val="single" w:sz="4" w:space="0" w:color="auto"/>
              <w:right w:val="single" w:sz="4" w:space="0" w:color="auto"/>
            </w:tcBorders>
            <w:vAlign w:val="center"/>
            <w:hideMark/>
          </w:tcPr>
          <w:p w14:paraId="4A5BB3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17 227</w:t>
            </w:r>
          </w:p>
        </w:tc>
        <w:tc>
          <w:tcPr>
            <w:tcW w:w="1311" w:type="dxa"/>
            <w:tcBorders>
              <w:top w:val="nil"/>
              <w:left w:val="nil"/>
              <w:bottom w:val="single" w:sz="4" w:space="0" w:color="auto"/>
              <w:right w:val="single" w:sz="4" w:space="0" w:color="auto"/>
            </w:tcBorders>
            <w:vAlign w:val="center"/>
            <w:hideMark/>
          </w:tcPr>
          <w:p w14:paraId="3AF604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20 848</w:t>
            </w:r>
          </w:p>
        </w:tc>
        <w:tc>
          <w:tcPr>
            <w:tcW w:w="1852" w:type="dxa"/>
            <w:tcBorders>
              <w:top w:val="nil"/>
              <w:left w:val="nil"/>
              <w:bottom w:val="single" w:sz="4" w:space="0" w:color="auto"/>
              <w:right w:val="single" w:sz="4" w:space="0" w:color="auto"/>
            </w:tcBorders>
            <w:vAlign w:val="center"/>
            <w:hideMark/>
          </w:tcPr>
          <w:p w14:paraId="0B1CD7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38 075</w:t>
            </w:r>
          </w:p>
        </w:tc>
        <w:tc>
          <w:tcPr>
            <w:tcW w:w="0" w:type="auto"/>
            <w:vAlign w:val="center"/>
            <w:hideMark/>
          </w:tcPr>
          <w:p w14:paraId="6C71098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69EA9B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29AAEA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Куба</w:t>
            </w:r>
          </w:p>
        </w:tc>
        <w:tc>
          <w:tcPr>
            <w:tcW w:w="0" w:type="auto"/>
            <w:tcBorders>
              <w:top w:val="nil"/>
              <w:left w:val="nil"/>
              <w:bottom w:val="single" w:sz="4" w:space="0" w:color="auto"/>
              <w:right w:val="nil"/>
            </w:tcBorders>
            <w:hideMark/>
          </w:tcPr>
          <w:p w14:paraId="232B338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0,122</w:t>
            </w:r>
          </w:p>
        </w:tc>
        <w:tc>
          <w:tcPr>
            <w:tcW w:w="1754" w:type="dxa"/>
            <w:tcBorders>
              <w:top w:val="nil"/>
              <w:left w:val="single" w:sz="4" w:space="0" w:color="auto"/>
              <w:bottom w:val="single" w:sz="4" w:space="0" w:color="auto"/>
              <w:right w:val="nil"/>
            </w:tcBorders>
            <w:noWrap/>
            <w:vAlign w:val="center"/>
            <w:hideMark/>
          </w:tcPr>
          <w:p w14:paraId="4B63B8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0,159</w:t>
            </w:r>
          </w:p>
        </w:tc>
        <w:tc>
          <w:tcPr>
            <w:tcW w:w="1104" w:type="dxa"/>
            <w:tcBorders>
              <w:top w:val="nil"/>
              <w:left w:val="single" w:sz="4" w:space="0" w:color="auto"/>
              <w:bottom w:val="single" w:sz="4" w:space="0" w:color="auto"/>
              <w:right w:val="single" w:sz="4" w:space="0" w:color="auto"/>
            </w:tcBorders>
            <w:noWrap/>
            <w:vAlign w:val="center"/>
            <w:hideMark/>
          </w:tcPr>
          <w:p w14:paraId="4BB746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21 524</w:t>
            </w:r>
          </w:p>
        </w:tc>
        <w:tc>
          <w:tcPr>
            <w:tcW w:w="1206" w:type="dxa"/>
            <w:tcBorders>
              <w:top w:val="nil"/>
              <w:left w:val="nil"/>
              <w:bottom w:val="single" w:sz="4" w:space="0" w:color="auto"/>
              <w:right w:val="single" w:sz="4" w:space="0" w:color="auto"/>
            </w:tcBorders>
            <w:vAlign w:val="center"/>
            <w:hideMark/>
          </w:tcPr>
          <w:p w14:paraId="511D7A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25 477</w:t>
            </w:r>
          </w:p>
        </w:tc>
        <w:tc>
          <w:tcPr>
            <w:tcW w:w="1800" w:type="dxa"/>
            <w:tcBorders>
              <w:top w:val="nil"/>
              <w:left w:val="nil"/>
              <w:bottom w:val="single" w:sz="4" w:space="0" w:color="auto"/>
              <w:right w:val="single" w:sz="4" w:space="0" w:color="auto"/>
            </w:tcBorders>
            <w:vAlign w:val="center"/>
            <w:hideMark/>
          </w:tcPr>
          <w:p w14:paraId="72F590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47 001</w:t>
            </w:r>
          </w:p>
        </w:tc>
        <w:tc>
          <w:tcPr>
            <w:tcW w:w="1350" w:type="dxa"/>
            <w:tcBorders>
              <w:top w:val="nil"/>
              <w:left w:val="nil"/>
              <w:bottom w:val="single" w:sz="4" w:space="0" w:color="auto"/>
              <w:right w:val="single" w:sz="4" w:space="0" w:color="auto"/>
            </w:tcBorders>
            <w:vAlign w:val="center"/>
            <w:hideMark/>
          </w:tcPr>
          <w:p w14:paraId="51BA68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22 756</w:t>
            </w:r>
          </w:p>
        </w:tc>
        <w:tc>
          <w:tcPr>
            <w:tcW w:w="1314" w:type="dxa"/>
            <w:tcBorders>
              <w:top w:val="nil"/>
              <w:left w:val="nil"/>
              <w:bottom w:val="single" w:sz="4" w:space="0" w:color="auto"/>
              <w:right w:val="single" w:sz="4" w:space="0" w:color="auto"/>
            </w:tcBorders>
            <w:vAlign w:val="center"/>
            <w:hideMark/>
          </w:tcPr>
          <w:p w14:paraId="773A56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26 278</w:t>
            </w:r>
          </w:p>
        </w:tc>
        <w:tc>
          <w:tcPr>
            <w:tcW w:w="1839" w:type="dxa"/>
            <w:tcBorders>
              <w:top w:val="nil"/>
              <w:left w:val="nil"/>
              <w:bottom w:val="single" w:sz="4" w:space="0" w:color="auto"/>
              <w:right w:val="single" w:sz="4" w:space="0" w:color="auto"/>
            </w:tcBorders>
            <w:vAlign w:val="center"/>
            <w:hideMark/>
          </w:tcPr>
          <w:p w14:paraId="14206D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49 034</w:t>
            </w:r>
          </w:p>
        </w:tc>
        <w:tc>
          <w:tcPr>
            <w:tcW w:w="1350" w:type="dxa"/>
            <w:tcBorders>
              <w:top w:val="nil"/>
              <w:left w:val="nil"/>
              <w:bottom w:val="single" w:sz="4" w:space="0" w:color="auto"/>
              <w:right w:val="single" w:sz="4" w:space="0" w:color="auto"/>
            </w:tcBorders>
            <w:vAlign w:val="center"/>
            <w:hideMark/>
          </w:tcPr>
          <w:p w14:paraId="3B0969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23 882</w:t>
            </w:r>
          </w:p>
        </w:tc>
        <w:tc>
          <w:tcPr>
            <w:tcW w:w="1311" w:type="dxa"/>
            <w:tcBorders>
              <w:top w:val="nil"/>
              <w:left w:val="nil"/>
              <w:bottom w:val="single" w:sz="4" w:space="0" w:color="auto"/>
              <w:right w:val="single" w:sz="4" w:space="0" w:color="auto"/>
            </w:tcBorders>
            <w:vAlign w:val="center"/>
            <w:hideMark/>
          </w:tcPr>
          <w:p w14:paraId="732DEE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28 903</w:t>
            </w:r>
          </w:p>
        </w:tc>
        <w:tc>
          <w:tcPr>
            <w:tcW w:w="1852" w:type="dxa"/>
            <w:tcBorders>
              <w:top w:val="nil"/>
              <w:left w:val="nil"/>
              <w:bottom w:val="single" w:sz="4" w:space="0" w:color="auto"/>
              <w:right w:val="single" w:sz="4" w:space="0" w:color="auto"/>
            </w:tcBorders>
            <w:vAlign w:val="center"/>
            <w:hideMark/>
          </w:tcPr>
          <w:p w14:paraId="441D50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52 785</w:t>
            </w:r>
          </w:p>
        </w:tc>
        <w:tc>
          <w:tcPr>
            <w:tcW w:w="0" w:type="auto"/>
            <w:vAlign w:val="center"/>
            <w:hideMark/>
          </w:tcPr>
          <w:p w14:paraId="33B58AE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194715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FE1BD9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Кипр</w:t>
            </w:r>
          </w:p>
        </w:tc>
        <w:tc>
          <w:tcPr>
            <w:tcW w:w="0" w:type="auto"/>
            <w:tcBorders>
              <w:top w:val="nil"/>
              <w:left w:val="nil"/>
              <w:bottom w:val="single" w:sz="4" w:space="0" w:color="auto"/>
              <w:right w:val="nil"/>
            </w:tcBorders>
            <w:hideMark/>
          </w:tcPr>
          <w:p w14:paraId="32339AE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0,035</w:t>
            </w:r>
          </w:p>
        </w:tc>
        <w:tc>
          <w:tcPr>
            <w:tcW w:w="1754" w:type="dxa"/>
            <w:tcBorders>
              <w:top w:val="nil"/>
              <w:left w:val="single" w:sz="4" w:space="0" w:color="auto"/>
              <w:bottom w:val="single" w:sz="4" w:space="0" w:color="auto"/>
              <w:right w:val="nil"/>
            </w:tcBorders>
            <w:noWrap/>
            <w:vAlign w:val="center"/>
            <w:hideMark/>
          </w:tcPr>
          <w:p w14:paraId="00CA87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0,046</w:t>
            </w:r>
          </w:p>
        </w:tc>
        <w:tc>
          <w:tcPr>
            <w:tcW w:w="1104" w:type="dxa"/>
            <w:tcBorders>
              <w:top w:val="nil"/>
              <w:left w:val="single" w:sz="4" w:space="0" w:color="auto"/>
              <w:bottom w:val="single" w:sz="4" w:space="0" w:color="auto"/>
              <w:right w:val="single" w:sz="4" w:space="0" w:color="auto"/>
            </w:tcBorders>
            <w:noWrap/>
            <w:vAlign w:val="center"/>
            <w:hideMark/>
          </w:tcPr>
          <w:p w14:paraId="74C015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6 175</w:t>
            </w:r>
          </w:p>
        </w:tc>
        <w:tc>
          <w:tcPr>
            <w:tcW w:w="1206" w:type="dxa"/>
            <w:tcBorders>
              <w:top w:val="nil"/>
              <w:left w:val="nil"/>
              <w:bottom w:val="single" w:sz="4" w:space="0" w:color="auto"/>
              <w:right w:val="single" w:sz="4" w:space="0" w:color="auto"/>
            </w:tcBorders>
            <w:vAlign w:val="center"/>
            <w:hideMark/>
          </w:tcPr>
          <w:p w14:paraId="080C70A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7 309</w:t>
            </w:r>
          </w:p>
        </w:tc>
        <w:tc>
          <w:tcPr>
            <w:tcW w:w="1800" w:type="dxa"/>
            <w:tcBorders>
              <w:top w:val="nil"/>
              <w:left w:val="nil"/>
              <w:bottom w:val="single" w:sz="4" w:space="0" w:color="auto"/>
              <w:right w:val="single" w:sz="4" w:space="0" w:color="auto"/>
            </w:tcBorders>
            <w:vAlign w:val="center"/>
            <w:hideMark/>
          </w:tcPr>
          <w:p w14:paraId="604B98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13 484</w:t>
            </w:r>
          </w:p>
        </w:tc>
        <w:tc>
          <w:tcPr>
            <w:tcW w:w="1350" w:type="dxa"/>
            <w:tcBorders>
              <w:top w:val="nil"/>
              <w:left w:val="nil"/>
              <w:bottom w:val="single" w:sz="4" w:space="0" w:color="auto"/>
              <w:right w:val="single" w:sz="4" w:space="0" w:color="auto"/>
            </w:tcBorders>
            <w:vAlign w:val="center"/>
            <w:hideMark/>
          </w:tcPr>
          <w:p w14:paraId="4F2E14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6 528</w:t>
            </w:r>
          </w:p>
        </w:tc>
        <w:tc>
          <w:tcPr>
            <w:tcW w:w="1314" w:type="dxa"/>
            <w:tcBorders>
              <w:top w:val="nil"/>
              <w:left w:val="nil"/>
              <w:bottom w:val="single" w:sz="4" w:space="0" w:color="auto"/>
              <w:right w:val="single" w:sz="4" w:space="0" w:color="auto"/>
            </w:tcBorders>
            <w:vAlign w:val="center"/>
            <w:hideMark/>
          </w:tcPr>
          <w:p w14:paraId="35E477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7 539</w:t>
            </w:r>
          </w:p>
        </w:tc>
        <w:tc>
          <w:tcPr>
            <w:tcW w:w="1839" w:type="dxa"/>
            <w:tcBorders>
              <w:top w:val="nil"/>
              <w:left w:val="nil"/>
              <w:bottom w:val="single" w:sz="4" w:space="0" w:color="auto"/>
              <w:right w:val="single" w:sz="4" w:space="0" w:color="auto"/>
            </w:tcBorders>
            <w:vAlign w:val="center"/>
            <w:hideMark/>
          </w:tcPr>
          <w:p w14:paraId="18C649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14 067</w:t>
            </w:r>
          </w:p>
        </w:tc>
        <w:tc>
          <w:tcPr>
            <w:tcW w:w="1350" w:type="dxa"/>
            <w:tcBorders>
              <w:top w:val="nil"/>
              <w:left w:val="nil"/>
              <w:bottom w:val="single" w:sz="4" w:space="0" w:color="auto"/>
              <w:right w:val="single" w:sz="4" w:space="0" w:color="auto"/>
            </w:tcBorders>
            <w:vAlign w:val="center"/>
            <w:hideMark/>
          </w:tcPr>
          <w:p w14:paraId="09EEF5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6 851</w:t>
            </w:r>
          </w:p>
        </w:tc>
        <w:tc>
          <w:tcPr>
            <w:tcW w:w="1311" w:type="dxa"/>
            <w:tcBorders>
              <w:top w:val="nil"/>
              <w:left w:val="nil"/>
              <w:bottom w:val="single" w:sz="4" w:space="0" w:color="auto"/>
              <w:right w:val="single" w:sz="4" w:space="0" w:color="auto"/>
            </w:tcBorders>
            <w:vAlign w:val="center"/>
            <w:hideMark/>
          </w:tcPr>
          <w:p w14:paraId="2F5CBD7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8 292</w:t>
            </w:r>
          </w:p>
        </w:tc>
        <w:tc>
          <w:tcPr>
            <w:tcW w:w="1852" w:type="dxa"/>
            <w:tcBorders>
              <w:top w:val="nil"/>
              <w:left w:val="nil"/>
              <w:bottom w:val="single" w:sz="4" w:space="0" w:color="auto"/>
              <w:right w:val="single" w:sz="4" w:space="0" w:color="auto"/>
            </w:tcBorders>
            <w:vAlign w:val="center"/>
            <w:hideMark/>
          </w:tcPr>
          <w:p w14:paraId="13DD65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15 143</w:t>
            </w:r>
          </w:p>
        </w:tc>
        <w:tc>
          <w:tcPr>
            <w:tcW w:w="0" w:type="auto"/>
            <w:vAlign w:val="center"/>
            <w:hideMark/>
          </w:tcPr>
          <w:p w14:paraId="2F8DE4E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8CE27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6CC687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Чехия</w:t>
            </w:r>
          </w:p>
        </w:tc>
        <w:tc>
          <w:tcPr>
            <w:tcW w:w="0" w:type="auto"/>
            <w:tcBorders>
              <w:top w:val="nil"/>
              <w:left w:val="nil"/>
              <w:bottom w:val="single" w:sz="4" w:space="0" w:color="auto"/>
              <w:right w:val="nil"/>
            </w:tcBorders>
            <w:hideMark/>
          </w:tcPr>
          <w:p w14:paraId="4ACFE1D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0,344</w:t>
            </w:r>
          </w:p>
        </w:tc>
        <w:tc>
          <w:tcPr>
            <w:tcW w:w="1754" w:type="dxa"/>
            <w:tcBorders>
              <w:top w:val="nil"/>
              <w:left w:val="single" w:sz="4" w:space="0" w:color="auto"/>
              <w:bottom w:val="single" w:sz="4" w:space="0" w:color="auto"/>
              <w:right w:val="nil"/>
            </w:tcBorders>
            <w:noWrap/>
            <w:vAlign w:val="center"/>
            <w:hideMark/>
          </w:tcPr>
          <w:p w14:paraId="2416C0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0,448</w:t>
            </w:r>
          </w:p>
        </w:tc>
        <w:tc>
          <w:tcPr>
            <w:tcW w:w="1104" w:type="dxa"/>
            <w:tcBorders>
              <w:top w:val="nil"/>
              <w:left w:val="single" w:sz="4" w:space="0" w:color="auto"/>
              <w:bottom w:val="single" w:sz="4" w:space="0" w:color="auto"/>
              <w:right w:val="single" w:sz="4" w:space="0" w:color="auto"/>
            </w:tcBorders>
            <w:noWrap/>
            <w:vAlign w:val="center"/>
            <w:hideMark/>
          </w:tcPr>
          <w:p w14:paraId="17F05D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60 691</w:t>
            </w:r>
          </w:p>
        </w:tc>
        <w:tc>
          <w:tcPr>
            <w:tcW w:w="1206" w:type="dxa"/>
            <w:tcBorders>
              <w:top w:val="nil"/>
              <w:left w:val="nil"/>
              <w:bottom w:val="single" w:sz="4" w:space="0" w:color="auto"/>
              <w:right w:val="single" w:sz="4" w:space="0" w:color="auto"/>
            </w:tcBorders>
            <w:vAlign w:val="center"/>
            <w:hideMark/>
          </w:tcPr>
          <w:p w14:paraId="7B4B8B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71 837</w:t>
            </w:r>
          </w:p>
        </w:tc>
        <w:tc>
          <w:tcPr>
            <w:tcW w:w="1800" w:type="dxa"/>
            <w:tcBorders>
              <w:top w:val="nil"/>
              <w:left w:val="nil"/>
              <w:bottom w:val="single" w:sz="4" w:space="0" w:color="auto"/>
              <w:right w:val="single" w:sz="4" w:space="0" w:color="auto"/>
            </w:tcBorders>
            <w:vAlign w:val="center"/>
            <w:hideMark/>
          </w:tcPr>
          <w:p w14:paraId="1C21EB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132 528</w:t>
            </w:r>
          </w:p>
        </w:tc>
        <w:tc>
          <w:tcPr>
            <w:tcW w:w="1350" w:type="dxa"/>
            <w:tcBorders>
              <w:top w:val="nil"/>
              <w:left w:val="nil"/>
              <w:bottom w:val="single" w:sz="4" w:space="0" w:color="auto"/>
              <w:right w:val="single" w:sz="4" w:space="0" w:color="auto"/>
            </w:tcBorders>
            <w:vAlign w:val="center"/>
            <w:hideMark/>
          </w:tcPr>
          <w:p w14:paraId="5C4ECB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64 164</w:t>
            </w:r>
          </w:p>
        </w:tc>
        <w:tc>
          <w:tcPr>
            <w:tcW w:w="1314" w:type="dxa"/>
            <w:tcBorders>
              <w:top w:val="nil"/>
              <w:left w:val="nil"/>
              <w:bottom w:val="single" w:sz="4" w:space="0" w:color="auto"/>
              <w:right w:val="single" w:sz="4" w:space="0" w:color="auto"/>
            </w:tcBorders>
            <w:vAlign w:val="center"/>
            <w:hideMark/>
          </w:tcPr>
          <w:p w14:paraId="55D2F5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74 096</w:t>
            </w:r>
          </w:p>
        </w:tc>
        <w:tc>
          <w:tcPr>
            <w:tcW w:w="1839" w:type="dxa"/>
            <w:tcBorders>
              <w:top w:val="nil"/>
              <w:left w:val="nil"/>
              <w:bottom w:val="single" w:sz="4" w:space="0" w:color="auto"/>
              <w:right w:val="single" w:sz="4" w:space="0" w:color="auto"/>
            </w:tcBorders>
            <w:vAlign w:val="center"/>
            <w:hideMark/>
          </w:tcPr>
          <w:p w14:paraId="19155A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138 260</w:t>
            </w:r>
          </w:p>
        </w:tc>
        <w:tc>
          <w:tcPr>
            <w:tcW w:w="1350" w:type="dxa"/>
            <w:tcBorders>
              <w:top w:val="nil"/>
              <w:left w:val="nil"/>
              <w:bottom w:val="single" w:sz="4" w:space="0" w:color="auto"/>
              <w:right w:val="single" w:sz="4" w:space="0" w:color="auto"/>
            </w:tcBorders>
            <w:vAlign w:val="center"/>
            <w:hideMark/>
          </w:tcPr>
          <w:p w14:paraId="634F09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67 341</w:t>
            </w:r>
          </w:p>
        </w:tc>
        <w:tc>
          <w:tcPr>
            <w:tcW w:w="1311" w:type="dxa"/>
            <w:tcBorders>
              <w:top w:val="nil"/>
              <w:left w:val="nil"/>
              <w:bottom w:val="single" w:sz="4" w:space="0" w:color="auto"/>
              <w:right w:val="single" w:sz="4" w:space="0" w:color="auto"/>
            </w:tcBorders>
            <w:vAlign w:val="center"/>
            <w:hideMark/>
          </w:tcPr>
          <w:p w14:paraId="6A32EC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81 497</w:t>
            </w:r>
          </w:p>
        </w:tc>
        <w:tc>
          <w:tcPr>
            <w:tcW w:w="1852" w:type="dxa"/>
            <w:tcBorders>
              <w:top w:val="nil"/>
              <w:left w:val="nil"/>
              <w:bottom w:val="single" w:sz="4" w:space="0" w:color="auto"/>
              <w:right w:val="single" w:sz="4" w:space="0" w:color="auto"/>
            </w:tcBorders>
            <w:vAlign w:val="center"/>
            <w:hideMark/>
          </w:tcPr>
          <w:p w14:paraId="3EB3E5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148 838</w:t>
            </w:r>
          </w:p>
        </w:tc>
        <w:tc>
          <w:tcPr>
            <w:tcW w:w="0" w:type="auto"/>
            <w:vAlign w:val="center"/>
            <w:hideMark/>
          </w:tcPr>
          <w:p w14:paraId="16873F1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6FE0A9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0DA0D5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Корейская Народно-Демократическая Республика </w:t>
            </w:r>
          </w:p>
        </w:tc>
        <w:tc>
          <w:tcPr>
            <w:tcW w:w="0" w:type="auto"/>
            <w:tcBorders>
              <w:top w:val="nil"/>
              <w:left w:val="nil"/>
              <w:bottom w:val="single" w:sz="4" w:space="0" w:color="auto"/>
              <w:right w:val="nil"/>
            </w:tcBorders>
            <w:hideMark/>
          </w:tcPr>
          <w:p w14:paraId="483F597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4158EC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0B8131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7667959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7EE3BF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0223D69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33EC4C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0B3EB4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7F93C4C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62F094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428D4B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41A7373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992AE1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AE8A23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Демократическая Республика Конго</w:t>
            </w:r>
          </w:p>
        </w:tc>
        <w:tc>
          <w:tcPr>
            <w:tcW w:w="0" w:type="auto"/>
            <w:tcBorders>
              <w:top w:val="nil"/>
              <w:left w:val="nil"/>
              <w:bottom w:val="single" w:sz="4" w:space="0" w:color="auto"/>
              <w:right w:val="nil"/>
            </w:tcBorders>
            <w:hideMark/>
          </w:tcPr>
          <w:p w14:paraId="69A2DDC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282333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69779F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2D30D9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461CED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5EDA39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74CD0C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796E58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19561A4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173B90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6331D53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09CD71C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75D6A2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B2E920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Дания</w:t>
            </w:r>
          </w:p>
        </w:tc>
        <w:tc>
          <w:tcPr>
            <w:tcW w:w="0" w:type="auto"/>
            <w:tcBorders>
              <w:top w:val="nil"/>
              <w:left w:val="nil"/>
              <w:bottom w:val="single" w:sz="4" w:space="0" w:color="auto"/>
              <w:right w:val="nil"/>
            </w:tcBorders>
            <w:hideMark/>
          </w:tcPr>
          <w:p w14:paraId="44A534A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0,531</w:t>
            </w:r>
          </w:p>
        </w:tc>
        <w:tc>
          <w:tcPr>
            <w:tcW w:w="1754" w:type="dxa"/>
            <w:tcBorders>
              <w:top w:val="nil"/>
              <w:left w:val="single" w:sz="4" w:space="0" w:color="auto"/>
              <w:bottom w:val="single" w:sz="4" w:space="0" w:color="auto"/>
              <w:right w:val="nil"/>
            </w:tcBorders>
            <w:noWrap/>
            <w:vAlign w:val="center"/>
            <w:hideMark/>
          </w:tcPr>
          <w:p w14:paraId="10E15B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0,691</w:t>
            </w:r>
          </w:p>
        </w:tc>
        <w:tc>
          <w:tcPr>
            <w:tcW w:w="1104" w:type="dxa"/>
            <w:tcBorders>
              <w:top w:val="nil"/>
              <w:left w:val="single" w:sz="4" w:space="0" w:color="auto"/>
              <w:bottom w:val="single" w:sz="4" w:space="0" w:color="auto"/>
              <w:right w:val="single" w:sz="4" w:space="0" w:color="auto"/>
            </w:tcBorders>
            <w:noWrap/>
            <w:vAlign w:val="center"/>
            <w:hideMark/>
          </w:tcPr>
          <w:p w14:paraId="308435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93 684</w:t>
            </w:r>
          </w:p>
        </w:tc>
        <w:tc>
          <w:tcPr>
            <w:tcW w:w="1206" w:type="dxa"/>
            <w:tcBorders>
              <w:top w:val="nil"/>
              <w:left w:val="nil"/>
              <w:bottom w:val="single" w:sz="4" w:space="0" w:color="auto"/>
              <w:right w:val="single" w:sz="4" w:space="0" w:color="auto"/>
            </w:tcBorders>
            <w:vAlign w:val="center"/>
            <w:hideMark/>
          </w:tcPr>
          <w:p w14:paraId="5B16BA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110 887</w:t>
            </w:r>
          </w:p>
        </w:tc>
        <w:tc>
          <w:tcPr>
            <w:tcW w:w="1800" w:type="dxa"/>
            <w:tcBorders>
              <w:top w:val="nil"/>
              <w:left w:val="nil"/>
              <w:bottom w:val="single" w:sz="4" w:space="0" w:color="auto"/>
              <w:right w:val="single" w:sz="4" w:space="0" w:color="auto"/>
            </w:tcBorders>
            <w:vAlign w:val="center"/>
            <w:hideMark/>
          </w:tcPr>
          <w:p w14:paraId="11EB06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204 571</w:t>
            </w:r>
          </w:p>
        </w:tc>
        <w:tc>
          <w:tcPr>
            <w:tcW w:w="1350" w:type="dxa"/>
            <w:tcBorders>
              <w:top w:val="nil"/>
              <w:left w:val="nil"/>
              <w:bottom w:val="single" w:sz="4" w:space="0" w:color="auto"/>
              <w:right w:val="single" w:sz="4" w:space="0" w:color="auto"/>
            </w:tcBorders>
            <w:vAlign w:val="center"/>
            <w:hideMark/>
          </w:tcPr>
          <w:p w14:paraId="005C3E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99 044</w:t>
            </w:r>
          </w:p>
        </w:tc>
        <w:tc>
          <w:tcPr>
            <w:tcW w:w="1314" w:type="dxa"/>
            <w:tcBorders>
              <w:top w:val="nil"/>
              <w:left w:val="nil"/>
              <w:bottom w:val="single" w:sz="4" w:space="0" w:color="auto"/>
              <w:right w:val="single" w:sz="4" w:space="0" w:color="auto"/>
            </w:tcBorders>
            <w:vAlign w:val="center"/>
            <w:hideMark/>
          </w:tcPr>
          <w:p w14:paraId="6DCC74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114 374</w:t>
            </w:r>
          </w:p>
        </w:tc>
        <w:tc>
          <w:tcPr>
            <w:tcW w:w="1839" w:type="dxa"/>
            <w:tcBorders>
              <w:top w:val="nil"/>
              <w:left w:val="nil"/>
              <w:bottom w:val="single" w:sz="4" w:space="0" w:color="auto"/>
              <w:right w:val="single" w:sz="4" w:space="0" w:color="auto"/>
            </w:tcBorders>
            <w:vAlign w:val="center"/>
            <w:hideMark/>
          </w:tcPr>
          <w:p w14:paraId="579800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213 418</w:t>
            </w:r>
          </w:p>
        </w:tc>
        <w:tc>
          <w:tcPr>
            <w:tcW w:w="1350" w:type="dxa"/>
            <w:tcBorders>
              <w:top w:val="nil"/>
              <w:left w:val="nil"/>
              <w:bottom w:val="single" w:sz="4" w:space="0" w:color="auto"/>
              <w:right w:val="single" w:sz="4" w:space="0" w:color="auto"/>
            </w:tcBorders>
            <w:vAlign w:val="center"/>
            <w:hideMark/>
          </w:tcPr>
          <w:p w14:paraId="7D5FCC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103 947</w:t>
            </w:r>
          </w:p>
        </w:tc>
        <w:tc>
          <w:tcPr>
            <w:tcW w:w="1311" w:type="dxa"/>
            <w:tcBorders>
              <w:top w:val="nil"/>
              <w:left w:val="nil"/>
              <w:bottom w:val="single" w:sz="4" w:space="0" w:color="auto"/>
              <w:right w:val="single" w:sz="4" w:space="0" w:color="auto"/>
            </w:tcBorders>
            <w:vAlign w:val="center"/>
            <w:hideMark/>
          </w:tcPr>
          <w:p w14:paraId="5F291C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125 799</w:t>
            </w:r>
          </w:p>
        </w:tc>
        <w:tc>
          <w:tcPr>
            <w:tcW w:w="1852" w:type="dxa"/>
            <w:tcBorders>
              <w:top w:val="nil"/>
              <w:left w:val="nil"/>
              <w:bottom w:val="single" w:sz="4" w:space="0" w:color="auto"/>
              <w:right w:val="single" w:sz="4" w:space="0" w:color="auto"/>
            </w:tcBorders>
            <w:vAlign w:val="center"/>
            <w:hideMark/>
          </w:tcPr>
          <w:p w14:paraId="472E13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229 746</w:t>
            </w:r>
          </w:p>
        </w:tc>
        <w:tc>
          <w:tcPr>
            <w:tcW w:w="0" w:type="auto"/>
            <w:vAlign w:val="center"/>
            <w:hideMark/>
          </w:tcPr>
          <w:p w14:paraId="4DAE00B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D0F21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5BF456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Джибути</w:t>
            </w:r>
          </w:p>
        </w:tc>
        <w:tc>
          <w:tcPr>
            <w:tcW w:w="0" w:type="auto"/>
            <w:tcBorders>
              <w:top w:val="nil"/>
              <w:left w:val="nil"/>
              <w:bottom w:val="single" w:sz="4" w:space="0" w:color="auto"/>
              <w:right w:val="nil"/>
            </w:tcBorders>
            <w:hideMark/>
          </w:tcPr>
          <w:p w14:paraId="55D70A7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35BA37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43EF03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43676B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719F40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0578B0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0206E4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5D6A6D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56FF50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1BB4EC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06E0DB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7B4D415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92DF4D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3E502E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Доминика</w:t>
            </w:r>
          </w:p>
        </w:tc>
        <w:tc>
          <w:tcPr>
            <w:tcW w:w="0" w:type="auto"/>
            <w:tcBorders>
              <w:top w:val="nil"/>
              <w:left w:val="nil"/>
              <w:bottom w:val="single" w:sz="4" w:space="0" w:color="auto"/>
              <w:right w:val="nil"/>
            </w:tcBorders>
            <w:hideMark/>
          </w:tcPr>
          <w:p w14:paraId="73AD0C8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0C611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599744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1B2FEF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190347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DDDE9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54C4E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B77AC7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491F5E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536885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6BC4F3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7DB0F82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17A3A4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315FCB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Доминиканская Республика</w:t>
            </w:r>
          </w:p>
        </w:tc>
        <w:tc>
          <w:tcPr>
            <w:tcW w:w="0" w:type="auto"/>
            <w:tcBorders>
              <w:top w:val="nil"/>
              <w:left w:val="nil"/>
              <w:bottom w:val="single" w:sz="4" w:space="0" w:color="auto"/>
              <w:right w:val="nil"/>
            </w:tcBorders>
            <w:hideMark/>
          </w:tcPr>
          <w:p w14:paraId="3D8D164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0,069</w:t>
            </w:r>
          </w:p>
        </w:tc>
        <w:tc>
          <w:tcPr>
            <w:tcW w:w="1754" w:type="dxa"/>
            <w:tcBorders>
              <w:top w:val="nil"/>
              <w:left w:val="single" w:sz="4" w:space="0" w:color="auto"/>
              <w:bottom w:val="single" w:sz="4" w:space="0" w:color="auto"/>
              <w:right w:val="nil"/>
            </w:tcBorders>
            <w:noWrap/>
            <w:vAlign w:val="center"/>
            <w:hideMark/>
          </w:tcPr>
          <w:p w14:paraId="689C90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0,090</w:t>
            </w:r>
          </w:p>
        </w:tc>
        <w:tc>
          <w:tcPr>
            <w:tcW w:w="1104" w:type="dxa"/>
            <w:tcBorders>
              <w:top w:val="nil"/>
              <w:left w:val="single" w:sz="4" w:space="0" w:color="auto"/>
              <w:bottom w:val="single" w:sz="4" w:space="0" w:color="auto"/>
              <w:right w:val="single" w:sz="4" w:space="0" w:color="auto"/>
            </w:tcBorders>
            <w:noWrap/>
            <w:vAlign w:val="center"/>
            <w:hideMark/>
          </w:tcPr>
          <w:p w14:paraId="595364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12 174</w:t>
            </w:r>
          </w:p>
        </w:tc>
        <w:tc>
          <w:tcPr>
            <w:tcW w:w="1206" w:type="dxa"/>
            <w:tcBorders>
              <w:top w:val="nil"/>
              <w:left w:val="nil"/>
              <w:bottom w:val="single" w:sz="4" w:space="0" w:color="auto"/>
              <w:right w:val="single" w:sz="4" w:space="0" w:color="auto"/>
            </w:tcBorders>
            <w:vAlign w:val="center"/>
            <w:hideMark/>
          </w:tcPr>
          <w:p w14:paraId="6F338F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14 409</w:t>
            </w:r>
          </w:p>
        </w:tc>
        <w:tc>
          <w:tcPr>
            <w:tcW w:w="1800" w:type="dxa"/>
            <w:tcBorders>
              <w:top w:val="nil"/>
              <w:left w:val="nil"/>
              <w:bottom w:val="single" w:sz="4" w:space="0" w:color="auto"/>
              <w:right w:val="single" w:sz="4" w:space="0" w:color="auto"/>
            </w:tcBorders>
            <w:vAlign w:val="center"/>
            <w:hideMark/>
          </w:tcPr>
          <w:p w14:paraId="28060D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26 583</w:t>
            </w:r>
          </w:p>
        </w:tc>
        <w:tc>
          <w:tcPr>
            <w:tcW w:w="1350" w:type="dxa"/>
            <w:tcBorders>
              <w:top w:val="nil"/>
              <w:left w:val="nil"/>
              <w:bottom w:val="single" w:sz="4" w:space="0" w:color="auto"/>
              <w:right w:val="single" w:sz="4" w:space="0" w:color="auto"/>
            </w:tcBorders>
            <w:vAlign w:val="center"/>
            <w:hideMark/>
          </w:tcPr>
          <w:p w14:paraId="0B39EF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12 870</w:t>
            </w:r>
          </w:p>
        </w:tc>
        <w:tc>
          <w:tcPr>
            <w:tcW w:w="1314" w:type="dxa"/>
            <w:tcBorders>
              <w:top w:val="nil"/>
              <w:left w:val="nil"/>
              <w:bottom w:val="single" w:sz="4" w:space="0" w:color="auto"/>
              <w:right w:val="single" w:sz="4" w:space="0" w:color="auto"/>
            </w:tcBorders>
            <w:vAlign w:val="center"/>
            <w:hideMark/>
          </w:tcPr>
          <w:p w14:paraId="489ABE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14 862</w:t>
            </w:r>
          </w:p>
        </w:tc>
        <w:tc>
          <w:tcPr>
            <w:tcW w:w="1839" w:type="dxa"/>
            <w:tcBorders>
              <w:top w:val="nil"/>
              <w:left w:val="nil"/>
              <w:bottom w:val="single" w:sz="4" w:space="0" w:color="auto"/>
              <w:right w:val="single" w:sz="4" w:space="0" w:color="auto"/>
            </w:tcBorders>
            <w:vAlign w:val="center"/>
            <w:hideMark/>
          </w:tcPr>
          <w:p w14:paraId="737B392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27 732</w:t>
            </w:r>
          </w:p>
        </w:tc>
        <w:tc>
          <w:tcPr>
            <w:tcW w:w="1350" w:type="dxa"/>
            <w:tcBorders>
              <w:top w:val="nil"/>
              <w:left w:val="nil"/>
              <w:bottom w:val="single" w:sz="4" w:space="0" w:color="auto"/>
              <w:right w:val="single" w:sz="4" w:space="0" w:color="auto"/>
            </w:tcBorders>
            <w:vAlign w:val="center"/>
            <w:hideMark/>
          </w:tcPr>
          <w:p w14:paraId="594D05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13 507</w:t>
            </w:r>
          </w:p>
        </w:tc>
        <w:tc>
          <w:tcPr>
            <w:tcW w:w="1311" w:type="dxa"/>
            <w:tcBorders>
              <w:top w:val="nil"/>
              <w:left w:val="nil"/>
              <w:bottom w:val="single" w:sz="4" w:space="0" w:color="auto"/>
              <w:right w:val="single" w:sz="4" w:space="0" w:color="auto"/>
            </w:tcBorders>
            <w:vAlign w:val="center"/>
            <w:hideMark/>
          </w:tcPr>
          <w:p w14:paraId="7AC6D8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16 347</w:t>
            </w:r>
          </w:p>
        </w:tc>
        <w:tc>
          <w:tcPr>
            <w:tcW w:w="1852" w:type="dxa"/>
            <w:tcBorders>
              <w:top w:val="nil"/>
              <w:left w:val="nil"/>
              <w:bottom w:val="single" w:sz="4" w:space="0" w:color="auto"/>
              <w:right w:val="single" w:sz="4" w:space="0" w:color="auto"/>
            </w:tcBorders>
            <w:vAlign w:val="center"/>
            <w:hideMark/>
          </w:tcPr>
          <w:p w14:paraId="397242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29 854</w:t>
            </w:r>
          </w:p>
        </w:tc>
        <w:tc>
          <w:tcPr>
            <w:tcW w:w="0" w:type="auto"/>
            <w:vAlign w:val="center"/>
            <w:hideMark/>
          </w:tcPr>
          <w:p w14:paraId="6F7B8A6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F8BB71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91ACF7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Эквадор</w:t>
            </w:r>
          </w:p>
        </w:tc>
        <w:tc>
          <w:tcPr>
            <w:tcW w:w="0" w:type="auto"/>
            <w:tcBorders>
              <w:top w:val="nil"/>
              <w:left w:val="nil"/>
              <w:bottom w:val="single" w:sz="4" w:space="0" w:color="auto"/>
              <w:right w:val="nil"/>
            </w:tcBorders>
            <w:hideMark/>
          </w:tcPr>
          <w:p w14:paraId="14961D6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0,065</w:t>
            </w:r>
          </w:p>
        </w:tc>
        <w:tc>
          <w:tcPr>
            <w:tcW w:w="1754" w:type="dxa"/>
            <w:tcBorders>
              <w:top w:val="nil"/>
              <w:left w:val="single" w:sz="4" w:space="0" w:color="auto"/>
              <w:bottom w:val="single" w:sz="4" w:space="0" w:color="auto"/>
              <w:right w:val="nil"/>
            </w:tcBorders>
            <w:noWrap/>
            <w:vAlign w:val="center"/>
            <w:hideMark/>
          </w:tcPr>
          <w:p w14:paraId="5DF337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0,085</w:t>
            </w:r>
          </w:p>
        </w:tc>
        <w:tc>
          <w:tcPr>
            <w:tcW w:w="1104" w:type="dxa"/>
            <w:tcBorders>
              <w:top w:val="nil"/>
              <w:left w:val="single" w:sz="4" w:space="0" w:color="auto"/>
              <w:bottom w:val="single" w:sz="4" w:space="0" w:color="auto"/>
              <w:right w:val="single" w:sz="4" w:space="0" w:color="auto"/>
            </w:tcBorders>
            <w:noWrap/>
            <w:vAlign w:val="center"/>
            <w:hideMark/>
          </w:tcPr>
          <w:p w14:paraId="56B2D0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11 468</w:t>
            </w:r>
          </w:p>
        </w:tc>
        <w:tc>
          <w:tcPr>
            <w:tcW w:w="1206" w:type="dxa"/>
            <w:tcBorders>
              <w:top w:val="nil"/>
              <w:left w:val="nil"/>
              <w:bottom w:val="single" w:sz="4" w:space="0" w:color="auto"/>
              <w:right w:val="single" w:sz="4" w:space="0" w:color="auto"/>
            </w:tcBorders>
            <w:vAlign w:val="center"/>
            <w:hideMark/>
          </w:tcPr>
          <w:p w14:paraId="24ED40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13 574</w:t>
            </w:r>
          </w:p>
        </w:tc>
        <w:tc>
          <w:tcPr>
            <w:tcW w:w="1800" w:type="dxa"/>
            <w:tcBorders>
              <w:top w:val="nil"/>
              <w:left w:val="nil"/>
              <w:bottom w:val="single" w:sz="4" w:space="0" w:color="auto"/>
              <w:right w:val="single" w:sz="4" w:space="0" w:color="auto"/>
            </w:tcBorders>
            <w:vAlign w:val="center"/>
            <w:hideMark/>
          </w:tcPr>
          <w:p w14:paraId="3CCDB9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25 042</w:t>
            </w:r>
          </w:p>
        </w:tc>
        <w:tc>
          <w:tcPr>
            <w:tcW w:w="1350" w:type="dxa"/>
            <w:tcBorders>
              <w:top w:val="nil"/>
              <w:left w:val="nil"/>
              <w:bottom w:val="single" w:sz="4" w:space="0" w:color="auto"/>
              <w:right w:val="single" w:sz="4" w:space="0" w:color="auto"/>
            </w:tcBorders>
            <w:vAlign w:val="center"/>
            <w:hideMark/>
          </w:tcPr>
          <w:p w14:paraId="3B5F4CF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12 124</w:t>
            </w:r>
          </w:p>
        </w:tc>
        <w:tc>
          <w:tcPr>
            <w:tcW w:w="1314" w:type="dxa"/>
            <w:tcBorders>
              <w:top w:val="nil"/>
              <w:left w:val="nil"/>
              <w:bottom w:val="single" w:sz="4" w:space="0" w:color="auto"/>
              <w:right w:val="single" w:sz="4" w:space="0" w:color="auto"/>
            </w:tcBorders>
            <w:vAlign w:val="center"/>
            <w:hideMark/>
          </w:tcPr>
          <w:p w14:paraId="521779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14 001</w:t>
            </w:r>
          </w:p>
        </w:tc>
        <w:tc>
          <w:tcPr>
            <w:tcW w:w="1839" w:type="dxa"/>
            <w:tcBorders>
              <w:top w:val="nil"/>
              <w:left w:val="nil"/>
              <w:bottom w:val="single" w:sz="4" w:space="0" w:color="auto"/>
              <w:right w:val="single" w:sz="4" w:space="0" w:color="auto"/>
            </w:tcBorders>
            <w:vAlign w:val="center"/>
            <w:hideMark/>
          </w:tcPr>
          <w:p w14:paraId="699302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26 125</w:t>
            </w:r>
          </w:p>
        </w:tc>
        <w:tc>
          <w:tcPr>
            <w:tcW w:w="1350" w:type="dxa"/>
            <w:tcBorders>
              <w:top w:val="nil"/>
              <w:left w:val="nil"/>
              <w:bottom w:val="single" w:sz="4" w:space="0" w:color="auto"/>
              <w:right w:val="single" w:sz="4" w:space="0" w:color="auto"/>
            </w:tcBorders>
            <w:vAlign w:val="center"/>
            <w:hideMark/>
          </w:tcPr>
          <w:p w14:paraId="47C5BE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12 724</w:t>
            </w:r>
          </w:p>
        </w:tc>
        <w:tc>
          <w:tcPr>
            <w:tcW w:w="1311" w:type="dxa"/>
            <w:tcBorders>
              <w:top w:val="nil"/>
              <w:left w:val="nil"/>
              <w:bottom w:val="single" w:sz="4" w:space="0" w:color="auto"/>
              <w:right w:val="single" w:sz="4" w:space="0" w:color="auto"/>
            </w:tcBorders>
            <w:vAlign w:val="center"/>
            <w:hideMark/>
          </w:tcPr>
          <w:p w14:paraId="082BE5C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15 399</w:t>
            </w:r>
          </w:p>
        </w:tc>
        <w:tc>
          <w:tcPr>
            <w:tcW w:w="1852" w:type="dxa"/>
            <w:tcBorders>
              <w:top w:val="nil"/>
              <w:left w:val="nil"/>
              <w:bottom w:val="single" w:sz="4" w:space="0" w:color="auto"/>
              <w:right w:val="single" w:sz="4" w:space="0" w:color="auto"/>
            </w:tcBorders>
            <w:vAlign w:val="center"/>
            <w:hideMark/>
          </w:tcPr>
          <w:p w14:paraId="171B439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28 123</w:t>
            </w:r>
          </w:p>
        </w:tc>
        <w:tc>
          <w:tcPr>
            <w:tcW w:w="0" w:type="auto"/>
            <w:vAlign w:val="center"/>
            <w:hideMark/>
          </w:tcPr>
          <w:p w14:paraId="0BFBA23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F0F1D4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DFC627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Египет </w:t>
            </w:r>
          </w:p>
        </w:tc>
        <w:tc>
          <w:tcPr>
            <w:tcW w:w="0" w:type="auto"/>
            <w:tcBorders>
              <w:top w:val="nil"/>
              <w:left w:val="nil"/>
              <w:bottom w:val="single" w:sz="4" w:space="0" w:color="auto"/>
              <w:right w:val="nil"/>
            </w:tcBorders>
            <w:hideMark/>
          </w:tcPr>
          <w:p w14:paraId="16598EE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0,182</w:t>
            </w:r>
          </w:p>
        </w:tc>
        <w:tc>
          <w:tcPr>
            <w:tcW w:w="1754" w:type="dxa"/>
            <w:tcBorders>
              <w:top w:val="nil"/>
              <w:left w:val="single" w:sz="4" w:space="0" w:color="auto"/>
              <w:bottom w:val="single" w:sz="4" w:space="0" w:color="auto"/>
              <w:right w:val="nil"/>
            </w:tcBorders>
            <w:noWrap/>
            <w:vAlign w:val="center"/>
            <w:hideMark/>
          </w:tcPr>
          <w:p w14:paraId="04CAEA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0,237</w:t>
            </w:r>
          </w:p>
        </w:tc>
        <w:tc>
          <w:tcPr>
            <w:tcW w:w="1104" w:type="dxa"/>
            <w:tcBorders>
              <w:top w:val="nil"/>
              <w:left w:val="single" w:sz="4" w:space="0" w:color="auto"/>
              <w:bottom w:val="single" w:sz="4" w:space="0" w:color="auto"/>
              <w:right w:val="single" w:sz="4" w:space="0" w:color="auto"/>
            </w:tcBorders>
            <w:noWrap/>
            <w:vAlign w:val="center"/>
            <w:hideMark/>
          </w:tcPr>
          <w:p w14:paraId="779653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32 110</w:t>
            </w:r>
          </w:p>
        </w:tc>
        <w:tc>
          <w:tcPr>
            <w:tcW w:w="1206" w:type="dxa"/>
            <w:tcBorders>
              <w:top w:val="nil"/>
              <w:left w:val="nil"/>
              <w:bottom w:val="single" w:sz="4" w:space="0" w:color="auto"/>
              <w:right w:val="single" w:sz="4" w:space="0" w:color="auto"/>
            </w:tcBorders>
            <w:vAlign w:val="center"/>
            <w:hideMark/>
          </w:tcPr>
          <w:p w14:paraId="5D1631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38 007</w:t>
            </w:r>
          </w:p>
        </w:tc>
        <w:tc>
          <w:tcPr>
            <w:tcW w:w="1800" w:type="dxa"/>
            <w:tcBorders>
              <w:top w:val="nil"/>
              <w:left w:val="nil"/>
              <w:bottom w:val="single" w:sz="4" w:space="0" w:color="auto"/>
              <w:right w:val="single" w:sz="4" w:space="0" w:color="auto"/>
            </w:tcBorders>
            <w:vAlign w:val="center"/>
            <w:hideMark/>
          </w:tcPr>
          <w:p w14:paraId="37659C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70 117</w:t>
            </w:r>
          </w:p>
        </w:tc>
        <w:tc>
          <w:tcPr>
            <w:tcW w:w="1350" w:type="dxa"/>
            <w:tcBorders>
              <w:top w:val="nil"/>
              <w:left w:val="nil"/>
              <w:bottom w:val="single" w:sz="4" w:space="0" w:color="auto"/>
              <w:right w:val="single" w:sz="4" w:space="0" w:color="auto"/>
            </w:tcBorders>
            <w:vAlign w:val="center"/>
            <w:hideMark/>
          </w:tcPr>
          <w:p w14:paraId="50323C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33 947</w:t>
            </w:r>
          </w:p>
        </w:tc>
        <w:tc>
          <w:tcPr>
            <w:tcW w:w="1314" w:type="dxa"/>
            <w:tcBorders>
              <w:top w:val="nil"/>
              <w:left w:val="nil"/>
              <w:bottom w:val="single" w:sz="4" w:space="0" w:color="auto"/>
              <w:right w:val="single" w:sz="4" w:space="0" w:color="auto"/>
            </w:tcBorders>
            <w:vAlign w:val="center"/>
            <w:hideMark/>
          </w:tcPr>
          <w:p w14:paraId="3235F5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39 202</w:t>
            </w:r>
          </w:p>
        </w:tc>
        <w:tc>
          <w:tcPr>
            <w:tcW w:w="1839" w:type="dxa"/>
            <w:tcBorders>
              <w:top w:val="nil"/>
              <w:left w:val="nil"/>
              <w:bottom w:val="single" w:sz="4" w:space="0" w:color="auto"/>
              <w:right w:val="single" w:sz="4" w:space="0" w:color="auto"/>
            </w:tcBorders>
            <w:vAlign w:val="center"/>
            <w:hideMark/>
          </w:tcPr>
          <w:p w14:paraId="5B0778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73 149</w:t>
            </w:r>
          </w:p>
        </w:tc>
        <w:tc>
          <w:tcPr>
            <w:tcW w:w="1350" w:type="dxa"/>
            <w:tcBorders>
              <w:top w:val="nil"/>
              <w:left w:val="nil"/>
              <w:bottom w:val="single" w:sz="4" w:space="0" w:color="auto"/>
              <w:right w:val="single" w:sz="4" w:space="0" w:color="auto"/>
            </w:tcBorders>
            <w:vAlign w:val="center"/>
            <w:hideMark/>
          </w:tcPr>
          <w:p w14:paraId="489A18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35 628</w:t>
            </w:r>
          </w:p>
        </w:tc>
        <w:tc>
          <w:tcPr>
            <w:tcW w:w="1311" w:type="dxa"/>
            <w:tcBorders>
              <w:top w:val="nil"/>
              <w:left w:val="nil"/>
              <w:bottom w:val="single" w:sz="4" w:space="0" w:color="auto"/>
              <w:right w:val="single" w:sz="4" w:space="0" w:color="auto"/>
            </w:tcBorders>
            <w:vAlign w:val="center"/>
            <w:hideMark/>
          </w:tcPr>
          <w:p w14:paraId="5AAB1B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43 117</w:t>
            </w:r>
          </w:p>
        </w:tc>
        <w:tc>
          <w:tcPr>
            <w:tcW w:w="1852" w:type="dxa"/>
            <w:tcBorders>
              <w:top w:val="nil"/>
              <w:left w:val="nil"/>
              <w:bottom w:val="single" w:sz="4" w:space="0" w:color="auto"/>
              <w:right w:val="single" w:sz="4" w:space="0" w:color="auto"/>
            </w:tcBorders>
            <w:vAlign w:val="center"/>
            <w:hideMark/>
          </w:tcPr>
          <w:p w14:paraId="715D1D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78 745</w:t>
            </w:r>
          </w:p>
        </w:tc>
        <w:tc>
          <w:tcPr>
            <w:tcW w:w="0" w:type="auto"/>
            <w:vAlign w:val="center"/>
            <w:hideMark/>
          </w:tcPr>
          <w:p w14:paraId="1C32AC7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BDF4B9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1E33B0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Сальвадор </w:t>
            </w:r>
          </w:p>
        </w:tc>
        <w:tc>
          <w:tcPr>
            <w:tcW w:w="0" w:type="auto"/>
            <w:tcBorders>
              <w:top w:val="nil"/>
              <w:left w:val="nil"/>
              <w:bottom w:val="single" w:sz="4" w:space="0" w:color="auto"/>
              <w:right w:val="nil"/>
            </w:tcBorders>
            <w:hideMark/>
          </w:tcPr>
          <w:p w14:paraId="655B8C1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0,013</w:t>
            </w:r>
          </w:p>
        </w:tc>
        <w:tc>
          <w:tcPr>
            <w:tcW w:w="1754" w:type="dxa"/>
            <w:tcBorders>
              <w:top w:val="nil"/>
              <w:left w:val="single" w:sz="4" w:space="0" w:color="auto"/>
              <w:bottom w:val="single" w:sz="4" w:space="0" w:color="auto"/>
              <w:right w:val="nil"/>
            </w:tcBorders>
            <w:noWrap/>
            <w:vAlign w:val="center"/>
            <w:hideMark/>
          </w:tcPr>
          <w:p w14:paraId="041B7D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0,017</w:t>
            </w:r>
          </w:p>
        </w:tc>
        <w:tc>
          <w:tcPr>
            <w:tcW w:w="1104" w:type="dxa"/>
            <w:tcBorders>
              <w:top w:val="nil"/>
              <w:left w:val="single" w:sz="4" w:space="0" w:color="auto"/>
              <w:bottom w:val="single" w:sz="4" w:space="0" w:color="auto"/>
              <w:right w:val="single" w:sz="4" w:space="0" w:color="auto"/>
            </w:tcBorders>
            <w:noWrap/>
            <w:vAlign w:val="center"/>
            <w:hideMark/>
          </w:tcPr>
          <w:p w14:paraId="2DAFEA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2 294</w:t>
            </w:r>
          </w:p>
        </w:tc>
        <w:tc>
          <w:tcPr>
            <w:tcW w:w="1206" w:type="dxa"/>
            <w:tcBorders>
              <w:top w:val="nil"/>
              <w:left w:val="nil"/>
              <w:bottom w:val="single" w:sz="4" w:space="0" w:color="auto"/>
              <w:right w:val="single" w:sz="4" w:space="0" w:color="auto"/>
            </w:tcBorders>
            <w:vAlign w:val="center"/>
            <w:hideMark/>
          </w:tcPr>
          <w:p w14:paraId="50C3F5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2 715</w:t>
            </w:r>
          </w:p>
        </w:tc>
        <w:tc>
          <w:tcPr>
            <w:tcW w:w="1800" w:type="dxa"/>
            <w:tcBorders>
              <w:top w:val="nil"/>
              <w:left w:val="nil"/>
              <w:bottom w:val="single" w:sz="4" w:space="0" w:color="auto"/>
              <w:right w:val="single" w:sz="4" w:space="0" w:color="auto"/>
            </w:tcBorders>
            <w:vAlign w:val="center"/>
            <w:hideMark/>
          </w:tcPr>
          <w:p w14:paraId="08BCC09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5 009</w:t>
            </w:r>
          </w:p>
        </w:tc>
        <w:tc>
          <w:tcPr>
            <w:tcW w:w="1350" w:type="dxa"/>
            <w:tcBorders>
              <w:top w:val="nil"/>
              <w:left w:val="nil"/>
              <w:bottom w:val="single" w:sz="4" w:space="0" w:color="auto"/>
              <w:right w:val="single" w:sz="4" w:space="0" w:color="auto"/>
            </w:tcBorders>
            <w:vAlign w:val="center"/>
            <w:hideMark/>
          </w:tcPr>
          <w:p w14:paraId="4C34FA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2 425</w:t>
            </w:r>
          </w:p>
        </w:tc>
        <w:tc>
          <w:tcPr>
            <w:tcW w:w="1314" w:type="dxa"/>
            <w:tcBorders>
              <w:top w:val="nil"/>
              <w:left w:val="nil"/>
              <w:bottom w:val="single" w:sz="4" w:space="0" w:color="auto"/>
              <w:right w:val="single" w:sz="4" w:space="0" w:color="auto"/>
            </w:tcBorders>
            <w:vAlign w:val="center"/>
            <w:hideMark/>
          </w:tcPr>
          <w:p w14:paraId="2768DF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2 800</w:t>
            </w:r>
          </w:p>
        </w:tc>
        <w:tc>
          <w:tcPr>
            <w:tcW w:w="1839" w:type="dxa"/>
            <w:tcBorders>
              <w:top w:val="nil"/>
              <w:left w:val="nil"/>
              <w:bottom w:val="single" w:sz="4" w:space="0" w:color="auto"/>
              <w:right w:val="single" w:sz="4" w:space="0" w:color="auto"/>
            </w:tcBorders>
            <w:vAlign w:val="center"/>
            <w:hideMark/>
          </w:tcPr>
          <w:p w14:paraId="7D6414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5 225</w:t>
            </w:r>
          </w:p>
        </w:tc>
        <w:tc>
          <w:tcPr>
            <w:tcW w:w="1350" w:type="dxa"/>
            <w:tcBorders>
              <w:top w:val="nil"/>
              <w:left w:val="nil"/>
              <w:bottom w:val="single" w:sz="4" w:space="0" w:color="auto"/>
              <w:right w:val="single" w:sz="4" w:space="0" w:color="auto"/>
            </w:tcBorders>
            <w:vAlign w:val="center"/>
            <w:hideMark/>
          </w:tcPr>
          <w:p w14:paraId="038612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2 545</w:t>
            </w:r>
          </w:p>
        </w:tc>
        <w:tc>
          <w:tcPr>
            <w:tcW w:w="1311" w:type="dxa"/>
            <w:tcBorders>
              <w:top w:val="nil"/>
              <w:left w:val="nil"/>
              <w:bottom w:val="single" w:sz="4" w:space="0" w:color="auto"/>
              <w:right w:val="single" w:sz="4" w:space="0" w:color="auto"/>
            </w:tcBorders>
            <w:vAlign w:val="center"/>
            <w:hideMark/>
          </w:tcPr>
          <w:p w14:paraId="4970D0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3 080</w:t>
            </w:r>
          </w:p>
        </w:tc>
        <w:tc>
          <w:tcPr>
            <w:tcW w:w="1852" w:type="dxa"/>
            <w:tcBorders>
              <w:top w:val="nil"/>
              <w:left w:val="nil"/>
              <w:bottom w:val="single" w:sz="4" w:space="0" w:color="auto"/>
              <w:right w:val="single" w:sz="4" w:space="0" w:color="auto"/>
            </w:tcBorders>
            <w:vAlign w:val="center"/>
            <w:hideMark/>
          </w:tcPr>
          <w:p w14:paraId="080157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5 625</w:t>
            </w:r>
          </w:p>
        </w:tc>
        <w:tc>
          <w:tcPr>
            <w:tcW w:w="0" w:type="auto"/>
            <w:vAlign w:val="center"/>
            <w:hideMark/>
          </w:tcPr>
          <w:p w14:paraId="3683083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853D4B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0630A3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Экваториальная Гвинея</w:t>
            </w:r>
          </w:p>
        </w:tc>
        <w:tc>
          <w:tcPr>
            <w:tcW w:w="0" w:type="auto"/>
            <w:tcBorders>
              <w:top w:val="nil"/>
              <w:left w:val="nil"/>
              <w:bottom w:val="single" w:sz="4" w:space="0" w:color="auto"/>
              <w:right w:val="nil"/>
            </w:tcBorders>
            <w:hideMark/>
          </w:tcPr>
          <w:p w14:paraId="128BA23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0,008</w:t>
            </w:r>
          </w:p>
        </w:tc>
        <w:tc>
          <w:tcPr>
            <w:tcW w:w="1754" w:type="dxa"/>
            <w:tcBorders>
              <w:top w:val="nil"/>
              <w:left w:val="single" w:sz="4" w:space="0" w:color="auto"/>
              <w:bottom w:val="single" w:sz="4" w:space="0" w:color="auto"/>
              <w:right w:val="nil"/>
            </w:tcBorders>
            <w:noWrap/>
            <w:vAlign w:val="center"/>
            <w:hideMark/>
          </w:tcPr>
          <w:p w14:paraId="11DB07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1AC331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1 411</w:t>
            </w:r>
          </w:p>
        </w:tc>
        <w:tc>
          <w:tcPr>
            <w:tcW w:w="1206" w:type="dxa"/>
            <w:tcBorders>
              <w:top w:val="nil"/>
              <w:left w:val="nil"/>
              <w:bottom w:val="single" w:sz="4" w:space="0" w:color="auto"/>
              <w:right w:val="single" w:sz="4" w:space="0" w:color="auto"/>
            </w:tcBorders>
            <w:vAlign w:val="center"/>
            <w:hideMark/>
          </w:tcPr>
          <w:p w14:paraId="4D433C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1 671</w:t>
            </w:r>
          </w:p>
        </w:tc>
        <w:tc>
          <w:tcPr>
            <w:tcW w:w="1800" w:type="dxa"/>
            <w:tcBorders>
              <w:top w:val="nil"/>
              <w:left w:val="nil"/>
              <w:bottom w:val="single" w:sz="4" w:space="0" w:color="auto"/>
              <w:right w:val="single" w:sz="4" w:space="0" w:color="auto"/>
            </w:tcBorders>
            <w:vAlign w:val="center"/>
            <w:hideMark/>
          </w:tcPr>
          <w:p w14:paraId="27817F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3 082</w:t>
            </w:r>
          </w:p>
        </w:tc>
        <w:tc>
          <w:tcPr>
            <w:tcW w:w="1350" w:type="dxa"/>
            <w:tcBorders>
              <w:top w:val="nil"/>
              <w:left w:val="nil"/>
              <w:bottom w:val="single" w:sz="4" w:space="0" w:color="auto"/>
              <w:right w:val="single" w:sz="4" w:space="0" w:color="auto"/>
            </w:tcBorders>
            <w:vAlign w:val="center"/>
            <w:hideMark/>
          </w:tcPr>
          <w:p w14:paraId="2E14E0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1 492</w:t>
            </w:r>
          </w:p>
        </w:tc>
        <w:tc>
          <w:tcPr>
            <w:tcW w:w="1314" w:type="dxa"/>
            <w:tcBorders>
              <w:top w:val="nil"/>
              <w:left w:val="nil"/>
              <w:bottom w:val="single" w:sz="4" w:space="0" w:color="auto"/>
              <w:right w:val="single" w:sz="4" w:space="0" w:color="auto"/>
            </w:tcBorders>
            <w:vAlign w:val="center"/>
            <w:hideMark/>
          </w:tcPr>
          <w:p w14:paraId="72045D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1 723</w:t>
            </w:r>
          </w:p>
        </w:tc>
        <w:tc>
          <w:tcPr>
            <w:tcW w:w="1839" w:type="dxa"/>
            <w:tcBorders>
              <w:top w:val="nil"/>
              <w:left w:val="nil"/>
              <w:bottom w:val="single" w:sz="4" w:space="0" w:color="auto"/>
              <w:right w:val="single" w:sz="4" w:space="0" w:color="auto"/>
            </w:tcBorders>
            <w:vAlign w:val="center"/>
            <w:hideMark/>
          </w:tcPr>
          <w:p w14:paraId="2C7472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3 215</w:t>
            </w:r>
          </w:p>
        </w:tc>
        <w:tc>
          <w:tcPr>
            <w:tcW w:w="1350" w:type="dxa"/>
            <w:tcBorders>
              <w:top w:val="nil"/>
              <w:left w:val="nil"/>
              <w:bottom w:val="single" w:sz="4" w:space="0" w:color="auto"/>
              <w:right w:val="single" w:sz="4" w:space="0" w:color="auto"/>
            </w:tcBorders>
            <w:vAlign w:val="center"/>
            <w:hideMark/>
          </w:tcPr>
          <w:p w14:paraId="0A670F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1 566</w:t>
            </w:r>
          </w:p>
        </w:tc>
        <w:tc>
          <w:tcPr>
            <w:tcW w:w="1311" w:type="dxa"/>
            <w:tcBorders>
              <w:top w:val="nil"/>
              <w:left w:val="nil"/>
              <w:bottom w:val="single" w:sz="4" w:space="0" w:color="auto"/>
              <w:right w:val="single" w:sz="4" w:space="0" w:color="auto"/>
            </w:tcBorders>
            <w:vAlign w:val="center"/>
            <w:hideMark/>
          </w:tcPr>
          <w:p w14:paraId="2EC106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1 895</w:t>
            </w:r>
          </w:p>
        </w:tc>
        <w:tc>
          <w:tcPr>
            <w:tcW w:w="1852" w:type="dxa"/>
            <w:tcBorders>
              <w:top w:val="nil"/>
              <w:left w:val="nil"/>
              <w:bottom w:val="single" w:sz="4" w:space="0" w:color="auto"/>
              <w:right w:val="single" w:sz="4" w:space="0" w:color="auto"/>
            </w:tcBorders>
            <w:vAlign w:val="center"/>
            <w:hideMark/>
          </w:tcPr>
          <w:p w14:paraId="3E1CBCE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3 461</w:t>
            </w:r>
          </w:p>
        </w:tc>
        <w:tc>
          <w:tcPr>
            <w:tcW w:w="0" w:type="auto"/>
            <w:vAlign w:val="center"/>
            <w:hideMark/>
          </w:tcPr>
          <w:p w14:paraId="6F88A5F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FC0EBC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3143E2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Эритрея </w:t>
            </w:r>
          </w:p>
        </w:tc>
        <w:tc>
          <w:tcPr>
            <w:tcW w:w="0" w:type="auto"/>
            <w:tcBorders>
              <w:top w:val="nil"/>
              <w:left w:val="nil"/>
              <w:bottom w:val="single" w:sz="4" w:space="0" w:color="auto"/>
              <w:right w:val="nil"/>
            </w:tcBorders>
            <w:hideMark/>
          </w:tcPr>
          <w:p w14:paraId="6AA2526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70406E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72EDFE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F43B0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52C463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533904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D7D30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6C945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028346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1430C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044AAB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FADF5F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200EF9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72243C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Эстония</w:t>
            </w:r>
          </w:p>
        </w:tc>
        <w:tc>
          <w:tcPr>
            <w:tcW w:w="0" w:type="auto"/>
            <w:tcBorders>
              <w:top w:val="nil"/>
              <w:left w:val="nil"/>
              <w:bottom w:val="single" w:sz="4" w:space="0" w:color="auto"/>
              <w:right w:val="nil"/>
            </w:tcBorders>
            <w:hideMark/>
          </w:tcPr>
          <w:p w14:paraId="788F074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0,045</w:t>
            </w:r>
          </w:p>
        </w:tc>
        <w:tc>
          <w:tcPr>
            <w:tcW w:w="1754" w:type="dxa"/>
            <w:tcBorders>
              <w:top w:val="nil"/>
              <w:left w:val="single" w:sz="4" w:space="0" w:color="auto"/>
              <w:bottom w:val="single" w:sz="4" w:space="0" w:color="auto"/>
              <w:right w:val="nil"/>
            </w:tcBorders>
            <w:noWrap/>
            <w:vAlign w:val="center"/>
            <w:hideMark/>
          </w:tcPr>
          <w:p w14:paraId="22161A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0,059</w:t>
            </w:r>
          </w:p>
        </w:tc>
        <w:tc>
          <w:tcPr>
            <w:tcW w:w="1104" w:type="dxa"/>
            <w:tcBorders>
              <w:top w:val="nil"/>
              <w:left w:val="single" w:sz="4" w:space="0" w:color="auto"/>
              <w:bottom w:val="single" w:sz="4" w:space="0" w:color="auto"/>
              <w:right w:val="single" w:sz="4" w:space="0" w:color="auto"/>
            </w:tcBorders>
            <w:noWrap/>
            <w:vAlign w:val="center"/>
            <w:hideMark/>
          </w:tcPr>
          <w:p w14:paraId="44F29C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7 939</w:t>
            </w:r>
          </w:p>
        </w:tc>
        <w:tc>
          <w:tcPr>
            <w:tcW w:w="1206" w:type="dxa"/>
            <w:tcBorders>
              <w:top w:val="nil"/>
              <w:left w:val="nil"/>
              <w:bottom w:val="single" w:sz="4" w:space="0" w:color="auto"/>
              <w:right w:val="single" w:sz="4" w:space="0" w:color="auto"/>
            </w:tcBorders>
            <w:vAlign w:val="center"/>
            <w:hideMark/>
          </w:tcPr>
          <w:p w14:paraId="2A65CA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9 397</w:t>
            </w:r>
          </w:p>
        </w:tc>
        <w:tc>
          <w:tcPr>
            <w:tcW w:w="1800" w:type="dxa"/>
            <w:tcBorders>
              <w:top w:val="nil"/>
              <w:left w:val="nil"/>
              <w:bottom w:val="single" w:sz="4" w:space="0" w:color="auto"/>
              <w:right w:val="single" w:sz="4" w:space="0" w:color="auto"/>
            </w:tcBorders>
            <w:vAlign w:val="center"/>
            <w:hideMark/>
          </w:tcPr>
          <w:p w14:paraId="1E05DB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17 336</w:t>
            </w:r>
          </w:p>
        </w:tc>
        <w:tc>
          <w:tcPr>
            <w:tcW w:w="1350" w:type="dxa"/>
            <w:tcBorders>
              <w:top w:val="nil"/>
              <w:left w:val="nil"/>
              <w:bottom w:val="single" w:sz="4" w:space="0" w:color="auto"/>
              <w:right w:val="single" w:sz="4" w:space="0" w:color="auto"/>
            </w:tcBorders>
            <w:vAlign w:val="center"/>
            <w:hideMark/>
          </w:tcPr>
          <w:p w14:paraId="61B132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8 394</w:t>
            </w:r>
          </w:p>
        </w:tc>
        <w:tc>
          <w:tcPr>
            <w:tcW w:w="1314" w:type="dxa"/>
            <w:tcBorders>
              <w:top w:val="nil"/>
              <w:left w:val="nil"/>
              <w:bottom w:val="single" w:sz="4" w:space="0" w:color="auto"/>
              <w:right w:val="single" w:sz="4" w:space="0" w:color="auto"/>
            </w:tcBorders>
            <w:vAlign w:val="center"/>
            <w:hideMark/>
          </w:tcPr>
          <w:p w14:paraId="65E29C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9 693</w:t>
            </w:r>
          </w:p>
        </w:tc>
        <w:tc>
          <w:tcPr>
            <w:tcW w:w="1839" w:type="dxa"/>
            <w:tcBorders>
              <w:top w:val="nil"/>
              <w:left w:val="nil"/>
              <w:bottom w:val="single" w:sz="4" w:space="0" w:color="auto"/>
              <w:right w:val="single" w:sz="4" w:space="0" w:color="auto"/>
            </w:tcBorders>
            <w:vAlign w:val="center"/>
            <w:hideMark/>
          </w:tcPr>
          <w:p w14:paraId="4190D7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18 087</w:t>
            </w:r>
          </w:p>
        </w:tc>
        <w:tc>
          <w:tcPr>
            <w:tcW w:w="1350" w:type="dxa"/>
            <w:tcBorders>
              <w:top w:val="nil"/>
              <w:left w:val="nil"/>
              <w:bottom w:val="single" w:sz="4" w:space="0" w:color="auto"/>
              <w:right w:val="single" w:sz="4" w:space="0" w:color="auto"/>
            </w:tcBorders>
            <w:vAlign w:val="center"/>
            <w:hideMark/>
          </w:tcPr>
          <w:p w14:paraId="6C9BE5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8 809</w:t>
            </w:r>
          </w:p>
        </w:tc>
        <w:tc>
          <w:tcPr>
            <w:tcW w:w="1311" w:type="dxa"/>
            <w:tcBorders>
              <w:top w:val="nil"/>
              <w:left w:val="nil"/>
              <w:bottom w:val="single" w:sz="4" w:space="0" w:color="auto"/>
              <w:right w:val="single" w:sz="4" w:space="0" w:color="auto"/>
            </w:tcBorders>
            <w:vAlign w:val="center"/>
            <w:hideMark/>
          </w:tcPr>
          <w:p w14:paraId="33C772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10 661</w:t>
            </w:r>
          </w:p>
        </w:tc>
        <w:tc>
          <w:tcPr>
            <w:tcW w:w="1852" w:type="dxa"/>
            <w:tcBorders>
              <w:top w:val="nil"/>
              <w:left w:val="nil"/>
              <w:bottom w:val="single" w:sz="4" w:space="0" w:color="auto"/>
              <w:right w:val="single" w:sz="4" w:space="0" w:color="auto"/>
            </w:tcBorders>
            <w:vAlign w:val="center"/>
            <w:hideMark/>
          </w:tcPr>
          <w:p w14:paraId="059177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19 470</w:t>
            </w:r>
          </w:p>
        </w:tc>
        <w:tc>
          <w:tcPr>
            <w:tcW w:w="0" w:type="auto"/>
            <w:vAlign w:val="center"/>
            <w:hideMark/>
          </w:tcPr>
          <w:p w14:paraId="38B0643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204FF9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8F43F6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Эсватини</w:t>
            </w:r>
          </w:p>
        </w:tc>
        <w:tc>
          <w:tcPr>
            <w:tcW w:w="0" w:type="auto"/>
            <w:tcBorders>
              <w:top w:val="nil"/>
              <w:left w:val="nil"/>
              <w:bottom w:val="single" w:sz="4" w:space="0" w:color="auto"/>
              <w:right w:val="nil"/>
            </w:tcBorders>
            <w:hideMark/>
          </w:tcPr>
          <w:p w14:paraId="2D30700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3646F6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5B6BF9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5849AB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1D46AF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3BCDE1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644276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64D05D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28B265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5EF7B6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6027B8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6EDD11E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39D5F6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4CD5B7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Эфиопия </w:t>
            </w:r>
          </w:p>
        </w:tc>
        <w:tc>
          <w:tcPr>
            <w:tcW w:w="0" w:type="auto"/>
            <w:tcBorders>
              <w:top w:val="nil"/>
              <w:left w:val="nil"/>
              <w:bottom w:val="single" w:sz="4" w:space="0" w:color="auto"/>
              <w:right w:val="nil"/>
            </w:tcBorders>
            <w:hideMark/>
          </w:tcPr>
          <w:p w14:paraId="553B568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607423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6270D2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1D488E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0392BD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2F74FE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364BB2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1104ED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051434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73283E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6A02DD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0B00AA9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4C1E4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7612E7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Eвропейский союз</w:t>
            </w:r>
          </w:p>
        </w:tc>
        <w:tc>
          <w:tcPr>
            <w:tcW w:w="0" w:type="auto"/>
            <w:tcBorders>
              <w:top w:val="nil"/>
              <w:left w:val="nil"/>
              <w:bottom w:val="single" w:sz="4" w:space="0" w:color="auto"/>
              <w:right w:val="nil"/>
            </w:tcBorders>
            <w:vAlign w:val="bottom"/>
            <w:hideMark/>
          </w:tcPr>
          <w:p w14:paraId="2640220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w:t>
            </w:r>
          </w:p>
        </w:tc>
        <w:tc>
          <w:tcPr>
            <w:tcW w:w="1754" w:type="dxa"/>
            <w:tcBorders>
              <w:top w:val="nil"/>
              <w:left w:val="single" w:sz="4" w:space="0" w:color="auto"/>
              <w:bottom w:val="single" w:sz="4" w:space="0" w:color="auto"/>
              <w:right w:val="nil"/>
            </w:tcBorders>
            <w:noWrap/>
            <w:vAlign w:val="center"/>
            <w:hideMark/>
          </w:tcPr>
          <w:p w14:paraId="056588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2,500</w:t>
            </w:r>
          </w:p>
        </w:tc>
        <w:tc>
          <w:tcPr>
            <w:tcW w:w="1104" w:type="dxa"/>
            <w:tcBorders>
              <w:top w:val="nil"/>
              <w:left w:val="single" w:sz="4" w:space="0" w:color="auto"/>
              <w:bottom w:val="single" w:sz="4" w:space="0" w:color="auto"/>
              <w:right w:val="single" w:sz="4" w:space="0" w:color="auto"/>
            </w:tcBorders>
            <w:noWrap/>
            <w:vAlign w:val="center"/>
            <w:hideMark/>
          </w:tcPr>
          <w:p w14:paraId="2343FD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338 780</w:t>
            </w:r>
          </w:p>
        </w:tc>
        <w:tc>
          <w:tcPr>
            <w:tcW w:w="1206" w:type="dxa"/>
            <w:tcBorders>
              <w:top w:val="nil"/>
              <w:left w:val="nil"/>
              <w:bottom w:val="single" w:sz="4" w:space="0" w:color="auto"/>
              <w:right w:val="single" w:sz="4" w:space="0" w:color="auto"/>
            </w:tcBorders>
            <w:vAlign w:val="center"/>
            <w:hideMark/>
          </w:tcPr>
          <w:p w14:paraId="026EDF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400 994</w:t>
            </w:r>
          </w:p>
        </w:tc>
        <w:tc>
          <w:tcPr>
            <w:tcW w:w="1800" w:type="dxa"/>
            <w:tcBorders>
              <w:top w:val="nil"/>
              <w:left w:val="nil"/>
              <w:bottom w:val="single" w:sz="4" w:space="0" w:color="auto"/>
              <w:right w:val="single" w:sz="4" w:space="0" w:color="auto"/>
            </w:tcBorders>
            <w:vAlign w:val="center"/>
            <w:hideMark/>
          </w:tcPr>
          <w:p w14:paraId="72801D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739 774</w:t>
            </w:r>
          </w:p>
        </w:tc>
        <w:tc>
          <w:tcPr>
            <w:tcW w:w="1350" w:type="dxa"/>
            <w:tcBorders>
              <w:top w:val="nil"/>
              <w:left w:val="nil"/>
              <w:bottom w:val="single" w:sz="4" w:space="0" w:color="auto"/>
              <w:right w:val="single" w:sz="4" w:space="0" w:color="auto"/>
            </w:tcBorders>
            <w:vAlign w:val="center"/>
            <w:hideMark/>
          </w:tcPr>
          <w:p w14:paraId="37EAD5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358 164</w:t>
            </w:r>
          </w:p>
        </w:tc>
        <w:tc>
          <w:tcPr>
            <w:tcW w:w="1314" w:type="dxa"/>
            <w:tcBorders>
              <w:top w:val="nil"/>
              <w:left w:val="nil"/>
              <w:bottom w:val="single" w:sz="4" w:space="0" w:color="auto"/>
              <w:right w:val="single" w:sz="4" w:space="0" w:color="auto"/>
            </w:tcBorders>
            <w:vAlign w:val="center"/>
            <w:hideMark/>
          </w:tcPr>
          <w:p w14:paraId="4709D3C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413 603</w:t>
            </w:r>
          </w:p>
        </w:tc>
        <w:tc>
          <w:tcPr>
            <w:tcW w:w="1839" w:type="dxa"/>
            <w:tcBorders>
              <w:top w:val="nil"/>
              <w:left w:val="nil"/>
              <w:bottom w:val="single" w:sz="4" w:space="0" w:color="auto"/>
              <w:right w:val="single" w:sz="4" w:space="0" w:color="auto"/>
            </w:tcBorders>
            <w:vAlign w:val="center"/>
            <w:hideMark/>
          </w:tcPr>
          <w:p w14:paraId="5F0DF0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771 767</w:t>
            </w:r>
          </w:p>
        </w:tc>
        <w:tc>
          <w:tcPr>
            <w:tcW w:w="1350" w:type="dxa"/>
            <w:tcBorders>
              <w:top w:val="nil"/>
              <w:left w:val="nil"/>
              <w:bottom w:val="single" w:sz="4" w:space="0" w:color="auto"/>
              <w:right w:val="single" w:sz="4" w:space="0" w:color="auto"/>
            </w:tcBorders>
            <w:vAlign w:val="center"/>
            <w:hideMark/>
          </w:tcPr>
          <w:p w14:paraId="34BD1C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375 896</w:t>
            </w:r>
          </w:p>
        </w:tc>
        <w:tc>
          <w:tcPr>
            <w:tcW w:w="1311" w:type="dxa"/>
            <w:tcBorders>
              <w:top w:val="nil"/>
              <w:left w:val="nil"/>
              <w:bottom w:val="single" w:sz="4" w:space="0" w:color="auto"/>
              <w:right w:val="single" w:sz="4" w:space="0" w:color="auto"/>
            </w:tcBorders>
            <w:vAlign w:val="center"/>
            <w:hideMark/>
          </w:tcPr>
          <w:p w14:paraId="55ECAF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454 916</w:t>
            </w:r>
          </w:p>
        </w:tc>
        <w:tc>
          <w:tcPr>
            <w:tcW w:w="1852" w:type="dxa"/>
            <w:tcBorders>
              <w:top w:val="nil"/>
              <w:left w:val="nil"/>
              <w:bottom w:val="single" w:sz="4" w:space="0" w:color="auto"/>
              <w:right w:val="single" w:sz="4" w:space="0" w:color="auto"/>
            </w:tcBorders>
            <w:vAlign w:val="center"/>
            <w:hideMark/>
          </w:tcPr>
          <w:p w14:paraId="740AEF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830 812</w:t>
            </w:r>
          </w:p>
        </w:tc>
        <w:tc>
          <w:tcPr>
            <w:tcW w:w="0" w:type="auto"/>
            <w:vAlign w:val="center"/>
            <w:hideMark/>
          </w:tcPr>
          <w:p w14:paraId="627FD64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A39F32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C31BA3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Фиджи</w:t>
            </w:r>
          </w:p>
        </w:tc>
        <w:tc>
          <w:tcPr>
            <w:tcW w:w="0" w:type="auto"/>
            <w:tcBorders>
              <w:top w:val="nil"/>
              <w:left w:val="nil"/>
              <w:bottom w:val="single" w:sz="4" w:space="0" w:color="auto"/>
              <w:right w:val="nil"/>
            </w:tcBorders>
            <w:hideMark/>
          </w:tcPr>
          <w:p w14:paraId="2AC1D3E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68EC26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468563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063FAE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541C3E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5A9745D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785F14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72A488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2D123C0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2F9593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183D61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05C1E34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6A772C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C32653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Финляндия</w:t>
            </w:r>
          </w:p>
        </w:tc>
        <w:tc>
          <w:tcPr>
            <w:tcW w:w="0" w:type="auto"/>
            <w:tcBorders>
              <w:top w:val="nil"/>
              <w:left w:val="nil"/>
              <w:bottom w:val="single" w:sz="4" w:space="0" w:color="auto"/>
              <w:right w:val="nil"/>
            </w:tcBorders>
            <w:hideMark/>
          </w:tcPr>
          <w:p w14:paraId="546158B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0,386</w:t>
            </w:r>
          </w:p>
        </w:tc>
        <w:tc>
          <w:tcPr>
            <w:tcW w:w="1754" w:type="dxa"/>
            <w:tcBorders>
              <w:top w:val="nil"/>
              <w:left w:val="single" w:sz="4" w:space="0" w:color="auto"/>
              <w:bottom w:val="single" w:sz="4" w:space="0" w:color="auto"/>
              <w:right w:val="nil"/>
            </w:tcBorders>
            <w:noWrap/>
            <w:vAlign w:val="center"/>
            <w:hideMark/>
          </w:tcPr>
          <w:p w14:paraId="3595B3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0,503</w:t>
            </w:r>
          </w:p>
        </w:tc>
        <w:tc>
          <w:tcPr>
            <w:tcW w:w="1104" w:type="dxa"/>
            <w:tcBorders>
              <w:top w:val="nil"/>
              <w:left w:val="single" w:sz="4" w:space="0" w:color="auto"/>
              <w:bottom w:val="single" w:sz="4" w:space="0" w:color="auto"/>
              <w:right w:val="single" w:sz="4" w:space="0" w:color="auto"/>
            </w:tcBorders>
            <w:noWrap/>
            <w:vAlign w:val="center"/>
            <w:hideMark/>
          </w:tcPr>
          <w:p w14:paraId="4B1177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68 101</w:t>
            </w:r>
          </w:p>
        </w:tc>
        <w:tc>
          <w:tcPr>
            <w:tcW w:w="1206" w:type="dxa"/>
            <w:tcBorders>
              <w:top w:val="nil"/>
              <w:left w:val="nil"/>
              <w:bottom w:val="single" w:sz="4" w:space="0" w:color="auto"/>
              <w:right w:val="single" w:sz="4" w:space="0" w:color="auto"/>
            </w:tcBorders>
            <w:vAlign w:val="center"/>
            <w:hideMark/>
          </w:tcPr>
          <w:p w14:paraId="781B88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80 607</w:t>
            </w:r>
          </w:p>
        </w:tc>
        <w:tc>
          <w:tcPr>
            <w:tcW w:w="1800" w:type="dxa"/>
            <w:tcBorders>
              <w:top w:val="nil"/>
              <w:left w:val="nil"/>
              <w:bottom w:val="single" w:sz="4" w:space="0" w:color="auto"/>
              <w:right w:val="single" w:sz="4" w:space="0" w:color="auto"/>
            </w:tcBorders>
            <w:vAlign w:val="center"/>
            <w:hideMark/>
          </w:tcPr>
          <w:p w14:paraId="534B30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148 708</w:t>
            </w:r>
          </w:p>
        </w:tc>
        <w:tc>
          <w:tcPr>
            <w:tcW w:w="1350" w:type="dxa"/>
            <w:tcBorders>
              <w:top w:val="nil"/>
              <w:left w:val="nil"/>
              <w:bottom w:val="single" w:sz="4" w:space="0" w:color="auto"/>
              <w:right w:val="single" w:sz="4" w:space="0" w:color="auto"/>
            </w:tcBorders>
            <w:vAlign w:val="center"/>
            <w:hideMark/>
          </w:tcPr>
          <w:p w14:paraId="06821B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71 998</w:t>
            </w:r>
          </w:p>
        </w:tc>
        <w:tc>
          <w:tcPr>
            <w:tcW w:w="1314" w:type="dxa"/>
            <w:tcBorders>
              <w:top w:val="nil"/>
              <w:left w:val="nil"/>
              <w:bottom w:val="single" w:sz="4" w:space="0" w:color="auto"/>
              <w:right w:val="single" w:sz="4" w:space="0" w:color="auto"/>
            </w:tcBorders>
            <w:vAlign w:val="center"/>
            <w:hideMark/>
          </w:tcPr>
          <w:p w14:paraId="48643D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83 142</w:t>
            </w:r>
          </w:p>
        </w:tc>
        <w:tc>
          <w:tcPr>
            <w:tcW w:w="1839" w:type="dxa"/>
            <w:tcBorders>
              <w:top w:val="nil"/>
              <w:left w:val="nil"/>
              <w:bottom w:val="single" w:sz="4" w:space="0" w:color="auto"/>
              <w:right w:val="single" w:sz="4" w:space="0" w:color="auto"/>
            </w:tcBorders>
            <w:vAlign w:val="center"/>
            <w:hideMark/>
          </w:tcPr>
          <w:p w14:paraId="489A59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155 140</w:t>
            </w:r>
          </w:p>
        </w:tc>
        <w:tc>
          <w:tcPr>
            <w:tcW w:w="1350" w:type="dxa"/>
            <w:tcBorders>
              <w:top w:val="nil"/>
              <w:left w:val="nil"/>
              <w:bottom w:val="single" w:sz="4" w:space="0" w:color="auto"/>
              <w:right w:val="single" w:sz="4" w:space="0" w:color="auto"/>
            </w:tcBorders>
            <w:vAlign w:val="center"/>
            <w:hideMark/>
          </w:tcPr>
          <w:p w14:paraId="646AAF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75 562</w:t>
            </w:r>
          </w:p>
        </w:tc>
        <w:tc>
          <w:tcPr>
            <w:tcW w:w="1311" w:type="dxa"/>
            <w:tcBorders>
              <w:top w:val="nil"/>
              <w:left w:val="nil"/>
              <w:bottom w:val="single" w:sz="4" w:space="0" w:color="auto"/>
              <w:right w:val="single" w:sz="4" w:space="0" w:color="auto"/>
            </w:tcBorders>
            <w:vAlign w:val="center"/>
            <w:hideMark/>
          </w:tcPr>
          <w:p w14:paraId="6BCE03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91 447</w:t>
            </w:r>
          </w:p>
        </w:tc>
        <w:tc>
          <w:tcPr>
            <w:tcW w:w="1852" w:type="dxa"/>
            <w:tcBorders>
              <w:top w:val="nil"/>
              <w:left w:val="nil"/>
              <w:bottom w:val="single" w:sz="4" w:space="0" w:color="auto"/>
              <w:right w:val="single" w:sz="4" w:space="0" w:color="auto"/>
            </w:tcBorders>
            <w:vAlign w:val="center"/>
            <w:hideMark/>
          </w:tcPr>
          <w:p w14:paraId="596420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167 009</w:t>
            </w:r>
          </w:p>
        </w:tc>
        <w:tc>
          <w:tcPr>
            <w:tcW w:w="0" w:type="auto"/>
            <w:vAlign w:val="center"/>
            <w:hideMark/>
          </w:tcPr>
          <w:p w14:paraId="7146DD5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814C1E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0EA500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Франция </w:t>
            </w:r>
          </w:p>
        </w:tc>
        <w:tc>
          <w:tcPr>
            <w:tcW w:w="0" w:type="auto"/>
            <w:tcBorders>
              <w:top w:val="nil"/>
              <w:left w:val="nil"/>
              <w:bottom w:val="single" w:sz="4" w:space="0" w:color="auto"/>
              <w:right w:val="nil"/>
            </w:tcBorders>
            <w:hideMark/>
          </w:tcPr>
          <w:p w14:paraId="580CBDF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3,858</w:t>
            </w:r>
          </w:p>
        </w:tc>
        <w:tc>
          <w:tcPr>
            <w:tcW w:w="1754" w:type="dxa"/>
            <w:tcBorders>
              <w:top w:val="nil"/>
              <w:left w:val="single" w:sz="4" w:space="0" w:color="auto"/>
              <w:bottom w:val="single" w:sz="4" w:space="0" w:color="auto"/>
              <w:right w:val="nil"/>
            </w:tcBorders>
            <w:noWrap/>
            <w:vAlign w:val="center"/>
            <w:hideMark/>
          </w:tcPr>
          <w:p w14:paraId="7BE060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5,023</w:t>
            </w:r>
          </w:p>
        </w:tc>
        <w:tc>
          <w:tcPr>
            <w:tcW w:w="1104" w:type="dxa"/>
            <w:tcBorders>
              <w:top w:val="nil"/>
              <w:left w:val="single" w:sz="4" w:space="0" w:color="auto"/>
              <w:bottom w:val="single" w:sz="4" w:space="0" w:color="auto"/>
              <w:right w:val="single" w:sz="4" w:space="0" w:color="auto"/>
            </w:tcBorders>
            <w:noWrap/>
            <w:vAlign w:val="center"/>
            <w:hideMark/>
          </w:tcPr>
          <w:p w14:paraId="69E8E2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680 659</w:t>
            </w:r>
          </w:p>
        </w:tc>
        <w:tc>
          <w:tcPr>
            <w:tcW w:w="1206" w:type="dxa"/>
            <w:tcBorders>
              <w:top w:val="nil"/>
              <w:left w:val="nil"/>
              <w:bottom w:val="single" w:sz="4" w:space="0" w:color="auto"/>
              <w:right w:val="single" w:sz="4" w:space="0" w:color="auto"/>
            </w:tcBorders>
            <w:vAlign w:val="center"/>
            <w:hideMark/>
          </w:tcPr>
          <w:p w14:paraId="2638B2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805 657</w:t>
            </w:r>
          </w:p>
        </w:tc>
        <w:tc>
          <w:tcPr>
            <w:tcW w:w="1800" w:type="dxa"/>
            <w:tcBorders>
              <w:top w:val="nil"/>
              <w:left w:val="nil"/>
              <w:bottom w:val="single" w:sz="4" w:space="0" w:color="auto"/>
              <w:right w:val="single" w:sz="4" w:space="0" w:color="auto"/>
            </w:tcBorders>
            <w:vAlign w:val="center"/>
            <w:hideMark/>
          </w:tcPr>
          <w:p w14:paraId="683165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1 486 316</w:t>
            </w:r>
          </w:p>
        </w:tc>
        <w:tc>
          <w:tcPr>
            <w:tcW w:w="1350" w:type="dxa"/>
            <w:tcBorders>
              <w:top w:val="nil"/>
              <w:left w:val="nil"/>
              <w:bottom w:val="single" w:sz="4" w:space="0" w:color="auto"/>
              <w:right w:val="single" w:sz="4" w:space="0" w:color="auto"/>
            </w:tcBorders>
            <w:vAlign w:val="center"/>
            <w:hideMark/>
          </w:tcPr>
          <w:p w14:paraId="4A1D39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719 605</w:t>
            </w:r>
          </w:p>
        </w:tc>
        <w:tc>
          <w:tcPr>
            <w:tcW w:w="1314" w:type="dxa"/>
            <w:tcBorders>
              <w:top w:val="nil"/>
              <w:left w:val="nil"/>
              <w:bottom w:val="single" w:sz="4" w:space="0" w:color="auto"/>
              <w:right w:val="single" w:sz="4" w:space="0" w:color="auto"/>
            </w:tcBorders>
            <w:vAlign w:val="center"/>
            <w:hideMark/>
          </w:tcPr>
          <w:p w14:paraId="5E2783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830 991</w:t>
            </w:r>
          </w:p>
        </w:tc>
        <w:tc>
          <w:tcPr>
            <w:tcW w:w="1839" w:type="dxa"/>
            <w:tcBorders>
              <w:top w:val="nil"/>
              <w:left w:val="nil"/>
              <w:bottom w:val="single" w:sz="4" w:space="0" w:color="auto"/>
              <w:right w:val="single" w:sz="4" w:space="0" w:color="auto"/>
            </w:tcBorders>
            <w:vAlign w:val="center"/>
            <w:hideMark/>
          </w:tcPr>
          <w:p w14:paraId="2CECFE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1 550 596</w:t>
            </w:r>
          </w:p>
        </w:tc>
        <w:tc>
          <w:tcPr>
            <w:tcW w:w="1350" w:type="dxa"/>
            <w:tcBorders>
              <w:top w:val="nil"/>
              <w:left w:val="nil"/>
              <w:bottom w:val="single" w:sz="4" w:space="0" w:color="auto"/>
              <w:right w:val="single" w:sz="4" w:space="0" w:color="auto"/>
            </w:tcBorders>
            <w:vAlign w:val="center"/>
            <w:hideMark/>
          </w:tcPr>
          <w:p w14:paraId="1AE67A4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755 232</w:t>
            </w:r>
          </w:p>
        </w:tc>
        <w:tc>
          <w:tcPr>
            <w:tcW w:w="1311" w:type="dxa"/>
            <w:tcBorders>
              <w:top w:val="nil"/>
              <w:left w:val="nil"/>
              <w:bottom w:val="single" w:sz="4" w:space="0" w:color="auto"/>
              <w:right w:val="single" w:sz="4" w:space="0" w:color="auto"/>
            </w:tcBorders>
            <w:vAlign w:val="center"/>
            <w:hideMark/>
          </w:tcPr>
          <w:p w14:paraId="16EE60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913 996</w:t>
            </w:r>
          </w:p>
        </w:tc>
        <w:tc>
          <w:tcPr>
            <w:tcW w:w="1852" w:type="dxa"/>
            <w:tcBorders>
              <w:top w:val="nil"/>
              <w:left w:val="nil"/>
              <w:bottom w:val="single" w:sz="4" w:space="0" w:color="auto"/>
              <w:right w:val="single" w:sz="4" w:space="0" w:color="auto"/>
            </w:tcBorders>
            <w:vAlign w:val="center"/>
            <w:hideMark/>
          </w:tcPr>
          <w:p w14:paraId="51FA91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1 669 228</w:t>
            </w:r>
          </w:p>
        </w:tc>
        <w:tc>
          <w:tcPr>
            <w:tcW w:w="0" w:type="auto"/>
            <w:vAlign w:val="center"/>
            <w:hideMark/>
          </w:tcPr>
          <w:p w14:paraId="14A9259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07860E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F600B9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Габон</w:t>
            </w:r>
          </w:p>
        </w:tc>
        <w:tc>
          <w:tcPr>
            <w:tcW w:w="0" w:type="auto"/>
            <w:tcBorders>
              <w:top w:val="nil"/>
              <w:left w:val="nil"/>
              <w:bottom w:val="single" w:sz="4" w:space="0" w:color="auto"/>
              <w:right w:val="nil"/>
            </w:tcBorders>
            <w:hideMark/>
          </w:tcPr>
          <w:p w14:paraId="72A99B0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0,011</w:t>
            </w:r>
          </w:p>
        </w:tc>
        <w:tc>
          <w:tcPr>
            <w:tcW w:w="1754" w:type="dxa"/>
            <w:tcBorders>
              <w:top w:val="nil"/>
              <w:left w:val="single" w:sz="4" w:space="0" w:color="auto"/>
              <w:bottom w:val="single" w:sz="4" w:space="0" w:color="auto"/>
              <w:right w:val="nil"/>
            </w:tcBorders>
            <w:noWrap/>
            <w:vAlign w:val="center"/>
            <w:hideMark/>
          </w:tcPr>
          <w:p w14:paraId="6FAD99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0,014</w:t>
            </w:r>
          </w:p>
        </w:tc>
        <w:tc>
          <w:tcPr>
            <w:tcW w:w="1104" w:type="dxa"/>
            <w:tcBorders>
              <w:top w:val="nil"/>
              <w:left w:val="single" w:sz="4" w:space="0" w:color="auto"/>
              <w:bottom w:val="single" w:sz="4" w:space="0" w:color="auto"/>
              <w:right w:val="single" w:sz="4" w:space="0" w:color="auto"/>
            </w:tcBorders>
            <w:noWrap/>
            <w:vAlign w:val="center"/>
            <w:hideMark/>
          </w:tcPr>
          <w:p w14:paraId="71F195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1 941</w:t>
            </w:r>
          </w:p>
        </w:tc>
        <w:tc>
          <w:tcPr>
            <w:tcW w:w="1206" w:type="dxa"/>
            <w:tcBorders>
              <w:top w:val="nil"/>
              <w:left w:val="nil"/>
              <w:bottom w:val="single" w:sz="4" w:space="0" w:color="auto"/>
              <w:right w:val="single" w:sz="4" w:space="0" w:color="auto"/>
            </w:tcBorders>
            <w:vAlign w:val="center"/>
            <w:hideMark/>
          </w:tcPr>
          <w:p w14:paraId="5BEFF64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2 297</w:t>
            </w:r>
          </w:p>
        </w:tc>
        <w:tc>
          <w:tcPr>
            <w:tcW w:w="1800" w:type="dxa"/>
            <w:tcBorders>
              <w:top w:val="nil"/>
              <w:left w:val="nil"/>
              <w:bottom w:val="single" w:sz="4" w:space="0" w:color="auto"/>
              <w:right w:val="single" w:sz="4" w:space="0" w:color="auto"/>
            </w:tcBorders>
            <w:vAlign w:val="center"/>
            <w:hideMark/>
          </w:tcPr>
          <w:p w14:paraId="1FC6F0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4 238</w:t>
            </w:r>
          </w:p>
        </w:tc>
        <w:tc>
          <w:tcPr>
            <w:tcW w:w="1350" w:type="dxa"/>
            <w:tcBorders>
              <w:top w:val="nil"/>
              <w:left w:val="nil"/>
              <w:bottom w:val="single" w:sz="4" w:space="0" w:color="auto"/>
              <w:right w:val="single" w:sz="4" w:space="0" w:color="auto"/>
            </w:tcBorders>
            <w:vAlign w:val="center"/>
            <w:hideMark/>
          </w:tcPr>
          <w:p w14:paraId="2DF43E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2 052</w:t>
            </w:r>
          </w:p>
        </w:tc>
        <w:tc>
          <w:tcPr>
            <w:tcW w:w="1314" w:type="dxa"/>
            <w:tcBorders>
              <w:top w:val="nil"/>
              <w:left w:val="nil"/>
              <w:bottom w:val="single" w:sz="4" w:space="0" w:color="auto"/>
              <w:right w:val="single" w:sz="4" w:space="0" w:color="auto"/>
            </w:tcBorders>
            <w:vAlign w:val="center"/>
            <w:hideMark/>
          </w:tcPr>
          <w:p w14:paraId="0E0020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39" w:type="dxa"/>
            <w:tcBorders>
              <w:top w:val="nil"/>
              <w:left w:val="nil"/>
              <w:bottom w:val="single" w:sz="4" w:space="0" w:color="auto"/>
              <w:right w:val="single" w:sz="4" w:space="0" w:color="auto"/>
            </w:tcBorders>
            <w:vAlign w:val="center"/>
            <w:hideMark/>
          </w:tcPr>
          <w:p w14:paraId="35F818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4 421</w:t>
            </w:r>
          </w:p>
        </w:tc>
        <w:tc>
          <w:tcPr>
            <w:tcW w:w="1350" w:type="dxa"/>
            <w:tcBorders>
              <w:top w:val="nil"/>
              <w:left w:val="nil"/>
              <w:bottom w:val="single" w:sz="4" w:space="0" w:color="auto"/>
              <w:right w:val="single" w:sz="4" w:space="0" w:color="auto"/>
            </w:tcBorders>
            <w:vAlign w:val="center"/>
            <w:hideMark/>
          </w:tcPr>
          <w:p w14:paraId="09C7CBD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2 153</w:t>
            </w:r>
          </w:p>
        </w:tc>
        <w:tc>
          <w:tcPr>
            <w:tcW w:w="1311" w:type="dxa"/>
            <w:tcBorders>
              <w:top w:val="nil"/>
              <w:left w:val="nil"/>
              <w:bottom w:val="single" w:sz="4" w:space="0" w:color="auto"/>
              <w:right w:val="single" w:sz="4" w:space="0" w:color="auto"/>
            </w:tcBorders>
            <w:vAlign w:val="center"/>
            <w:hideMark/>
          </w:tcPr>
          <w:p w14:paraId="50E390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2 606</w:t>
            </w:r>
          </w:p>
        </w:tc>
        <w:tc>
          <w:tcPr>
            <w:tcW w:w="1852" w:type="dxa"/>
            <w:tcBorders>
              <w:top w:val="nil"/>
              <w:left w:val="nil"/>
              <w:bottom w:val="single" w:sz="4" w:space="0" w:color="auto"/>
              <w:right w:val="single" w:sz="4" w:space="0" w:color="auto"/>
            </w:tcBorders>
            <w:vAlign w:val="center"/>
            <w:hideMark/>
          </w:tcPr>
          <w:p w14:paraId="451D35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4 759</w:t>
            </w:r>
          </w:p>
        </w:tc>
        <w:tc>
          <w:tcPr>
            <w:tcW w:w="0" w:type="auto"/>
            <w:vAlign w:val="center"/>
            <w:hideMark/>
          </w:tcPr>
          <w:p w14:paraId="0C98797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515EAC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52B8C1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Гамбия</w:t>
            </w:r>
          </w:p>
        </w:tc>
        <w:tc>
          <w:tcPr>
            <w:tcW w:w="0" w:type="auto"/>
            <w:tcBorders>
              <w:top w:val="nil"/>
              <w:left w:val="nil"/>
              <w:bottom w:val="single" w:sz="4" w:space="0" w:color="auto"/>
              <w:right w:val="nil"/>
            </w:tcBorders>
            <w:hideMark/>
          </w:tcPr>
          <w:p w14:paraId="62AA0AF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3073CA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523B4C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5DAE5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59A323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6299F5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776D8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356B77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76D426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43DE23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C0BA4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25C3D6D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592312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4DC5A4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Грузия</w:t>
            </w:r>
          </w:p>
        </w:tc>
        <w:tc>
          <w:tcPr>
            <w:tcW w:w="0" w:type="auto"/>
            <w:tcBorders>
              <w:top w:val="nil"/>
              <w:left w:val="nil"/>
              <w:bottom w:val="single" w:sz="4" w:space="0" w:color="auto"/>
              <w:right w:val="nil"/>
            </w:tcBorders>
            <w:hideMark/>
          </w:tcPr>
          <w:p w14:paraId="648090B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0,009</w:t>
            </w:r>
          </w:p>
        </w:tc>
        <w:tc>
          <w:tcPr>
            <w:tcW w:w="1754" w:type="dxa"/>
            <w:tcBorders>
              <w:top w:val="nil"/>
              <w:left w:val="single" w:sz="4" w:space="0" w:color="auto"/>
              <w:bottom w:val="single" w:sz="4" w:space="0" w:color="auto"/>
              <w:right w:val="nil"/>
            </w:tcBorders>
            <w:noWrap/>
            <w:vAlign w:val="center"/>
            <w:hideMark/>
          </w:tcPr>
          <w:p w14:paraId="333D83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0,012</w:t>
            </w:r>
          </w:p>
        </w:tc>
        <w:tc>
          <w:tcPr>
            <w:tcW w:w="1104" w:type="dxa"/>
            <w:tcBorders>
              <w:top w:val="nil"/>
              <w:left w:val="single" w:sz="4" w:space="0" w:color="auto"/>
              <w:bottom w:val="single" w:sz="4" w:space="0" w:color="auto"/>
              <w:right w:val="single" w:sz="4" w:space="0" w:color="auto"/>
            </w:tcBorders>
            <w:noWrap/>
            <w:vAlign w:val="center"/>
            <w:hideMark/>
          </w:tcPr>
          <w:p w14:paraId="59FA9F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1 588</w:t>
            </w:r>
          </w:p>
        </w:tc>
        <w:tc>
          <w:tcPr>
            <w:tcW w:w="1206" w:type="dxa"/>
            <w:tcBorders>
              <w:top w:val="nil"/>
              <w:left w:val="nil"/>
              <w:bottom w:val="single" w:sz="4" w:space="0" w:color="auto"/>
              <w:right w:val="single" w:sz="4" w:space="0" w:color="auto"/>
            </w:tcBorders>
            <w:vAlign w:val="center"/>
            <w:hideMark/>
          </w:tcPr>
          <w:p w14:paraId="7EC0C0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1 879</w:t>
            </w:r>
          </w:p>
        </w:tc>
        <w:tc>
          <w:tcPr>
            <w:tcW w:w="1800" w:type="dxa"/>
            <w:tcBorders>
              <w:top w:val="nil"/>
              <w:left w:val="nil"/>
              <w:bottom w:val="single" w:sz="4" w:space="0" w:color="auto"/>
              <w:right w:val="single" w:sz="4" w:space="0" w:color="auto"/>
            </w:tcBorders>
            <w:vAlign w:val="center"/>
            <w:hideMark/>
          </w:tcPr>
          <w:p w14:paraId="43A7AE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3 467</w:t>
            </w:r>
          </w:p>
        </w:tc>
        <w:tc>
          <w:tcPr>
            <w:tcW w:w="1350" w:type="dxa"/>
            <w:tcBorders>
              <w:top w:val="nil"/>
              <w:left w:val="nil"/>
              <w:bottom w:val="single" w:sz="4" w:space="0" w:color="auto"/>
              <w:right w:val="single" w:sz="4" w:space="0" w:color="auto"/>
            </w:tcBorders>
            <w:vAlign w:val="center"/>
            <w:hideMark/>
          </w:tcPr>
          <w:p w14:paraId="12D1BCC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1 679</w:t>
            </w:r>
          </w:p>
        </w:tc>
        <w:tc>
          <w:tcPr>
            <w:tcW w:w="1314" w:type="dxa"/>
            <w:tcBorders>
              <w:top w:val="nil"/>
              <w:left w:val="nil"/>
              <w:bottom w:val="single" w:sz="4" w:space="0" w:color="auto"/>
              <w:right w:val="single" w:sz="4" w:space="0" w:color="auto"/>
            </w:tcBorders>
            <w:vAlign w:val="center"/>
            <w:hideMark/>
          </w:tcPr>
          <w:p w14:paraId="1344F7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1 939</w:t>
            </w:r>
          </w:p>
        </w:tc>
        <w:tc>
          <w:tcPr>
            <w:tcW w:w="1839" w:type="dxa"/>
            <w:tcBorders>
              <w:top w:val="nil"/>
              <w:left w:val="nil"/>
              <w:bottom w:val="single" w:sz="4" w:space="0" w:color="auto"/>
              <w:right w:val="single" w:sz="4" w:space="0" w:color="auto"/>
            </w:tcBorders>
            <w:vAlign w:val="center"/>
            <w:hideMark/>
          </w:tcPr>
          <w:p w14:paraId="57C8E9E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3 618</w:t>
            </w:r>
          </w:p>
        </w:tc>
        <w:tc>
          <w:tcPr>
            <w:tcW w:w="1350" w:type="dxa"/>
            <w:tcBorders>
              <w:top w:val="nil"/>
              <w:left w:val="nil"/>
              <w:bottom w:val="single" w:sz="4" w:space="0" w:color="auto"/>
              <w:right w:val="single" w:sz="4" w:space="0" w:color="auto"/>
            </w:tcBorders>
            <w:vAlign w:val="center"/>
            <w:hideMark/>
          </w:tcPr>
          <w:p w14:paraId="51C313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1 762</w:t>
            </w:r>
          </w:p>
        </w:tc>
        <w:tc>
          <w:tcPr>
            <w:tcW w:w="1311" w:type="dxa"/>
            <w:tcBorders>
              <w:top w:val="nil"/>
              <w:left w:val="nil"/>
              <w:bottom w:val="single" w:sz="4" w:space="0" w:color="auto"/>
              <w:right w:val="single" w:sz="4" w:space="0" w:color="auto"/>
            </w:tcBorders>
            <w:vAlign w:val="center"/>
            <w:hideMark/>
          </w:tcPr>
          <w:p w14:paraId="43CFC6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2 132</w:t>
            </w:r>
          </w:p>
        </w:tc>
        <w:tc>
          <w:tcPr>
            <w:tcW w:w="1852" w:type="dxa"/>
            <w:tcBorders>
              <w:top w:val="nil"/>
              <w:left w:val="nil"/>
              <w:bottom w:val="single" w:sz="4" w:space="0" w:color="auto"/>
              <w:right w:val="single" w:sz="4" w:space="0" w:color="auto"/>
            </w:tcBorders>
            <w:vAlign w:val="center"/>
            <w:hideMark/>
          </w:tcPr>
          <w:p w14:paraId="14F6752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3 894</w:t>
            </w:r>
          </w:p>
        </w:tc>
        <w:tc>
          <w:tcPr>
            <w:tcW w:w="0" w:type="auto"/>
            <w:vAlign w:val="center"/>
            <w:hideMark/>
          </w:tcPr>
          <w:p w14:paraId="4DF9071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690572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475AF8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Германия</w:t>
            </w:r>
          </w:p>
        </w:tc>
        <w:tc>
          <w:tcPr>
            <w:tcW w:w="0" w:type="auto"/>
            <w:tcBorders>
              <w:top w:val="nil"/>
              <w:left w:val="nil"/>
              <w:bottom w:val="single" w:sz="4" w:space="0" w:color="auto"/>
              <w:right w:val="nil"/>
            </w:tcBorders>
            <w:hideMark/>
          </w:tcPr>
          <w:p w14:paraId="21DB33D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5,692</w:t>
            </w:r>
          </w:p>
        </w:tc>
        <w:tc>
          <w:tcPr>
            <w:tcW w:w="1754" w:type="dxa"/>
            <w:tcBorders>
              <w:top w:val="nil"/>
              <w:left w:val="single" w:sz="4" w:space="0" w:color="auto"/>
              <w:bottom w:val="single" w:sz="4" w:space="0" w:color="auto"/>
              <w:right w:val="nil"/>
            </w:tcBorders>
            <w:noWrap/>
            <w:vAlign w:val="center"/>
            <w:hideMark/>
          </w:tcPr>
          <w:p w14:paraId="715FC3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7,411</w:t>
            </w:r>
          </w:p>
        </w:tc>
        <w:tc>
          <w:tcPr>
            <w:tcW w:w="1104" w:type="dxa"/>
            <w:tcBorders>
              <w:top w:val="nil"/>
              <w:left w:val="single" w:sz="4" w:space="0" w:color="auto"/>
              <w:bottom w:val="single" w:sz="4" w:space="0" w:color="auto"/>
              <w:right w:val="single" w:sz="4" w:space="0" w:color="auto"/>
            </w:tcBorders>
            <w:noWrap/>
            <w:vAlign w:val="center"/>
            <w:hideMark/>
          </w:tcPr>
          <w:p w14:paraId="01CC7E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1 004 228</w:t>
            </w:r>
          </w:p>
        </w:tc>
        <w:tc>
          <w:tcPr>
            <w:tcW w:w="1206" w:type="dxa"/>
            <w:tcBorders>
              <w:top w:val="nil"/>
              <w:left w:val="nil"/>
              <w:bottom w:val="single" w:sz="4" w:space="0" w:color="auto"/>
              <w:right w:val="single" w:sz="4" w:space="0" w:color="auto"/>
            </w:tcBorders>
            <w:vAlign w:val="center"/>
            <w:hideMark/>
          </w:tcPr>
          <w:p w14:paraId="1D24C8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1 188 647</w:t>
            </w:r>
          </w:p>
        </w:tc>
        <w:tc>
          <w:tcPr>
            <w:tcW w:w="1800" w:type="dxa"/>
            <w:tcBorders>
              <w:top w:val="nil"/>
              <w:left w:val="nil"/>
              <w:bottom w:val="single" w:sz="4" w:space="0" w:color="auto"/>
              <w:right w:val="single" w:sz="4" w:space="0" w:color="auto"/>
            </w:tcBorders>
            <w:vAlign w:val="center"/>
            <w:hideMark/>
          </w:tcPr>
          <w:p w14:paraId="273D25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2 192 875</w:t>
            </w:r>
          </w:p>
        </w:tc>
        <w:tc>
          <w:tcPr>
            <w:tcW w:w="1350" w:type="dxa"/>
            <w:tcBorders>
              <w:top w:val="nil"/>
              <w:left w:val="nil"/>
              <w:bottom w:val="single" w:sz="4" w:space="0" w:color="auto"/>
              <w:right w:val="single" w:sz="4" w:space="0" w:color="auto"/>
            </w:tcBorders>
            <w:vAlign w:val="center"/>
            <w:hideMark/>
          </w:tcPr>
          <w:p w14:paraId="6FD99A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1 061 688</w:t>
            </w:r>
          </w:p>
        </w:tc>
        <w:tc>
          <w:tcPr>
            <w:tcW w:w="1314" w:type="dxa"/>
            <w:tcBorders>
              <w:top w:val="nil"/>
              <w:left w:val="nil"/>
              <w:bottom w:val="single" w:sz="4" w:space="0" w:color="auto"/>
              <w:right w:val="single" w:sz="4" w:space="0" w:color="auto"/>
            </w:tcBorders>
            <w:vAlign w:val="center"/>
            <w:hideMark/>
          </w:tcPr>
          <w:p w14:paraId="09FBD6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1 226 025</w:t>
            </w:r>
          </w:p>
        </w:tc>
        <w:tc>
          <w:tcPr>
            <w:tcW w:w="1839" w:type="dxa"/>
            <w:tcBorders>
              <w:top w:val="nil"/>
              <w:left w:val="nil"/>
              <w:bottom w:val="single" w:sz="4" w:space="0" w:color="auto"/>
              <w:right w:val="single" w:sz="4" w:space="0" w:color="auto"/>
            </w:tcBorders>
            <w:vAlign w:val="center"/>
            <w:hideMark/>
          </w:tcPr>
          <w:p w14:paraId="1D5B5B9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2 287 713</w:t>
            </w:r>
          </w:p>
        </w:tc>
        <w:tc>
          <w:tcPr>
            <w:tcW w:w="1350" w:type="dxa"/>
            <w:tcBorders>
              <w:top w:val="nil"/>
              <w:left w:val="nil"/>
              <w:bottom w:val="single" w:sz="4" w:space="0" w:color="auto"/>
              <w:right w:val="single" w:sz="4" w:space="0" w:color="auto"/>
            </w:tcBorders>
            <w:vAlign w:val="center"/>
            <w:hideMark/>
          </w:tcPr>
          <w:p w14:paraId="54D4A2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1 114 252</w:t>
            </w:r>
          </w:p>
        </w:tc>
        <w:tc>
          <w:tcPr>
            <w:tcW w:w="1311" w:type="dxa"/>
            <w:tcBorders>
              <w:top w:val="nil"/>
              <w:left w:val="nil"/>
              <w:bottom w:val="single" w:sz="4" w:space="0" w:color="auto"/>
              <w:right w:val="single" w:sz="4" w:space="0" w:color="auto"/>
            </w:tcBorders>
            <w:vAlign w:val="center"/>
            <w:hideMark/>
          </w:tcPr>
          <w:p w14:paraId="7C77F1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1 348 487</w:t>
            </w:r>
          </w:p>
        </w:tc>
        <w:tc>
          <w:tcPr>
            <w:tcW w:w="1852" w:type="dxa"/>
            <w:tcBorders>
              <w:top w:val="nil"/>
              <w:left w:val="nil"/>
              <w:bottom w:val="single" w:sz="4" w:space="0" w:color="auto"/>
              <w:right w:val="single" w:sz="4" w:space="0" w:color="auto"/>
            </w:tcBorders>
            <w:vAlign w:val="center"/>
            <w:hideMark/>
          </w:tcPr>
          <w:p w14:paraId="2083AA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2 462 739</w:t>
            </w:r>
          </w:p>
        </w:tc>
        <w:tc>
          <w:tcPr>
            <w:tcW w:w="0" w:type="auto"/>
            <w:vAlign w:val="center"/>
            <w:hideMark/>
          </w:tcPr>
          <w:p w14:paraId="7630BB5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7B8CD6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A6BEC3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Гана</w:t>
            </w:r>
          </w:p>
        </w:tc>
        <w:tc>
          <w:tcPr>
            <w:tcW w:w="0" w:type="auto"/>
            <w:tcBorders>
              <w:top w:val="nil"/>
              <w:left w:val="nil"/>
              <w:bottom w:val="single" w:sz="4" w:space="0" w:color="auto"/>
              <w:right w:val="nil"/>
            </w:tcBorders>
            <w:hideMark/>
          </w:tcPr>
          <w:p w14:paraId="09513E7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0,025</w:t>
            </w:r>
          </w:p>
        </w:tc>
        <w:tc>
          <w:tcPr>
            <w:tcW w:w="1754" w:type="dxa"/>
            <w:tcBorders>
              <w:top w:val="nil"/>
              <w:left w:val="single" w:sz="4" w:space="0" w:color="auto"/>
              <w:bottom w:val="single" w:sz="4" w:space="0" w:color="auto"/>
              <w:right w:val="nil"/>
            </w:tcBorders>
            <w:noWrap/>
            <w:vAlign w:val="center"/>
            <w:hideMark/>
          </w:tcPr>
          <w:p w14:paraId="0CD712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0,033</w:t>
            </w:r>
          </w:p>
        </w:tc>
        <w:tc>
          <w:tcPr>
            <w:tcW w:w="1104" w:type="dxa"/>
            <w:tcBorders>
              <w:top w:val="nil"/>
              <w:left w:val="single" w:sz="4" w:space="0" w:color="auto"/>
              <w:bottom w:val="single" w:sz="4" w:space="0" w:color="auto"/>
              <w:right w:val="single" w:sz="4" w:space="0" w:color="auto"/>
            </w:tcBorders>
            <w:noWrap/>
            <w:vAlign w:val="center"/>
            <w:hideMark/>
          </w:tcPr>
          <w:p w14:paraId="31F586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4 411</w:t>
            </w:r>
          </w:p>
        </w:tc>
        <w:tc>
          <w:tcPr>
            <w:tcW w:w="1206" w:type="dxa"/>
            <w:tcBorders>
              <w:top w:val="nil"/>
              <w:left w:val="nil"/>
              <w:bottom w:val="single" w:sz="4" w:space="0" w:color="auto"/>
              <w:right w:val="single" w:sz="4" w:space="0" w:color="auto"/>
            </w:tcBorders>
            <w:vAlign w:val="center"/>
            <w:hideMark/>
          </w:tcPr>
          <w:p w14:paraId="333C0A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5 221</w:t>
            </w:r>
          </w:p>
        </w:tc>
        <w:tc>
          <w:tcPr>
            <w:tcW w:w="1800" w:type="dxa"/>
            <w:tcBorders>
              <w:top w:val="nil"/>
              <w:left w:val="nil"/>
              <w:bottom w:val="single" w:sz="4" w:space="0" w:color="auto"/>
              <w:right w:val="single" w:sz="4" w:space="0" w:color="auto"/>
            </w:tcBorders>
            <w:vAlign w:val="center"/>
            <w:hideMark/>
          </w:tcPr>
          <w:p w14:paraId="216F0C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9 632</w:t>
            </w:r>
          </w:p>
        </w:tc>
        <w:tc>
          <w:tcPr>
            <w:tcW w:w="1350" w:type="dxa"/>
            <w:tcBorders>
              <w:top w:val="nil"/>
              <w:left w:val="nil"/>
              <w:bottom w:val="single" w:sz="4" w:space="0" w:color="auto"/>
              <w:right w:val="single" w:sz="4" w:space="0" w:color="auto"/>
            </w:tcBorders>
            <w:vAlign w:val="center"/>
            <w:hideMark/>
          </w:tcPr>
          <w:p w14:paraId="3C4865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4 663</w:t>
            </w:r>
          </w:p>
        </w:tc>
        <w:tc>
          <w:tcPr>
            <w:tcW w:w="1314" w:type="dxa"/>
            <w:tcBorders>
              <w:top w:val="nil"/>
              <w:left w:val="nil"/>
              <w:bottom w:val="single" w:sz="4" w:space="0" w:color="auto"/>
              <w:right w:val="single" w:sz="4" w:space="0" w:color="auto"/>
            </w:tcBorders>
            <w:vAlign w:val="center"/>
            <w:hideMark/>
          </w:tcPr>
          <w:p w14:paraId="407963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5 385</w:t>
            </w:r>
          </w:p>
        </w:tc>
        <w:tc>
          <w:tcPr>
            <w:tcW w:w="1839" w:type="dxa"/>
            <w:tcBorders>
              <w:top w:val="nil"/>
              <w:left w:val="nil"/>
              <w:bottom w:val="single" w:sz="4" w:space="0" w:color="auto"/>
              <w:right w:val="single" w:sz="4" w:space="0" w:color="auto"/>
            </w:tcBorders>
            <w:vAlign w:val="center"/>
            <w:hideMark/>
          </w:tcPr>
          <w:p w14:paraId="0BFB1F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10 048</w:t>
            </w:r>
          </w:p>
        </w:tc>
        <w:tc>
          <w:tcPr>
            <w:tcW w:w="1350" w:type="dxa"/>
            <w:tcBorders>
              <w:top w:val="nil"/>
              <w:left w:val="nil"/>
              <w:bottom w:val="single" w:sz="4" w:space="0" w:color="auto"/>
              <w:right w:val="single" w:sz="4" w:space="0" w:color="auto"/>
            </w:tcBorders>
            <w:vAlign w:val="center"/>
            <w:hideMark/>
          </w:tcPr>
          <w:p w14:paraId="3C0328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4 894</w:t>
            </w:r>
          </w:p>
        </w:tc>
        <w:tc>
          <w:tcPr>
            <w:tcW w:w="1311" w:type="dxa"/>
            <w:tcBorders>
              <w:top w:val="nil"/>
              <w:left w:val="nil"/>
              <w:bottom w:val="single" w:sz="4" w:space="0" w:color="auto"/>
              <w:right w:val="single" w:sz="4" w:space="0" w:color="auto"/>
            </w:tcBorders>
            <w:vAlign w:val="center"/>
            <w:hideMark/>
          </w:tcPr>
          <w:p w14:paraId="603292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5 923</w:t>
            </w:r>
          </w:p>
        </w:tc>
        <w:tc>
          <w:tcPr>
            <w:tcW w:w="1852" w:type="dxa"/>
            <w:tcBorders>
              <w:top w:val="nil"/>
              <w:left w:val="nil"/>
              <w:bottom w:val="single" w:sz="4" w:space="0" w:color="auto"/>
              <w:right w:val="single" w:sz="4" w:space="0" w:color="auto"/>
            </w:tcBorders>
            <w:vAlign w:val="center"/>
            <w:hideMark/>
          </w:tcPr>
          <w:p w14:paraId="0F3394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10 817</w:t>
            </w:r>
          </w:p>
        </w:tc>
        <w:tc>
          <w:tcPr>
            <w:tcW w:w="0" w:type="auto"/>
            <w:vAlign w:val="center"/>
            <w:hideMark/>
          </w:tcPr>
          <w:p w14:paraId="48DD956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35D3DA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7ADE65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Греция</w:t>
            </w:r>
          </w:p>
        </w:tc>
        <w:tc>
          <w:tcPr>
            <w:tcW w:w="0" w:type="auto"/>
            <w:tcBorders>
              <w:top w:val="nil"/>
              <w:left w:val="nil"/>
              <w:bottom w:val="single" w:sz="4" w:space="0" w:color="auto"/>
              <w:right w:val="nil"/>
            </w:tcBorders>
            <w:hideMark/>
          </w:tcPr>
          <w:p w14:paraId="3569F79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0,280</w:t>
            </w:r>
          </w:p>
        </w:tc>
        <w:tc>
          <w:tcPr>
            <w:tcW w:w="1754" w:type="dxa"/>
            <w:tcBorders>
              <w:top w:val="nil"/>
              <w:left w:val="single" w:sz="4" w:space="0" w:color="auto"/>
              <w:bottom w:val="single" w:sz="4" w:space="0" w:color="auto"/>
              <w:right w:val="nil"/>
            </w:tcBorders>
            <w:noWrap/>
            <w:vAlign w:val="center"/>
            <w:hideMark/>
          </w:tcPr>
          <w:p w14:paraId="3D4D06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0,365</w:t>
            </w:r>
          </w:p>
        </w:tc>
        <w:tc>
          <w:tcPr>
            <w:tcW w:w="1104" w:type="dxa"/>
            <w:tcBorders>
              <w:top w:val="nil"/>
              <w:left w:val="single" w:sz="4" w:space="0" w:color="auto"/>
              <w:bottom w:val="single" w:sz="4" w:space="0" w:color="auto"/>
              <w:right w:val="single" w:sz="4" w:space="0" w:color="auto"/>
            </w:tcBorders>
            <w:noWrap/>
            <w:vAlign w:val="center"/>
            <w:hideMark/>
          </w:tcPr>
          <w:p w14:paraId="4EFA372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49 400</w:t>
            </w:r>
          </w:p>
        </w:tc>
        <w:tc>
          <w:tcPr>
            <w:tcW w:w="1206" w:type="dxa"/>
            <w:tcBorders>
              <w:top w:val="nil"/>
              <w:left w:val="nil"/>
              <w:bottom w:val="single" w:sz="4" w:space="0" w:color="auto"/>
              <w:right w:val="single" w:sz="4" w:space="0" w:color="auto"/>
            </w:tcBorders>
            <w:vAlign w:val="center"/>
            <w:hideMark/>
          </w:tcPr>
          <w:p w14:paraId="702319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58 472</w:t>
            </w:r>
          </w:p>
        </w:tc>
        <w:tc>
          <w:tcPr>
            <w:tcW w:w="1800" w:type="dxa"/>
            <w:tcBorders>
              <w:top w:val="nil"/>
              <w:left w:val="nil"/>
              <w:bottom w:val="single" w:sz="4" w:space="0" w:color="auto"/>
              <w:right w:val="single" w:sz="4" w:space="0" w:color="auto"/>
            </w:tcBorders>
            <w:vAlign w:val="center"/>
            <w:hideMark/>
          </w:tcPr>
          <w:p w14:paraId="0D87DC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107 872</w:t>
            </w:r>
          </w:p>
        </w:tc>
        <w:tc>
          <w:tcPr>
            <w:tcW w:w="1350" w:type="dxa"/>
            <w:tcBorders>
              <w:top w:val="nil"/>
              <w:left w:val="nil"/>
              <w:bottom w:val="single" w:sz="4" w:space="0" w:color="auto"/>
              <w:right w:val="single" w:sz="4" w:space="0" w:color="auto"/>
            </w:tcBorders>
            <w:vAlign w:val="center"/>
            <w:hideMark/>
          </w:tcPr>
          <w:p w14:paraId="302DBD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52 226</w:t>
            </w:r>
          </w:p>
        </w:tc>
        <w:tc>
          <w:tcPr>
            <w:tcW w:w="1314" w:type="dxa"/>
            <w:tcBorders>
              <w:top w:val="nil"/>
              <w:left w:val="nil"/>
              <w:bottom w:val="single" w:sz="4" w:space="0" w:color="auto"/>
              <w:right w:val="single" w:sz="4" w:space="0" w:color="auto"/>
            </w:tcBorders>
            <w:vAlign w:val="center"/>
            <w:hideMark/>
          </w:tcPr>
          <w:p w14:paraId="65D521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60 311</w:t>
            </w:r>
          </w:p>
        </w:tc>
        <w:tc>
          <w:tcPr>
            <w:tcW w:w="1839" w:type="dxa"/>
            <w:tcBorders>
              <w:top w:val="nil"/>
              <w:left w:val="nil"/>
              <w:bottom w:val="single" w:sz="4" w:space="0" w:color="auto"/>
              <w:right w:val="single" w:sz="4" w:space="0" w:color="auto"/>
            </w:tcBorders>
            <w:vAlign w:val="center"/>
            <w:hideMark/>
          </w:tcPr>
          <w:p w14:paraId="3C63BEA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112 537</w:t>
            </w:r>
          </w:p>
        </w:tc>
        <w:tc>
          <w:tcPr>
            <w:tcW w:w="1350" w:type="dxa"/>
            <w:tcBorders>
              <w:top w:val="nil"/>
              <w:left w:val="nil"/>
              <w:bottom w:val="single" w:sz="4" w:space="0" w:color="auto"/>
              <w:right w:val="single" w:sz="4" w:space="0" w:color="auto"/>
            </w:tcBorders>
            <w:vAlign w:val="center"/>
            <w:hideMark/>
          </w:tcPr>
          <w:p w14:paraId="59970A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54 812</w:t>
            </w:r>
          </w:p>
        </w:tc>
        <w:tc>
          <w:tcPr>
            <w:tcW w:w="1311" w:type="dxa"/>
            <w:tcBorders>
              <w:top w:val="nil"/>
              <w:left w:val="nil"/>
              <w:bottom w:val="single" w:sz="4" w:space="0" w:color="auto"/>
              <w:right w:val="single" w:sz="4" w:space="0" w:color="auto"/>
            </w:tcBorders>
            <w:vAlign w:val="center"/>
            <w:hideMark/>
          </w:tcPr>
          <w:p w14:paraId="126983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66 335</w:t>
            </w:r>
          </w:p>
        </w:tc>
        <w:tc>
          <w:tcPr>
            <w:tcW w:w="1852" w:type="dxa"/>
            <w:tcBorders>
              <w:top w:val="nil"/>
              <w:left w:val="nil"/>
              <w:bottom w:val="single" w:sz="4" w:space="0" w:color="auto"/>
              <w:right w:val="single" w:sz="4" w:space="0" w:color="auto"/>
            </w:tcBorders>
            <w:vAlign w:val="center"/>
            <w:hideMark/>
          </w:tcPr>
          <w:p w14:paraId="74EDF7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121 147</w:t>
            </w:r>
          </w:p>
        </w:tc>
        <w:tc>
          <w:tcPr>
            <w:tcW w:w="0" w:type="auto"/>
            <w:vAlign w:val="center"/>
            <w:hideMark/>
          </w:tcPr>
          <w:p w14:paraId="683D511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B92C2F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B13A02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Гренада</w:t>
            </w:r>
          </w:p>
        </w:tc>
        <w:tc>
          <w:tcPr>
            <w:tcW w:w="0" w:type="auto"/>
            <w:tcBorders>
              <w:top w:val="nil"/>
              <w:left w:val="nil"/>
              <w:bottom w:val="single" w:sz="4" w:space="0" w:color="auto"/>
              <w:right w:val="nil"/>
            </w:tcBorders>
            <w:hideMark/>
          </w:tcPr>
          <w:p w14:paraId="3AF52DD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6AEBD0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739CE2C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64B49CC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7FEF1F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1397C3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03F24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1636A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E01C1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54608F9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7727D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1E46C22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75FBC9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84E0FB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Гватемала</w:t>
            </w:r>
          </w:p>
        </w:tc>
        <w:tc>
          <w:tcPr>
            <w:tcW w:w="0" w:type="auto"/>
            <w:tcBorders>
              <w:top w:val="nil"/>
              <w:left w:val="nil"/>
              <w:bottom w:val="single" w:sz="4" w:space="0" w:color="auto"/>
              <w:right w:val="nil"/>
            </w:tcBorders>
            <w:hideMark/>
          </w:tcPr>
          <w:p w14:paraId="15BDA9B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0,046</w:t>
            </w:r>
          </w:p>
        </w:tc>
        <w:tc>
          <w:tcPr>
            <w:tcW w:w="1754" w:type="dxa"/>
            <w:tcBorders>
              <w:top w:val="nil"/>
              <w:left w:val="single" w:sz="4" w:space="0" w:color="auto"/>
              <w:bottom w:val="single" w:sz="4" w:space="0" w:color="auto"/>
              <w:right w:val="nil"/>
            </w:tcBorders>
            <w:noWrap/>
            <w:vAlign w:val="center"/>
            <w:hideMark/>
          </w:tcPr>
          <w:p w14:paraId="28256B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0,060</w:t>
            </w:r>
          </w:p>
        </w:tc>
        <w:tc>
          <w:tcPr>
            <w:tcW w:w="1104" w:type="dxa"/>
            <w:tcBorders>
              <w:top w:val="nil"/>
              <w:left w:val="single" w:sz="4" w:space="0" w:color="auto"/>
              <w:bottom w:val="single" w:sz="4" w:space="0" w:color="auto"/>
              <w:right w:val="single" w:sz="4" w:space="0" w:color="auto"/>
            </w:tcBorders>
            <w:noWrap/>
            <w:vAlign w:val="center"/>
            <w:hideMark/>
          </w:tcPr>
          <w:p w14:paraId="3E948F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8 116</w:t>
            </w:r>
          </w:p>
        </w:tc>
        <w:tc>
          <w:tcPr>
            <w:tcW w:w="1206" w:type="dxa"/>
            <w:tcBorders>
              <w:top w:val="nil"/>
              <w:left w:val="nil"/>
              <w:bottom w:val="single" w:sz="4" w:space="0" w:color="auto"/>
              <w:right w:val="single" w:sz="4" w:space="0" w:color="auto"/>
            </w:tcBorders>
            <w:vAlign w:val="center"/>
            <w:hideMark/>
          </w:tcPr>
          <w:p w14:paraId="643EC00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9 606</w:t>
            </w:r>
          </w:p>
        </w:tc>
        <w:tc>
          <w:tcPr>
            <w:tcW w:w="1800" w:type="dxa"/>
            <w:tcBorders>
              <w:top w:val="nil"/>
              <w:left w:val="nil"/>
              <w:bottom w:val="single" w:sz="4" w:space="0" w:color="auto"/>
              <w:right w:val="single" w:sz="4" w:space="0" w:color="auto"/>
            </w:tcBorders>
            <w:vAlign w:val="center"/>
            <w:hideMark/>
          </w:tcPr>
          <w:p w14:paraId="56599B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17 722</w:t>
            </w:r>
          </w:p>
        </w:tc>
        <w:tc>
          <w:tcPr>
            <w:tcW w:w="1350" w:type="dxa"/>
            <w:tcBorders>
              <w:top w:val="nil"/>
              <w:left w:val="nil"/>
              <w:bottom w:val="single" w:sz="4" w:space="0" w:color="auto"/>
              <w:right w:val="single" w:sz="4" w:space="0" w:color="auto"/>
            </w:tcBorders>
            <w:vAlign w:val="center"/>
            <w:hideMark/>
          </w:tcPr>
          <w:p w14:paraId="46BE61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8 580</w:t>
            </w:r>
          </w:p>
        </w:tc>
        <w:tc>
          <w:tcPr>
            <w:tcW w:w="1314" w:type="dxa"/>
            <w:tcBorders>
              <w:top w:val="nil"/>
              <w:left w:val="nil"/>
              <w:bottom w:val="single" w:sz="4" w:space="0" w:color="auto"/>
              <w:right w:val="single" w:sz="4" w:space="0" w:color="auto"/>
            </w:tcBorders>
            <w:vAlign w:val="center"/>
            <w:hideMark/>
          </w:tcPr>
          <w:p w14:paraId="10AAA1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9 908</w:t>
            </w:r>
          </w:p>
        </w:tc>
        <w:tc>
          <w:tcPr>
            <w:tcW w:w="1839" w:type="dxa"/>
            <w:tcBorders>
              <w:top w:val="nil"/>
              <w:left w:val="nil"/>
              <w:bottom w:val="single" w:sz="4" w:space="0" w:color="auto"/>
              <w:right w:val="single" w:sz="4" w:space="0" w:color="auto"/>
            </w:tcBorders>
            <w:vAlign w:val="center"/>
            <w:hideMark/>
          </w:tcPr>
          <w:p w14:paraId="7CF42F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18 488</w:t>
            </w:r>
          </w:p>
        </w:tc>
        <w:tc>
          <w:tcPr>
            <w:tcW w:w="1350" w:type="dxa"/>
            <w:tcBorders>
              <w:top w:val="nil"/>
              <w:left w:val="nil"/>
              <w:bottom w:val="single" w:sz="4" w:space="0" w:color="auto"/>
              <w:right w:val="single" w:sz="4" w:space="0" w:color="auto"/>
            </w:tcBorders>
            <w:vAlign w:val="center"/>
            <w:hideMark/>
          </w:tcPr>
          <w:p w14:paraId="3EC0CB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9 005</w:t>
            </w:r>
          </w:p>
        </w:tc>
        <w:tc>
          <w:tcPr>
            <w:tcW w:w="1311" w:type="dxa"/>
            <w:tcBorders>
              <w:top w:val="nil"/>
              <w:left w:val="nil"/>
              <w:bottom w:val="single" w:sz="4" w:space="0" w:color="auto"/>
              <w:right w:val="single" w:sz="4" w:space="0" w:color="auto"/>
            </w:tcBorders>
            <w:vAlign w:val="center"/>
            <w:hideMark/>
          </w:tcPr>
          <w:p w14:paraId="053A5E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10 898</w:t>
            </w:r>
          </w:p>
        </w:tc>
        <w:tc>
          <w:tcPr>
            <w:tcW w:w="1852" w:type="dxa"/>
            <w:tcBorders>
              <w:top w:val="nil"/>
              <w:left w:val="nil"/>
              <w:bottom w:val="single" w:sz="4" w:space="0" w:color="auto"/>
              <w:right w:val="single" w:sz="4" w:space="0" w:color="auto"/>
            </w:tcBorders>
            <w:vAlign w:val="center"/>
            <w:hideMark/>
          </w:tcPr>
          <w:p w14:paraId="2B57B2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19 903</w:t>
            </w:r>
          </w:p>
        </w:tc>
        <w:tc>
          <w:tcPr>
            <w:tcW w:w="0" w:type="auto"/>
            <w:vAlign w:val="center"/>
            <w:hideMark/>
          </w:tcPr>
          <w:p w14:paraId="5E56EA1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710976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ED1C75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Гвинея</w:t>
            </w:r>
          </w:p>
        </w:tc>
        <w:tc>
          <w:tcPr>
            <w:tcW w:w="0" w:type="auto"/>
            <w:tcBorders>
              <w:top w:val="nil"/>
              <w:left w:val="nil"/>
              <w:bottom w:val="single" w:sz="4" w:space="0" w:color="auto"/>
              <w:right w:val="nil"/>
            </w:tcBorders>
            <w:hideMark/>
          </w:tcPr>
          <w:p w14:paraId="10D9251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75704D4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70507A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5A670A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3E09EE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1E17E1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1523C7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18BB0B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5AB7CC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58371D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557FD7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248D981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8AC317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28C22B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Гвинея-Бисау</w:t>
            </w:r>
          </w:p>
        </w:tc>
        <w:tc>
          <w:tcPr>
            <w:tcW w:w="0" w:type="auto"/>
            <w:tcBorders>
              <w:top w:val="nil"/>
              <w:left w:val="nil"/>
              <w:bottom w:val="single" w:sz="4" w:space="0" w:color="auto"/>
              <w:right w:val="nil"/>
            </w:tcBorders>
            <w:hideMark/>
          </w:tcPr>
          <w:p w14:paraId="551D262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A4D14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5A17CE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5E6C6F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0103B5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6478E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02222A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3C152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A89787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66E063C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496163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83D748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2E06E6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0F2749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Гайана</w:t>
            </w:r>
          </w:p>
        </w:tc>
        <w:tc>
          <w:tcPr>
            <w:tcW w:w="0" w:type="auto"/>
            <w:tcBorders>
              <w:top w:val="nil"/>
              <w:left w:val="nil"/>
              <w:bottom w:val="single" w:sz="4" w:space="0" w:color="auto"/>
              <w:right w:val="nil"/>
            </w:tcBorders>
            <w:hideMark/>
          </w:tcPr>
          <w:p w14:paraId="206F1D2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0,011</w:t>
            </w:r>
          </w:p>
        </w:tc>
        <w:tc>
          <w:tcPr>
            <w:tcW w:w="1754" w:type="dxa"/>
            <w:tcBorders>
              <w:top w:val="nil"/>
              <w:left w:val="single" w:sz="4" w:space="0" w:color="auto"/>
              <w:bottom w:val="single" w:sz="4" w:space="0" w:color="auto"/>
              <w:right w:val="nil"/>
            </w:tcBorders>
            <w:noWrap/>
            <w:vAlign w:val="center"/>
            <w:hideMark/>
          </w:tcPr>
          <w:p w14:paraId="61BDE4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0,014</w:t>
            </w:r>
          </w:p>
        </w:tc>
        <w:tc>
          <w:tcPr>
            <w:tcW w:w="1104" w:type="dxa"/>
            <w:tcBorders>
              <w:top w:val="nil"/>
              <w:left w:val="single" w:sz="4" w:space="0" w:color="auto"/>
              <w:bottom w:val="single" w:sz="4" w:space="0" w:color="auto"/>
              <w:right w:val="single" w:sz="4" w:space="0" w:color="auto"/>
            </w:tcBorders>
            <w:noWrap/>
            <w:vAlign w:val="center"/>
            <w:hideMark/>
          </w:tcPr>
          <w:p w14:paraId="4CE423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1 941</w:t>
            </w:r>
          </w:p>
        </w:tc>
        <w:tc>
          <w:tcPr>
            <w:tcW w:w="1206" w:type="dxa"/>
            <w:tcBorders>
              <w:top w:val="nil"/>
              <w:left w:val="nil"/>
              <w:bottom w:val="single" w:sz="4" w:space="0" w:color="auto"/>
              <w:right w:val="single" w:sz="4" w:space="0" w:color="auto"/>
            </w:tcBorders>
            <w:vAlign w:val="center"/>
            <w:hideMark/>
          </w:tcPr>
          <w:p w14:paraId="672F8A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2 297</w:t>
            </w:r>
          </w:p>
        </w:tc>
        <w:tc>
          <w:tcPr>
            <w:tcW w:w="1800" w:type="dxa"/>
            <w:tcBorders>
              <w:top w:val="nil"/>
              <w:left w:val="nil"/>
              <w:bottom w:val="single" w:sz="4" w:space="0" w:color="auto"/>
              <w:right w:val="single" w:sz="4" w:space="0" w:color="auto"/>
            </w:tcBorders>
            <w:vAlign w:val="center"/>
            <w:hideMark/>
          </w:tcPr>
          <w:p w14:paraId="25D887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4 238</w:t>
            </w:r>
          </w:p>
        </w:tc>
        <w:tc>
          <w:tcPr>
            <w:tcW w:w="1350" w:type="dxa"/>
            <w:tcBorders>
              <w:top w:val="nil"/>
              <w:left w:val="nil"/>
              <w:bottom w:val="single" w:sz="4" w:space="0" w:color="auto"/>
              <w:right w:val="single" w:sz="4" w:space="0" w:color="auto"/>
            </w:tcBorders>
            <w:vAlign w:val="center"/>
            <w:hideMark/>
          </w:tcPr>
          <w:p w14:paraId="7ED0654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2 052</w:t>
            </w:r>
          </w:p>
        </w:tc>
        <w:tc>
          <w:tcPr>
            <w:tcW w:w="1314" w:type="dxa"/>
            <w:tcBorders>
              <w:top w:val="nil"/>
              <w:left w:val="nil"/>
              <w:bottom w:val="single" w:sz="4" w:space="0" w:color="auto"/>
              <w:right w:val="single" w:sz="4" w:space="0" w:color="auto"/>
            </w:tcBorders>
            <w:vAlign w:val="center"/>
            <w:hideMark/>
          </w:tcPr>
          <w:p w14:paraId="1BCAE2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39" w:type="dxa"/>
            <w:tcBorders>
              <w:top w:val="nil"/>
              <w:left w:val="nil"/>
              <w:bottom w:val="single" w:sz="4" w:space="0" w:color="auto"/>
              <w:right w:val="single" w:sz="4" w:space="0" w:color="auto"/>
            </w:tcBorders>
            <w:vAlign w:val="center"/>
            <w:hideMark/>
          </w:tcPr>
          <w:p w14:paraId="515BB8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4 421</w:t>
            </w:r>
          </w:p>
        </w:tc>
        <w:tc>
          <w:tcPr>
            <w:tcW w:w="1350" w:type="dxa"/>
            <w:tcBorders>
              <w:top w:val="nil"/>
              <w:left w:val="nil"/>
              <w:bottom w:val="single" w:sz="4" w:space="0" w:color="auto"/>
              <w:right w:val="single" w:sz="4" w:space="0" w:color="auto"/>
            </w:tcBorders>
            <w:vAlign w:val="center"/>
            <w:hideMark/>
          </w:tcPr>
          <w:p w14:paraId="46BED3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2 153</w:t>
            </w:r>
          </w:p>
        </w:tc>
        <w:tc>
          <w:tcPr>
            <w:tcW w:w="1311" w:type="dxa"/>
            <w:tcBorders>
              <w:top w:val="nil"/>
              <w:left w:val="nil"/>
              <w:bottom w:val="single" w:sz="4" w:space="0" w:color="auto"/>
              <w:right w:val="single" w:sz="4" w:space="0" w:color="auto"/>
            </w:tcBorders>
            <w:vAlign w:val="center"/>
            <w:hideMark/>
          </w:tcPr>
          <w:p w14:paraId="21C51E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2 606</w:t>
            </w:r>
          </w:p>
        </w:tc>
        <w:tc>
          <w:tcPr>
            <w:tcW w:w="1852" w:type="dxa"/>
            <w:tcBorders>
              <w:top w:val="nil"/>
              <w:left w:val="nil"/>
              <w:bottom w:val="single" w:sz="4" w:space="0" w:color="auto"/>
              <w:right w:val="single" w:sz="4" w:space="0" w:color="auto"/>
            </w:tcBorders>
            <w:vAlign w:val="center"/>
            <w:hideMark/>
          </w:tcPr>
          <w:p w14:paraId="22426D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4 759</w:t>
            </w:r>
          </w:p>
        </w:tc>
        <w:tc>
          <w:tcPr>
            <w:tcW w:w="0" w:type="auto"/>
            <w:vAlign w:val="center"/>
            <w:hideMark/>
          </w:tcPr>
          <w:p w14:paraId="6972C44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01A516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6F8F98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Гаити</w:t>
            </w:r>
          </w:p>
        </w:tc>
        <w:tc>
          <w:tcPr>
            <w:tcW w:w="0" w:type="auto"/>
            <w:tcBorders>
              <w:top w:val="nil"/>
              <w:left w:val="nil"/>
              <w:bottom w:val="single" w:sz="4" w:space="0" w:color="auto"/>
              <w:right w:val="nil"/>
            </w:tcBorders>
            <w:hideMark/>
          </w:tcPr>
          <w:p w14:paraId="3889973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0,006</w:t>
            </w:r>
          </w:p>
        </w:tc>
        <w:tc>
          <w:tcPr>
            <w:tcW w:w="1754" w:type="dxa"/>
            <w:tcBorders>
              <w:top w:val="nil"/>
              <w:left w:val="single" w:sz="4" w:space="0" w:color="auto"/>
              <w:bottom w:val="single" w:sz="4" w:space="0" w:color="auto"/>
              <w:right w:val="nil"/>
            </w:tcBorders>
            <w:noWrap/>
            <w:vAlign w:val="center"/>
            <w:hideMark/>
          </w:tcPr>
          <w:p w14:paraId="117B1D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0,008</w:t>
            </w:r>
          </w:p>
        </w:tc>
        <w:tc>
          <w:tcPr>
            <w:tcW w:w="1104" w:type="dxa"/>
            <w:tcBorders>
              <w:top w:val="nil"/>
              <w:left w:val="single" w:sz="4" w:space="0" w:color="auto"/>
              <w:bottom w:val="single" w:sz="4" w:space="0" w:color="auto"/>
              <w:right w:val="single" w:sz="4" w:space="0" w:color="auto"/>
            </w:tcBorders>
            <w:noWrap/>
            <w:vAlign w:val="center"/>
            <w:hideMark/>
          </w:tcPr>
          <w:p w14:paraId="3B3149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1 059</w:t>
            </w:r>
          </w:p>
        </w:tc>
        <w:tc>
          <w:tcPr>
            <w:tcW w:w="1206" w:type="dxa"/>
            <w:tcBorders>
              <w:top w:val="nil"/>
              <w:left w:val="nil"/>
              <w:bottom w:val="single" w:sz="4" w:space="0" w:color="auto"/>
              <w:right w:val="single" w:sz="4" w:space="0" w:color="auto"/>
            </w:tcBorders>
            <w:vAlign w:val="center"/>
            <w:hideMark/>
          </w:tcPr>
          <w:p w14:paraId="6CEB41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1 253</w:t>
            </w:r>
          </w:p>
        </w:tc>
        <w:tc>
          <w:tcPr>
            <w:tcW w:w="1800" w:type="dxa"/>
            <w:tcBorders>
              <w:top w:val="nil"/>
              <w:left w:val="nil"/>
              <w:bottom w:val="single" w:sz="4" w:space="0" w:color="auto"/>
              <w:right w:val="single" w:sz="4" w:space="0" w:color="auto"/>
            </w:tcBorders>
            <w:vAlign w:val="center"/>
            <w:hideMark/>
          </w:tcPr>
          <w:p w14:paraId="182D8DE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2 312</w:t>
            </w:r>
          </w:p>
        </w:tc>
        <w:tc>
          <w:tcPr>
            <w:tcW w:w="1350" w:type="dxa"/>
            <w:tcBorders>
              <w:top w:val="nil"/>
              <w:left w:val="nil"/>
              <w:bottom w:val="single" w:sz="4" w:space="0" w:color="auto"/>
              <w:right w:val="single" w:sz="4" w:space="0" w:color="auto"/>
            </w:tcBorders>
            <w:vAlign w:val="center"/>
            <w:hideMark/>
          </w:tcPr>
          <w:p w14:paraId="26A918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1 119</w:t>
            </w:r>
          </w:p>
        </w:tc>
        <w:tc>
          <w:tcPr>
            <w:tcW w:w="1314" w:type="dxa"/>
            <w:tcBorders>
              <w:top w:val="nil"/>
              <w:left w:val="nil"/>
              <w:bottom w:val="single" w:sz="4" w:space="0" w:color="auto"/>
              <w:right w:val="single" w:sz="4" w:space="0" w:color="auto"/>
            </w:tcBorders>
            <w:vAlign w:val="center"/>
            <w:hideMark/>
          </w:tcPr>
          <w:p w14:paraId="40239A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w:t>
            </w:r>
          </w:p>
        </w:tc>
        <w:tc>
          <w:tcPr>
            <w:tcW w:w="1839" w:type="dxa"/>
            <w:tcBorders>
              <w:top w:val="nil"/>
              <w:left w:val="nil"/>
              <w:bottom w:val="single" w:sz="4" w:space="0" w:color="auto"/>
              <w:right w:val="single" w:sz="4" w:space="0" w:color="auto"/>
            </w:tcBorders>
            <w:vAlign w:val="center"/>
            <w:hideMark/>
          </w:tcPr>
          <w:p w14:paraId="30F1E1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2 411</w:t>
            </w:r>
          </w:p>
        </w:tc>
        <w:tc>
          <w:tcPr>
            <w:tcW w:w="1350" w:type="dxa"/>
            <w:tcBorders>
              <w:top w:val="nil"/>
              <w:left w:val="nil"/>
              <w:bottom w:val="single" w:sz="4" w:space="0" w:color="auto"/>
              <w:right w:val="single" w:sz="4" w:space="0" w:color="auto"/>
            </w:tcBorders>
            <w:vAlign w:val="center"/>
            <w:hideMark/>
          </w:tcPr>
          <w:p w14:paraId="4A5743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1 174</w:t>
            </w:r>
          </w:p>
        </w:tc>
        <w:tc>
          <w:tcPr>
            <w:tcW w:w="1311" w:type="dxa"/>
            <w:tcBorders>
              <w:top w:val="nil"/>
              <w:left w:val="nil"/>
              <w:bottom w:val="single" w:sz="4" w:space="0" w:color="auto"/>
              <w:right w:val="single" w:sz="4" w:space="0" w:color="auto"/>
            </w:tcBorders>
            <w:vAlign w:val="center"/>
            <w:hideMark/>
          </w:tcPr>
          <w:p w14:paraId="10CFDC0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1 421</w:t>
            </w:r>
          </w:p>
        </w:tc>
        <w:tc>
          <w:tcPr>
            <w:tcW w:w="1852" w:type="dxa"/>
            <w:tcBorders>
              <w:top w:val="nil"/>
              <w:left w:val="nil"/>
              <w:bottom w:val="single" w:sz="4" w:space="0" w:color="auto"/>
              <w:right w:val="single" w:sz="4" w:space="0" w:color="auto"/>
            </w:tcBorders>
            <w:vAlign w:val="center"/>
            <w:hideMark/>
          </w:tcPr>
          <w:p w14:paraId="113884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2 595</w:t>
            </w:r>
          </w:p>
        </w:tc>
        <w:tc>
          <w:tcPr>
            <w:tcW w:w="0" w:type="auto"/>
            <w:vAlign w:val="center"/>
            <w:hideMark/>
          </w:tcPr>
          <w:p w14:paraId="404131A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D1DDAF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CB264D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Гондурас</w:t>
            </w:r>
          </w:p>
        </w:tc>
        <w:tc>
          <w:tcPr>
            <w:tcW w:w="0" w:type="auto"/>
            <w:tcBorders>
              <w:top w:val="nil"/>
              <w:left w:val="nil"/>
              <w:bottom w:val="single" w:sz="4" w:space="0" w:color="auto"/>
              <w:right w:val="nil"/>
            </w:tcBorders>
            <w:hideMark/>
          </w:tcPr>
          <w:p w14:paraId="52D3665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130925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0,013</w:t>
            </w:r>
          </w:p>
        </w:tc>
        <w:tc>
          <w:tcPr>
            <w:tcW w:w="1104" w:type="dxa"/>
            <w:tcBorders>
              <w:top w:val="nil"/>
              <w:left w:val="single" w:sz="4" w:space="0" w:color="auto"/>
              <w:bottom w:val="single" w:sz="4" w:space="0" w:color="auto"/>
              <w:right w:val="single" w:sz="4" w:space="0" w:color="auto"/>
            </w:tcBorders>
            <w:noWrap/>
            <w:vAlign w:val="center"/>
            <w:hideMark/>
          </w:tcPr>
          <w:p w14:paraId="610153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1 764</w:t>
            </w:r>
          </w:p>
        </w:tc>
        <w:tc>
          <w:tcPr>
            <w:tcW w:w="1206" w:type="dxa"/>
            <w:tcBorders>
              <w:top w:val="nil"/>
              <w:left w:val="nil"/>
              <w:bottom w:val="single" w:sz="4" w:space="0" w:color="auto"/>
              <w:right w:val="single" w:sz="4" w:space="0" w:color="auto"/>
            </w:tcBorders>
            <w:vAlign w:val="center"/>
            <w:hideMark/>
          </w:tcPr>
          <w:p w14:paraId="0AE6DA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2 088</w:t>
            </w:r>
          </w:p>
        </w:tc>
        <w:tc>
          <w:tcPr>
            <w:tcW w:w="1800" w:type="dxa"/>
            <w:tcBorders>
              <w:top w:val="nil"/>
              <w:left w:val="nil"/>
              <w:bottom w:val="single" w:sz="4" w:space="0" w:color="auto"/>
              <w:right w:val="single" w:sz="4" w:space="0" w:color="auto"/>
            </w:tcBorders>
            <w:vAlign w:val="center"/>
            <w:hideMark/>
          </w:tcPr>
          <w:p w14:paraId="55531C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3 852</w:t>
            </w:r>
          </w:p>
        </w:tc>
        <w:tc>
          <w:tcPr>
            <w:tcW w:w="1350" w:type="dxa"/>
            <w:tcBorders>
              <w:top w:val="nil"/>
              <w:left w:val="nil"/>
              <w:bottom w:val="single" w:sz="4" w:space="0" w:color="auto"/>
              <w:right w:val="single" w:sz="4" w:space="0" w:color="auto"/>
            </w:tcBorders>
            <w:vAlign w:val="center"/>
            <w:hideMark/>
          </w:tcPr>
          <w:p w14:paraId="706A5C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1 865</w:t>
            </w:r>
          </w:p>
        </w:tc>
        <w:tc>
          <w:tcPr>
            <w:tcW w:w="1314" w:type="dxa"/>
            <w:tcBorders>
              <w:top w:val="nil"/>
              <w:left w:val="nil"/>
              <w:bottom w:val="single" w:sz="4" w:space="0" w:color="auto"/>
              <w:right w:val="single" w:sz="4" w:space="0" w:color="auto"/>
            </w:tcBorders>
            <w:vAlign w:val="center"/>
            <w:hideMark/>
          </w:tcPr>
          <w:p w14:paraId="3B6E5D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2 154</w:t>
            </w:r>
          </w:p>
        </w:tc>
        <w:tc>
          <w:tcPr>
            <w:tcW w:w="1839" w:type="dxa"/>
            <w:tcBorders>
              <w:top w:val="nil"/>
              <w:left w:val="nil"/>
              <w:bottom w:val="single" w:sz="4" w:space="0" w:color="auto"/>
              <w:right w:val="single" w:sz="4" w:space="0" w:color="auto"/>
            </w:tcBorders>
            <w:vAlign w:val="center"/>
            <w:hideMark/>
          </w:tcPr>
          <w:p w14:paraId="140B990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4 019</w:t>
            </w:r>
          </w:p>
        </w:tc>
        <w:tc>
          <w:tcPr>
            <w:tcW w:w="1350" w:type="dxa"/>
            <w:tcBorders>
              <w:top w:val="nil"/>
              <w:left w:val="nil"/>
              <w:bottom w:val="single" w:sz="4" w:space="0" w:color="auto"/>
              <w:right w:val="single" w:sz="4" w:space="0" w:color="auto"/>
            </w:tcBorders>
            <w:vAlign w:val="center"/>
            <w:hideMark/>
          </w:tcPr>
          <w:p w14:paraId="1BFA4E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1 957</w:t>
            </w:r>
          </w:p>
        </w:tc>
        <w:tc>
          <w:tcPr>
            <w:tcW w:w="1311" w:type="dxa"/>
            <w:tcBorders>
              <w:top w:val="nil"/>
              <w:left w:val="nil"/>
              <w:bottom w:val="single" w:sz="4" w:space="0" w:color="auto"/>
              <w:right w:val="single" w:sz="4" w:space="0" w:color="auto"/>
            </w:tcBorders>
            <w:vAlign w:val="center"/>
            <w:hideMark/>
          </w:tcPr>
          <w:p w14:paraId="6C9C9D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52" w:type="dxa"/>
            <w:tcBorders>
              <w:top w:val="nil"/>
              <w:left w:val="nil"/>
              <w:bottom w:val="single" w:sz="4" w:space="0" w:color="auto"/>
              <w:right w:val="single" w:sz="4" w:space="0" w:color="auto"/>
            </w:tcBorders>
            <w:vAlign w:val="center"/>
            <w:hideMark/>
          </w:tcPr>
          <w:p w14:paraId="4F662E8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4 326</w:t>
            </w:r>
          </w:p>
        </w:tc>
        <w:tc>
          <w:tcPr>
            <w:tcW w:w="0" w:type="auto"/>
            <w:vAlign w:val="center"/>
            <w:hideMark/>
          </w:tcPr>
          <w:p w14:paraId="1E13EAA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C43351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D6513F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Венгрия</w:t>
            </w:r>
          </w:p>
        </w:tc>
        <w:tc>
          <w:tcPr>
            <w:tcW w:w="0" w:type="auto"/>
            <w:tcBorders>
              <w:top w:val="nil"/>
              <w:left w:val="nil"/>
              <w:bottom w:val="single" w:sz="4" w:space="0" w:color="auto"/>
              <w:right w:val="nil"/>
            </w:tcBorders>
            <w:hideMark/>
          </w:tcPr>
          <w:p w14:paraId="29BB981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0,223</w:t>
            </w:r>
          </w:p>
        </w:tc>
        <w:tc>
          <w:tcPr>
            <w:tcW w:w="1754" w:type="dxa"/>
            <w:tcBorders>
              <w:top w:val="nil"/>
              <w:left w:val="single" w:sz="4" w:space="0" w:color="auto"/>
              <w:bottom w:val="single" w:sz="4" w:space="0" w:color="auto"/>
              <w:right w:val="nil"/>
            </w:tcBorders>
            <w:noWrap/>
            <w:vAlign w:val="center"/>
            <w:hideMark/>
          </w:tcPr>
          <w:p w14:paraId="1CC573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0,290</w:t>
            </w:r>
          </w:p>
        </w:tc>
        <w:tc>
          <w:tcPr>
            <w:tcW w:w="1104" w:type="dxa"/>
            <w:tcBorders>
              <w:top w:val="nil"/>
              <w:left w:val="single" w:sz="4" w:space="0" w:color="auto"/>
              <w:bottom w:val="single" w:sz="4" w:space="0" w:color="auto"/>
              <w:right w:val="single" w:sz="4" w:space="0" w:color="auto"/>
            </w:tcBorders>
            <w:noWrap/>
            <w:vAlign w:val="center"/>
            <w:hideMark/>
          </w:tcPr>
          <w:p w14:paraId="5DF0DA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39 344</w:t>
            </w:r>
          </w:p>
        </w:tc>
        <w:tc>
          <w:tcPr>
            <w:tcW w:w="1206" w:type="dxa"/>
            <w:tcBorders>
              <w:top w:val="nil"/>
              <w:left w:val="nil"/>
              <w:bottom w:val="single" w:sz="4" w:space="0" w:color="auto"/>
              <w:right w:val="single" w:sz="4" w:space="0" w:color="auto"/>
            </w:tcBorders>
            <w:vAlign w:val="center"/>
            <w:hideMark/>
          </w:tcPr>
          <w:p w14:paraId="7BF473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46 569</w:t>
            </w:r>
          </w:p>
        </w:tc>
        <w:tc>
          <w:tcPr>
            <w:tcW w:w="1800" w:type="dxa"/>
            <w:tcBorders>
              <w:top w:val="nil"/>
              <w:left w:val="nil"/>
              <w:bottom w:val="single" w:sz="4" w:space="0" w:color="auto"/>
              <w:right w:val="single" w:sz="4" w:space="0" w:color="auto"/>
            </w:tcBorders>
            <w:vAlign w:val="center"/>
            <w:hideMark/>
          </w:tcPr>
          <w:p w14:paraId="6C0F1E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85 913</w:t>
            </w:r>
          </w:p>
        </w:tc>
        <w:tc>
          <w:tcPr>
            <w:tcW w:w="1350" w:type="dxa"/>
            <w:tcBorders>
              <w:top w:val="nil"/>
              <w:left w:val="nil"/>
              <w:bottom w:val="single" w:sz="4" w:space="0" w:color="auto"/>
              <w:right w:val="single" w:sz="4" w:space="0" w:color="auto"/>
            </w:tcBorders>
            <w:vAlign w:val="center"/>
            <w:hideMark/>
          </w:tcPr>
          <w:p w14:paraId="1B21C1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41 594</w:t>
            </w:r>
          </w:p>
        </w:tc>
        <w:tc>
          <w:tcPr>
            <w:tcW w:w="1314" w:type="dxa"/>
            <w:tcBorders>
              <w:top w:val="nil"/>
              <w:left w:val="nil"/>
              <w:bottom w:val="single" w:sz="4" w:space="0" w:color="auto"/>
              <w:right w:val="single" w:sz="4" w:space="0" w:color="auto"/>
            </w:tcBorders>
            <w:vAlign w:val="center"/>
            <w:hideMark/>
          </w:tcPr>
          <w:p w14:paraId="790001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48 033</w:t>
            </w:r>
          </w:p>
        </w:tc>
        <w:tc>
          <w:tcPr>
            <w:tcW w:w="1839" w:type="dxa"/>
            <w:tcBorders>
              <w:top w:val="nil"/>
              <w:left w:val="nil"/>
              <w:bottom w:val="single" w:sz="4" w:space="0" w:color="auto"/>
              <w:right w:val="single" w:sz="4" w:space="0" w:color="auto"/>
            </w:tcBorders>
            <w:vAlign w:val="center"/>
            <w:hideMark/>
          </w:tcPr>
          <w:p w14:paraId="104592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89 627</w:t>
            </w:r>
          </w:p>
        </w:tc>
        <w:tc>
          <w:tcPr>
            <w:tcW w:w="1350" w:type="dxa"/>
            <w:tcBorders>
              <w:top w:val="nil"/>
              <w:left w:val="nil"/>
              <w:bottom w:val="single" w:sz="4" w:space="0" w:color="auto"/>
              <w:right w:val="single" w:sz="4" w:space="0" w:color="auto"/>
            </w:tcBorders>
            <w:vAlign w:val="center"/>
            <w:hideMark/>
          </w:tcPr>
          <w:p w14:paraId="582017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43 654</w:t>
            </w:r>
          </w:p>
        </w:tc>
        <w:tc>
          <w:tcPr>
            <w:tcW w:w="1311" w:type="dxa"/>
            <w:tcBorders>
              <w:top w:val="nil"/>
              <w:left w:val="nil"/>
              <w:bottom w:val="single" w:sz="4" w:space="0" w:color="auto"/>
              <w:right w:val="single" w:sz="4" w:space="0" w:color="auto"/>
            </w:tcBorders>
            <w:vAlign w:val="center"/>
            <w:hideMark/>
          </w:tcPr>
          <w:p w14:paraId="623A32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52 831</w:t>
            </w:r>
          </w:p>
        </w:tc>
        <w:tc>
          <w:tcPr>
            <w:tcW w:w="1852" w:type="dxa"/>
            <w:tcBorders>
              <w:top w:val="nil"/>
              <w:left w:val="nil"/>
              <w:bottom w:val="single" w:sz="4" w:space="0" w:color="auto"/>
              <w:right w:val="single" w:sz="4" w:space="0" w:color="auto"/>
            </w:tcBorders>
            <w:vAlign w:val="center"/>
            <w:hideMark/>
          </w:tcPr>
          <w:p w14:paraId="6D9EF8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96 485</w:t>
            </w:r>
          </w:p>
        </w:tc>
        <w:tc>
          <w:tcPr>
            <w:tcW w:w="0" w:type="auto"/>
            <w:vAlign w:val="center"/>
            <w:hideMark/>
          </w:tcPr>
          <w:p w14:paraId="06B080A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76A49A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958B1A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Исландия</w:t>
            </w:r>
          </w:p>
        </w:tc>
        <w:tc>
          <w:tcPr>
            <w:tcW w:w="0" w:type="auto"/>
            <w:tcBorders>
              <w:top w:val="nil"/>
              <w:left w:val="nil"/>
              <w:bottom w:val="single" w:sz="4" w:space="0" w:color="auto"/>
              <w:right w:val="nil"/>
            </w:tcBorders>
            <w:hideMark/>
          </w:tcPr>
          <w:p w14:paraId="5AA569D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0,035</w:t>
            </w:r>
          </w:p>
        </w:tc>
        <w:tc>
          <w:tcPr>
            <w:tcW w:w="1754" w:type="dxa"/>
            <w:tcBorders>
              <w:top w:val="nil"/>
              <w:left w:val="single" w:sz="4" w:space="0" w:color="auto"/>
              <w:bottom w:val="single" w:sz="4" w:space="0" w:color="auto"/>
              <w:right w:val="nil"/>
            </w:tcBorders>
            <w:noWrap/>
            <w:vAlign w:val="center"/>
            <w:hideMark/>
          </w:tcPr>
          <w:p w14:paraId="16DAC3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0,046</w:t>
            </w:r>
          </w:p>
        </w:tc>
        <w:tc>
          <w:tcPr>
            <w:tcW w:w="1104" w:type="dxa"/>
            <w:tcBorders>
              <w:top w:val="nil"/>
              <w:left w:val="single" w:sz="4" w:space="0" w:color="auto"/>
              <w:bottom w:val="single" w:sz="4" w:space="0" w:color="auto"/>
              <w:right w:val="single" w:sz="4" w:space="0" w:color="auto"/>
            </w:tcBorders>
            <w:noWrap/>
            <w:vAlign w:val="center"/>
            <w:hideMark/>
          </w:tcPr>
          <w:p w14:paraId="619C80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6 175</w:t>
            </w:r>
          </w:p>
        </w:tc>
        <w:tc>
          <w:tcPr>
            <w:tcW w:w="1206" w:type="dxa"/>
            <w:tcBorders>
              <w:top w:val="nil"/>
              <w:left w:val="nil"/>
              <w:bottom w:val="single" w:sz="4" w:space="0" w:color="auto"/>
              <w:right w:val="single" w:sz="4" w:space="0" w:color="auto"/>
            </w:tcBorders>
            <w:vAlign w:val="center"/>
            <w:hideMark/>
          </w:tcPr>
          <w:p w14:paraId="4BEED1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7 309</w:t>
            </w:r>
          </w:p>
        </w:tc>
        <w:tc>
          <w:tcPr>
            <w:tcW w:w="1800" w:type="dxa"/>
            <w:tcBorders>
              <w:top w:val="nil"/>
              <w:left w:val="nil"/>
              <w:bottom w:val="single" w:sz="4" w:space="0" w:color="auto"/>
              <w:right w:val="single" w:sz="4" w:space="0" w:color="auto"/>
            </w:tcBorders>
            <w:vAlign w:val="center"/>
            <w:hideMark/>
          </w:tcPr>
          <w:p w14:paraId="23D8FBE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13 484</w:t>
            </w:r>
          </w:p>
        </w:tc>
        <w:tc>
          <w:tcPr>
            <w:tcW w:w="1350" w:type="dxa"/>
            <w:tcBorders>
              <w:top w:val="nil"/>
              <w:left w:val="nil"/>
              <w:bottom w:val="single" w:sz="4" w:space="0" w:color="auto"/>
              <w:right w:val="single" w:sz="4" w:space="0" w:color="auto"/>
            </w:tcBorders>
            <w:vAlign w:val="center"/>
            <w:hideMark/>
          </w:tcPr>
          <w:p w14:paraId="5645D4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6 528</w:t>
            </w:r>
          </w:p>
        </w:tc>
        <w:tc>
          <w:tcPr>
            <w:tcW w:w="1314" w:type="dxa"/>
            <w:tcBorders>
              <w:top w:val="nil"/>
              <w:left w:val="nil"/>
              <w:bottom w:val="single" w:sz="4" w:space="0" w:color="auto"/>
              <w:right w:val="single" w:sz="4" w:space="0" w:color="auto"/>
            </w:tcBorders>
            <w:vAlign w:val="center"/>
            <w:hideMark/>
          </w:tcPr>
          <w:p w14:paraId="4FFE68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7 539</w:t>
            </w:r>
          </w:p>
        </w:tc>
        <w:tc>
          <w:tcPr>
            <w:tcW w:w="1839" w:type="dxa"/>
            <w:tcBorders>
              <w:top w:val="nil"/>
              <w:left w:val="nil"/>
              <w:bottom w:val="single" w:sz="4" w:space="0" w:color="auto"/>
              <w:right w:val="single" w:sz="4" w:space="0" w:color="auto"/>
            </w:tcBorders>
            <w:vAlign w:val="center"/>
            <w:hideMark/>
          </w:tcPr>
          <w:p w14:paraId="6E0DA89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14 067</w:t>
            </w:r>
          </w:p>
        </w:tc>
        <w:tc>
          <w:tcPr>
            <w:tcW w:w="1350" w:type="dxa"/>
            <w:tcBorders>
              <w:top w:val="nil"/>
              <w:left w:val="nil"/>
              <w:bottom w:val="single" w:sz="4" w:space="0" w:color="auto"/>
              <w:right w:val="single" w:sz="4" w:space="0" w:color="auto"/>
            </w:tcBorders>
            <w:vAlign w:val="center"/>
            <w:hideMark/>
          </w:tcPr>
          <w:p w14:paraId="1D089E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6 851</w:t>
            </w:r>
          </w:p>
        </w:tc>
        <w:tc>
          <w:tcPr>
            <w:tcW w:w="1311" w:type="dxa"/>
            <w:tcBorders>
              <w:top w:val="nil"/>
              <w:left w:val="nil"/>
              <w:bottom w:val="single" w:sz="4" w:space="0" w:color="auto"/>
              <w:right w:val="single" w:sz="4" w:space="0" w:color="auto"/>
            </w:tcBorders>
            <w:vAlign w:val="center"/>
            <w:hideMark/>
          </w:tcPr>
          <w:p w14:paraId="6EB6E2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8 292</w:t>
            </w:r>
          </w:p>
        </w:tc>
        <w:tc>
          <w:tcPr>
            <w:tcW w:w="1852" w:type="dxa"/>
            <w:tcBorders>
              <w:top w:val="nil"/>
              <w:left w:val="nil"/>
              <w:bottom w:val="single" w:sz="4" w:space="0" w:color="auto"/>
              <w:right w:val="single" w:sz="4" w:space="0" w:color="auto"/>
            </w:tcBorders>
            <w:vAlign w:val="center"/>
            <w:hideMark/>
          </w:tcPr>
          <w:p w14:paraId="7913CF4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15 143</w:t>
            </w:r>
          </w:p>
        </w:tc>
        <w:tc>
          <w:tcPr>
            <w:tcW w:w="0" w:type="auto"/>
            <w:vAlign w:val="center"/>
            <w:hideMark/>
          </w:tcPr>
          <w:p w14:paraId="0804B39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BD1FAE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3983C1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Индия</w:t>
            </w:r>
          </w:p>
        </w:tc>
        <w:tc>
          <w:tcPr>
            <w:tcW w:w="0" w:type="auto"/>
            <w:tcBorders>
              <w:top w:val="nil"/>
              <w:left w:val="nil"/>
              <w:bottom w:val="single" w:sz="4" w:space="0" w:color="auto"/>
              <w:right w:val="nil"/>
            </w:tcBorders>
            <w:hideMark/>
          </w:tcPr>
          <w:p w14:paraId="0245656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1,106</w:t>
            </w:r>
          </w:p>
        </w:tc>
        <w:tc>
          <w:tcPr>
            <w:tcW w:w="1754" w:type="dxa"/>
            <w:tcBorders>
              <w:top w:val="nil"/>
              <w:left w:val="single" w:sz="4" w:space="0" w:color="auto"/>
              <w:bottom w:val="single" w:sz="4" w:space="0" w:color="auto"/>
              <w:right w:val="nil"/>
            </w:tcBorders>
            <w:noWrap/>
            <w:vAlign w:val="center"/>
            <w:hideMark/>
          </w:tcPr>
          <w:p w14:paraId="3B507C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1,440</w:t>
            </w:r>
          </w:p>
        </w:tc>
        <w:tc>
          <w:tcPr>
            <w:tcW w:w="1104" w:type="dxa"/>
            <w:tcBorders>
              <w:top w:val="nil"/>
              <w:left w:val="single" w:sz="4" w:space="0" w:color="auto"/>
              <w:bottom w:val="single" w:sz="4" w:space="0" w:color="auto"/>
              <w:right w:val="single" w:sz="4" w:space="0" w:color="auto"/>
            </w:tcBorders>
            <w:noWrap/>
            <w:vAlign w:val="center"/>
            <w:hideMark/>
          </w:tcPr>
          <w:p w14:paraId="19C187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195 130</w:t>
            </w:r>
          </w:p>
        </w:tc>
        <w:tc>
          <w:tcPr>
            <w:tcW w:w="1206" w:type="dxa"/>
            <w:tcBorders>
              <w:top w:val="nil"/>
              <w:left w:val="nil"/>
              <w:bottom w:val="single" w:sz="4" w:space="0" w:color="auto"/>
              <w:right w:val="single" w:sz="4" w:space="0" w:color="auto"/>
            </w:tcBorders>
            <w:vAlign w:val="center"/>
            <w:hideMark/>
          </w:tcPr>
          <w:p w14:paraId="306557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230 963</w:t>
            </w:r>
          </w:p>
        </w:tc>
        <w:tc>
          <w:tcPr>
            <w:tcW w:w="1800" w:type="dxa"/>
            <w:tcBorders>
              <w:top w:val="nil"/>
              <w:left w:val="nil"/>
              <w:bottom w:val="single" w:sz="4" w:space="0" w:color="auto"/>
              <w:right w:val="single" w:sz="4" w:space="0" w:color="auto"/>
            </w:tcBorders>
            <w:vAlign w:val="center"/>
            <w:hideMark/>
          </w:tcPr>
          <w:p w14:paraId="3AE557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426 093</w:t>
            </w:r>
          </w:p>
        </w:tc>
        <w:tc>
          <w:tcPr>
            <w:tcW w:w="1350" w:type="dxa"/>
            <w:tcBorders>
              <w:top w:val="nil"/>
              <w:left w:val="nil"/>
              <w:bottom w:val="single" w:sz="4" w:space="0" w:color="auto"/>
              <w:right w:val="single" w:sz="4" w:space="0" w:color="auto"/>
            </w:tcBorders>
            <w:vAlign w:val="center"/>
            <w:hideMark/>
          </w:tcPr>
          <w:p w14:paraId="0B5678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206 294</w:t>
            </w:r>
          </w:p>
        </w:tc>
        <w:tc>
          <w:tcPr>
            <w:tcW w:w="1314" w:type="dxa"/>
            <w:tcBorders>
              <w:top w:val="nil"/>
              <w:left w:val="nil"/>
              <w:bottom w:val="single" w:sz="4" w:space="0" w:color="auto"/>
              <w:right w:val="single" w:sz="4" w:space="0" w:color="auto"/>
            </w:tcBorders>
            <w:vAlign w:val="center"/>
            <w:hideMark/>
          </w:tcPr>
          <w:p w14:paraId="0F6B42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238 226</w:t>
            </w:r>
          </w:p>
        </w:tc>
        <w:tc>
          <w:tcPr>
            <w:tcW w:w="1839" w:type="dxa"/>
            <w:tcBorders>
              <w:top w:val="nil"/>
              <w:left w:val="nil"/>
              <w:bottom w:val="single" w:sz="4" w:space="0" w:color="auto"/>
              <w:right w:val="single" w:sz="4" w:space="0" w:color="auto"/>
            </w:tcBorders>
            <w:vAlign w:val="center"/>
            <w:hideMark/>
          </w:tcPr>
          <w:p w14:paraId="20F02B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444 520</w:t>
            </w:r>
          </w:p>
        </w:tc>
        <w:tc>
          <w:tcPr>
            <w:tcW w:w="1350" w:type="dxa"/>
            <w:tcBorders>
              <w:top w:val="nil"/>
              <w:left w:val="nil"/>
              <w:bottom w:val="single" w:sz="4" w:space="0" w:color="auto"/>
              <w:right w:val="single" w:sz="4" w:space="0" w:color="auto"/>
            </w:tcBorders>
            <w:vAlign w:val="center"/>
            <w:hideMark/>
          </w:tcPr>
          <w:p w14:paraId="38B89E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216 508</w:t>
            </w:r>
          </w:p>
        </w:tc>
        <w:tc>
          <w:tcPr>
            <w:tcW w:w="1311" w:type="dxa"/>
            <w:tcBorders>
              <w:top w:val="nil"/>
              <w:left w:val="nil"/>
              <w:bottom w:val="single" w:sz="4" w:space="0" w:color="auto"/>
              <w:right w:val="single" w:sz="4" w:space="0" w:color="auto"/>
            </w:tcBorders>
            <w:vAlign w:val="center"/>
            <w:hideMark/>
          </w:tcPr>
          <w:p w14:paraId="1DA67E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262 022</w:t>
            </w:r>
          </w:p>
        </w:tc>
        <w:tc>
          <w:tcPr>
            <w:tcW w:w="1852" w:type="dxa"/>
            <w:tcBorders>
              <w:top w:val="nil"/>
              <w:left w:val="nil"/>
              <w:bottom w:val="single" w:sz="4" w:space="0" w:color="auto"/>
              <w:right w:val="single" w:sz="4" w:space="0" w:color="auto"/>
            </w:tcBorders>
            <w:vAlign w:val="center"/>
            <w:hideMark/>
          </w:tcPr>
          <w:p w14:paraId="17437C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478 530</w:t>
            </w:r>
          </w:p>
        </w:tc>
        <w:tc>
          <w:tcPr>
            <w:tcW w:w="0" w:type="auto"/>
            <w:vAlign w:val="center"/>
            <w:hideMark/>
          </w:tcPr>
          <w:p w14:paraId="12FC158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F5F322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194937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Индонезия</w:t>
            </w:r>
          </w:p>
        </w:tc>
        <w:tc>
          <w:tcPr>
            <w:tcW w:w="0" w:type="auto"/>
            <w:tcBorders>
              <w:top w:val="nil"/>
              <w:left w:val="nil"/>
              <w:bottom w:val="single" w:sz="4" w:space="0" w:color="auto"/>
              <w:right w:val="nil"/>
            </w:tcBorders>
            <w:hideMark/>
          </w:tcPr>
          <w:p w14:paraId="6BE9303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0,579</w:t>
            </w:r>
          </w:p>
        </w:tc>
        <w:tc>
          <w:tcPr>
            <w:tcW w:w="1754" w:type="dxa"/>
            <w:tcBorders>
              <w:top w:val="nil"/>
              <w:left w:val="single" w:sz="4" w:space="0" w:color="auto"/>
              <w:bottom w:val="single" w:sz="4" w:space="0" w:color="auto"/>
              <w:right w:val="nil"/>
            </w:tcBorders>
            <w:noWrap/>
            <w:vAlign w:val="center"/>
            <w:hideMark/>
          </w:tcPr>
          <w:p w14:paraId="6BEA8F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0,754</w:t>
            </w:r>
          </w:p>
        </w:tc>
        <w:tc>
          <w:tcPr>
            <w:tcW w:w="1104" w:type="dxa"/>
            <w:tcBorders>
              <w:top w:val="nil"/>
              <w:left w:val="single" w:sz="4" w:space="0" w:color="auto"/>
              <w:bottom w:val="single" w:sz="4" w:space="0" w:color="auto"/>
              <w:right w:val="single" w:sz="4" w:space="0" w:color="auto"/>
            </w:tcBorders>
            <w:noWrap/>
            <w:vAlign w:val="center"/>
            <w:hideMark/>
          </w:tcPr>
          <w:p w14:paraId="207F02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102 152</w:t>
            </w:r>
          </w:p>
        </w:tc>
        <w:tc>
          <w:tcPr>
            <w:tcW w:w="1206" w:type="dxa"/>
            <w:tcBorders>
              <w:top w:val="nil"/>
              <w:left w:val="nil"/>
              <w:bottom w:val="single" w:sz="4" w:space="0" w:color="auto"/>
              <w:right w:val="single" w:sz="4" w:space="0" w:color="auto"/>
            </w:tcBorders>
            <w:vAlign w:val="center"/>
            <w:hideMark/>
          </w:tcPr>
          <w:p w14:paraId="438BD5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120 911</w:t>
            </w:r>
          </w:p>
        </w:tc>
        <w:tc>
          <w:tcPr>
            <w:tcW w:w="1800" w:type="dxa"/>
            <w:tcBorders>
              <w:top w:val="nil"/>
              <w:left w:val="nil"/>
              <w:bottom w:val="single" w:sz="4" w:space="0" w:color="auto"/>
              <w:right w:val="single" w:sz="4" w:space="0" w:color="auto"/>
            </w:tcBorders>
            <w:vAlign w:val="center"/>
            <w:hideMark/>
          </w:tcPr>
          <w:p w14:paraId="66921B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223 063</w:t>
            </w:r>
          </w:p>
        </w:tc>
        <w:tc>
          <w:tcPr>
            <w:tcW w:w="1350" w:type="dxa"/>
            <w:tcBorders>
              <w:top w:val="nil"/>
              <w:left w:val="nil"/>
              <w:bottom w:val="single" w:sz="4" w:space="0" w:color="auto"/>
              <w:right w:val="single" w:sz="4" w:space="0" w:color="auto"/>
            </w:tcBorders>
            <w:vAlign w:val="center"/>
            <w:hideMark/>
          </w:tcPr>
          <w:p w14:paraId="0E2D58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107 997</w:t>
            </w:r>
          </w:p>
        </w:tc>
        <w:tc>
          <w:tcPr>
            <w:tcW w:w="1314" w:type="dxa"/>
            <w:tcBorders>
              <w:top w:val="nil"/>
              <w:left w:val="nil"/>
              <w:bottom w:val="single" w:sz="4" w:space="0" w:color="auto"/>
              <w:right w:val="single" w:sz="4" w:space="0" w:color="auto"/>
            </w:tcBorders>
            <w:vAlign w:val="center"/>
            <w:hideMark/>
          </w:tcPr>
          <w:p w14:paraId="7C9C60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124 713</w:t>
            </w:r>
          </w:p>
        </w:tc>
        <w:tc>
          <w:tcPr>
            <w:tcW w:w="1839" w:type="dxa"/>
            <w:tcBorders>
              <w:top w:val="nil"/>
              <w:left w:val="nil"/>
              <w:bottom w:val="single" w:sz="4" w:space="0" w:color="auto"/>
              <w:right w:val="single" w:sz="4" w:space="0" w:color="auto"/>
            </w:tcBorders>
            <w:vAlign w:val="center"/>
            <w:hideMark/>
          </w:tcPr>
          <w:p w14:paraId="1633053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232 710</w:t>
            </w:r>
          </w:p>
        </w:tc>
        <w:tc>
          <w:tcPr>
            <w:tcW w:w="1350" w:type="dxa"/>
            <w:tcBorders>
              <w:top w:val="nil"/>
              <w:left w:val="nil"/>
              <w:bottom w:val="single" w:sz="4" w:space="0" w:color="auto"/>
              <w:right w:val="single" w:sz="4" w:space="0" w:color="auto"/>
            </w:tcBorders>
            <w:vAlign w:val="center"/>
            <w:hideMark/>
          </w:tcPr>
          <w:p w14:paraId="3E5C8A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113 344</w:t>
            </w:r>
          </w:p>
        </w:tc>
        <w:tc>
          <w:tcPr>
            <w:tcW w:w="1311" w:type="dxa"/>
            <w:tcBorders>
              <w:top w:val="nil"/>
              <w:left w:val="nil"/>
              <w:bottom w:val="single" w:sz="4" w:space="0" w:color="auto"/>
              <w:right w:val="single" w:sz="4" w:space="0" w:color="auto"/>
            </w:tcBorders>
            <w:vAlign w:val="center"/>
            <w:hideMark/>
          </w:tcPr>
          <w:p w14:paraId="7F297B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137 170</w:t>
            </w:r>
          </w:p>
        </w:tc>
        <w:tc>
          <w:tcPr>
            <w:tcW w:w="1852" w:type="dxa"/>
            <w:tcBorders>
              <w:top w:val="nil"/>
              <w:left w:val="nil"/>
              <w:bottom w:val="single" w:sz="4" w:space="0" w:color="auto"/>
              <w:right w:val="single" w:sz="4" w:space="0" w:color="auto"/>
            </w:tcBorders>
            <w:vAlign w:val="center"/>
            <w:hideMark/>
          </w:tcPr>
          <w:p w14:paraId="757988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250 514</w:t>
            </w:r>
          </w:p>
        </w:tc>
        <w:tc>
          <w:tcPr>
            <w:tcW w:w="0" w:type="auto"/>
            <w:vAlign w:val="center"/>
            <w:hideMark/>
          </w:tcPr>
          <w:p w14:paraId="52750C2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CD5B29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2146FD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Иран (Исламская Республика)</w:t>
            </w:r>
          </w:p>
        </w:tc>
        <w:tc>
          <w:tcPr>
            <w:tcW w:w="0" w:type="auto"/>
            <w:tcBorders>
              <w:top w:val="nil"/>
              <w:left w:val="nil"/>
              <w:bottom w:val="single" w:sz="4" w:space="0" w:color="auto"/>
              <w:right w:val="nil"/>
            </w:tcBorders>
            <w:hideMark/>
          </w:tcPr>
          <w:p w14:paraId="55136B3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0,386</w:t>
            </w:r>
          </w:p>
        </w:tc>
        <w:tc>
          <w:tcPr>
            <w:tcW w:w="1754" w:type="dxa"/>
            <w:tcBorders>
              <w:top w:val="nil"/>
              <w:left w:val="single" w:sz="4" w:space="0" w:color="auto"/>
              <w:bottom w:val="single" w:sz="4" w:space="0" w:color="auto"/>
              <w:right w:val="nil"/>
            </w:tcBorders>
            <w:noWrap/>
            <w:vAlign w:val="center"/>
            <w:hideMark/>
          </w:tcPr>
          <w:p w14:paraId="6505DE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0,503</w:t>
            </w:r>
          </w:p>
        </w:tc>
        <w:tc>
          <w:tcPr>
            <w:tcW w:w="1104" w:type="dxa"/>
            <w:tcBorders>
              <w:top w:val="nil"/>
              <w:left w:val="single" w:sz="4" w:space="0" w:color="auto"/>
              <w:bottom w:val="single" w:sz="4" w:space="0" w:color="auto"/>
              <w:right w:val="single" w:sz="4" w:space="0" w:color="auto"/>
            </w:tcBorders>
            <w:noWrap/>
            <w:vAlign w:val="center"/>
            <w:hideMark/>
          </w:tcPr>
          <w:p w14:paraId="2D3E37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68 101</w:t>
            </w:r>
          </w:p>
        </w:tc>
        <w:tc>
          <w:tcPr>
            <w:tcW w:w="1206" w:type="dxa"/>
            <w:tcBorders>
              <w:top w:val="nil"/>
              <w:left w:val="nil"/>
              <w:bottom w:val="single" w:sz="4" w:space="0" w:color="auto"/>
              <w:right w:val="single" w:sz="4" w:space="0" w:color="auto"/>
            </w:tcBorders>
            <w:vAlign w:val="center"/>
            <w:hideMark/>
          </w:tcPr>
          <w:p w14:paraId="46EB95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80 607</w:t>
            </w:r>
          </w:p>
        </w:tc>
        <w:tc>
          <w:tcPr>
            <w:tcW w:w="1800" w:type="dxa"/>
            <w:tcBorders>
              <w:top w:val="nil"/>
              <w:left w:val="nil"/>
              <w:bottom w:val="single" w:sz="4" w:space="0" w:color="auto"/>
              <w:right w:val="single" w:sz="4" w:space="0" w:color="auto"/>
            </w:tcBorders>
            <w:vAlign w:val="center"/>
            <w:hideMark/>
          </w:tcPr>
          <w:p w14:paraId="56CDC1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148 708</w:t>
            </w:r>
          </w:p>
        </w:tc>
        <w:tc>
          <w:tcPr>
            <w:tcW w:w="1350" w:type="dxa"/>
            <w:tcBorders>
              <w:top w:val="nil"/>
              <w:left w:val="nil"/>
              <w:bottom w:val="single" w:sz="4" w:space="0" w:color="auto"/>
              <w:right w:val="single" w:sz="4" w:space="0" w:color="auto"/>
            </w:tcBorders>
            <w:vAlign w:val="center"/>
            <w:hideMark/>
          </w:tcPr>
          <w:p w14:paraId="2E7C15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71 998</w:t>
            </w:r>
          </w:p>
        </w:tc>
        <w:tc>
          <w:tcPr>
            <w:tcW w:w="1314" w:type="dxa"/>
            <w:tcBorders>
              <w:top w:val="nil"/>
              <w:left w:val="nil"/>
              <w:bottom w:val="single" w:sz="4" w:space="0" w:color="auto"/>
              <w:right w:val="single" w:sz="4" w:space="0" w:color="auto"/>
            </w:tcBorders>
            <w:vAlign w:val="center"/>
            <w:hideMark/>
          </w:tcPr>
          <w:p w14:paraId="694590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83 142</w:t>
            </w:r>
          </w:p>
        </w:tc>
        <w:tc>
          <w:tcPr>
            <w:tcW w:w="1839" w:type="dxa"/>
            <w:tcBorders>
              <w:top w:val="nil"/>
              <w:left w:val="nil"/>
              <w:bottom w:val="single" w:sz="4" w:space="0" w:color="auto"/>
              <w:right w:val="single" w:sz="4" w:space="0" w:color="auto"/>
            </w:tcBorders>
            <w:vAlign w:val="center"/>
            <w:hideMark/>
          </w:tcPr>
          <w:p w14:paraId="2CD2E0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155 140</w:t>
            </w:r>
          </w:p>
        </w:tc>
        <w:tc>
          <w:tcPr>
            <w:tcW w:w="1350" w:type="dxa"/>
            <w:tcBorders>
              <w:top w:val="nil"/>
              <w:left w:val="nil"/>
              <w:bottom w:val="single" w:sz="4" w:space="0" w:color="auto"/>
              <w:right w:val="single" w:sz="4" w:space="0" w:color="auto"/>
            </w:tcBorders>
            <w:vAlign w:val="center"/>
            <w:hideMark/>
          </w:tcPr>
          <w:p w14:paraId="3106D7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75 562</w:t>
            </w:r>
          </w:p>
        </w:tc>
        <w:tc>
          <w:tcPr>
            <w:tcW w:w="1311" w:type="dxa"/>
            <w:tcBorders>
              <w:top w:val="nil"/>
              <w:left w:val="nil"/>
              <w:bottom w:val="single" w:sz="4" w:space="0" w:color="auto"/>
              <w:right w:val="single" w:sz="4" w:space="0" w:color="auto"/>
            </w:tcBorders>
            <w:vAlign w:val="center"/>
            <w:hideMark/>
          </w:tcPr>
          <w:p w14:paraId="6E8B66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91 447</w:t>
            </w:r>
          </w:p>
        </w:tc>
        <w:tc>
          <w:tcPr>
            <w:tcW w:w="1852" w:type="dxa"/>
            <w:tcBorders>
              <w:top w:val="nil"/>
              <w:left w:val="nil"/>
              <w:bottom w:val="single" w:sz="4" w:space="0" w:color="auto"/>
              <w:right w:val="single" w:sz="4" w:space="0" w:color="auto"/>
            </w:tcBorders>
            <w:vAlign w:val="center"/>
            <w:hideMark/>
          </w:tcPr>
          <w:p w14:paraId="74F29C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167 009</w:t>
            </w:r>
          </w:p>
        </w:tc>
        <w:tc>
          <w:tcPr>
            <w:tcW w:w="0" w:type="auto"/>
            <w:vAlign w:val="center"/>
            <w:hideMark/>
          </w:tcPr>
          <w:p w14:paraId="1A6EEF0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51067B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D31482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Ирак</w:t>
            </w:r>
          </w:p>
        </w:tc>
        <w:tc>
          <w:tcPr>
            <w:tcW w:w="0" w:type="auto"/>
            <w:tcBorders>
              <w:top w:val="nil"/>
              <w:left w:val="nil"/>
              <w:bottom w:val="single" w:sz="4" w:space="0" w:color="auto"/>
              <w:right w:val="nil"/>
            </w:tcBorders>
            <w:hideMark/>
          </w:tcPr>
          <w:p w14:paraId="06A9352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0,131</w:t>
            </w:r>
          </w:p>
        </w:tc>
        <w:tc>
          <w:tcPr>
            <w:tcW w:w="1754" w:type="dxa"/>
            <w:tcBorders>
              <w:top w:val="nil"/>
              <w:left w:val="single" w:sz="4" w:space="0" w:color="auto"/>
              <w:bottom w:val="single" w:sz="4" w:space="0" w:color="auto"/>
              <w:right w:val="nil"/>
            </w:tcBorders>
            <w:noWrap/>
            <w:vAlign w:val="center"/>
            <w:hideMark/>
          </w:tcPr>
          <w:p w14:paraId="24696C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0,171</w:t>
            </w:r>
          </w:p>
        </w:tc>
        <w:tc>
          <w:tcPr>
            <w:tcW w:w="1104" w:type="dxa"/>
            <w:tcBorders>
              <w:top w:val="nil"/>
              <w:left w:val="single" w:sz="4" w:space="0" w:color="auto"/>
              <w:bottom w:val="single" w:sz="4" w:space="0" w:color="auto"/>
              <w:right w:val="single" w:sz="4" w:space="0" w:color="auto"/>
            </w:tcBorders>
            <w:noWrap/>
            <w:vAlign w:val="center"/>
            <w:hideMark/>
          </w:tcPr>
          <w:p w14:paraId="7B8432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23 112</w:t>
            </w:r>
          </w:p>
        </w:tc>
        <w:tc>
          <w:tcPr>
            <w:tcW w:w="1206" w:type="dxa"/>
            <w:tcBorders>
              <w:top w:val="nil"/>
              <w:left w:val="nil"/>
              <w:bottom w:val="single" w:sz="4" w:space="0" w:color="auto"/>
              <w:right w:val="single" w:sz="4" w:space="0" w:color="auto"/>
            </w:tcBorders>
            <w:vAlign w:val="center"/>
            <w:hideMark/>
          </w:tcPr>
          <w:p w14:paraId="19A4CF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27 356</w:t>
            </w:r>
          </w:p>
        </w:tc>
        <w:tc>
          <w:tcPr>
            <w:tcW w:w="1800" w:type="dxa"/>
            <w:tcBorders>
              <w:top w:val="nil"/>
              <w:left w:val="nil"/>
              <w:bottom w:val="single" w:sz="4" w:space="0" w:color="auto"/>
              <w:right w:val="single" w:sz="4" w:space="0" w:color="auto"/>
            </w:tcBorders>
            <w:vAlign w:val="center"/>
            <w:hideMark/>
          </w:tcPr>
          <w:p w14:paraId="62BB44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50 468</w:t>
            </w:r>
          </w:p>
        </w:tc>
        <w:tc>
          <w:tcPr>
            <w:tcW w:w="1350" w:type="dxa"/>
            <w:tcBorders>
              <w:top w:val="nil"/>
              <w:left w:val="nil"/>
              <w:bottom w:val="single" w:sz="4" w:space="0" w:color="auto"/>
              <w:right w:val="single" w:sz="4" w:space="0" w:color="auto"/>
            </w:tcBorders>
            <w:vAlign w:val="center"/>
            <w:hideMark/>
          </w:tcPr>
          <w:p w14:paraId="454146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24 434</w:t>
            </w:r>
          </w:p>
        </w:tc>
        <w:tc>
          <w:tcPr>
            <w:tcW w:w="1314" w:type="dxa"/>
            <w:tcBorders>
              <w:top w:val="nil"/>
              <w:left w:val="nil"/>
              <w:bottom w:val="single" w:sz="4" w:space="0" w:color="auto"/>
              <w:right w:val="single" w:sz="4" w:space="0" w:color="auto"/>
            </w:tcBorders>
            <w:vAlign w:val="center"/>
            <w:hideMark/>
          </w:tcPr>
          <w:p w14:paraId="74419E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28 217</w:t>
            </w:r>
          </w:p>
        </w:tc>
        <w:tc>
          <w:tcPr>
            <w:tcW w:w="1839" w:type="dxa"/>
            <w:tcBorders>
              <w:top w:val="nil"/>
              <w:left w:val="nil"/>
              <w:bottom w:val="single" w:sz="4" w:space="0" w:color="auto"/>
              <w:right w:val="single" w:sz="4" w:space="0" w:color="auto"/>
            </w:tcBorders>
            <w:vAlign w:val="center"/>
            <w:hideMark/>
          </w:tcPr>
          <w:p w14:paraId="146F9E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52 651</w:t>
            </w:r>
          </w:p>
        </w:tc>
        <w:tc>
          <w:tcPr>
            <w:tcW w:w="1350" w:type="dxa"/>
            <w:tcBorders>
              <w:top w:val="nil"/>
              <w:left w:val="nil"/>
              <w:bottom w:val="single" w:sz="4" w:space="0" w:color="auto"/>
              <w:right w:val="single" w:sz="4" w:space="0" w:color="auto"/>
            </w:tcBorders>
            <w:vAlign w:val="center"/>
            <w:hideMark/>
          </w:tcPr>
          <w:p w14:paraId="1929BC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25 644</w:t>
            </w:r>
          </w:p>
        </w:tc>
        <w:tc>
          <w:tcPr>
            <w:tcW w:w="1311" w:type="dxa"/>
            <w:tcBorders>
              <w:top w:val="nil"/>
              <w:left w:val="nil"/>
              <w:bottom w:val="single" w:sz="4" w:space="0" w:color="auto"/>
              <w:right w:val="single" w:sz="4" w:space="0" w:color="auto"/>
            </w:tcBorders>
            <w:vAlign w:val="center"/>
            <w:hideMark/>
          </w:tcPr>
          <w:p w14:paraId="712FC1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31 035</w:t>
            </w:r>
          </w:p>
        </w:tc>
        <w:tc>
          <w:tcPr>
            <w:tcW w:w="1852" w:type="dxa"/>
            <w:tcBorders>
              <w:top w:val="nil"/>
              <w:left w:val="nil"/>
              <w:bottom w:val="single" w:sz="4" w:space="0" w:color="auto"/>
              <w:right w:val="single" w:sz="4" w:space="0" w:color="auto"/>
            </w:tcBorders>
            <w:vAlign w:val="center"/>
            <w:hideMark/>
          </w:tcPr>
          <w:p w14:paraId="5028B6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56 679</w:t>
            </w:r>
          </w:p>
        </w:tc>
        <w:tc>
          <w:tcPr>
            <w:tcW w:w="0" w:type="auto"/>
            <w:vAlign w:val="center"/>
            <w:hideMark/>
          </w:tcPr>
          <w:p w14:paraId="44E089B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F08579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1675B0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Ирландия</w:t>
            </w:r>
          </w:p>
        </w:tc>
        <w:tc>
          <w:tcPr>
            <w:tcW w:w="0" w:type="auto"/>
            <w:tcBorders>
              <w:top w:val="nil"/>
              <w:left w:val="nil"/>
              <w:bottom w:val="single" w:sz="4" w:space="0" w:color="auto"/>
              <w:right w:val="nil"/>
            </w:tcBorders>
            <w:hideMark/>
          </w:tcPr>
          <w:p w14:paraId="451AFD8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0,472</w:t>
            </w:r>
          </w:p>
        </w:tc>
        <w:tc>
          <w:tcPr>
            <w:tcW w:w="1754" w:type="dxa"/>
            <w:tcBorders>
              <w:top w:val="nil"/>
              <w:left w:val="single" w:sz="4" w:space="0" w:color="auto"/>
              <w:bottom w:val="single" w:sz="4" w:space="0" w:color="auto"/>
              <w:right w:val="nil"/>
            </w:tcBorders>
            <w:noWrap/>
            <w:vAlign w:val="center"/>
            <w:hideMark/>
          </w:tcPr>
          <w:p w14:paraId="377CAE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0,615</w:t>
            </w:r>
          </w:p>
        </w:tc>
        <w:tc>
          <w:tcPr>
            <w:tcW w:w="1104" w:type="dxa"/>
            <w:tcBorders>
              <w:top w:val="nil"/>
              <w:left w:val="single" w:sz="4" w:space="0" w:color="auto"/>
              <w:bottom w:val="single" w:sz="4" w:space="0" w:color="auto"/>
              <w:right w:val="single" w:sz="4" w:space="0" w:color="auto"/>
            </w:tcBorders>
            <w:noWrap/>
            <w:vAlign w:val="center"/>
            <w:hideMark/>
          </w:tcPr>
          <w:p w14:paraId="452F42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83 274</w:t>
            </w:r>
          </w:p>
        </w:tc>
        <w:tc>
          <w:tcPr>
            <w:tcW w:w="1206" w:type="dxa"/>
            <w:tcBorders>
              <w:top w:val="nil"/>
              <w:left w:val="nil"/>
              <w:bottom w:val="single" w:sz="4" w:space="0" w:color="auto"/>
              <w:right w:val="single" w:sz="4" w:space="0" w:color="auto"/>
            </w:tcBorders>
            <w:vAlign w:val="center"/>
            <w:hideMark/>
          </w:tcPr>
          <w:p w14:paraId="411737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98 567</w:t>
            </w:r>
          </w:p>
        </w:tc>
        <w:tc>
          <w:tcPr>
            <w:tcW w:w="1800" w:type="dxa"/>
            <w:tcBorders>
              <w:top w:val="nil"/>
              <w:left w:val="nil"/>
              <w:bottom w:val="single" w:sz="4" w:space="0" w:color="auto"/>
              <w:right w:val="single" w:sz="4" w:space="0" w:color="auto"/>
            </w:tcBorders>
            <w:vAlign w:val="center"/>
            <w:hideMark/>
          </w:tcPr>
          <w:p w14:paraId="32C319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181 841</w:t>
            </w:r>
          </w:p>
        </w:tc>
        <w:tc>
          <w:tcPr>
            <w:tcW w:w="1350" w:type="dxa"/>
            <w:tcBorders>
              <w:top w:val="nil"/>
              <w:left w:val="nil"/>
              <w:bottom w:val="single" w:sz="4" w:space="0" w:color="auto"/>
              <w:right w:val="single" w:sz="4" w:space="0" w:color="auto"/>
            </w:tcBorders>
            <w:vAlign w:val="center"/>
            <w:hideMark/>
          </w:tcPr>
          <w:p w14:paraId="01A58A3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88 039</w:t>
            </w:r>
          </w:p>
        </w:tc>
        <w:tc>
          <w:tcPr>
            <w:tcW w:w="1314" w:type="dxa"/>
            <w:tcBorders>
              <w:top w:val="nil"/>
              <w:left w:val="nil"/>
              <w:bottom w:val="single" w:sz="4" w:space="0" w:color="auto"/>
              <w:right w:val="single" w:sz="4" w:space="0" w:color="auto"/>
            </w:tcBorders>
            <w:vAlign w:val="center"/>
            <w:hideMark/>
          </w:tcPr>
          <w:p w14:paraId="46B49F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101 666</w:t>
            </w:r>
          </w:p>
        </w:tc>
        <w:tc>
          <w:tcPr>
            <w:tcW w:w="1839" w:type="dxa"/>
            <w:tcBorders>
              <w:top w:val="nil"/>
              <w:left w:val="nil"/>
              <w:bottom w:val="single" w:sz="4" w:space="0" w:color="auto"/>
              <w:right w:val="single" w:sz="4" w:space="0" w:color="auto"/>
            </w:tcBorders>
            <w:vAlign w:val="center"/>
            <w:hideMark/>
          </w:tcPr>
          <w:p w14:paraId="1A660E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189 705</w:t>
            </w:r>
          </w:p>
        </w:tc>
        <w:tc>
          <w:tcPr>
            <w:tcW w:w="1350" w:type="dxa"/>
            <w:tcBorders>
              <w:top w:val="nil"/>
              <w:left w:val="nil"/>
              <w:bottom w:val="single" w:sz="4" w:space="0" w:color="auto"/>
              <w:right w:val="single" w:sz="4" w:space="0" w:color="auto"/>
            </w:tcBorders>
            <w:vAlign w:val="center"/>
            <w:hideMark/>
          </w:tcPr>
          <w:p w14:paraId="5853674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92 398</w:t>
            </w:r>
          </w:p>
        </w:tc>
        <w:tc>
          <w:tcPr>
            <w:tcW w:w="1311" w:type="dxa"/>
            <w:tcBorders>
              <w:top w:val="nil"/>
              <w:left w:val="nil"/>
              <w:bottom w:val="single" w:sz="4" w:space="0" w:color="auto"/>
              <w:right w:val="single" w:sz="4" w:space="0" w:color="auto"/>
            </w:tcBorders>
            <w:vAlign w:val="center"/>
            <w:hideMark/>
          </w:tcPr>
          <w:p w14:paraId="12AEED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111 821</w:t>
            </w:r>
          </w:p>
        </w:tc>
        <w:tc>
          <w:tcPr>
            <w:tcW w:w="1852" w:type="dxa"/>
            <w:tcBorders>
              <w:top w:val="nil"/>
              <w:left w:val="nil"/>
              <w:bottom w:val="single" w:sz="4" w:space="0" w:color="auto"/>
              <w:right w:val="single" w:sz="4" w:space="0" w:color="auto"/>
            </w:tcBorders>
            <w:vAlign w:val="center"/>
            <w:hideMark/>
          </w:tcPr>
          <w:p w14:paraId="5BCA1E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204 219</w:t>
            </w:r>
          </w:p>
        </w:tc>
        <w:tc>
          <w:tcPr>
            <w:tcW w:w="0" w:type="auto"/>
            <w:vAlign w:val="center"/>
            <w:hideMark/>
          </w:tcPr>
          <w:p w14:paraId="74139A0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BF8B39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E14B79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Израиль</w:t>
            </w:r>
          </w:p>
        </w:tc>
        <w:tc>
          <w:tcPr>
            <w:tcW w:w="0" w:type="auto"/>
            <w:tcBorders>
              <w:top w:val="nil"/>
              <w:left w:val="nil"/>
              <w:bottom w:val="single" w:sz="4" w:space="0" w:color="auto"/>
              <w:right w:val="nil"/>
            </w:tcBorders>
            <w:hideMark/>
          </w:tcPr>
          <w:p w14:paraId="2BD3C1C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0,609</w:t>
            </w:r>
          </w:p>
        </w:tc>
        <w:tc>
          <w:tcPr>
            <w:tcW w:w="1754" w:type="dxa"/>
            <w:tcBorders>
              <w:top w:val="nil"/>
              <w:left w:val="single" w:sz="4" w:space="0" w:color="auto"/>
              <w:bottom w:val="single" w:sz="4" w:space="0" w:color="auto"/>
              <w:right w:val="nil"/>
            </w:tcBorders>
            <w:noWrap/>
            <w:vAlign w:val="center"/>
            <w:hideMark/>
          </w:tcPr>
          <w:p w14:paraId="75BD79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0,793</w:t>
            </w:r>
          </w:p>
        </w:tc>
        <w:tc>
          <w:tcPr>
            <w:tcW w:w="1104" w:type="dxa"/>
            <w:tcBorders>
              <w:top w:val="nil"/>
              <w:left w:val="single" w:sz="4" w:space="0" w:color="auto"/>
              <w:bottom w:val="single" w:sz="4" w:space="0" w:color="auto"/>
              <w:right w:val="single" w:sz="4" w:space="0" w:color="auto"/>
            </w:tcBorders>
            <w:noWrap/>
            <w:vAlign w:val="center"/>
            <w:hideMark/>
          </w:tcPr>
          <w:p w14:paraId="00DBF9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107 445</w:t>
            </w:r>
          </w:p>
        </w:tc>
        <w:tc>
          <w:tcPr>
            <w:tcW w:w="1206" w:type="dxa"/>
            <w:tcBorders>
              <w:top w:val="nil"/>
              <w:left w:val="nil"/>
              <w:bottom w:val="single" w:sz="4" w:space="0" w:color="auto"/>
              <w:right w:val="single" w:sz="4" w:space="0" w:color="auto"/>
            </w:tcBorders>
            <w:vAlign w:val="center"/>
            <w:hideMark/>
          </w:tcPr>
          <w:p w14:paraId="11F1CF7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127 176</w:t>
            </w:r>
          </w:p>
        </w:tc>
        <w:tc>
          <w:tcPr>
            <w:tcW w:w="1800" w:type="dxa"/>
            <w:tcBorders>
              <w:top w:val="nil"/>
              <w:left w:val="nil"/>
              <w:bottom w:val="single" w:sz="4" w:space="0" w:color="auto"/>
              <w:right w:val="single" w:sz="4" w:space="0" w:color="auto"/>
            </w:tcBorders>
            <w:vAlign w:val="center"/>
            <w:hideMark/>
          </w:tcPr>
          <w:p w14:paraId="04B1E0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234 621</w:t>
            </w:r>
          </w:p>
        </w:tc>
        <w:tc>
          <w:tcPr>
            <w:tcW w:w="1350" w:type="dxa"/>
            <w:tcBorders>
              <w:top w:val="nil"/>
              <w:left w:val="nil"/>
              <w:bottom w:val="single" w:sz="4" w:space="0" w:color="auto"/>
              <w:right w:val="single" w:sz="4" w:space="0" w:color="auto"/>
            </w:tcBorders>
            <w:vAlign w:val="center"/>
            <w:hideMark/>
          </w:tcPr>
          <w:p w14:paraId="36FC92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113 592</w:t>
            </w:r>
          </w:p>
        </w:tc>
        <w:tc>
          <w:tcPr>
            <w:tcW w:w="1314" w:type="dxa"/>
            <w:tcBorders>
              <w:top w:val="nil"/>
              <w:left w:val="nil"/>
              <w:bottom w:val="single" w:sz="4" w:space="0" w:color="auto"/>
              <w:right w:val="single" w:sz="4" w:space="0" w:color="auto"/>
            </w:tcBorders>
            <w:vAlign w:val="center"/>
            <w:hideMark/>
          </w:tcPr>
          <w:p w14:paraId="1292DD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131 175</w:t>
            </w:r>
          </w:p>
        </w:tc>
        <w:tc>
          <w:tcPr>
            <w:tcW w:w="1839" w:type="dxa"/>
            <w:tcBorders>
              <w:top w:val="nil"/>
              <w:left w:val="nil"/>
              <w:bottom w:val="single" w:sz="4" w:space="0" w:color="auto"/>
              <w:right w:val="single" w:sz="4" w:space="0" w:color="auto"/>
            </w:tcBorders>
            <w:vAlign w:val="center"/>
            <w:hideMark/>
          </w:tcPr>
          <w:p w14:paraId="2759D48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244 767</w:t>
            </w:r>
          </w:p>
        </w:tc>
        <w:tc>
          <w:tcPr>
            <w:tcW w:w="1350" w:type="dxa"/>
            <w:tcBorders>
              <w:top w:val="nil"/>
              <w:left w:val="nil"/>
              <w:bottom w:val="single" w:sz="4" w:space="0" w:color="auto"/>
              <w:right w:val="single" w:sz="4" w:space="0" w:color="auto"/>
            </w:tcBorders>
            <w:vAlign w:val="center"/>
            <w:hideMark/>
          </w:tcPr>
          <w:p w14:paraId="3C3AEE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119 216</w:t>
            </w:r>
          </w:p>
        </w:tc>
        <w:tc>
          <w:tcPr>
            <w:tcW w:w="1311" w:type="dxa"/>
            <w:tcBorders>
              <w:top w:val="nil"/>
              <w:left w:val="nil"/>
              <w:bottom w:val="single" w:sz="4" w:space="0" w:color="auto"/>
              <w:right w:val="single" w:sz="4" w:space="0" w:color="auto"/>
            </w:tcBorders>
            <w:vAlign w:val="center"/>
            <w:hideMark/>
          </w:tcPr>
          <w:p w14:paraId="3BD5B13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144 278</w:t>
            </w:r>
          </w:p>
        </w:tc>
        <w:tc>
          <w:tcPr>
            <w:tcW w:w="1852" w:type="dxa"/>
            <w:tcBorders>
              <w:top w:val="nil"/>
              <w:left w:val="nil"/>
              <w:bottom w:val="single" w:sz="4" w:space="0" w:color="auto"/>
              <w:right w:val="single" w:sz="4" w:space="0" w:color="auto"/>
            </w:tcBorders>
            <w:vAlign w:val="center"/>
            <w:hideMark/>
          </w:tcPr>
          <w:p w14:paraId="0FFCFE6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263 494</w:t>
            </w:r>
          </w:p>
        </w:tc>
        <w:tc>
          <w:tcPr>
            <w:tcW w:w="0" w:type="auto"/>
            <w:vAlign w:val="center"/>
            <w:hideMark/>
          </w:tcPr>
          <w:p w14:paraId="77B954D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7C37CE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F0F837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Италия</w:t>
            </w:r>
          </w:p>
        </w:tc>
        <w:tc>
          <w:tcPr>
            <w:tcW w:w="0" w:type="auto"/>
            <w:tcBorders>
              <w:top w:val="nil"/>
              <w:left w:val="nil"/>
              <w:bottom w:val="single" w:sz="4" w:space="0" w:color="auto"/>
              <w:right w:val="nil"/>
            </w:tcBorders>
            <w:hideMark/>
          </w:tcPr>
          <w:p w14:paraId="01329E7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2,813</w:t>
            </w:r>
          </w:p>
        </w:tc>
        <w:tc>
          <w:tcPr>
            <w:tcW w:w="1754" w:type="dxa"/>
            <w:tcBorders>
              <w:top w:val="nil"/>
              <w:left w:val="single" w:sz="4" w:space="0" w:color="auto"/>
              <w:bottom w:val="single" w:sz="4" w:space="0" w:color="auto"/>
              <w:right w:val="nil"/>
            </w:tcBorders>
            <w:noWrap/>
            <w:vAlign w:val="center"/>
            <w:hideMark/>
          </w:tcPr>
          <w:p w14:paraId="0DF5B3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3,662</w:t>
            </w:r>
          </w:p>
        </w:tc>
        <w:tc>
          <w:tcPr>
            <w:tcW w:w="1104" w:type="dxa"/>
            <w:tcBorders>
              <w:top w:val="nil"/>
              <w:left w:val="single" w:sz="4" w:space="0" w:color="auto"/>
              <w:bottom w:val="single" w:sz="4" w:space="0" w:color="auto"/>
              <w:right w:val="single" w:sz="4" w:space="0" w:color="auto"/>
            </w:tcBorders>
            <w:noWrap/>
            <w:vAlign w:val="center"/>
            <w:hideMark/>
          </w:tcPr>
          <w:p w14:paraId="25F48D9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496 292</w:t>
            </w:r>
          </w:p>
        </w:tc>
        <w:tc>
          <w:tcPr>
            <w:tcW w:w="1206" w:type="dxa"/>
            <w:tcBorders>
              <w:top w:val="nil"/>
              <w:left w:val="nil"/>
              <w:bottom w:val="single" w:sz="4" w:space="0" w:color="auto"/>
              <w:right w:val="single" w:sz="4" w:space="0" w:color="auto"/>
            </w:tcBorders>
            <w:vAlign w:val="center"/>
            <w:hideMark/>
          </w:tcPr>
          <w:p w14:paraId="31E8DF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587 432</w:t>
            </w:r>
          </w:p>
        </w:tc>
        <w:tc>
          <w:tcPr>
            <w:tcW w:w="1800" w:type="dxa"/>
            <w:tcBorders>
              <w:top w:val="nil"/>
              <w:left w:val="nil"/>
              <w:bottom w:val="single" w:sz="4" w:space="0" w:color="auto"/>
              <w:right w:val="single" w:sz="4" w:space="0" w:color="auto"/>
            </w:tcBorders>
            <w:vAlign w:val="center"/>
            <w:hideMark/>
          </w:tcPr>
          <w:p w14:paraId="4DE109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1 083 724</w:t>
            </w:r>
          </w:p>
        </w:tc>
        <w:tc>
          <w:tcPr>
            <w:tcW w:w="1350" w:type="dxa"/>
            <w:tcBorders>
              <w:top w:val="nil"/>
              <w:left w:val="nil"/>
              <w:bottom w:val="single" w:sz="4" w:space="0" w:color="auto"/>
              <w:right w:val="single" w:sz="4" w:space="0" w:color="auto"/>
            </w:tcBorders>
            <w:vAlign w:val="center"/>
            <w:hideMark/>
          </w:tcPr>
          <w:p w14:paraId="4D26E4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524 689</w:t>
            </w:r>
          </w:p>
        </w:tc>
        <w:tc>
          <w:tcPr>
            <w:tcW w:w="1314" w:type="dxa"/>
            <w:tcBorders>
              <w:top w:val="nil"/>
              <w:left w:val="nil"/>
              <w:bottom w:val="single" w:sz="4" w:space="0" w:color="auto"/>
              <w:right w:val="single" w:sz="4" w:space="0" w:color="auto"/>
            </w:tcBorders>
            <w:vAlign w:val="center"/>
            <w:hideMark/>
          </w:tcPr>
          <w:p w14:paraId="680C7D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605 904</w:t>
            </w:r>
          </w:p>
        </w:tc>
        <w:tc>
          <w:tcPr>
            <w:tcW w:w="1839" w:type="dxa"/>
            <w:tcBorders>
              <w:top w:val="nil"/>
              <w:left w:val="nil"/>
              <w:bottom w:val="single" w:sz="4" w:space="0" w:color="auto"/>
              <w:right w:val="single" w:sz="4" w:space="0" w:color="auto"/>
            </w:tcBorders>
            <w:vAlign w:val="center"/>
            <w:hideMark/>
          </w:tcPr>
          <w:p w14:paraId="423D00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1 130 593</w:t>
            </w:r>
          </w:p>
        </w:tc>
        <w:tc>
          <w:tcPr>
            <w:tcW w:w="1350" w:type="dxa"/>
            <w:tcBorders>
              <w:top w:val="nil"/>
              <w:left w:val="nil"/>
              <w:bottom w:val="single" w:sz="4" w:space="0" w:color="auto"/>
              <w:right w:val="single" w:sz="4" w:space="0" w:color="auto"/>
            </w:tcBorders>
            <w:vAlign w:val="center"/>
            <w:hideMark/>
          </w:tcPr>
          <w:p w14:paraId="395B4F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550 666</w:t>
            </w:r>
          </w:p>
        </w:tc>
        <w:tc>
          <w:tcPr>
            <w:tcW w:w="1311" w:type="dxa"/>
            <w:tcBorders>
              <w:top w:val="nil"/>
              <w:left w:val="nil"/>
              <w:bottom w:val="single" w:sz="4" w:space="0" w:color="auto"/>
              <w:right w:val="single" w:sz="4" w:space="0" w:color="auto"/>
            </w:tcBorders>
            <w:vAlign w:val="center"/>
            <w:hideMark/>
          </w:tcPr>
          <w:p w14:paraId="7EF5D7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666 426</w:t>
            </w:r>
          </w:p>
        </w:tc>
        <w:tc>
          <w:tcPr>
            <w:tcW w:w="1852" w:type="dxa"/>
            <w:tcBorders>
              <w:top w:val="nil"/>
              <w:left w:val="nil"/>
              <w:bottom w:val="single" w:sz="4" w:space="0" w:color="auto"/>
              <w:right w:val="single" w:sz="4" w:space="0" w:color="auto"/>
            </w:tcBorders>
            <w:vAlign w:val="center"/>
            <w:hideMark/>
          </w:tcPr>
          <w:p w14:paraId="3863F6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1 217 092</w:t>
            </w:r>
          </w:p>
        </w:tc>
        <w:tc>
          <w:tcPr>
            <w:tcW w:w="0" w:type="auto"/>
            <w:vAlign w:val="center"/>
            <w:hideMark/>
          </w:tcPr>
          <w:p w14:paraId="6E0242A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3D8A8A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19C409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Ямайка</w:t>
            </w:r>
          </w:p>
        </w:tc>
        <w:tc>
          <w:tcPr>
            <w:tcW w:w="0" w:type="auto"/>
            <w:tcBorders>
              <w:top w:val="nil"/>
              <w:left w:val="nil"/>
              <w:bottom w:val="single" w:sz="4" w:space="0" w:color="auto"/>
              <w:right w:val="nil"/>
            </w:tcBorders>
            <w:hideMark/>
          </w:tcPr>
          <w:p w14:paraId="7266353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561596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1541DD7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1AD8D7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0BDC6D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226A5B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6549E7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5F52A6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00D868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09314F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43CF81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0AAFC30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55C77B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9CBA7D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Япония</w:t>
            </w:r>
          </w:p>
        </w:tc>
        <w:tc>
          <w:tcPr>
            <w:tcW w:w="0" w:type="auto"/>
            <w:tcBorders>
              <w:top w:val="nil"/>
              <w:left w:val="nil"/>
              <w:bottom w:val="single" w:sz="4" w:space="0" w:color="auto"/>
              <w:right w:val="nil"/>
            </w:tcBorders>
            <w:noWrap/>
            <w:vAlign w:val="bottom"/>
            <w:hideMark/>
          </w:tcPr>
          <w:p w14:paraId="14F40A9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6,930</w:t>
            </w:r>
          </w:p>
        </w:tc>
        <w:tc>
          <w:tcPr>
            <w:tcW w:w="1754" w:type="dxa"/>
            <w:tcBorders>
              <w:top w:val="nil"/>
              <w:left w:val="single" w:sz="4" w:space="0" w:color="auto"/>
              <w:bottom w:val="single" w:sz="4" w:space="0" w:color="auto"/>
              <w:right w:val="nil"/>
            </w:tcBorders>
            <w:noWrap/>
            <w:vAlign w:val="center"/>
            <w:hideMark/>
          </w:tcPr>
          <w:p w14:paraId="714781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9,022</w:t>
            </w:r>
          </w:p>
        </w:tc>
        <w:tc>
          <w:tcPr>
            <w:tcW w:w="1104" w:type="dxa"/>
            <w:tcBorders>
              <w:top w:val="nil"/>
              <w:left w:val="single" w:sz="4" w:space="0" w:color="auto"/>
              <w:bottom w:val="single" w:sz="4" w:space="0" w:color="auto"/>
              <w:right w:val="single" w:sz="4" w:space="0" w:color="auto"/>
            </w:tcBorders>
            <w:noWrap/>
            <w:vAlign w:val="center"/>
            <w:hideMark/>
          </w:tcPr>
          <w:p w14:paraId="5F477C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1 222 646</w:t>
            </w:r>
          </w:p>
        </w:tc>
        <w:tc>
          <w:tcPr>
            <w:tcW w:w="1206" w:type="dxa"/>
            <w:tcBorders>
              <w:top w:val="nil"/>
              <w:left w:val="nil"/>
              <w:bottom w:val="single" w:sz="4" w:space="0" w:color="auto"/>
              <w:right w:val="single" w:sz="4" w:space="0" w:color="auto"/>
            </w:tcBorders>
            <w:vAlign w:val="center"/>
            <w:hideMark/>
          </w:tcPr>
          <w:p w14:paraId="546D136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1 447 176</w:t>
            </w:r>
          </w:p>
        </w:tc>
        <w:tc>
          <w:tcPr>
            <w:tcW w:w="1800" w:type="dxa"/>
            <w:tcBorders>
              <w:top w:val="nil"/>
              <w:left w:val="nil"/>
              <w:bottom w:val="single" w:sz="4" w:space="0" w:color="auto"/>
              <w:right w:val="single" w:sz="4" w:space="0" w:color="auto"/>
            </w:tcBorders>
            <w:vAlign w:val="center"/>
            <w:hideMark/>
          </w:tcPr>
          <w:p w14:paraId="778DEC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2 669 822</w:t>
            </w:r>
          </w:p>
        </w:tc>
        <w:tc>
          <w:tcPr>
            <w:tcW w:w="1350" w:type="dxa"/>
            <w:tcBorders>
              <w:top w:val="nil"/>
              <w:left w:val="nil"/>
              <w:bottom w:val="single" w:sz="4" w:space="0" w:color="auto"/>
              <w:right w:val="single" w:sz="4" w:space="0" w:color="auto"/>
            </w:tcBorders>
            <w:vAlign w:val="center"/>
            <w:hideMark/>
          </w:tcPr>
          <w:p w14:paraId="1AA93B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1 292 603</w:t>
            </w:r>
          </w:p>
        </w:tc>
        <w:tc>
          <w:tcPr>
            <w:tcW w:w="1314" w:type="dxa"/>
            <w:tcBorders>
              <w:top w:val="nil"/>
              <w:left w:val="nil"/>
              <w:bottom w:val="single" w:sz="4" w:space="0" w:color="auto"/>
              <w:right w:val="single" w:sz="4" w:space="0" w:color="auto"/>
            </w:tcBorders>
            <w:vAlign w:val="center"/>
            <w:hideMark/>
          </w:tcPr>
          <w:p w14:paraId="69512C2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1 492 683</w:t>
            </w:r>
          </w:p>
        </w:tc>
        <w:tc>
          <w:tcPr>
            <w:tcW w:w="1839" w:type="dxa"/>
            <w:tcBorders>
              <w:top w:val="nil"/>
              <w:left w:val="nil"/>
              <w:bottom w:val="single" w:sz="4" w:space="0" w:color="auto"/>
              <w:right w:val="single" w:sz="4" w:space="0" w:color="auto"/>
            </w:tcBorders>
            <w:vAlign w:val="center"/>
            <w:hideMark/>
          </w:tcPr>
          <w:p w14:paraId="6A17D47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2 785 286</w:t>
            </w:r>
          </w:p>
        </w:tc>
        <w:tc>
          <w:tcPr>
            <w:tcW w:w="1350" w:type="dxa"/>
            <w:tcBorders>
              <w:top w:val="nil"/>
              <w:left w:val="nil"/>
              <w:bottom w:val="single" w:sz="4" w:space="0" w:color="auto"/>
              <w:right w:val="single" w:sz="4" w:space="0" w:color="auto"/>
            </w:tcBorders>
            <w:vAlign w:val="center"/>
            <w:hideMark/>
          </w:tcPr>
          <w:p w14:paraId="2F3DF2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1 356 600</w:t>
            </w:r>
          </w:p>
        </w:tc>
        <w:tc>
          <w:tcPr>
            <w:tcW w:w="1311" w:type="dxa"/>
            <w:tcBorders>
              <w:top w:val="nil"/>
              <w:left w:val="nil"/>
              <w:bottom w:val="single" w:sz="4" w:space="0" w:color="auto"/>
              <w:right w:val="single" w:sz="4" w:space="0" w:color="auto"/>
            </w:tcBorders>
            <w:vAlign w:val="center"/>
            <w:hideMark/>
          </w:tcPr>
          <w:p w14:paraId="767BD8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1 641 781</w:t>
            </w:r>
          </w:p>
        </w:tc>
        <w:tc>
          <w:tcPr>
            <w:tcW w:w="1852" w:type="dxa"/>
            <w:tcBorders>
              <w:top w:val="nil"/>
              <w:left w:val="nil"/>
              <w:bottom w:val="single" w:sz="4" w:space="0" w:color="auto"/>
              <w:right w:val="single" w:sz="4" w:space="0" w:color="auto"/>
            </w:tcBorders>
            <w:vAlign w:val="center"/>
            <w:hideMark/>
          </w:tcPr>
          <w:p w14:paraId="0827E9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2 998 381</w:t>
            </w:r>
          </w:p>
        </w:tc>
        <w:tc>
          <w:tcPr>
            <w:tcW w:w="0" w:type="auto"/>
            <w:vAlign w:val="center"/>
            <w:hideMark/>
          </w:tcPr>
          <w:p w14:paraId="7E3BC0B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69C627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76A1F9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Иордания</w:t>
            </w:r>
          </w:p>
        </w:tc>
        <w:tc>
          <w:tcPr>
            <w:tcW w:w="0" w:type="auto"/>
            <w:tcBorders>
              <w:top w:val="nil"/>
              <w:left w:val="nil"/>
              <w:bottom w:val="single" w:sz="4" w:space="0" w:color="auto"/>
              <w:right w:val="nil"/>
            </w:tcBorders>
            <w:hideMark/>
          </w:tcPr>
          <w:p w14:paraId="1D49E75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0,021</w:t>
            </w:r>
          </w:p>
        </w:tc>
        <w:tc>
          <w:tcPr>
            <w:tcW w:w="1754" w:type="dxa"/>
            <w:tcBorders>
              <w:top w:val="nil"/>
              <w:left w:val="single" w:sz="4" w:space="0" w:color="auto"/>
              <w:bottom w:val="single" w:sz="4" w:space="0" w:color="auto"/>
              <w:right w:val="nil"/>
            </w:tcBorders>
            <w:noWrap/>
            <w:vAlign w:val="center"/>
            <w:hideMark/>
          </w:tcPr>
          <w:p w14:paraId="373C39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0,027</w:t>
            </w:r>
          </w:p>
        </w:tc>
        <w:tc>
          <w:tcPr>
            <w:tcW w:w="1104" w:type="dxa"/>
            <w:tcBorders>
              <w:top w:val="nil"/>
              <w:left w:val="single" w:sz="4" w:space="0" w:color="auto"/>
              <w:bottom w:val="single" w:sz="4" w:space="0" w:color="auto"/>
              <w:right w:val="single" w:sz="4" w:space="0" w:color="auto"/>
            </w:tcBorders>
            <w:noWrap/>
            <w:vAlign w:val="center"/>
            <w:hideMark/>
          </w:tcPr>
          <w:p w14:paraId="1C707E7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3 705</w:t>
            </w:r>
          </w:p>
        </w:tc>
        <w:tc>
          <w:tcPr>
            <w:tcW w:w="1206" w:type="dxa"/>
            <w:tcBorders>
              <w:top w:val="nil"/>
              <w:left w:val="nil"/>
              <w:bottom w:val="single" w:sz="4" w:space="0" w:color="auto"/>
              <w:right w:val="single" w:sz="4" w:space="0" w:color="auto"/>
            </w:tcBorders>
            <w:vAlign w:val="center"/>
            <w:hideMark/>
          </w:tcPr>
          <w:p w14:paraId="22AFAB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4 385</w:t>
            </w:r>
          </w:p>
        </w:tc>
        <w:tc>
          <w:tcPr>
            <w:tcW w:w="1800" w:type="dxa"/>
            <w:tcBorders>
              <w:top w:val="nil"/>
              <w:left w:val="nil"/>
              <w:bottom w:val="single" w:sz="4" w:space="0" w:color="auto"/>
              <w:right w:val="single" w:sz="4" w:space="0" w:color="auto"/>
            </w:tcBorders>
            <w:vAlign w:val="center"/>
            <w:hideMark/>
          </w:tcPr>
          <w:p w14:paraId="4864E0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8 090</w:t>
            </w:r>
          </w:p>
        </w:tc>
        <w:tc>
          <w:tcPr>
            <w:tcW w:w="1350" w:type="dxa"/>
            <w:tcBorders>
              <w:top w:val="nil"/>
              <w:left w:val="nil"/>
              <w:bottom w:val="single" w:sz="4" w:space="0" w:color="auto"/>
              <w:right w:val="single" w:sz="4" w:space="0" w:color="auto"/>
            </w:tcBorders>
            <w:vAlign w:val="center"/>
            <w:hideMark/>
          </w:tcPr>
          <w:p w14:paraId="60FE8F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3 917</w:t>
            </w:r>
          </w:p>
        </w:tc>
        <w:tc>
          <w:tcPr>
            <w:tcW w:w="1314" w:type="dxa"/>
            <w:tcBorders>
              <w:top w:val="nil"/>
              <w:left w:val="nil"/>
              <w:bottom w:val="single" w:sz="4" w:space="0" w:color="auto"/>
              <w:right w:val="single" w:sz="4" w:space="0" w:color="auto"/>
            </w:tcBorders>
            <w:vAlign w:val="center"/>
            <w:hideMark/>
          </w:tcPr>
          <w:p w14:paraId="20D2B4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4 523</w:t>
            </w:r>
          </w:p>
        </w:tc>
        <w:tc>
          <w:tcPr>
            <w:tcW w:w="1839" w:type="dxa"/>
            <w:tcBorders>
              <w:top w:val="nil"/>
              <w:left w:val="nil"/>
              <w:bottom w:val="single" w:sz="4" w:space="0" w:color="auto"/>
              <w:right w:val="single" w:sz="4" w:space="0" w:color="auto"/>
            </w:tcBorders>
            <w:vAlign w:val="center"/>
            <w:hideMark/>
          </w:tcPr>
          <w:p w14:paraId="4E6C1E0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8 440</w:t>
            </w:r>
          </w:p>
        </w:tc>
        <w:tc>
          <w:tcPr>
            <w:tcW w:w="1350" w:type="dxa"/>
            <w:tcBorders>
              <w:top w:val="nil"/>
              <w:left w:val="nil"/>
              <w:bottom w:val="single" w:sz="4" w:space="0" w:color="auto"/>
              <w:right w:val="single" w:sz="4" w:space="0" w:color="auto"/>
            </w:tcBorders>
            <w:vAlign w:val="center"/>
            <w:hideMark/>
          </w:tcPr>
          <w:p w14:paraId="24C815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4 111</w:t>
            </w:r>
          </w:p>
        </w:tc>
        <w:tc>
          <w:tcPr>
            <w:tcW w:w="1311" w:type="dxa"/>
            <w:tcBorders>
              <w:top w:val="nil"/>
              <w:left w:val="nil"/>
              <w:bottom w:val="single" w:sz="4" w:space="0" w:color="auto"/>
              <w:right w:val="single" w:sz="4" w:space="0" w:color="auto"/>
            </w:tcBorders>
            <w:vAlign w:val="center"/>
            <w:hideMark/>
          </w:tcPr>
          <w:p w14:paraId="2AF8787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4 975</w:t>
            </w:r>
          </w:p>
        </w:tc>
        <w:tc>
          <w:tcPr>
            <w:tcW w:w="1852" w:type="dxa"/>
            <w:tcBorders>
              <w:top w:val="nil"/>
              <w:left w:val="nil"/>
              <w:bottom w:val="single" w:sz="4" w:space="0" w:color="auto"/>
              <w:right w:val="single" w:sz="4" w:space="0" w:color="auto"/>
            </w:tcBorders>
            <w:vAlign w:val="center"/>
            <w:hideMark/>
          </w:tcPr>
          <w:p w14:paraId="193158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9 086</w:t>
            </w:r>
          </w:p>
        </w:tc>
        <w:tc>
          <w:tcPr>
            <w:tcW w:w="0" w:type="auto"/>
            <w:vAlign w:val="center"/>
            <w:hideMark/>
          </w:tcPr>
          <w:p w14:paraId="15144B6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539C82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87A38B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Kaзахстан</w:t>
            </w:r>
          </w:p>
        </w:tc>
        <w:tc>
          <w:tcPr>
            <w:tcW w:w="0" w:type="auto"/>
            <w:tcBorders>
              <w:top w:val="nil"/>
              <w:left w:val="nil"/>
              <w:bottom w:val="single" w:sz="4" w:space="0" w:color="auto"/>
              <w:right w:val="nil"/>
            </w:tcBorders>
            <w:hideMark/>
          </w:tcPr>
          <w:p w14:paraId="03DF656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0,131</w:t>
            </w:r>
          </w:p>
        </w:tc>
        <w:tc>
          <w:tcPr>
            <w:tcW w:w="1754" w:type="dxa"/>
            <w:tcBorders>
              <w:top w:val="nil"/>
              <w:left w:val="single" w:sz="4" w:space="0" w:color="auto"/>
              <w:bottom w:val="single" w:sz="4" w:space="0" w:color="auto"/>
              <w:right w:val="nil"/>
            </w:tcBorders>
            <w:noWrap/>
            <w:vAlign w:val="center"/>
            <w:hideMark/>
          </w:tcPr>
          <w:p w14:paraId="2C4209D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0,171</w:t>
            </w:r>
          </w:p>
        </w:tc>
        <w:tc>
          <w:tcPr>
            <w:tcW w:w="1104" w:type="dxa"/>
            <w:tcBorders>
              <w:top w:val="nil"/>
              <w:left w:val="single" w:sz="4" w:space="0" w:color="auto"/>
              <w:bottom w:val="single" w:sz="4" w:space="0" w:color="auto"/>
              <w:right w:val="single" w:sz="4" w:space="0" w:color="auto"/>
            </w:tcBorders>
            <w:noWrap/>
            <w:vAlign w:val="center"/>
            <w:hideMark/>
          </w:tcPr>
          <w:p w14:paraId="7C806CB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23 112</w:t>
            </w:r>
          </w:p>
        </w:tc>
        <w:tc>
          <w:tcPr>
            <w:tcW w:w="1206" w:type="dxa"/>
            <w:tcBorders>
              <w:top w:val="nil"/>
              <w:left w:val="nil"/>
              <w:bottom w:val="single" w:sz="4" w:space="0" w:color="auto"/>
              <w:right w:val="single" w:sz="4" w:space="0" w:color="auto"/>
            </w:tcBorders>
            <w:vAlign w:val="center"/>
            <w:hideMark/>
          </w:tcPr>
          <w:p w14:paraId="65D8CD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27 356</w:t>
            </w:r>
          </w:p>
        </w:tc>
        <w:tc>
          <w:tcPr>
            <w:tcW w:w="1800" w:type="dxa"/>
            <w:tcBorders>
              <w:top w:val="nil"/>
              <w:left w:val="nil"/>
              <w:bottom w:val="single" w:sz="4" w:space="0" w:color="auto"/>
              <w:right w:val="single" w:sz="4" w:space="0" w:color="auto"/>
            </w:tcBorders>
            <w:vAlign w:val="center"/>
            <w:hideMark/>
          </w:tcPr>
          <w:p w14:paraId="4961D9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50 468</w:t>
            </w:r>
          </w:p>
        </w:tc>
        <w:tc>
          <w:tcPr>
            <w:tcW w:w="1350" w:type="dxa"/>
            <w:tcBorders>
              <w:top w:val="nil"/>
              <w:left w:val="nil"/>
              <w:bottom w:val="single" w:sz="4" w:space="0" w:color="auto"/>
              <w:right w:val="single" w:sz="4" w:space="0" w:color="auto"/>
            </w:tcBorders>
            <w:vAlign w:val="center"/>
            <w:hideMark/>
          </w:tcPr>
          <w:p w14:paraId="49D409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24 434</w:t>
            </w:r>
          </w:p>
        </w:tc>
        <w:tc>
          <w:tcPr>
            <w:tcW w:w="1314" w:type="dxa"/>
            <w:tcBorders>
              <w:top w:val="nil"/>
              <w:left w:val="nil"/>
              <w:bottom w:val="single" w:sz="4" w:space="0" w:color="auto"/>
              <w:right w:val="single" w:sz="4" w:space="0" w:color="auto"/>
            </w:tcBorders>
            <w:vAlign w:val="center"/>
            <w:hideMark/>
          </w:tcPr>
          <w:p w14:paraId="6671E2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28 217</w:t>
            </w:r>
          </w:p>
        </w:tc>
        <w:tc>
          <w:tcPr>
            <w:tcW w:w="1839" w:type="dxa"/>
            <w:tcBorders>
              <w:top w:val="nil"/>
              <w:left w:val="nil"/>
              <w:bottom w:val="single" w:sz="4" w:space="0" w:color="auto"/>
              <w:right w:val="single" w:sz="4" w:space="0" w:color="auto"/>
            </w:tcBorders>
            <w:vAlign w:val="center"/>
            <w:hideMark/>
          </w:tcPr>
          <w:p w14:paraId="3A0C890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52 651</w:t>
            </w:r>
          </w:p>
        </w:tc>
        <w:tc>
          <w:tcPr>
            <w:tcW w:w="1350" w:type="dxa"/>
            <w:tcBorders>
              <w:top w:val="nil"/>
              <w:left w:val="nil"/>
              <w:bottom w:val="single" w:sz="4" w:space="0" w:color="auto"/>
              <w:right w:val="single" w:sz="4" w:space="0" w:color="auto"/>
            </w:tcBorders>
            <w:vAlign w:val="center"/>
            <w:hideMark/>
          </w:tcPr>
          <w:p w14:paraId="0DF16A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25 644</w:t>
            </w:r>
          </w:p>
        </w:tc>
        <w:tc>
          <w:tcPr>
            <w:tcW w:w="1311" w:type="dxa"/>
            <w:tcBorders>
              <w:top w:val="nil"/>
              <w:left w:val="nil"/>
              <w:bottom w:val="single" w:sz="4" w:space="0" w:color="auto"/>
              <w:right w:val="single" w:sz="4" w:space="0" w:color="auto"/>
            </w:tcBorders>
            <w:vAlign w:val="center"/>
            <w:hideMark/>
          </w:tcPr>
          <w:p w14:paraId="0183D0C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31 035</w:t>
            </w:r>
          </w:p>
        </w:tc>
        <w:tc>
          <w:tcPr>
            <w:tcW w:w="1852" w:type="dxa"/>
            <w:tcBorders>
              <w:top w:val="nil"/>
              <w:left w:val="nil"/>
              <w:bottom w:val="single" w:sz="4" w:space="0" w:color="auto"/>
              <w:right w:val="single" w:sz="4" w:space="0" w:color="auto"/>
            </w:tcBorders>
            <w:vAlign w:val="center"/>
            <w:hideMark/>
          </w:tcPr>
          <w:p w14:paraId="38ED99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56 679</w:t>
            </w:r>
          </w:p>
        </w:tc>
        <w:tc>
          <w:tcPr>
            <w:tcW w:w="0" w:type="auto"/>
            <w:vAlign w:val="center"/>
            <w:hideMark/>
          </w:tcPr>
          <w:p w14:paraId="0E37941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19E145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4C0025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Keния</w:t>
            </w:r>
          </w:p>
        </w:tc>
        <w:tc>
          <w:tcPr>
            <w:tcW w:w="0" w:type="auto"/>
            <w:tcBorders>
              <w:top w:val="nil"/>
              <w:left w:val="nil"/>
              <w:bottom w:val="single" w:sz="4" w:space="0" w:color="auto"/>
              <w:right w:val="nil"/>
            </w:tcBorders>
            <w:hideMark/>
          </w:tcPr>
          <w:p w14:paraId="2526A7B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0,037</w:t>
            </w:r>
          </w:p>
        </w:tc>
        <w:tc>
          <w:tcPr>
            <w:tcW w:w="1754" w:type="dxa"/>
            <w:tcBorders>
              <w:top w:val="nil"/>
              <w:left w:val="single" w:sz="4" w:space="0" w:color="auto"/>
              <w:bottom w:val="single" w:sz="4" w:space="0" w:color="auto"/>
              <w:right w:val="nil"/>
            </w:tcBorders>
            <w:noWrap/>
            <w:vAlign w:val="center"/>
            <w:hideMark/>
          </w:tcPr>
          <w:p w14:paraId="56FCBE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0,048</w:t>
            </w:r>
          </w:p>
        </w:tc>
        <w:tc>
          <w:tcPr>
            <w:tcW w:w="1104" w:type="dxa"/>
            <w:tcBorders>
              <w:top w:val="nil"/>
              <w:left w:val="single" w:sz="4" w:space="0" w:color="auto"/>
              <w:bottom w:val="single" w:sz="4" w:space="0" w:color="auto"/>
              <w:right w:val="single" w:sz="4" w:space="0" w:color="auto"/>
            </w:tcBorders>
            <w:noWrap/>
            <w:vAlign w:val="center"/>
            <w:hideMark/>
          </w:tcPr>
          <w:p w14:paraId="392000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6 528</w:t>
            </w:r>
          </w:p>
        </w:tc>
        <w:tc>
          <w:tcPr>
            <w:tcW w:w="1206" w:type="dxa"/>
            <w:tcBorders>
              <w:top w:val="nil"/>
              <w:left w:val="nil"/>
              <w:bottom w:val="single" w:sz="4" w:space="0" w:color="auto"/>
              <w:right w:val="single" w:sz="4" w:space="0" w:color="auto"/>
            </w:tcBorders>
            <w:vAlign w:val="center"/>
            <w:hideMark/>
          </w:tcPr>
          <w:p w14:paraId="1BBC4A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7 727</w:t>
            </w:r>
          </w:p>
        </w:tc>
        <w:tc>
          <w:tcPr>
            <w:tcW w:w="1800" w:type="dxa"/>
            <w:tcBorders>
              <w:top w:val="nil"/>
              <w:left w:val="nil"/>
              <w:bottom w:val="single" w:sz="4" w:space="0" w:color="auto"/>
              <w:right w:val="single" w:sz="4" w:space="0" w:color="auto"/>
            </w:tcBorders>
            <w:vAlign w:val="center"/>
            <w:hideMark/>
          </w:tcPr>
          <w:p w14:paraId="2186F8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14 255</w:t>
            </w:r>
          </w:p>
        </w:tc>
        <w:tc>
          <w:tcPr>
            <w:tcW w:w="1350" w:type="dxa"/>
            <w:tcBorders>
              <w:top w:val="nil"/>
              <w:left w:val="nil"/>
              <w:bottom w:val="single" w:sz="4" w:space="0" w:color="auto"/>
              <w:right w:val="single" w:sz="4" w:space="0" w:color="auto"/>
            </w:tcBorders>
            <w:vAlign w:val="center"/>
            <w:hideMark/>
          </w:tcPr>
          <w:p w14:paraId="51F13DB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6 901</w:t>
            </w:r>
          </w:p>
        </w:tc>
        <w:tc>
          <w:tcPr>
            <w:tcW w:w="1314" w:type="dxa"/>
            <w:tcBorders>
              <w:top w:val="nil"/>
              <w:left w:val="nil"/>
              <w:bottom w:val="single" w:sz="4" w:space="0" w:color="auto"/>
              <w:right w:val="single" w:sz="4" w:space="0" w:color="auto"/>
            </w:tcBorders>
            <w:vAlign w:val="center"/>
            <w:hideMark/>
          </w:tcPr>
          <w:p w14:paraId="2ED9DD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7 970</w:t>
            </w:r>
          </w:p>
        </w:tc>
        <w:tc>
          <w:tcPr>
            <w:tcW w:w="1839" w:type="dxa"/>
            <w:tcBorders>
              <w:top w:val="nil"/>
              <w:left w:val="nil"/>
              <w:bottom w:val="single" w:sz="4" w:space="0" w:color="auto"/>
              <w:right w:val="single" w:sz="4" w:space="0" w:color="auto"/>
            </w:tcBorders>
            <w:vAlign w:val="center"/>
            <w:hideMark/>
          </w:tcPr>
          <w:p w14:paraId="7714D03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14 871</w:t>
            </w:r>
          </w:p>
        </w:tc>
        <w:tc>
          <w:tcPr>
            <w:tcW w:w="1350" w:type="dxa"/>
            <w:tcBorders>
              <w:top w:val="nil"/>
              <w:left w:val="nil"/>
              <w:bottom w:val="single" w:sz="4" w:space="0" w:color="auto"/>
              <w:right w:val="single" w:sz="4" w:space="0" w:color="auto"/>
            </w:tcBorders>
            <w:vAlign w:val="center"/>
            <w:hideMark/>
          </w:tcPr>
          <w:p w14:paraId="7484F3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7 243</w:t>
            </w:r>
          </w:p>
        </w:tc>
        <w:tc>
          <w:tcPr>
            <w:tcW w:w="1311" w:type="dxa"/>
            <w:tcBorders>
              <w:top w:val="nil"/>
              <w:left w:val="nil"/>
              <w:bottom w:val="single" w:sz="4" w:space="0" w:color="auto"/>
              <w:right w:val="single" w:sz="4" w:space="0" w:color="auto"/>
            </w:tcBorders>
            <w:vAlign w:val="center"/>
            <w:hideMark/>
          </w:tcPr>
          <w:p w14:paraId="2B7B52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8 766</w:t>
            </w:r>
          </w:p>
        </w:tc>
        <w:tc>
          <w:tcPr>
            <w:tcW w:w="1852" w:type="dxa"/>
            <w:tcBorders>
              <w:top w:val="nil"/>
              <w:left w:val="nil"/>
              <w:bottom w:val="single" w:sz="4" w:space="0" w:color="auto"/>
              <w:right w:val="single" w:sz="4" w:space="0" w:color="auto"/>
            </w:tcBorders>
            <w:vAlign w:val="center"/>
            <w:hideMark/>
          </w:tcPr>
          <w:p w14:paraId="3517B6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16 009</w:t>
            </w:r>
          </w:p>
        </w:tc>
        <w:tc>
          <w:tcPr>
            <w:tcW w:w="0" w:type="auto"/>
            <w:vAlign w:val="center"/>
            <w:hideMark/>
          </w:tcPr>
          <w:p w14:paraId="69C18F2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3B4F92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87F8F3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Kирибати</w:t>
            </w:r>
          </w:p>
        </w:tc>
        <w:tc>
          <w:tcPr>
            <w:tcW w:w="0" w:type="auto"/>
            <w:tcBorders>
              <w:top w:val="nil"/>
              <w:left w:val="nil"/>
              <w:bottom w:val="single" w:sz="4" w:space="0" w:color="auto"/>
              <w:right w:val="nil"/>
            </w:tcBorders>
            <w:hideMark/>
          </w:tcPr>
          <w:p w14:paraId="00A63EF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4CA91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A4DF9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4C6F9A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708039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21D15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0DC75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1492EF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4089A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390A910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6569BA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2428FE6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18591A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0C651E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Kувейт</w:t>
            </w:r>
          </w:p>
        </w:tc>
        <w:tc>
          <w:tcPr>
            <w:tcW w:w="0" w:type="auto"/>
            <w:tcBorders>
              <w:top w:val="nil"/>
              <w:left w:val="nil"/>
              <w:bottom w:val="single" w:sz="4" w:space="0" w:color="auto"/>
              <w:right w:val="nil"/>
            </w:tcBorders>
            <w:hideMark/>
          </w:tcPr>
          <w:p w14:paraId="3341393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0,222</w:t>
            </w:r>
          </w:p>
        </w:tc>
        <w:tc>
          <w:tcPr>
            <w:tcW w:w="1754" w:type="dxa"/>
            <w:tcBorders>
              <w:top w:val="nil"/>
              <w:left w:val="single" w:sz="4" w:space="0" w:color="auto"/>
              <w:bottom w:val="single" w:sz="4" w:space="0" w:color="auto"/>
              <w:right w:val="nil"/>
            </w:tcBorders>
            <w:noWrap/>
            <w:vAlign w:val="center"/>
            <w:hideMark/>
          </w:tcPr>
          <w:p w14:paraId="683C466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0,289</w:t>
            </w:r>
          </w:p>
        </w:tc>
        <w:tc>
          <w:tcPr>
            <w:tcW w:w="1104" w:type="dxa"/>
            <w:tcBorders>
              <w:top w:val="nil"/>
              <w:left w:val="single" w:sz="4" w:space="0" w:color="auto"/>
              <w:bottom w:val="single" w:sz="4" w:space="0" w:color="auto"/>
              <w:right w:val="single" w:sz="4" w:space="0" w:color="auto"/>
            </w:tcBorders>
            <w:noWrap/>
            <w:vAlign w:val="center"/>
            <w:hideMark/>
          </w:tcPr>
          <w:p w14:paraId="6B658D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39 167</w:t>
            </w:r>
          </w:p>
        </w:tc>
        <w:tc>
          <w:tcPr>
            <w:tcW w:w="1206" w:type="dxa"/>
            <w:tcBorders>
              <w:top w:val="nil"/>
              <w:left w:val="nil"/>
              <w:bottom w:val="single" w:sz="4" w:space="0" w:color="auto"/>
              <w:right w:val="single" w:sz="4" w:space="0" w:color="auto"/>
            </w:tcBorders>
            <w:vAlign w:val="center"/>
            <w:hideMark/>
          </w:tcPr>
          <w:p w14:paraId="320457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46 360</w:t>
            </w:r>
          </w:p>
        </w:tc>
        <w:tc>
          <w:tcPr>
            <w:tcW w:w="1800" w:type="dxa"/>
            <w:tcBorders>
              <w:top w:val="nil"/>
              <w:left w:val="nil"/>
              <w:bottom w:val="single" w:sz="4" w:space="0" w:color="auto"/>
              <w:right w:val="single" w:sz="4" w:space="0" w:color="auto"/>
            </w:tcBorders>
            <w:vAlign w:val="center"/>
            <w:hideMark/>
          </w:tcPr>
          <w:p w14:paraId="6BAD40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85 527</w:t>
            </w:r>
          </w:p>
        </w:tc>
        <w:tc>
          <w:tcPr>
            <w:tcW w:w="1350" w:type="dxa"/>
            <w:tcBorders>
              <w:top w:val="nil"/>
              <w:left w:val="nil"/>
              <w:bottom w:val="single" w:sz="4" w:space="0" w:color="auto"/>
              <w:right w:val="single" w:sz="4" w:space="0" w:color="auto"/>
            </w:tcBorders>
            <w:vAlign w:val="center"/>
            <w:hideMark/>
          </w:tcPr>
          <w:p w14:paraId="707DA0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41 408</w:t>
            </w:r>
          </w:p>
        </w:tc>
        <w:tc>
          <w:tcPr>
            <w:tcW w:w="1314" w:type="dxa"/>
            <w:tcBorders>
              <w:top w:val="nil"/>
              <w:left w:val="nil"/>
              <w:bottom w:val="single" w:sz="4" w:space="0" w:color="auto"/>
              <w:right w:val="single" w:sz="4" w:space="0" w:color="auto"/>
            </w:tcBorders>
            <w:vAlign w:val="center"/>
            <w:hideMark/>
          </w:tcPr>
          <w:p w14:paraId="1E7157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47 818</w:t>
            </w:r>
          </w:p>
        </w:tc>
        <w:tc>
          <w:tcPr>
            <w:tcW w:w="1839" w:type="dxa"/>
            <w:tcBorders>
              <w:top w:val="nil"/>
              <w:left w:val="nil"/>
              <w:bottom w:val="single" w:sz="4" w:space="0" w:color="auto"/>
              <w:right w:val="single" w:sz="4" w:space="0" w:color="auto"/>
            </w:tcBorders>
            <w:vAlign w:val="center"/>
            <w:hideMark/>
          </w:tcPr>
          <w:p w14:paraId="7D2F23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89 226</w:t>
            </w:r>
          </w:p>
        </w:tc>
        <w:tc>
          <w:tcPr>
            <w:tcW w:w="1350" w:type="dxa"/>
            <w:tcBorders>
              <w:top w:val="nil"/>
              <w:left w:val="nil"/>
              <w:bottom w:val="single" w:sz="4" w:space="0" w:color="auto"/>
              <w:right w:val="single" w:sz="4" w:space="0" w:color="auto"/>
            </w:tcBorders>
            <w:vAlign w:val="center"/>
            <w:hideMark/>
          </w:tcPr>
          <w:p w14:paraId="147883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43 458</w:t>
            </w:r>
          </w:p>
        </w:tc>
        <w:tc>
          <w:tcPr>
            <w:tcW w:w="1311" w:type="dxa"/>
            <w:tcBorders>
              <w:top w:val="nil"/>
              <w:left w:val="nil"/>
              <w:bottom w:val="single" w:sz="4" w:space="0" w:color="auto"/>
              <w:right w:val="single" w:sz="4" w:space="0" w:color="auto"/>
            </w:tcBorders>
            <w:vAlign w:val="center"/>
            <w:hideMark/>
          </w:tcPr>
          <w:p w14:paraId="6E5DB0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52 594</w:t>
            </w:r>
          </w:p>
        </w:tc>
        <w:tc>
          <w:tcPr>
            <w:tcW w:w="1852" w:type="dxa"/>
            <w:tcBorders>
              <w:top w:val="nil"/>
              <w:left w:val="nil"/>
              <w:bottom w:val="single" w:sz="4" w:space="0" w:color="auto"/>
              <w:right w:val="single" w:sz="4" w:space="0" w:color="auto"/>
            </w:tcBorders>
            <w:vAlign w:val="center"/>
            <w:hideMark/>
          </w:tcPr>
          <w:p w14:paraId="1B4A99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96 052</w:t>
            </w:r>
          </w:p>
        </w:tc>
        <w:tc>
          <w:tcPr>
            <w:tcW w:w="0" w:type="auto"/>
            <w:vAlign w:val="center"/>
            <w:hideMark/>
          </w:tcPr>
          <w:p w14:paraId="17E2C3F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CF069C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C32B91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Kыргызстан</w:t>
            </w:r>
          </w:p>
        </w:tc>
        <w:tc>
          <w:tcPr>
            <w:tcW w:w="0" w:type="auto"/>
            <w:tcBorders>
              <w:top w:val="nil"/>
              <w:left w:val="nil"/>
              <w:bottom w:val="single" w:sz="4" w:space="0" w:color="auto"/>
              <w:right w:val="nil"/>
            </w:tcBorders>
            <w:hideMark/>
          </w:tcPr>
          <w:p w14:paraId="30F2C0E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6BE038A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13EB83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4D27E9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0F3009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40EB10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14DB89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4549C3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39D21A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4C514E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663745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7172674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627C7D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E16DB9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Лаосская Народно-Демократическая Республика </w:t>
            </w:r>
          </w:p>
        </w:tc>
        <w:tc>
          <w:tcPr>
            <w:tcW w:w="0" w:type="auto"/>
            <w:tcBorders>
              <w:top w:val="nil"/>
              <w:left w:val="nil"/>
              <w:bottom w:val="single" w:sz="4" w:space="0" w:color="auto"/>
              <w:right w:val="nil"/>
            </w:tcBorders>
            <w:hideMark/>
          </w:tcPr>
          <w:p w14:paraId="0DF444E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0,006</w:t>
            </w:r>
          </w:p>
        </w:tc>
        <w:tc>
          <w:tcPr>
            <w:tcW w:w="1754" w:type="dxa"/>
            <w:tcBorders>
              <w:top w:val="nil"/>
              <w:left w:val="single" w:sz="4" w:space="0" w:color="auto"/>
              <w:bottom w:val="single" w:sz="4" w:space="0" w:color="auto"/>
              <w:right w:val="nil"/>
            </w:tcBorders>
            <w:noWrap/>
            <w:vAlign w:val="center"/>
            <w:hideMark/>
          </w:tcPr>
          <w:p w14:paraId="6F04C3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0,008</w:t>
            </w:r>
          </w:p>
        </w:tc>
        <w:tc>
          <w:tcPr>
            <w:tcW w:w="1104" w:type="dxa"/>
            <w:tcBorders>
              <w:top w:val="nil"/>
              <w:left w:val="single" w:sz="4" w:space="0" w:color="auto"/>
              <w:bottom w:val="single" w:sz="4" w:space="0" w:color="auto"/>
              <w:right w:val="single" w:sz="4" w:space="0" w:color="auto"/>
            </w:tcBorders>
            <w:noWrap/>
            <w:vAlign w:val="center"/>
            <w:hideMark/>
          </w:tcPr>
          <w:p w14:paraId="24C3BD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1 059</w:t>
            </w:r>
          </w:p>
        </w:tc>
        <w:tc>
          <w:tcPr>
            <w:tcW w:w="1206" w:type="dxa"/>
            <w:tcBorders>
              <w:top w:val="nil"/>
              <w:left w:val="nil"/>
              <w:bottom w:val="single" w:sz="4" w:space="0" w:color="auto"/>
              <w:right w:val="single" w:sz="4" w:space="0" w:color="auto"/>
            </w:tcBorders>
            <w:vAlign w:val="center"/>
            <w:hideMark/>
          </w:tcPr>
          <w:p w14:paraId="044F81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1 253</w:t>
            </w:r>
          </w:p>
        </w:tc>
        <w:tc>
          <w:tcPr>
            <w:tcW w:w="1800" w:type="dxa"/>
            <w:tcBorders>
              <w:top w:val="nil"/>
              <w:left w:val="nil"/>
              <w:bottom w:val="single" w:sz="4" w:space="0" w:color="auto"/>
              <w:right w:val="single" w:sz="4" w:space="0" w:color="auto"/>
            </w:tcBorders>
            <w:vAlign w:val="center"/>
            <w:hideMark/>
          </w:tcPr>
          <w:p w14:paraId="791920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2 312</w:t>
            </w:r>
          </w:p>
        </w:tc>
        <w:tc>
          <w:tcPr>
            <w:tcW w:w="1350" w:type="dxa"/>
            <w:tcBorders>
              <w:top w:val="nil"/>
              <w:left w:val="nil"/>
              <w:bottom w:val="single" w:sz="4" w:space="0" w:color="auto"/>
              <w:right w:val="single" w:sz="4" w:space="0" w:color="auto"/>
            </w:tcBorders>
            <w:vAlign w:val="center"/>
            <w:hideMark/>
          </w:tcPr>
          <w:p w14:paraId="53FC2A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1 119</w:t>
            </w:r>
          </w:p>
        </w:tc>
        <w:tc>
          <w:tcPr>
            <w:tcW w:w="1314" w:type="dxa"/>
            <w:tcBorders>
              <w:top w:val="nil"/>
              <w:left w:val="nil"/>
              <w:bottom w:val="single" w:sz="4" w:space="0" w:color="auto"/>
              <w:right w:val="single" w:sz="4" w:space="0" w:color="auto"/>
            </w:tcBorders>
            <w:vAlign w:val="center"/>
            <w:hideMark/>
          </w:tcPr>
          <w:p w14:paraId="0BEB64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w:t>
            </w:r>
          </w:p>
        </w:tc>
        <w:tc>
          <w:tcPr>
            <w:tcW w:w="1839" w:type="dxa"/>
            <w:tcBorders>
              <w:top w:val="nil"/>
              <w:left w:val="nil"/>
              <w:bottom w:val="single" w:sz="4" w:space="0" w:color="auto"/>
              <w:right w:val="single" w:sz="4" w:space="0" w:color="auto"/>
            </w:tcBorders>
            <w:vAlign w:val="center"/>
            <w:hideMark/>
          </w:tcPr>
          <w:p w14:paraId="607B86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2 411</w:t>
            </w:r>
          </w:p>
        </w:tc>
        <w:tc>
          <w:tcPr>
            <w:tcW w:w="1350" w:type="dxa"/>
            <w:tcBorders>
              <w:top w:val="nil"/>
              <w:left w:val="nil"/>
              <w:bottom w:val="single" w:sz="4" w:space="0" w:color="auto"/>
              <w:right w:val="single" w:sz="4" w:space="0" w:color="auto"/>
            </w:tcBorders>
            <w:vAlign w:val="center"/>
            <w:hideMark/>
          </w:tcPr>
          <w:p w14:paraId="7DDEDEB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1 174</w:t>
            </w:r>
          </w:p>
        </w:tc>
        <w:tc>
          <w:tcPr>
            <w:tcW w:w="1311" w:type="dxa"/>
            <w:tcBorders>
              <w:top w:val="nil"/>
              <w:left w:val="nil"/>
              <w:bottom w:val="single" w:sz="4" w:space="0" w:color="auto"/>
              <w:right w:val="single" w:sz="4" w:space="0" w:color="auto"/>
            </w:tcBorders>
            <w:vAlign w:val="center"/>
            <w:hideMark/>
          </w:tcPr>
          <w:p w14:paraId="6A1354D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1 421</w:t>
            </w:r>
          </w:p>
        </w:tc>
        <w:tc>
          <w:tcPr>
            <w:tcW w:w="1852" w:type="dxa"/>
            <w:tcBorders>
              <w:top w:val="nil"/>
              <w:left w:val="nil"/>
              <w:bottom w:val="single" w:sz="4" w:space="0" w:color="auto"/>
              <w:right w:val="single" w:sz="4" w:space="0" w:color="auto"/>
            </w:tcBorders>
            <w:vAlign w:val="center"/>
            <w:hideMark/>
          </w:tcPr>
          <w:p w14:paraId="02AAC3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2 595</w:t>
            </w:r>
          </w:p>
        </w:tc>
        <w:tc>
          <w:tcPr>
            <w:tcW w:w="0" w:type="auto"/>
            <w:vAlign w:val="center"/>
            <w:hideMark/>
          </w:tcPr>
          <w:p w14:paraId="6C0F687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257DB2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F2A8AC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Лaтвия</w:t>
            </w:r>
          </w:p>
        </w:tc>
        <w:tc>
          <w:tcPr>
            <w:tcW w:w="0" w:type="auto"/>
            <w:tcBorders>
              <w:top w:val="nil"/>
              <w:left w:val="nil"/>
              <w:bottom w:val="single" w:sz="4" w:space="0" w:color="auto"/>
              <w:right w:val="nil"/>
            </w:tcBorders>
            <w:hideMark/>
          </w:tcPr>
          <w:p w14:paraId="7E1BB26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0,050</w:t>
            </w:r>
          </w:p>
        </w:tc>
        <w:tc>
          <w:tcPr>
            <w:tcW w:w="1754" w:type="dxa"/>
            <w:tcBorders>
              <w:top w:val="nil"/>
              <w:left w:val="single" w:sz="4" w:space="0" w:color="auto"/>
              <w:bottom w:val="single" w:sz="4" w:space="0" w:color="auto"/>
              <w:right w:val="nil"/>
            </w:tcBorders>
            <w:noWrap/>
            <w:vAlign w:val="center"/>
            <w:hideMark/>
          </w:tcPr>
          <w:p w14:paraId="079955F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0,065</w:t>
            </w:r>
          </w:p>
        </w:tc>
        <w:tc>
          <w:tcPr>
            <w:tcW w:w="1104" w:type="dxa"/>
            <w:tcBorders>
              <w:top w:val="nil"/>
              <w:left w:val="single" w:sz="4" w:space="0" w:color="auto"/>
              <w:bottom w:val="single" w:sz="4" w:space="0" w:color="auto"/>
              <w:right w:val="single" w:sz="4" w:space="0" w:color="auto"/>
            </w:tcBorders>
            <w:noWrap/>
            <w:vAlign w:val="center"/>
            <w:hideMark/>
          </w:tcPr>
          <w:p w14:paraId="2083D8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8 822</w:t>
            </w:r>
          </w:p>
        </w:tc>
        <w:tc>
          <w:tcPr>
            <w:tcW w:w="1206" w:type="dxa"/>
            <w:tcBorders>
              <w:top w:val="nil"/>
              <w:left w:val="nil"/>
              <w:bottom w:val="single" w:sz="4" w:space="0" w:color="auto"/>
              <w:right w:val="single" w:sz="4" w:space="0" w:color="auto"/>
            </w:tcBorders>
            <w:vAlign w:val="center"/>
            <w:hideMark/>
          </w:tcPr>
          <w:p w14:paraId="7D154B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10 441</w:t>
            </w:r>
          </w:p>
        </w:tc>
        <w:tc>
          <w:tcPr>
            <w:tcW w:w="1800" w:type="dxa"/>
            <w:tcBorders>
              <w:top w:val="nil"/>
              <w:left w:val="nil"/>
              <w:bottom w:val="single" w:sz="4" w:space="0" w:color="auto"/>
              <w:right w:val="single" w:sz="4" w:space="0" w:color="auto"/>
            </w:tcBorders>
            <w:vAlign w:val="center"/>
            <w:hideMark/>
          </w:tcPr>
          <w:p w14:paraId="351015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19 263</w:t>
            </w:r>
          </w:p>
        </w:tc>
        <w:tc>
          <w:tcPr>
            <w:tcW w:w="1350" w:type="dxa"/>
            <w:tcBorders>
              <w:top w:val="nil"/>
              <w:left w:val="nil"/>
              <w:bottom w:val="single" w:sz="4" w:space="0" w:color="auto"/>
              <w:right w:val="single" w:sz="4" w:space="0" w:color="auto"/>
            </w:tcBorders>
            <w:vAlign w:val="center"/>
            <w:hideMark/>
          </w:tcPr>
          <w:p w14:paraId="451C6AA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9 326</w:t>
            </w:r>
          </w:p>
        </w:tc>
        <w:tc>
          <w:tcPr>
            <w:tcW w:w="1314" w:type="dxa"/>
            <w:tcBorders>
              <w:top w:val="nil"/>
              <w:left w:val="nil"/>
              <w:bottom w:val="single" w:sz="4" w:space="0" w:color="auto"/>
              <w:right w:val="single" w:sz="4" w:space="0" w:color="auto"/>
            </w:tcBorders>
            <w:vAlign w:val="center"/>
            <w:hideMark/>
          </w:tcPr>
          <w:p w14:paraId="6E3597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10 770</w:t>
            </w:r>
          </w:p>
        </w:tc>
        <w:tc>
          <w:tcPr>
            <w:tcW w:w="1839" w:type="dxa"/>
            <w:tcBorders>
              <w:top w:val="nil"/>
              <w:left w:val="nil"/>
              <w:bottom w:val="single" w:sz="4" w:space="0" w:color="auto"/>
              <w:right w:val="single" w:sz="4" w:space="0" w:color="auto"/>
            </w:tcBorders>
            <w:vAlign w:val="center"/>
            <w:hideMark/>
          </w:tcPr>
          <w:p w14:paraId="18FF71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20 096</w:t>
            </w:r>
          </w:p>
        </w:tc>
        <w:tc>
          <w:tcPr>
            <w:tcW w:w="1350" w:type="dxa"/>
            <w:tcBorders>
              <w:top w:val="nil"/>
              <w:left w:val="nil"/>
              <w:bottom w:val="single" w:sz="4" w:space="0" w:color="auto"/>
              <w:right w:val="single" w:sz="4" w:space="0" w:color="auto"/>
            </w:tcBorders>
            <w:vAlign w:val="center"/>
            <w:hideMark/>
          </w:tcPr>
          <w:p w14:paraId="1AB94A3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9 788</w:t>
            </w:r>
          </w:p>
        </w:tc>
        <w:tc>
          <w:tcPr>
            <w:tcW w:w="1311" w:type="dxa"/>
            <w:tcBorders>
              <w:top w:val="nil"/>
              <w:left w:val="nil"/>
              <w:bottom w:val="single" w:sz="4" w:space="0" w:color="auto"/>
              <w:right w:val="single" w:sz="4" w:space="0" w:color="auto"/>
            </w:tcBorders>
            <w:vAlign w:val="center"/>
            <w:hideMark/>
          </w:tcPr>
          <w:p w14:paraId="51614C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11 845</w:t>
            </w:r>
          </w:p>
        </w:tc>
        <w:tc>
          <w:tcPr>
            <w:tcW w:w="1852" w:type="dxa"/>
            <w:tcBorders>
              <w:top w:val="nil"/>
              <w:left w:val="nil"/>
              <w:bottom w:val="single" w:sz="4" w:space="0" w:color="auto"/>
              <w:right w:val="single" w:sz="4" w:space="0" w:color="auto"/>
            </w:tcBorders>
            <w:vAlign w:val="center"/>
            <w:hideMark/>
          </w:tcPr>
          <w:p w14:paraId="1CAE11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21 633</w:t>
            </w:r>
          </w:p>
        </w:tc>
        <w:tc>
          <w:tcPr>
            <w:tcW w:w="0" w:type="auto"/>
            <w:vAlign w:val="center"/>
            <w:hideMark/>
          </w:tcPr>
          <w:p w14:paraId="5CD27ED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F03262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F7EA4E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Ливан</w:t>
            </w:r>
          </w:p>
        </w:tc>
        <w:tc>
          <w:tcPr>
            <w:tcW w:w="0" w:type="auto"/>
            <w:tcBorders>
              <w:top w:val="nil"/>
              <w:left w:val="nil"/>
              <w:bottom w:val="single" w:sz="4" w:space="0" w:color="auto"/>
              <w:right w:val="nil"/>
            </w:tcBorders>
            <w:hideMark/>
          </w:tcPr>
          <w:p w14:paraId="488A28C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0,022</w:t>
            </w:r>
          </w:p>
        </w:tc>
        <w:tc>
          <w:tcPr>
            <w:tcW w:w="1754" w:type="dxa"/>
            <w:tcBorders>
              <w:top w:val="nil"/>
              <w:left w:val="single" w:sz="4" w:space="0" w:color="auto"/>
              <w:bottom w:val="single" w:sz="4" w:space="0" w:color="auto"/>
              <w:right w:val="nil"/>
            </w:tcBorders>
            <w:noWrap/>
            <w:vAlign w:val="center"/>
            <w:hideMark/>
          </w:tcPr>
          <w:p w14:paraId="774B77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0,029</w:t>
            </w:r>
          </w:p>
        </w:tc>
        <w:tc>
          <w:tcPr>
            <w:tcW w:w="1104" w:type="dxa"/>
            <w:tcBorders>
              <w:top w:val="nil"/>
              <w:left w:val="single" w:sz="4" w:space="0" w:color="auto"/>
              <w:bottom w:val="single" w:sz="4" w:space="0" w:color="auto"/>
              <w:right w:val="single" w:sz="4" w:space="0" w:color="auto"/>
            </w:tcBorders>
            <w:noWrap/>
            <w:vAlign w:val="center"/>
            <w:hideMark/>
          </w:tcPr>
          <w:p w14:paraId="25287A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3 881</w:t>
            </w:r>
          </w:p>
        </w:tc>
        <w:tc>
          <w:tcPr>
            <w:tcW w:w="1206" w:type="dxa"/>
            <w:tcBorders>
              <w:top w:val="nil"/>
              <w:left w:val="nil"/>
              <w:bottom w:val="single" w:sz="4" w:space="0" w:color="auto"/>
              <w:right w:val="single" w:sz="4" w:space="0" w:color="auto"/>
            </w:tcBorders>
            <w:vAlign w:val="center"/>
            <w:hideMark/>
          </w:tcPr>
          <w:p w14:paraId="1CE7C9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4 594</w:t>
            </w:r>
          </w:p>
        </w:tc>
        <w:tc>
          <w:tcPr>
            <w:tcW w:w="1800" w:type="dxa"/>
            <w:tcBorders>
              <w:top w:val="nil"/>
              <w:left w:val="nil"/>
              <w:bottom w:val="single" w:sz="4" w:space="0" w:color="auto"/>
              <w:right w:val="single" w:sz="4" w:space="0" w:color="auto"/>
            </w:tcBorders>
            <w:vAlign w:val="center"/>
            <w:hideMark/>
          </w:tcPr>
          <w:p w14:paraId="033515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8 475</w:t>
            </w:r>
          </w:p>
        </w:tc>
        <w:tc>
          <w:tcPr>
            <w:tcW w:w="1350" w:type="dxa"/>
            <w:tcBorders>
              <w:top w:val="nil"/>
              <w:left w:val="nil"/>
              <w:bottom w:val="single" w:sz="4" w:space="0" w:color="auto"/>
              <w:right w:val="single" w:sz="4" w:space="0" w:color="auto"/>
            </w:tcBorders>
            <w:vAlign w:val="center"/>
            <w:hideMark/>
          </w:tcPr>
          <w:p w14:paraId="268AE99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4 104</w:t>
            </w:r>
          </w:p>
        </w:tc>
        <w:tc>
          <w:tcPr>
            <w:tcW w:w="1314" w:type="dxa"/>
            <w:tcBorders>
              <w:top w:val="nil"/>
              <w:left w:val="nil"/>
              <w:bottom w:val="single" w:sz="4" w:space="0" w:color="auto"/>
              <w:right w:val="single" w:sz="4" w:space="0" w:color="auto"/>
            </w:tcBorders>
            <w:vAlign w:val="center"/>
            <w:hideMark/>
          </w:tcPr>
          <w:p w14:paraId="3A3069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4 739</w:t>
            </w:r>
          </w:p>
        </w:tc>
        <w:tc>
          <w:tcPr>
            <w:tcW w:w="1839" w:type="dxa"/>
            <w:tcBorders>
              <w:top w:val="nil"/>
              <w:left w:val="nil"/>
              <w:bottom w:val="single" w:sz="4" w:space="0" w:color="auto"/>
              <w:right w:val="single" w:sz="4" w:space="0" w:color="auto"/>
            </w:tcBorders>
            <w:vAlign w:val="center"/>
            <w:hideMark/>
          </w:tcPr>
          <w:p w14:paraId="6E5D78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8 843</w:t>
            </w:r>
          </w:p>
        </w:tc>
        <w:tc>
          <w:tcPr>
            <w:tcW w:w="1350" w:type="dxa"/>
            <w:tcBorders>
              <w:top w:val="nil"/>
              <w:left w:val="nil"/>
              <w:bottom w:val="single" w:sz="4" w:space="0" w:color="auto"/>
              <w:right w:val="single" w:sz="4" w:space="0" w:color="auto"/>
            </w:tcBorders>
            <w:vAlign w:val="center"/>
            <w:hideMark/>
          </w:tcPr>
          <w:p w14:paraId="12D83B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4 307</w:t>
            </w:r>
          </w:p>
        </w:tc>
        <w:tc>
          <w:tcPr>
            <w:tcW w:w="1311" w:type="dxa"/>
            <w:tcBorders>
              <w:top w:val="nil"/>
              <w:left w:val="nil"/>
              <w:bottom w:val="single" w:sz="4" w:space="0" w:color="auto"/>
              <w:right w:val="single" w:sz="4" w:space="0" w:color="auto"/>
            </w:tcBorders>
            <w:vAlign w:val="center"/>
            <w:hideMark/>
          </w:tcPr>
          <w:p w14:paraId="0C725F8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5 212</w:t>
            </w:r>
          </w:p>
        </w:tc>
        <w:tc>
          <w:tcPr>
            <w:tcW w:w="1852" w:type="dxa"/>
            <w:tcBorders>
              <w:top w:val="nil"/>
              <w:left w:val="nil"/>
              <w:bottom w:val="single" w:sz="4" w:space="0" w:color="auto"/>
              <w:right w:val="single" w:sz="4" w:space="0" w:color="auto"/>
            </w:tcBorders>
            <w:vAlign w:val="center"/>
            <w:hideMark/>
          </w:tcPr>
          <w:p w14:paraId="1AC791D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9 519</w:t>
            </w:r>
          </w:p>
        </w:tc>
        <w:tc>
          <w:tcPr>
            <w:tcW w:w="0" w:type="auto"/>
            <w:vAlign w:val="center"/>
            <w:hideMark/>
          </w:tcPr>
          <w:p w14:paraId="7531B53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2E3030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6DC629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Лесото</w:t>
            </w:r>
          </w:p>
        </w:tc>
        <w:tc>
          <w:tcPr>
            <w:tcW w:w="0" w:type="auto"/>
            <w:tcBorders>
              <w:top w:val="nil"/>
              <w:left w:val="nil"/>
              <w:bottom w:val="single" w:sz="4" w:space="0" w:color="auto"/>
              <w:right w:val="nil"/>
            </w:tcBorders>
            <w:hideMark/>
          </w:tcPr>
          <w:p w14:paraId="4FBF175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70EE5D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391B0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0738AA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23E543E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D6BFB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229CF3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A2472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342634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4E814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5662A8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21F298F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8099AF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9F953A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Либерия</w:t>
            </w:r>
          </w:p>
        </w:tc>
        <w:tc>
          <w:tcPr>
            <w:tcW w:w="0" w:type="auto"/>
            <w:tcBorders>
              <w:top w:val="nil"/>
              <w:left w:val="nil"/>
              <w:bottom w:val="single" w:sz="4" w:space="0" w:color="auto"/>
              <w:right w:val="nil"/>
            </w:tcBorders>
            <w:hideMark/>
          </w:tcPr>
          <w:p w14:paraId="3D0B1B9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6E2E35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7DBD46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614BE7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37FF14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4FC8B5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61D6476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47F18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4AC9D9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3CA141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1623F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01348CC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56382A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389D19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Ливия</w:t>
            </w:r>
          </w:p>
        </w:tc>
        <w:tc>
          <w:tcPr>
            <w:tcW w:w="0" w:type="auto"/>
            <w:tcBorders>
              <w:top w:val="nil"/>
              <w:left w:val="nil"/>
              <w:bottom w:val="single" w:sz="4" w:space="0" w:color="auto"/>
              <w:right w:val="nil"/>
            </w:tcBorders>
            <w:hideMark/>
          </w:tcPr>
          <w:p w14:paraId="5939679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0,040</w:t>
            </w:r>
          </w:p>
        </w:tc>
        <w:tc>
          <w:tcPr>
            <w:tcW w:w="1754" w:type="dxa"/>
            <w:tcBorders>
              <w:top w:val="nil"/>
              <w:left w:val="single" w:sz="4" w:space="0" w:color="auto"/>
              <w:bottom w:val="single" w:sz="4" w:space="0" w:color="auto"/>
              <w:right w:val="nil"/>
            </w:tcBorders>
            <w:noWrap/>
            <w:vAlign w:val="center"/>
            <w:hideMark/>
          </w:tcPr>
          <w:p w14:paraId="0A47E36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0,052</w:t>
            </w:r>
          </w:p>
        </w:tc>
        <w:tc>
          <w:tcPr>
            <w:tcW w:w="1104" w:type="dxa"/>
            <w:tcBorders>
              <w:top w:val="nil"/>
              <w:left w:val="single" w:sz="4" w:space="0" w:color="auto"/>
              <w:bottom w:val="single" w:sz="4" w:space="0" w:color="auto"/>
              <w:right w:val="single" w:sz="4" w:space="0" w:color="auto"/>
            </w:tcBorders>
            <w:noWrap/>
            <w:vAlign w:val="center"/>
            <w:hideMark/>
          </w:tcPr>
          <w:p w14:paraId="02EA93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7 057</w:t>
            </w:r>
          </w:p>
        </w:tc>
        <w:tc>
          <w:tcPr>
            <w:tcW w:w="1206" w:type="dxa"/>
            <w:tcBorders>
              <w:top w:val="nil"/>
              <w:left w:val="nil"/>
              <w:bottom w:val="single" w:sz="4" w:space="0" w:color="auto"/>
              <w:right w:val="single" w:sz="4" w:space="0" w:color="auto"/>
            </w:tcBorders>
            <w:vAlign w:val="center"/>
            <w:hideMark/>
          </w:tcPr>
          <w:p w14:paraId="7C237D0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8 353</w:t>
            </w:r>
          </w:p>
        </w:tc>
        <w:tc>
          <w:tcPr>
            <w:tcW w:w="1800" w:type="dxa"/>
            <w:tcBorders>
              <w:top w:val="nil"/>
              <w:left w:val="nil"/>
              <w:bottom w:val="single" w:sz="4" w:space="0" w:color="auto"/>
              <w:right w:val="single" w:sz="4" w:space="0" w:color="auto"/>
            </w:tcBorders>
            <w:vAlign w:val="center"/>
            <w:hideMark/>
          </w:tcPr>
          <w:p w14:paraId="788011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15 410</w:t>
            </w:r>
          </w:p>
        </w:tc>
        <w:tc>
          <w:tcPr>
            <w:tcW w:w="1350" w:type="dxa"/>
            <w:tcBorders>
              <w:top w:val="nil"/>
              <w:left w:val="nil"/>
              <w:bottom w:val="single" w:sz="4" w:space="0" w:color="auto"/>
              <w:right w:val="single" w:sz="4" w:space="0" w:color="auto"/>
            </w:tcBorders>
            <w:vAlign w:val="center"/>
            <w:hideMark/>
          </w:tcPr>
          <w:p w14:paraId="643775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7 461</w:t>
            </w:r>
          </w:p>
        </w:tc>
        <w:tc>
          <w:tcPr>
            <w:tcW w:w="1314" w:type="dxa"/>
            <w:tcBorders>
              <w:top w:val="nil"/>
              <w:left w:val="nil"/>
              <w:bottom w:val="single" w:sz="4" w:space="0" w:color="auto"/>
              <w:right w:val="single" w:sz="4" w:space="0" w:color="auto"/>
            </w:tcBorders>
            <w:vAlign w:val="center"/>
            <w:hideMark/>
          </w:tcPr>
          <w:p w14:paraId="3EA6B1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8 616</w:t>
            </w:r>
          </w:p>
        </w:tc>
        <w:tc>
          <w:tcPr>
            <w:tcW w:w="1839" w:type="dxa"/>
            <w:tcBorders>
              <w:top w:val="nil"/>
              <w:left w:val="nil"/>
              <w:bottom w:val="single" w:sz="4" w:space="0" w:color="auto"/>
              <w:right w:val="single" w:sz="4" w:space="0" w:color="auto"/>
            </w:tcBorders>
            <w:vAlign w:val="center"/>
            <w:hideMark/>
          </w:tcPr>
          <w:p w14:paraId="1BE3AE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16 077</w:t>
            </w:r>
          </w:p>
        </w:tc>
        <w:tc>
          <w:tcPr>
            <w:tcW w:w="1350" w:type="dxa"/>
            <w:tcBorders>
              <w:top w:val="nil"/>
              <w:left w:val="nil"/>
              <w:bottom w:val="single" w:sz="4" w:space="0" w:color="auto"/>
              <w:right w:val="single" w:sz="4" w:space="0" w:color="auto"/>
            </w:tcBorders>
            <w:vAlign w:val="center"/>
            <w:hideMark/>
          </w:tcPr>
          <w:p w14:paraId="089C9A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7 830</w:t>
            </w:r>
          </w:p>
        </w:tc>
        <w:tc>
          <w:tcPr>
            <w:tcW w:w="1311" w:type="dxa"/>
            <w:tcBorders>
              <w:top w:val="nil"/>
              <w:left w:val="nil"/>
              <w:bottom w:val="single" w:sz="4" w:space="0" w:color="auto"/>
              <w:right w:val="single" w:sz="4" w:space="0" w:color="auto"/>
            </w:tcBorders>
            <w:vAlign w:val="center"/>
            <w:hideMark/>
          </w:tcPr>
          <w:p w14:paraId="7AE12C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9 476</w:t>
            </w:r>
          </w:p>
        </w:tc>
        <w:tc>
          <w:tcPr>
            <w:tcW w:w="1852" w:type="dxa"/>
            <w:tcBorders>
              <w:top w:val="nil"/>
              <w:left w:val="nil"/>
              <w:bottom w:val="single" w:sz="4" w:space="0" w:color="auto"/>
              <w:right w:val="single" w:sz="4" w:space="0" w:color="auto"/>
            </w:tcBorders>
            <w:vAlign w:val="center"/>
            <w:hideMark/>
          </w:tcPr>
          <w:p w14:paraId="2B667D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17 306</w:t>
            </w:r>
          </w:p>
        </w:tc>
        <w:tc>
          <w:tcPr>
            <w:tcW w:w="0" w:type="auto"/>
            <w:vAlign w:val="center"/>
            <w:hideMark/>
          </w:tcPr>
          <w:p w14:paraId="15E9620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533678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598637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Лихтенштейн </w:t>
            </w:r>
          </w:p>
        </w:tc>
        <w:tc>
          <w:tcPr>
            <w:tcW w:w="0" w:type="auto"/>
            <w:tcBorders>
              <w:top w:val="nil"/>
              <w:left w:val="nil"/>
              <w:bottom w:val="single" w:sz="4" w:space="0" w:color="auto"/>
              <w:right w:val="nil"/>
            </w:tcBorders>
            <w:hideMark/>
          </w:tcPr>
          <w:p w14:paraId="022D80F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0,009</w:t>
            </w:r>
          </w:p>
        </w:tc>
        <w:tc>
          <w:tcPr>
            <w:tcW w:w="1754" w:type="dxa"/>
            <w:tcBorders>
              <w:top w:val="nil"/>
              <w:left w:val="single" w:sz="4" w:space="0" w:color="auto"/>
              <w:bottom w:val="single" w:sz="4" w:space="0" w:color="auto"/>
              <w:right w:val="nil"/>
            </w:tcBorders>
            <w:noWrap/>
            <w:vAlign w:val="center"/>
            <w:hideMark/>
          </w:tcPr>
          <w:p w14:paraId="26B838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0,012</w:t>
            </w:r>
          </w:p>
        </w:tc>
        <w:tc>
          <w:tcPr>
            <w:tcW w:w="1104" w:type="dxa"/>
            <w:tcBorders>
              <w:top w:val="nil"/>
              <w:left w:val="single" w:sz="4" w:space="0" w:color="auto"/>
              <w:bottom w:val="single" w:sz="4" w:space="0" w:color="auto"/>
              <w:right w:val="single" w:sz="4" w:space="0" w:color="auto"/>
            </w:tcBorders>
            <w:noWrap/>
            <w:vAlign w:val="center"/>
            <w:hideMark/>
          </w:tcPr>
          <w:p w14:paraId="045A75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1 588</w:t>
            </w:r>
          </w:p>
        </w:tc>
        <w:tc>
          <w:tcPr>
            <w:tcW w:w="1206" w:type="dxa"/>
            <w:tcBorders>
              <w:top w:val="nil"/>
              <w:left w:val="nil"/>
              <w:bottom w:val="single" w:sz="4" w:space="0" w:color="auto"/>
              <w:right w:val="single" w:sz="4" w:space="0" w:color="auto"/>
            </w:tcBorders>
            <w:vAlign w:val="center"/>
            <w:hideMark/>
          </w:tcPr>
          <w:p w14:paraId="1D5FC1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1 879</w:t>
            </w:r>
          </w:p>
        </w:tc>
        <w:tc>
          <w:tcPr>
            <w:tcW w:w="1800" w:type="dxa"/>
            <w:tcBorders>
              <w:top w:val="nil"/>
              <w:left w:val="nil"/>
              <w:bottom w:val="single" w:sz="4" w:space="0" w:color="auto"/>
              <w:right w:val="single" w:sz="4" w:space="0" w:color="auto"/>
            </w:tcBorders>
            <w:vAlign w:val="center"/>
            <w:hideMark/>
          </w:tcPr>
          <w:p w14:paraId="7D84FE8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3 467</w:t>
            </w:r>
          </w:p>
        </w:tc>
        <w:tc>
          <w:tcPr>
            <w:tcW w:w="1350" w:type="dxa"/>
            <w:tcBorders>
              <w:top w:val="nil"/>
              <w:left w:val="nil"/>
              <w:bottom w:val="single" w:sz="4" w:space="0" w:color="auto"/>
              <w:right w:val="single" w:sz="4" w:space="0" w:color="auto"/>
            </w:tcBorders>
            <w:vAlign w:val="center"/>
            <w:hideMark/>
          </w:tcPr>
          <w:p w14:paraId="722551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1 679</w:t>
            </w:r>
          </w:p>
        </w:tc>
        <w:tc>
          <w:tcPr>
            <w:tcW w:w="1314" w:type="dxa"/>
            <w:tcBorders>
              <w:top w:val="nil"/>
              <w:left w:val="nil"/>
              <w:bottom w:val="single" w:sz="4" w:space="0" w:color="auto"/>
              <w:right w:val="single" w:sz="4" w:space="0" w:color="auto"/>
            </w:tcBorders>
            <w:vAlign w:val="center"/>
            <w:hideMark/>
          </w:tcPr>
          <w:p w14:paraId="1CC091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1 939</w:t>
            </w:r>
          </w:p>
        </w:tc>
        <w:tc>
          <w:tcPr>
            <w:tcW w:w="1839" w:type="dxa"/>
            <w:tcBorders>
              <w:top w:val="nil"/>
              <w:left w:val="nil"/>
              <w:bottom w:val="single" w:sz="4" w:space="0" w:color="auto"/>
              <w:right w:val="single" w:sz="4" w:space="0" w:color="auto"/>
            </w:tcBorders>
            <w:vAlign w:val="center"/>
            <w:hideMark/>
          </w:tcPr>
          <w:p w14:paraId="229D75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3 618</w:t>
            </w:r>
          </w:p>
        </w:tc>
        <w:tc>
          <w:tcPr>
            <w:tcW w:w="1350" w:type="dxa"/>
            <w:tcBorders>
              <w:top w:val="nil"/>
              <w:left w:val="nil"/>
              <w:bottom w:val="single" w:sz="4" w:space="0" w:color="auto"/>
              <w:right w:val="single" w:sz="4" w:space="0" w:color="auto"/>
            </w:tcBorders>
            <w:vAlign w:val="center"/>
            <w:hideMark/>
          </w:tcPr>
          <w:p w14:paraId="0DAC5D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1 762</w:t>
            </w:r>
          </w:p>
        </w:tc>
        <w:tc>
          <w:tcPr>
            <w:tcW w:w="1311" w:type="dxa"/>
            <w:tcBorders>
              <w:top w:val="nil"/>
              <w:left w:val="nil"/>
              <w:bottom w:val="single" w:sz="4" w:space="0" w:color="auto"/>
              <w:right w:val="single" w:sz="4" w:space="0" w:color="auto"/>
            </w:tcBorders>
            <w:vAlign w:val="center"/>
            <w:hideMark/>
          </w:tcPr>
          <w:p w14:paraId="287DAD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2 132</w:t>
            </w:r>
          </w:p>
        </w:tc>
        <w:tc>
          <w:tcPr>
            <w:tcW w:w="1852" w:type="dxa"/>
            <w:tcBorders>
              <w:top w:val="nil"/>
              <w:left w:val="nil"/>
              <w:bottom w:val="single" w:sz="4" w:space="0" w:color="auto"/>
              <w:right w:val="single" w:sz="4" w:space="0" w:color="auto"/>
            </w:tcBorders>
            <w:vAlign w:val="center"/>
            <w:hideMark/>
          </w:tcPr>
          <w:p w14:paraId="78836F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3 894</w:t>
            </w:r>
          </w:p>
        </w:tc>
        <w:tc>
          <w:tcPr>
            <w:tcW w:w="0" w:type="auto"/>
            <w:vAlign w:val="center"/>
            <w:hideMark/>
          </w:tcPr>
          <w:p w14:paraId="655912C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DBB20D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017F8E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Литва</w:t>
            </w:r>
          </w:p>
        </w:tc>
        <w:tc>
          <w:tcPr>
            <w:tcW w:w="0" w:type="auto"/>
            <w:tcBorders>
              <w:top w:val="nil"/>
              <w:left w:val="nil"/>
              <w:bottom w:val="single" w:sz="4" w:space="0" w:color="auto"/>
              <w:right w:val="nil"/>
            </w:tcBorders>
            <w:hideMark/>
          </w:tcPr>
          <w:p w14:paraId="72B421E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0,081</w:t>
            </w:r>
          </w:p>
        </w:tc>
        <w:tc>
          <w:tcPr>
            <w:tcW w:w="1754" w:type="dxa"/>
            <w:tcBorders>
              <w:top w:val="nil"/>
              <w:left w:val="single" w:sz="4" w:space="0" w:color="auto"/>
              <w:bottom w:val="single" w:sz="4" w:space="0" w:color="auto"/>
              <w:right w:val="nil"/>
            </w:tcBorders>
            <w:noWrap/>
            <w:vAlign w:val="center"/>
            <w:hideMark/>
          </w:tcPr>
          <w:p w14:paraId="0385D4B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0,105</w:t>
            </w:r>
          </w:p>
        </w:tc>
        <w:tc>
          <w:tcPr>
            <w:tcW w:w="1104" w:type="dxa"/>
            <w:tcBorders>
              <w:top w:val="nil"/>
              <w:left w:val="single" w:sz="4" w:space="0" w:color="auto"/>
              <w:bottom w:val="single" w:sz="4" w:space="0" w:color="auto"/>
              <w:right w:val="single" w:sz="4" w:space="0" w:color="auto"/>
            </w:tcBorders>
            <w:noWrap/>
            <w:vAlign w:val="center"/>
            <w:hideMark/>
          </w:tcPr>
          <w:p w14:paraId="403F42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14 291</w:t>
            </w:r>
          </w:p>
        </w:tc>
        <w:tc>
          <w:tcPr>
            <w:tcW w:w="1206" w:type="dxa"/>
            <w:tcBorders>
              <w:top w:val="nil"/>
              <w:left w:val="nil"/>
              <w:bottom w:val="single" w:sz="4" w:space="0" w:color="auto"/>
              <w:right w:val="single" w:sz="4" w:space="0" w:color="auto"/>
            </w:tcBorders>
            <w:vAlign w:val="center"/>
            <w:hideMark/>
          </w:tcPr>
          <w:p w14:paraId="55E651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16 915</w:t>
            </w:r>
          </w:p>
        </w:tc>
        <w:tc>
          <w:tcPr>
            <w:tcW w:w="1800" w:type="dxa"/>
            <w:tcBorders>
              <w:top w:val="nil"/>
              <w:left w:val="nil"/>
              <w:bottom w:val="single" w:sz="4" w:space="0" w:color="auto"/>
              <w:right w:val="single" w:sz="4" w:space="0" w:color="auto"/>
            </w:tcBorders>
            <w:vAlign w:val="center"/>
            <w:hideMark/>
          </w:tcPr>
          <w:p w14:paraId="7FC367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31 206</w:t>
            </w:r>
          </w:p>
        </w:tc>
        <w:tc>
          <w:tcPr>
            <w:tcW w:w="1350" w:type="dxa"/>
            <w:tcBorders>
              <w:top w:val="nil"/>
              <w:left w:val="nil"/>
              <w:bottom w:val="single" w:sz="4" w:space="0" w:color="auto"/>
              <w:right w:val="single" w:sz="4" w:space="0" w:color="auto"/>
            </w:tcBorders>
            <w:vAlign w:val="center"/>
            <w:hideMark/>
          </w:tcPr>
          <w:p w14:paraId="06585EC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15 108</w:t>
            </w:r>
          </w:p>
        </w:tc>
        <w:tc>
          <w:tcPr>
            <w:tcW w:w="1314" w:type="dxa"/>
            <w:tcBorders>
              <w:top w:val="nil"/>
              <w:left w:val="nil"/>
              <w:bottom w:val="single" w:sz="4" w:space="0" w:color="auto"/>
              <w:right w:val="single" w:sz="4" w:space="0" w:color="auto"/>
            </w:tcBorders>
            <w:vAlign w:val="center"/>
            <w:hideMark/>
          </w:tcPr>
          <w:p w14:paraId="07384F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17 447</w:t>
            </w:r>
          </w:p>
        </w:tc>
        <w:tc>
          <w:tcPr>
            <w:tcW w:w="1839" w:type="dxa"/>
            <w:tcBorders>
              <w:top w:val="nil"/>
              <w:left w:val="nil"/>
              <w:bottom w:val="single" w:sz="4" w:space="0" w:color="auto"/>
              <w:right w:val="single" w:sz="4" w:space="0" w:color="auto"/>
            </w:tcBorders>
            <w:vAlign w:val="center"/>
            <w:hideMark/>
          </w:tcPr>
          <w:p w14:paraId="165895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32 555</w:t>
            </w:r>
          </w:p>
        </w:tc>
        <w:tc>
          <w:tcPr>
            <w:tcW w:w="1350" w:type="dxa"/>
            <w:tcBorders>
              <w:top w:val="nil"/>
              <w:left w:val="nil"/>
              <w:bottom w:val="single" w:sz="4" w:space="0" w:color="auto"/>
              <w:right w:val="single" w:sz="4" w:space="0" w:color="auto"/>
            </w:tcBorders>
            <w:vAlign w:val="center"/>
            <w:hideMark/>
          </w:tcPr>
          <w:p w14:paraId="5F5AE9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15 856</w:t>
            </w:r>
          </w:p>
        </w:tc>
        <w:tc>
          <w:tcPr>
            <w:tcW w:w="1311" w:type="dxa"/>
            <w:tcBorders>
              <w:top w:val="nil"/>
              <w:left w:val="nil"/>
              <w:bottom w:val="single" w:sz="4" w:space="0" w:color="auto"/>
              <w:right w:val="single" w:sz="4" w:space="0" w:color="auto"/>
            </w:tcBorders>
            <w:vAlign w:val="center"/>
            <w:hideMark/>
          </w:tcPr>
          <w:p w14:paraId="3DC8C5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19 190</w:t>
            </w:r>
          </w:p>
        </w:tc>
        <w:tc>
          <w:tcPr>
            <w:tcW w:w="1852" w:type="dxa"/>
            <w:tcBorders>
              <w:top w:val="nil"/>
              <w:left w:val="nil"/>
              <w:bottom w:val="single" w:sz="4" w:space="0" w:color="auto"/>
              <w:right w:val="single" w:sz="4" w:space="0" w:color="auto"/>
            </w:tcBorders>
            <w:vAlign w:val="center"/>
            <w:hideMark/>
          </w:tcPr>
          <w:p w14:paraId="5A4BB4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35 046</w:t>
            </w:r>
          </w:p>
        </w:tc>
        <w:tc>
          <w:tcPr>
            <w:tcW w:w="0" w:type="auto"/>
            <w:vAlign w:val="center"/>
            <w:hideMark/>
          </w:tcPr>
          <w:p w14:paraId="2554B54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70287B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EE691F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Люксембург </w:t>
            </w:r>
          </w:p>
        </w:tc>
        <w:tc>
          <w:tcPr>
            <w:tcW w:w="0" w:type="auto"/>
            <w:tcBorders>
              <w:top w:val="nil"/>
              <w:left w:val="nil"/>
              <w:bottom w:val="single" w:sz="4" w:space="0" w:color="auto"/>
              <w:right w:val="nil"/>
            </w:tcBorders>
            <w:hideMark/>
          </w:tcPr>
          <w:p w14:paraId="7E7BB39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0,073</w:t>
            </w:r>
          </w:p>
        </w:tc>
        <w:tc>
          <w:tcPr>
            <w:tcW w:w="1754" w:type="dxa"/>
            <w:tcBorders>
              <w:top w:val="nil"/>
              <w:left w:val="single" w:sz="4" w:space="0" w:color="auto"/>
              <w:bottom w:val="single" w:sz="4" w:space="0" w:color="auto"/>
              <w:right w:val="nil"/>
            </w:tcBorders>
            <w:noWrap/>
            <w:vAlign w:val="center"/>
            <w:hideMark/>
          </w:tcPr>
          <w:p w14:paraId="6AA554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0,095</w:t>
            </w:r>
          </w:p>
        </w:tc>
        <w:tc>
          <w:tcPr>
            <w:tcW w:w="1104" w:type="dxa"/>
            <w:tcBorders>
              <w:top w:val="nil"/>
              <w:left w:val="single" w:sz="4" w:space="0" w:color="auto"/>
              <w:bottom w:val="single" w:sz="4" w:space="0" w:color="auto"/>
              <w:right w:val="single" w:sz="4" w:space="0" w:color="auto"/>
            </w:tcBorders>
            <w:noWrap/>
            <w:vAlign w:val="center"/>
            <w:hideMark/>
          </w:tcPr>
          <w:p w14:paraId="6396CA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12 879</w:t>
            </w:r>
          </w:p>
        </w:tc>
        <w:tc>
          <w:tcPr>
            <w:tcW w:w="1206" w:type="dxa"/>
            <w:tcBorders>
              <w:top w:val="nil"/>
              <w:left w:val="nil"/>
              <w:bottom w:val="single" w:sz="4" w:space="0" w:color="auto"/>
              <w:right w:val="single" w:sz="4" w:space="0" w:color="auto"/>
            </w:tcBorders>
            <w:vAlign w:val="center"/>
            <w:hideMark/>
          </w:tcPr>
          <w:p w14:paraId="2AD9A3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15 244</w:t>
            </w:r>
          </w:p>
        </w:tc>
        <w:tc>
          <w:tcPr>
            <w:tcW w:w="1800" w:type="dxa"/>
            <w:tcBorders>
              <w:top w:val="nil"/>
              <w:left w:val="nil"/>
              <w:bottom w:val="single" w:sz="4" w:space="0" w:color="auto"/>
              <w:right w:val="single" w:sz="4" w:space="0" w:color="auto"/>
            </w:tcBorders>
            <w:vAlign w:val="center"/>
            <w:hideMark/>
          </w:tcPr>
          <w:p w14:paraId="7A73DC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28 123</w:t>
            </w:r>
          </w:p>
        </w:tc>
        <w:tc>
          <w:tcPr>
            <w:tcW w:w="1350" w:type="dxa"/>
            <w:tcBorders>
              <w:top w:val="nil"/>
              <w:left w:val="nil"/>
              <w:bottom w:val="single" w:sz="4" w:space="0" w:color="auto"/>
              <w:right w:val="single" w:sz="4" w:space="0" w:color="auto"/>
            </w:tcBorders>
            <w:vAlign w:val="center"/>
            <w:hideMark/>
          </w:tcPr>
          <w:p w14:paraId="49DA17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13 616</w:t>
            </w:r>
          </w:p>
        </w:tc>
        <w:tc>
          <w:tcPr>
            <w:tcW w:w="1314" w:type="dxa"/>
            <w:tcBorders>
              <w:top w:val="nil"/>
              <w:left w:val="nil"/>
              <w:bottom w:val="single" w:sz="4" w:space="0" w:color="auto"/>
              <w:right w:val="single" w:sz="4" w:space="0" w:color="auto"/>
            </w:tcBorders>
            <w:vAlign w:val="center"/>
            <w:hideMark/>
          </w:tcPr>
          <w:p w14:paraId="4ECC43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15 724</w:t>
            </w:r>
          </w:p>
        </w:tc>
        <w:tc>
          <w:tcPr>
            <w:tcW w:w="1839" w:type="dxa"/>
            <w:tcBorders>
              <w:top w:val="nil"/>
              <w:left w:val="nil"/>
              <w:bottom w:val="single" w:sz="4" w:space="0" w:color="auto"/>
              <w:right w:val="single" w:sz="4" w:space="0" w:color="auto"/>
            </w:tcBorders>
            <w:vAlign w:val="center"/>
            <w:hideMark/>
          </w:tcPr>
          <w:p w14:paraId="0D46BA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29 340</w:t>
            </w:r>
          </w:p>
        </w:tc>
        <w:tc>
          <w:tcPr>
            <w:tcW w:w="1350" w:type="dxa"/>
            <w:tcBorders>
              <w:top w:val="nil"/>
              <w:left w:val="nil"/>
              <w:bottom w:val="single" w:sz="4" w:space="0" w:color="auto"/>
              <w:right w:val="single" w:sz="4" w:space="0" w:color="auto"/>
            </w:tcBorders>
            <w:vAlign w:val="center"/>
            <w:hideMark/>
          </w:tcPr>
          <w:p w14:paraId="6D68E1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14 290</w:t>
            </w:r>
          </w:p>
        </w:tc>
        <w:tc>
          <w:tcPr>
            <w:tcW w:w="1311" w:type="dxa"/>
            <w:tcBorders>
              <w:top w:val="nil"/>
              <w:left w:val="nil"/>
              <w:bottom w:val="single" w:sz="4" w:space="0" w:color="auto"/>
              <w:right w:val="single" w:sz="4" w:space="0" w:color="auto"/>
            </w:tcBorders>
            <w:vAlign w:val="center"/>
            <w:hideMark/>
          </w:tcPr>
          <w:p w14:paraId="6B9234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17 294</w:t>
            </w:r>
          </w:p>
        </w:tc>
        <w:tc>
          <w:tcPr>
            <w:tcW w:w="1852" w:type="dxa"/>
            <w:tcBorders>
              <w:top w:val="nil"/>
              <w:left w:val="nil"/>
              <w:bottom w:val="single" w:sz="4" w:space="0" w:color="auto"/>
              <w:right w:val="single" w:sz="4" w:space="0" w:color="auto"/>
            </w:tcBorders>
            <w:vAlign w:val="center"/>
            <w:hideMark/>
          </w:tcPr>
          <w:p w14:paraId="62EEB6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31 584</w:t>
            </w:r>
          </w:p>
        </w:tc>
        <w:tc>
          <w:tcPr>
            <w:tcW w:w="0" w:type="auto"/>
            <w:vAlign w:val="center"/>
            <w:hideMark/>
          </w:tcPr>
          <w:p w14:paraId="7AE24F2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FB7E5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71E6D7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Maдагаскар</w:t>
            </w:r>
          </w:p>
        </w:tc>
        <w:tc>
          <w:tcPr>
            <w:tcW w:w="0" w:type="auto"/>
            <w:tcBorders>
              <w:top w:val="nil"/>
              <w:left w:val="nil"/>
              <w:bottom w:val="single" w:sz="4" w:space="0" w:color="auto"/>
              <w:right w:val="nil"/>
            </w:tcBorders>
            <w:hideMark/>
          </w:tcPr>
          <w:p w14:paraId="05599E1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5A1171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6A41E3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7CB1D7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4DB383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7ABAE3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6EA753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2432CE4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4C20E4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24F2452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7D539D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0BC9F65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270BDF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42A54D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Maлави</w:t>
            </w:r>
          </w:p>
        </w:tc>
        <w:tc>
          <w:tcPr>
            <w:tcW w:w="0" w:type="auto"/>
            <w:tcBorders>
              <w:top w:val="nil"/>
              <w:left w:val="nil"/>
              <w:bottom w:val="single" w:sz="4" w:space="0" w:color="auto"/>
              <w:right w:val="nil"/>
            </w:tcBorders>
            <w:hideMark/>
          </w:tcPr>
          <w:p w14:paraId="3705FE1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7BF1C2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04CBE5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1D3FB34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2FCC5A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4DA72F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21E4F3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6768EA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3F023F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544B38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64CF74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05B7422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DE54EA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A34554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Maлайзия </w:t>
            </w:r>
          </w:p>
        </w:tc>
        <w:tc>
          <w:tcPr>
            <w:tcW w:w="0" w:type="auto"/>
            <w:tcBorders>
              <w:top w:val="nil"/>
              <w:left w:val="nil"/>
              <w:bottom w:val="single" w:sz="4" w:space="0" w:color="auto"/>
              <w:right w:val="nil"/>
            </w:tcBorders>
            <w:hideMark/>
          </w:tcPr>
          <w:p w14:paraId="64B7F5C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0,326</w:t>
            </w:r>
          </w:p>
        </w:tc>
        <w:tc>
          <w:tcPr>
            <w:tcW w:w="1754" w:type="dxa"/>
            <w:tcBorders>
              <w:top w:val="nil"/>
              <w:left w:val="single" w:sz="4" w:space="0" w:color="auto"/>
              <w:bottom w:val="single" w:sz="4" w:space="0" w:color="auto"/>
              <w:right w:val="nil"/>
            </w:tcBorders>
            <w:noWrap/>
            <w:vAlign w:val="center"/>
            <w:hideMark/>
          </w:tcPr>
          <w:p w14:paraId="005DD3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0,424</w:t>
            </w:r>
          </w:p>
        </w:tc>
        <w:tc>
          <w:tcPr>
            <w:tcW w:w="1104" w:type="dxa"/>
            <w:tcBorders>
              <w:top w:val="nil"/>
              <w:left w:val="single" w:sz="4" w:space="0" w:color="auto"/>
              <w:bottom w:val="single" w:sz="4" w:space="0" w:color="auto"/>
              <w:right w:val="single" w:sz="4" w:space="0" w:color="auto"/>
            </w:tcBorders>
            <w:noWrap/>
            <w:vAlign w:val="center"/>
            <w:hideMark/>
          </w:tcPr>
          <w:p w14:paraId="2A85C7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57 516</w:t>
            </w:r>
          </w:p>
        </w:tc>
        <w:tc>
          <w:tcPr>
            <w:tcW w:w="1206" w:type="dxa"/>
            <w:tcBorders>
              <w:top w:val="nil"/>
              <w:left w:val="nil"/>
              <w:bottom w:val="single" w:sz="4" w:space="0" w:color="auto"/>
              <w:right w:val="single" w:sz="4" w:space="0" w:color="auto"/>
            </w:tcBorders>
            <w:vAlign w:val="center"/>
            <w:hideMark/>
          </w:tcPr>
          <w:p w14:paraId="693159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68 078</w:t>
            </w:r>
          </w:p>
        </w:tc>
        <w:tc>
          <w:tcPr>
            <w:tcW w:w="1800" w:type="dxa"/>
            <w:tcBorders>
              <w:top w:val="nil"/>
              <w:left w:val="nil"/>
              <w:bottom w:val="single" w:sz="4" w:space="0" w:color="auto"/>
              <w:right w:val="single" w:sz="4" w:space="0" w:color="auto"/>
            </w:tcBorders>
            <w:vAlign w:val="center"/>
            <w:hideMark/>
          </w:tcPr>
          <w:p w14:paraId="2533D8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125 594</w:t>
            </w:r>
          </w:p>
        </w:tc>
        <w:tc>
          <w:tcPr>
            <w:tcW w:w="1350" w:type="dxa"/>
            <w:tcBorders>
              <w:top w:val="nil"/>
              <w:left w:val="nil"/>
              <w:bottom w:val="single" w:sz="4" w:space="0" w:color="auto"/>
              <w:right w:val="single" w:sz="4" w:space="0" w:color="auto"/>
            </w:tcBorders>
            <w:vAlign w:val="center"/>
            <w:hideMark/>
          </w:tcPr>
          <w:p w14:paraId="50F6CE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60 806</w:t>
            </w:r>
          </w:p>
        </w:tc>
        <w:tc>
          <w:tcPr>
            <w:tcW w:w="1314" w:type="dxa"/>
            <w:tcBorders>
              <w:top w:val="nil"/>
              <w:left w:val="nil"/>
              <w:bottom w:val="single" w:sz="4" w:space="0" w:color="auto"/>
              <w:right w:val="single" w:sz="4" w:space="0" w:color="auto"/>
            </w:tcBorders>
            <w:vAlign w:val="center"/>
            <w:hideMark/>
          </w:tcPr>
          <w:p w14:paraId="274B38F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70 219</w:t>
            </w:r>
          </w:p>
        </w:tc>
        <w:tc>
          <w:tcPr>
            <w:tcW w:w="1839" w:type="dxa"/>
            <w:tcBorders>
              <w:top w:val="nil"/>
              <w:left w:val="nil"/>
              <w:bottom w:val="single" w:sz="4" w:space="0" w:color="auto"/>
              <w:right w:val="single" w:sz="4" w:space="0" w:color="auto"/>
            </w:tcBorders>
            <w:vAlign w:val="center"/>
            <w:hideMark/>
          </w:tcPr>
          <w:p w14:paraId="0BD616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131 025</w:t>
            </w:r>
          </w:p>
        </w:tc>
        <w:tc>
          <w:tcPr>
            <w:tcW w:w="1350" w:type="dxa"/>
            <w:tcBorders>
              <w:top w:val="nil"/>
              <w:left w:val="nil"/>
              <w:bottom w:val="single" w:sz="4" w:space="0" w:color="auto"/>
              <w:right w:val="single" w:sz="4" w:space="0" w:color="auto"/>
            </w:tcBorders>
            <w:vAlign w:val="center"/>
            <w:hideMark/>
          </w:tcPr>
          <w:p w14:paraId="2F1EAF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63 817</w:t>
            </w:r>
          </w:p>
        </w:tc>
        <w:tc>
          <w:tcPr>
            <w:tcW w:w="1311" w:type="dxa"/>
            <w:tcBorders>
              <w:top w:val="nil"/>
              <w:left w:val="nil"/>
              <w:bottom w:val="single" w:sz="4" w:space="0" w:color="auto"/>
              <w:right w:val="single" w:sz="4" w:space="0" w:color="auto"/>
            </w:tcBorders>
            <w:vAlign w:val="center"/>
            <w:hideMark/>
          </w:tcPr>
          <w:p w14:paraId="47527A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77 232</w:t>
            </w:r>
          </w:p>
        </w:tc>
        <w:tc>
          <w:tcPr>
            <w:tcW w:w="1852" w:type="dxa"/>
            <w:tcBorders>
              <w:top w:val="nil"/>
              <w:left w:val="nil"/>
              <w:bottom w:val="single" w:sz="4" w:space="0" w:color="auto"/>
              <w:right w:val="single" w:sz="4" w:space="0" w:color="auto"/>
            </w:tcBorders>
            <w:vAlign w:val="center"/>
            <w:hideMark/>
          </w:tcPr>
          <w:p w14:paraId="423A97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141 049</w:t>
            </w:r>
          </w:p>
        </w:tc>
        <w:tc>
          <w:tcPr>
            <w:tcW w:w="0" w:type="auto"/>
            <w:vAlign w:val="center"/>
            <w:hideMark/>
          </w:tcPr>
          <w:p w14:paraId="5CCCF52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5E8C71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108329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Maльдивские Острова</w:t>
            </w:r>
          </w:p>
        </w:tc>
        <w:tc>
          <w:tcPr>
            <w:tcW w:w="0" w:type="auto"/>
            <w:tcBorders>
              <w:top w:val="nil"/>
              <w:left w:val="nil"/>
              <w:bottom w:val="single" w:sz="4" w:space="0" w:color="auto"/>
              <w:right w:val="nil"/>
            </w:tcBorders>
            <w:hideMark/>
          </w:tcPr>
          <w:p w14:paraId="5288B7D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6201CB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79DAC6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58F432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2B3414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080AE2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249C7F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22CBBC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7D02E8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73A9E7B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582B89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194FCFE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BD842A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E2B5B5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Mали</w:t>
            </w:r>
          </w:p>
        </w:tc>
        <w:tc>
          <w:tcPr>
            <w:tcW w:w="0" w:type="auto"/>
            <w:tcBorders>
              <w:top w:val="nil"/>
              <w:left w:val="nil"/>
              <w:bottom w:val="single" w:sz="4" w:space="0" w:color="auto"/>
              <w:right w:val="nil"/>
            </w:tcBorders>
            <w:hideMark/>
          </w:tcPr>
          <w:p w14:paraId="105C984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4B4A12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73C372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2C0958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7D96DF6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200660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933</w:t>
            </w:r>
          </w:p>
        </w:tc>
        <w:tc>
          <w:tcPr>
            <w:tcW w:w="1314" w:type="dxa"/>
            <w:tcBorders>
              <w:top w:val="nil"/>
              <w:left w:val="nil"/>
              <w:bottom w:val="single" w:sz="4" w:space="0" w:color="auto"/>
              <w:right w:val="single" w:sz="4" w:space="0" w:color="auto"/>
            </w:tcBorders>
            <w:vAlign w:val="center"/>
            <w:hideMark/>
          </w:tcPr>
          <w:p w14:paraId="2FABD5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6E1A65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2 010</w:t>
            </w:r>
          </w:p>
        </w:tc>
        <w:tc>
          <w:tcPr>
            <w:tcW w:w="1350" w:type="dxa"/>
            <w:tcBorders>
              <w:top w:val="nil"/>
              <w:left w:val="nil"/>
              <w:bottom w:val="single" w:sz="4" w:space="0" w:color="auto"/>
              <w:right w:val="single" w:sz="4" w:space="0" w:color="auto"/>
            </w:tcBorders>
            <w:vAlign w:val="center"/>
            <w:hideMark/>
          </w:tcPr>
          <w:p w14:paraId="05BFC4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28D241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2523FC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708F7DC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E05CF1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282167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Maльта</w:t>
            </w:r>
          </w:p>
        </w:tc>
        <w:tc>
          <w:tcPr>
            <w:tcW w:w="0" w:type="auto"/>
            <w:tcBorders>
              <w:top w:val="nil"/>
              <w:left w:val="nil"/>
              <w:bottom w:val="single" w:sz="4" w:space="0" w:color="auto"/>
              <w:right w:val="nil"/>
            </w:tcBorders>
            <w:hideMark/>
          </w:tcPr>
          <w:p w14:paraId="13A4177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0,020</w:t>
            </w:r>
          </w:p>
        </w:tc>
        <w:tc>
          <w:tcPr>
            <w:tcW w:w="1754" w:type="dxa"/>
            <w:tcBorders>
              <w:top w:val="nil"/>
              <w:left w:val="single" w:sz="4" w:space="0" w:color="auto"/>
              <w:bottom w:val="single" w:sz="4" w:space="0" w:color="auto"/>
              <w:right w:val="nil"/>
            </w:tcBorders>
            <w:noWrap/>
            <w:vAlign w:val="center"/>
            <w:hideMark/>
          </w:tcPr>
          <w:p w14:paraId="1923FF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0,026</w:t>
            </w:r>
          </w:p>
        </w:tc>
        <w:tc>
          <w:tcPr>
            <w:tcW w:w="1104" w:type="dxa"/>
            <w:tcBorders>
              <w:top w:val="nil"/>
              <w:left w:val="single" w:sz="4" w:space="0" w:color="auto"/>
              <w:bottom w:val="single" w:sz="4" w:space="0" w:color="auto"/>
              <w:right w:val="single" w:sz="4" w:space="0" w:color="auto"/>
            </w:tcBorders>
            <w:noWrap/>
            <w:vAlign w:val="center"/>
            <w:hideMark/>
          </w:tcPr>
          <w:p w14:paraId="150CB2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3 529</w:t>
            </w:r>
          </w:p>
        </w:tc>
        <w:tc>
          <w:tcPr>
            <w:tcW w:w="1206" w:type="dxa"/>
            <w:tcBorders>
              <w:top w:val="nil"/>
              <w:left w:val="nil"/>
              <w:bottom w:val="single" w:sz="4" w:space="0" w:color="auto"/>
              <w:right w:val="single" w:sz="4" w:space="0" w:color="auto"/>
            </w:tcBorders>
            <w:vAlign w:val="center"/>
            <w:hideMark/>
          </w:tcPr>
          <w:p w14:paraId="2323080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4 177</w:t>
            </w:r>
          </w:p>
        </w:tc>
        <w:tc>
          <w:tcPr>
            <w:tcW w:w="1800" w:type="dxa"/>
            <w:tcBorders>
              <w:top w:val="nil"/>
              <w:left w:val="nil"/>
              <w:bottom w:val="single" w:sz="4" w:space="0" w:color="auto"/>
              <w:right w:val="single" w:sz="4" w:space="0" w:color="auto"/>
            </w:tcBorders>
            <w:vAlign w:val="center"/>
            <w:hideMark/>
          </w:tcPr>
          <w:p w14:paraId="11F7CC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7 706</w:t>
            </w:r>
          </w:p>
        </w:tc>
        <w:tc>
          <w:tcPr>
            <w:tcW w:w="1350" w:type="dxa"/>
            <w:tcBorders>
              <w:top w:val="nil"/>
              <w:left w:val="nil"/>
              <w:bottom w:val="single" w:sz="4" w:space="0" w:color="auto"/>
              <w:right w:val="single" w:sz="4" w:space="0" w:color="auto"/>
            </w:tcBorders>
            <w:vAlign w:val="center"/>
            <w:hideMark/>
          </w:tcPr>
          <w:p w14:paraId="6A6D7A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3 730</w:t>
            </w:r>
          </w:p>
        </w:tc>
        <w:tc>
          <w:tcPr>
            <w:tcW w:w="1314" w:type="dxa"/>
            <w:tcBorders>
              <w:top w:val="nil"/>
              <w:left w:val="nil"/>
              <w:bottom w:val="single" w:sz="4" w:space="0" w:color="auto"/>
              <w:right w:val="single" w:sz="4" w:space="0" w:color="auto"/>
            </w:tcBorders>
            <w:vAlign w:val="center"/>
            <w:hideMark/>
          </w:tcPr>
          <w:p w14:paraId="05019A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4 308</w:t>
            </w:r>
          </w:p>
        </w:tc>
        <w:tc>
          <w:tcPr>
            <w:tcW w:w="1839" w:type="dxa"/>
            <w:tcBorders>
              <w:top w:val="nil"/>
              <w:left w:val="nil"/>
              <w:bottom w:val="single" w:sz="4" w:space="0" w:color="auto"/>
              <w:right w:val="single" w:sz="4" w:space="0" w:color="auto"/>
            </w:tcBorders>
            <w:vAlign w:val="center"/>
            <w:hideMark/>
          </w:tcPr>
          <w:p w14:paraId="2992FE7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8 038</w:t>
            </w:r>
          </w:p>
        </w:tc>
        <w:tc>
          <w:tcPr>
            <w:tcW w:w="1350" w:type="dxa"/>
            <w:tcBorders>
              <w:top w:val="nil"/>
              <w:left w:val="nil"/>
              <w:bottom w:val="single" w:sz="4" w:space="0" w:color="auto"/>
              <w:right w:val="single" w:sz="4" w:space="0" w:color="auto"/>
            </w:tcBorders>
            <w:vAlign w:val="center"/>
            <w:hideMark/>
          </w:tcPr>
          <w:p w14:paraId="073832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3 915</w:t>
            </w:r>
          </w:p>
        </w:tc>
        <w:tc>
          <w:tcPr>
            <w:tcW w:w="1311" w:type="dxa"/>
            <w:tcBorders>
              <w:top w:val="nil"/>
              <w:left w:val="nil"/>
              <w:bottom w:val="single" w:sz="4" w:space="0" w:color="auto"/>
              <w:right w:val="single" w:sz="4" w:space="0" w:color="auto"/>
            </w:tcBorders>
            <w:vAlign w:val="center"/>
            <w:hideMark/>
          </w:tcPr>
          <w:p w14:paraId="11F575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4 738</w:t>
            </w:r>
          </w:p>
        </w:tc>
        <w:tc>
          <w:tcPr>
            <w:tcW w:w="1852" w:type="dxa"/>
            <w:tcBorders>
              <w:top w:val="nil"/>
              <w:left w:val="nil"/>
              <w:bottom w:val="single" w:sz="4" w:space="0" w:color="auto"/>
              <w:right w:val="single" w:sz="4" w:space="0" w:color="auto"/>
            </w:tcBorders>
            <w:vAlign w:val="center"/>
            <w:hideMark/>
          </w:tcPr>
          <w:p w14:paraId="10990B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8 653</w:t>
            </w:r>
          </w:p>
        </w:tc>
        <w:tc>
          <w:tcPr>
            <w:tcW w:w="0" w:type="auto"/>
            <w:vAlign w:val="center"/>
            <w:hideMark/>
          </w:tcPr>
          <w:p w14:paraId="5A6C765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5CF3E5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FE752A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Maршалловы Острова </w:t>
            </w:r>
          </w:p>
        </w:tc>
        <w:tc>
          <w:tcPr>
            <w:tcW w:w="0" w:type="auto"/>
            <w:tcBorders>
              <w:top w:val="nil"/>
              <w:left w:val="nil"/>
              <w:bottom w:val="single" w:sz="4" w:space="0" w:color="auto"/>
              <w:right w:val="nil"/>
            </w:tcBorders>
            <w:hideMark/>
          </w:tcPr>
          <w:p w14:paraId="385A45E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7A379C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427EE3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18F55F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186FB8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10F31B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597DDF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D03CB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2592AB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6CA93F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249C0A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115570A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ABFB04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A964AC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Maвритания </w:t>
            </w:r>
          </w:p>
        </w:tc>
        <w:tc>
          <w:tcPr>
            <w:tcW w:w="0" w:type="auto"/>
            <w:tcBorders>
              <w:top w:val="nil"/>
              <w:left w:val="nil"/>
              <w:bottom w:val="single" w:sz="4" w:space="0" w:color="auto"/>
              <w:right w:val="nil"/>
            </w:tcBorders>
            <w:hideMark/>
          </w:tcPr>
          <w:p w14:paraId="02BF3AE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7D42EF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0BF2B3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78CB98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3595B3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4B1A8B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54701C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6BFEFC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30210D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7F13B6A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3253A3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4DAB96A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A99C09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6D985C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Maврикий </w:t>
            </w:r>
          </w:p>
        </w:tc>
        <w:tc>
          <w:tcPr>
            <w:tcW w:w="0" w:type="auto"/>
            <w:tcBorders>
              <w:top w:val="nil"/>
              <w:left w:val="nil"/>
              <w:bottom w:val="single" w:sz="4" w:space="0" w:color="auto"/>
              <w:right w:val="nil"/>
            </w:tcBorders>
            <w:hideMark/>
          </w:tcPr>
          <w:p w14:paraId="51EF01A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591F71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0,013</w:t>
            </w:r>
          </w:p>
        </w:tc>
        <w:tc>
          <w:tcPr>
            <w:tcW w:w="1104" w:type="dxa"/>
            <w:tcBorders>
              <w:top w:val="nil"/>
              <w:left w:val="single" w:sz="4" w:space="0" w:color="auto"/>
              <w:bottom w:val="single" w:sz="4" w:space="0" w:color="auto"/>
              <w:right w:val="single" w:sz="4" w:space="0" w:color="auto"/>
            </w:tcBorders>
            <w:noWrap/>
            <w:vAlign w:val="center"/>
            <w:hideMark/>
          </w:tcPr>
          <w:p w14:paraId="264C9C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1 764</w:t>
            </w:r>
          </w:p>
        </w:tc>
        <w:tc>
          <w:tcPr>
            <w:tcW w:w="1206" w:type="dxa"/>
            <w:tcBorders>
              <w:top w:val="nil"/>
              <w:left w:val="nil"/>
              <w:bottom w:val="single" w:sz="4" w:space="0" w:color="auto"/>
              <w:right w:val="single" w:sz="4" w:space="0" w:color="auto"/>
            </w:tcBorders>
            <w:vAlign w:val="center"/>
            <w:hideMark/>
          </w:tcPr>
          <w:p w14:paraId="64190E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2 088</w:t>
            </w:r>
          </w:p>
        </w:tc>
        <w:tc>
          <w:tcPr>
            <w:tcW w:w="1800" w:type="dxa"/>
            <w:tcBorders>
              <w:top w:val="nil"/>
              <w:left w:val="nil"/>
              <w:bottom w:val="single" w:sz="4" w:space="0" w:color="auto"/>
              <w:right w:val="single" w:sz="4" w:space="0" w:color="auto"/>
            </w:tcBorders>
            <w:vAlign w:val="center"/>
            <w:hideMark/>
          </w:tcPr>
          <w:p w14:paraId="3045CB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3 852</w:t>
            </w:r>
          </w:p>
        </w:tc>
        <w:tc>
          <w:tcPr>
            <w:tcW w:w="1350" w:type="dxa"/>
            <w:tcBorders>
              <w:top w:val="nil"/>
              <w:left w:val="nil"/>
              <w:bottom w:val="single" w:sz="4" w:space="0" w:color="auto"/>
              <w:right w:val="single" w:sz="4" w:space="0" w:color="auto"/>
            </w:tcBorders>
            <w:vAlign w:val="center"/>
            <w:hideMark/>
          </w:tcPr>
          <w:p w14:paraId="009AFF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1 865</w:t>
            </w:r>
          </w:p>
        </w:tc>
        <w:tc>
          <w:tcPr>
            <w:tcW w:w="1314" w:type="dxa"/>
            <w:tcBorders>
              <w:top w:val="nil"/>
              <w:left w:val="nil"/>
              <w:bottom w:val="single" w:sz="4" w:space="0" w:color="auto"/>
              <w:right w:val="single" w:sz="4" w:space="0" w:color="auto"/>
            </w:tcBorders>
            <w:vAlign w:val="center"/>
            <w:hideMark/>
          </w:tcPr>
          <w:p w14:paraId="553C39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2 154</w:t>
            </w:r>
          </w:p>
        </w:tc>
        <w:tc>
          <w:tcPr>
            <w:tcW w:w="1839" w:type="dxa"/>
            <w:tcBorders>
              <w:top w:val="nil"/>
              <w:left w:val="nil"/>
              <w:bottom w:val="single" w:sz="4" w:space="0" w:color="auto"/>
              <w:right w:val="single" w:sz="4" w:space="0" w:color="auto"/>
            </w:tcBorders>
            <w:vAlign w:val="center"/>
            <w:hideMark/>
          </w:tcPr>
          <w:p w14:paraId="027B14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4 019</w:t>
            </w:r>
          </w:p>
        </w:tc>
        <w:tc>
          <w:tcPr>
            <w:tcW w:w="1350" w:type="dxa"/>
            <w:tcBorders>
              <w:top w:val="nil"/>
              <w:left w:val="nil"/>
              <w:bottom w:val="single" w:sz="4" w:space="0" w:color="auto"/>
              <w:right w:val="single" w:sz="4" w:space="0" w:color="auto"/>
            </w:tcBorders>
            <w:vAlign w:val="center"/>
            <w:hideMark/>
          </w:tcPr>
          <w:p w14:paraId="46DAD1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1 957</w:t>
            </w:r>
          </w:p>
        </w:tc>
        <w:tc>
          <w:tcPr>
            <w:tcW w:w="1311" w:type="dxa"/>
            <w:tcBorders>
              <w:top w:val="nil"/>
              <w:left w:val="nil"/>
              <w:bottom w:val="single" w:sz="4" w:space="0" w:color="auto"/>
              <w:right w:val="single" w:sz="4" w:space="0" w:color="auto"/>
            </w:tcBorders>
            <w:vAlign w:val="center"/>
            <w:hideMark/>
          </w:tcPr>
          <w:p w14:paraId="539D1B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52" w:type="dxa"/>
            <w:tcBorders>
              <w:top w:val="nil"/>
              <w:left w:val="nil"/>
              <w:bottom w:val="single" w:sz="4" w:space="0" w:color="auto"/>
              <w:right w:val="single" w:sz="4" w:space="0" w:color="auto"/>
            </w:tcBorders>
            <w:vAlign w:val="center"/>
            <w:hideMark/>
          </w:tcPr>
          <w:p w14:paraId="4D34A6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4 326</w:t>
            </w:r>
          </w:p>
        </w:tc>
        <w:tc>
          <w:tcPr>
            <w:tcW w:w="0" w:type="auto"/>
            <w:vAlign w:val="center"/>
            <w:hideMark/>
          </w:tcPr>
          <w:p w14:paraId="77E0EAB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FC7EC2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77DD3E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Meксика </w:t>
            </w:r>
          </w:p>
        </w:tc>
        <w:tc>
          <w:tcPr>
            <w:tcW w:w="0" w:type="auto"/>
            <w:tcBorders>
              <w:top w:val="nil"/>
              <w:left w:val="nil"/>
              <w:bottom w:val="single" w:sz="4" w:space="0" w:color="auto"/>
              <w:right w:val="nil"/>
            </w:tcBorders>
            <w:hideMark/>
          </w:tcPr>
          <w:p w14:paraId="4136C1C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1,137</w:t>
            </w:r>
          </w:p>
        </w:tc>
        <w:tc>
          <w:tcPr>
            <w:tcW w:w="1754" w:type="dxa"/>
            <w:tcBorders>
              <w:top w:val="nil"/>
              <w:left w:val="single" w:sz="4" w:space="0" w:color="auto"/>
              <w:bottom w:val="single" w:sz="4" w:space="0" w:color="auto"/>
              <w:right w:val="nil"/>
            </w:tcBorders>
            <w:noWrap/>
            <w:vAlign w:val="center"/>
            <w:hideMark/>
          </w:tcPr>
          <w:p w14:paraId="6CB48A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1,480</w:t>
            </w:r>
          </w:p>
        </w:tc>
        <w:tc>
          <w:tcPr>
            <w:tcW w:w="1104" w:type="dxa"/>
            <w:tcBorders>
              <w:top w:val="nil"/>
              <w:left w:val="single" w:sz="4" w:space="0" w:color="auto"/>
              <w:bottom w:val="single" w:sz="4" w:space="0" w:color="auto"/>
              <w:right w:val="single" w:sz="4" w:space="0" w:color="auto"/>
            </w:tcBorders>
            <w:noWrap/>
            <w:vAlign w:val="center"/>
            <w:hideMark/>
          </w:tcPr>
          <w:p w14:paraId="65379AE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200 599</w:t>
            </w:r>
          </w:p>
        </w:tc>
        <w:tc>
          <w:tcPr>
            <w:tcW w:w="1206" w:type="dxa"/>
            <w:tcBorders>
              <w:top w:val="nil"/>
              <w:left w:val="nil"/>
              <w:bottom w:val="single" w:sz="4" w:space="0" w:color="auto"/>
              <w:right w:val="single" w:sz="4" w:space="0" w:color="auto"/>
            </w:tcBorders>
            <w:vAlign w:val="center"/>
            <w:hideMark/>
          </w:tcPr>
          <w:p w14:paraId="213D99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237 437</w:t>
            </w:r>
          </w:p>
        </w:tc>
        <w:tc>
          <w:tcPr>
            <w:tcW w:w="1800" w:type="dxa"/>
            <w:tcBorders>
              <w:top w:val="nil"/>
              <w:left w:val="nil"/>
              <w:bottom w:val="single" w:sz="4" w:space="0" w:color="auto"/>
              <w:right w:val="single" w:sz="4" w:space="0" w:color="auto"/>
            </w:tcBorders>
            <w:vAlign w:val="center"/>
            <w:hideMark/>
          </w:tcPr>
          <w:p w14:paraId="534070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438 036</w:t>
            </w:r>
          </w:p>
        </w:tc>
        <w:tc>
          <w:tcPr>
            <w:tcW w:w="1350" w:type="dxa"/>
            <w:tcBorders>
              <w:top w:val="nil"/>
              <w:left w:val="nil"/>
              <w:bottom w:val="single" w:sz="4" w:space="0" w:color="auto"/>
              <w:right w:val="single" w:sz="4" w:space="0" w:color="auto"/>
            </w:tcBorders>
            <w:vAlign w:val="center"/>
            <w:hideMark/>
          </w:tcPr>
          <w:p w14:paraId="6A1B8F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212 076</w:t>
            </w:r>
          </w:p>
        </w:tc>
        <w:tc>
          <w:tcPr>
            <w:tcW w:w="1314" w:type="dxa"/>
            <w:tcBorders>
              <w:top w:val="nil"/>
              <w:left w:val="nil"/>
              <w:bottom w:val="single" w:sz="4" w:space="0" w:color="auto"/>
              <w:right w:val="single" w:sz="4" w:space="0" w:color="auto"/>
            </w:tcBorders>
            <w:vAlign w:val="center"/>
            <w:hideMark/>
          </w:tcPr>
          <w:p w14:paraId="3E6529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244 903</w:t>
            </w:r>
          </w:p>
        </w:tc>
        <w:tc>
          <w:tcPr>
            <w:tcW w:w="1839" w:type="dxa"/>
            <w:tcBorders>
              <w:top w:val="nil"/>
              <w:left w:val="nil"/>
              <w:bottom w:val="single" w:sz="4" w:space="0" w:color="auto"/>
              <w:right w:val="single" w:sz="4" w:space="0" w:color="auto"/>
            </w:tcBorders>
            <w:vAlign w:val="center"/>
            <w:hideMark/>
          </w:tcPr>
          <w:p w14:paraId="49F64B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456 979</w:t>
            </w:r>
          </w:p>
        </w:tc>
        <w:tc>
          <w:tcPr>
            <w:tcW w:w="1350" w:type="dxa"/>
            <w:tcBorders>
              <w:top w:val="nil"/>
              <w:left w:val="nil"/>
              <w:bottom w:val="single" w:sz="4" w:space="0" w:color="auto"/>
              <w:right w:val="single" w:sz="4" w:space="0" w:color="auto"/>
            </w:tcBorders>
            <w:vAlign w:val="center"/>
            <w:hideMark/>
          </w:tcPr>
          <w:p w14:paraId="08C4D1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222 576</w:t>
            </w:r>
          </w:p>
        </w:tc>
        <w:tc>
          <w:tcPr>
            <w:tcW w:w="1311" w:type="dxa"/>
            <w:tcBorders>
              <w:top w:val="nil"/>
              <w:left w:val="nil"/>
              <w:bottom w:val="single" w:sz="4" w:space="0" w:color="auto"/>
              <w:right w:val="single" w:sz="4" w:space="0" w:color="auto"/>
            </w:tcBorders>
            <w:vAlign w:val="center"/>
            <w:hideMark/>
          </w:tcPr>
          <w:p w14:paraId="019F4F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269 366</w:t>
            </w:r>
          </w:p>
        </w:tc>
        <w:tc>
          <w:tcPr>
            <w:tcW w:w="1852" w:type="dxa"/>
            <w:tcBorders>
              <w:top w:val="nil"/>
              <w:left w:val="nil"/>
              <w:bottom w:val="single" w:sz="4" w:space="0" w:color="auto"/>
              <w:right w:val="single" w:sz="4" w:space="0" w:color="auto"/>
            </w:tcBorders>
            <w:vAlign w:val="center"/>
            <w:hideMark/>
          </w:tcPr>
          <w:p w14:paraId="57B695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491 942</w:t>
            </w:r>
          </w:p>
        </w:tc>
        <w:tc>
          <w:tcPr>
            <w:tcW w:w="0" w:type="auto"/>
            <w:vAlign w:val="center"/>
            <w:hideMark/>
          </w:tcPr>
          <w:p w14:paraId="129D18A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F77254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3BA749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Mикронезия  (Федеративные Штаты) </w:t>
            </w:r>
          </w:p>
        </w:tc>
        <w:tc>
          <w:tcPr>
            <w:tcW w:w="0" w:type="auto"/>
            <w:tcBorders>
              <w:top w:val="nil"/>
              <w:left w:val="nil"/>
              <w:bottom w:val="single" w:sz="4" w:space="0" w:color="auto"/>
              <w:right w:val="nil"/>
            </w:tcBorders>
            <w:vAlign w:val="bottom"/>
            <w:hideMark/>
          </w:tcPr>
          <w:p w14:paraId="4316E2E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bottom"/>
            <w:hideMark/>
          </w:tcPr>
          <w:p w14:paraId="600C686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bottom"/>
            <w:hideMark/>
          </w:tcPr>
          <w:p w14:paraId="570EFE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bottom"/>
            <w:hideMark/>
          </w:tcPr>
          <w:p w14:paraId="754B48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bottom"/>
            <w:hideMark/>
          </w:tcPr>
          <w:p w14:paraId="643A39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bottom"/>
            <w:hideMark/>
          </w:tcPr>
          <w:p w14:paraId="28B5A4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bottom"/>
            <w:hideMark/>
          </w:tcPr>
          <w:p w14:paraId="5B6E04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bottom"/>
            <w:hideMark/>
          </w:tcPr>
          <w:p w14:paraId="26ACC8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bottom"/>
            <w:hideMark/>
          </w:tcPr>
          <w:p w14:paraId="4D9891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bottom"/>
            <w:hideMark/>
          </w:tcPr>
          <w:p w14:paraId="7107B9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bottom"/>
            <w:hideMark/>
          </w:tcPr>
          <w:p w14:paraId="506751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26A9142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1D9DA0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8DE4AC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Moнако</w:t>
            </w:r>
          </w:p>
        </w:tc>
        <w:tc>
          <w:tcPr>
            <w:tcW w:w="0" w:type="auto"/>
            <w:tcBorders>
              <w:top w:val="nil"/>
              <w:left w:val="nil"/>
              <w:bottom w:val="single" w:sz="4" w:space="0" w:color="auto"/>
              <w:right w:val="nil"/>
            </w:tcBorders>
            <w:hideMark/>
          </w:tcPr>
          <w:p w14:paraId="62E82F7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0,011</w:t>
            </w:r>
          </w:p>
        </w:tc>
        <w:tc>
          <w:tcPr>
            <w:tcW w:w="1754" w:type="dxa"/>
            <w:tcBorders>
              <w:top w:val="nil"/>
              <w:left w:val="single" w:sz="4" w:space="0" w:color="auto"/>
              <w:bottom w:val="single" w:sz="4" w:space="0" w:color="auto"/>
              <w:right w:val="nil"/>
            </w:tcBorders>
            <w:noWrap/>
            <w:vAlign w:val="center"/>
            <w:hideMark/>
          </w:tcPr>
          <w:p w14:paraId="007149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0,014</w:t>
            </w:r>
          </w:p>
        </w:tc>
        <w:tc>
          <w:tcPr>
            <w:tcW w:w="1104" w:type="dxa"/>
            <w:tcBorders>
              <w:top w:val="nil"/>
              <w:left w:val="single" w:sz="4" w:space="0" w:color="auto"/>
              <w:bottom w:val="single" w:sz="4" w:space="0" w:color="auto"/>
              <w:right w:val="single" w:sz="4" w:space="0" w:color="auto"/>
            </w:tcBorders>
            <w:noWrap/>
            <w:vAlign w:val="center"/>
            <w:hideMark/>
          </w:tcPr>
          <w:p w14:paraId="1520CE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1 941</w:t>
            </w:r>
          </w:p>
        </w:tc>
        <w:tc>
          <w:tcPr>
            <w:tcW w:w="1206" w:type="dxa"/>
            <w:tcBorders>
              <w:top w:val="nil"/>
              <w:left w:val="nil"/>
              <w:bottom w:val="single" w:sz="4" w:space="0" w:color="auto"/>
              <w:right w:val="single" w:sz="4" w:space="0" w:color="auto"/>
            </w:tcBorders>
            <w:vAlign w:val="center"/>
            <w:hideMark/>
          </w:tcPr>
          <w:p w14:paraId="269216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2 297</w:t>
            </w:r>
          </w:p>
        </w:tc>
        <w:tc>
          <w:tcPr>
            <w:tcW w:w="1800" w:type="dxa"/>
            <w:tcBorders>
              <w:top w:val="nil"/>
              <w:left w:val="nil"/>
              <w:bottom w:val="single" w:sz="4" w:space="0" w:color="auto"/>
              <w:right w:val="single" w:sz="4" w:space="0" w:color="auto"/>
            </w:tcBorders>
            <w:vAlign w:val="center"/>
            <w:hideMark/>
          </w:tcPr>
          <w:p w14:paraId="4D825B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4 238</w:t>
            </w:r>
          </w:p>
        </w:tc>
        <w:tc>
          <w:tcPr>
            <w:tcW w:w="1350" w:type="dxa"/>
            <w:tcBorders>
              <w:top w:val="nil"/>
              <w:left w:val="nil"/>
              <w:bottom w:val="single" w:sz="4" w:space="0" w:color="auto"/>
              <w:right w:val="single" w:sz="4" w:space="0" w:color="auto"/>
            </w:tcBorders>
            <w:vAlign w:val="center"/>
            <w:hideMark/>
          </w:tcPr>
          <w:p w14:paraId="1CF970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2 052</w:t>
            </w:r>
          </w:p>
        </w:tc>
        <w:tc>
          <w:tcPr>
            <w:tcW w:w="1314" w:type="dxa"/>
            <w:tcBorders>
              <w:top w:val="nil"/>
              <w:left w:val="nil"/>
              <w:bottom w:val="single" w:sz="4" w:space="0" w:color="auto"/>
              <w:right w:val="single" w:sz="4" w:space="0" w:color="auto"/>
            </w:tcBorders>
            <w:vAlign w:val="center"/>
            <w:hideMark/>
          </w:tcPr>
          <w:p w14:paraId="285214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2 369</w:t>
            </w:r>
          </w:p>
        </w:tc>
        <w:tc>
          <w:tcPr>
            <w:tcW w:w="1839" w:type="dxa"/>
            <w:tcBorders>
              <w:top w:val="nil"/>
              <w:left w:val="nil"/>
              <w:bottom w:val="single" w:sz="4" w:space="0" w:color="auto"/>
              <w:right w:val="single" w:sz="4" w:space="0" w:color="auto"/>
            </w:tcBorders>
            <w:vAlign w:val="center"/>
            <w:hideMark/>
          </w:tcPr>
          <w:p w14:paraId="6FE42A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4 421</w:t>
            </w:r>
          </w:p>
        </w:tc>
        <w:tc>
          <w:tcPr>
            <w:tcW w:w="1350" w:type="dxa"/>
            <w:tcBorders>
              <w:top w:val="nil"/>
              <w:left w:val="nil"/>
              <w:bottom w:val="single" w:sz="4" w:space="0" w:color="auto"/>
              <w:right w:val="single" w:sz="4" w:space="0" w:color="auto"/>
            </w:tcBorders>
            <w:vAlign w:val="center"/>
            <w:hideMark/>
          </w:tcPr>
          <w:p w14:paraId="1F46D29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2 153</w:t>
            </w:r>
          </w:p>
        </w:tc>
        <w:tc>
          <w:tcPr>
            <w:tcW w:w="1311" w:type="dxa"/>
            <w:tcBorders>
              <w:top w:val="nil"/>
              <w:left w:val="nil"/>
              <w:bottom w:val="single" w:sz="4" w:space="0" w:color="auto"/>
              <w:right w:val="single" w:sz="4" w:space="0" w:color="auto"/>
            </w:tcBorders>
            <w:vAlign w:val="center"/>
            <w:hideMark/>
          </w:tcPr>
          <w:p w14:paraId="7B0ADD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2 606</w:t>
            </w:r>
          </w:p>
        </w:tc>
        <w:tc>
          <w:tcPr>
            <w:tcW w:w="1852" w:type="dxa"/>
            <w:tcBorders>
              <w:top w:val="nil"/>
              <w:left w:val="nil"/>
              <w:bottom w:val="single" w:sz="4" w:space="0" w:color="auto"/>
              <w:right w:val="single" w:sz="4" w:space="0" w:color="auto"/>
            </w:tcBorders>
            <w:vAlign w:val="center"/>
            <w:hideMark/>
          </w:tcPr>
          <w:p w14:paraId="6AD5CE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4 759</w:t>
            </w:r>
          </w:p>
        </w:tc>
        <w:tc>
          <w:tcPr>
            <w:tcW w:w="0" w:type="auto"/>
            <w:vAlign w:val="center"/>
            <w:hideMark/>
          </w:tcPr>
          <w:p w14:paraId="27520D6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19CB5D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D8EFB3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Moнголия </w:t>
            </w:r>
          </w:p>
        </w:tc>
        <w:tc>
          <w:tcPr>
            <w:tcW w:w="0" w:type="auto"/>
            <w:tcBorders>
              <w:top w:val="nil"/>
              <w:left w:val="nil"/>
              <w:bottom w:val="single" w:sz="4" w:space="0" w:color="auto"/>
              <w:right w:val="nil"/>
            </w:tcBorders>
            <w:hideMark/>
          </w:tcPr>
          <w:p w14:paraId="214751C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481A1E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2D217B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787EA08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2CE1ED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7269F4E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65E41C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7B1F8C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04513C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3B9127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4A9575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62C2AE1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7662C5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3F9CA8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 xml:space="preserve">Черногория </w:t>
            </w:r>
          </w:p>
        </w:tc>
        <w:tc>
          <w:tcPr>
            <w:tcW w:w="0" w:type="auto"/>
            <w:tcBorders>
              <w:top w:val="nil"/>
              <w:left w:val="nil"/>
              <w:bottom w:val="single" w:sz="4" w:space="0" w:color="auto"/>
              <w:right w:val="nil"/>
            </w:tcBorders>
            <w:hideMark/>
          </w:tcPr>
          <w:p w14:paraId="30DAB44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51437D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253788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5E737F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0FEC79E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7E0E403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03C1F3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429B72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608A07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2A5242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30C9A6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43087B1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B76562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5BF03E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Mарокко</w:t>
            </w:r>
          </w:p>
        </w:tc>
        <w:tc>
          <w:tcPr>
            <w:tcW w:w="0" w:type="auto"/>
            <w:tcBorders>
              <w:top w:val="nil"/>
              <w:left w:val="nil"/>
              <w:bottom w:val="single" w:sz="4" w:space="0" w:color="auto"/>
              <w:right w:val="nil"/>
            </w:tcBorders>
            <w:hideMark/>
          </w:tcPr>
          <w:p w14:paraId="6C05A50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0,059</w:t>
            </w:r>
          </w:p>
        </w:tc>
        <w:tc>
          <w:tcPr>
            <w:tcW w:w="1754" w:type="dxa"/>
            <w:tcBorders>
              <w:top w:val="nil"/>
              <w:left w:val="single" w:sz="4" w:space="0" w:color="auto"/>
              <w:bottom w:val="single" w:sz="4" w:space="0" w:color="auto"/>
              <w:right w:val="nil"/>
            </w:tcBorders>
            <w:noWrap/>
            <w:vAlign w:val="center"/>
            <w:hideMark/>
          </w:tcPr>
          <w:p w14:paraId="2F9833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0,077</w:t>
            </w:r>
          </w:p>
        </w:tc>
        <w:tc>
          <w:tcPr>
            <w:tcW w:w="1104" w:type="dxa"/>
            <w:tcBorders>
              <w:top w:val="nil"/>
              <w:left w:val="single" w:sz="4" w:space="0" w:color="auto"/>
              <w:bottom w:val="single" w:sz="4" w:space="0" w:color="auto"/>
              <w:right w:val="single" w:sz="4" w:space="0" w:color="auto"/>
            </w:tcBorders>
            <w:noWrap/>
            <w:vAlign w:val="center"/>
            <w:hideMark/>
          </w:tcPr>
          <w:p w14:paraId="7D05B6C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10 409</w:t>
            </w:r>
          </w:p>
        </w:tc>
        <w:tc>
          <w:tcPr>
            <w:tcW w:w="1206" w:type="dxa"/>
            <w:tcBorders>
              <w:top w:val="nil"/>
              <w:left w:val="nil"/>
              <w:bottom w:val="single" w:sz="4" w:space="0" w:color="auto"/>
              <w:right w:val="single" w:sz="4" w:space="0" w:color="auto"/>
            </w:tcBorders>
            <w:vAlign w:val="center"/>
            <w:hideMark/>
          </w:tcPr>
          <w:p w14:paraId="5F4281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12 321</w:t>
            </w:r>
          </w:p>
        </w:tc>
        <w:tc>
          <w:tcPr>
            <w:tcW w:w="1800" w:type="dxa"/>
            <w:tcBorders>
              <w:top w:val="nil"/>
              <w:left w:val="nil"/>
              <w:bottom w:val="single" w:sz="4" w:space="0" w:color="auto"/>
              <w:right w:val="single" w:sz="4" w:space="0" w:color="auto"/>
            </w:tcBorders>
            <w:vAlign w:val="center"/>
            <w:hideMark/>
          </w:tcPr>
          <w:p w14:paraId="156E2F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22 730</w:t>
            </w:r>
          </w:p>
        </w:tc>
        <w:tc>
          <w:tcPr>
            <w:tcW w:w="1350" w:type="dxa"/>
            <w:tcBorders>
              <w:top w:val="nil"/>
              <w:left w:val="nil"/>
              <w:bottom w:val="single" w:sz="4" w:space="0" w:color="auto"/>
              <w:right w:val="single" w:sz="4" w:space="0" w:color="auto"/>
            </w:tcBorders>
            <w:vAlign w:val="center"/>
            <w:hideMark/>
          </w:tcPr>
          <w:p w14:paraId="3F2945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11 005</w:t>
            </w:r>
          </w:p>
        </w:tc>
        <w:tc>
          <w:tcPr>
            <w:tcW w:w="1314" w:type="dxa"/>
            <w:tcBorders>
              <w:top w:val="nil"/>
              <w:left w:val="nil"/>
              <w:bottom w:val="single" w:sz="4" w:space="0" w:color="auto"/>
              <w:right w:val="single" w:sz="4" w:space="0" w:color="auto"/>
            </w:tcBorders>
            <w:vAlign w:val="center"/>
            <w:hideMark/>
          </w:tcPr>
          <w:p w14:paraId="2D6632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12 708</w:t>
            </w:r>
          </w:p>
        </w:tc>
        <w:tc>
          <w:tcPr>
            <w:tcW w:w="1839" w:type="dxa"/>
            <w:tcBorders>
              <w:top w:val="nil"/>
              <w:left w:val="nil"/>
              <w:bottom w:val="single" w:sz="4" w:space="0" w:color="auto"/>
              <w:right w:val="single" w:sz="4" w:space="0" w:color="auto"/>
            </w:tcBorders>
            <w:vAlign w:val="center"/>
            <w:hideMark/>
          </w:tcPr>
          <w:p w14:paraId="44A142C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23 713</w:t>
            </w:r>
          </w:p>
        </w:tc>
        <w:tc>
          <w:tcPr>
            <w:tcW w:w="1350" w:type="dxa"/>
            <w:tcBorders>
              <w:top w:val="nil"/>
              <w:left w:val="nil"/>
              <w:bottom w:val="single" w:sz="4" w:space="0" w:color="auto"/>
              <w:right w:val="single" w:sz="4" w:space="0" w:color="auto"/>
            </w:tcBorders>
            <w:vAlign w:val="center"/>
            <w:hideMark/>
          </w:tcPr>
          <w:p w14:paraId="798C45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11 550</w:t>
            </w:r>
          </w:p>
        </w:tc>
        <w:tc>
          <w:tcPr>
            <w:tcW w:w="1311" w:type="dxa"/>
            <w:tcBorders>
              <w:top w:val="nil"/>
              <w:left w:val="nil"/>
              <w:bottom w:val="single" w:sz="4" w:space="0" w:color="auto"/>
              <w:right w:val="single" w:sz="4" w:space="0" w:color="auto"/>
            </w:tcBorders>
            <w:vAlign w:val="center"/>
            <w:hideMark/>
          </w:tcPr>
          <w:p w14:paraId="154AA5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13 978</w:t>
            </w:r>
          </w:p>
        </w:tc>
        <w:tc>
          <w:tcPr>
            <w:tcW w:w="1852" w:type="dxa"/>
            <w:tcBorders>
              <w:top w:val="nil"/>
              <w:left w:val="nil"/>
              <w:bottom w:val="single" w:sz="4" w:space="0" w:color="auto"/>
              <w:right w:val="single" w:sz="4" w:space="0" w:color="auto"/>
            </w:tcBorders>
            <w:vAlign w:val="center"/>
            <w:hideMark/>
          </w:tcPr>
          <w:p w14:paraId="6BB5A7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25 528</w:t>
            </w:r>
          </w:p>
        </w:tc>
        <w:tc>
          <w:tcPr>
            <w:tcW w:w="0" w:type="auto"/>
            <w:vAlign w:val="center"/>
            <w:hideMark/>
          </w:tcPr>
          <w:p w14:paraId="32E738A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0AECEF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5D337E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Moзамбик</w:t>
            </w:r>
          </w:p>
        </w:tc>
        <w:tc>
          <w:tcPr>
            <w:tcW w:w="0" w:type="auto"/>
            <w:tcBorders>
              <w:top w:val="nil"/>
              <w:left w:val="nil"/>
              <w:bottom w:val="single" w:sz="4" w:space="0" w:color="auto"/>
              <w:right w:val="nil"/>
            </w:tcBorders>
            <w:hideMark/>
          </w:tcPr>
          <w:p w14:paraId="0314AC4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4B22EA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15978D3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7211BC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2D6AA0C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6EA65F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7FA441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5B7D54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721EA1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1C2CCC5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7DA776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1C8475FB"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23DF26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D4696B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Mьянма</w:t>
            </w:r>
          </w:p>
        </w:tc>
        <w:tc>
          <w:tcPr>
            <w:tcW w:w="0" w:type="auto"/>
            <w:tcBorders>
              <w:top w:val="nil"/>
              <w:left w:val="nil"/>
              <w:bottom w:val="single" w:sz="4" w:space="0" w:color="auto"/>
              <w:right w:val="nil"/>
            </w:tcBorders>
            <w:hideMark/>
          </w:tcPr>
          <w:p w14:paraId="48110B8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50F314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186D0F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2AEF2BB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346D1C6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58E70D6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32FA29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42260B3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4889DC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6BEA92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20F5BE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0EA4C59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C59B79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D890F2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Намибия</w:t>
            </w:r>
          </w:p>
        </w:tc>
        <w:tc>
          <w:tcPr>
            <w:tcW w:w="0" w:type="auto"/>
            <w:tcBorders>
              <w:top w:val="nil"/>
              <w:left w:val="nil"/>
              <w:bottom w:val="single" w:sz="4" w:space="0" w:color="auto"/>
              <w:right w:val="nil"/>
            </w:tcBorders>
            <w:hideMark/>
          </w:tcPr>
          <w:p w14:paraId="0E16BAF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191026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1B9DCA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0F6135B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1F56E8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6416DF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5C7F2A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159D06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440A8E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641361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56A166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08F7FAB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0879F8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8E4DA6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Науру</w:t>
            </w:r>
          </w:p>
        </w:tc>
        <w:tc>
          <w:tcPr>
            <w:tcW w:w="0" w:type="auto"/>
            <w:tcBorders>
              <w:top w:val="nil"/>
              <w:left w:val="nil"/>
              <w:bottom w:val="single" w:sz="4" w:space="0" w:color="auto"/>
              <w:right w:val="nil"/>
            </w:tcBorders>
            <w:hideMark/>
          </w:tcPr>
          <w:p w14:paraId="4E9C2E6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8AD4F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BCD0E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54A948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7D5700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DC86E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5D4063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0A259AD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FB1A9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3DBDC8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4CDA3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5017EA6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E186FD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DFF9D1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Непал </w:t>
            </w:r>
          </w:p>
        </w:tc>
        <w:tc>
          <w:tcPr>
            <w:tcW w:w="0" w:type="auto"/>
            <w:tcBorders>
              <w:top w:val="nil"/>
              <w:left w:val="nil"/>
              <w:bottom w:val="single" w:sz="4" w:space="0" w:color="auto"/>
              <w:right w:val="nil"/>
            </w:tcBorders>
            <w:hideMark/>
          </w:tcPr>
          <w:p w14:paraId="4239504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2BCA33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071913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681B138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71C99F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5EFF84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0B7A60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70CD92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1970EC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1C3A6E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08B8F2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3A4898B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5BAAAD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A8660A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Нидерланды (Королевство)</w:t>
            </w:r>
          </w:p>
        </w:tc>
        <w:tc>
          <w:tcPr>
            <w:tcW w:w="0" w:type="auto"/>
            <w:tcBorders>
              <w:top w:val="nil"/>
              <w:left w:val="nil"/>
              <w:bottom w:val="single" w:sz="4" w:space="0" w:color="auto"/>
              <w:right w:val="nil"/>
            </w:tcBorders>
            <w:hideMark/>
          </w:tcPr>
          <w:p w14:paraId="70366AD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1,298</w:t>
            </w:r>
          </w:p>
        </w:tc>
        <w:tc>
          <w:tcPr>
            <w:tcW w:w="1754" w:type="dxa"/>
            <w:tcBorders>
              <w:top w:val="nil"/>
              <w:left w:val="single" w:sz="4" w:space="0" w:color="auto"/>
              <w:bottom w:val="single" w:sz="4" w:space="0" w:color="auto"/>
              <w:right w:val="nil"/>
            </w:tcBorders>
            <w:noWrap/>
            <w:vAlign w:val="center"/>
            <w:hideMark/>
          </w:tcPr>
          <w:p w14:paraId="72AE80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1,690</w:t>
            </w:r>
          </w:p>
        </w:tc>
        <w:tc>
          <w:tcPr>
            <w:tcW w:w="1104" w:type="dxa"/>
            <w:tcBorders>
              <w:top w:val="nil"/>
              <w:left w:val="single" w:sz="4" w:space="0" w:color="auto"/>
              <w:bottom w:val="single" w:sz="4" w:space="0" w:color="auto"/>
              <w:right w:val="single" w:sz="4" w:space="0" w:color="auto"/>
            </w:tcBorders>
            <w:noWrap/>
            <w:vAlign w:val="center"/>
            <w:hideMark/>
          </w:tcPr>
          <w:p w14:paraId="2B8CE3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229 004</w:t>
            </w:r>
          </w:p>
        </w:tc>
        <w:tc>
          <w:tcPr>
            <w:tcW w:w="1206" w:type="dxa"/>
            <w:tcBorders>
              <w:top w:val="nil"/>
              <w:left w:val="nil"/>
              <w:bottom w:val="single" w:sz="4" w:space="0" w:color="auto"/>
              <w:right w:val="single" w:sz="4" w:space="0" w:color="auto"/>
            </w:tcBorders>
            <w:vAlign w:val="center"/>
            <w:hideMark/>
          </w:tcPr>
          <w:p w14:paraId="571356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271 058</w:t>
            </w:r>
          </w:p>
        </w:tc>
        <w:tc>
          <w:tcPr>
            <w:tcW w:w="1800" w:type="dxa"/>
            <w:tcBorders>
              <w:top w:val="nil"/>
              <w:left w:val="nil"/>
              <w:bottom w:val="single" w:sz="4" w:space="0" w:color="auto"/>
              <w:right w:val="single" w:sz="4" w:space="0" w:color="auto"/>
            </w:tcBorders>
            <w:vAlign w:val="center"/>
            <w:hideMark/>
          </w:tcPr>
          <w:p w14:paraId="1BE379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500 062</w:t>
            </w:r>
          </w:p>
        </w:tc>
        <w:tc>
          <w:tcPr>
            <w:tcW w:w="1350" w:type="dxa"/>
            <w:tcBorders>
              <w:top w:val="nil"/>
              <w:left w:val="nil"/>
              <w:bottom w:val="single" w:sz="4" w:space="0" w:color="auto"/>
              <w:right w:val="single" w:sz="4" w:space="0" w:color="auto"/>
            </w:tcBorders>
            <w:vAlign w:val="center"/>
            <w:hideMark/>
          </w:tcPr>
          <w:p w14:paraId="00C5A56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242 107</w:t>
            </w:r>
          </w:p>
        </w:tc>
        <w:tc>
          <w:tcPr>
            <w:tcW w:w="1314" w:type="dxa"/>
            <w:tcBorders>
              <w:top w:val="nil"/>
              <w:left w:val="nil"/>
              <w:bottom w:val="single" w:sz="4" w:space="0" w:color="auto"/>
              <w:right w:val="single" w:sz="4" w:space="0" w:color="auto"/>
            </w:tcBorders>
            <w:vAlign w:val="center"/>
            <w:hideMark/>
          </w:tcPr>
          <w:p w14:paraId="3966AB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279 582</w:t>
            </w:r>
          </w:p>
        </w:tc>
        <w:tc>
          <w:tcPr>
            <w:tcW w:w="1839" w:type="dxa"/>
            <w:tcBorders>
              <w:top w:val="nil"/>
              <w:left w:val="nil"/>
              <w:bottom w:val="single" w:sz="4" w:space="0" w:color="auto"/>
              <w:right w:val="single" w:sz="4" w:space="0" w:color="auto"/>
            </w:tcBorders>
            <w:vAlign w:val="center"/>
            <w:hideMark/>
          </w:tcPr>
          <w:p w14:paraId="32E01D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521 689</w:t>
            </w:r>
          </w:p>
        </w:tc>
        <w:tc>
          <w:tcPr>
            <w:tcW w:w="1350" w:type="dxa"/>
            <w:tcBorders>
              <w:top w:val="nil"/>
              <w:left w:val="nil"/>
              <w:bottom w:val="single" w:sz="4" w:space="0" w:color="auto"/>
              <w:right w:val="single" w:sz="4" w:space="0" w:color="auto"/>
            </w:tcBorders>
            <w:vAlign w:val="center"/>
            <w:hideMark/>
          </w:tcPr>
          <w:p w14:paraId="5ACE91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254 093</w:t>
            </w:r>
          </w:p>
        </w:tc>
        <w:tc>
          <w:tcPr>
            <w:tcW w:w="1311" w:type="dxa"/>
            <w:tcBorders>
              <w:top w:val="nil"/>
              <w:left w:val="nil"/>
              <w:bottom w:val="single" w:sz="4" w:space="0" w:color="auto"/>
              <w:right w:val="single" w:sz="4" w:space="0" w:color="auto"/>
            </w:tcBorders>
            <w:vAlign w:val="center"/>
            <w:hideMark/>
          </w:tcPr>
          <w:p w14:paraId="41BBCA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307 508</w:t>
            </w:r>
          </w:p>
        </w:tc>
        <w:tc>
          <w:tcPr>
            <w:tcW w:w="1852" w:type="dxa"/>
            <w:tcBorders>
              <w:top w:val="nil"/>
              <w:left w:val="nil"/>
              <w:bottom w:val="single" w:sz="4" w:space="0" w:color="auto"/>
              <w:right w:val="single" w:sz="4" w:space="0" w:color="auto"/>
            </w:tcBorders>
            <w:vAlign w:val="center"/>
            <w:hideMark/>
          </w:tcPr>
          <w:p w14:paraId="5C431C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561 601</w:t>
            </w:r>
          </w:p>
        </w:tc>
        <w:tc>
          <w:tcPr>
            <w:tcW w:w="0" w:type="auto"/>
            <w:vAlign w:val="center"/>
            <w:hideMark/>
          </w:tcPr>
          <w:p w14:paraId="159AFBC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205278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538928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Новая Зеландия </w:t>
            </w:r>
          </w:p>
        </w:tc>
        <w:tc>
          <w:tcPr>
            <w:tcW w:w="0" w:type="auto"/>
            <w:tcBorders>
              <w:top w:val="nil"/>
              <w:left w:val="nil"/>
              <w:bottom w:val="single" w:sz="4" w:space="0" w:color="auto"/>
              <w:right w:val="nil"/>
            </w:tcBorders>
            <w:hideMark/>
          </w:tcPr>
          <w:p w14:paraId="365A4DA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0,302</w:t>
            </w:r>
          </w:p>
        </w:tc>
        <w:tc>
          <w:tcPr>
            <w:tcW w:w="1754" w:type="dxa"/>
            <w:tcBorders>
              <w:top w:val="nil"/>
              <w:left w:val="single" w:sz="4" w:space="0" w:color="auto"/>
              <w:bottom w:val="single" w:sz="4" w:space="0" w:color="auto"/>
              <w:right w:val="nil"/>
            </w:tcBorders>
            <w:noWrap/>
            <w:vAlign w:val="center"/>
            <w:hideMark/>
          </w:tcPr>
          <w:p w14:paraId="416145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0,393</w:t>
            </w:r>
          </w:p>
        </w:tc>
        <w:tc>
          <w:tcPr>
            <w:tcW w:w="1104" w:type="dxa"/>
            <w:tcBorders>
              <w:top w:val="nil"/>
              <w:left w:val="single" w:sz="4" w:space="0" w:color="auto"/>
              <w:bottom w:val="single" w:sz="4" w:space="0" w:color="auto"/>
              <w:right w:val="single" w:sz="4" w:space="0" w:color="auto"/>
            </w:tcBorders>
            <w:noWrap/>
            <w:vAlign w:val="center"/>
            <w:hideMark/>
          </w:tcPr>
          <w:p w14:paraId="4BA3C2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53 281</w:t>
            </w:r>
          </w:p>
        </w:tc>
        <w:tc>
          <w:tcPr>
            <w:tcW w:w="1206" w:type="dxa"/>
            <w:tcBorders>
              <w:top w:val="nil"/>
              <w:left w:val="nil"/>
              <w:bottom w:val="single" w:sz="4" w:space="0" w:color="auto"/>
              <w:right w:val="single" w:sz="4" w:space="0" w:color="auto"/>
            </w:tcBorders>
            <w:vAlign w:val="center"/>
            <w:hideMark/>
          </w:tcPr>
          <w:p w14:paraId="6459E4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63 066</w:t>
            </w:r>
          </w:p>
        </w:tc>
        <w:tc>
          <w:tcPr>
            <w:tcW w:w="1800" w:type="dxa"/>
            <w:tcBorders>
              <w:top w:val="nil"/>
              <w:left w:val="nil"/>
              <w:bottom w:val="single" w:sz="4" w:space="0" w:color="auto"/>
              <w:right w:val="single" w:sz="4" w:space="0" w:color="auto"/>
            </w:tcBorders>
            <w:vAlign w:val="center"/>
            <w:hideMark/>
          </w:tcPr>
          <w:p w14:paraId="67A169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116 347</w:t>
            </w:r>
          </w:p>
        </w:tc>
        <w:tc>
          <w:tcPr>
            <w:tcW w:w="1350" w:type="dxa"/>
            <w:tcBorders>
              <w:top w:val="nil"/>
              <w:left w:val="nil"/>
              <w:bottom w:val="single" w:sz="4" w:space="0" w:color="auto"/>
              <w:right w:val="single" w:sz="4" w:space="0" w:color="auto"/>
            </w:tcBorders>
            <w:vAlign w:val="center"/>
            <w:hideMark/>
          </w:tcPr>
          <w:p w14:paraId="365799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56 330</w:t>
            </w:r>
          </w:p>
        </w:tc>
        <w:tc>
          <w:tcPr>
            <w:tcW w:w="1314" w:type="dxa"/>
            <w:tcBorders>
              <w:top w:val="nil"/>
              <w:left w:val="nil"/>
              <w:bottom w:val="single" w:sz="4" w:space="0" w:color="auto"/>
              <w:right w:val="single" w:sz="4" w:space="0" w:color="auto"/>
            </w:tcBorders>
            <w:vAlign w:val="center"/>
            <w:hideMark/>
          </w:tcPr>
          <w:p w14:paraId="59B60C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65 049</w:t>
            </w:r>
          </w:p>
        </w:tc>
        <w:tc>
          <w:tcPr>
            <w:tcW w:w="1839" w:type="dxa"/>
            <w:tcBorders>
              <w:top w:val="nil"/>
              <w:left w:val="nil"/>
              <w:bottom w:val="single" w:sz="4" w:space="0" w:color="auto"/>
              <w:right w:val="single" w:sz="4" w:space="0" w:color="auto"/>
            </w:tcBorders>
            <w:vAlign w:val="center"/>
            <w:hideMark/>
          </w:tcPr>
          <w:p w14:paraId="3811F3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121 379</w:t>
            </w:r>
          </w:p>
        </w:tc>
        <w:tc>
          <w:tcPr>
            <w:tcW w:w="1350" w:type="dxa"/>
            <w:tcBorders>
              <w:top w:val="nil"/>
              <w:left w:val="nil"/>
              <w:bottom w:val="single" w:sz="4" w:space="0" w:color="auto"/>
              <w:right w:val="single" w:sz="4" w:space="0" w:color="auto"/>
            </w:tcBorders>
            <w:vAlign w:val="center"/>
            <w:hideMark/>
          </w:tcPr>
          <w:p w14:paraId="23C902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59 119</w:t>
            </w:r>
          </w:p>
        </w:tc>
        <w:tc>
          <w:tcPr>
            <w:tcW w:w="1311" w:type="dxa"/>
            <w:tcBorders>
              <w:top w:val="nil"/>
              <w:left w:val="nil"/>
              <w:bottom w:val="single" w:sz="4" w:space="0" w:color="auto"/>
              <w:right w:val="single" w:sz="4" w:space="0" w:color="auto"/>
            </w:tcBorders>
            <w:vAlign w:val="center"/>
            <w:hideMark/>
          </w:tcPr>
          <w:p w14:paraId="716E01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71 547</w:t>
            </w:r>
          </w:p>
        </w:tc>
        <w:tc>
          <w:tcPr>
            <w:tcW w:w="1852" w:type="dxa"/>
            <w:tcBorders>
              <w:top w:val="nil"/>
              <w:left w:val="nil"/>
              <w:bottom w:val="single" w:sz="4" w:space="0" w:color="auto"/>
              <w:right w:val="single" w:sz="4" w:space="0" w:color="auto"/>
            </w:tcBorders>
            <w:vAlign w:val="center"/>
            <w:hideMark/>
          </w:tcPr>
          <w:p w14:paraId="24436F5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130 666</w:t>
            </w:r>
          </w:p>
        </w:tc>
        <w:tc>
          <w:tcPr>
            <w:tcW w:w="0" w:type="auto"/>
            <w:vAlign w:val="center"/>
            <w:hideMark/>
          </w:tcPr>
          <w:p w14:paraId="4A14261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1C0BBE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AC944B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Никарагуа</w:t>
            </w:r>
          </w:p>
        </w:tc>
        <w:tc>
          <w:tcPr>
            <w:tcW w:w="0" w:type="auto"/>
            <w:tcBorders>
              <w:top w:val="nil"/>
              <w:left w:val="nil"/>
              <w:bottom w:val="single" w:sz="4" w:space="0" w:color="auto"/>
              <w:right w:val="nil"/>
            </w:tcBorders>
            <w:hideMark/>
          </w:tcPr>
          <w:p w14:paraId="365E444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596E24D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71875B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70D363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78A731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4118E5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732FE2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0F1910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4FA724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5A3C99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61C699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1B08F58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45BFC6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9F6323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Нигер</w:t>
            </w:r>
          </w:p>
        </w:tc>
        <w:tc>
          <w:tcPr>
            <w:tcW w:w="0" w:type="auto"/>
            <w:tcBorders>
              <w:top w:val="nil"/>
              <w:left w:val="nil"/>
              <w:bottom w:val="single" w:sz="4" w:space="0" w:color="auto"/>
              <w:right w:val="nil"/>
            </w:tcBorders>
            <w:hideMark/>
          </w:tcPr>
          <w:p w14:paraId="14F0330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0,004</w:t>
            </w:r>
          </w:p>
        </w:tc>
        <w:tc>
          <w:tcPr>
            <w:tcW w:w="1754" w:type="dxa"/>
            <w:tcBorders>
              <w:top w:val="nil"/>
              <w:left w:val="single" w:sz="4" w:space="0" w:color="auto"/>
              <w:bottom w:val="single" w:sz="4" w:space="0" w:color="auto"/>
              <w:right w:val="nil"/>
            </w:tcBorders>
            <w:noWrap/>
            <w:vAlign w:val="center"/>
            <w:hideMark/>
          </w:tcPr>
          <w:p w14:paraId="5DE27A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0,005</w:t>
            </w:r>
          </w:p>
        </w:tc>
        <w:tc>
          <w:tcPr>
            <w:tcW w:w="1104" w:type="dxa"/>
            <w:tcBorders>
              <w:top w:val="nil"/>
              <w:left w:val="single" w:sz="4" w:space="0" w:color="auto"/>
              <w:bottom w:val="single" w:sz="4" w:space="0" w:color="auto"/>
              <w:right w:val="single" w:sz="4" w:space="0" w:color="auto"/>
            </w:tcBorders>
            <w:noWrap/>
            <w:vAlign w:val="center"/>
            <w:hideMark/>
          </w:tcPr>
          <w:p w14:paraId="547C63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706</w:t>
            </w:r>
          </w:p>
        </w:tc>
        <w:tc>
          <w:tcPr>
            <w:tcW w:w="1206" w:type="dxa"/>
            <w:tcBorders>
              <w:top w:val="nil"/>
              <w:left w:val="nil"/>
              <w:bottom w:val="single" w:sz="4" w:space="0" w:color="auto"/>
              <w:right w:val="single" w:sz="4" w:space="0" w:color="auto"/>
            </w:tcBorders>
            <w:vAlign w:val="center"/>
            <w:hideMark/>
          </w:tcPr>
          <w:p w14:paraId="431157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835</w:t>
            </w:r>
          </w:p>
        </w:tc>
        <w:tc>
          <w:tcPr>
            <w:tcW w:w="1800" w:type="dxa"/>
            <w:tcBorders>
              <w:top w:val="nil"/>
              <w:left w:val="nil"/>
              <w:bottom w:val="single" w:sz="4" w:space="0" w:color="auto"/>
              <w:right w:val="single" w:sz="4" w:space="0" w:color="auto"/>
            </w:tcBorders>
            <w:vAlign w:val="center"/>
            <w:hideMark/>
          </w:tcPr>
          <w:p w14:paraId="0B66219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1 541</w:t>
            </w:r>
          </w:p>
        </w:tc>
        <w:tc>
          <w:tcPr>
            <w:tcW w:w="1350" w:type="dxa"/>
            <w:tcBorders>
              <w:top w:val="nil"/>
              <w:left w:val="nil"/>
              <w:bottom w:val="single" w:sz="4" w:space="0" w:color="auto"/>
              <w:right w:val="single" w:sz="4" w:space="0" w:color="auto"/>
            </w:tcBorders>
            <w:vAlign w:val="center"/>
            <w:hideMark/>
          </w:tcPr>
          <w:p w14:paraId="682394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746</w:t>
            </w:r>
          </w:p>
        </w:tc>
        <w:tc>
          <w:tcPr>
            <w:tcW w:w="1314" w:type="dxa"/>
            <w:tcBorders>
              <w:top w:val="nil"/>
              <w:left w:val="nil"/>
              <w:bottom w:val="single" w:sz="4" w:space="0" w:color="auto"/>
              <w:right w:val="single" w:sz="4" w:space="0" w:color="auto"/>
            </w:tcBorders>
            <w:vAlign w:val="center"/>
            <w:hideMark/>
          </w:tcPr>
          <w:p w14:paraId="380667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862</w:t>
            </w:r>
          </w:p>
        </w:tc>
        <w:tc>
          <w:tcPr>
            <w:tcW w:w="1839" w:type="dxa"/>
            <w:tcBorders>
              <w:top w:val="nil"/>
              <w:left w:val="nil"/>
              <w:bottom w:val="single" w:sz="4" w:space="0" w:color="auto"/>
              <w:right w:val="single" w:sz="4" w:space="0" w:color="auto"/>
            </w:tcBorders>
            <w:vAlign w:val="center"/>
            <w:hideMark/>
          </w:tcPr>
          <w:p w14:paraId="68BF31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1 608</w:t>
            </w:r>
          </w:p>
        </w:tc>
        <w:tc>
          <w:tcPr>
            <w:tcW w:w="1350" w:type="dxa"/>
            <w:tcBorders>
              <w:top w:val="nil"/>
              <w:left w:val="nil"/>
              <w:bottom w:val="single" w:sz="4" w:space="0" w:color="auto"/>
              <w:right w:val="single" w:sz="4" w:space="0" w:color="auto"/>
            </w:tcBorders>
            <w:vAlign w:val="center"/>
            <w:hideMark/>
          </w:tcPr>
          <w:p w14:paraId="09DC40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783</w:t>
            </w:r>
          </w:p>
        </w:tc>
        <w:tc>
          <w:tcPr>
            <w:tcW w:w="1311" w:type="dxa"/>
            <w:tcBorders>
              <w:top w:val="nil"/>
              <w:left w:val="nil"/>
              <w:bottom w:val="single" w:sz="4" w:space="0" w:color="auto"/>
              <w:right w:val="single" w:sz="4" w:space="0" w:color="auto"/>
            </w:tcBorders>
            <w:vAlign w:val="center"/>
            <w:hideMark/>
          </w:tcPr>
          <w:p w14:paraId="61958A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948</w:t>
            </w:r>
          </w:p>
        </w:tc>
        <w:tc>
          <w:tcPr>
            <w:tcW w:w="1852" w:type="dxa"/>
            <w:tcBorders>
              <w:top w:val="nil"/>
              <w:left w:val="nil"/>
              <w:bottom w:val="single" w:sz="4" w:space="0" w:color="auto"/>
              <w:right w:val="single" w:sz="4" w:space="0" w:color="auto"/>
            </w:tcBorders>
            <w:vAlign w:val="center"/>
            <w:hideMark/>
          </w:tcPr>
          <w:p w14:paraId="40DF1B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1 731</w:t>
            </w:r>
          </w:p>
        </w:tc>
        <w:tc>
          <w:tcPr>
            <w:tcW w:w="0" w:type="auto"/>
            <w:vAlign w:val="center"/>
            <w:hideMark/>
          </w:tcPr>
          <w:p w14:paraId="4A39541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4D9E7F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7EED38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Нигерия</w:t>
            </w:r>
          </w:p>
        </w:tc>
        <w:tc>
          <w:tcPr>
            <w:tcW w:w="0" w:type="auto"/>
            <w:tcBorders>
              <w:top w:val="nil"/>
              <w:left w:val="nil"/>
              <w:bottom w:val="single" w:sz="4" w:space="0" w:color="auto"/>
              <w:right w:val="nil"/>
            </w:tcBorders>
            <w:hideMark/>
          </w:tcPr>
          <w:p w14:paraId="1035F9A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0,150</w:t>
            </w:r>
          </w:p>
        </w:tc>
        <w:tc>
          <w:tcPr>
            <w:tcW w:w="1754" w:type="dxa"/>
            <w:tcBorders>
              <w:top w:val="nil"/>
              <w:left w:val="single" w:sz="4" w:space="0" w:color="auto"/>
              <w:bottom w:val="single" w:sz="4" w:space="0" w:color="auto"/>
              <w:right w:val="nil"/>
            </w:tcBorders>
            <w:noWrap/>
            <w:vAlign w:val="center"/>
            <w:hideMark/>
          </w:tcPr>
          <w:p w14:paraId="01B634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0,195</w:t>
            </w:r>
          </w:p>
        </w:tc>
        <w:tc>
          <w:tcPr>
            <w:tcW w:w="1104" w:type="dxa"/>
            <w:tcBorders>
              <w:top w:val="nil"/>
              <w:left w:val="single" w:sz="4" w:space="0" w:color="auto"/>
              <w:bottom w:val="single" w:sz="4" w:space="0" w:color="auto"/>
              <w:right w:val="single" w:sz="4" w:space="0" w:color="auto"/>
            </w:tcBorders>
            <w:noWrap/>
            <w:vAlign w:val="center"/>
            <w:hideMark/>
          </w:tcPr>
          <w:p w14:paraId="45FDC13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26 464</w:t>
            </w:r>
          </w:p>
        </w:tc>
        <w:tc>
          <w:tcPr>
            <w:tcW w:w="1206" w:type="dxa"/>
            <w:tcBorders>
              <w:top w:val="nil"/>
              <w:left w:val="nil"/>
              <w:bottom w:val="single" w:sz="4" w:space="0" w:color="auto"/>
              <w:right w:val="single" w:sz="4" w:space="0" w:color="auto"/>
            </w:tcBorders>
            <w:vAlign w:val="center"/>
            <w:hideMark/>
          </w:tcPr>
          <w:p w14:paraId="32EA9E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31 324</w:t>
            </w:r>
          </w:p>
        </w:tc>
        <w:tc>
          <w:tcPr>
            <w:tcW w:w="1800" w:type="dxa"/>
            <w:tcBorders>
              <w:top w:val="nil"/>
              <w:left w:val="nil"/>
              <w:bottom w:val="single" w:sz="4" w:space="0" w:color="auto"/>
              <w:right w:val="single" w:sz="4" w:space="0" w:color="auto"/>
            </w:tcBorders>
            <w:vAlign w:val="center"/>
            <w:hideMark/>
          </w:tcPr>
          <w:p w14:paraId="6DBFEF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57 788</w:t>
            </w:r>
          </w:p>
        </w:tc>
        <w:tc>
          <w:tcPr>
            <w:tcW w:w="1350" w:type="dxa"/>
            <w:tcBorders>
              <w:top w:val="nil"/>
              <w:left w:val="nil"/>
              <w:bottom w:val="single" w:sz="4" w:space="0" w:color="auto"/>
              <w:right w:val="single" w:sz="4" w:space="0" w:color="auto"/>
            </w:tcBorders>
            <w:vAlign w:val="center"/>
            <w:hideMark/>
          </w:tcPr>
          <w:p w14:paraId="774AB0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27 978</w:t>
            </w:r>
          </w:p>
        </w:tc>
        <w:tc>
          <w:tcPr>
            <w:tcW w:w="1314" w:type="dxa"/>
            <w:tcBorders>
              <w:top w:val="nil"/>
              <w:left w:val="nil"/>
              <w:bottom w:val="single" w:sz="4" w:space="0" w:color="auto"/>
              <w:right w:val="single" w:sz="4" w:space="0" w:color="auto"/>
            </w:tcBorders>
            <w:vAlign w:val="center"/>
            <w:hideMark/>
          </w:tcPr>
          <w:p w14:paraId="075F7D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32 309</w:t>
            </w:r>
          </w:p>
        </w:tc>
        <w:tc>
          <w:tcPr>
            <w:tcW w:w="1839" w:type="dxa"/>
            <w:tcBorders>
              <w:top w:val="nil"/>
              <w:left w:val="nil"/>
              <w:bottom w:val="single" w:sz="4" w:space="0" w:color="auto"/>
              <w:right w:val="single" w:sz="4" w:space="0" w:color="auto"/>
            </w:tcBorders>
            <w:vAlign w:val="center"/>
            <w:hideMark/>
          </w:tcPr>
          <w:p w14:paraId="754EFB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60 287</w:t>
            </w:r>
          </w:p>
        </w:tc>
        <w:tc>
          <w:tcPr>
            <w:tcW w:w="1350" w:type="dxa"/>
            <w:tcBorders>
              <w:top w:val="nil"/>
              <w:left w:val="nil"/>
              <w:bottom w:val="single" w:sz="4" w:space="0" w:color="auto"/>
              <w:right w:val="single" w:sz="4" w:space="0" w:color="auto"/>
            </w:tcBorders>
            <w:vAlign w:val="center"/>
            <w:hideMark/>
          </w:tcPr>
          <w:p w14:paraId="721DD70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29 364</w:t>
            </w:r>
          </w:p>
        </w:tc>
        <w:tc>
          <w:tcPr>
            <w:tcW w:w="1311" w:type="dxa"/>
            <w:tcBorders>
              <w:top w:val="nil"/>
              <w:left w:val="nil"/>
              <w:bottom w:val="single" w:sz="4" w:space="0" w:color="auto"/>
              <w:right w:val="single" w:sz="4" w:space="0" w:color="auto"/>
            </w:tcBorders>
            <w:vAlign w:val="center"/>
            <w:hideMark/>
          </w:tcPr>
          <w:p w14:paraId="7DCE60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35 536</w:t>
            </w:r>
          </w:p>
        </w:tc>
        <w:tc>
          <w:tcPr>
            <w:tcW w:w="1852" w:type="dxa"/>
            <w:tcBorders>
              <w:top w:val="nil"/>
              <w:left w:val="nil"/>
              <w:bottom w:val="single" w:sz="4" w:space="0" w:color="auto"/>
              <w:right w:val="single" w:sz="4" w:space="0" w:color="auto"/>
            </w:tcBorders>
            <w:vAlign w:val="center"/>
            <w:hideMark/>
          </w:tcPr>
          <w:p w14:paraId="714AF4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64 900</w:t>
            </w:r>
          </w:p>
        </w:tc>
        <w:tc>
          <w:tcPr>
            <w:tcW w:w="0" w:type="auto"/>
            <w:vAlign w:val="center"/>
            <w:hideMark/>
          </w:tcPr>
          <w:p w14:paraId="6398B80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B69118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6A60597"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Ниуэ</w:t>
            </w:r>
          </w:p>
        </w:tc>
        <w:tc>
          <w:tcPr>
            <w:tcW w:w="0" w:type="auto"/>
            <w:tcBorders>
              <w:top w:val="nil"/>
              <w:left w:val="nil"/>
              <w:bottom w:val="single" w:sz="4" w:space="0" w:color="auto"/>
              <w:right w:val="nil"/>
            </w:tcBorders>
            <w:hideMark/>
          </w:tcPr>
          <w:p w14:paraId="0A3157B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21FDA8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1B3B94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57AEE6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6BCE54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657B91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5096257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2B29247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46802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054067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2BE9C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58932A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D17E835"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8D322B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Северная Македония </w:t>
            </w:r>
          </w:p>
        </w:tc>
        <w:tc>
          <w:tcPr>
            <w:tcW w:w="0" w:type="auto"/>
            <w:tcBorders>
              <w:top w:val="nil"/>
              <w:left w:val="nil"/>
              <w:bottom w:val="single" w:sz="4" w:space="0" w:color="auto"/>
              <w:right w:val="nil"/>
            </w:tcBorders>
            <w:hideMark/>
          </w:tcPr>
          <w:p w14:paraId="16E8A8A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0,008</w:t>
            </w:r>
          </w:p>
        </w:tc>
        <w:tc>
          <w:tcPr>
            <w:tcW w:w="1754" w:type="dxa"/>
            <w:tcBorders>
              <w:top w:val="nil"/>
              <w:left w:val="single" w:sz="4" w:space="0" w:color="auto"/>
              <w:bottom w:val="single" w:sz="4" w:space="0" w:color="auto"/>
              <w:right w:val="nil"/>
            </w:tcBorders>
            <w:noWrap/>
            <w:vAlign w:val="center"/>
            <w:hideMark/>
          </w:tcPr>
          <w:p w14:paraId="769B73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449F45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1 411</w:t>
            </w:r>
          </w:p>
        </w:tc>
        <w:tc>
          <w:tcPr>
            <w:tcW w:w="1206" w:type="dxa"/>
            <w:tcBorders>
              <w:top w:val="nil"/>
              <w:left w:val="nil"/>
              <w:bottom w:val="single" w:sz="4" w:space="0" w:color="auto"/>
              <w:right w:val="single" w:sz="4" w:space="0" w:color="auto"/>
            </w:tcBorders>
            <w:vAlign w:val="center"/>
            <w:hideMark/>
          </w:tcPr>
          <w:p w14:paraId="2D3AB8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1 671</w:t>
            </w:r>
          </w:p>
        </w:tc>
        <w:tc>
          <w:tcPr>
            <w:tcW w:w="1800" w:type="dxa"/>
            <w:tcBorders>
              <w:top w:val="nil"/>
              <w:left w:val="nil"/>
              <w:bottom w:val="single" w:sz="4" w:space="0" w:color="auto"/>
              <w:right w:val="single" w:sz="4" w:space="0" w:color="auto"/>
            </w:tcBorders>
            <w:vAlign w:val="center"/>
            <w:hideMark/>
          </w:tcPr>
          <w:p w14:paraId="40CA1D5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3 082</w:t>
            </w:r>
          </w:p>
        </w:tc>
        <w:tc>
          <w:tcPr>
            <w:tcW w:w="1350" w:type="dxa"/>
            <w:tcBorders>
              <w:top w:val="nil"/>
              <w:left w:val="nil"/>
              <w:bottom w:val="single" w:sz="4" w:space="0" w:color="auto"/>
              <w:right w:val="single" w:sz="4" w:space="0" w:color="auto"/>
            </w:tcBorders>
            <w:vAlign w:val="center"/>
            <w:hideMark/>
          </w:tcPr>
          <w:p w14:paraId="24D410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1 492</w:t>
            </w:r>
          </w:p>
        </w:tc>
        <w:tc>
          <w:tcPr>
            <w:tcW w:w="1314" w:type="dxa"/>
            <w:tcBorders>
              <w:top w:val="nil"/>
              <w:left w:val="nil"/>
              <w:bottom w:val="single" w:sz="4" w:space="0" w:color="auto"/>
              <w:right w:val="single" w:sz="4" w:space="0" w:color="auto"/>
            </w:tcBorders>
            <w:vAlign w:val="center"/>
            <w:hideMark/>
          </w:tcPr>
          <w:p w14:paraId="7692C1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1 723</w:t>
            </w:r>
          </w:p>
        </w:tc>
        <w:tc>
          <w:tcPr>
            <w:tcW w:w="1839" w:type="dxa"/>
            <w:tcBorders>
              <w:top w:val="nil"/>
              <w:left w:val="nil"/>
              <w:bottom w:val="single" w:sz="4" w:space="0" w:color="auto"/>
              <w:right w:val="single" w:sz="4" w:space="0" w:color="auto"/>
            </w:tcBorders>
            <w:vAlign w:val="center"/>
            <w:hideMark/>
          </w:tcPr>
          <w:p w14:paraId="771192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3 215</w:t>
            </w:r>
          </w:p>
        </w:tc>
        <w:tc>
          <w:tcPr>
            <w:tcW w:w="1350" w:type="dxa"/>
            <w:tcBorders>
              <w:top w:val="nil"/>
              <w:left w:val="nil"/>
              <w:bottom w:val="single" w:sz="4" w:space="0" w:color="auto"/>
              <w:right w:val="single" w:sz="4" w:space="0" w:color="auto"/>
            </w:tcBorders>
            <w:vAlign w:val="center"/>
            <w:hideMark/>
          </w:tcPr>
          <w:p w14:paraId="7822F1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1 566</w:t>
            </w:r>
          </w:p>
        </w:tc>
        <w:tc>
          <w:tcPr>
            <w:tcW w:w="1311" w:type="dxa"/>
            <w:tcBorders>
              <w:top w:val="nil"/>
              <w:left w:val="nil"/>
              <w:bottom w:val="single" w:sz="4" w:space="0" w:color="auto"/>
              <w:right w:val="single" w:sz="4" w:space="0" w:color="auto"/>
            </w:tcBorders>
            <w:vAlign w:val="center"/>
            <w:hideMark/>
          </w:tcPr>
          <w:p w14:paraId="6F9FDA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1 895</w:t>
            </w:r>
          </w:p>
        </w:tc>
        <w:tc>
          <w:tcPr>
            <w:tcW w:w="1852" w:type="dxa"/>
            <w:tcBorders>
              <w:top w:val="nil"/>
              <w:left w:val="nil"/>
              <w:bottom w:val="single" w:sz="4" w:space="0" w:color="auto"/>
              <w:right w:val="single" w:sz="4" w:space="0" w:color="auto"/>
            </w:tcBorders>
            <w:vAlign w:val="center"/>
            <w:hideMark/>
          </w:tcPr>
          <w:p w14:paraId="627D76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3 461</w:t>
            </w:r>
          </w:p>
        </w:tc>
        <w:tc>
          <w:tcPr>
            <w:tcW w:w="0" w:type="auto"/>
            <w:vAlign w:val="center"/>
            <w:hideMark/>
          </w:tcPr>
          <w:p w14:paraId="02471C5E"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754A50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93443F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Норвегия </w:t>
            </w:r>
          </w:p>
        </w:tc>
        <w:tc>
          <w:tcPr>
            <w:tcW w:w="0" w:type="auto"/>
            <w:tcBorders>
              <w:top w:val="nil"/>
              <w:left w:val="nil"/>
              <w:bottom w:val="single" w:sz="4" w:space="0" w:color="auto"/>
              <w:right w:val="nil"/>
            </w:tcBorders>
            <w:hideMark/>
          </w:tcPr>
          <w:p w14:paraId="051F941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0,653</w:t>
            </w:r>
          </w:p>
        </w:tc>
        <w:tc>
          <w:tcPr>
            <w:tcW w:w="1754" w:type="dxa"/>
            <w:tcBorders>
              <w:top w:val="nil"/>
              <w:left w:val="single" w:sz="4" w:space="0" w:color="auto"/>
              <w:bottom w:val="single" w:sz="4" w:space="0" w:color="auto"/>
              <w:right w:val="nil"/>
            </w:tcBorders>
            <w:noWrap/>
            <w:vAlign w:val="center"/>
            <w:hideMark/>
          </w:tcPr>
          <w:p w14:paraId="27806B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0,850</w:t>
            </w:r>
          </w:p>
        </w:tc>
        <w:tc>
          <w:tcPr>
            <w:tcW w:w="1104" w:type="dxa"/>
            <w:tcBorders>
              <w:top w:val="nil"/>
              <w:left w:val="single" w:sz="4" w:space="0" w:color="auto"/>
              <w:bottom w:val="single" w:sz="4" w:space="0" w:color="auto"/>
              <w:right w:val="single" w:sz="4" w:space="0" w:color="auto"/>
            </w:tcBorders>
            <w:noWrap/>
            <w:vAlign w:val="center"/>
            <w:hideMark/>
          </w:tcPr>
          <w:p w14:paraId="04B19B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115 208</w:t>
            </w:r>
          </w:p>
        </w:tc>
        <w:tc>
          <w:tcPr>
            <w:tcW w:w="1206" w:type="dxa"/>
            <w:tcBorders>
              <w:top w:val="nil"/>
              <w:left w:val="nil"/>
              <w:bottom w:val="single" w:sz="4" w:space="0" w:color="auto"/>
              <w:right w:val="single" w:sz="4" w:space="0" w:color="auto"/>
            </w:tcBorders>
            <w:vAlign w:val="center"/>
            <w:hideMark/>
          </w:tcPr>
          <w:p w14:paraId="2CAF40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136 364</w:t>
            </w:r>
          </w:p>
        </w:tc>
        <w:tc>
          <w:tcPr>
            <w:tcW w:w="1800" w:type="dxa"/>
            <w:tcBorders>
              <w:top w:val="nil"/>
              <w:left w:val="nil"/>
              <w:bottom w:val="single" w:sz="4" w:space="0" w:color="auto"/>
              <w:right w:val="single" w:sz="4" w:space="0" w:color="auto"/>
            </w:tcBorders>
            <w:vAlign w:val="center"/>
            <w:hideMark/>
          </w:tcPr>
          <w:p w14:paraId="5A3BEF8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251 572</w:t>
            </w:r>
          </w:p>
        </w:tc>
        <w:tc>
          <w:tcPr>
            <w:tcW w:w="1350" w:type="dxa"/>
            <w:tcBorders>
              <w:top w:val="nil"/>
              <w:left w:val="nil"/>
              <w:bottom w:val="single" w:sz="4" w:space="0" w:color="auto"/>
              <w:right w:val="single" w:sz="4" w:space="0" w:color="auto"/>
            </w:tcBorders>
            <w:vAlign w:val="center"/>
            <w:hideMark/>
          </w:tcPr>
          <w:p w14:paraId="486006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121 799</w:t>
            </w:r>
          </w:p>
        </w:tc>
        <w:tc>
          <w:tcPr>
            <w:tcW w:w="1314" w:type="dxa"/>
            <w:tcBorders>
              <w:top w:val="nil"/>
              <w:left w:val="nil"/>
              <w:bottom w:val="single" w:sz="4" w:space="0" w:color="auto"/>
              <w:right w:val="single" w:sz="4" w:space="0" w:color="auto"/>
            </w:tcBorders>
            <w:vAlign w:val="center"/>
            <w:hideMark/>
          </w:tcPr>
          <w:p w14:paraId="26E8FFA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140 653</w:t>
            </w:r>
          </w:p>
        </w:tc>
        <w:tc>
          <w:tcPr>
            <w:tcW w:w="1839" w:type="dxa"/>
            <w:tcBorders>
              <w:top w:val="nil"/>
              <w:left w:val="nil"/>
              <w:bottom w:val="single" w:sz="4" w:space="0" w:color="auto"/>
              <w:right w:val="single" w:sz="4" w:space="0" w:color="auto"/>
            </w:tcBorders>
            <w:vAlign w:val="center"/>
            <w:hideMark/>
          </w:tcPr>
          <w:p w14:paraId="53A4AA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262 452</w:t>
            </w:r>
          </w:p>
        </w:tc>
        <w:tc>
          <w:tcPr>
            <w:tcW w:w="1350" w:type="dxa"/>
            <w:tcBorders>
              <w:top w:val="nil"/>
              <w:left w:val="nil"/>
              <w:bottom w:val="single" w:sz="4" w:space="0" w:color="auto"/>
              <w:right w:val="single" w:sz="4" w:space="0" w:color="auto"/>
            </w:tcBorders>
            <w:vAlign w:val="center"/>
            <w:hideMark/>
          </w:tcPr>
          <w:p w14:paraId="6F1E414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127 829</w:t>
            </w:r>
          </w:p>
        </w:tc>
        <w:tc>
          <w:tcPr>
            <w:tcW w:w="1311" w:type="dxa"/>
            <w:tcBorders>
              <w:top w:val="nil"/>
              <w:left w:val="nil"/>
              <w:bottom w:val="single" w:sz="4" w:space="0" w:color="auto"/>
              <w:right w:val="single" w:sz="4" w:space="0" w:color="auto"/>
            </w:tcBorders>
            <w:vAlign w:val="center"/>
            <w:hideMark/>
          </w:tcPr>
          <w:p w14:paraId="76BBCD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154 702</w:t>
            </w:r>
          </w:p>
        </w:tc>
        <w:tc>
          <w:tcPr>
            <w:tcW w:w="1852" w:type="dxa"/>
            <w:tcBorders>
              <w:top w:val="nil"/>
              <w:left w:val="nil"/>
              <w:bottom w:val="single" w:sz="4" w:space="0" w:color="auto"/>
              <w:right w:val="single" w:sz="4" w:space="0" w:color="auto"/>
            </w:tcBorders>
            <w:vAlign w:val="center"/>
            <w:hideMark/>
          </w:tcPr>
          <w:p w14:paraId="1DCCB5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282 531</w:t>
            </w:r>
          </w:p>
        </w:tc>
        <w:tc>
          <w:tcPr>
            <w:tcW w:w="0" w:type="auto"/>
            <w:vAlign w:val="center"/>
            <w:hideMark/>
          </w:tcPr>
          <w:p w14:paraId="515E3CF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A0584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54C796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Oман</w:t>
            </w:r>
          </w:p>
        </w:tc>
        <w:tc>
          <w:tcPr>
            <w:tcW w:w="0" w:type="auto"/>
            <w:tcBorders>
              <w:top w:val="nil"/>
              <w:left w:val="nil"/>
              <w:bottom w:val="single" w:sz="4" w:space="0" w:color="auto"/>
              <w:right w:val="nil"/>
            </w:tcBorders>
            <w:hideMark/>
          </w:tcPr>
          <w:p w14:paraId="11D944A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0,115</w:t>
            </w:r>
          </w:p>
        </w:tc>
        <w:tc>
          <w:tcPr>
            <w:tcW w:w="1754" w:type="dxa"/>
            <w:tcBorders>
              <w:top w:val="nil"/>
              <w:left w:val="single" w:sz="4" w:space="0" w:color="auto"/>
              <w:bottom w:val="single" w:sz="4" w:space="0" w:color="auto"/>
              <w:right w:val="nil"/>
            </w:tcBorders>
            <w:noWrap/>
            <w:vAlign w:val="center"/>
            <w:hideMark/>
          </w:tcPr>
          <w:p w14:paraId="572C4A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0,150</w:t>
            </w:r>
          </w:p>
        </w:tc>
        <w:tc>
          <w:tcPr>
            <w:tcW w:w="1104" w:type="dxa"/>
            <w:tcBorders>
              <w:top w:val="nil"/>
              <w:left w:val="single" w:sz="4" w:space="0" w:color="auto"/>
              <w:bottom w:val="single" w:sz="4" w:space="0" w:color="auto"/>
              <w:right w:val="single" w:sz="4" w:space="0" w:color="auto"/>
            </w:tcBorders>
            <w:noWrap/>
            <w:vAlign w:val="center"/>
            <w:hideMark/>
          </w:tcPr>
          <w:p w14:paraId="593056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20 289</w:t>
            </w:r>
          </w:p>
        </w:tc>
        <w:tc>
          <w:tcPr>
            <w:tcW w:w="1206" w:type="dxa"/>
            <w:tcBorders>
              <w:top w:val="nil"/>
              <w:left w:val="nil"/>
              <w:bottom w:val="single" w:sz="4" w:space="0" w:color="auto"/>
              <w:right w:val="single" w:sz="4" w:space="0" w:color="auto"/>
            </w:tcBorders>
            <w:vAlign w:val="center"/>
            <w:hideMark/>
          </w:tcPr>
          <w:p w14:paraId="2E826F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24 015</w:t>
            </w:r>
          </w:p>
        </w:tc>
        <w:tc>
          <w:tcPr>
            <w:tcW w:w="1800" w:type="dxa"/>
            <w:tcBorders>
              <w:top w:val="nil"/>
              <w:left w:val="nil"/>
              <w:bottom w:val="single" w:sz="4" w:space="0" w:color="auto"/>
              <w:right w:val="single" w:sz="4" w:space="0" w:color="auto"/>
            </w:tcBorders>
            <w:vAlign w:val="center"/>
            <w:hideMark/>
          </w:tcPr>
          <w:p w14:paraId="5CFB5E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44 304</w:t>
            </w:r>
          </w:p>
        </w:tc>
        <w:tc>
          <w:tcPr>
            <w:tcW w:w="1350" w:type="dxa"/>
            <w:tcBorders>
              <w:top w:val="nil"/>
              <w:left w:val="nil"/>
              <w:bottom w:val="single" w:sz="4" w:space="0" w:color="auto"/>
              <w:right w:val="single" w:sz="4" w:space="0" w:color="auto"/>
            </w:tcBorders>
            <w:vAlign w:val="center"/>
            <w:hideMark/>
          </w:tcPr>
          <w:p w14:paraId="32637E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21 450</w:t>
            </w:r>
          </w:p>
        </w:tc>
        <w:tc>
          <w:tcPr>
            <w:tcW w:w="1314" w:type="dxa"/>
            <w:tcBorders>
              <w:top w:val="nil"/>
              <w:left w:val="nil"/>
              <w:bottom w:val="single" w:sz="4" w:space="0" w:color="auto"/>
              <w:right w:val="single" w:sz="4" w:space="0" w:color="auto"/>
            </w:tcBorders>
            <w:vAlign w:val="center"/>
            <w:hideMark/>
          </w:tcPr>
          <w:p w14:paraId="2E027A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24 770</w:t>
            </w:r>
          </w:p>
        </w:tc>
        <w:tc>
          <w:tcPr>
            <w:tcW w:w="1839" w:type="dxa"/>
            <w:tcBorders>
              <w:top w:val="nil"/>
              <w:left w:val="nil"/>
              <w:bottom w:val="single" w:sz="4" w:space="0" w:color="auto"/>
              <w:right w:val="single" w:sz="4" w:space="0" w:color="auto"/>
            </w:tcBorders>
            <w:vAlign w:val="center"/>
            <w:hideMark/>
          </w:tcPr>
          <w:p w14:paraId="30169F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46 220</w:t>
            </w:r>
          </w:p>
        </w:tc>
        <w:tc>
          <w:tcPr>
            <w:tcW w:w="1350" w:type="dxa"/>
            <w:tcBorders>
              <w:top w:val="nil"/>
              <w:left w:val="nil"/>
              <w:bottom w:val="single" w:sz="4" w:space="0" w:color="auto"/>
              <w:right w:val="single" w:sz="4" w:space="0" w:color="auto"/>
            </w:tcBorders>
            <w:vAlign w:val="center"/>
            <w:hideMark/>
          </w:tcPr>
          <w:p w14:paraId="6F038B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22 512</w:t>
            </w:r>
          </w:p>
        </w:tc>
        <w:tc>
          <w:tcPr>
            <w:tcW w:w="1311" w:type="dxa"/>
            <w:tcBorders>
              <w:top w:val="nil"/>
              <w:left w:val="nil"/>
              <w:bottom w:val="single" w:sz="4" w:space="0" w:color="auto"/>
              <w:right w:val="single" w:sz="4" w:space="0" w:color="auto"/>
            </w:tcBorders>
            <w:vAlign w:val="center"/>
            <w:hideMark/>
          </w:tcPr>
          <w:p w14:paraId="760657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27 245</w:t>
            </w:r>
          </w:p>
        </w:tc>
        <w:tc>
          <w:tcPr>
            <w:tcW w:w="1852" w:type="dxa"/>
            <w:tcBorders>
              <w:top w:val="nil"/>
              <w:left w:val="nil"/>
              <w:bottom w:val="single" w:sz="4" w:space="0" w:color="auto"/>
              <w:right w:val="single" w:sz="4" w:space="0" w:color="auto"/>
            </w:tcBorders>
            <w:vAlign w:val="center"/>
            <w:hideMark/>
          </w:tcPr>
          <w:p w14:paraId="6C505A8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49 757</w:t>
            </w:r>
          </w:p>
        </w:tc>
        <w:tc>
          <w:tcPr>
            <w:tcW w:w="0" w:type="auto"/>
            <w:vAlign w:val="center"/>
            <w:hideMark/>
          </w:tcPr>
          <w:p w14:paraId="61ADA50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C81959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B68779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Пакистан</w:t>
            </w:r>
          </w:p>
        </w:tc>
        <w:tc>
          <w:tcPr>
            <w:tcW w:w="0" w:type="auto"/>
            <w:tcBorders>
              <w:top w:val="nil"/>
              <w:left w:val="nil"/>
              <w:bottom w:val="single" w:sz="4" w:space="0" w:color="auto"/>
              <w:right w:val="nil"/>
            </w:tcBorders>
            <w:hideMark/>
          </w:tcPr>
          <w:p w14:paraId="21C17C4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0,123</w:t>
            </w:r>
          </w:p>
        </w:tc>
        <w:tc>
          <w:tcPr>
            <w:tcW w:w="1754" w:type="dxa"/>
            <w:tcBorders>
              <w:top w:val="nil"/>
              <w:left w:val="single" w:sz="4" w:space="0" w:color="auto"/>
              <w:bottom w:val="single" w:sz="4" w:space="0" w:color="auto"/>
              <w:right w:val="nil"/>
            </w:tcBorders>
            <w:noWrap/>
            <w:vAlign w:val="center"/>
            <w:hideMark/>
          </w:tcPr>
          <w:p w14:paraId="16C8A8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0,160</w:t>
            </w:r>
          </w:p>
        </w:tc>
        <w:tc>
          <w:tcPr>
            <w:tcW w:w="1104" w:type="dxa"/>
            <w:tcBorders>
              <w:top w:val="nil"/>
              <w:left w:val="single" w:sz="4" w:space="0" w:color="auto"/>
              <w:bottom w:val="single" w:sz="4" w:space="0" w:color="auto"/>
              <w:right w:val="single" w:sz="4" w:space="0" w:color="auto"/>
            </w:tcBorders>
            <w:noWrap/>
            <w:vAlign w:val="center"/>
            <w:hideMark/>
          </w:tcPr>
          <w:p w14:paraId="2AFCA1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21 701</w:t>
            </w:r>
          </w:p>
        </w:tc>
        <w:tc>
          <w:tcPr>
            <w:tcW w:w="1206" w:type="dxa"/>
            <w:tcBorders>
              <w:top w:val="nil"/>
              <w:left w:val="nil"/>
              <w:bottom w:val="single" w:sz="4" w:space="0" w:color="auto"/>
              <w:right w:val="single" w:sz="4" w:space="0" w:color="auto"/>
            </w:tcBorders>
            <w:vAlign w:val="center"/>
            <w:hideMark/>
          </w:tcPr>
          <w:p w14:paraId="38D67B4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25 686</w:t>
            </w:r>
          </w:p>
        </w:tc>
        <w:tc>
          <w:tcPr>
            <w:tcW w:w="1800" w:type="dxa"/>
            <w:tcBorders>
              <w:top w:val="nil"/>
              <w:left w:val="nil"/>
              <w:bottom w:val="single" w:sz="4" w:space="0" w:color="auto"/>
              <w:right w:val="single" w:sz="4" w:space="0" w:color="auto"/>
            </w:tcBorders>
            <w:vAlign w:val="center"/>
            <w:hideMark/>
          </w:tcPr>
          <w:p w14:paraId="1744FB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47 387</w:t>
            </w:r>
          </w:p>
        </w:tc>
        <w:tc>
          <w:tcPr>
            <w:tcW w:w="1350" w:type="dxa"/>
            <w:tcBorders>
              <w:top w:val="nil"/>
              <w:left w:val="nil"/>
              <w:bottom w:val="single" w:sz="4" w:space="0" w:color="auto"/>
              <w:right w:val="single" w:sz="4" w:space="0" w:color="auto"/>
            </w:tcBorders>
            <w:vAlign w:val="center"/>
            <w:hideMark/>
          </w:tcPr>
          <w:p w14:paraId="4C60503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22 942</w:t>
            </w:r>
          </w:p>
        </w:tc>
        <w:tc>
          <w:tcPr>
            <w:tcW w:w="1314" w:type="dxa"/>
            <w:tcBorders>
              <w:top w:val="nil"/>
              <w:left w:val="nil"/>
              <w:bottom w:val="single" w:sz="4" w:space="0" w:color="auto"/>
              <w:right w:val="single" w:sz="4" w:space="0" w:color="auto"/>
            </w:tcBorders>
            <w:vAlign w:val="center"/>
            <w:hideMark/>
          </w:tcPr>
          <w:p w14:paraId="25F2C2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26 494</w:t>
            </w:r>
          </w:p>
        </w:tc>
        <w:tc>
          <w:tcPr>
            <w:tcW w:w="1839" w:type="dxa"/>
            <w:tcBorders>
              <w:top w:val="nil"/>
              <w:left w:val="nil"/>
              <w:bottom w:val="single" w:sz="4" w:space="0" w:color="auto"/>
              <w:right w:val="single" w:sz="4" w:space="0" w:color="auto"/>
            </w:tcBorders>
            <w:vAlign w:val="center"/>
            <w:hideMark/>
          </w:tcPr>
          <w:p w14:paraId="6D29C9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49 436</w:t>
            </w:r>
          </w:p>
        </w:tc>
        <w:tc>
          <w:tcPr>
            <w:tcW w:w="1350" w:type="dxa"/>
            <w:tcBorders>
              <w:top w:val="nil"/>
              <w:left w:val="nil"/>
              <w:bottom w:val="single" w:sz="4" w:space="0" w:color="auto"/>
              <w:right w:val="single" w:sz="4" w:space="0" w:color="auto"/>
            </w:tcBorders>
            <w:vAlign w:val="center"/>
            <w:hideMark/>
          </w:tcPr>
          <w:p w14:paraId="771FAA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24 078</w:t>
            </w:r>
          </w:p>
        </w:tc>
        <w:tc>
          <w:tcPr>
            <w:tcW w:w="1311" w:type="dxa"/>
            <w:tcBorders>
              <w:top w:val="nil"/>
              <w:left w:val="nil"/>
              <w:bottom w:val="single" w:sz="4" w:space="0" w:color="auto"/>
              <w:right w:val="single" w:sz="4" w:space="0" w:color="auto"/>
            </w:tcBorders>
            <w:vAlign w:val="center"/>
            <w:hideMark/>
          </w:tcPr>
          <w:p w14:paraId="14DE46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29 140</w:t>
            </w:r>
          </w:p>
        </w:tc>
        <w:tc>
          <w:tcPr>
            <w:tcW w:w="1852" w:type="dxa"/>
            <w:tcBorders>
              <w:top w:val="nil"/>
              <w:left w:val="nil"/>
              <w:bottom w:val="single" w:sz="4" w:space="0" w:color="auto"/>
              <w:right w:val="single" w:sz="4" w:space="0" w:color="auto"/>
            </w:tcBorders>
            <w:vAlign w:val="center"/>
            <w:hideMark/>
          </w:tcPr>
          <w:p w14:paraId="2E3EAD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53 218</w:t>
            </w:r>
          </w:p>
        </w:tc>
        <w:tc>
          <w:tcPr>
            <w:tcW w:w="0" w:type="auto"/>
            <w:vAlign w:val="center"/>
            <w:hideMark/>
          </w:tcPr>
          <w:p w14:paraId="358F7B7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D738EF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255D07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Палау</w:t>
            </w:r>
          </w:p>
        </w:tc>
        <w:tc>
          <w:tcPr>
            <w:tcW w:w="0" w:type="auto"/>
            <w:tcBorders>
              <w:top w:val="nil"/>
              <w:left w:val="nil"/>
              <w:bottom w:val="single" w:sz="4" w:space="0" w:color="auto"/>
              <w:right w:val="nil"/>
            </w:tcBorders>
            <w:hideMark/>
          </w:tcPr>
          <w:p w14:paraId="612B986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6081CD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EA749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2BD628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567A2A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7BDD0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7F035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155124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4F5220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2B280F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AF53B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6CEBCF1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62D675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540D18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Панама</w:t>
            </w:r>
          </w:p>
        </w:tc>
        <w:tc>
          <w:tcPr>
            <w:tcW w:w="0" w:type="auto"/>
            <w:tcBorders>
              <w:top w:val="nil"/>
              <w:left w:val="nil"/>
              <w:bottom w:val="single" w:sz="4" w:space="0" w:color="auto"/>
              <w:right w:val="nil"/>
            </w:tcBorders>
            <w:hideMark/>
          </w:tcPr>
          <w:p w14:paraId="62B3178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0,086</w:t>
            </w:r>
          </w:p>
        </w:tc>
        <w:tc>
          <w:tcPr>
            <w:tcW w:w="1754" w:type="dxa"/>
            <w:tcBorders>
              <w:top w:val="nil"/>
              <w:left w:val="single" w:sz="4" w:space="0" w:color="auto"/>
              <w:bottom w:val="single" w:sz="4" w:space="0" w:color="auto"/>
              <w:right w:val="nil"/>
            </w:tcBorders>
            <w:noWrap/>
            <w:vAlign w:val="center"/>
            <w:hideMark/>
          </w:tcPr>
          <w:p w14:paraId="0B9AC7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0,112</w:t>
            </w:r>
          </w:p>
        </w:tc>
        <w:tc>
          <w:tcPr>
            <w:tcW w:w="1104" w:type="dxa"/>
            <w:tcBorders>
              <w:top w:val="nil"/>
              <w:left w:val="single" w:sz="4" w:space="0" w:color="auto"/>
              <w:bottom w:val="single" w:sz="4" w:space="0" w:color="auto"/>
              <w:right w:val="single" w:sz="4" w:space="0" w:color="auto"/>
            </w:tcBorders>
            <w:noWrap/>
            <w:vAlign w:val="center"/>
            <w:hideMark/>
          </w:tcPr>
          <w:p w14:paraId="4BE06B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15 173</w:t>
            </w:r>
          </w:p>
        </w:tc>
        <w:tc>
          <w:tcPr>
            <w:tcW w:w="1206" w:type="dxa"/>
            <w:tcBorders>
              <w:top w:val="nil"/>
              <w:left w:val="nil"/>
              <w:bottom w:val="single" w:sz="4" w:space="0" w:color="auto"/>
              <w:right w:val="single" w:sz="4" w:space="0" w:color="auto"/>
            </w:tcBorders>
            <w:vAlign w:val="center"/>
            <w:hideMark/>
          </w:tcPr>
          <w:p w14:paraId="7B915F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17 959</w:t>
            </w:r>
          </w:p>
        </w:tc>
        <w:tc>
          <w:tcPr>
            <w:tcW w:w="1800" w:type="dxa"/>
            <w:tcBorders>
              <w:top w:val="nil"/>
              <w:left w:val="nil"/>
              <w:bottom w:val="single" w:sz="4" w:space="0" w:color="auto"/>
              <w:right w:val="single" w:sz="4" w:space="0" w:color="auto"/>
            </w:tcBorders>
            <w:vAlign w:val="center"/>
            <w:hideMark/>
          </w:tcPr>
          <w:p w14:paraId="130DE7D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33 132</w:t>
            </w:r>
          </w:p>
        </w:tc>
        <w:tc>
          <w:tcPr>
            <w:tcW w:w="1350" w:type="dxa"/>
            <w:tcBorders>
              <w:top w:val="nil"/>
              <w:left w:val="nil"/>
              <w:bottom w:val="single" w:sz="4" w:space="0" w:color="auto"/>
              <w:right w:val="single" w:sz="4" w:space="0" w:color="auto"/>
            </w:tcBorders>
            <w:vAlign w:val="center"/>
            <w:hideMark/>
          </w:tcPr>
          <w:p w14:paraId="178433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16 041</w:t>
            </w:r>
          </w:p>
        </w:tc>
        <w:tc>
          <w:tcPr>
            <w:tcW w:w="1314" w:type="dxa"/>
            <w:tcBorders>
              <w:top w:val="nil"/>
              <w:left w:val="nil"/>
              <w:bottom w:val="single" w:sz="4" w:space="0" w:color="auto"/>
              <w:right w:val="single" w:sz="4" w:space="0" w:color="auto"/>
            </w:tcBorders>
            <w:vAlign w:val="center"/>
            <w:hideMark/>
          </w:tcPr>
          <w:p w14:paraId="45ACC3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18 524</w:t>
            </w:r>
          </w:p>
        </w:tc>
        <w:tc>
          <w:tcPr>
            <w:tcW w:w="1839" w:type="dxa"/>
            <w:tcBorders>
              <w:top w:val="nil"/>
              <w:left w:val="nil"/>
              <w:bottom w:val="single" w:sz="4" w:space="0" w:color="auto"/>
              <w:right w:val="single" w:sz="4" w:space="0" w:color="auto"/>
            </w:tcBorders>
            <w:vAlign w:val="center"/>
            <w:hideMark/>
          </w:tcPr>
          <w:p w14:paraId="0FE649B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34 565</w:t>
            </w:r>
          </w:p>
        </w:tc>
        <w:tc>
          <w:tcPr>
            <w:tcW w:w="1350" w:type="dxa"/>
            <w:tcBorders>
              <w:top w:val="nil"/>
              <w:left w:val="nil"/>
              <w:bottom w:val="single" w:sz="4" w:space="0" w:color="auto"/>
              <w:right w:val="single" w:sz="4" w:space="0" w:color="auto"/>
            </w:tcBorders>
            <w:vAlign w:val="center"/>
            <w:hideMark/>
          </w:tcPr>
          <w:p w14:paraId="10A70F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16 835</w:t>
            </w:r>
          </w:p>
        </w:tc>
        <w:tc>
          <w:tcPr>
            <w:tcW w:w="1311" w:type="dxa"/>
            <w:tcBorders>
              <w:top w:val="nil"/>
              <w:left w:val="nil"/>
              <w:bottom w:val="single" w:sz="4" w:space="0" w:color="auto"/>
              <w:right w:val="single" w:sz="4" w:space="0" w:color="auto"/>
            </w:tcBorders>
            <w:vAlign w:val="center"/>
            <w:hideMark/>
          </w:tcPr>
          <w:p w14:paraId="73FC45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20 374</w:t>
            </w:r>
          </w:p>
        </w:tc>
        <w:tc>
          <w:tcPr>
            <w:tcW w:w="1852" w:type="dxa"/>
            <w:tcBorders>
              <w:top w:val="nil"/>
              <w:left w:val="nil"/>
              <w:bottom w:val="single" w:sz="4" w:space="0" w:color="auto"/>
              <w:right w:val="single" w:sz="4" w:space="0" w:color="auto"/>
            </w:tcBorders>
            <w:vAlign w:val="center"/>
            <w:hideMark/>
          </w:tcPr>
          <w:p w14:paraId="300011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37 209</w:t>
            </w:r>
          </w:p>
        </w:tc>
        <w:tc>
          <w:tcPr>
            <w:tcW w:w="0" w:type="auto"/>
            <w:vAlign w:val="center"/>
            <w:hideMark/>
          </w:tcPr>
          <w:p w14:paraId="0DA4CBD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68E232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6E1C20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Папуа–Новая Гвинея </w:t>
            </w:r>
          </w:p>
        </w:tc>
        <w:tc>
          <w:tcPr>
            <w:tcW w:w="0" w:type="auto"/>
            <w:tcBorders>
              <w:top w:val="nil"/>
              <w:left w:val="nil"/>
              <w:bottom w:val="single" w:sz="4" w:space="0" w:color="auto"/>
              <w:right w:val="nil"/>
            </w:tcBorders>
            <w:hideMark/>
          </w:tcPr>
          <w:p w14:paraId="6DDD6F7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0,009</w:t>
            </w:r>
          </w:p>
        </w:tc>
        <w:tc>
          <w:tcPr>
            <w:tcW w:w="1754" w:type="dxa"/>
            <w:tcBorders>
              <w:top w:val="nil"/>
              <w:left w:val="single" w:sz="4" w:space="0" w:color="auto"/>
              <w:bottom w:val="single" w:sz="4" w:space="0" w:color="auto"/>
              <w:right w:val="nil"/>
            </w:tcBorders>
            <w:noWrap/>
            <w:vAlign w:val="center"/>
            <w:hideMark/>
          </w:tcPr>
          <w:p w14:paraId="630927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0,012</w:t>
            </w:r>
          </w:p>
        </w:tc>
        <w:tc>
          <w:tcPr>
            <w:tcW w:w="1104" w:type="dxa"/>
            <w:tcBorders>
              <w:top w:val="nil"/>
              <w:left w:val="single" w:sz="4" w:space="0" w:color="auto"/>
              <w:bottom w:val="single" w:sz="4" w:space="0" w:color="auto"/>
              <w:right w:val="single" w:sz="4" w:space="0" w:color="auto"/>
            </w:tcBorders>
            <w:noWrap/>
            <w:vAlign w:val="center"/>
            <w:hideMark/>
          </w:tcPr>
          <w:p w14:paraId="7134B7E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1 588</w:t>
            </w:r>
          </w:p>
        </w:tc>
        <w:tc>
          <w:tcPr>
            <w:tcW w:w="1206" w:type="dxa"/>
            <w:tcBorders>
              <w:top w:val="nil"/>
              <w:left w:val="nil"/>
              <w:bottom w:val="single" w:sz="4" w:space="0" w:color="auto"/>
              <w:right w:val="single" w:sz="4" w:space="0" w:color="auto"/>
            </w:tcBorders>
            <w:vAlign w:val="center"/>
            <w:hideMark/>
          </w:tcPr>
          <w:p w14:paraId="0E8086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1 879</w:t>
            </w:r>
          </w:p>
        </w:tc>
        <w:tc>
          <w:tcPr>
            <w:tcW w:w="1800" w:type="dxa"/>
            <w:tcBorders>
              <w:top w:val="nil"/>
              <w:left w:val="nil"/>
              <w:bottom w:val="single" w:sz="4" w:space="0" w:color="auto"/>
              <w:right w:val="single" w:sz="4" w:space="0" w:color="auto"/>
            </w:tcBorders>
            <w:vAlign w:val="center"/>
            <w:hideMark/>
          </w:tcPr>
          <w:p w14:paraId="73A6EF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3 467</w:t>
            </w:r>
          </w:p>
        </w:tc>
        <w:tc>
          <w:tcPr>
            <w:tcW w:w="1350" w:type="dxa"/>
            <w:tcBorders>
              <w:top w:val="nil"/>
              <w:left w:val="nil"/>
              <w:bottom w:val="single" w:sz="4" w:space="0" w:color="auto"/>
              <w:right w:val="single" w:sz="4" w:space="0" w:color="auto"/>
            </w:tcBorders>
            <w:vAlign w:val="center"/>
            <w:hideMark/>
          </w:tcPr>
          <w:p w14:paraId="664EBF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1 679</w:t>
            </w:r>
          </w:p>
        </w:tc>
        <w:tc>
          <w:tcPr>
            <w:tcW w:w="1314" w:type="dxa"/>
            <w:tcBorders>
              <w:top w:val="nil"/>
              <w:left w:val="nil"/>
              <w:bottom w:val="single" w:sz="4" w:space="0" w:color="auto"/>
              <w:right w:val="single" w:sz="4" w:space="0" w:color="auto"/>
            </w:tcBorders>
            <w:vAlign w:val="center"/>
            <w:hideMark/>
          </w:tcPr>
          <w:p w14:paraId="76239C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1 939</w:t>
            </w:r>
          </w:p>
        </w:tc>
        <w:tc>
          <w:tcPr>
            <w:tcW w:w="1839" w:type="dxa"/>
            <w:tcBorders>
              <w:top w:val="nil"/>
              <w:left w:val="nil"/>
              <w:bottom w:val="single" w:sz="4" w:space="0" w:color="auto"/>
              <w:right w:val="single" w:sz="4" w:space="0" w:color="auto"/>
            </w:tcBorders>
            <w:vAlign w:val="center"/>
            <w:hideMark/>
          </w:tcPr>
          <w:p w14:paraId="4F2ABC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3 618</w:t>
            </w:r>
          </w:p>
        </w:tc>
        <w:tc>
          <w:tcPr>
            <w:tcW w:w="1350" w:type="dxa"/>
            <w:tcBorders>
              <w:top w:val="nil"/>
              <w:left w:val="nil"/>
              <w:bottom w:val="single" w:sz="4" w:space="0" w:color="auto"/>
              <w:right w:val="single" w:sz="4" w:space="0" w:color="auto"/>
            </w:tcBorders>
            <w:vAlign w:val="center"/>
            <w:hideMark/>
          </w:tcPr>
          <w:p w14:paraId="357CC2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1 762</w:t>
            </w:r>
          </w:p>
        </w:tc>
        <w:tc>
          <w:tcPr>
            <w:tcW w:w="1311" w:type="dxa"/>
            <w:tcBorders>
              <w:top w:val="nil"/>
              <w:left w:val="nil"/>
              <w:bottom w:val="single" w:sz="4" w:space="0" w:color="auto"/>
              <w:right w:val="single" w:sz="4" w:space="0" w:color="auto"/>
            </w:tcBorders>
            <w:vAlign w:val="center"/>
            <w:hideMark/>
          </w:tcPr>
          <w:p w14:paraId="0E34B2F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2 132</w:t>
            </w:r>
          </w:p>
        </w:tc>
        <w:tc>
          <w:tcPr>
            <w:tcW w:w="1852" w:type="dxa"/>
            <w:tcBorders>
              <w:top w:val="nil"/>
              <w:left w:val="nil"/>
              <w:bottom w:val="single" w:sz="4" w:space="0" w:color="auto"/>
              <w:right w:val="single" w:sz="4" w:space="0" w:color="auto"/>
            </w:tcBorders>
            <w:vAlign w:val="center"/>
            <w:hideMark/>
          </w:tcPr>
          <w:p w14:paraId="16C2A3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3 894</w:t>
            </w:r>
          </w:p>
        </w:tc>
        <w:tc>
          <w:tcPr>
            <w:tcW w:w="0" w:type="auto"/>
            <w:vAlign w:val="center"/>
            <w:hideMark/>
          </w:tcPr>
          <w:p w14:paraId="44164CD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7B5904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5E85E19"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Парагвай</w:t>
            </w:r>
          </w:p>
        </w:tc>
        <w:tc>
          <w:tcPr>
            <w:tcW w:w="0" w:type="auto"/>
            <w:tcBorders>
              <w:top w:val="nil"/>
              <w:left w:val="nil"/>
              <w:bottom w:val="single" w:sz="4" w:space="0" w:color="auto"/>
              <w:right w:val="nil"/>
            </w:tcBorders>
            <w:hideMark/>
          </w:tcPr>
          <w:p w14:paraId="2E6EBC6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0,023</w:t>
            </w:r>
          </w:p>
        </w:tc>
        <w:tc>
          <w:tcPr>
            <w:tcW w:w="1754" w:type="dxa"/>
            <w:tcBorders>
              <w:top w:val="nil"/>
              <w:left w:val="single" w:sz="4" w:space="0" w:color="auto"/>
              <w:bottom w:val="single" w:sz="4" w:space="0" w:color="auto"/>
              <w:right w:val="nil"/>
            </w:tcBorders>
            <w:noWrap/>
            <w:vAlign w:val="center"/>
            <w:hideMark/>
          </w:tcPr>
          <w:p w14:paraId="693D79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0,030</w:t>
            </w:r>
          </w:p>
        </w:tc>
        <w:tc>
          <w:tcPr>
            <w:tcW w:w="1104" w:type="dxa"/>
            <w:tcBorders>
              <w:top w:val="nil"/>
              <w:left w:val="single" w:sz="4" w:space="0" w:color="auto"/>
              <w:bottom w:val="single" w:sz="4" w:space="0" w:color="auto"/>
              <w:right w:val="single" w:sz="4" w:space="0" w:color="auto"/>
            </w:tcBorders>
            <w:noWrap/>
            <w:vAlign w:val="center"/>
            <w:hideMark/>
          </w:tcPr>
          <w:p w14:paraId="76769F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4 058</w:t>
            </w:r>
          </w:p>
        </w:tc>
        <w:tc>
          <w:tcPr>
            <w:tcW w:w="1206" w:type="dxa"/>
            <w:tcBorders>
              <w:top w:val="nil"/>
              <w:left w:val="nil"/>
              <w:bottom w:val="single" w:sz="4" w:space="0" w:color="auto"/>
              <w:right w:val="single" w:sz="4" w:space="0" w:color="auto"/>
            </w:tcBorders>
            <w:vAlign w:val="center"/>
            <w:hideMark/>
          </w:tcPr>
          <w:p w14:paraId="3FE0AF5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4 803</w:t>
            </w:r>
          </w:p>
        </w:tc>
        <w:tc>
          <w:tcPr>
            <w:tcW w:w="1800" w:type="dxa"/>
            <w:tcBorders>
              <w:top w:val="nil"/>
              <w:left w:val="nil"/>
              <w:bottom w:val="single" w:sz="4" w:space="0" w:color="auto"/>
              <w:right w:val="single" w:sz="4" w:space="0" w:color="auto"/>
            </w:tcBorders>
            <w:vAlign w:val="center"/>
            <w:hideMark/>
          </w:tcPr>
          <w:p w14:paraId="29B286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8 861</w:t>
            </w:r>
          </w:p>
        </w:tc>
        <w:tc>
          <w:tcPr>
            <w:tcW w:w="1350" w:type="dxa"/>
            <w:tcBorders>
              <w:top w:val="nil"/>
              <w:left w:val="nil"/>
              <w:bottom w:val="single" w:sz="4" w:space="0" w:color="auto"/>
              <w:right w:val="single" w:sz="4" w:space="0" w:color="auto"/>
            </w:tcBorders>
            <w:vAlign w:val="center"/>
            <w:hideMark/>
          </w:tcPr>
          <w:p w14:paraId="40F0E2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4 290</w:t>
            </w:r>
          </w:p>
        </w:tc>
        <w:tc>
          <w:tcPr>
            <w:tcW w:w="1314" w:type="dxa"/>
            <w:tcBorders>
              <w:top w:val="nil"/>
              <w:left w:val="nil"/>
              <w:bottom w:val="single" w:sz="4" w:space="0" w:color="auto"/>
              <w:right w:val="single" w:sz="4" w:space="0" w:color="auto"/>
            </w:tcBorders>
            <w:vAlign w:val="center"/>
            <w:hideMark/>
          </w:tcPr>
          <w:p w14:paraId="742ABB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4 954</w:t>
            </w:r>
          </w:p>
        </w:tc>
        <w:tc>
          <w:tcPr>
            <w:tcW w:w="1839" w:type="dxa"/>
            <w:tcBorders>
              <w:top w:val="nil"/>
              <w:left w:val="nil"/>
              <w:bottom w:val="single" w:sz="4" w:space="0" w:color="auto"/>
              <w:right w:val="single" w:sz="4" w:space="0" w:color="auto"/>
            </w:tcBorders>
            <w:vAlign w:val="center"/>
            <w:hideMark/>
          </w:tcPr>
          <w:p w14:paraId="267453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9 244</w:t>
            </w:r>
          </w:p>
        </w:tc>
        <w:tc>
          <w:tcPr>
            <w:tcW w:w="1350" w:type="dxa"/>
            <w:tcBorders>
              <w:top w:val="nil"/>
              <w:left w:val="nil"/>
              <w:bottom w:val="single" w:sz="4" w:space="0" w:color="auto"/>
              <w:right w:val="single" w:sz="4" w:space="0" w:color="auto"/>
            </w:tcBorders>
            <w:vAlign w:val="center"/>
            <w:hideMark/>
          </w:tcPr>
          <w:p w14:paraId="57BF20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4 502</w:t>
            </w:r>
          </w:p>
        </w:tc>
        <w:tc>
          <w:tcPr>
            <w:tcW w:w="1311" w:type="dxa"/>
            <w:tcBorders>
              <w:top w:val="nil"/>
              <w:left w:val="nil"/>
              <w:bottom w:val="single" w:sz="4" w:space="0" w:color="auto"/>
              <w:right w:val="single" w:sz="4" w:space="0" w:color="auto"/>
            </w:tcBorders>
            <w:vAlign w:val="center"/>
            <w:hideMark/>
          </w:tcPr>
          <w:p w14:paraId="5A4D0B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5 449</w:t>
            </w:r>
          </w:p>
        </w:tc>
        <w:tc>
          <w:tcPr>
            <w:tcW w:w="1852" w:type="dxa"/>
            <w:tcBorders>
              <w:top w:val="nil"/>
              <w:left w:val="nil"/>
              <w:bottom w:val="single" w:sz="4" w:space="0" w:color="auto"/>
              <w:right w:val="single" w:sz="4" w:space="0" w:color="auto"/>
            </w:tcBorders>
            <w:vAlign w:val="center"/>
            <w:hideMark/>
          </w:tcPr>
          <w:p w14:paraId="58C14B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9 951</w:t>
            </w:r>
          </w:p>
        </w:tc>
        <w:tc>
          <w:tcPr>
            <w:tcW w:w="0" w:type="auto"/>
            <w:vAlign w:val="center"/>
            <w:hideMark/>
          </w:tcPr>
          <w:p w14:paraId="0A833C8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CD0B43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B6C1AE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Перу </w:t>
            </w:r>
          </w:p>
        </w:tc>
        <w:tc>
          <w:tcPr>
            <w:tcW w:w="0" w:type="auto"/>
            <w:tcBorders>
              <w:top w:val="nil"/>
              <w:left w:val="nil"/>
              <w:bottom w:val="single" w:sz="4" w:space="0" w:color="auto"/>
              <w:right w:val="nil"/>
            </w:tcBorders>
            <w:hideMark/>
          </w:tcPr>
          <w:p w14:paraId="3D51E5F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0,145</w:t>
            </w:r>
          </w:p>
        </w:tc>
        <w:tc>
          <w:tcPr>
            <w:tcW w:w="1754" w:type="dxa"/>
            <w:tcBorders>
              <w:top w:val="nil"/>
              <w:left w:val="single" w:sz="4" w:space="0" w:color="auto"/>
              <w:bottom w:val="single" w:sz="4" w:space="0" w:color="auto"/>
              <w:right w:val="nil"/>
            </w:tcBorders>
            <w:noWrap/>
            <w:vAlign w:val="center"/>
            <w:hideMark/>
          </w:tcPr>
          <w:p w14:paraId="09F015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0,189</w:t>
            </w:r>
          </w:p>
        </w:tc>
        <w:tc>
          <w:tcPr>
            <w:tcW w:w="1104" w:type="dxa"/>
            <w:tcBorders>
              <w:top w:val="nil"/>
              <w:left w:val="single" w:sz="4" w:space="0" w:color="auto"/>
              <w:bottom w:val="single" w:sz="4" w:space="0" w:color="auto"/>
              <w:right w:val="single" w:sz="4" w:space="0" w:color="auto"/>
            </w:tcBorders>
            <w:noWrap/>
            <w:vAlign w:val="center"/>
            <w:hideMark/>
          </w:tcPr>
          <w:p w14:paraId="5A829C2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25 582</w:t>
            </w:r>
          </w:p>
        </w:tc>
        <w:tc>
          <w:tcPr>
            <w:tcW w:w="1206" w:type="dxa"/>
            <w:tcBorders>
              <w:top w:val="nil"/>
              <w:left w:val="nil"/>
              <w:bottom w:val="single" w:sz="4" w:space="0" w:color="auto"/>
              <w:right w:val="single" w:sz="4" w:space="0" w:color="auto"/>
            </w:tcBorders>
            <w:vAlign w:val="center"/>
            <w:hideMark/>
          </w:tcPr>
          <w:p w14:paraId="5FADE6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30 280</w:t>
            </w:r>
          </w:p>
        </w:tc>
        <w:tc>
          <w:tcPr>
            <w:tcW w:w="1800" w:type="dxa"/>
            <w:tcBorders>
              <w:top w:val="nil"/>
              <w:left w:val="nil"/>
              <w:bottom w:val="single" w:sz="4" w:space="0" w:color="auto"/>
              <w:right w:val="single" w:sz="4" w:space="0" w:color="auto"/>
            </w:tcBorders>
            <w:vAlign w:val="center"/>
            <w:hideMark/>
          </w:tcPr>
          <w:p w14:paraId="2D7FF8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55 862</w:t>
            </w:r>
          </w:p>
        </w:tc>
        <w:tc>
          <w:tcPr>
            <w:tcW w:w="1350" w:type="dxa"/>
            <w:tcBorders>
              <w:top w:val="nil"/>
              <w:left w:val="nil"/>
              <w:bottom w:val="single" w:sz="4" w:space="0" w:color="auto"/>
              <w:right w:val="single" w:sz="4" w:space="0" w:color="auto"/>
            </w:tcBorders>
            <w:vAlign w:val="center"/>
            <w:hideMark/>
          </w:tcPr>
          <w:p w14:paraId="215E8C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27 046</w:t>
            </w:r>
          </w:p>
        </w:tc>
        <w:tc>
          <w:tcPr>
            <w:tcW w:w="1314" w:type="dxa"/>
            <w:tcBorders>
              <w:top w:val="nil"/>
              <w:left w:val="nil"/>
              <w:bottom w:val="single" w:sz="4" w:space="0" w:color="auto"/>
              <w:right w:val="single" w:sz="4" w:space="0" w:color="auto"/>
            </w:tcBorders>
            <w:vAlign w:val="center"/>
            <w:hideMark/>
          </w:tcPr>
          <w:p w14:paraId="434804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31 232</w:t>
            </w:r>
          </w:p>
        </w:tc>
        <w:tc>
          <w:tcPr>
            <w:tcW w:w="1839" w:type="dxa"/>
            <w:tcBorders>
              <w:top w:val="nil"/>
              <w:left w:val="nil"/>
              <w:bottom w:val="single" w:sz="4" w:space="0" w:color="auto"/>
              <w:right w:val="single" w:sz="4" w:space="0" w:color="auto"/>
            </w:tcBorders>
            <w:vAlign w:val="center"/>
            <w:hideMark/>
          </w:tcPr>
          <w:p w14:paraId="3CD1E3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58 278</w:t>
            </w:r>
          </w:p>
        </w:tc>
        <w:tc>
          <w:tcPr>
            <w:tcW w:w="1350" w:type="dxa"/>
            <w:tcBorders>
              <w:top w:val="nil"/>
              <w:left w:val="nil"/>
              <w:bottom w:val="single" w:sz="4" w:space="0" w:color="auto"/>
              <w:right w:val="single" w:sz="4" w:space="0" w:color="auto"/>
            </w:tcBorders>
            <w:vAlign w:val="center"/>
            <w:hideMark/>
          </w:tcPr>
          <w:p w14:paraId="5B10F2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28 385</w:t>
            </w:r>
          </w:p>
        </w:tc>
        <w:tc>
          <w:tcPr>
            <w:tcW w:w="1311" w:type="dxa"/>
            <w:tcBorders>
              <w:top w:val="nil"/>
              <w:left w:val="nil"/>
              <w:bottom w:val="single" w:sz="4" w:space="0" w:color="auto"/>
              <w:right w:val="single" w:sz="4" w:space="0" w:color="auto"/>
            </w:tcBorders>
            <w:vAlign w:val="center"/>
            <w:hideMark/>
          </w:tcPr>
          <w:p w14:paraId="344430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34 352</w:t>
            </w:r>
          </w:p>
        </w:tc>
        <w:tc>
          <w:tcPr>
            <w:tcW w:w="1852" w:type="dxa"/>
            <w:tcBorders>
              <w:top w:val="nil"/>
              <w:left w:val="nil"/>
              <w:bottom w:val="single" w:sz="4" w:space="0" w:color="auto"/>
              <w:right w:val="single" w:sz="4" w:space="0" w:color="auto"/>
            </w:tcBorders>
            <w:vAlign w:val="center"/>
            <w:hideMark/>
          </w:tcPr>
          <w:p w14:paraId="370A9C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62 737</w:t>
            </w:r>
          </w:p>
        </w:tc>
        <w:tc>
          <w:tcPr>
            <w:tcW w:w="0" w:type="auto"/>
            <w:vAlign w:val="center"/>
            <w:hideMark/>
          </w:tcPr>
          <w:p w14:paraId="2D12945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9A95DC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D9EF5E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Филиппины</w:t>
            </w:r>
          </w:p>
        </w:tc>
        <w:tc>
          <w:tcPr>
            <w:tcW w:w="0" w:type="auto"/>
            <w:tcBorders>
              <w:top w:val="nil"/>
              <w:left w:val="nil"/>
              <w:bottom w:val="single" w:sz="4" w:space="0" w:color="auto"/>
              <w:right w:val="nil"/>
            </w:tcBorders>
            <w:hideMark/>
          </w:tcPr>
          <w:p w14:paraId="464B864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0,198</w:t>
            </w:r>
          </w:p>
        </w:tc>
        <w:tc>
          <w:tcPr>
            <w:tcW w:w="1754" w:type="dxa"/>
            <w:tcBorders>
              <w:top w:val="nil"/>
              <w:left w:val="single" w:sz="4" w:space="0" w:color="auto"/>
              <w:bottom w:val="single" w:sz="4" w:space="0" w:color="auto"/>
              <w:right w:val="nil"/>
            </w:tcBorders>
            <w:noWrap/>
            <w:vAlign w:val="center"/>
            <w:hideMark/>
          </w:tcPr>
          <w:p w14:paraId="5A6B9E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0,258</w:t>
            </w:r>
          </w:p>
        </w:tc>
        <w:tc>
          <w:tcPr>
            <w:tcW w:w="1104" w:type="dxa"/>
            <w:tcBorders>
              <w:top w:val="nil"/>
              <w:left w:val="single" w:sz="4" w:space="0" w:color="auto"/>
              <w:bottom w:val="single" w:sz="4" w:space="0" w:color="auto"/>
              <w:right w:val="single" w:sz="4" w:space="0" w:color="auto"/>
            </w:tcBorders>
            <w:noWrap/>
            <w:vAlign w:val="center"/>
            <w:hideMark/>
          </w:tcPr>
          <w:p w14:paraId="6DB211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34 933</w:t>
            </w:r>
          </w:p>
        </w:tc>
        <w:tc>
          <w:tcPr>
            <w:tcW w:w="1206" w:type="dxa"/>
            <w:tcBorders>
              <w:top w:val="nil"/>
              <w:left w:val="nil"/>
              <w:bottom w:val="single" w:sz="4" w:space="0" w:color="auto"/>
              <w:right w:val="single" w:sz="4" w:space="0" w:color="auto"/>
            </w:tcBorders>
            <w:vAlign w:val="center"/>
            <w:hideMark/>
          </w:tcPr>
          <w:p w14:paraId="6343573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41 348</w:t>
            </w:r>
          </w:p>
        </w:tc>
        <w:tc>
          <w:tcPr>
            <w:tcW w:w="1800" w:type="dxa"/>
            <w:tcBorders>
              <w:top w:val="nil"/>
              <w:left w:val="nil"/>
              <w:bottom w:val="single" w:sz="4" w:space="0" w:color="auto"/>
              <w:right w:val="single" w:sz="4" w:space="0" w:color="auto"/>
            </w:tcBorders>
            <w:vAlign w:val="center"/>
            <w:hideMark/>
          </w:tcPr>
          <w:p w14:paraId="29768D0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76 281</w:t>
            </w:r>
          </w:p>
        </w:tc>
        <w:tc>
          <w:tcPr>
            <w:tcW w:w="1350" w:type="dxa"/>
            <w:tcBorders>
              <w:top w:val="nil"/>
              <w:left w:val="nil"/>
              <w:bottom w:val="single" w:sz="4" w:space="0" w:color="auto"/>
              <w:right w:val="single" w:sz="4" w:space="0" w:color="auto"/>
            </w:tcBorders>
            <w:vAlign w:val="center"/>
            <w:hideMark/>
          </w:tcPr>
          <w:p w14:paraId="440C7B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36 932</w:t>
            </w:r>
          </w:p>
        </w:tc>
        <w:tc>
          <w:tcPr>
            <w:tcW w:w="1314" w:type="dxa"/>
            <w:tcBorders>
              <w:top w:val="nil"/>
              <w:left w:val="nil"/>
              <w:bottom w:val="single" w:sz="4" w:space="0" w:color="auto"/>
              <w:right w:val="single" w:sz="4" w:space="0" w:color="auto"/>
            </w:tcBorders>
            <w:vAlign w:val="center"/>
            <w:hideMark/>
          </w:tcPr>
          <w:p w14:paraId="2DE57F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42 648</w:t>
            </w:r>
          </w:p>
        </w:tc>
        <w:tc>
          <w:tcPr>
            <w:tcW w:w="1839" w:type="dxa"/>
            <w:tcBorders>
              <w:top w:val="nil"/>
              <w:left w:val="nil"/>
              <w:bottom w:val="single" w:sz="4" w:space="0" w:color="auto"/>
              <w:right w:val="single" w:sz="4" w:space="0" w:color="auto"/>
            </w:tcBorders>
            <w:vAlign w:val="center"/>
            <w:hideMark/>
          </w:tcPr>
          <w:p w14:paraId="585418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79 580</w:t>
            </w:r>
          </w:p>
        </w:tc>
        <w:tc>
          <w:tcPr>
            <w:tcW w:w="1350" w:type="dxa"/>
            <w:tcBorders>
              <w:top w:val="nil"/>
              <w:left w:val="nil"/>
              <w:bottom w:val="single" w:sz="4" w:space="0" w:color="auto"/>
              <w:right w:val="single" w:sz="4" w:space="0" w:color="auto"/>
            </w:tcBorders>
            <w:vAlign w:val="center"/>
            <w:hideMark/>
          </w:tcPr>
          <w:p w14:paraId="2D2F9C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38 760</w:t>
            </w:r>
          </w:p>
        </w:tc>
        <w:tc>
          <w:tcPr>
            <w:tcW w:w="1311" w:type="dxa"/>
            <w:tcBorders>
              <w:top w:val="nil"/>
              <w:left w:val="nil"/>
              <w:bottom w:val="single" w:sz="4" w:space="0" w:color="auto"/>
              <w:right w:val="single" w:sz="4" w:space="0" w:color="auto"/>
            </w:tcBorders>
            <w:vAlign w:val="center"/>
            <w:hideMark/>
          </w:tcPr>
          <w:p w14:paraId="1699C8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46 908</w:t>
            </w:r>
          </w:p>
        </w:tc>
        <w:tc>
          <w:tcPr>
            <w:tcW w:w="1852" w:type="dxa"/>
            <w:tcBorders>
              <w:top w:val="nil"/>
              <w:left w:val="nil"/>
              <w:bottom w:val="single" w:sz="4" w:space="0" w:color="auto"/>
              <w:right w:val="single" w:sz="4" w:space="0" w:color="auto"/>
            </w:tcBorders>
            <w:vAlign w:val="center"/>
            <w:hideMark/>
          </w:tcPr>
          <w:p w14:paraId="24BFE0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85 668</w:t>
            </w:r>
          </w:p>
        </w:tc>
        <w:tc>
          <w:tcPr>
            <w:tcW w:w="0" w:type="auto"/>
            <w:vAlign w:val="center"/>
            <w:hideMark/>
          </w:tcPr>
          <w:p w14:paraId="7015A6B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1D5862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17F3DAF"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Польша</w:t>
            </w:r>
          </w:p>
        </w:tc>
        <w:tc>
          <w:tcPr>
            <w:tcW w:w="0" w:type="auto"/>
            <w:tcBorders>
              <w:top w:val="nil"/>
              <w:left w:val="nil"/>
              <w:bottom w:val="single" w:sz="4" w:space="0" w:color="auto"/>
              <w:right w:val="nil"/>
            </w:tcBorders>
            <w:hideMark/>
          </w:tcPr>
          <w:p w14:paraId="496E4AB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0,831</w:t>
            </w:r>
          </w:p>
        </w:tc>
        <w:tc>
          <w:tcPr>
            <w:tcW w:w="1754" w:type="dxa"/>
            <w:tcBorders>
              <w:top w:val="nil"/>
              <w:left w:val="single" w:sz="4" w:space="0" w:color="auto"/>
              <w:bottom w:val="single" w:sz="4" w:space="0" w:color="auto"/>
              <w:right w:val="nil"/>
            </w:tcBorders>
            <w:noWrap/>
            <w:vAlign w:val="center"/>
            <w:hideMark/>
          </w:tcPr>
          <w:p w14:paraId="273587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1,082</w:t>
            </w:r>
          </w:p>
        </w:tc>
        <w:tc>
          <w:tcPr>
            <w:tcW w:w="1104" w:type="dxa"/>
            <w:tcBorders>
              <w:top w:val="nil"/>
              <w:left w:val="single" w:sz="4" w:space="0" w:color="auto"/>
              <w:bottom w:val="single" w:sz="4" w:space="0" w:color="auto"/>
              <w:right w:val="single" w:sz="4" w:space="0" w:color="auto"/>
            </w:tcBorders>
            <w:noWrap/>
            <w:vAlign w:val="center"/>
            <w:hideMark/>
          </w:tcPr>
          <w:p w14:paraId="4B9B3F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146 612</w:t>
            </w:r>
          </w:p>
        </w:tc>
        <w:tc>
          <w:tcPr>
            <w:tcW w:w="1206" w:type="dxa"/>
            <w:tcBorders>
              <w:top w:val="nil"/>
              <w:left w:val="nil"/>
              <w:bottom w:val="single" w:sz="4" w:space="0" w:color="auto"/>
              <w:right w:val="single" w:sz="4" w:space="0" w:color="auto"/>
            </w:tcBorders>
            <w:vAlign w:val="center"/>
            <w:hideMark/>
          </w:tcPr>
          <w:p w14:paraId="1DD510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173 536</w:t>
            </w:r>
          </w:p>
        </w:tc>
        <w:tc>
          <w:tcPr>
            <w:tcW w:w="1800" w:type="dxa"/>
            <w:tcBorders>
              <w:top w:val="nil"/>
              <w:left w:val="nil"/>
              <w:bottom w:val="single" w:sz="4" w:space="0" w:color="auto"/>
              <w:right w:val="single" w:sz="4" w:space="0" w:color="auto"/>
            </w:tcBorders>
            <w:vAlign w:val="center"/>
            <w:hideMark/>
          </w:tcPr>
          <w:p w14:paraId="11E2F6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320 148</w:t>
            </w:r>
          </w:p>
        </w:tc>
        <w:tc>
          <w:tcPr>
            <w:tcW w:w="1350" w:type="dxa"/>
            <w:tcBorders>
              <w:top w:val="nil"/>
              <w:left w:val="nil"/>
              <w:bottom w:val="single" w:sz="4" w:space="0" w:color="auto"/>
              <w:right w:val="single" w:sz="4" w:space="0" w:color="auto"/>
            </w:tcBorders>
            <w:vAlign w:val="center"/>
            <w:hideMark/>
          </w:tcPr>
          <w:p w14:paraId="4B1FA6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155 000</w:t>
            </w:r>
          </w:p>
        </w:tc>
        <w:tc>
          <w:tcPr>
            <w:tcW w:w="1314" w:type="dxa"/>
            <w:tcBorders>
              <w:top w:val="nil"/>
              <w:left w:val="nil"/>
              <w:bottom w:val="single" w:sz="4" w:space="0" w:color="auto"/>
              <w:right w:val="single" w:sz="4" w:space="0" w:color="auto"/>
            </w:tcBorders>
            <w:vAlign w:val="center"/>
            <w:hideMark/>
          </w:tcPr>
          <w:p w14:paraId="183A6C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178 993</w:t>
            </w:r>
          </w:p>
        </w:tc>
        <w:tc>
          <w:tcPr>
            <w:tcW w:w="1839" w:type="dxa"/>
            <w:tcBorders>
              <w:top w:val="nil"/>
              <w:left w:val="nil"/>
              <w:bottom w:val="single" w:sz="4" w:space="0" w:color="auto"/>
              <w:right w:val="single" w:sz="4" w:space="0" w:color="auto"/>
            </w:tcBorders>
            <w:vAlign w:val="center"/>
            <w:hideMark/>
          </w:tcPr>
          <w:p w14:paraId="1451DC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333 993</w:t>
            </w:r>
          </w:p>
        </w:tc>
        <w:tc>
          <w:tcPr>
            <w:tcW w:w="1350" w:type="dxa"/>
            <w:tcBorders>
              <w:top w:val="nil"/>
              <w:left w:val="nil"/>
              <w:bottom w:val="single" w:sz="4" w:space="0" w:color="auto"/>
              <w:right w:val="single" w:sz="4" w:space="0" w:color="auto"/>
            </w:tcBorders>
            <w:vAlign w:val="center"/>
            <w:hideMark/>
          </w:tcPr>
          <w:p w14:paraId="2381A6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162 674</w:t>
            </w:r>
          </w:p>
        </w:tc>
        <w:tc>
          <w:tcPr>
            <w:tcW w:w="1311" w:type="dxa"/>
            <w:tcBorders>
              <w:top w:val="nil"/>
              <w:left w:val="nil"/>
              <w:bottom w:val="single" w:sz="4" w:space="0" w:color="auto"/>
              <w:right w:val="single" w:sz="4" w:space="0" w:color="auto"/>
            </w:tcBorders>
            <w:vAlign w:val="center"/>
            <w:hideMark/>
          </w:tcPr>
          <w:p w14:paraId="3FDC53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196 871</w:t>
            </w:r>
          </w:p>
        </w:tc>
        <w:tc>
          <w:tcPr>
            <w:tcW w:w="1852" w:type="dxa"/>
            <w:tcBorders>
              <w:top w:val="nil"/>
              <w:left w:val="nil"/>
              <w:bottom w:val="single" w:sz="4" w:space="0" w:color="auto"/>
              <w:right w:val="single" w:sz="4" w:space="0" w:color="auto"/>
            </w:tcBorders>
            <w:vAlign w:val="center"/>
            <w:hideMark/>
          </w:tcPr>
          <w:p w14:paraId="0272187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359 545</w:t>
            </w:r>
          </w:p>
        </w:tc>
        <w:tc>
          <w:tcPr>
            <w:tcW w:w="0" w:type="auto"/>
            <w:vAlign w:val="center"/>
            <w:hideMark/>
          </w:tcPr>
          <w:p w14:paraId="6E22384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321B8E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787B9D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Португалия </w:t>
            </w:r>
          </w:p>
        </w:tc>
        <w:tc>
          <w:tcPr>
            <w:tcW w:w="0" w:type="auto"/>
            <w:tcBorders>
              <w:top w:val="nil"/>
              <w:left w:val="nil"/>
              <w:bottom w:val="single" w:sz="4" w:space="0" w:color="auto"/>
              <w:right w:val="nil"/>
            </w:tcBorders>
            <w:hideMark/>
          </w:tcPr>
          <w:p w14:paraId="5CF05D3E"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0,328</w:t>
            </w:r>
          </w:p>
        </w:tc>
        <w:tc>
          <w:tcPr>
            <w:tcW w:w="1754" w:type="dxa"/>
            <w:tcBorders>
              <w:top w:val="nil"/>
              <w:left w:val="single" w:sz="4" w:space="0" w:color="auto"/>
              <w:bottom w:val="single" w:sz="4" w:space="0" w:color="auto"/>
              <w:right w:val="nil"/>
            </w:tcBorders>
            <w:noWrap/>
            <w:vAlign w:val="center"/>
            <w:hideMark/>
          </w:tcPr>
          <w:p w14:paraId="0C35F6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0,427</w:t>
            </w:r>
          </w:p>
        </w:tc>
        <w:tc>
          <w:tcPr>
            <w:tcW w:w="1104" w:type="dxa"/>
            <w:tcBorders>
              <w:top w:val="nil"/>
              <w:left w:val="single" w:sz="4" w:space="0" w:color="auto"/>
              <w:bottom w:val="single" w:sz="4" w:space="0" w:color="auto"/>
              <w:right w:val="single" w:sz="4" w:space="0" w:color="auto"/>
            </w:tcBorders>
            <w:noWrap/>
            <w:vAlign w:val="center"/>
            <w:hideMark/>
          </w:tcPr>
          <w:p w14:paraId="0D4FC9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57 869</w:t>
            </w:r>
          </w:p>
        </w:tc>
        <w:tc>
          <w:tcPr>
            <w:tcW w:w="1206" w:type="dxa"/>
            <w:tcBorders>
              <w:top w:val="nil"/>
              <w:left w:val="nil"/>
              <w:bottom w:val="single" w:sz="4" w:space="0" w:color="auto"/>
              <w:right w:val="single" w:sz="4" w:space="0" w:color="auto"/>
            </w:tcBorders>
            <w:vAlign w:val="center"/>
            <w:hideMark/>
          </w:tcPr>
          <w:p w14:paraId="490185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68 495</w:t>
            </w:r>
          </w:p>
        </w:tc>
        <w:tc>
          <w:tcPr>
            <w:tcW w:w="1800" w:type="dxa"/>
            <w:tcBorders>
              <w:top w:val="nil"/>
              <w:left w:val="nil"/>
              <w:bottom w:val="single" w:sz="4" w:space="0" w:color="auto"/>
              <w:right w:val="single" w:sz="4" w:space="0" w:color="auto"/>
            </w:tcBorders>
            <w:vAlign w:val="center"/>
            <w:hideMark/>
          </w:tcPr>
          <w:p w14:paraId="5A7AA05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126 364</w:t>
            </w:r>
          </w:p>
        </w:tc>
        <w:tc>
          <w:tcPr>
            <w:tcW w:w="1350" w:type="dxa"/>
            <w:tcBorders>
              <w:top w:val="nil"/>
              <w:left w:val="nil"/>
              <w:bottom w:val="single" w:sz="4" w:space="0" w:color="auto"/>
              <w:right w:val="single" w:sz="4" w:space="0" w:color="auto"/>
            </w:tcBorders>
            <w:vAlign w:val="center"/>
            <w:hideMark/>
          </w:tcPr>
          <w:p w14:paraId="2D6731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61 179</w:t>
            </w:r>
          </w:p>
        </w:tc>
        <w:tc>
          <w:tcPr>
            <w:tcW w:w="1314" w:type="dxa"/>
            <w:tcBorders>
              <w:top w:val="nil"/>
              <w:left w:val="nil"/>
              <w:bottom w:val="single" w:sz="4" w:space="0" w:color="auto"/>
              <w:right w:val="single" w:sz="4" w:space="0" w:color="auto"/>
            </w:tcBorders>
            <w:vAlign w:val="center"/>
            <w:hideMark/>
          </w:tcPr>
          <w:p w14:paraId="6AF0742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70 649</w:t>
            </w:r>
          </w:p>
        </w:tc>
        <w:tc>
          <w:tcPr>
            <w:tcW w:w="1839" w:type="dxa"/>
            <w:tcBorders>
              <w:top w:val="nil"/>
              <w:left w:val="nil"/>
              <w:bottom w:val="single" w:sz="4" w:space="0" w:color="auto"/>
              <w:right w:val="single" w:sz="4" w:space="0" w:color="auto"/>
            </w:tcBorders>
            <w:vAlign w:val="center"/>
            <w:hideMark/>
          </w:tcPr>
          <w:p w14:paraId="25A3DA1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131 828</w:t>
            </w:r>
          </w:p>
        </w:tc>
        <w:tc>
          <w:tcPr>
            <w:tcW w:w="1350" w:type="dxa"/>
            <w:tcBorders>
              <w:top w:val="nil"/>
              <w:left w:val="nil"/>
              <w:bottom w:val="single" w:sz="4" w:space="0" w:color="auto"/>
              <w:right w:val="single" w:sz="4" w:space="0" w:color="auto"/>
            </w:tcBorders>
            <w:vAlign w:val="center"/>
            <w:hideMark/>
          </w:tcPr>
          <w:p w14:paraId="19F2CF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64 208</w:t>
            </w:r>
          </w:p>
        </w:tc>
        <w:tc>
          <w:tcPr>
            <w:tcW w:w="1311" w:type="dxa"/>
            <w:tcBorders>
              <w:top w:val="nil"/>
              <w:left w:val="nil"/>
              <w:bottom w:val="single" w:sz="4" w:space="0" w:color="auto"/>
              <w:right w:val="single" w:sz="4" w:space="0" w:color="auto"/>
            </w:tcBorders>
            <w:vAlign w:val="center"/>
            <w:hideMark/>
          </w:tcPr>
          <w:p w14:paraId="130649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77 706</w:t>
            </w:r>
          </w:p>
        </w:tc>
        <w:tc>
          <w:tcPr>
            <w:tcW w:w="1852" w:type="dxa"/>
            <w:tcBorders>
              <w:top w:val="nil"/>
              <w:left w:val="nil"/>
              <w:bottom w:val="single" w:sz="4" w:space="0" w:color="auto"/>
              <w:right w:val="single" w:sz="4" w:space="0" w:color="auto"/>
            </w:tcBorders>
            <w:vAlign w:val="center"/>
            <w:hideMark/>
          </w:tcPr>
          <w:p w14:paraId="734E19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141 914</w:t>
            </w:r>
          </w:p>
        </w:tc>
        <w:tc>
          <w:tcPr>
            <w:tcW w:w="0" w:type="auto"/>
            <w:vAlign w:val="center"/>
            <w:hideMark/>
          </w:tcPr>
          <w:p w14:paraId="1641BDF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979C61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FC009C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Катар</w:t>
            </w:r>
          </w:p>
        </w:tc>
        <w:tc>
          <w:tcPr>
            <w:tcW w:w="0" w:type="auto"/>
            <w:tcBorders>
              <w:top w:val="nil"/>
              <w:left w:val="nil"/>
              <w:bottom w:val="single" w:sz="4" w:space="0" w:color="auto"/>
              <w:right w:val="nil"/>
            </w:tcBorders>
            <w:hideMark/>
          </w:tcPr>
          <w:p w14:paraId="3544F62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0,245</w:t>
            </w:r>
          </w:p>
        </w:tc>
        <w:tc>
          <w:tcPr>
            <w:tcW w:w="1754" w:type="dxa"/>
            <w:tcBorders>
              <w:top w:val="nil"/>
              <w:left w:val="single" w:sz="4" w:space="0" w:color="auto"/>
              <w:bottom w:val="single" w:sz="4" w:space="0" w:color="auto"/>
              <w:right w:val="nil"/>
            </w:tcBorders>
            <w:noWrap/>
            <w:vAlign w:val="center"/>
            <w:hideMark/>
          </w:tcPr>
          <w:p w14:paraId="31A534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0,319</w:t>
            </w:r>
          </w:p>
        </w:tc>
        <w:tc>
          <w:tcPr>
            <w:tcW w:w="1104" w:type="dxa"/>
            <w:tcBorders>
              <w:top w:val="nil"/>
              <w:left w:val="single" w:sz="4" w:space="0" w:color="auto"/>
              <w:bottom w:val="single" w:sz="4" w:space="0" w:color="auto"/>
              <w:right w:val="single" w:sz="4" w:space="0" w:color="auto"/>
            </w:tcBorders>
            <w:noWrap/>
            <w:vAlign w:val="center"/>
            <w:hideMark/>
          </w:tcPr>
          <w:p w14:paraId="29DCF58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43 225</w:t>
            </w:r>
          </w:p>
        </w:tc>
        <w:tc>
          <w:tcPr>
            <w:tcW w:w="1206" w:type="dxa"/>
            <w:tcBorders>
              <w:top w:val="nil"/>
              <w:left w:val="nil"/>
              <w:bottom w:val="single" w:sz="4" w:space="0" w:color="auto"/>
              <w:right w:val="single" w:sz="4" w:space="0" w:color="auto"/>
            </w:tcBorders>
            <w:vAlign w:val="center"/>
            <w:hideMark/>
          </w:tcPr>
          <w:p w14:paraId="1CC36D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51 163</w:t>
            </w:r>
          </w:p>
        </w:tc>
        <w:tc>
          <w:tcPr>
            <w:tcW w:w="1800" w:type="dxa"/>
            <w:tcBorders>
              <w:top w:val="nil"/>
              <w:left w:val="nil"/>
              <w:bottom w:val="single" w:sz="4" w:space="0" w:color="auto"/>
              <w:right w:val="single" w:sz="4" w:space="0" w:color="auto"/>
            </w:tcBorders>
            <w:vAlign w:val="center"/>
            <w:hideMark/>
          </w:tcPr>
          <w:p w14:paraId="105033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94 388</w:t>
            </w:r>
          </w:p>
        </w:tc>
        <w:tc>
          <w:tcPr>
            <w:tcW w:w="1350" w:type="dxa"/>
            <w:tcBorders>
              <w:top w:val="nil"/>
              <w:left w:val="nil"/>
              <w:bottom w:val="single" w:sz="4" w:space="0" w:color="auto"/>
              <w:right w:val="single" w:sz="4" w:space="0" w:color="auto"/>
            </w:tcBorders>
            <w:vAlign w:val="center"/>
            <w:hideMark/>
          </w:tcPr>
          <w:p w14:paraId="6FCA8E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45 698</w:t>
            </w:r>
          </w:p>
        </w:tc>
        <w:tc>
          <w:tcPr>
            <w:tcW w:w="1314" w:type="dxa"/>
            <w:tcBorders>
              <w:top w:val="nil"/>
              <w:left w:val="nil"/>
              <w:bottom w:val="single" w:sz="4" w:space="0" w:color="auto"/>
              <w:right w:val="single" w:sz="4" w:space="0" w:color="auto"/>
            </w:tcBorders>
            <w:vAlign w:val="center"/>
            <w:hideMark/>
          </w:tcPr>
          <w:p w14:paraId="48D891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52 772</w:t>
            </w:r>
          </w:p>
        </w:tc>
        <w:tc>
          <w:tcPr>
            <w:tcW w:w="1839" w:type="dxa"/>
            <w:tcBorders>
              <w:top w:val="nil"/>
              <w:left w:val="nil"/>
              <w:bottom w:val="single" w:sz="4" w:space="0" w:color="auto"/>
              <w:right w:val="single" w:sz="4" w:space="0" w:color="auto"/>
            </w:tcBorders>
            <w:vAlign w:val="center"/>
            <w:hideMark/>
          </w:tcPr>
          <w:p w14:paraId="375693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98 470</w:t>
            </w:r>
          </w:p>
        </w:tc>
        <w:tc>
          <w:tcPr>
            <w:tcW w:w="1350" w:type="dxa"/>
            <w:tcBorders>
              <w:top w:val="nil"/>
              <w:left w:val="nil"/>
              <w:bottom w:val="single" w:sz="4" w:space="0" w:color="auto"/>
              <w:right w:val="single" w:sz="4" w:space="0" w:color="auto"/>
            </w:tcBorders>
            <w:vAlign w:val="center"/>
            <w:hideMark/>
          </w:tcPr>
          <w:p w14:paraId="0F68EF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47 960</w:t>
            </w:r>
          </w:p>
        </w:tc>
        <w:tc>
          <w:tcPr>
            <w:tcW w:w="1311" w:type="dxa"/>
            <w:tcBorders>
              <w:top w:val="nil"/>
              <w:left w:val="nil"/>
              <w:bottom w:val="single" w:sz="4" w:space="0" w:color="auto"/>
              <w:right w:val="single" w:sz="4" w:space="0" w:color="auto"/>
            </w:tcBorders>
            <w:vAlign w:val="center"/>
            <w:hideMark/>
          </w:tcPr>
          <w:p w14:paraId="47A9C4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58 043</w:t>
            </w:r>
          </w:p>
        </w:tc>
        <w:tc>
          <w:tcPr>
            <w:tcW w:w="1852" w:type="dxa"/>
            <w:tcBorders>
              <w:top w:val="nil"/>
              <w:left w:val="nil"/>
              <w:bottom w:val="single" w:sz="4" w:space="0" w:color="auto"/>
              <w:right w:val="single" w:sz="4" w:space="0" w:color="auto"/>
            </w:tcBorders>
            <w:vAlign w:val="center"/>
            <w:hideMark/>
          </w:tcPr>
          <w:p w14:paraId="56D8360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106 003</w:t>
            </w:r>
          </w:p>
        </w:tc>
        <w:tc>
          <w:tcPr>
            <w:tcW w:w="0" w:type="auto"/>
            <w:vAlign w:val="center"/>
            <w:hideMark/>
          </w:tcPr>
          <w:p w14:paraId="3F9EC85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1DEC78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FB0670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Республика Koрея</w:t>
            </w:r>
          </w:p>
        </w:tc>
        <w:tc>
          <w:tcPr>
            <w:tcW w:w="0" w:type="auto"/>
            <w:tcBorders>
              <w:top w:val="nil"/>
              <w:left w:val="nil"/>
              <w:bottom w:val="single" w:sz="4" w:space="0" w:color="auto"/>
              <w:right w:val="nil"/>
            </w:tcBorders>
            <w:hideMark/>
          </w:tcPr>
          <w:p w14:paraId="0D6E0E4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2,349</w:t>
            </w:r>
          </w:p>
        </w:tc>
        <w:tc>
          <w:tcPr>
            <w:tcW w:w="1754" w:type="dxa"/>
            <w:tcBorders>
              <w:top w:val="nil"/>
              <w:left w:val="single" w:sz="4" w:space="0" w:color="auto"/>
              <w:bottom w:val="single" w:sz="4" w:space="0" w:color="auto"/>
              <w:right w:val="nil"/>
            </w:tcBorders>
            <w:noWrap/>
            <w:vAlign w:val="center"/>
            <w:hideMark/>
          </w:tcPr>
          <w:p w14:paraId="522688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3,058</w:t>
            </w:r>
          </w:p>
        </w:tc>
        <w:tc>
          <w:tcPr>
            <w:tcW w:w="1104" w:type="dxa"/>
            <w:tcBorders>
              <w:top w:val="nil"/>
              <w:left w:val="single" w:sz="4" w:space="0" w:color="auto"/>
              <w:bottom w:val="single" w:sz="4" w:space="0" w:color="auto"/>
              <w:right w:val="single" w:sz="4" w:space="0" w:color="auto"/>
            </w:tcBorders>
            <w:noWrap/>
            <w:vAlign w:val="center"/>
            <w:hideMark/>
          </w:tcPr>
          <w:p w14:paraId="2B4593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414 430</w:t>
            </w:r>
          </w:p>
        </w:tc>
        <w:tc>
          <w:tcPr>
            <w:tcW w:w="1206" w:type="dxa"/>
            <w:tcBorders>
              <w:top w:val="nil"/>
              <w:left w:val="nil"/>
              <w:bottom w:val="single" w:sz="4" w:space="0" w:color="auto"/>
              <w:right w:val="single" w:sz="4" w:space="0" w:color="auto"/>
            </w:tcBorders>
            <w:vAlign w:val="center"/>
            <w:hideMark/>
          </w:tcPr>
          <w:p w14:paraId="272C31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490 536</w:t>
            </w:r>
          </w:p>
        </w:tc>
        <w:tc>
          <w:tcPr>
            <w:tcW w:w="1800" w:type="dxa"/>
            <w:tcBorders>
              <w:top w:val="nil"/>
              <w:left w:val="nil"/>
              <w:bottom w:val="single" w:sz="4" w:space="0" w:color="auto"/>
              <w:right w:val="single" w:sz="4" w:space="0" w:color="auto"/>
            </w:tcBorders>
            <w:vAlign w:val="center"/>
            <w:hideMark/>
          </w:tcPr>
          <w:p w14:paraId="657B0E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904 966</w:t>
            </w:r>
          </w:p>
        </w:tc>
        <w:tc>
          <w:tcPr>
            <w:tcW w:w="1350" w:type="dxa"/>
            <w:tcBorders>
              <w:top w:val="nil"/>
              <w:left w:val="nil"/>
              <w:bottom w:val="single" w:sz="4" w:space="0" w:color="auto"/>
              <w:right w:val="single" w:sz="4" w:space="0" w:color="auto"/>
            </w:tcBorders>
            <w:vAlign w:val="center"/>
            <w:hideMark/>
          </w:tcPr>
          <w:p w14:paraId="3CF923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438 142</w:t>
            </w:r>
          </w:p>
        </w:tc>
        <w:tc>
          <w:tcPr>
            <w:tcW w:w="1314" w:type="dxa"/>
            <w:tcBorders>
              <w:top w:val="nil"/>
              <w:left w:val="nil"/>
              <w:bottom w:val="single" w:sz="4" w:space="0" w:color="auto"/>
              <w:right w:val="single" w:sz="4" w:space="0" w:color="auto"/>
            </w:tcBorders>
            <w:vAlign w:val="center"/>
            <w:hideMark/>
          </w:tcPr>
          <w:p w14:paraId="3CE1E0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505 961</w:t>
            </w:r>
          </w:p>
        </w:tc>
        <w:tc>
          <w:tcPr>
            <w:tcW w:w="1839" w:type="dxa"/>
            <w:tcBorders>
              <w:top w:val="nil"/>
              <w:left w:val="nil"/>
              <w:bottom w:val="single" w:sz="4" w:space="0" w:color="auto"/>
              <w:right w:val="single" w:sz="4" w:space="0" w:color="auto"/>
            </w:tcBorders>
            <w:vAlign w:val="center"/>
            <w:hideMark/>
          </w:tcPr>
          <w:p w14:paraId="4062FB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944 103</w:t>
            </w:r>
          </w:p>
        </w:tc>
        <w:tc>
          <w:tcPr>
            <w:tcW w:w="1350" w:type="dxa"/>
            <w:tcBorders>
              <w:top w:val="nil"/>
              <w:left w:val="nil"/>
              <w:bottom w:val="single" w:sz="4" w:space="0" w:color="auto"/>
              <w:right w:val="single" w:sz="4" w:space="0" w:color="auto"/>
            </w:tcBorders>
            <w:vAlign w:val="center"/>
            <w:hideMark/>
          </w:tcPr>
          <w:p w14:paraId="305A9B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459 834</w:t>
            </w:r>
          </w:p>
        </w:tc>
        <w:tc>
          <w:tcPr>
            <w:tcW w:w="1311" w:type="dxa"/>
            <w:tcBorders>
              <w:top w:val="nil"/>
              <w:left w:val="nil"/>
              <w:bottom w:val="single" w:sz="4" w:space="0" w:color="auto"/>
              <w:right w:val="single" w:sz="4" w:space="0" w:color="auto"/>
            </w:tcBorders>
            <w:vAlign w:val="center"/>
            <w:hideMark/>
          </w:tcPr>
          <w:p w14:paraId="1F07DC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556 500</w:t>
            </w:r>
          </w:p>
        </w:tc>
        <w:tc>
          <w:tcPr>
            <w:tcW w:w="1852" w:type="dxa"/>
            <w:tcBorders>
              <w:top w:val="nil"/>
              <w:left w:val="nil"/>
              <w:bottom w:val="single" w:sz="4" w:space="0" w:color="auto"/>
              <w:right w:val="single" w:sz="4" w:space="0" w:color="auto"/>
            </w:tcBorders>
            <w:vAlign w:val="center"/>
            <w:hideMark/>
          </w:tcPr>
          <w:p w14:paraId="0B9132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1 016 334</w:t>
            </w:r>
          </w:p>
        </w:tc>
        <w:tc>
          <w:tcPr>
            <w:tcW w:w="0" w:type="auto"/>
            <w:vAlign w:val="center"/>
            <w:hideMark/>
          </w:tcPr>
          <w:p w14:paraId="5C4BC55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100289F"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A99DBA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Республика Moлдова</w:t>
            </w:r>
          </w:p>
        </w:tc>
        <w:tc>
          <w:tcPr>
            <w:tcW w:w="0" w:type="auto"/>
            <w:tcBorders>
              <w:top w:val="nil"/>
              <w:left w:val="nil"/>
              <w:bottom w:val="single" w:sz="4" w:space="0" w:color="auto"/>
              <w:right w:val="nil"/>
            </w:tcBorders>
            <w:hideMark/>
          </w:tcPr>
          <w:p w14:paraId="3B8CDD2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0,006</w:t>
            </w:r>
          </w:p>
        </w:tc>
        <w:tc>
          <w:tcPr>
            <w:tcW w:w="1754" w:type="dxa"/>
            <w:tcBorders>
              <w:top w:val="nil"/>
              <w:left w:val="single" w:sz="4" w:space="0" w:color="auto"/>
              <w:bottom w:val="single" w:sz="4" w:space="0" w:color="auto"/>
              <w:right w:val="nil"/>
            </w:tcBorders>
            <w:noWrap/>
            <w:vAlign w:val="center"/>
            <w:hideMark/>
          </w:tcPr>
          <w:p w14:paraId="260C02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0,008</w:t>
            </w:r>
          </w:p>
        </w:tc>
        <w:tc>
          <w:tcPr>
            <w:tcW w:w="1104" w:type="dxa"/>
            <w:tcBorders>
              <w:top w:val="nil"/>
              <w:left w:val="single" w:sz="4" w:space="0" w:color="auto"/>
              <w:bottom w:val="single" w:sz="4" w:space="0" w:color="auto"/>
              <w:right w:val="single" w:sz="4" w:space="0" w:color="auto"/>
            </w:tcBorders>
            <w:noWrap/>
            <w:vAlign w:val="center"/>
            <w:hideMark/>
          </w:tcPr>
          <w:p w14:paraId="35D039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1 059</w:t>
            </w:r>
          </w:p>
        </w:tc>
        <w:tc>
          <w:tcPr>
            <w:tcW w:w="1206" w:type="dxa"/>
            <w:tcBorders>
              <w:top w:val="nil"/>
              <w:left w:val="nil"/>
              <w:bottom w:val="single" w:sz="4" w:space="0" w:color="auto"/>
              <w:right w:val="single" w:sz="4" w:space="0" w:color="auto"/>
            </w:tcBorders>
            <w:vAlign w:val="center"/>
            <w:hideMark/>
          </w:tcPr>
          <w:p w14:paraId="104D51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1 253</w:t>
            </w:r>
          </w:p>
        </w:tc>
        <w:tc>
          <w:tcPr>
            <w:tcW w:w="1800" w:type="dxa"/>
            <w:tcBorders>
              <w:top w:val="nil"/>
              <w:left w:val="nil"/>
              <w:bottom w:val="single" w:sz="4" w:space="0" w:color="auto"/>
              <w:right w:val="single" w:sz="4" w:space="0" w:color="auto"/>
            </w:tcBorders>
            <w:vAlign w:val="center"/>
            <w:hideMark/>
          </w:tcPr>
          <w:p w14:paraId="014772A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2 312</w:t>
            </w:r>
          </w:p>
        </w:tc>
        <w:tc>
          <w:tcPr>
            <w:tcW w:w="1350" w:type="dxa"/>
            <w:tcBorders>
              <w:top w:val="nil"/>
              <w:left w:val="nil"/>
              <w:bottom w:val="single" w:sz="4" w:space="0" w:color="auto"/>
              <w:right w:val="single" w:sz="4" w:space="0" w:color="auto"/>
            </w:tcBorders>
            <w:vAlign w:val="center"/>
            <w:hideMark/>
          </w:tcPr>
          <w:p w14:paraId="2D0704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1 119</w:t>
            </w:r>
          </w:p>
        </w:tc>
        <w:tc>
          <w:tcPr>
            <w:tcW w:w="1314" w:type="dxa"/>
            <w:tcBorders>
              <w:top w:val="nil"/>
              <w:left w:val="nil"/>
              <w:bottom w:val="single" w:sz="4" w:space="0" w:color="auto"/>
              <w:right w:val="single" w:sz="4" w:space="0" w:color="auto"/>
            </w:tcBorders>
            <w:vAlign w:val="center"/>
            <w:hideMark/>
          </w:tcPr>
          <w:p w14:paraId="0143AD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w:t>
            </w:r>
          </w:p>
        </w:tc>
        <w:tc>
          <w:tcPr>
            <w:tcW w:w="1839" w:type="dxa"/>
            <w:tcBorders>
              <w:top w:val="nil"/>
              <w:left w:val="nil"/>
              <w:bottom w:val="single" w:sz="4" w:space="0" w:color="auto"/>
              <w:right w:val="single" w:sz="4" w:space="0" w:color="auto"/>
            </w:tcBorders>
            <w:vAlign w:val="center"/>
            <w:hideMark/>
          </w:tcPr>
          <w:p w14:paraId="1C73B71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2 411</w:t>
            </w:r>
          </w:p>
        </w:tc>
        <w:tc>
          <w:tcPr>
            <w:tcW w:w="1350" w:type="dxa"/>
            <w:tcBorders>
              <w:top w:val="nil"/>
              <w:left w:val="nil"/>
              <w:bottom w:val="single" w:sz="4" w:space="0" w:color="auto"/>
              <w:right w:val="single" w:sz="4" w:space="0" w:color="auto"/>
            </w:tcBorders>
            <w:vAlign w:val="center"/>
            <w:hideMark/>
          </w:tcPr>
          <w:p w14:paraId="1E4313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1 174</w:t>
            </w:r>
          </w:p>
        </w:tc>
        <w:tc>
          <w:tcPr>
            <w:tcW w:w="1311" w:type="dxa"/>
            <w:tcBorders>
              <w:top w:val="nil"/>
              <w:left w:val="nil"/>
              <w:bottom w:val="single" w:sz="4" w:space="0" w:color="auto"/>
              <w:right w:val="single" w:sz="4" w:space="0" w:color="auto"/>
            </w:tcBorders>
            <w:vAlign w:val="center"/>
            <w:hideMark/>
          </w:tcPr>
          <w:p w14:paraId="0E520C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1 421</w:t>
            </w:r>
          </w:p>
        </w:tc>
        <w:tc>
          <w:tcPr>
            <w:tcW w:w="1852" w:type="dxa"/>
            <w:tcBorders>
              <w:top w:val="nil"/>
              <w:left w:val="nil"/>
              <w:bottom w:val="single" w:sz="4" w:space="0" w:color="auto"/>
              <w:right w:val="single" w:sz="4" w:space="0" w:color="auto"/>
            </w:tcBorders>
            <w:vAlign w:val="center"/>
            <w:hideMark/>
          </w:tcPr>
          <w:p w14:paraId="7CB268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2 595</w:t>
            </w:r>
          </w:p>
        </w:tc>
        <w:tc>
          <w:tcPr>
            <w:tcW w:w="0" w:type="auto"/>
            <w:vAlign w:val="center"/>
            <w:hideMark/>
          </w:tcPr>
          <w:p w14:paraId="635C8FA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3BB2C4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E2360F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Румыния</w:t>
            </w:r>
          </w:p>
        </w:tc>
        <w:tc>
          <w:tcPr>
            <w:tcW w:w="0" w:type="auto"/>
            <w:tcBorders>
              <w:top w:val="nil"/>
              <w:left w:val="nil"/>
              <w:bottom w:val="single" w:sz="4" w:space="0" w:color="auto"/>
              <w:right w:val="nil"/>
            </w:tcBorders>
            <w:hideMark/>
          </w:tcPr>
          <w:p w14:paraId="1E4C7BE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0,358</w:t>
            </w:r>
          </w:p>
        </w:tc>
        <w:tc>
          <w:tcPr>
            <w:tcW w:w="1754" w:type="dxa"/>
            <w:tcBorders>
              <w:top w:val="nil"/>
              <w:left w:val="single" w:sz="4" w:space="0" w:color="auto"/>
              <w:bottom w:val="single" w:sz="4" w:space="0" w:color="auto"/>
              <w:right w:val="nil"/>
            </w:tcBorders>
            <w:noWrap/>
            <w:vAlign w:val="center"/>
            <w:hideMark/>
          </w:tcPr>
          <w:p w14:paraId="7739933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0,466</w:t>
            </w:r>
          </w:p>
        </w:tc>
        <w:tc>
          <w:tcPr>
            <w:tcW w:w="1104" w:type="dxa"/>
            <w:tcBorders>
              <w:top w:val="nil"/>
              <w:left w:val="single" w:sz="4" w:space="0" w:color="auto"/>
              <w:bottom w:val="single" w:sz="4" w:space="0" w:color="auto"/>
              <w:right w:val="single" w:sz="4" w:space="0" w:color="auto"/>
            </w:tcBorders>
            <w:noWrap/>
            <w:vAlign w:val="center"/>
            <w:hideMark/>
          </w:tcPr>
          <w:p w14:paraId="76D1D0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63 161</w:t>
            </w:r>
          </w:p>
        </w:tc>
        <w:tc>
          <w:tcPr>
            <w:tcW w:w="1206" w:type="dxa"/>
            <w:tcBorders>
              <w:top w:val="nil"/>
              <w:left w:val="nil"/>
              <w:bottom w:val="single" w:sz="4" w:space="0" w:color="auto"/>
              <w:right w:val="single" w:sz="4" w:space="0" w:color="auto"/>
            </w:tcBorders>
            <w:vAlign w:val="center"/>
            <w:hideMark/>
          </w:tcPr>
          <w:p w14:paraId="6A43C2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74 760</w:t>
            </w:r>
          </w:p>
        </w:tc>
        <w:tc>
          <w:tcPr>
            <w:tcW w:w="1800" w:type="dxa"/>
            <w:tcBorders>
              <w:top w:val="nil"/>
              <w:left w:val="nil"/>
              <w:bottom w:val="single" w:sz="4" w:space="0" w:color="auto"/>
              <w:right w:val="single" w:sz="4" w:space="0" w:color="auto"/>
            </w:tcBorders>
            <w:vAlign w:val="center"/>
            <w:hideMark/>
          </w:tcPr>
          <w:p w14:paraId="448B8E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137 921</w:t>
            </w:r>
          </w:p>
        </w:tc>
        <w:tc>
          <w:tcPr>
            <w:tcW w:w="1350" w:type="dxa"/>
            <w:tcBorders>
              <w:top w:val="nil"/>
              <w:left w:val="nil"/>
              <w:bottom w:val="single" w:sz="4" w:space="0" w:color="auto"/>
              <w:right w:val="single" w:sz="4" w:space="0" w:color="auto"/>
            </w:tcBorders>
            <w:vAlign w:val="center"/>
            <w:hideMark/>
          </w:tcPr>
          <w:p w14:paraId="38D6CD4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66 775</w:t>
            </w:r>
          </w:p>
        </w:tc>
        <w:tc>
          <w:tcPr>
            <w:tcW w:w="1314" w:type="dxa"/>
            <w:tcBorders>
              <w:top w:val="nil"/>
              <w:left w:val="nil"/>
              <w:bottom w:val="single" w:sz="4" w:space="0" w:color="auto"/>
              <w:right w:val="single" w:sz="4" w:space="0" w:color="auto"/>
            </w:tcBorders>
            <w:vAlign w:val="center"/>
            <w:hideMark/>
          </w:tcPr>
          <w:p w14:paraId="238E6D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77 111</w:t>
            </w:r>
          </w:p>
        </w:tc>
        <w:tc>
          <w:tcPr>
            <w:tcW w:w="1839" w:type="dxa"/>
            <w:tcBorders>
              <w:top w:val="nil"/>
              <w:left w:val="nil"/>
              <w:bottom w:val="single" w:sz="4" w:space="0" w:color="auto"/>
              <w:right w:val="single" w:sz="4" w:space="0" w:color="auto"/>
            </w:tcBorders>
            <w:vAlign w:val="center"/>
            <w:hideMark/>
          </w:tcPr>
          <w:p w14:paraId="2A1BA8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143 886</w:t>
            </w:r>
          </w:p>
        </w:tc>
        <w:tc>
          <w:tcPr>
            <w:tcW w:w="1350" w:type="dxa"/>
            <w:tcBorders>
              <w:top w:val="nil"/>
              <w:left w:val="nil"/>
              <w:bottom w:val="single" w:sz="4" w:space="0" w:color="auto"/>
              <w:right w:val="single" w:sz="4" w:space="0" w:color="auto"/>
            </w:tcBorders>
            <w:vAlign w:val="center"/>
            <w:hideMark/>
          </w:tcPr>
          <w:p w14:paraId="02214E0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70 081</w:t>
            </w:r>
          </w:p>
        </w:tc>
        <w:tc>
          <w:tcPr>
            <w:tcW w:w="1311" w:type="dxa"/>
            <w:tcBorders>
              <w:top w:val="nil"/>
              <w:left w:val="nil"/>
              <w:bottom w:val="single" w:sz="4" w:space="0" w:color="auto"/>
              <w:right w:val="single" w:sz="4" w:space="0" w:color="auto"/>
            </w:tcBorders>
            <w:vAlign w:val="center"/>
            <w:hideMark/>
          </w:tcPr>
          <w:p w14:paraId="52BA5F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84 813</w:t>
            </w:r>
          </w:p>
        </w:tc>
        <w:tc>
          <w:tcPr>
            <w:tcW w:w="1852" w:type="dxa"/>
            <w:tcBorders>
              <w:top w:val="nil"/>
              <w:left w:val="nil"/>
              <w:bottom w:val="single" w:sz="4" w:space="0" w:color="auto"/>
              <w:right w:val="single" w:sz="4" w:space="0" w:color="auto"/>
            </w:tcBorders>
            <w:vAlign w:val="center"/>
            <w:hideMark/>
          </w:tcPr>
          <w:p w14:paraId="52F12A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154 894</w:t>
            </w:r>
          </w:p>
        </w:tc>
        <w:tc>
          <w:tcPr>
            <w:tcW w:w="0" w:type="auto"/>
            <w:vAlign w:val="center"/>
            <w:hideMark/>
          </w:tcPr>
          <w:p w14:paraId="08F46B0B"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C7D767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E9DC0B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Российская Федерация </w:t>
            </w:r>
          </w:p>
        </w:tc>
        <w:tc>
          <w:tcPr>
            <w:tcW w:w="0" w:type="auto"/>
            <w:tcBorders>
              <w:top w:val="nil"/>
              <w:left w:val="nil"/>
              <w:bottom w:val="single" w:sz="4" w:space="0" w:color="auto"/>
              <w:right w:val="nil"/>
            </w:tcBorders>
            <w:hideMark/>
          </w:tcPr>
          <w:p w14:paraId="64F6CCB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2,094</w:t>
            </w:r>
          </w:p>
        </w:tc>
        <w:tc>
          <w:tcPr>
            <w:tcW w:w="1754" w:type="dxa"/>
            <w:tcBorders>
              <w:top w:val="nil"/>
              <w:left w:val="single" w:sz="4" w:space="0" w:color="auto"/>
              <w:bottom w:val="single" w:sz="4" w:space="0" w:color="auto"/>
              <w:right w:val="nil"/>
            </w:tcBorders>
            <w:noWrap/>
            <w:vAlign w:val="center"/>
            <w:hideMark/>
          </w:tcPr>
          <w:p w14:paraId="6B17CC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2,726</w:t>
            </w:r>
          </w:p>
        </w:tc>
        <w:tc>
          <w:tcPr>
            <w:tcW w:w="1104" w:type="dxa"/>
            <w:tcBorders>
              <w:top w:val="nil"/>
              <w:left w:val="single" w:sz="4" w:space="0" w:color="auto"/>
              <w:bottom w:val="single" w:sz="4" w:space="0" w:color="auto"/>
              <w:right w:val="single" w:sz="4" w:space="0" w:color="auto"/>
            </w:tcBorders>
            <w:noWrap/>
            <w:vAlign w:val="center"/>
            <w:hideMark/>
          </w:tcPr>
          <w:p w14:paraId="0B1CF7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369 440</w:t>
            </w:r>
          </w:p>
        </w:tc>
        <w:tc>
          <w:tcPr>
            <w:tcW w:w="1206" w:type="dxa"/>
            <w:tcBorders>
              <w:top w:val="nil"/>
              <w:left w:val="nil"/>
              <w:bottom w:val="single" w:sz="4" w:space="0" w:color="auto"/>
              <w:right w:val="single" w:sz="4" w:space="0" w:color="auto"/>
            </w:tcBorders>
            <w:vAlign w:val="center"/>
            <w:hideMark/>
          </w:tcPr>
          <w:p w14:paraId="71497F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437 285</w:t>
            </w:r>
          </w:p>
        </w:tc>
        <w:tc>
          <w:tcPr>
            <w:tcW w:w="1800" w:type="dxa"/>
            <w:tcBorders>
              <w:top w:val="nil"/>
              <w:left w:val="nil"/>
              <w:bottom w:val="single" w:sz="4" w:space="0" w:color="auto"/>
              <w:right w:val="single" w:sz="4" w:space="0" w:color="auto"/>
            </w:tcBorders>
            <w:vAlign w:val="center"/>
            <w:hideMark/>
          </w:tcPr>
          <w:p w14:paraId="2BA482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806 725</w:t>
            </w:r>
          </w:p>
        </w:tc>
        <w:tc>
          <w:tcPr>
            <w:tcW w:w="1350" w:type="dxa"/>
            <w:tcBorders>
              <w:top w:val="nil"/>
              <w:left w:val="nil"/>
              <w:bottom w:val="single" w:sz="4" w:space="0" w:color="auto"/>
              <w:right w:val="single" w:sz="4" w:space="0" w:color="auto"/>
            </w:tcBorders>
            <w:vAlign w:val="center"/>
            <w:hideMark/>
          </w:tcPr>
          <w:p w14:paraId="613E0C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390 579</w:t>
            </w:r>
          </w:p>
        </w:tc>
        <w:tc>
          <w:tcPr>
            <w:tcW w:w="1314" w:type="dxa"/>
            <w:tcBorders>
              <w:top w:val="nil"/>
              <w:left w:val="nil"/>
              <w:bottom w:val="single" w:sz="4" w:space="0" w:color="auto"/>
              <w:right w:val="single" w:sz="4" w:space="0" w:color="auto"/>
            </w:tcBorders>
            <w:vAlign w:val="center"/>
            <w:hideMark/>
          </w:tcPr>
          <w:p w14:paraId="245FCF3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451 036</w:t>
            </w:r>
          </w:p>
        </w:tc>
        <w:tc>
          <w:tcPr>
            <w:tcW w:w="1839" w:type="dxa"/>
            <w:tcBorders>
              <w:top w:val="nil"/>
              <w:left w:val="nil"/>
              <w:bottom w:val="single" w:sz="4" w:space="0" w:color="auto"/>
              <w:right w:val="single" w:sz="4" w:space="0" w:color="auto"/>
            </w:tcBorders>
            <w:vAlign w:val="center"/>
            <w:hideMark/>
          </w:tcPr>
          <w:p w14:paraId="0A9D62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841 615</w:t>
            </w:r>
          </w:p>
        </w:tc>
        <w:tc>
          <w:tcPr>
            <w:tcW w:w="1350" w:type="dxa"/>
            <w:tcBorders>
              <w:top w:val="nil"/>
              <w:left w:val="nil"/>
              <w:bottom w:val="single" w:sz="4" w:space="0" w:color="auto"/>
              <w:right w:val="single" w:sz="4" w:space="0" w:color="auto"/>
            </w:tcBorders>
            <w:vAlign w:val="center"/>
            <w:hideMark/>
          </w:tcPr>
          <w:p w14:paraId="52C743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409 916</w:t>
            </w:r>
          </w:p>
        </w:tc>
        <w:tc>
          <w:tcPr>
            <w:tcW w:w="1311" w:type="dxa"/>
            <w:tcBorders>
              <w:top w:val="nil"/>
              <w:left w:val="nil"/>
              <w:bottom w:val="single" w:sz="4" w:space="0" w:color="auto"/>
              <w:right w:val="single" w:sz="4" w:space="0" w:color="auto"/>
            </w:tcBorders>
            <w:vAlign w:val="center"/>
            <w:hideMark/>
          </w:tcPr>
          <w:p w14:paraId="41838F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496 088</w:t>
            </w:r>
          </w:p>
        </w:tc>
        <w:tc>
          <w:tcPr>
            <w:tcW w:w="1852" w:type="dxa"/>
            <w:tcBorders>
              <w:top w:val="nil"/>
              <w:left w:val="nil"/>
              <w:bottom w:val="single" w:sz="4" w:space="0" w:color="auto"/>
              <w:right w:val="single" w:sz="4" w:space="0" w:color="auto"/>
            </w:tcBorders>
            <w:vAlign w:val="center"/>
            <w:hideMark/>
          </w:tcPr>
          <w:p w14:paraId="6F32E0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906 004</w:t>
            </w:r>
          </w:p>
        </w:tc>
        <w:tc>
          <w:tcPr>
            <w:tcW w:w="0" w:type="auto"/>
            <w:vAlign w:val="center"/>
            <w:hideMark/>
          </w:tcPr>
          <w:p w14:paraId="0DDDAE8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5B69B3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437868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Руанда </w:t>
            </w:r>
          </w:p>
        </w:tc>
        <w:tc>
          <w:tcPr>
            <w:tcW w:w="0" w:type="auto"/>
            <w:tcBorders>
              <w:top w:val="nil"/>
              <w:left w:val="nil"/>
              <w:bottom w:val="single" w:sz="4" w:space="0" w:color="auto"/>
              <w:right w:val="nil"/>
            </w:tcBorders>
            <w:hideMark/>
          </w:tcPr>
          <w:p w14:paraId="212FEEB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46E4980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4AA8FF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50705B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017DD2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52F631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49C9FA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64AAFD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0EBFAD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6A68F3E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57630D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0DFCC8F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ACDC94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96DBE5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Сент-Китс и Невис</w:t>
            </w:r>
          </w:p>
        </w:tc>
        <w:tc>
          <w:tcPr>
            <w:tcW w:w="0" w:type="auto"/>
            <w:tcBorders>
              <w:top w:val="nil"/>
              <w:left w:val="nil"/>
              <w:bottom w:val="single" w:sz="4" w:space="0" w:color="auto"/>
              <w:right w:val="nil"/>
            </w:tcBorders>
            <w:hideMark/>
          </w:tcPr>
          <w:p w14:paraId="422BC0E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239472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10E83A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381A5D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6673A0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7CD3672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552960D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2F7412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12F124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4811E4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716A28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1097CE3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30A1C0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3B05BD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Сент-Люсия</w:t>
            </w:r>
          </w:p>
        </w:tc>
        <w:tc>
          <w:tcPr>
            <w:tcW w:w="0" w:type="auto"/>
            <w:tcBorders>
              <w:top w:val="nil"/>
              <w:left w:val="nil"/>
              <w:bottom w:val="single" w:sz="4" w:space="0" w:color="auto"/>
              <w:right w:val="nil"/>
            </w:tcBorders>
            <w:hideMark/>
          </w:tcPr>
          <w:p w14:paraId="0FC07B9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6652D9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135F949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54D405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64EA86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144069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06291A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71F4E43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5AE3D3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7148922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081C15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386DB01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E64D0F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5E1398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Сент-Винсент и Гренадины </w:t>
            </w:r>
          </w:p>
        </w:tc>
        <w:tc>
          <w:tcPr>
            <w:tcW w:w="0" w:type="auto"/>
            <w:tcBorders>
              <w:top w:val="nil"/>
              <w:left w:val="nil"/>
              <w:bottom w:val="single" w:sz="4" w:space="0" w:color="auto"/>
              <w:right w:val="nil"/>
            </w:tcBorders>
            <w:hideMark/>
          </w:tcPr>
          <w:p w14:paraId="7C69418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6D0446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58077C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324AF0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0003E0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FBEEE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AE03D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17A661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4ED51D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7F69F9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F8B08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3D2F09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03377B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CB21E4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Самоа</w:t>
            </w:r>
          </w:p>
        </w:tc>
        <w:tc>
          <w:tcPr>
            <w:tcW w:w="0" w:type="auto"/>
            <w:tcBorders>
              <w:top w:val="nil"/>
              <w:left w:val="nil"/>
              <w:bottom w:val="single" w:sz="4" w:space="0" w:color="auto"/>
              <w:right w:val="nil"/>
            </w:tcBorders>
            <w:hideMark/>
          </w:tcPr>
          <w:p w14:paraId="183F5AC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189B8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2B7F2D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490440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433DE2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382947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22B101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B8284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922ED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2C10A6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5C4E1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3D0E7F3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CCE5A6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18552D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Сан-Maрино</w:t>
            </w:r>
          </w:p>
        </w:tc>
        <w:tc>
          <w:tcPr>
            <w:tcW w:w="0" w:type="auto"/>
            <w:tcBorders>
              <w:top w:val="nil"/>
              <w:left w:val="nil"/>
              <w:bottom w:val="single" w:sz="4" w:space="0" w:color="auto"/>
              <w:right w:val="nil"/>
            </w:tcBorders>
            <w:hideMark/>
          </w:tcPr>
          <w:p w14:paraId="72C70EF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5995066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45243E9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1A8118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659B2E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0D617B4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6FC20B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023108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2E15E8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198CDB0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4BBB1DF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6478793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2E4193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36F79E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Сан-Томе и Принсипи </w:t>
            </w:r>
          </w:p>
        </w:tc>
        <w:tc>
          <w:tcPr>
            <w:tcW w:w="0" w:type="auto"/>
            <w:tcBorders>
              <w:top w:val="nil"/>
              <w:left w:val="nil"/>
              <w:bottom w:val="single" w:sz="4" w:space="0" w:color="auto"/>
              <w:right w:val="nil"/>
            </w:tcBorders>
            <w:hideMark/>
          </w:tcPr>
          <w:p w14:paraId="36A3CA2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448F78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4F19947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361136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5E3190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E7BF9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652478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31D2C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134F5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77AD5FC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513F95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0F4706F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9B7094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3A9004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Саудовская Аравия</w:t>
            </w:r>
          </w:p>
        </w:tc>
        <w:tc>
          <w:tcPr>
            <w:tcW w:w="0" w:type="auto"/>
            <w:tcBorders>
              <w:top w:val="nil"/>
              <w:left w:val="nil"/>
              <w:bottom w:val="single" w:sz="4" w:space="0" w:color="auto"/>
              <w:right w:val="nil"/>
            </w:tcBorders>
            <w:hideMark/>
          </w:tcPr>
          <w:p w14:paraId="357C190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1,217</w:t>
            </w:r>
          </w:p>
        </w:tc>
        <w:tc>
          <w:tcPr>
            <w:tcW w:w="1754" w:type="dxa"/>
            <w:tcBorders>
              <w:top w:val="nil"/>
              <w:left w:val="single" w:sz="4" w:space="0" w:color="auto"/>
              <w:bottom w:val="single" w:sz="4" w:space="0" w:color="auto"/>
              <w:right w:val="nil"/>
            </w:tcBorders>
            <w:noWrap/>
            <w:vAlign w:val="center"/>
            <w:hideMark/>
          </w:tcPr>
          <w:p w14:paraId="74D80F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1,584</w:t>
            </w:r>
          </w:p>
        </w:tc>
        <w:tc>
          <w:tcPr>
            <w:tcW w:w="1104" w:type="dxa"/>
            <w:tcBorders>
              <w:top w:val="nil"/>
              <w:left w:val="single" w:sz="4" w:space="0" w:color="auto"/>
              <w:bottom w:val="single" w:sz="4" w:space="0" w:color="auto"/>
              <w:right w:val="single" w:sz="4" w:space="0" w:color="auto"/>
            </w:tcBorders>
            <w:noWrap/>
            <w:vAlign w:val="center"/>
            <w:hideMark/>
          </w:tcPr>
          <w:p w14:paraId="1FCC47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214 713</w:t>
            </w:r>
          </w:p>
        </w:tc>
        <w:tc>
          <w:tcPr>
            <w:tcW w:w="1206" w:type="dxa"/>
            <w:tcBorders>
              <w:top w:val="nil"/>
              <w:left w:val="nil"/>
              <w:bottom w:val="single" w:sz="4" w:space="0" w:color="auto"/>
              <w:right w:val="single" w:sz="4" w:space="0" w:color="auto"/>
            </w:tcBorders>
            <w:vAlign w:val="center"/>
            <w:hideMark/>
          </w:tcPr>
          <w:p w14:paraId="7AEF7F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254 143</w:t>
            </w:r>
          </w:p>
        </w:tc>
        <w:tc>
          <w:tcPr>
            <w:tcW w:w="1800" w:type="dxa"/>
            <w:tcBorders>
              <w:top w:val="nil"/>
              <w:left w:val="nil"/>
              <w:bottom w:val="single" w:sz="4" w:space="0" w:color="auto"/>
              <w:right w:val="single" w:sz="4" w:space="0" w:color="auto"/>
            </w:tcBorders>
            <w:vAlign w:val="center"/>
            <w:hideMark/>
          </w:tcPr>
          <w:p w14:paraId="50FEF5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468 856</w:t>
            </w:r>
          </w:p>
        </w:tc>
        <w:tc>
          <w:tcPr>
            <w:tcW w:w="1350" w:type="dxa"/>
            <w:tcBorders>
              <w:top w:val="nil"/>
              <w:left w:val="nil"/>
              <w:bottom w:val="single" w:sz="4" w:space="0" w:color="auto"/>
              <w:right w:val="single" w:sz="4" w:space="0" w:color="auto"/>
            </w:tcBorders>
            <w:vAlign w:val="center"/>
            <w:hideMark/>
          </w:tcPr>
          <w:p w14:paraId="600F109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226 998</w:t>
            </w:r>
          </w:p>
        </w:tc>
        <w:tc>
          <w:tcPr>
            <w:tcW w:w="1314" w:type="dxa"/>
            <w:tcBorders>
              <w:top w:val="nil"/>
              <w:left w:val="nil"/>
              <w:bottom w:val="single" w:sz="4" w:space="0" w:color="auto"/>
              <w:right w:val="single" w:sz="4" w:space="0" w:color="auto"/>
            </w:tcBorders>
            <w:vAlign w:val="center"/>
            <w:hideMark/>
          </w:tcPr>
          <w:p w14:paraId="3CFB3D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262 135</w:t>
            </w:r>
          </w:p>
        </w:tc>
        <w:tc>
          <w:tcPr>
            <w:tcW w:w="1839" w:type="dxa"/>
            <w:tcBorders>
              <w:top w:val="nil"/>
              <w:left w:val="nil"/>
              <w:bottom w:val="single" w:sz="4" w:space="0" w:color="auto"/>
              <w:right w:val="single" w:sz="4" w:space="0" w:color="auto"/>
            </w:tcBorders>
            <w:vAlign w:val="center"/>
            <w:hideMark/>
          </w:tcPr>
          <w:p w14:paraId="0D7DD0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489 133</w:t>
            </w:r>
          </w:p>
        </w:tc>
        <w:tc>
          <w:tcPr>
            <w:tcW w:w="1350" w:type="dxa"/>
            <w:tcBorders>
              <w:top w:val="nil"/>
              <w:left w:val="nil"/>
              <w:bottom w:val="single" w:sz="4" w:space="0" w:color="auto"/>
              <w:right w:val="single" w:sz="4" w:space="0" w:color="auto"/>
            </w:tcBorders>
            <w:vAlign w:val="center"/>
            <w:hideMark/>
          </w:tcPr>
          <w:p w14:paraId="2EB413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238 237</w:t>
            </w:r>
          </w:p>
        </w:tc>
        <w:tc>
          <w:tcPr>
            <w:tcW w:w="1311" w:type="dxa"/>
            <w:tcBorders>
              <w:top w:val="nil"/>
              <w:left w:val="nil"/>
              <w:bottom w:val="single" w:sz="4" w:space="0" w:color="auto"/>
              <w:right w:val="single" w:sz="4" w:space="0" w:color="auto"/>
            </w:tcBorders>
            <w:vAlign w:val="center"/>
            <w:hideMark/>
          </w:tcPr>
          <w:p w14:paraId="4D4B59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288 318</w:t>
            </w:r>
          </w:p>
        </w:tc>
        <w:tc>
          <w:tcPr>
            <w:tcW w:w="1852" w:type="dxa"/>
            <w:tcBorders>
              <w:top w:val="nil"/>
              <w:left w:val="nil"/>
              <w:bottom w:val="single" w:sz="4" w:space="0" w:color="auto"/>
              <w:right w:val="single" w:sz="4" w:space="0" w:color="auto"/>
            </w:tcBorders>
            <w:vAlign w:val="center"/>
            <w:hideMark/>
          </w:tcPr>
          <w:p w14:paraId="5EAF88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526 555</w:t>
            </w:r>
          </w:p>
        </w:tc>
        <w:tc>
          <w:tcPr>
            <w:tcW w:w="0" w:type="auto"/>
            <w:vAlign w:val="center"/>
            <w:hideMark/>
          </w:tcPr>
          <w:p w14:paraId="0F1BD49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1C30C1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DEBEEF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Сенегал</w:t>
            </w:r>
          </w:p>
        </w:tc>
        <w:tc>
          <w:tcPr>
            <w:tcW w:w="0" w:type="auto"/>
            <w:tcBorders>
              <w:top w:val="nil"/>
              <w:left w:val="nil"/>
              <w:bottom w:val="single" w:sz="4" w:space="0" w:color="auto"/>
              <w:right w:val="nil"/>
            </w:tcBorders>
            <w:hideMark/>
          </w:tcPr>
          <w:p w14:paraId="1F3C45F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6654D7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5FD610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324F6D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2C24D5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1C2305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069705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6AAE449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3A8B673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1103B8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56D9E69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006FF2D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BBF60DE"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2B4029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Сербия</w:t>
            </w:r>
          </w:p>
        </w:tc>
        <w:tc>
          <w:tcPr>
            <w:tcW w:w="0" w:type="auto"/>
            <w:tcBorders>
              <w:top w:val="nil"/>
              <w:left w:val="nil"/>
              <w:bottom w:val="single" w:sz="4" w:space="0" w:color="auto"/>
              <w:right w:val="nil"/>
            </w:tcBorders>
            <w:hideMark/>
          </w:tcPr>
          <w:p w14:paraId="1ED3075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0,040</w:t>
            </w:r>
          </w:p>
        </w:tc>
        <w:tc>
          <w:tcPr>
            <w:tcW w:w="1754" w:type="dxa"/>
            <w:tcBorders>
              <w:top w:val="nil"/>
              <w:left w:val="single" w:sz="4" w:space="0" w:color="auto"/>
              <w:bottom w:val="single" w:sz="4" w:space="0" w:color="auto"/>
              <w:right w:val="nil"/>
            </w:tcBorders>
            <w:noWrap/>
            <w:vAlign w:val="center"/>
            <w:hideMark/>
          </w:tcPr>
          <w:p w14:paraId="20CD2A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0,052</w:t>
            </w:r>
          </w:p>
        </w:tc>
        <w:tc>
          <w:tcPr>
            <w:tcW w:w="1104" w:type="dxa"/>
            <w:tcBorders>
              <w:top w:val="nil"/>
              <w:left w:val="single" w:sz="4" w:space="0" w:color="auto"/>
              <w:bottom w:val="single" w:sz="4" w:space="0" w:color="auto"/>
              <w:right w:val="single" w:sz="4" w:space="0" w:color="auto"/>
            </w:tcBorders>
            <w:noWrap/>
            <w:vAlign w:val="center"/>
            <w:hideMark/>
          </w:tcPr>
          <w:p w14:paraId="79E3B26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7 057</w:t>
            </w:r>
          </w:p>
        </w:tc>
        <w:tc>
          <w:tcPr>
            <w:tcW w:w="1206" w:type="dxa"/>
            <w:tcBorders>
              <w:top w:val="nil"/>
              <w:left w:val="nil"/>
              <w:bottom w:val="single" w:sz="4" w:space="0" w:color="auto"/>
              <w:right w:val="single" w:sz="4" w:space="0" w:color="auto"/>
            </w:tcBorders>
            <w:vAlign w:val="center"/>
            <w:hideMark/>
          </w:tcPr>
          <w:p w14:paraId="2F3F43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8 353</w:t>
            </w:r>
          </w:p>
        </w:tc>
        <w:tc>
          <w:tcPr>
            <w:tcW w:w="1800" w:type="dxa"/>
            <w:tcBorders>
              <w:top w:val="nil"/>
              <w:left w:val="nil"/>
              <w:bottom w:val="single" w:sz="4" w:space="0" w:color="auto"/>
              <w:right w:val="single" w:sz="4" w:space="0" w:color="auto"/>
            </w:tcBorders>
            <w:vAlign w:val="center"/>
            <w:hideMark/>
          </w:tcPr>
          <w:p w14:paraId="290F4C1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15 410</w:t>
            </w:r>
          </w:p>
        </w:tc>
        <w:tc>
          <w:tcPr>
            <w:tcW w:w="1350" w:type="dxa"/>
            <w:tcBorders>
              <w:top w:val="nil"/>
              <w:left w:val="nil"/>
              <w:bottom w:val="single" w:sz="4" w:space="0" w:color="auto"/>
              <w:right w:val="single" w:sz="4" w:space="0" w:color="auto"/>
            </w:tcBorders>
            <w:vAlign w:val="center"/>
            <w:hideMark/>
          </w:tcPr>
          <w:p w14:paraId="4AE60B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7 461</w:t>
            </w:r>
          </w:p>
        </w:tc>
        <w:tc>
          <w:tcPr>
            <w:tcW w:w="1314" w:type="dxa"/>
            <w:tcBorders>
              <w:top w:val="nil"/>
              <w:left w:val="nil"/>
              <w:bottom w:val="single" w:sz="4" w:space="0" w:color="auto"/>
              <w:right w:val="single" w:sz="4" w:space="0" w:color="auto"/>
            </w:tcBorders>
            <w:vAlign w:val="center"/>
            <w:hideMark/>
          </w:tcPr>
          <w:p w14:paraId="7660B4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8 616</w:t>
            </w:r>
          </w:p>
        </w:tc>
        <w:tc>
          <w:tcPr>
            <w:tcW w:w="1839" w:type="dxa"/>
            <w:tcBorders>
              <w:top w:val="nil"/>
              <w:left w:val="nil"/>
              <w:bottom w:val="single" w:sz="4" w:space="0" w:color="auto"/>
              <w:right w:val="single" w:sz="4" w:space="0" w:color="auto"/>
            </w:tcBorders>
            <w:vAlign w:val="center"/>
            <w:hideMark/>
          </w:tcPr>
          <w:p w14:paraId="76ED45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16 077</w:t>
            </w:r>
          </w:p>
        </w:tc>
        <w:tc>
          <w:tcPr>
            <w:tcW w:w="1350" w:type="dxa"/>
            <w:tcBorders>
              <w:top w:val="nil"/>
              <w:left w:val="nil"/>
              <w:bottom w:val="single" w:sz="4" w:space="0" w:color="auto"/>
              <w:right w:val="single" w:sz="4" w:space="0" w:color="auto"/>
            </w:tcBorders>
            <w:vAlign w:val="center"/>
            <w:hideMark/>
          </w:tcPr>
          <w:p w14:paraId="079770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7 830</w:t>
            </w:r>
          </w:p>
        </w:tc>
        <w:tc>
          <w:tcPr>
            <w:tcW w:w="1311" w:type="dxa"/>
            <w:tcBorders>
              <w:top w:val="nil"/>
              <w:left w:val="nil"/>
              <w:bottom w:val="single" w:sz="4" w:space="0" w:color="auto"/>
              <w:right w:val="single" w:sz="4" w:space="0" w:color="auto"/>
            </w:tcBorders>
            <w:vAlign w:val="center"/>
            <w:hideMark/>
          </w:tcPr>
          <w:p w14:paraId="57B9C56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9 476</w:t>
            </w:r>
          </w:p>
        </w:tc>
        <w:tc>
          <w:tcPr>
            <w:tcW w:w="1852" w:type="dxa"/>
            <w:tcBorders>
              <w:top w:val="nil"/>
              <w:left w:val="nil"/>
              <w:bottom w:val="single" w:sz="4" w:space="0" w:color="auto"/>
              <w:right w:val="single" w:sz="4" w:space="0" w:color="auto"/>
            </w:tcBorders>
            <w:vAlign w:val="center"/>
            <w:hideMark/>
          </w:tcPr>
          <w:p w14:paraId="0CD5DF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17 306</w:t>
            </w:r>
          </w:p>
        </w:tc>
        <w:tc>
          <w:tcPr>
            <w:tcW w:w="0" w:type="auto"/>
            <w:vAlign w:val="center"/>
            <w:hideMark/>
          </w:tcPr>
          <w:p w14:paraId="03E538C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520767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7F3D7D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Сейшельские Острова</w:t>
            </w:r>
          </w:p>
        </w:tc>
        <w:tc>
          <w:tcPr>
            <w:tcW w:w="0" w:type="auto"/>
            <w:tcBorders>
              <w:top w:val="nil"/>
              <w:left w:val="nil"/>
              <w:bottom w:val="single" w:sz="4" w:space="0" w:color="auto"/>
              <w:right w:val="nil"/>
            </w:tcBorders>
            <w:hideMark/>
          </w:tcPr>
          <w:p w14:paraId="70AB95D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019F367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53F833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73DC23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5F3FF4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338E3F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731A34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4F6F4B4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7BA822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7C3075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6A15520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4EF8AD6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2A2962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96CD83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Сьерра-Леоне</w:t>
            </w:r>
          </w:p>
        </w:tc>
        <w:tc>
          <w:tcPr>
            <w:tcW w:w="0" w:type="auto"/>
            <w:tcBorders>
              <w:top w:val="nil"/>
              <w:left w:val="nil"/>
              <w:bottom w:val="single" w:sz="4" w:space="0" w:color="auto"/>
              <w:right w:val="nil"/>
            </w:tcBorders>
            <w:hideMark/>
          </w:tcPr>
          <w:p w14:paraId="1FAEB56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C7215F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FC0C3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7117DBA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3B51DE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4ED27A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7BA4B1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83AC0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0102C2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61FBD0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14746A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5133286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B00724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267CEC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Сингапур</w:t>
            </w:r>
          </w:p>
        </w:tc>
        <w:tc>
          <w:tcPr>
            <w:tcW w:w="0" w:type="auto"/>
            <w:tcBorders>
              <w:top w:val="nil"/>
              <w:left w:val="nil"/>
              <w:bottom w:val="single" w:sz="4" w:space="0" w:color="auto"/>
              <w:right w:val="nil"/>
            </w:tcBorders>
            <w:hideMark/>
          </w:tcPr>
          <w:p w14:paraId="03749C5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0,479</w:t>
            </w:r>
          </w:p>
        </w:tc>
        <w:tc>
          <w:tcPr>
            <w:tcW w:w="1754" w:type="dxa"/>
            <w:tcBorders>
              <w:top w:val="nil"/>
              <w:left w:val="single" w:sz="4" w:space="0" w:color="auto"/>
              <w:bottom w:val="single" w:sz="4" w:space="0" w:color="auto"/>
              <w:right w:val="nil"/>
            </w:tcBorders>
            <w:noWrap/>
            <w:vAlign w:val="center"/>
            <w:hideMark/>
          </w:tcPr>
          <w:p w14:paraId="2B9F36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0,624</w:t>
            </w:r>
          </w:p>
        </w:tc>
        <w:tc>
          <w:tcPr>
            <w:tcW w:w="1104" w:type="dxa"/>
            <w:tcBorders>
              <w:top w:val="nil"/>
              <w:left w:val="single" w:sz="4" w:space="0" w:color="auto"/>
              <w:bottom w:val="single" w:sz="4" w:space="0" w:color="auto"/>
              <w:right w:val="single" w:sz="4" w:space="0" w:color="auto"/>
            </w:tcBorders>
            <w:noWrap/>
            <w:vAlign w:val="center"/>
            <w:hideMark/>
          </w:tcPr>
          <w:p w14:paraId="160499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84 509</w:t>
            </w:r>
          </w:p>
        </w:tc>
        <w:tc>
          <w:tcPr>
            <w:tcW w:w="1206" w:type="dxa"/>
            <w:tcBorders>
              <w:top w:val="nil"/>
              <w:left w:val="nil"/>
              <w:bottom w:val="single" w:sz="4" w:space="0" w:color="auto"/>
              <w:right w:val="single" w:sz="4" w:space="0" w:color="auto"/>
            </w:tcBorders>
            <w:vAlign w:val="center"/>
            <w:hideMark/>
          </w:tcPr>
          <w:p w14:paraId="4979FD3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100 028</w:t>
            </w:r>
          </w:p>
        </w:tc>
        <w:tc>
          <w:tcPr>
            <w:tcW w:w="1800" w:type="dxa"/>
            <w:tcBorders>
              <w:top w:val="nil"/>
              <w:left w:val="nil"/>
              <w:bottom w:val="single" w:sz="4" w:space="0" w:color="auto"/>
              <w:right w:val="single" w:sz="4" w:space="0" w:color="auto"/>
            </w:tcBorders>
            <w:vAlign w:val="center"/>
            <w:hideMark/>
          </w:tcPr>
          <w:p w14:paraId="67F4AD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184 537</w:t>
            </w:r>
          </w:p>
        </w:tc>
        <w:tc>
          <w:tcPr>
            <w:tcW w:w="1350" w:type="dxa"/>
            <w:tcBorders>
              <w:top w:val="nil"/>
              <w:left w:val="nil"/>
              <w:bottom w:val="single" w:sz="4" w:space="0" w:color="auto"/>
              <w:right w:val="single" w:sz="4" w:space="0" w:color="auto"/>
            </w:tcBorders>
            <w:vAlign w:val="center"/>
            <w:hideMark/>
          </w:tcPr>
          <w:p w14:paraId="30B4DF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89 344</w:t>
            </w:r>
          </w:p>
        </w:tc>
        <w:tc>
          <w:tcPr>
            <w:tcW w:w="1314" w:type="dxa"/>
            <w:tcBorders>
              <w:top w:val="nil"/>
              <w:left w:val="nil"/>
              <w:bottom w:val="single" w:sz="4" w:space="0" w:color="auto"/>
              <w:right w:val="single" w:sz="4" w:space="0" w:color="auto"/>
            </w:tcBorders>
            <w:vAlign w:val="center"/>
            <w:hideMark/>
          </w:tcPr>
          <w:p w14:paraId="25F813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103 174</w:t>
            </w:r>
          </w:p>
        </w:tc>
        <w:tc>
          <w:tcPr>
            <w:tcW w:w="1839" w:type="dxa"/>
            <w:tcBorders>
              <w:top w:val="nil"/>
              <w:left w:val="nil"/>
              <w:bottom w:val="single" w:sz="4" w:space="0" w:color="auto"/>
              <w:right w:val="single" w:sz="4" w:space="0" w:color="auto"/>
            </w:tcBorders>
            <w:vAlign w:val="center"/>
            <w:hideMark/>
          </w:tcPr>
          <w:p w14:paraId="3915C3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192 518</w:t>
            </w:r>
          </w:p>
        </w:tc>
        <w:tc>
          <w:tcPr>
            <w:tcW w:w="1350" w:type="dxa"/>
            <w:tcBorders>
              <w:top w:val="nil"/>
              <w:left w:val="nil"/>
              <w:bottom w:val="single" w:sz="4" w:space="0" w:color="auto"/>
              <w:right w:val="single" w:sz="4" w:space="0" w:color="auto"/>
            </w:tcBorders>
            <w:vAlign w:val="center"/>
            <w:hideMark/>
          </w:tcPr>
          <w:p w14:paraId="12F179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93 768</w:t>
            </w:r>
          </w:p>
        </w:tc>
        <w:tc>
          <w:tcPr>
            <w:tcW w:w="1311" w:type="dxa"/>
            <w:tcBorders>
              <w:top w:val="nil"/>
              <w:left w:val="nil"/>
              <w:bottom w:val="single" w:sz="4" w:space="0" w:color="auto"/>
              <w:right w:val="single" w:sz="4" w:space="0" w:color="auto"/>
            </w:tcBorders>
            <w:vAlign w:val="center"/>
            <w:hideMark/>
          </w:tcPr>
          <w:p w14:paraId="54BD9D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113 479</w:t>
            </w:r>
          </w:p>
        </w:tc>
        <w:tc>
          <w:tcPr>
            <w:tcW w:w="1852" w:type="dxa"/>
            <w:tcBorders>
              <w:top w:val="nil"/>
              <w:left w:val="nil"/>
              <w:bottom w:val="single" w:sz="4" w:space="0" w:color="auto"/>
              <w:right w:val="single" w:sz="4" w:space="0" w:color="auto"/>
            </w:tcBorders>
            <w:vAlign w:val="center"/>
            <w:hideMark/>
          </w:tcPr>
          <w:p w14:paraId="0956A0E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207 247</w:t>
            </w:r>
          </w:p>
        </w:tc>
        <w:tc>
          <w:tcPr>
            <w:tcW w:w="0" w:type="auto"/>
            <w:vAlign w:val="center"/>
            <w:hideMark/>
          </w:tcPr>
          <w:p w14:paraId="5B68B54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09F410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B2D4B8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Словакия </w:t>
            </w:r>
          </w:p>
        </w:tc>
        <w:tc>
          <w:tcPr>
            <w:tcW w:w="0" w:type="auto"/>
            <w:tcBorders>
              <w:top w:val="nil"/>
              <w:left w:val="nil"/>
              <w:bottom w:val="single" w:sz="4" w:space="0" w:color="auto"/>
              <w:right w:val="nil"/>
            </w:tcBorders>
            <w:hideMark/>
          </w:tcPr>
          <w:p w14:paraId="53B6B72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0,149</w:t>
            </w:r>
          </w:p>
        </w:tc>
        <w:tc>
          <w:tcPr>
            <w:tcW w:w="1754" w:type="dxa"/>
            <w:tcBorders>
              <w:top w:val="nil"/>
              <w:left w:val="single" w:sz="4" w:space="0" w:color="auto"/>
              <w:bottom w:val="single" w:sz="4" w:space="0" w:color="auto"/>
              <w:right w:val="nil"/>
            </w:tcBorders>
            <w:noWrap/>
            <w:vAlign w:val="center"/>
            <w:hideMark/>
          </w:tcPr>
          <w:p w14:paraId="239C655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0,194</w:t>
            </w:r>
          </w:p>
        </w:tc>
        <w:tc>
          <w:tcPr>
            <w:tcW w:w="1104" w:type="dxa"/>
            <w:tcBorders>
              <w:top w:val="nil"/>
              <w:left w:val="single" w:sz="4" w:space="0" w:color="auto"/>
              <w:bottom w:val="single" w:sz="4" w:space="0" w:color="auto"/>
              <w:right w:val="single" w:sz="4" w:space="0" w:color="auto"/>
            </w:tcBorders>
            <w:noWrap/>
            <w:vAlign w:val="center"/>
            <w:hideMark/>
          </w:tcPr>
          <w:p w14:paraId="41E7F0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26 288</w:t>
            </w:r>
          </w:p>
        </w:tc>
        <w:tc>
          <w:tcPr>
            <w:tcW w:w="1206" w:type="dxa"/>
            <w:tcBorders>
              <w:top w:val="nil"/>
              <w:left w:val="nil"/>
              <w:bottom w:val="single" w:sz="4" w:space="0" w:color="auto"/>
              <w:right w:val="single" w:sz="4" w:space="0" w:color="auto"/>
            </w:tcBorders>
            <w:vAlign w:val="center"/>
            <w:hideMark/>
          </w:tcPr>
          <w:p w14:paraId="79F106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31 115</w:t>
            </w:r>
          </w:p>
        </w:tc>
        <w:tc>
          <w:tcPr>
            <w:tcW w:w="1800" w:type="dxa"/>
            <w:tcBorders>
              <w:top w:val="nil"/>
              <w:left w:val="nil"/>
              <w:bottom w:val="single" w:sz="4" w:space="0" w:color="auto"/>
              <w:right w:val="single" w:sz="4" w:space="0" w:color="auto"/>
            </w:tcBorders>
            <w:vAlign w:val="center"/>
            <w:hideMark/>
          </w:tcPr>
          <w:p w14:paraId="2E9FC0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57 403</w:t>
            </w:r>
          </w:p>
        </w:tc>
        <w:tc>
          <w:tcPr>
            <w:tcW w:w="1350" w:type="dxa"/>
            <w:tcBorders>
              <w:top w:val="nil"/>
              <w:left w:val="nil"/>
              <w:bottom w:val="single" w:sz="4" w:space="0" w:color="auto"/>
              <w:right w:val="single" w:sz="4" w:space="0" w:color="auto"/>
            </w:tcBorders>
            <w:vAlign w:val="center"/>
            <w:hideMark/>
          </w:tcPr>
          <w:p w14:paraId="419FD5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27 792</w:t>
            </w:r>
          </w:p>
        </w:tc>
        <w:tc>
          <w:tcPr>
            <w:tcW w:w="1314" w:type="dxa"/>
            <w:tcBorders>
              <w:top w:val="nil"/>
              <w:left w:val="nil"/>
              <w:bottom w:val="single" w:sz="4" w:space="0" w:color="auto"/>
              <w:right w:val="single" w:sz="4" w:space="0" w:color="auto"/>
            </w:tcBorders>
            <w:vAlign w:val="center"/>
            <w:hideMark/>
          </w:tcPr>
          <w:p w14:paraId="2BBC761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32 094</w:t>
            </w:r>
          </w:p>
        </w:tc>
        <w:tc>
          <w:tcPr>
            <w:tcW w:w="1839" w:type="dxa"/>
            <w:tcBorders>
              <w:top w:val="nil"/>
              <w:left w:val="nil"/>
              <w:bottom w:val="single" w:sz="4" w:space="0" w:color="auto"/>
              <w:right w:val="single" w:sz="4" w:space="0" w:color="auto"/>
            </w:tcBorders>
            <w:vAlign w:val="center"/>
            <w:hideMark/>
          </w:tcPr>
          <w:p w14:paraId="780A1BB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59 886</w:t>
            </w:r>
          </w:p>
        </w:tc>
        <w:tc>
          <w:tcPr>
            <w:tcW w:w="1350" w:type="dxa"/>
            <w:tcBorders>
              <w:top w:val="nil"/>
              <w:left w:val="nil"/>
              <w:bottom w:val="single" w:sz="4" w:space="0" w:color="auto"/>
              <w:right w:val="single" w:sz="4" w:space="0" w:color="auto"/>
            </w:tcBorders>
            <w:vAlign w:val="center"/>
            <w:hideMark/>
          </w:tcPr>
          <w:p w14:paraId="36D5A4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29 168</w:t>
            </w:r>
          </w:p>
        </w:tc>
        <w:tc>
          <w:tcPr>
            <w:tcW w:w="1311" w:type="dxa"/>
            <w:tcBorders>
              <w:top w:val="nil"/>
              <w:left w:val="nil"/>
              <w:bottom w:val="single" w:sz="4" w:space="0" w:color="auto"/>
              <w:right w:val="single" w:sz="4" w:space="0" w:color="auto"/>
            </w:tcBorders>
            <w:vAlign w:val="center"/>
            <w:hideMark/>
          </w:tcPr>
          <w:p w14:paraId="3D1C5E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35 299</w:t>
            </w:r>
          </w:p>
        </w:tc>
        <w:tc>
          <w:tcPr>
            <w:tcW w:w="1852" w:type="dxa"/>
            <w:tcBorders>
              <w:top w:val="nil"/>
              <w:left w:val="nil"/>
              <w:bottom w:val="single" w:sz="4" w:space="0" w:color="auto"/>
              <w:right w:val="single" w:sz="4" w:space="0" w:color="auto"/>
            </w:tcBorders>
            <w:vAlign w:val="center"/>
            <w:hideMark/>
          </w:tcPr>
          <w:p w14:paraId="046F22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64 467</w:t>
            </w:r>
          </w:p>
        </w:tc>
        <w:tc>
          <w:tcPr>
            <w:tcW w:w="0" w:type="auto"/>
            <w:vAlign w:val="center"/>
            <w:hideMark/>
          </w:tcPr>
          <w:p w14:paraId="368ED57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4A144E9"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88F198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Словения</w:t>
            </w:r>
          </w:p>
        </w:tc>
        <w:tc>
          <w:tcPr>
            <w:tcW w:w="0" w:type="auto"/>
            <w:tcBorders>
              <w:top w:val="nil"/>
              <w:left w:val="nil"/>
              <w:bottom w:val="single" w:sz="4" w:space="0" w:color="auto"/>
              <w:right w:val="nil"/>
            </w:tcBorders>
            <w:hideMark/>
          </w:tcPr>
          <w:p w14:paraId="44D3951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0,077</w:t>
            </w:r>
          </w:p>
        </w:tc>
        <w:tc>
          <w:tcPr>
            <w:tcW w:w="1754" w:type="dxa"/>
            <w:tcBorders>
              <w:top w:val="nil"/>
              <w:left w:val="single" w:sz="4" w:space="0" w:color="auto"/>
              <w:bottom w:val="single" w:sz="4" w:space="0" w:color="auto"/>
              <w:right w:val="nil"/>
            </w:tcBorders>
            <w:noWrap/>
            <w:vAlign w:val="center"/>
            <w:hideMark/>
          </w:tcPr>
          <w:p w14:paraId="040BFB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0,100</w:t>
            </w:r>
          </w:p>
        </w:tc>
        <w:tc>
          <w:tcPr>
            <w:tcW w:w="1104" w:type="dxa"/>
            <w:tcBorders>
              <w:top w:val="nil"/>
              <w:left w:val="single" w:sz="4" w:space="0" w:color="auto"/>
              <w:bottom w:val="single" w:sz="4" w:space="0" w:color="auto"/>
              <w:right w:val="single" w:sz="4" w:space="0" w:color="auto"/>
            </w:tcBorders>
            <w:noWrap/>
            <w:vAlign w:val="center"/>
            <w:hideMark/>
          </w:tcPr>
          <w:p w14:paraId="5AC432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13 585</w:t>
            </w:r>
          </w:p>
        </w:tc>
        <w:tc>
          <w:tcPr>
            <w:tcW w:w="1206" w:type="dxa"/>
            <w:tcBorders>
              <w:top w:val="nil"/>
              <w:left w:val="nil"/>
              <w:bottom w:val="single" w:sz="4" w:space="0" w:color="auto"/>
              <w:right w:val="single" w:sz="4" w:space="0" w:color="auto"/>
            </w:tcBorders>
            <w:vAlign w:val="center"/>
            <w:hideMark/>
          </w:tcPr>
          <w:p w14:paraId="33DFEF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16 080</w:t>
            </w:r>
          </w:p>
        </w:tc>
        <w:tc>
          <w:tcPr>
            <w:tcW w:w="1800" w:type="dxa"/>
            <w:tcBorders>
              <w:top w:val="nil"/>
              <w:left w:val="nil"/>
              <w:bottom w:val="single" w:sz="4" w:space="0" w:color="auto"/>
              <w:right w:val="single" w:sz="4" w:space="0" w:color="auto"/>
            </w:tcBorders>
            <w:vAlign w:val="center"/>
            <w:hideMark/>
          </w:tcPr>
          <w:p w14:paraId="30E74F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29 665</w:t>
            </w:r>
          </w:p>
        </w:tc>
        <w:tc>
          <w:tcPr>
            <w:tcW w:w="1350" w:type="dxa"/>
            <w:tcBorders>
              <w:top w:val="nil"/>
              <w:left w:val="nil"/>
              <w:bottom w:val="single" w:sz="4" w:space="0" w:color="auto"/>
              <w:right w:val="single" w:sz="4" w:space="0" w:color="auto"/>
            </w:tcBorders>
            <w:vAlign w:val="center"/>
            <w:hideMark/>
          </w:tcPr>
          <w:p w14:paraId="34D7B2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14 362</w:t>
            </w:r>
          </w:p>
        </w:tc>
        <w:tc>
          <w:tcPr>
            <w:tcW w:w="1314" w:type="dxa"/>
            <w:tcBorders>
              <w:top w:val="nil"/>
              <w:left w:val="nil"/>
              <w:bottom w:val="single" w:sz="4" w:space="0" w:color="auto"/>
              <w:right w:val="single" w:sz="4" w:space="0" w:color="auto"/>
            </w:tcBorders>
            <w:vAlign w:val="center"/>
            <w:hideMark/>
          </w:tcPr>
          <w:p w14:paraId="51E1DC5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16 586</w:t>
            </w:r>
          </w:p>
        </w:tc>
        <w:tc>
          <w:tcPr>
            <w:tcW w:w="1839" w:type="dxa"/>
            <w:tcBorders>
              <w:top w:val="nil"/>
              <w:left w:val="nil"/>
              <w:bottom w:val="single" w:sz="4" w:space="0" w:color="auto"/>
              <w:right w:val="single" w:sz="4" w:space="0" w:color="auto"/>
            </w:tcBorders>
            <w:vAlign w:val="center"/>
            <w:hideMark/>
          </w:tcPr>
          <w:p w14:paraId="60CEF7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30 948</w:t>
            </w:r>
          </w:p>
        </w:tc>
        <w:tc>
          <w:tcPr>
            <w:tcW w:w="1350" w:type="dxa"/>
            <w:tcBorders>
              <w:top w:val="nil"/>
              <w:left w:val="nil"/>
              <w:bottom w:val="single" w:sz="4" w:space="0" w:color="auto"/>
              <w:right w:val="single" w:sz="4" w:space="0" w:color="auto"/>
            </w:tcBorders>
            <w:vAlign w:val="center"/>
            <w:hideMark/>
          </w:tcPr>
          <w:p w14:paraId="7F0954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15 073</w:t>
            </w:r>
          </w:p>
        </w:tc>
        <w:tc>
          <w:tcPr>
            <w:tcW w:w="1311" w:type="dxa"/>
            <w:tcBorders>
              <w:top w:val="nil"/>
              <w:left w:val="nil"/>
              <w:bottom w:val="single" w:sz="4" w:space="0" w:color="auto"/>
              <w:right w:val="single" w:sz="4" w:space="0" w:color="auto"/>
            </w:tcBorders>
            <w:vAlign w:val="center"/>
            <w:hideMark/>
          </w:tcPr>
          <w:p w14:paraId="23F1F4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18 242</w:t>
            </w:r>
          </w:p>
        </w:tc>
        <w:tc>
          <w:tcPr>
            <w:tcW w:w="1852" w:type="dxa"/>
            <w:tcBorders>
              <w:top w:val="nil"/>
              <w:left w:val="nil"/>
              <w:bottom w:val="single" w:sz="4" w:space="0" w:color="auto"/>
              <w:right w:val="single" w:sz="4" w:space="0" w:color="auto"/>
            </w:tcBorders>
            <w:vAlign w:val="center"/>
            <w:hideMark/>
          </w:tcPr>
          <w:p w14:paraId="1437866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33 315</w:t>
            </w:r>
          </w:p>
        </w:tc>
        <w:tc>
          <w:tcPr>
            <w:tcW w:w="0" w:type="auto"/>
            <w:vAlign w:val="center"/>
            <w:hideMark/>
          </w:tcPr>
          <w:p w14:paraId="312BB3E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C1B16C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9DD8DF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Соломоновы Острова </w:t>
            </w:r>
          </w:p>
        </w:tc>
        <w:tc>
          <w:tcPr>
            <w:tcW w:w="0" w:type="auto"/>
            <w:tcBorders>
              <w:top w:val="nil"/>
              <w:left w:val="nil"/>
              <w:bottom w:val="single" w:sz="4" w:space="0" w:color="auto"/>
              <w:right w:val="nil"/>
            </w:tcBorders>
            <w:hideMark/>
          </w:tcPr>
          <w:p w14:paraId="739CF9C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682628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1AF034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0C0D62F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789B14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706D1E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25475F8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3E29AA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5F70317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6E258F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1F169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155B56B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863041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646B2A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Сомали</w:t>
            </w:r>
          </w:p>
        </w:tc>
        <w:tc>
          <w:tcPr>
            <w:tcW w:w="0" w:type="auto"/>
            <w:tcBorders>
              <w:top w:val="nil"/>
              <w:left w:val="nil"/>
              <w:bottom w:val="single" w:sz="4" w:space="0" w:color="auto"/>
              <w:right w:val="nil"/>
            </w:tcBorders>
            <w:hideMark/>
          </w:tcPr>
          <w:p w14:paraId="413FA39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41733D7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7D0A73E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150DEF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529ED9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3313E9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1DEFA6B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0DDA73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108CB2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0095FA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14C173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5C7A3C2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094799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9A0CD01"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Южная Африка</w:t>
            </w:r>
          </w:p>
        </w:tc>
        <w:tc>
          <w:tcPr>
            <w:tcW w:w="0" w:type="auto"/>
            <w:tcBorders>
              <w:top w:val="nil"/>
              <w:left w:val="nil"/>
              <w:bottom w:val="single" w:sz="4" w:space="0" w:color="auto"/>
              <w:right w:val="nil"/>
            </w:tcBorders>
            <w:hideMark/>
          </w:tcPr>
          <w:p w14:paraId="58E599B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0,251</w:t>
            </w:r>
          </w:p>
        </w:tc>
        <w:tc>
          <w:tcPr>
            <w:tcW w:w="1754" w:type="dxa"/>
            <w:tcBorders>
              <w:top w:val="nil"/>
              <w:left w:val="single" w:sz="4" w:space="0" w:color="auto"/>
              <w:bottom w:val="single" w:sz="4" w:space="0" w:color="auto"/>
              <w:right w:val="nil"/>
            </w:tcBorders>
            <w:noWrap/>
            <w:vAlign w:val="center"/>
            <w:hideMark/>
          </w:tcPr>
          <w:p w14:paraId="7B4719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0,327</w:t>
            </w:r>
          </w:p>
        </w:tc>
        <w:tc>
          <w:tcPr>
            <w:tcW w:w="1104" w:type="dxa"/>
            <w:tcBorders>
              <w:top w:val="nil"/>
              <w:left w:val="single" w:sz="4" w:space="0" w:color="auto"/>
              <w:bottom w:val="single" w:sz="4" w:space="0" w:color="auto"/>
              <w:right w:val="single" w:sz="4" w:space="0" w:color="auto"/>
            </w:tcBorders>
            <w:noWrap/>
            <w:vAlign w:val="center"/>
            <w:hideMark/>
          </w:tcPr>
          <w:p w14:paraId="71A79F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44 284</w:t>
            </w:r>
          </w:p>
        </w:tc>
        <w:tc>
          <w:tcPr>
            <w:tcW w:w="1206" w:type="dxa"/>
            <w:tcBorders>
              <w:top w:val="nil"/>
              <w:left w:val="nil"/>
              <w:bottom w:val="single" w:sz="4" w:space="0" w:color="auto"/>
              <w:right w:val="single" w:sz="4" w:space="0" w:color="auto"/>
            </w:tcBorders>
            <w:vAlign w:val="center"/>
            <w:hideMark/>
          </w:tcPr>
          <w:p w14:paraId="469531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52 416</w:t>
            </w:r>
          </w:p>
        </w:tc>
        <w:tc>
          <w:tcPr>
            <w:tcW w:w="1800" w:type="dxa"/>
            <w:tcBorders>
              <w:top w:val="nil"/>
              <w:left w:val="nil"/>
              <w:bottom w:val="single" w:sz="4" w:space="0" w:color="auto"/>
              <w:right w:val="single" w:sz="4" w:space="0" w:color="auto"/>
            </w:tcBorders>
            <w:vAlign w:val="center"/>
            <w:hideMark/>
          </w:tcPr>
          <w:p w14:paraId="64A02C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96 700</w:t>
            </w:r>
          </w:p>
        </w:tc>
        <w:tc>
          <w:tcPr>
            <w:tcW w:w="1350" w:type="dxa"/>
            <w:tcBorders>
              <w:top w:val="nil"/>
              <w:left w:val="nil"/>
              <w:bottom w:val="single" w:sz="4" w:space="0" w:color="auto"/>
              <w:right w:val="single" w:sz="4" w:space="0" w:color="auto"/>
            </w:tcBorders>
            <w:vAlign w:val="center"/>
            <w:hideMark/>
          </w:tcPr>
          <w:p w14:paraId="6FCE114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46 817</w:t>
            </w:r>
          </w:p>
        </w:tc>
        <w:tc>
          <w:tcPr>
            <w:tcW w:w="1314" w:type="dxa"/>
            <w:tcBorders>
              <w:top w:val="nil"/>
              <w:left w:val="nil"/>
              <w:bottom w:val="single" w:sz="4" w:space="0" w:color="auto"/>
              <w:right w:val="single" w:sz="4" w:space="0" w:color="auto"/>
            </w:tcBorders>
            <w:vAlign w:val="center"/>
            <w:hideMark/>
          </w:tcPr>
          <w:p w14:paraId="4F7A9B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54 064</w:t>
            </w:r>
          </w:p>
        </w:tc>
        <w:tc>
          <w:tcPr>
            <w:tcW w:w="1839" w:type="dxa"/>
            <w:tcBorders>
              <w:top w:val="nil"/>
              <w:left w:val="nil"/>
              <w:bottom w:val="single" w:sz="4" w:space="0" w:color="auto"/>
              <w:right w:val="single" w:sz="4" w:space="0" w:color="auto"/>
            </w:tcBorders>
            <w:vAlign w:val="center"/>
            <w:hideMark/>
          </w:tcPr>
          <w:p w14:paraId="2DAA7A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100 881</w:t>
            </w:r>
          </w:p>
        </w:tc>
        <w:tc>
          <w:tcPr>
            <w:tcW w:w="1350" w:type="dxa"/>
            <w:tcBorders>
              <w:top w:val="nil"/>
              <w:left w:val="nil"/>
              <w:bottom w:val="single" w:sz="4" w:space="0" w:color="auto"/>
              <w:right w:val="single" w:sz="4" w:space="0" w:color="auto"/>
            </w:tcBorders>
            <w:vAlign w:val="center"/>
            <w:hideMark/>
          </w:tcPr>
          <w:p w14:paraId="003B6C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49 135</w:t>
            </w:r>
          </w:p>
        </w:tc>
        <w:tc>
          <w:tcPr>
            <w:tcW w:w="1311" w:type="dxa"/>
            <w:tcBorders>
              <w:top w:val="nil"/>
              <w:left w:val="nil"/>
              <w:bottom w:val="single" w:sz="4" w:space="0" w:color="auto"/>
              <w:right w:val="single" w:sz="4" w:space="0" w:color="auto"/>
            </w:tcBorders>
            <w:vAlign w:val="center"/>
            <w:hideMark/>
          </w:tcPr>
          <w:p w14:paraId="02BF76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59 464</w:t>
            </w:r>
          </w:p>
        </w:tc>
        <w:tc>
          <w:tcPr>
            <w:tcW w:w="1852" w:type="dxa"/>
            <w:tcBorders>
              <w:top w:val="nil"/>
              <w:left w:val="nil"/>
              <w:bottom w:val="single" w:sz="4" w:space="0" w:color="auto"/>
              <w:right w:val="single" w:sz="4" w:space="0" w:color="auto"/>
            </w:tcBorders>
            <w:vAlign w:val="center"/>
            <w:hideMark/>
          </w:tcPr>
          <w:p w14:paraId="062BFF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108 599</w:t>
            </w:r>
          </w:p>
        </w:tc>
        <w:tc>
          <w:tcPr>
            <w:tcW w:w="0" w:type="auto"/>
            <w:vAlign w:val="center"/>
            <w:hideMark/>
          </w:tcPr>
          <w:p w14:paraId="60E6C80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9FD62C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B096B2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Южный Судан </w:t>
            </w:r>
          </w:p>
        </w:tc>
        <w:tc>
          <w:tcPr>
            <w:tcW w:w="0" w:type="auto"/>
            <w:tcBorders>
              <w:top w:val="nil"/>
              <w:left w:val="nil"/>
              <w:bottom w:val="single" w:sz="4" w:space="0" w:color="auto"/>
              <w:right w:val="nil"/>
            </w:tcBorders>
            <w:hideMark/>
          </w:tcPr>
          <w:p w14:paraId="235F793A"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0,005</w:t>
            </w:r>
          </w:p>
        </w:tc>
        <w:tc>
          <w:tcPr>
            <w:tcW w:w="1754" w:type="dxa"/>
            <w:tcBorders>
              <w:top w:val="nil"/>
              <w:left w:val="single" w:sz="4" w:space="0" w:color="auto"/>
              <w:bottom w:val="single" w:sz="4" w:space="0" w:color="auto"/>
              <w:right w:val="nil"/>
            </w:tcBorders>
            <w:noWrap/>
            <w:vAlign w:val="center"/>
            <w:hideMark/>
          </w:tcPr>
          <w:p w14:paraId="20BA6E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0,007</w:t>
            </w:r>
          </w:p>
        </w:tc>
        <w:tc>
          <w:tcPr>
            <w:tcW w:w="1104" w:type="dxa"/>
            <w:tcBorders>
              <w:top w:val="nil"/>
              <w:left w:val="single" w:sz="4" w:space="0" w:color="auto"/>
              <w:bottom w:val="single" w:sz="4" w:space="0" w:color="auto"/>
              <w:right w:val="single" w:sz="4" w:space="0" w:color="auto"/>
            </w:tcBorders>
            <w:noWrap/>
            <w:vAlign w:val="center"/>
            <w:hideMark/>
          </w:tcPr>
          <w:p w14:paraId="2B265D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882</w:t>
            </w:r>
          </w:p>
        </w:tc>
        <w:tc>
          <w:tcPr>
            <w:tcW w:w="1206" w:type="dxa"/>
            <w:tcBorders>
              <w:top w:val="nil"/>
              <w:left w:val="nil"/>
              <w:bottom w:val="single" w:sz="4" w:space="0" w:color="auto"/>
              <w:right w:val="single" w:sz="4" w:space="0" w:color="auto"/>
            </w:tcBorders>
            <w:vAlign w:val="center"/>
            <w:hideMark/>
          </w:tcPr>
          <w:p w14:paraId="79E5CB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1 044</w:t>
            </w:r>
          </w:p>
        </w:tc>
        <w:tc>
          <w:tcPr>
            <w:tcW w:w="1800" w:type="dxa"/>
            <w:tcBorders>
              <w:top w:val="nil"/>
              <w:left w:val="nil"/>
              <w:bottom w:val="single" w:sz="4" w:space="0" w:color="auto"/>
              <w:right w:val="single" w:sz="4" w:space="0" w:color="auto"/>
            </w:tcBorders>
            <w:vAlign w:val="center"/>
            <w:hideMark/>
          </w:tcPr>
          <w:p w14:paraId="7FBD23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1 926</w:t>
            </w:r>
          </w:p>
        </w:tc>
        <w:tc>
          <w:tcPr>
            <w:tcW w:w="1350" w:type="dxa"/>
            <w:tcBorders>
              <w:top w:val="nil"/>
              <w:left w:val="nil"/>
              <w:bottom w:val="single" w:sz="4" w:space="0" w:color="auto"/>
              <w:right w:val="single" w:sz="4" w:space="0" w:color="auto"/>
            </w:tcBorders>
            <w:vAlign w:val="center"/>
            <w:hideMark/>
          </w:tcPr>
          <w:p w14:paraId="1607C74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932</w:t>
            </w:r>
          </w:p>
        </w:tc>
        <w:tc>
          <w:tcPr>
            <w:tcW w:w="1314" w:type="dxa"/>
            <w:tcBorders>
              <w:top w:val="nil"/>
              <w:left w:val="nil"/>
              <w:bottom w:val="single" w:sz="4" w:space="0" w:color="auto"/>
              <w:right w:val="single" w:sz="4" w:space="0" w:color="auto"/>
            </w:tcBorders>
            <w:vAlign w:val="center"/>
            <w:hideMark/>
          </w:tcPr>
          <w:p w14:paraId="4374F0A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1 077</w:t>
            </w:r>
          </w:p>
        </w:tc>
        <w:tc>
          <w:tcPr>
            <w:tcW w:w="1839" w:type="dxa"/>
            <w:tcBorders>
              <w:top w:val="nil"/>
              <w:left w:val="nil"/>
              <w:bottom w:val="single" w:sz="4" w:space="0" w:color="auto"/>
              <w:right w:val="single" w:sz="4" w:space="0" w:color="auto"/>
            </w:tcBorders>
            <w:vAlign w:val="center"/>
            <w:hideMark/>
          </w:tcPr>
          <w:p w14:paraId="7840BB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2 009</w:t>
            </w:r>
          </w:p>
        </w:tc>
        <w:tc>
          <w:tcPr>
            <w:tcW w:w="1350" w:type="dxa"/>
            <w:tcBorders>
              <w:top w:val="nil"/>
              <w:left w:val="nil"/>
              <w:bottom w:val="single" w:sz="4" w:space="0" w:color="auto"/>
              <w:right w:val="single" w:sz="4" w:space="0" w:color="auto"/>
            </w:tcBorders>
            <w:vAlign w:val="center"/>
            <w:hideMark/>
          </w:tcPr>
          <w:p w14:paraId="66648F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979</w:t>
            </w:r>
          </w:p>
        </w:tc>
        <w:tc>
          <w:tcPr>
            <w:tcW w:w="1311" w:type="dxa"/>
            <w:tcBorders>
              <w:top w:val="nil"/>
              <w:left w:val="nil"/>
              <w:bottom w:val="single" w:sz="4" w:space="0" w:color="auto"/>
              <w:right w:val="single" w:sz="4" w:space="0" w:color="auto"/>
            </w:tcBorders>
            <w:vAlign w:val="center"/>
            <w:hideMark/>
          </w:tcPr>
          <w:p w14:paraId="3AE903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1 184</w:t>
            </w:r>
          </w:p>
        </w:tc>
        <w:tc>
          <w:tcPr>
            <w:tcW w:w="1852" w:type="dxa"/>
            <w:tcBorders>
              <w:top w:val="nil"/>
              <w:left w:val="nil"/>
              <w:bottom w:val="single" w:sz="4" w:space="0" w:color="auto"/>
              <w:right w:val="single" w:sz="4" w:space="0" w:color="auto"/>
            </w:tcBorders>
            <w:vAlign w:val="center"/>
            <w:hideMark/>
          </w:tcPr>
          <w:p w14:paraId="182967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2 163</w:t>
            </w:r>
          </w:p>
        </w:tc>
        <w:tc>
          <w:tcPr>
            <w:tcW w:w="0" w:type="auto"/>
            <w:vAlign w:val="center"/>
            <w:hideMark/>
          </w:tcPr>
          <w:p w14:paraId="0782A4E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DAB690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48C22D0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Испания</w:t>
            </w:r>
          </w:p>
        </w:tc>
        <w:tc>
          <w:tcPr>
            <w:tcW w:w="0" w:type="auto"/>
            <w:tcBorders>
              <w:top w:val="nil"/>
              <w:left w:val="nil"/>
              <w:bottom w:val="single" w:sz="4" w:space="0" w:color="auto"/>
              <w:right w:val="nil"/>
            </w:tcBorders>
            <w:hideMark/>
          </w:tcPr>
          <w:p w14:paraId="5C453D41"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1,895</w:t>
            </w:r>
          </w:p>
        </w:tc>
        <w:tc>
          <w:tcPr>
            <w:tcW w:w="1754" w:type="dxa"/>
            <w:tcBorders>
              <w:top w:val="nil"/>
              <w:left w:val="single" w:sz="4" w:space="0" w:color="auto"/>
              <w:bottom w:val="single" w:sz="4" w:space="0" w:color="auto"/>
              <w:right w:val="nil"/>
            </w:tcBorders>
            <w:noWrap/>
            <w:vAlign w:val="center"/>
            <w:hideMark/>
          </w:tcPr>
          <w:p w14:paraId="674BC1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2,467</w:t>
            </w:r>
          </w:p>
        </w:tc>
        <w:tc>
          <w:tcPr>
            <w:tcW w:w="1104" w:type="dxa"/>
            <w:tcBorders>
              <w:top w:val="nil"/>
              <w:left w:val="single" w:sz="4" w:space="0" w:color="auto"/>
              <w:bottom w:val="single" w:sz="4" w:space="0" w:color="auto"/>
              <w:right w:val="single" w:sz="4" w:space="0" w:color="auto"/>
            </w:tcBorders>
            <w:noWrap/>
            <w:vAlign w:val="center"/>
            <w:hideMark/>
          </w:tcPr>
          <w:p w14:paraId="6056B17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334 331</w:t>
            </w:r>
          </w:p>
        </w:tc>
        <w:tc>
          <w:tcPr>
            <w:tcW w:w="1206" w:type="dxa"/>
            <w:tcBorders>
              <w:top w:val="nil"/>
              <w:left w:val="nil"/>
              <w:bottom w:val="single" w:sz="4" w:space="0" w:color="auto"/>
              <w:right w:val="single" w:sz="4" w:space="0" w:color="auto"/>
            </w:tcBorders>
            <w:vAlign w:val="center"/>
            <w:hideMark/>
          </w:tcPr>
          <w:p w14:paraId="78E3BD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395 728</w:t>
            </w:r>
          </w:p>
        </w:tc>
        <w:tc>
          <w:tcPr>
            <w:tcW w:w="1800" w:type="dxa"/>
            <w:tcBorders>
              <w:top w:val="nil"/>
              <w:left w:val="nil"/>
              <w:bottom w:val="single" w:sz="4" w:space="0" w:color="auto"/>
              <w:right w:val="single" w:sz="4" w:space="0" w:color="auto"/>
            </w:tcBorders>
            <w:vAlign w:val="center"/>
            <w:hideMark/>
          </w:tcPr>
          <w:p w14:paraId="53FC41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730 059</w:t>
            </w:r>
          </w:p>
        </w:tc>
        <w:tc>
          <w:tcPr>
            <w:tcW w:w="1350" w:type="dxa"/>
            <w:tcBorders>
              <w:top w:val="nil"/>
              <w:left w:val="nil"/>
              <w:bottom w:val="single" w:sz="4" w:space="0" w:color="auto"/>
              <w:right w:val="single" w:sz="4" w:space="0" w:color="auto"/>
            </w:tcBorders>
            <w:vAlign w:val="center"/>
            <w:hideMark/>
          </w:tcPr>
          <w:p w14:paraId="0F6A3E3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353 461</w:t>
            </w:r>
          </w:p>
        </w:tc>
        <w:tc>
          <w:tcPr>
            <w:tcW w:w="1314" w:type="dxa"/>
            <w:tcBorders>
              <w:top w:val="nil"/>
              <w:left w:val="nil"/>
              <w:bottom w:val="single" w:sz="4" w:space="0" w:color="auto"/>
              <w:right w:val="single" w:sz="4" w:space="0" w:color="auto"/>
            </w:tcBorders>
            <w:vAlign w:val="center"/>
            <w:hideMark/>
          </w:tcPr>
          <w:p w14:paraId="79E0C4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408 172</w:t>
            </w:r>
          </w:p>
        </w:tc>
        <w:tc>
          <w:tcPr>
            <w:tcW w:w="1839" w:type="dxa"/>
            <w:tcBorders>
              <w:top w:val="nil"/>
              <w:left w:val="nil"/>
              <w:bottom w:val="single" w:sz="4" w:space="0" w:color="auto"/>
              <w:right w:val="single" w:sz="4" w:space="0" w:color="auto"/>
            </w:tcBorders>
            <w:vAlign w:val="center"/>
            <w:hideMark/>
          </w:tcPr>
          <w:p w14:paraId="3EDD6A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761 633</w:t>
            </w:r>
          </w:p>
        </w:tc>
        <w:tc>
          <w:tcPr>
            <w:tcW w:w="1350" w:type="dxa"/>
            <w:tcBorders>
              <w:top w:val="nil"/>
              <w:left w:val="nil"/>
              <w:bottom w:val="single" w:sz="4" w:space="0" w:color="auto"/>
              <w:right w:val="single" w:sz="4" w:space="0" w:color="auto"/>
            </w:tcBorders>
            <w:vAlign w:val="center"/>
            <w:hideMark/>
          </w:tcPr>
          <w:p w14:paraId="4F3D8C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370 960</w:t>
            </w:r>
          </w:p>
        </w:tc>
        <w:tc>
          <w:tcPr>
            <w:tcW w:w="1311" w:type="dxa"/>
            <w:tcBorders>
              <w:top w:val="nil"/>
              <w:left w:val="nil"/>
              <w:bottom w:val="single" w:sz="4" w:space="0" w:color="auto"/>
              <w:right w:val="single" w:sz="4" w:space="0" w:color="auto"/>
            </w:tcBorders>
            <w:vAlign w:val="center"/>
            <w:hideMark/>
          </w:tcPr>
          <w:p w14:paraId="0731645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448 943</w:t>
            </w:r>
          </w:p>
        </w:tc>
        <w:tc>
          <w:tcPr>
            <w:tcW w:w="1852" w:type="dxa"/>
            <w:tcBorders>
              <w:top w:val="nil"/>
              <w:left w:val="nil"/>
              <w:bottom w:val="single" w:sz="4" w:space="0" w:color="auto"/>
              <w:right w:val="single" w:sz="4" w:space="0" w:color="auto"/>
            </w:tcBorders>
            <w:vAlign w:val="center"/>
            <w:hideMark/>
          </w:tcPr>
          <w:p w14:paraId="0CE37D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819 903</w:t>
            </w:r>
          </w:p>
        </w:tc>
        <w:tc>
          <w:tcPr>
            <w:tcW w:w="0" w:type="auto"/>
            <w:vAlign w:val="center"/>
            <w:hideMark/>
          </w:tcPr>
          <w:p w14:paraId="0E55690A"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C76AF2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3E99E9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Шри-Ланка</w:t>
            </w:r>
          </w:p>
        </w:tc>
        <w:tc>
          <w:tcPr>
            <w:tcW w:w="0" w:type="auto"/>
            <w:tcBorders>
              <w:top w:val="nil"/>
              <w:left w:val="nil"/>
              <w:bottom w:val="single" w:sz="4" w:space="0" w:color="auto"/>
              <w:right w:val="nil"/>
            </w:tcBorders>
            <w:hideMark/>
          </w:tcPr>
          <w:p w14:paraId="2476E22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0,038</w:t>
            </w:r>
          </w:p>
        </w:tc>
        <w:tc>
          <w:tcPr>
            <w:tcW w:w="1754" w:type="dxa"/>
            <w:tcBorders>
              <w:top w:val="nil"/>
              <w:left w:val="single" w:sz="4" w:space="0" w:color="auto"/>
              <w:bottom w:val="single" w:sz="4" w:space="0" w:color="auto"/>
              <w:right w:val="nil"/>
            </w:tcBorders>
            <w:noWrap/>
            <w:vAlign w:val="center"/>
            <w:hideMark/>
          </w:tcPr>
          <w:p w14:paraId="7FCEA1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0,049</w:t>
            </w:r>
          </w:p>
        </w:tc>
        <w:tc>
          <w:tcPr>
            <w:tcW w:w="1104" w:type="dxa"/>
            <w:tcBorders>
              <w:top w:val="nil"/>
              <w:left w:val="single" w:sz="4" w:space="0" w:color="auto"/>
              <w:bottom w:val="single" w:sz="4" w:space="0" w:color="auto"/>
              <w:right w:val="single" w:sz="4" w:space="0" w:color="auto"/>
            </w:tcBorders>
            <w:noWrap/>
            <w:vAlign w:val="center"/>
            <w:hideMark/>
          </w:tcPr>
          <w:p w14:paraId="3528A2F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6 704</w:t>
            </w:r>
          </w:p>
        </w:tc>
        <w:tc>
          <w:tcPr>
            <w:tcW w:w="1206" w:type="dxa"/>
            <w:tcBorders>
              <w:top w:val="nil"/>
              <w:left w:val="nil"/>
              <w:bottom w:val="single" w:sz="4" w:space="0" w:color="auto"/>
              <w:right w:val="single" w:sz="4" w:space="0" w:color="auto"/>
            </w:tcBorders>
            <w:vAlign w:val="center"/>
            <w:hideMark/>
          </w:tcPr>
          <w:p w14:paraId="730027D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7 935</w:t>
            </w:r>
          </w:p>
        </w:tc>
        <w:tc>
          <w:tcPr>
            <w:tcW w:w="1800" w:type="dxa"/>
            <w:tcBorders>
              <w:top w:val="nil"/>
              <w:left w:val="nil"/>
              <w:bottom w:val="single" w:sz="4" w:space="0" w:color="auto"/>
              <w:right w:val="single" w:sz="4" w:space="0" w:color="auto"/>
            </w:tcBorders>
            <w:vAlign w:val="center"/>
            <w:hideMark/>
          </w:tcPr>
          <w:p w14:paraId="6805E5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14 639</w:t>
            </w:r>
          </w:p>
        </w:tc>
        <w:tc>
          <w:tcPr>
            <w:tcW w:w="1350" w:type="dxa"/>
            <w:tcBorders>
              <w:top w:val="nil"/>
              <w:left w:val="nil"/>
              <w:bottom w:val="single" w:sz="4" w:space="0" w:color="auto"/>
              <w:right w:val="single" w:sz="4" w:space="0" w:color="auto"/>
            </w:tcBorders>
            <w:vAlign w:val="center"/>
            <w:hideMark/>
          </w:tcPr>
          <w:p w14:paraId="454C1E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7 088</w:t>
            </w:r>
          </w:p>
        </w:tc>
        <w:tc>
          <w:tcPr>
            <w:tcW w:w="1314" w:type="dxa"/>
            <w:tcBorders>
              <w:top w:val="nil"/>
              <w:left w:val="nil"/>
              <w:bottom w:val="single" w:sz="4" w:space="0" w:color="auto"/>
              <w:right w:val="single" w:sz="4" w:space="0" w:color="auto"/>
            </w:tcBorders>
            <w:vAlign w:val="center"/>
            <w:hideMark/>
          </w:tcPr>
          <w:p w14:paraId="142FFC8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8 185</w:t>
            </w:r>
          </w:p>
        </w:tc>
        <w:tc>
          <w:tcPr>
            <w:tcW w:w="1839" w:type="dxa"/>
            <w:tcBorders>
              <w:top w:val="nil"/>
              <w:left w:val="nil"/>
              <w:bottom w:val="single" w:sz="4" w:space="0" w:color="auto"/>
              <w:right w:val="single" w:sz="4" w:space="0" w:color="auto"/>
            </w:tcBorders>
            <w:vAlign w:val="center"/>
            <w:hideMark/>
          </w:tcPr>
          <w:p w14:paraId="0FF8552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15 273</w:t>
            </w:r>
          </w:p>
        </w:tc>
        <w:tc>
          <w:tcPr>
            <w:tcW w:w="1350" w:type="dxa"/>
            <w:tcBorders>
              <w:top w:val="nil"/>
              <w:left w:val="nil"/>
              <w:bottom w:val="single" w:sz="4" w:space="0" w:color="auto"/>
              <w:right w:val="single" w:sz="4" w:space="0" w:color="auto"/>
            </w:tcBorders>
            <w:vAlign w:val="center"/>
            <w:hideMark/>
          </w:tcPr>
          <w:p w14:paraId="44E7D89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7 439</w:t>
            </w:r>
          </w:p>
        </w:tc>
        <w:tc>
          <w:tcPr>
            <w:tcW w:w="1311" w:type="dxa"/>
            <w:tcBorders>
              <w:top w:val="nil"/>
              <w:left w:val="nil"/>
              <w:bottom w:val="single" w:sz="4" w:space="0" w:color="auto"/>
              <w:right w:val="single" w:sz="4" w:space="0" w:color="auto"/>
            </w:tcBorders>
            <w:vAlign w:val="center"/>
            <w:hideMark/>
          </w:tcPr>
          <w:p w14:paraId="0D6DED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9 002</w:t>
            </w:r>
          </w:p>
        </w:tc>
        <w:tc>
          <w:tcPr>
            <w:tcW w:w="1852" w:type="dxa"/>
            <w:tcBorders>
              <w:top w:val="nil"/>
              <w:left w:val="nil"/>
              <w:bottom w:val="single" w:sz="4" w:space="0" w:color="auto"/>
              <w:right w:val="single" w:sz="4" w:space="0" w:color="auto"/>
            </w:tcBorders>
            <w:vAlign w:val="center"/>
            <w:hideMark/>
          </w:tcPr>
          <w:p w14:paraId="4D33B7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16 441</w:t>
            </w:r>
          </w:p>
        </w:tc>
        <w:tc>
          <w:tcPr>
            <w:tcW w:w="0" w:type="auto"/>
            <w:vAlign w:val="center"/>
            <w:hideMark/>
          </w:tcPr>
          <w:p w14:paraId="5421B70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FCFA66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02951F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Государство Палестина</w:t>
            </w:r>
          </w:p>
        </w:tc>
        <w:tc>
          <w:tcPr>
            <w:tcW w:w="0" w:type="auto"/>
            <w:tcBorders>
              <w:top w:val="nil"/>
              <w:left w:val="nil"/>
              <w:bottom w:val="single" w:sz="4" w:space="0" w:color="auto"/>
              <w:right w:val="nil"/>
            </w:tcBorders>
            <w:hideMark/>
          </w:tcPr>
          <w:p w14:paraId="2C3952E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0,011</w:t>
            </w:r>
          </w:p>
        </w:tc>
        <w:tc>
          <w:tcPr>
            <w:tcW w:w="1754" w:type="dxa"/>
            <w:tcBorders>
              <w:top w:val="nil"/>
              <w:left w:val="single" w:sz="4" w:space="0" w:color="auto"/>
              <w:bottom w:val="single" w:sz="4" w:space="0" w:color="auto"/>
              <w:right w:val="nil"/>
            </w:tcBorders>
            <w:noWrap/>
            <w:vAlign w:val="center"/>
            <w:hideMark/>
          </w:tcPr>
          <w:p w14:paraId="2E2F602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0,014</w:t>
            </w:r>
          </w:p>
        </w:tc>
        <w:tc>
          <w:tcPr>
            <w:tcW w:w="1104" w:type="dxa"/>
            <w:tcBorders>
              <w:top w:val="nil"/>
              <w:left w:val="single" w:sz="4" w:space="0" w:color="auto"/>
              <w:bottom w:val="single" w:sz="4" w:space="0" w:color="auto"/>
              <w:right w:val="single" w:sz="4" w:space="0" w:color="auto"/>
            </w:tcBorders>
            <w:noWrap/>
            <w:vAlign w:val="center"/>
            <w:hideMark/>
          </w:tcPr>
          <w:p w14:paraId="6A87D2D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1 941</w:t>
            </w:r>
          </w:p>
        </w:tc>
        <w:tc>
          <w:tcPr>
            <w:tcW w:w="1206" w:type="dxa"/>
            <w:tcBorders>
              <w:top w:val="nil"/>
              <w:left w:val="nil"/>
              <w:bottom w:val="single" w:sz="4" w:space="0" w:color="auto"/>
              <w:right w:val="single" w:sz="4" w:space="0" w:color="auto"/>
            </w:tcBorders>
            <w:vAlign w:val="center"/>
            <w:hideMark/>
          </w:tcPr>
          <w:p w14:paraId="77B152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2 297</w:t>
            </w:r>
          </w:p>
        </w:tc>
        <w:tc>
          <w:tcPr>
            <w:tcW w:w="1800" w:type="dxa"/>
            <w:tcBorders>
              <w:top w:val="nil"/>
              <w:left w:val="nil"/>
              <w:bottom w:val="single" w:sz="4" w:space="0" w:color="auto"/>
              <w:right w:val="single" w:sz="4" w:space="0" w:color="auto"/>
            </w:tcBorders>
            <w:vAlign w:val="center"/>
            <w:hideMark/>
          </w:tcPr>
          <w:p w14:paraId="68AF7B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4 238</w:t>
            </w:r>
          </w:p>
        </w:tc>
        <w:tc>
          <w:tcPr>
            <w:tcW w:w="1350" w:type="dxa"/>
            <w:tcBorders>
              <w:top w:val="nil"/>
              <w:left w:val="nil"/>
              <w:bottom w:val="single" w:sz="4" w:space="0" w:color="auto"/>
              <w:right w:val="single" w:sz="4" w:space="0" w:color="auto"/>
            </w:tcBorders>
            <w:vAlign w:val="center"/>
            <w:hideMark/>
          </w:tcPr>
          <w:p w14:paraId="2F1C70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2 051</w:t>
            </w:r>
          </w:p>
        </w:tc>
        <w:tc>
          <w:tcPr>
            <w:tcW w:w="1314" w:type="dxa"/>
            <w:tcBorders>
              <w:top w:val="nil"/>
              <w:left w:val="nil"/>
              <w:bottom w:val="single" w:sz="4" w:space="0" w:color="auto"/>
              <w:right w:val="single" w:sz="4" w:space="0" w:color="auto"/>
            </w:tcBorders>
            <w:vAlign w:val="center"/>
            <w:hideMark/>
          </w:tcPr>
          <w:p w14:paraId="7115F1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2 370</w:t>
            </w:r>
          </w:p>
        </w:tc>
        <w:tc>
          <w:tcPr>
            <w:tcW w:w="1839" w:type="dxa"/>
            <w:tcBorders>
              <w:top w:val="nil"/>
              <w:left w:val="nil"/>
              <w:bottom w:val="single" w:sz="4" w:space="0" w:color="auto"/>
              <w:right w:val="single" w:sz="4" w:space="0" w:color="auto"/>
            </w:tcBorders>
            <w:vAlign w:val="center"/>
            <w:hideMark/>
          </w:tcPr>
          <w:p w14:paraId="71E8B6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4 421</w:t>
            </w:r>
          </w:p>
        </w:tc>
        <w:tc>
          <w:tcPr>
            <w:tcW w:w="1350" w:type="dxa"/>
            <w:tcBorders>
              <w:top w:val="nil"/>
              <w:left w:val="nil"/>
              <w:bottom w:val="single" w:sz="4" w:space="0" w:color="auto"/>
              <w:right w:val="single" w:sz="4" w:space="0" w:color="auto"/>
            </w:tcBorders>
            <w:vAlign w:val="center"/>
            <w:hideMark/>
          </w:tcPr>
          <w:p w14:paraId="07A6C0E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2 153</w:t>
            </w:r>
          </w:p>
        </w:tc>
        <w:tc>
          <w:tcPr>
            <w:tcW w:w="1311" w:type="dxa"/>
            <w:tcBorders>
              <w:top w:val="nil"/>
              <w:left w:val="nil"/>
              <w:bottom w:val="single" w:sz="4" w:space="0" w:color="auto"/>
              <w:right w:val="single" w:sz="4" w:space="0" w:color="auto"/>
            </w:tcBorders>
            <w:vAlign w:val="center"/>
            <w:hideMark/>
          </w:tcPr>
          <w:p w14:paraId="23432D6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2 606</w:t>
            </w:r>
          </w:p>
        </w:tc>
        <w:tc>
          <w:tcPr>
            <w:tcW w:w="1852" w:type="dxa"/>
            <w:tcBorders>
              <w:top w:val="nil"/>
              <w:left w:val="nil"/>
              <w:bottom w:val="single" w:sz="4" w:space="0" w:color="auto"/>
              <w:right w:val="single" w:sz="4" w:space="0" w:color="auto"/>
            </w:tcBorders>
            <w:vAlign w:val="center"/>
            <w:hideMark/>
          </w:tcPr>
          <w:p w14:paraId="633230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4 759</w:t>
            </w:r>
          </w:p>
        </w:tc>
        <w:tc>
          <w:tcPr>
            <w:tcW w:w="0" w:type="auto"/>
            <w:vAlign w:val="center"/>
            <w:hideMark/>
          </w:tcPr>
          <w:p w14:paraId="178E794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1D5E10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C2FC92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Судан</w:t>
            </w:r>
          </w:p>
        </w:tc>
        <w:tc>
          <w:tcPr>
            <w:tcW w:w="0" w:type="auto"/>
            <w:tcBorders>
              <w:top w:val="nil"/>
              <w:left w:val="nil"/>
              <w:bottom w:val="single" w:sz="4" w:space="0" w:color="auto"/>
              <w:right w:val="nil"/>
            </w:tcBorders>
            <w:hideMark/>
          </w:tcPr>
          <w:p w14:paraId="0044FA8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0,008</w:t>
            </w:r>
          </w:p>
        </w:tc>
        <w:tc>
          <w:tcPr>
            <w:tcW w:w="1754" w:type="dxa"/>
            <w:tcBorders>
              <w:top w:val="nil"/>
              <w:left w:val="single" w:sz="4" w:space="0" w:color="auto"/>
              <w:bottom w:val="single" w:sz="4" w:space="0" w:color="auto"/>
              <w:right w:val="nil"/>
            </w:tcBorders>
            <w:noWrap/>
            <w:vAlign w:val="center"/>
            <w:hideMark/>
          </w:tcPr>
          <w:p w14:paraId="714B84E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793566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1 411</w:t>
            </w:r>
          </w:p>
        </w:tc>
        <w:tc>
          <w:tcPr>
            <w:tcW w:w="1206" w:type="dxa"/>
            <w:tcBorders>
              <w:top w:val="nil"/>
              <w:left w:val="nil"/>
              <w:bottom w:val="single" w:sz="4" w:space="0" w:color="auto"/>
              <w:right w:val="single" w:sz="4" w:space="0" w:color="auto"/>
            </w:tcBorders>
            <w:vAlign w:val="center"/>
            <w:hideMark/>
          </w:tcPr>
          <w:p w14:paraId="10BAB3B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1 671</w:t>
            </w:r>
          </w:p>
        </w:tc>
        <w:tc>
          <w:tcPr>
            <w:tcW w:w="1800" w:type="dxa"/>
            <w:tcBorders>
              <w:top w:val="nil"/>
              <w:left w:val="nil"/>
              <w:bottom w:val="single" w:sz="4" w:space="0" w:color="auto"/>
              <w:right w:val="single" w:sz="4" w:space="0" w:color="auto"/>
            </w:tcBorders>
            <w:vAlign w:val="center"/>
            <w:hideMark/>
          </w:tcPr>
          <w:p w14:paraId="658D6C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3 082</w:t>
            </w:r>
          </w:p>
        </w:tc>
        <w:tc>
          <w:tcPr>
            <w:tcW w:w="1350" w:type="dxa"/>
            <w:tcBorders>
              <w:top w:val="nil"/>
              <w:left w:val="nil"/>
              <w:bottom w:val="single" w:sz="4" w:space="0" w:color="auto"/>
              <w:right w:val="single" w:sz="4" w:space="0" w:color="auto"/>
            </w:tcBorders>
            <w:vAlign w:val="center"/>
            <w:hideMark/>
          </w:tcPr>
          <w:p w14:paraId="7D769F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1 492</w:t>
            </w:r>
          </w:p>
        </w:tc>
        <w:tc>
          <w:tcPr>
            <w:tcW w:w="1314" w:type="dxa"/>
            <w:tcBorders>
              <w:top w:val="nil"/>
              <w:left w:val="nil"/>
              <w:bottom w:val="single" w:sz="4" w:space="0" w:color="auto"/>
              <w:right w:val="single" w:sz="4" w:space="0" w:color="auto"/>
            </w:tcBorders>
            <w:vAlign w:val="center"/>
            <w:hideMark/>
          </w:tcPr>
          <w:p w14:paraId="4ACF636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1 723</w:t>
            </w:r>
          </w:p>
        </w:tc>
        <w:tc>
          <w:tcPr>
            <w:tcW w:w="1839" w:type="dxa"/>
            <w:tcBorders>
              <w:top w:val="nil"/>
              <w:left w:val="nil"/>
              <w:bottom w:val="single" w:sz="4" w:space="0" w:color="auto"/>
              <w:right w:val="single" w:sz="4" w:space="0" w:color="auto"/>
            </w:tcBorders>
            <w:vAlign w:val="center"/>
            <w:hideMark/>
          </w:tcPr>
          <w:p w14:paraId="112641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3 215</w:t>
            </w:r>
          </w:p>
        </w:tc>
        <w:tc>
          <w:tcPr>
            <w:tcW w:w="1350" w:type="dxa"/>
            <w:tcBorders>
              <w:top w:val="nil"/>
              <w:left w:val="nil"/>
              <w:bottom w:val="single" w:sz="4" w:space="0" w:color="auto"/>
              <w:right w:val="single" w:sz="4" w:space="0" w:color="auto"/>
            </w:tcBorders>
            <w:vAlign w:val="center"/>
            <w:hideMark/>
          </w:tcPr>
          <w:p w14:paraId="03A839C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1 566</w:t>
            </w:r>
          </w:p>
        </w:tc>
        <w:tc>
          <w:tcPr>
            <w:tcW w:w="1311" w:type="dxa"/>
            <w:tcBorders>
              <w:top w:val="nil"/>
              <w:left w:val="nil"/>
              <w:bottom w:val="single" w:sz="4" w:space="0" w:color="auto"/>
              <w:right w:val="single" w:sz="4" w:space="0" w:color="auto"/>
            </w:tcBorders>
            <w:vAlign w:val="center"/>
            <w:hideMark/>
          </w:tcPr>
          <w:p w14:paraId="67BE53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1 895</w:t>
            </w:r>
          </w:p>
        </w:tc>
        <w:tc>
          <w:tcPr>
            <w:tcW w:w="1852" w:type="dxa"/>
            <w:tcBorders>
              <w:top w:val="nil"/>
              <w:left w:val="nil"/>
              <w:bottom w:val="single" w:sz="4" w:space="0" w:color="auto"/>
              <w:right w:val="single" w:sz="4" w:space="0" w:color="auto"/>
            </w:tcBorders>
            <w:vAlign w:val="center"/>
            <w:hideMark/>
          </w:tcPr>
          <w:p w14:paraId="0B9444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3 461</w:t>
            </w:r>
          </w:p>
        </w:tc>
        <w:tc>
          <w:tcPr>
            <w:tcW w:w="0" w:type="auto"/>
            <w:vAlign w:val="center"/>
            <w:hideMark/>
          </w:tcPr>
          <w:p w14:paraId="521F9CF9"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A23D3E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52600C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Суринам</w:t>
            </w:r>
          </w:p>
        </w:tc>
        <w:tc>
          <w:tcPr>
            <w:tcW w:w="0" w:type="auto"/>
            <w:tcBorders>
              <w:top w:val="nil"/>
              <w:left w:val="nil"/>
              <w:bottom w:val="single" w:sz="4" w:space="0" w:color="auto"/>
              <w:right w:val="nil"/>
            </w:tcBorders>
            <w:hideMark/>
          </w:tcPr>
          <w:p w14:paraId="3DF910E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170A98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0C7924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1E7A88F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5DE60BC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5D5DCD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72A707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0CD04F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2E910B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0D84BC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384335E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0578E63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B8E08D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B83E55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Швеция</w:t>
            </w:r>
          </w:p>
        </w:tc>
        <w:tc>
          <w:tcPr>
            <w:tcW w:w="0" w:type="auto"/>
            <w:tcBorders>
              <w:top w:val="nil"/>
              <w:left w:val="nil"/>
              <w:bottom w:val="single" w:sz="4" w:space="0" w:color="auto"/>
              <w:right w:val="nil"/>
            </w:tcBorders>
            <w:hideMark/>
          </w:tcPr>
          <w:p w14:paraId="2E01C71F"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0,822</w:t>
            </w:r>
          </w:p>
        </w:tc>
        <w:tc>
          <w:tcPr>
            <w:tcW w:w="1754" w:type="dxa"/>
            <w:tcBorders>
              <w:top w:val="nil"/>
              <w:left w:val="single" w:sz="4" w:space="0" w:color="auto"/>
              <w:bottom w:val="single" w:sz="4" w:space="0" w:color="auto"/>
              <w:right w:val="nil"/>
            </w:tcBorders>
            <w:noWrap/>
            <w:vAlign w:val="center"/>
            <w:hideMark/>
          </w:tcPr>
          <w:p w14:paraId="1540B0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1,070</w:t>
            </w:r>
          </w:p>
        </w:tc>
        <w:tc>
          <w:tcPr>
            <w:tcW w:w="1104" w:type="dxa"/>
            <w:tcBorders>
              <w:top w:val="nil"/>
              <w:left w:val="single" w:sz="4" w:space="0" w:color="auto"/>
              <w:bottom w:val="single" w:sz="4" w:space="0" w:color="auto"/>
              <w:right w:val="single" w:sz="4" w:space="0" w:color="auto"/>
            </w:tcBorders>
            <w:noWrap/>
            <w:vAlign w:val="center"/>
            <w:hideMark/>
          </w:tcPr>
          <w:p w14:paraId="6DC1E5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145 024</w:t>
            </w:r>
          </w:p>
        </w:tc>
        <w:tc>
          <w:tcPr>
            <w:tcW w:w="1206" w:type="dxa"/>
            <w:tcBorders>
              <w:top w:val="nil"/>
              <w:left w:val="nil"/>
              <w:bottom w:val="single" w:sz="4" w:space="0" w:color="auto"/>
              <w:right w:val="single" w:sz="4" w:space="0" w:color="auto"/>
            </w:tcBorders>
            <w:vAlign w:val="center"/>
            <w:hideMark/>
          </w:tcPr>
          <w:p w14:paraId="4283609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171 656</w:t>
            </w:r>
          </w:p>
        </w:tc>
        <w:tc>
          <w:tcPr>
            <w:tcW w:w="1800" w:type="dxa"/>
            <w:tcBorders>
              <w:top w:val="nil"/>
              <w:left w:val="nil"/>
              <w:bottom w:val="single" w:sz="4" w:space="0" w:color="auto"/>
              <w:right w:val="single" w:sz="4" w:space="0" w:color="auto"/>
            </w:tcBorders>
            <w:vAlign w:val="center"/>
            <w:hideMark/>
          </w:tcPr>
          <w:p w14:paraId="451CA8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316 680</w:t>
            </w:r>
          </w:p>
        </w:tc>
        <w:tc>
          <w:tcPr>
            <w:tcW w:w="1350" w:type="dxa"/>
            <w:tcBorders>
              <w:top w:val="nil"/>
              <w:left w:val="nil"/>
              <w:bottom w:val="single" w:sz="4" w:space="0" w:color="auto"/>
              <w:right w:val="single" w:sz="4" w:space="0" w:color="auto"/>
            </w:tcBorders>
            <w:vAlign w:val="center"/>
            <w:hideMark/>
          </w:tcPr>
          <w:p w14:paraId="778AE3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153 322</w:t>
            </w:r>
          </w:p>
        </w:tc>
        <w:tc>
          <w:tcPr>
            <w:tcW w:w="1314" w:type="dxa"/>
            <w:tcBorders>
              <w:top w:val="nil"/>
              <w:left w:val="nil"/>
              <w:bottom w:val="single" w:sz="4" w:space="0" w:color="auto"/>
              <w:right w:val="single" w:sz="4" w:space="0" w:color="auto"/>
            </w:tcBorders>
            <w:vAlign w:val="center"/>
            <w:hideMark/>
          </w:tcPr>
          <w:p w14:paraId="263707F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177 054</w:t>
            </w:r>
          </w:p>
        </w:tc>
        <w:tc>
          <w:tcPr>
            <w:tcW w:w="1839" w:type="dxa"/>
            <w:tcBorders>
              <w:top w:val="nil"/>
              <w:left w:val="nil"/>
              <w:bottom w:val="single" w:sz="4" w:space="0" w:color="auto"/>
              <w:right w:val="single" w:sz="4" w:space="0" w:color="auto"/>
            </w:tcBorders>
            <w:vAlign w:val="center"/>
            <w:hideMark/>
          </w:tcPr>
          <w:p w14:paraId="2839F03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330 376</w:t>
            </w:r>
          </w:p>
        </w:tc>
        <w:tc>
          <w:tcPr>
            <w:tcW w:w="1350" w:type="dxa"/>
            <w:tcBorders>
              <w:top w:val="nil"/>
              <w:left w:val="nil"/>
              <w:bottom w:val="single" w:sz="4" w:space="0" w:color="auto"/>
              <w:right w:val="single" w:sz="4" w:space="0" w:color="auto"/>
            </w:tcBorders>
            <w:vAlign w:val="center"/>
            <w:hideMark/>
          </w:tcPr>
          <w:p w14:paraId="51C050A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160 913</w:t>
            </w:r>
          </w:p>
        </w:tc>
        <w:tc>
          <w:tcPr>
            <w:tcW w:w="1311" w:type="dxa"/>
            <w:tcBorders>
              <w:top w:val="nil"/>
              <w:left w:val="nil"/>
              <w:bottom w:val="single" w:sz="4" w:space="0" w:color="auto"/>
              <w:right w:val="single" w:sz="4" w:space="0" w:color="auto"/>
            </w:tcBorders>
            <w:vAlign w:val="center"/>
            <w:hideMark/>
          </w:tcPr>
          <w:p w14:paraId="59E21F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194 739</w:t>
            </w:r>
          </w:p>
        </w:tc>
        <w:tc>
          <w:tcPr>
            <w:tcW w:w="1852" w:type="dxa"/>
            <w:tcBorders>
              <w:top w:val="nil"/>
              <w:left w:val="nil"/>
              <w:bottom w:val="single" w:sz="4" w:space="0" w:color="auto"/>
              <w:right w:val="single" w:sz="4" w:space="0" w:color="auto"/>
            </w:tcBorders>
            <w:vAlign w:val="center"/>
            <w:hideMark/>
          </w:tcPr>
          <w:p w14:paraId="52E365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355 652</w:t>
            </w:r>
          </w:p>
        </w:tc>
        <w:tc>
          <w:tcPr>
            <w:tcW w:w="0" w:type="auto"/>
            <w:vAlign w:val="center"/>
            <w:hideMark/>
          </w:tcPr>
          <w:p w14:paraId="78B825C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17EDE1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22F5761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Швейцария</w:t>
            </w:r>
          </w:p>
        </w:tc>
        <w:tc>
          <w:tcPr>
            <w:tcW w:w="0" w:type="auto"/>
            <w:tcBorders>
              <w:top w:val="nil"/>
              <w:left w:val="nil"/>
              <w:bottom w:val="single" w:sz="4" w:space="0" w:color="auto"/>
              <w:right w:val="nil"/>
            </w:tcBorders>
            <w:hideMark/>
          </w:tcPr>
          <w:p w14:paraId="3DBF6E3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1,029</w:t>
            </w:r>
          </w:p>
        </w:tc>
        <w:tc>
          <w:tcPr>
            <w:tcW w:w="1754" w:type="dxa"/>
            <w:tcBorders>
              <w:top w:val="nil"/>
              <w:left w:val="single" w:sz="4" w:space="0" w:color="auto"/>
              <w:bottom w:val="single" w:sz="4" w:space="0" w:color="auto"/>
              <w:right w:val="nil"/>
            </w:tcBorders>
            <w:noWrap/>
            <w:vAlign w:val="center"/>
            <w:hideMark/>
          </w:tcPr>
          <w:p w14:paraId="73F376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1,340</w:t>
            </w:r>
          </w:p>
        </w:tc>
        <w:tc>
          <w:tcPr>
            <w:tcW w:w="1104" w:type="dxa"/>
            <w:tcBorders>
              <w:top w:val="nil"/>
              <w:left w:val="single" w:sz="4" w:space="0" w:color="auto"/>
              <w:bottom w:val="single" w:sz="4" w:space="0" w:color="auto"/>
              <w:right w:val="single" w:sz="4" w:space="0" w:color="auto"/>
            </w:tcBorders>
            <w:noWrap/>
            <w:vAlign w:val="center"/>
            <w:hideMark/>
          </w:tcPr>
          <w:p w14:paraId="5E0EC87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181 545</w:t>
            </w:r>
          </w:p>
        </w:tc>
        <w:tc>
          <w:tcPr>
            <w:tcW w:w="1206" w:type="dxa"/>
            <w:tcBorders>
              <w:top w:val="nil"/>
              <w:left w:val="nil"/>
              <w:bottom w:val="single" w:sz="4" w:space="0" w:color="auto"/>
              <w:right w:val="single" w:sz="4" w:space="0" w:color="auto"/>
            </w:tcBorders>
            <w:vAlign w:val="center"/>
            <w:hideMark/>
          </w:tcPr>
          <w:p w14:paraId="782D11D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214 884</w:t>
            </w:r>
          </w:p>
        </w:tc>
        <w:tc>
          <w:tcPr>
            <w:tcW w:w="1800" w:type="dxa"/>
            <w:tcBorders>
              <w:top w:val="nil"/>
              <w:left w:val="nil"/>
              <w:bottom w:val="single" w:sz="4" w:space="0" w:color="auto"/>
              <w:right w:val="single" w:sz="4" w:space="0" w:color="auto"/>
            </w:tcBorders>
            <w:vAlign w:val="center"/>
            <w:hideMark/>
          </w:tcPr>
          <w:p w14:paraId="741216B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396 429</w:t>
            </w:r>
          </w:p>
        </w:tc>
        <w:tc>
          <w:tcPr>
            <w:tcW w:w="1350" w:type="dxa"/>
            <w:tcBorders>
              <w:top w:val="nil"/>
              <w:left w:val="nil"/>
              <w:bottom w:val="single" w:sz="4" w:space="0" w:color="auto"/>
              <w:right w:val="single" w:sz="4" w:space="0" w:color="auto"/>
            </w:tcBorders>
            <w:vAlign w:val="center"/>
            <w:hideMark/>
          </w:tcPr>
          <w:p w14:paraId="74FE01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191 932</w:t>
            </w:r>
          </w:p>
        </w:tc>
        <w:tc>
          <w:tcPr>
            <w:tcW w:w="1314" w:type="dxa"/>
            <w:tcBorders>
              <w:top w:val="nil"/>
              <w:left w:val="nil"/>
              <w:bottom w:val="single" w:sz="4" w:space="0" w:color="auto"/>
              <w:right w:val="single" w:sz="4" w:space="0" w:color="auto"/>
            </w:tcBorders>
            <w:vAlign w:val="center"/>
            <w:hideMark/>
          </w:tcPr>
          <w:p w14:paraId="4F8043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221 641</w:t>
            </w:r>
          </w:p>
        </w:tc>
        <w:tc>
          <w:tcPr>
            <w:tcW w:w="1839" w:type="dxa"/>
            <w:tcBorders>
              <w:top w:val="nil"/>
              <w:left w:val="nil"/>
              <w:bottom w:val="single" w:sz="4" w:space="0" w:color="auto"/>
              <w:right w:val="single" w:sz="4" w:space="0" w:color="auto"/>
            </w:tcBorders>
            <w:vAlign w:val="center"/>
            <w:hideMark/>
          </w:tcPr>
          <w:p w14:paraId="06A6FD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413 573</w:t>
            </w:r>
          </w:p>
        </w:tc>
        <w:tc>
          <w:tcPr>
            <w:tcW w:w="1350" w:type="dxa"/>
            <w:tcBorders>
              <w:top w:val="nil"/>
              <w:left w:val="nil"/>
              <w:bottom w:val="single" w:sz="4" w:space="0" w:color="auto"/>
              <w:right w:val="single" w:sz="4" w:space="0" w:color="auto"/>
            </w:tcBorders>
            <w:vAlign w:val="center"/>
            <w:hideMark/>
          </w:tcPr>
          <w:p w14:paraId="4F4B354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201 434</w:t>
            </w:r>
          </w:p>
        </w:tc>
        <w:tc>
          <w:tcPr>
            <w:tcW w:w="1311" w:type="dxa"/>
            <w:tcBorders>
              <w:top w:val="nil"/>
              <w:left w:val="nil"/>
              <w:bottom w:val="single" w:sz="4" w:space="0" w:color="auto"/>
              <w:right w:val="single" w:sz="4" w:space="0" w:color="auto"/>
            </w:tcBorders>
            <w:vAlign w:val="center"/>
            <w:hideMark/>
          </w:tcPr>
          <w:p w14:paraId="1348031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243 780</w:t>
            </w:r>
          </w:p>
        </w:tc>
        <w:tc>
          <w:tcPr>
            <w:tcW w:w="1852" w:type="dxa"/>
            <w:tcBorders>
              <w:top w:val="nil"/>
              <w:left w:val="nil"/>
              <w:bottom w:val="single" w:sz="4" w:space="0" w:color="auto"/>
              <w:right w:val="single" w:sz="4" w:space="0" w:color="auto"/>
            </w:tcBorders>
            <w:vAlign w:val="center"/>
            <w:hideMark/>
          </w:tcPr>
          <w:p w14:paraId="4CAC685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445 214</w:t>
            </w:r>
          </w:p>
        </w:tc>
        <w:tc>
          <w:tcPr>
            <w:tcW w:w="0" w:type="auto"/>
            <w:vAlign w:val="center"/>
            <w:hideMark/>
          </w:tcPr>
          <w:p w14:paraId="0D2AE42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F7266E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3B1B0E3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Сирийская Арабская Республика </w:t>
            </w:r>
          </w:p>
        </w:tc>
        <w:tc>
          <w:tcPr>
            <w:tcW w:w="0" w:type="auto"/>
            <w:tcBorders>
              <w:top w:val="nil"/>
              <w:left w:val="nil"/>
              <w:bottom w:val="single" w:sz="4" w:space="0" w:color="auto"/>
              <w:right w:val="nil"/>
            </w:tcBorders>
            <w:hideMark/>
          </w:tcPr>
          <w:p w14:paraId="17FD497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0,006</w:t>
            </w:r>
          </w:p>
        </w:tc>
        <w:tc>
          <w:tcPr>
            <w:tcW w:w="1754" w:type="dxa"/>
            <w:tcBorders>
              <w:top w:val="nil"/>
              <w:left w:val="single" w:sz="4" w:space="0" w:color="auto"/>
              <w:bottom w:val="single" w:sz="4" w:space="0" w:color="auto"/>
              <w:right w:val="nil"/>
            </w:tcBorders>
            <w:noWrap/>
            <w:vAlign w:val="center"/>
            <w:hideMark/>
          </w:tcPr>
          <w:p w14:paraId="6AF8533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0,008</w:t>
            </w:r>
          </w:p>
        </w:tc>
        <w:tc>
          <w:tcPr>
            <w:tcW w:w="1104" w:type="dxa"/>
            <w:tcBorders>
              <w:top w:val="nil"/>
              <w:left w:val="single" w:sz="4" w:space="0" w:color="auto"/>
              <w:bottom w:val="single" w:sz="4" w:space="0" w:color="auto"/>
              <w:right w:val="single" w:sz="4" w:space="0" w:color="auto"/>
            </w:tcBorders>
            <w:noWrap/>
            <w:vAlign w:val="center"/>
            <w:hideMark/>
          </w:tcPr>
          <w:p w14:paraId="539E32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1 059</w:t>
            </w:r>
          </w:p>
        </w:tc>
        <w:tc>
          <w:tcPr>
            <w:tcW w:w="1206" w:type="dxa"/>
            <w:tcBorders>
              <w:top w:val="nil"/>
              <w:left w:val="nil"/>
              <w:bottom w:val="single" w:sz="4" w:space="0" w:color="auto"/>
              <w:right w:val="single" w:sz="4" w:space="0" w:color="auto"/>
            </w:tcBorders>
            <w:vAlign w:val="center"/>
            <w:hideMark/>
          </w:tcPr>
          <w:p w14:paraId="7700CB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1 253</w:t>
            </w:r>
          </w:p>
        </w:tc>
        <w:tc>
          <w:tcPr>
            <w:tcW w:w="1800" w:type="dxa"/>
            <w:tcBorders>
              <w:top w:val="nil"/>
              <w:left w:val="nil"/>
              <w:bottom w:val="single" w:sz="4" w:space="0" w:color="auto"/>
              <w:right w:val="single" w:sz="4" w:space="0" w:color="auto"/>
            </w:tcBorders>
            <w:vAlign w:val="center"/>
            <w:hideMark/>
          </w:tcPr>
          <w:p w14:paraId="749264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2 312</w:t>
            </w:r>
          </w:p>
        </w:tc>
        <w:tc>
          <w:tcPr>
            <w:tcW w:w="1350" w:type="dxa"/>
            <w:tcBorders>
              <w:top w:val="nil"/>
              <w:left w:val="nil"/>
              <w:bottom w:val="single" w:sz="4" w:space="0" w:color="auto"/>
              <w:right w:val="single" w:sz="4" w:space="0" w:color="auto"/>
            </w:tcBorders>
            <w:vAlign w:val="center"/>
            <w:hideMark/>
          </w:tcPr>
          <w:p w14:paraId="2F14DCD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1 119</w:t>
            </w:r>
          </w:p>
        </w:tc>
        <w:tc>
          <w:tcPr>
            <w:tcW w:w="1314" w:type="dxa"/>
            <w:tcBorders>
              <w:top w:val="nil"/>
              <w:left w:val="nil"/>
              <w:bottom w:val="single" w:sz="4" w:space="0" w:color="auto"/>
              <w:right w:val="single" w:sz="4" w:space="0" w:color="auto"/>
            </w:tcBorders>
            <w:vAlign w:val="center"/>
            <w:hideMark/>
          </w:tcPr>
          <w:p w14:paraId="4E687A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w:t>
            </w:r>
          </w:p>
        </w:tc>
        <w:tc>
          <w:tcPr>
            <w:tcW w:w="1839" w:type="dxa"/>
            <w:tcBorders>
              <w:top w:val="nil"/>
              <w:left w:val="nil"/>
              <w:bottom w:val="single" w:sz="4" w:space="0" w:color="auto"/>
              <w:right w:val="single" w:sz="4" w:space="0" w:color="auto"/>
            </w:tcBorders>
            <w:vAlign w:val="center"/>
            <w:hideMark/>
          </w:tcPr>
          <w:p w14:paraId="194260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2 411</w:t>
            </w:r>
          </w:p>
        </w:tc>
        <w:tc>
          <w:tcPr>
            <w:tcW w:w="1350" w:type="dxa"/>
            <w:tcBorders>
              <w:top w:val="nil"/>
              <w:left w:val="nil"/>
              <w:bottom w:val="single" w:sz="4" w:space="0" w:color="auto"/>
              <w:right w:val="single" w:sz="4" w:space="0" w:color="auto"/>
            </w:tcBorders>
            <w:vAlign w:val="center"/>
            <w:hideMark/>
          </w:tcPr>
          <w:p w14:paraId="2282910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1 174</w:t>
            </w:r>
          </w:p>
        </w:tc>
        <w:tc>
          <w:tcPr>
            <w:tcW w:w="1311" w:type="dxa"/>
            <w:tcBorders>
              <w:top w:val="nil"/>
              <w:left w:val="nil"/>
              <w:bottom w:val="single" w:sz="4" w:space="0" w:color="auto"/>
              <w:right w:val="single" w:sz="4" w:space="0" w:color="auto"/>
            </w:tcBorders>
            <w:vAlign w:val="center"/>
            <w:hideMark/>
          </w:tcPr>
          <w:p w14:paraId="06019EE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1 421</w:t>
            </w:r>
          </w:p>
        </w:tc>
        <w:tc>
          <w:tcPr>
            <w:tcW w:w="1852" w:type="dxa"/>
            <w:tcBorders>
              <w:top w:val="nil"/>
              <w:left w:val="nil"/>
              <w:bottom w:val="single" w:sz="4" w:space="0" w:color="auto"/>
              <w:right w:val="single" w:sz="4" w:space="0" w:color="auto"/>
            </w:tcBorders>
            <w:vAlign w:val="center"/>
            <w:hideMark/>
          </w:tcPr>
          <w:p w14:paraId="07396E4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2 595</w:t>
            </w:r>
          </w:p>
        </w:tc>
        <w:tc>
          <w:tcPr>
            <w:tcW w:w="0" w:type="auto"/>
            <w:vAlign w:val="center"/>
            <w:hideMark/>
          </w:tcPr>
          <w:p w14:paraId="4147ED96"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0513DC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2E1F2A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Taджикистан</w:t>
            </w:r>
          </w:p>
        </w:tc>
        <w:tc>
          <w:tcPr>
            <w:tcW w:w="0" w:type="auto"/>
            <w:tcBorders>
              <w:top w:val="nil"/>
              <w:left w:val="nil"/>
              <w:bottom w:val="single" w:sz="4" w:space="0" w:color="auto"/>
              <w:right w:val="nil"/>
            </w:tcBorders>
            <w:hideMark/>
          </w:tcPr>
          <w:p w14:paraId="1127930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363FD4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49D46A5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75011E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470538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2E4C49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3F9BEC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5BBEE8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45DE3B6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7998A5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701A677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4001637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694E8C10"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7BB863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Tаиланд </w:t>
            </w:r>
          </w:p>
        </w:tc>
        <w:tc>
          <w:tcPr>
            <w:tcW w:w="0" w:type="auto"/>
            <w:tcBorders>
              <w:top w:val="nil"/>
              <w:left w:val="nil"/>
              <w:bottom w:val="single" w:sz="4" w:space="0" w:color="auto"/>
              <w:right w:val="nil"/>
            </w:tcBorders>
            <w:hideMark/>
          </w:tcPr>
          <w:p w14:paraId="1019733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0,341</w:t>
            </w:r>
          </w:p>
        </w:tc>
        <w:tc>
          <w:tcPr>
            <w:tcW w:w="1754" w:type="dxa"/>
            <w:tcBorders>
              <w:top w:val="nil"/>
              <w:left w:val="single" w:sz="4" w:space="0" w:color="auto"/>
              <w:bottom w:val="single" w:sz="4" w:space="0" w:color="auto"/>
              <w:right w:val="nil"/>
            </w:tcBorders>
            <w:noWrap/>
            <w:vAlign w:val="center"/>
            <w:hideMark/>
          </w:tcPr>
          <w:p w14:paraId="3B656F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0,444</w:t>
            </w:r>
          </w:p>
        </w:tc>
        <w:tc>
          <w:tcPr>
            <w:tcW w:w="1104" w:type="dxa"/>
            <w:tcBorders>
              <w:top w:val="nil"/>
              <w:left w:val="single" w:sz="4" w:space="0" w:color="auto"/>
              <w:bottom w:val="single" w:sz="4" w:space="0" w:color="auto"/>
              <w:right w:val="single" w:sz="4" w:space="0" w:color="auto"/>
            </w:tcBorders>
            <w:noWrap/>
            <w:vAlign w:val="center"/>
            <w:hideMark/>
          </w:tcPr>
          <w:p w14:paraId="3D7B0F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60 162</w:t>
            </w:r>
          </w:p>
        </w:tc>
        <w:tc>
          <w:tcPr>
            <w:tcW w:w="1206" w:type="dxa"/>
            <w:tcBorders>
              <w:top w:val="nil"/>
              <w:left w:val="nil"/>
              <w:bottom w:val="single" w:sz="4" w:space="0" w:color="auto"/>
              <w:right w:val="single" w:sz="4" w:space="0" w:color="auto"/>
            </w:tcBorders>
            <w:vAlign w:val="center"/>
            <w:hideMark/>
          </w:tcPr>
          <w:p w14:paraId="35181D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71 210</w:t>
            </w:r>
          </w:p>
        </w:tc>
        <w:tc>
          <w:tcPr>
            <w:tcW w:w="1800" w:type="dxa"/>
            <w:tcBorders>
              <w:top w:val="nil"/>
              <w:left w:val="nil"/>
              <w:bottom w:val="single" w:sz="4" w:space="0" w:color="auto"/>
              <w:right w:val="single" w:sz="4" w:space="0" w:color="auto"/>
            </w:tcBorders>
            <w:vAlign w:val="center"/>
            <w:hideMark/>
          </w:tcPr>
          <w:p w14:paraId="794008F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131 372</w:t>
            </w:r>
          </w:p>
        </w:tc>
        <w:tc>
          <w:tcPr>
            <w:tcW w:w="1350" w:type="dxa"/>
            <w:tcBorders>
              <w:top w:val="nil"/>
              <w:left w:val="nil"/>
              <w:bottom w:val="single" w:sz="4" w:space="0" w:color="auto"/>
              <w:right w:val="single" w:sz="4" w:space="0" w:color="auto"/>
            </w:tcBorders>
            <w:vAlign w:val="center"/>
            <w:hideMark/>
          </w:tcPr>
          <w:p w14:paraId="28A615E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63 604</w:t>
            </w:r>
          </w:p>
        </w:tc>
        <w:tc>
          <w:tcPr>
            <w:tcW w:w="1314" w:type="dxa"/>
            <w:tcBorders>
              <w:top w:val="nil"/>
              <w:left w:val="nil"/>
              <w:bottom w:val="single" w:sz="4" w:space="0" w:color="auto"/>
              <w:right w:val="single" w:sz="4" w:space="0" w:color="auto"/>
            </w:tcBorders>
            <w:vAlign w:val="center"/>
            <w:hideMark/>
          </w:tcPr>
          <w:p w14:paraId="06A3DF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73 450</w:t>
            </w:r>
          </w:p>
        </w:tc>
        <w:tc>
          <w:tcPr>
            <w:tcW w:w="1839" w:type="dxa"/>
            <w:tcBorders>
              <w:top w:val="nil"/>
              <w:left w:val="nil"/>
              <w:bottom w:val="single" w:sz="4" w:space="0" w:color="auto"/>
              <w:right w:val="single" w:sz="4" w:space="0" w:color="auto"/>
            </w:tcBorders>
            <w:vAlign w:val="center"/>
            <w:hideMark/>
          </w:tcPr>
          <w:p w14:paraId="57B545B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137 054</w:t>
            </w:r>
          </w:p>
        </w:tc>
        <w:tc>
          <w:tcPr>
            <w:tcW w:w="1350" w:type="dxa"/>
            <w:tcBorders>
              <w:top w:val="nil"/>
              <w:left w:val="nil"/>
              <w:bottom w:val="single" w:sz="4" w:space="0" w:color="auto"/>
              <w:right w:val="single" w:sz="4" w:space="0" w:color="auto"/>
            </w:tcBorders>
            <w:vAlign w:val="center"/>
            <w:hideMark/>
          </w:tcPr>
          <w:p w14:paraId="603F85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66 753</w:t>
            </w:r>
          </w:p>
        </w:tc>
        <w:tc>
          <w:tcPr>
            <w:tcW w:w="1311" w:type="dxa"/>
            <w:tcBorders>
              <w:top w:val="nil"/>
              <w:left w:val="nil"/>
              <w:bottom w:val="single" w:sz="4" w:space="0" w:color="auto"/>
              <w:right w:val="single" w:sz="4" w:space="0" w:color="auto"/>
            </w:tcBorders>
            <w:vAlign w:val="center"/>
            <w:hideMark/>
          </w:tcPr>
          <w:p w14:paraId="7FF7E0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80 786</w:t>
            </w:r>
          </w:p>
        </w:tc>
        <w:tc>
          <w:tcPr>
            <w:tcW w:w="1852" w:type="dxa"/>
            <w:tcBorders>
              <w:top w:val="nil"/>
              <w:left w:val="nil"/>
              <w:bottom w:val="single" w:sz="4" w:space="0" w:color="auto"/>
              <w:right w:val="single" w:sz="4" w:space="0" w:color="auto"/>
            </w:tcBorders>
            <w:vAlign w:val="center"/>
            <w:hideMark/>
          </w:tcPr>
          <w:p w14:paraId="63654C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147 539</w:t>
            </w:r>
          </w:p>
        </w:tc>
        <w:tc>
          <w:tcPr>
            <w:tcW w:w="0" w:type="auto"/>
            <w:vAlign w:val="center"/>
            <w:hideMark/>
          </w:tcPr>
          <w:p w14:paraId="402868F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7814AE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560299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Тимор-Лешти </w:t>
            </w:r>
          </w:p>
        </w:tc>
        <w:tc>
          <w:tcPr>
            <w:tcW w:w="0" w:type="auto"/>
            <w:tcBorders>
              <w:top w:val="nil"/>
              <w:left w:val="nil"/>
              <w:bottom w:val="single" w:sz="4" w:space="0" w:color="auto"/>
              <w:right w:val="nil"/>
            </w:tcBorders>
            <w:hideMark/>
          </w:tcPr>
          <w:p w14:paraId="55284F4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06767D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ABF839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70278D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3872CF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784084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0F3E9EC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05F06D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08968DA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12C4D27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23CB5C8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4BA86D9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815DD9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623E60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Toго</w:t>
            </w:r>
          </w:p>
        </w:tc>
        <w:tc>
          <w:tcPr>
            <w:tcW w:w="0" w:type="auto"/>
            <w:tcBorders>
              <w:top w:val="nil"/>
              <w:left w:val="nil"/>
              <w:bottom w:val="single" w:sz="4" w:space="0" w:color="auto"/>
              <w:right w:val="nil"/>
            </w:tcBorders>
            <w:hideMark/>
          </w:tcPr>
          <w:p w14:paraId="3A3C470D"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0,002</w:t>
            </w:r>
          </w:p>
        </w:tc>
        <w:tc>
          <w:tcPr>
            <w:tcW w:w="1754" w:type="dxa"/>
            <w:tcBorders>
              <w:top w:val="nil"/>
              <w:left w:val="single" w:sz="4" w:space="0" w:color="auto"/>
              <w:bottom w:val="single" w:sz="4" w:space="0" w:color="auto"/>
              <w:right w:val="nil"/>
            </w:tcBorders>
            <w:noWrap/>
            <w:vAlign w:val="center"/>
            <w:hideMark/>
          </w:tcPr>
          <w:p w14:paraId="357E93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0,003</w:t>
            </w:r>
          </w:p>
        </w:tc>
        <w:tc>
          <w:tcPr>
            <w:tcW w:w="1104" w:type="dxa"/>
            <w:tcBorders>
              <w:top w:val="nil"/>
              <w:left w:val="single" w:sz="4" w:space="0" w:color="auto"/>
              <w:bottom w:val="single" w:sz="4" w:space="0" w:color="auto"/>
              <w:right w:val="single" w:sz="4" w:space="0" w:color="auto"/>
            </w:tcBorders>
            <w:noWrap/>
            <w:vAlign w:val="center"/>
            <w:hideMark/>
          </w:tcPr>
          <w:p w14:paraId="53EE07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353</w:t>
            </w:r>
          </w:p>
        </w:tc>
        <w:tc>
          <w:tcPr>
            <w:tcW w:w="1206" w:type="dxa"/>
            <w:tcBorders>
              <w:top w:val="nil"/>
              <w:left w:val="nil"/>
              <w:bottom w:val="single" w:sz="4" w:space="0" w:color="auto"/>
              <w:right w:val="single" w:sz="4" w:space="0" w:color="auto"/>
            </w:tcBorders>
            <w:vAlign w:val="center"/>
            <w:hideMark/>
          </w:tcPr>
          <w:p w14:paraId="6DB486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418</w:t>
            </w:r>
          </w:p>
        </w:tc>
        <w:tc>
          <w:tcPr>
            <w:tcW w:w="1800" w:type="dxa"/>
            <w:tcBorders>
              <w:top w:val="nil"/>
              <w:left w:val="nil"/>
              <w:bottom w:val="single" w:sz="4" w:space="0" w:color="auto"/>
              <w:right w:val="single" w:sz="4" w:space="0" w:color="auto"/>
            </w:tcBorders>
            <w:vAlign w:val="center"/>
            <w:hideMark/>
          </w:tcPr>
          <w:p w14:paraId="41A5C67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771</w:t>
            </w:r>
          </w:p>
        </w:tc>
        <w:tc>
          <w:tcPr>
            <w:tcW w:w="1350" w:type="dxa"/>
            <w:tcBorders>
              <w:top w:val="nil"/>
              <w:left w:val="nil"/>
              <w:bottom w:val="single" w:sz="4" w:space="0" w:color="auto"/>
              <w:right w:val="single" w:sz="4" w:space="0" w:color="auto"/>
            </w:tcBorders>
            <w:vAlign w:val="center"/>
            <w:hideMark/>
          </w:tcPr>
          <w:p w14:paraId="0FBB8D7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373</w:t>
            </w:r>
          </w:p>
        </w:tc>
        <w:tc>
          <w:tcPr>
            <w:tcW w:w="1314" w:type="dxa"/>
            <w:tcBorders>
              <w:top w:val="nil"/>
              <w:left w:val="nil"/>
              <w:bottom w:val="single" w:sz="4" w:space="0" w:color="auto"/>
              <w:right w:val="single" w:sz="4" w:space="0" w:color="auto"/>
            </w:tcBorders>
            <w:vAlign w:val="center"/>
            <w:hideMark/>
          </w:tcPr>
          <w:p w14:paraId="292FA8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431</w:t>
            </w:r>
          </w:p>
        </w:tc>
        <w:tc>
          <w:tcPr>
            <w:tcW w:w="1839" w:type="dxa"/>
            <w:tcBorders>
              <w:top w:val="nil"/>
              <w:left w:val="nil"/>
              <w:bottom w:val="single" w:sz="4" w:space="0" w:color="auto"/>
              <w:right w:val="single" w:sz="4" w:space="0" w:color="auto"/>
            </w:tcBorders>
            <w:vAlign w:val="center"/>
            <w:hideMark/>
          </w:tcPr>
          <w:p w14:paraId="245120C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804</w:t>
            </w:r>
          </w:p>
        </w:tc>
        <w:tc>
          <w:tcPr>
            <w:tcW w:w="1350" w:type="dxa"/>
            <w:tcBorders>
              <w:top w:val="nil"/>
              <w:left w:val="nil"/>
              <w:bottom w:val="single" w:sz="4" w:space="0" w:color="auto"/>
              <w:right w:val="single" w:sz="4" w:space="0" w:color="auto"/>
            </w:tcBorders>
            <w:vAlign w:val="center"/>
            <w:hideMark/>
          </w:tcPr>
          <w:p w14:paraId="576232C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392</w:t>
            </w:r>
          </w:p>
        </w:tc>
        <w:tc>
          <w:tcPr>
            <w:tcW w:w="1311" w:type="dxa"/>
            <w:tcBorders>
              <w:top w:val="nil"/>
              <w:left w:val="nil"/>
              <w:bottom w:val="single" w:sz="4" w:space="0" w:color="auto"/>
              <w:right w:val="single" w:sz="4" w:space="0" w:color="auto"/>
            </w:tcBorders>
            <w:vAlign w:val="center"/>
            <w:hideMark/>
          </w:tcPr>
          <w:p w14:paraId="6D42CB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474</w:t>
            </w:r>
          </w:p>
        </w:tc>
        <w:tc>
          <w:tcPr>
            <w:tcW w:w="1852" w:type="dxa"/>
            <w:tcBorders>
              <w:top w:val="nil"/>
              <w:left w:val="nil"/>
              <w:bottom w:val="single" w:sz="4" w:space="0" w:color="auto"/>
              <w:right w:val="single" w:sz="4" w:space="0" w:color="auto"/>
            </w:tcBorders>
            <w:vAlign w:val="center"/>
            <w:hideMark/>
          </w:tcPr>
          <w:p w14:paraId="368B3A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866</w:t>
            </w:r>
          </w:p>
        </w:tc>
        <w:tc>
          <w:tcPr>
            <w:tcW w:w="0" w:type="auto"/>
            <w:vAlign w:val="center"/>
            <w:hideMark/>
          </w:tcPr>
          <w:p w14:paraId="1641DF07"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684F7EC"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9E3DA9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Toнга</w:t>
            </w:r>
          </w:p>
        </w:tc>
        <w:tc>
          <w:tcPr>
            <w:tcW w:w="0" w:type="auto"/>
            <w:tcBorders>
              <w:top w:val="nil"/>
              <w:left w:val="nil"/>
              <w:bottom w:val="single" w:sz="4" w:space="0" w:color="auto"/>
              <w:right w:val="nil"/>
            </w:tcBorders>
            <w:hideMark/>
          </w:tcPr>
          <w:p w14:paraId="35453410"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3AEB0AA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6037A8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2E80AE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19B3C2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202B9D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4514F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7E717FF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634706C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36DC482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3BC7DE2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7DA3230F"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27BA23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6281424"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Тринидад и Тобаго</w:t>
            </w:r>
          </w:p>
        </w:tc>
        <w:tc>
          <w:tcPr>
            <w:tcW w:w="0" w:type="auto"/>
            <w:tcBorders>
              <w:top w:val="nil"/>
              <w:left w:val="nil"/>
              <w:bottom w:val="single" w:sz="4" w:space="0" w:color="auto"/>
              <w:right w:val="nil"/>
            </w:tcBorders>
            <w:hideMark/>
          </w:tcPr>
          <w:p w14:paraId="2A998936"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0,033</w:t>
            </w:r>
          </w:p>
        </w:tc>
        <w:tc>
          <w:tcPr>
            <w:tcW w:w="1754" w:type="dxa"/>
            <w:tcBorders>
              <w:top w:val="nil"/>
              <w:left w:val="single" w:sz="4" w:space="0" w:color="auto"/>
              <w:bottom w:val="single" w:sz="4" w:space="0" w:color="auto"/>
              <w:right w:val="nil"/>
            </w:tcBorders>
            <w:noWrap/>
            <w:vAlign w:val="center"/>
            <w:hideMark/>
          </w:tcPr>
          <w:p w14:paraId="5F31B8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0,043</w:t>
            </w:r>
          </w:p>
        </w:tc>
        <w:tc>
          <w:tcPr>
            <w:tcW w:w="1104" w:type="dxa"/>
            <w:tcBorders>
              <w:top w:val="nil"/>
              <w:left w:val="single" w:sz="4" w:space="0" w:color="auto"/>
              <w:bottom w:val="single" w:sz="4" w:space="0" w:color="auto"/>
              <w:right w:val="single" w:sz="4" w:space="0" w:color="auto"/>
            </w:tcBorders>
            <w:noWrap/>
            <w:vAlign w:val="center"/>
            <w:hideMark/>
          </w:tcPr>
          <w:p w14:paraId="1173953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5 822</w:t>
            </w:r>
          </w:p>
        </w:tc>
        <w:tc>
          <w:tcPr>
            <w:tcW w:w="1206" w:type="dxa"/>
            <w:tcBorders>
              <w:top w:val="nil"/>
              <w:left w:val="nil"/>
              <w:bottom w:val="single" w:sz="4" w:space="0" w:color="auto"/>
              <w:right w:val="single" w:sz="4" w:space="0" w:color="auto"/>
            </w:tcBorders>
            <w:vAlign w:val="center"/>
            <w:hideMark/>
          </w:tcPr>
          <w:p w14:paraId="1A2FB33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6 891</w:t>
            </w:r>
          </w:p>
        </w:tc>
        <w:tc>
          <w:tcPr>
            <w:tcW w:w="1800" w:type="dxa"/>
            <w:tcBorders>
              <w:top w:val="nil"/>
              <w:left w:val="nil"/>
              <w:bottom w:val="single" w:sz="4" w:space="0" w:color="auto"/>
              <w:right w:val="single" w:sz="4" w:space="0" w:color="auto"/>
            </w:tcBorders>
            <w:vAlign w:val="center"/>
            <w:hideMark/>
          </w:tcPr>
          <w:p w14:paraId="32FB68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12 713</w:t>
            </w:r>
          </w:p>
        </w:tc>
        <w:tc>
          <w:tcPr>
            <w:tcW w:w="1350" w:type="dxa"/>
            <w:tcBorders>
              <w:top w:val="nil"/>
              <w:left w:val="nil"/>
              <w:bottom w:val="single" w:sz="4" w:space="0" w:color="auto"/>
              <w:right w:val="single" w:sz="4" w:space="0" w:color="auto"/>
            </w:tcBorders>
            <w:vAlign w:val="center"/>
            <w:hideMark/>
          </w:tcPr>
          <w:p w14:paraId="71E6B0B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6 155</w:t>
            </w:r>
          </w:p>
        </w:tc>
        <w:tc>
          <w:tcPr>
            <w:tcW w:w="1314" w:type="dxa"/>
            <w:tcBorders>
              <w:top w:val="nil"/>
              <w:left w:val="nil"/>
              <w:bottom w:val="single" w:sz="4" w:space="0" w:color="auto"/>
              <w:right w:val="single" w:sz="4" w:space="0" w:color="auto"/>
            </w:tcBorders>
            <w:vAlign w:val="center"/>
            <w:hideMark/>
          </w:tcPr>
          <w:p w14:paraId="3A15CE2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7 108</w:t>
            </w:r>
          </w:p>
        </w:tc>
        <w:tc>
          <w:tcPr>
            <w:tcW w:w="1839" w:type="dxa"/>
            <w:tcBorders>
              <w:top w:val="nil"/>
              <w:left w:val="nil"/>
              <w:bottom w:val="single" w:sz="4" w:space="0" w:color="auto"/>
              <w:right w:val="single" w:sz="4" w:space="0" w:color="auto"/>
            </w:tcBorders>
            <w:vAlign w:val="center"/>
            <w:hideMark/>
          </w:tcPr>
          <w:p w14:paraId="71932D4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13 263</w:t>
            </w:r>
          </w:p>
        </w:tc>
        <w:tc>
          <w:tcPr>
            <w:tcW w:w="1350" w:type="dxa"/>
            <w:tcBorders>
              <w:top w:val="nil"/>
              <w:left w:val="nil"/>
              <w:bottom w:val="single" w:sz="4" w:space="0" w:color="auto"/>
              <w:right w:val="single" w:sz="4" w:space="0" w:color="auto"/>
            </w:tcBorders>
            <w:vAlign w:val="center"/>
            <w:hideMark/>
          </w:tcPr>
          <w:p w14:paraId="363DA9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6 460</w:t>
            </w:r>
          </w:p>
        </w:tc>
        <w:tc>
          <w:tcPr>
            <w:tcW w:w="1311" w:type="dxa"/>
            <w:tcBorders>
              <w:top w:val="nil"/>
              <w:left w:val="nil"/>
              <w:bottom w:val="single" w:sz="4" w:space="0" w:color="auto"/>
              <w:right w:val="single" w:sz="4" w:space="0" w:color="auto"/>
            </w:tcBorders>
            <w:vAlign w:val="center"/>
            <w:hideMark/>
          </w:tcPr>
          <w:p w14:paraId="768D4B3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7 818</w:t>
            </w:r>
          </w:p>
        </w:tc>
        <w:tc>
          <w:tcPr>
            <w:tcW w:w="1852" w:type="dxa"/>
            <w:tcBorders>
              <w:top w:val="nil"/>
              <w:left w:val="nil"/>
              <w:bottom w:val="single" w:sz="4" w:space="0" w:color="auto"/>
              <w:right w:val="single" w:sz="4" w:space="0" w:color="auto"/>
            </w:tcBorders>
            <w:vAlign w:val="center"/>
            <w:hideMark/>
          </w:tcPr>
          <w:p w14:paraId="258C92F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14 278</w:t>
            </w:r>
          </w:p>
        </w:tc>
        <w:tc>
          <w:tcPr>
            <w:tcW w:w="0" w:type="auto"/>
            <w:vAlign w:val="center"/>
            <w:hideMark/>
          </w:tcPr>
          <w:p w14:paraId="1CEE067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5CC3FE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C0A98F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Tунис</w:t>
            </w:r>
          </w:p>
        </w:tc>
        <w:tc>
          <w:tcPr>
            <w:tcW w:w="0" w:type="auto"/>
            <w:tcBorders>
              <w:top w:val="nil"/>
              <w:left w:val="nil"/>
              <w:bottom w:val="single" w:sz="4" w:space="0" w:color="auto"/>
              <w:right w:val="nil"/>
            </w:tcBorders>
            <w:hideMark/>
          </w:tcPr>
          <w:p w14:paraId="0D9AB06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0,018</w:t>
            </w:r>
          </w:p>
        </w:tc>
        <w:tc>
          <w:tcPr>
            <w:tcW w:w="1754" w:type="dxa"/>
            <w:tcBorders>
              <w:top w:val="nil"/>
              <w:left w:val="single" w:sz="4" w:space="0" w:color="auto"/>
              <w:bottom w:val="single" w:sz="4" w:space="0" w:color="auto"/>
              <w:right w:val="nil"/>
            </w:tcBorders>
            <w:noWrap/>
            <w:vAlign w:val="center"/>
            <w:hideMark/>
          </w:tcPr>
          <w:p w14:paraId="026EC2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0,023</w:t>
            </w:r>
          </w:p>
        </w:tc>
        <w:tc>
          <w:tcPr>
            <w:tcW w:w="1104" w:type="dxa"/>
            <w:tcBorders>
              <w:top w:val="nil"/>
              <w:left w:val="single" w:sz="4" w:space="0" w:color="auto"/>
              <w:bottom w:val="single" w:sz="4" w:space="0" w:color="auto"/>
              <w:right w:val="single" w:sz="4" w:space="0" w:color="auto"/>
            </w:tcBorders>
            <w:noWrap/>
            <w:vAlign w:val="center"/>
            <w:hideMark/>
          </w:tcPr>
          <w:p w14:paraId="6E20DE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3 176</w:t>
            </w:r>
          </w:p>
        </w:tc>
        <w:tc>
          <w:tcPr>
            <w:tcW w:w="1206" w:type="dxa"/>
            <w:tcBorders>
              <w:top w:val="nil"/>
              <w:left w:val="nil"/>
              <w:bottom w:val="single" w:sz="4" w:space="0" w:color="auto"/>
              <w:right w:val="single" w:sz="4" w:space="0" w:color="auto"/>
            </w:tcBorders>
            <w:vAlign w:val="center"/>
            <w:hideMark/>
          </w:tcPr>
          <w:p w14:paraId="7DF5C5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3 759</w:t>
            </w:r>
          </w:p>
        </w:tc>
        <w:tc>
          <w:tcPr>
            <w:tcW w:w="1800" w:type="dxa"/>
            <w:tcBorders>
              <w:top w:val="nil"/>
              <w:left w:val="nil"/>
              <w:bottom w:val="single" w:sz="4" w:space="0" w:color="auto"/>
              <w:right w:val="single" w:sz="4" w:space="0" w:color="auto"/>
            </w:tcBorders>
            <w:vAlign w:val="center"/>
            <w:hideMark/>
          </w:tcPr>
          <w:p w14:paraId="58AF03D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6 935</w:t>
            </w:r>
          </w:p>
        </w:tc>
        <w:tc>
          <w:tcPr>
            <w:tcW w:w="1350" w:type="dxa"/>
            <w:tcBorders>
              <w:top w:val="nil"/>
              <w:left w:val="nil"/>
              <w:bottom w:val="single" w:sz="4" w:space="0" w:color="auto"/>
              <w:right w:val="single" w:sz="4" w:space="0" w:color="auto"/>
            </w:tcBorders>
            <w:vAlign w:val="center"/>
            <w:hideMark/>
          </w:tcPr>
          <w:p w14:paraId="4D32A9B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3 357</w:t>
            </w:r>
          </w:p>
        </w:tc>
        <w:tc>
          <w:tcPr>
            <w:tcW w:w="1314" w:type="dxa"/>
            <w:tcBorders>
              <w:top w:val="nil"/>
              <w:left w:val="nil"/>
              <w:bottom w:val="single" w:sz="4" w:space="0" w:color="auto"/>
              <w:right w:val="single" w:sz="4" w:space="0" w:color="auto"/>
            </w:tcBorders>
            <w:vAlign w:val="center"/>
            <w:hideMark/>
          </w:tcPr>
          <w:p w14:paraId="2BA5B9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3 877</w:t>
            </w:r>
          </w:p>
        </w:tc>
        <w:tc>
          <w:tcPr>
            <w:tcW w:w="1839" w:type="dxa"/>
            <w:tcBorders>
              <w:top w:val="nil"/>
              <w:left w:val="nil"/>
              <w:bottom w:val="single" w:sz="4" w:space="0" w:color="auto"/>
              <w:right w:val="single" w:sz="4" w:space="0" w:color="auto"/>
            </w:tcBorders>
            <w:vAlign w:val="center"/>
            <w:hideMark/>
          </w:tcPr>
          <w:p w14:paraId="0FBE02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7 234</w:t>
            </w:r>
          </w:p>
        </w:tc>
        <w:tc>
          <w:tcPr>
            <w:tcW w:w="1350" w:type="dxa"/>
            <w:tcBorders>
              <w:top w:val="nil"/>
              <w:left w:val="nil"/>
              <w:bottom w:val="single" w:sz="4" w:space="0" w:color="auto"/>
              <w:right w:val="single" w:sz="4" w:space="0" w:color="auto"/>
            </w:tcBorders>
            <w:vAlign w:val="center"/>
            <w:hideMark/>
          </w:tcPr>
          <w:p w14:paraId="077420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3 523</w:t>
            </w:r>
          </w:p>
        </w:tc>
        <w:tc>
          <w:tcPr>
            <w:tcW w:w="1311" w:type="dxa"/>
            <w:tcBorders>
              <w:top w:val="nil"/>
              <w:left w:val="nil"/>
              <w:bottom w:val="single" w:sz="4" w:space="0" w:color="auto"/>
              <w:right w:val="single" w:sz="4" w:space="0" w:color="auto"/>
            </w:tcBorders>
            <w:vAlign w:val="center"/>
            <w:hideMark/>
          </w:tcPr>
          <w:p w14:paraId="0CFD99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4 264</w:t>
            </w:r>
          </w:p>
        </w:tc>
        <w:tc>
          <w:tcPr>
            <w:tcW w:w="1852" w:type="dxa"/>
            <w:tcBorders>
              <w:top w:val="nil"/>
              <w:left w:val="nil"/>
              <w:bottom w:val="single" w:sz="4" w:space="0" w:color="auto"/>
              <w:right w:val="single" w:sz="4" w:space="0" w:color="auto"/>
            </w:tcBorders>
            <w:vAlign w:val="center"/>
            <w:hideMark/>
          </w:tcPr>
          <w:p w14:paraId="77FECDE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7 787</w:t>
            </w:r>
          </w:p>
        </w:tc>
        <w:tc>
          <w:tcPr>
            <w:tcW w:w="0" w:type="auto"/>
            <w:vAlign w:val="center"/>
            <w:hideMark/>
          </w:tcPr>
          <w:p w14:paraId="052E219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B2D502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7BC5FC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Tурция</w:t>
            </w:r>
          </w:p>
        </w:tc>
        <w:tc>
          <w:tcPr>
            <w:tcW w:w="0" w:type="auto"/>
            <w:tcBorders>
              <w:top w:val="nil"/>
              <w:left w:val="nil"/>
              <w:bottom w:val="single" w:sz="4" w:space="0" w:color="auto"/>
              <w:right w:val="nil"/>
            </w:tcBorders>
            <w:hideMark/>
          </w:tcPr>
          <w:p w14:paraId="30B32D7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0,685</w:t>
            </w:r>
          </w:p>
        </w:tc>
        <w:tc>
          <w:tcPr>
            <w:tcW w:w="1754" w:type="dxa"/>
            <w:tcBorders>
              <w:top w:val="nil"/>
              <w:left w:val="single" w:sz="4" w:space="0" w:color="auto"/>
              <w:bottom w:val="single" w:sz="4" w:space="0" w:color="auto"/>
              <w:right w:val="nil"/>
            </w:tcBorders>
            <w:noWrap/>
            <w:vAlign w:val="center"/>
            <w:hideMark/>
          </w:tcPr>
          <w:p w14:paraId="64E4BFD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0,892</w:t>
            </w:r>
          </w:p>
        </w:tc>
        <w:tc>
          <w:tcPr>
            <w:tcW w:w="1104" w:type="dxa"/>
            <w:tcBorders>
              <w:top w:val="nil"/>
              <w:left w:val="single" w:sz="4" w:space="0" w:color="auto"/>
              <w:bottom w:val="single" w:sz="4" w:space="0" w:color="auto"/>
              <w:right w:val="single" w:sz="4" w:space="0" w:color="auto"/>
            </w:tcBorders>
            <w:noWrap/>
            <w:vAlign w:val="center"/>
            <w:hideMark/>
          </w:tcPr>
          <w:p w14:paraId="36A18E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120 853</w:t>
            </w:r>
          </w:p>
        </w:tc>
        <w:tc>
          <w:tcPr>
            <w:tcW w:w="1206" w:type="dxa"/>
            <w:tcBorders>
              <w:top w:val="nil"/>
              <w:left w:val="nil"/>
              <w:bottom w:val="single" w:sz="4" w:space="0" w:color="auto"/>
              <w:right w:val="single" w:sz="4" w:space="0" w:color="auto"/>
            </w:tcBorders>
            <w:vAlign w:val="center"/>
            <w:hideMark/>
          </w:tcPr>
          <w:p w14:paraId="6EF6D2C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143 047</w:t>
            </w:r>
          </w:p>
        </w:tc>
        <w:tc>
          <w:tcPr>
            <w:tcW w:w="1800" w:type="dxa"/>
            <w:tcBorders>
              <w:top w:val="nil"/>
              <w:left w:val="nil"/>
              <w:bottom w:val="single" w:sz="4" w:space="0" w:color="auto"/>
              <w:right w:val="single" w:sz="4" w:space="0" w:color="auto"/>
            </w:tcBorders>
            <w:vAlign w:val="center"/>
            <w:hideMark/>
          </w:tcPr>
          <w:p w14:paraId="0E01F5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263 900</w:t>
            </w:r>
          </w:p>
        </w:tc>
        <w:tc>
          <w:tcPr>
            <w:tcW w:w="1350" w:type="dxa"/>
            <w:tcBorders>
              <w:top w:val="nil"/>
              <w:left w:val="nil"/>
              <w:bottom w:val="single" w:sz="4" w:space="0" w:color="auto"/>
              <w:right w:val="single" w:sz="4" w:space="0" w:color="auto"/>
            </w:tcBorders>
            <w:vAlign w:val="center"/>
            <w:hideMark/>
          </w:tcPr>
          <w:p w14:paraId="7C2DCF9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127 768</w:t>
            </w:r>
          </w:p>
        </w:tc>
        <w:tc>
          <w:tcPr>
            <w:tcW w:w="1314" w:type="dxa"/>
            <w:tcBorders>
              <w:top w:val="nil"/>
              <w:left w:val="nil"/>
              <w:bottom w:val="single" w:sz="4" w:space="0" w:color="auto"/>
              <w:right w:val="single" w:sz="4" w:space="0" w:color="auto"/>
            </w:tcBorders>
            <w:vAlign w:val="center"/>
            <w:hideMark/>
          </w:tcPr>
          <w:p w14:paraId="04829F0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147 545</w:t>
            </w:r>
          </w:p>
        </w:tc>
        <w:tc>
          <w:tcPr>
            <w:tcW w:w="1839" w:type="dxa"/>
            <w:tcBorders>
              <w:top w:val="nil"/>
              <w:left w:val="nil"/>
              <w:bottom w:val="single" w:sz="4" w:space="0" w:color="auto"/>
              <w:right w:val="single" w:sz="4" w:space="0" w:color="auto"/>
            </w:tcBorders>
            <w:vAlign w:val="center"/>
            <w:hideMark/>
          </w:tcPr>
          <w:p w14:paraId="221C16C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275 313</w:t>
            </w:r>
          </w:p>
        </w:tc>
        <w:tc>
          <w:tcPr>
            <w:tcW w:w="1350" w:type="dxa"/>
            <w:tcBorders>
              <w:top w:val="nil"/>
              <w:left w:val="nil"/>
              <w:bottom w:val="single" w:sz="4" w:space="0" w:color="auto"/>
              <w:right w:val="single" w:sz="4" w:space="0" w:color="auto"/>
            </w:tcBorders>
            <w:vAlign w:val="center"/>
            <w:hideMark/>
          </w:tcPr>
          <w:p w14:paraId="2AA2A9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134 094</w:t>
            </w:r>
          </w:p>
        </w:tc>
        <w:tc>
          <w:tcPr>
            <w:tcW w:w="1311" w:type="dxa"/>
            <w:tcBorders>
              <w:top w:val="nil"/>
              <w:left w:val="nil"/>
              <w:bottom w:val="single" w:sz="4" w:space="0" w:color="auto"/>
              <w:right w:val="single" w:sz="4" w:space="0" w:color="auto"/>
            </w:tcBorders>
            <w:vAlign w:val="center"/>
            <w:hideMark/>
          </w:tcPr>
          <w:p w14:paraId="3D4BCD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162 283</w:t>
            </w:r>
          </w:p>
        </w:tc>
        <w:tc>
          <w:tcPr>
            <w:tcW w:w="1852" w:type="dxa"/>
            <w:tcBorders>
              <w:top w:val="nil"/>
              <w:left w:val="nil"/>
              <w:bottom w:val="single" w:sz="4" w:space="0" w:color="auto"/>
              <w:right w:val="single" w:sz="4" w:space="0" w:color="auto"/>
            </w:tcBorders>
            <w:vAlign w:val="center"/>
            <w:hideMark/>
          </w:tcPr>
          <w:p w14:paraId="200B82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296 377</w:t>
            </w:r>
          </w:p>
        </w:tc>
        <w:tc>
          <w:tcPr>
            <w:tcW w:w="0" w:type="auto"/>
            <w:vAlign w:val="center"/>
            <w:hideMark/>
          </w:tcPr>
          <w:p w14:paraId="749C4C70"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C75889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468147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Туркменистан </w:t>
            </w:r>
          </w:p>
        </w:tc>
        <w:tc>
          <w:tcPr>
            <w:tcW w:w="0" w:type="auto"/>
            <w:tcBorders>
              <w:top w:val="nil"/>
              <w:left w:val="nil"/>
              <w:bottom w:val="single" w:sz="4" w:space="0" w:color="auto"/>
              <w:right w:val="nil"/>
            </w:tcBorders>
            <w:hideMark/>
          </w:tcPr>
          <w:p w14:paraId="27E643EB"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0,036</w:t>
            </w:r>
          </w:p>
        </w:tc>
        <w:tc>
          <w:tcPr>
            <w:tcW w:w="1754" w:type="dxa"/>
            <w:tcBorders>
              <w:top w:val="nil"/>
              <w:left w:val="single" w:sz="4" w:space="0" w:color="auto"/>
              <w:bottom w:val="single" w:sz="4" w:space="0" w:color="auto"/>
              <w:right w:val="nil"/>
            </w:tcBorders>
            <w:noWrap/>
            <w:vAlign w:val="center"/>
            <w:hideMark/>
          </w:tcPr>
          <w:p w14:paraId="47C85F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0,047</w:t>
            </w:r>
          </w:p>
        </w:tc>
        <w:tc>
          <w:tcPr>
            <w:tcW w:w="1104" w:type="dxa"/>
            <w:tcBorders>
              <w:top w:val="nil"/>
              <w:left w:val="single" w:sz="4" w:space="0" w:color="auto"/>
              <w:bottom w:val="single" w:sz="4" w:space="0" w:color="auto"/>
              <w:right w:val="single" w:sz="4" w:space="0" w:color="auto"/>
            </w:tcBorders>
            <w:noWrap/>
            <w:vAlign w:val="center"/>
            <w:hideMark/>
          </w:tcPr>
          <w:p w14:paraId="6D0B000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6 351</w:t>
            </w:r>
          </w:p>
        </w:tc>
        <w:tc>
          <w:tcPr>
            <w:tcW w:w="1206" w:type="dxa"/>
            <w:tcBorders>
              <w:top w:val="nil"/>
              <w:left w:val="nil"/>
              <w:bottom w:val="single" w:sz="4" w:space="0" w:color="auto"/>
              <w:right w:val="single" w:sz="4" w:space="0" w:color="auto"/>
            </w:tcBorders>
            <w:vAlign w:val="center"/>
            <w:hideMark/>
          </w:tcPr>
          <w:p w14:paraId="5A0D15B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7 518</w:t>
            </w:r>
          </w:p>
        </w:tc>
        <w:tc>
          <w:tcPr>
            <w:tcW w:w="1800" w:type="dxa"/>
            <w:tcBorders>
              <w:top w:val="nil"/>
              <w:left w:val="nil"/>
              <w:bottom w:val="single" w:sz="4" w:space="0" w:color="auto"/>
              <w:right w:val="single" w:sz="4" w:space="0" w:color="auto"/>
            </w:tcBorders>
            <w:vAlign w:val="center"/>
            <w:hideMark/>
          </w:tcPr>
          <w:p w14:paraId="4307BD9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13 869</w:t>
            </w:r>
          </w:p>
        </w:tc>
        <w:tc>
          <w:tcPr>
            <w:tcW w:w="1350" w:type="dxa"/>
            <w:tcBorders>
              <w:top w:val="nil"/>
              <w:left w:val="nil"/>
              <w:bottom w:val="single" w:sz="4" w:space="0" w:color="auto"/>
              <w:right w:val="single" w:sz="4" w:space="0" w:color="auto"/>
            </w:tcBorders>
            <w:vAlign w:val="center"/>
            <w:hideMark/>
          </w:tcPr>
          <w:p w14:paraId="1B0214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6 714</w:t>
            </w:r>
          </w:p>
        </w:tc>
        <w:tc>
          <w:tcPr>
            <w:tcW w:w="1314" w:type="dxa"/>
            <w:tcBorders>
              <w:top w:val="nil"/>
              <w:left w:val="nil"/>
              <w:bottom w:val="single" w:sz="4" w:space="0" w:color="auto"/>
              <w:right w:val="single" w:sz="4" w:space="0" w:color="auto"/>
            </w:tcBorders>
            <w:vAlign w:val="center"/>
            <w:hideMark/>
          </w:tcPr>
          <w:p w14:paraId="39DCB58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7 754</w:t>
            </w:r>
          </w:p>
        </w:tc>
        <w:tc>
          <w:tcPr>
            <w:tcW w:w="1839" w:type="dxa"/>
            <w:tcBorders>
              <w:top w:val="nil"/>
              <w:left w:val="nil"/>
              <w:bottom w:val="single" w:sz="4" w:space="0" w:color="auto"/>
              <w:right w:val="single" w:sz="4" w:space="0" w:color="auto"/>
            </w:tcBorders>
            <w:vAlign w:val="center"/>
            <w:hideMark/>
          </w:tcPr>
          <w:p w14:paraId="632DD41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14 468</w:t>
            </w:r>
          </w:p>
        </w:tc>
        <w:tc>
          <w:tcPr>
            <w:tcW w:w="1350" w:type="dxa"/>
            <w:tcBorders>
              <w:top w:val="nil"/>
              <w:left w:val="nil"/>
              <w:bottom w:val="single" w:sz="4" w:space="0" w:color="auto"/>
              <w:right w:val="single" w:sz="4" w:space="0" w:color="auto"/>
            </w:tcBorders>
            <w:vAlign w:val="center"/>
            <w:hideMark/>
          </w:tcPr>
          <w:p w14:paraId="702F39F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7 047</w:t>
            </w:r>
          </w:p>
        </w:tc>
        <w:tc>
          <w:tcPr>
            <w:tcW w:w="1311" w:type="dxa"/>
            <w:tcBorders>
              <w:top w:val="nil"/>
              <w:left w:val="nil"/>
              <w:bottom w:val="single" w:sz="4" w:space="0" w:color="auto"/>
              <w:right w:val="single" w:sz="4" w:space="0" w:color="auto"/>
            </w:tcBorders>
            <w:vAlign w:val="center"/>
            <w:hideMark/>
          </w:tcPr>
          <w:p w14:paraId="5ECFCC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8 529</w:t>
            </w:r>
          </w:p>
        </w:tc>
        <w:tc>
          <w:tcPr>
            <w:tcW w:w="1852" w:type="dxa"/>
            <w:tcBorders>
              <w:top w:val="nil"/>
              <w:left w:val="nil"/>
              <w:bottom w:val="single" w:sz="4" w:space="0" w:color="auto"/>
              <w:right w:val="single" w:sz="4" w:space="0" w:color="auto"/>
            </w:tcBorders>
            <w:vAlign w:val="center"/>
            <w:hideMark/>
          </w:tcPr>
          <w:p w14:paraId="64DEF92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15 576</w:t>
            </w:r>
          </w:p>
        </w:tc>
        <w:tc>
          <w:tcPr>
            <w:tcW w:w="0" w:type="auto"/>
            <w:vAlign w:val="center"/>
            <w:hideMark/>
          </w:tcPr>
          <w:p w14:paraId="590914F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EBB13F3"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404F7C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Tувалу </w:t>
            </w:r>
          </w:p>
        </w:tc>
        <w:tc>
          <w:tcPr>
            <w:tcW w:w="0" w:type="auto"/>
            <w:tcBorders>
              <w:top w:val="nil"/>
              <w:left w:val="nil"/>
              <w:bottom w:val="single" w:sz="4" w:space="0" w:color="auto"/>
              <w:right w:val="nil"/>
            </w:tcBorders>
            <w:hideMark/>
          </w:tcPr>
          <w:p w14:paraId="5DA30DC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535435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60918D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4AEA92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23F834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03F3A76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356A12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414466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7810AF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331D41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046A1B9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75B1529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F7B223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9F90CB2"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Уганда </w:t>
            </w:r>
          </w:p>
        </w:tc>
        <w:tc>
          <w:tcPr>
            <w:tcW w:w="0" w:type="auto"/>
            <w:tcBorders>
              <w:top w:val="nil"/>
              <w:left w:val="nil"/>
              <w:bottom w:val="single" w:sz="4" w:space="0" w:color="auto"/>
              <w:right w:val="nil"/>
            </w:tcBorders>
            <w:hideMark/>
          </w:tcPr>
          <w:p w14:paraId="4268E41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4D029DD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786D50D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14C4046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3EE8CBD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03E0BF5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601923F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3F86109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1536C0A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708A8E8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0E8BB2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2039ABA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7046A5E6"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1DBD406"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Украина </w:t>
            </w:r>
          </w:p>
        </w:tc>
        <w:tc>
          <w:tcPr>
            <w:tcW w:w="0" w:type="auto"/>
            <w:tcBorders>
              <w:top w:val="nil"/>
              <w:left w:val="nil"/>
              <w:bottom w:val="single" w:sz="4" w:space="0" w:color="auto"/>
              <w:right w:val="nil"/>
            </w:tcBorders>
            <w:hideMark/>
          </w:tcPr>
          <w:p w14:paraId="3961A75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0,074</w:t>
            </w:r>
          </w:p>
        </w:tc>
        <w:tc>
          <w:tcPr>
            <w:tcW w:w="1754" w:type="dxa"/>
            <w:tcBorders>
              <w:top w:val="nil"/>
              <w:left w:val="single" w:sz="4" w:space="0" w:color="auto"/>
              <w:bottom w:val="single" w:sz="4" w:space="0" w:color="auto"/>
              <w:right w:val="nil"/>
            </w:tcBorders>
            <w:noWrap/>
            <w:vAlign w:val="center"/>
            <w:hideMark/>
          </w:tcPr>
          <w:p w14:paraId="725CD7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0,096</w:t>
            </w:r>
          </w:p>
        </w:tc>
        <w:tc>
          <w:tcPr>
            <w:tcW w:w="1104" w:type="dxa"/>
            <w:tcBorders>
              <w:top w:val="nil"/>
              <w:left w:val="single" w:sz="4" w:space="0" w:color="auto"/>
              <w:bottom w:val="single" w:sz="4" w:space="0" w:color="auto"/>
              <w:right w:val="single" w:sz="4" w:space="0" w:color="auto"/>
            </w:tcBorders>
            <w:noWrap/>
            <w:vAlign w:val="center"/>
            <w:hideMark/>
          </w:tcPr>
          <w:p w14:paraId="6EB1B9A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13 056</w:t>
            </w:r>
          </w:p>
        </w:tc>
        <w:tc>
          <w:tcPr>
            <w:tcW w:w="1206" w:type="dxa"/>
            <w:tcBorders>
              <w:top w:val="nil"/>
              <w:left w:val="nil"/>
              <w:bottom w:val="single" w:sz="4" w:space="0" w:color="auto"/>
              <w:right w:val="single" w:sz="4" w:space="0" w:color="auto"/>
            </w:tcBorders>
            <w:vAlign w:val="center"/>
            <w:hideMark/>
          </w:tcPr>
          <w:p w14:paraId="332CFA3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15 453</w:t>
            </w:r>
          </w:p>
        </w:tc>
        <w:tc>
          <w:tcPr>
            <w:tcW w:w="1800" w:type="dxa"/>
            <w:tcBorders>
              <w:top w:val="nil"/>
              <w:left w:val="nil"/>
              <w:bottom w:val="single" w:sz="4" w:space="0" w:color="auto"/>
              <w:right w:val="single" w:sz="4" w:space="0" w:color="auto"/>
            </w:tcBorders>
            <w:vAlign w:val="center"/>
            <w:hideMark/>
          </w:tcPr>
          <w:p w14:paraId="5F86E3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28 509</w:t>
            </w:r>
          </w:p>
        </w:tc>
        <w:tc>
          <w:tcPr>
            <w:tcW w:w="1350" w:type="dxa"/>
            <w:tcBorders>
              <w:top w:val="nil"/>
              <w:left w:val="nil"/>
              <w:bottom w:val="single" w:sz="4" w:space="0" w:color="auto"/>
              <w:right w:val="single" w:sz="4" w:space="0" w:color="auto"/>
            </w:tcBorders>
            <w:vAlign w:val="center"/>
            <w:hideMark/>
          </w:tcPr>
          <w:p w14:paraId="54C9B4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13 802</w:t>
            </w:r>
          </w:p>
        </w:tc>
        <w:tc>
          <w:tcPr>
            <w:tcW w:w="1314" w:type="dxa"/>
            <w:tcBorders>
              <w:top w:val="nil"/>
              <w:left w:val="nil"/>
              <w:bottom w:val="single" w:sz="4" w:space="0" w:color="auto"/>
              <w:right w:val="single" w:sz="4" w:space="0" w:color="auto"/>
            </w:tcBorders>
            <w:vAlign w:val="center"/>
            <w:hideMark/>
          </w:tcPr>
          <w:p w14:paraId="590FCBD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15 939</w:t>
            </w:r>
          </w:p>
        </w:tc>
        <w:tc>
          <w:tcPr>
            <w:tcW w:w="1839" w:type="dxa"/>
            <w:tcBorders>
              <w:top w:val="nil"/>
              <w:left w:val="nil"/>
              <w:bottom w:val="single" w:sz="4" w:space="0" w:color="auto"/>
              <w:right w:val="single" w:sz="4" w:space="0" w:color="auto"/>
            </w:tcBorders>
            <w:vAlign w:val="center"/>
            <w:hideMark/>
          </w:tcPr>
          <w:p w14:paraId="4E0D16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29 741</w:t>
            </w:r>
          </w:p>
        </w:tc>
        <w:tc>
          <w:tcPr>
            <w:tcW w:w="1350" w:type="dxa"/>
            <w:tcBorders>
              <w:top w:val="nil"/>
              <w:left w:val="nil"/>
              <w:bottom w:val="single" w:sz="4" w:space="0" w:color="auto"/>
              <w:right w:val="single" w:sz="4" w:space="0" w:color="auto"/>
            </w:tcBorders>
            <w:vAlign w:val="center"/>
            <w:hideMark/>
          </w:tcPr>
          <w:p w14:paraId="6719D42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14 486</w:t>
            </w:r>
          </w:p>
        </w:tc>
        <w:tc>
          <w:tcPr>
            <w:tcW w:w="1311" w:type="dxa"/>
            <w:tcBorders>
              <w:top w:val="nil"/>
              <w:left w:val="nil"/>
              <w:bottom w:val="single" w:sz="4" w:space="0" w:color="auto"/>
              <w:right w:val="single" w:sz="4" w:space="0" w:color="auto"/>
            </w:tcBorders>
            <w:vAlign w:val="center"/>
            <w:hideMark/>
          </w:tcPr>
          <w:p w14:paraId="64EDDC4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17 531</w:t>
            </w:r>
          </w:p>
        </w:tc>
        <w:tc>
          <w:tcPr>
            <w:tcW w:w="1852" w:type="dxa"/>
            <w:tcBorders>
              <w:top w:val="nil"/>
              <w:left w:val="nil"/>
              <w:bottom w:val="single" w:sz="4" w:space="0" w:color="auto"/>
              <w:right w:val="single" w:sz="4" w:space="0" w:color="auto"/>
            </w:tcBorders>
            <w:vAlign w:val="center"/>
            <w:hideMark/>
          </w:tcPr>
          <w:p w14:paraId="142760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32 017</w:t>
            </w:r>
          </w:p>
        </w:tc>
        <w:tc>
          <w:tcPr>
            <w:tcW w:w="0" w:type="auto"/>
            <w:vAlign w:val="center"/>
            <w:hideMark/>
          </w:tcPr>
          <w:p w14:paraId="45AF471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172254D4"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1576E60"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Объединенные Арабские Эмираты</w:t>
            </w:r>
          </w:p>
        </w:tc>
        <w:tc>
          <w:tcPr>
            <w:tcW w:w="0" w:type="auto"/>
            <w:tcBorders>
              <w:top w:val="nil"/>
              <w:left w:val="nil"/>
              <w:bottom w:val="single" w:sz="4" w:space="0" w:color="auto"/>
              <w:right w:val="nil"/>
            </w:tcBorders>
            <w:hideMark/>
          </w:tcPr>
          <w:p w14:paraId="72324299"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0,574</w:t>
            </w:r>
          </w:p>
        </w:tc>
        <w:tc>
          <w:tcPr>
            <w:tcW w:w="1754" w:type="dxa"/>
            <w:tcBorders>
              <w:top w:val="nil"/>
              <w:left w:val="single" w:sz="4" w:space="0" w:color="auto"/>
              <w:bottom w:val="single" w:sz="4" w:space="0" w:color="auto"/>
              <w:right w:val="nil"/>
            </w:tcBorders>
            <w:noWrap/>
            <w:vAlign w:val="center"/>
            <w:hideMark/>
          </w:tcPr>
          <w:p w14:paraId="0D31CCB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0,747</w:t>
            </w:r>
          </w:p>
        </w:tc>
        <w:tc>
          <w:tcPr>
            <w:tcW w:w="1104" w:type="dxa"/>
            <w:tcBorders>
              <w:top w:val="nil"/>
              <w:left w:val="single" w:sz="4" w:space="0" w:color="auto"/>
              <w:bottom w:val="single" w:sz="4" w:space="0" w:color="auto"/>
              <w:right w:val="single" w:sz="4" w:space="0" w:color="auto"/>
            </w:tcBorders>
            <w:noWrap/>
            <w:vAlign w:val="center"/>
            <w:hideMark/>
          </w:tcPr>
          <w:p w14:paraId="4A882A8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101 270</w:t>
            </w:r>
          </w:p>
        </w:tc>
        <w:tc>
          <w:tcPr>
            <w:tcW w:w="1206" w:type="dxa"/>
            <w:tcBorders>
              <w:top w:val="nil"/>
              <w:left w:val="nil"/>
              <w:bottom w:val="single" w:sz="4" w:space="0" w:color="auto"/>
              <w:right w:val="single" w:sz="4" w:space="0" w:color="auto"/>
            </w:tcBorders>
            <w:vAlign w:val="center"/>
            <w:hideMark/>
          </w:tcPr>
          <w:p w14:paraId="64D45B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119 867</w:t>
            </w:r>
          </w:p>
        </w:tc>
        <w:tc>
          <w:tcPr>
            <w:tcW w:w="1800" w:type="dxa"/>
            <w:tcBorders>
              <w:top w:val="nil"/>
              <w:left w:val="nil"/>
              <w:bottom w:val="single" w:sz="4" w:space="0" w:color="auto"/>
              <w:right w:val="single" w:sz="4" w:space="0" w:color="auto"/>
            </w:tcBorders>
            <w:vAlign w:val="center"/>
            <w:hideMark/>
          </w:tcPr>
          <w:p w14:paraId="41D6851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221 137</w:t>
            </w:r>
          </w:p>
        </w:tc>
        <w:tc>
          <w:tcPr>
            <w:tcW w:w="1350" w:type="dxa"/>
            <w:tcBorders>
              <w:top w:val="nil"/>
              <w:left w:val="nil"/>
              <w:bottom w:val="single" w:sz="4" w:space="0" w:color="auto"/>
              <w:right w:val="single" w:sz="4" w:space="0" w:color="auto"/>
            </w:tcBorders>
            <w:vAlign w:val="center"/>
            <w:hideMark/>
          </w:tcPr>
          <w:p w14:paraId="5DBD54F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107 064</w:t>
            </w:r>
          </w:p>
        </w:tc>
        <w:tc>
          <w:tcPr>
            <w:tcW w:w="1314" w:type="dxa"/>
            <w:tcBorders>
              <w:top w:val="nil"/>
              <w:left w:val="nil"/>
              <w:bottom w:val="single" w:sz="4" w:space="0" w:color="auto"/>
              <w:right w:val="single" w:sz="4" w:space="0" w:color="auto"/>
            </w:tcBorders>
            <w:vAlign w:val="center"/>
            <w:hideMark/>
          </w:tcPr>
          <w:p w14:paraId="43727B9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123 637</w:t>
            </w:r>
          </w:p>
        </w:tc>
        <w:tc>
          <w:tcPr>
            <w:tcW w:w="1839" w:type="dxa"/>
            <w:tcBorders>
              <w:top w:val="nil"/>
              <w:left w:val="nil"/>
              <w:bottom w:val="single" w:sz="4" w:space="0" w:color="auto"/>
              <w:right w:val="single" w:sz="4" w:space="0" w:color="auto"/>
            </w:tcBorders>
            <w:vAlign w:val="center"/>
            <w:hideMark/>
          </w:tcPr>
          <w:p w14:paraId="19FC88E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230 701</w:t>
            </w:r>
          </w:p>
        </w:tc>
        <w:tc>
          <w:tcPr>
            <w:tcW w:w="1350" w:type="dxa"/>
            <w:tcBorders>
              <w:top w:val="nil"/>
              <w:left w:val="nil"/>
              <w:bottom w:val="single" w:sz="4" w:space="0" w:color="auto"/>
              <w:right w:val="single" w:sz="4" w:space="0" w:color="auto"/>
            </w:tcBorders>
            <w:vAlign w:val="center"/>
            <w:hideMark/>
          </w:tcPr>
          <w:p w14:paraId="081DDEF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112 365</w:t>
            </w:r>
          </w:p>
        </w:tc>
        <w:tc>
          <w:tcPr>
            <w:tcW w:w="1311" w:type="dxa"/>
            <w:tcBorders>
              <w:top w:val="nil"/>
              <w:left w:val="nil"/>
              <w:bottom w:val="single" w:sz="4" w:space="0" w:color="auto"/>
              <w:right w:val="single" w:sz="4" w:space="0" w:color="auto"/>
            </w:tcBorders>
            <w:vAlign w:val="center"/>
            <w:hideMark/>
          </w:tcPr>
          <w:p w14:paraId="7CFF6EA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135 986</w:t>
            </w:r>
          </w:p>
        </w:tc>
        <w:tc>
          <w:tcPr>
            <w:tcW w:w="1852" w:type="dxa"/>
            <w:tcBorders>
              <w:top w:val="nil"/>
              <w:left w:val="nil"/>
              <w:bottom w:val="single" w:sz="4" w:space="0" w:color="auto"/>
              <w:right w:val="single" w:sz="4" w:space="0" w:color="auto"/>
            </w:tcBorders>
            <w:vAlign w:val="center"/>
            <w:hideMark/>
          </w:tcPr>
          <w:p w14:paraId="6E454D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248 351</w:t>
            </w:r>
          </w:p>
        </w:tc>
        <w:tc>
          <w:tcPr>
            <w:tcW w:w="0" w:type="auto"/>
            <w:vAlign w:val="center"/>
            <w:hideMark/>
          </w:tcPr>
          <w:p w14:paraId="73C63D1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4C13EFF" w14:textId="77777777" w:rsidTr="001064D6">
        <w:trPr>
          <w:trHeight w:val="480"/>
        </w:trPr>
        <w:tc>
          <w:tcPr>
            <w:tcW w:w="0" w:type="auto"/>
            <w:tcBorders>
              <w:top w:val="nil"/>
              <w:left w:val="single" w:sz="4" w:space="0" w:color="auto"/>
              <w:bottom w:val="single" w:sz="4" w:space="0" w:color="auto"/>
              <w:right w:val="single" w:sz="4" w:space="0" w:color="auto"/>
            </w:tcBorders>
            <w:hideMark/>
          </w:tcPr>
          <w:p w14:paraId="1B1D08C8"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Соединенное Королевство Великобритании и Северной Ирландии</w:t>
            </w:r>
          </w:p>
        </w:tc>
        <w:tc>
          <w:tcPr>
            <w:tcW w:w="0" w:type="auto"/>
            <w:tcBorders>
              <w:top w:val="nil"/>
              <w:left w:val="nil"/>
              <w:bottom w:val="single" w:sz="4" w:space="0" w:color="auto"/>
              <w:right w:val="nil"/>
            </w:tcBorders>
            <w:hideMark/>
          </w:tcPr>
          <w:p w14:paraId="43E6AA3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3,991</w:t>
            </w:r>
          </w:p>
        </w:tc>
        <w:tc>
          <w:tcPr>
            <w:tcW w:w="1754" w:type="dxa"/>
            <w:tcBorders>
              <w:top w:val="nil"/>
              <w:left w:val="single" w:sz="4" w:space="0" w:color="auto"/>
              <w:bottom w:val="single" w:sz="4" w:space="0" w:color="auto"/>
              <w:right w:val="nil"/>
            </w:tcBorders>
            <w:noWrap/>
            <w:vAlign w:val="center"/>
            <w:hideMark/>
          </w:tcPr>
          <w:p w14:paraId="031DA7E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5,196</w:t>
            </w:r>
          </w:p>
        </w:tc>
        <w:tc>
          <w:tcPr>
            <w:tcW w:w="1104" w:type="dxa"/>
            <w:tcBorders>
              <w:top w:val="nil"/>
              <w:left w:val="single" w:sz="4" w:space="0" w:color="auto"/>
              <w:bottom w:val="single" w:sz="4" w:space="0" w:color="auto"/>
              <w:right w:val="single" w:sz="4" w:space="0" w:color="auto"/>
            </w:tcBorders>
            <w:noWrap/>
            <w:vAlign w:val="center"/>
            <w:hideMark/>
          </w:tcPr>
          <w:p w14:paraId="23BDFB5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704 125</w:t>
            </w:r>
          </w:p>
        </w:tc>
        <w:tc>
          <w:tcPr>
            <w:tcW w:w="1206" w:type="dxa"/>
            <w:tcBorders>
              <w:top w:val="nil"/>
              <w:left w:val="nil"/>
              <w:bottom w:val="single" w:sz="4" w:space="0" w:color="auto"/>
              <w:right w:val="single" w:sz="4" w:space="0" w:color="auto"/>
            </w:tcBorders>
            <w:vAlign w:val="center"/>
            <w:hideMark/>
          </w:tcPr>
          <w:p w14:paraId="4A5F1C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833 431</w:t>
            </w:r>
          </w:p>
        </w:tc>
        <w:tc>
          <w:tcPr>
            <w:tcW w:w="1800" w:type="dxa"/>
            <w:tcBorders>
              <w:top w:val="nil"/>
              <w:left w:val="nil"/>
              <w:bottom w:val="single" w:sz="4" w:space="0" w:color="auto"/>
              <w:right w:val="single" w:sz="4" w:space="0" w:color="auto"/>
            </w:tcBorders>
            <w:vAlign w:val="center"/>
            <w:hideMark/>
          </w:tcPr>
          <w:p w14:paraId="3DC531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1 537 556</w:t>
            </w:r>
          </w:p>
        </w:tc>
        <w:tc>
          <w:tcPr>
            <w:tcW w:w="1350" w:type="dxa"/>
            <w:tcBorders>
              <w:top w:val="nil"/>
              <w:left w:val="nil"/>
              <w:bottom w:val="single" w:sz="4" w:space="0" w:color="auto"/>
              <w:right w:val="single" w:sz="4" w:space="0" w:color="auto"/>
            </w:tcBorders>
            <w:vAlign w:val="center"/>
            <w:hideMark/>
          </w:tcPr>
          <w:p w14:paraId="5101A22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744 412</w:t>
            </w:r>
          </w:p>
        </w:tc>
        <w:tc>
          <w:tcPr>
            <w:tcW w:w="1314" w:type="dxa"/>
            <w:tcBorders>
              <w:top w:val="nil"/>
              <w:left w:val="nil"/>
              <w:bottom w:val="single" w:sz="4" w:space="0" w:color="auto"/>
              <w:right w:val="single" w:sz="4" w:space="0" w:color="auto"/>
            </w:tcBorders>
            <w:vAlign w:val="center"/>
            <w:hideMark/>
          </w:tcPr>
          <w:p w14:paraId="46B7899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859 639</w:t>
            </w:r>
          </w:p>
        </w:tc>
        <w:tc>
          <w:tcPr>
            <w:tcW w:w="1839" w:type="dxa"/>
            <w:tcBorders>
              <w:top w:val="nil"/>
              <w:left w:val="nil"/>
              <w:bottom w:val="single" w:sz="4" w:space="0" w:color="auto"/>
              <w:right w:val="single" w:sz="4" w:space="0" w:color="auto"/>
            </w:tcBorders>
            <w:vAlign w:val="center"/>
            <w:hideMark/>
          </w:tcPr>
          <w:p w14:paraId="0A2544C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1 604 051</w:t>
            </w:r>
          </w:p>
        </w:tc>
        <w:tc>
          <w:tcPr>
            <w:tcW w:w="1350" w:type="dxa"/>
            <w:tcBorders>
              <w:top w:val="nil"/>
              <w:left w:val="nil"/>
              <w:bottom w:val="single" w:sz="4" w:space="0" w:color="auto"/>
              <w:right w:val="single" w:sz="4" w:space="0" w:color="auto"/>
            </w:tcBorders>
            <w:vAlign w:val="center"/>
            <w:hideMark/>
          </w:tcPr>
          <w:p w14:paraId="52CBB27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781 268</w:t>
            </w:r>
          </w:p>
        </w:tc>
        <w:tc>
          <w:tcPr>
            <w:tcW w:w="1311" w:type="dxa"/>
            <w:tcBorders>
              <w:top w:val="nil"/>
              <w:left w:val="nil"/>
              <w:bottom w:val="single" w:sz="4" w:space="0" w:color="auto"/>
              <w:right w:val="single" w:sz="4" w:space="0" w:color="auto"/>
            </w:tcBorders>
            <w:vAlign w:val="center"/>
            <w:hideMark/>
          </w:tcPr>
          <w:p w14:paraId="6B89B5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945 504</w:t>
            </w:r>
          </w:p>
        </w:tc>
        <w:tc>
          <w:tcPr>
            <w:tcW w:w="1852" w:type="dxa"/>
            <w:tcBorders>
              <w:top w:val="nil"/>
              <w:left w:val="nil"/>
              <w:bottom w:val="single" w:sz="4" w:space="0" w:color="auto"/>
              <w:right w:val="single" w:sz="4" w:space="0" w:color="auto"/>
            </w:tcBorders>
            <w:vAlign w:val="center"/>
            <w:hideMark/>
          </w:tcPr>
          <w:p w14:paraId="1D10530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1 726 772</w:t>
            </w:r>
          </w:p>
        </w:tc>
        <w:tc>
          <w:tcPr>
            <w:tcW w:w="0" w:type="auto"/>
            <w:vAlign w:val="center"/>
            <w:hideMark/>
          </w:tcPr>
          <w:p w14:paraId="164D765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C30368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49A853D"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Объединенная Республика Танзания</w:t>
            </w:r>
          </w:p>
        </w:tc>
        <w:tc>
          <w:tcPr>
            <w:tcW w:w="0" w:type="auto"/>
            <w:tcBorders>
              <w:top w:val="nil"/>
              <w:left w:val="nil"/>
              <w:bottom w:val="single" w:sz="4" w:space="0" w:color="auto"/>
              <w:right w:val="nil"/>
            </w:tcBorders>
            <w:hideMark/>
          </w:tcPr>
          <w:p w14:paraId="66F675B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0,010</w:t>
            </w:r>
          </w:p>
        </w:tc>
        <w:tc>
          <w:tcPr>
            <w:tcW w:w="1754" w:type="dxa"/>
            <w:tcBorders>
              <w:top w:val="nil"/>
              <w:left w:val="single" w:sz="4" w:space="0" w:color="auto"/>
              <w:bottom w:val="single" w:sz="4" w:space="0" w:color="auto"/>
              <w:right w:val="nil"/>
            </w:tcBorders>
            <w:noWrap/>
            <w:vAlign w:val="center"/>
            <w:hideMark/>
          </w:tcPr>
          <w:p w14:paraId="180FA1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0,010</w:t>
            </w:r>
          </w:p>
        </w:tc>
        <w:tc>
          <w:tcPr>
            <w:tcW w:w="1104" w:type="dxa"/>
            <w:tcBorders>
              <w:top w:val="nil"/>
              <w:left w:val="single" w:sz="4" w:space="0" w:color="auto"/>
              <w:bottom w:val="single" w:sz="4" w:space="0" w:color="auto"/>
              <w:right w:val="single" w:sz="4" w:space="0" w:color="auto"/>
            </w:tcBorders>
            <w:noWrap/>
            <w:vAlign w:val="center"/>
            <w:hideMark/>
          </w:tcPr>
          <w:p w14:paraId="2ABF6D5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1 355</w:t>
            </w:r>
          </w:p>
        </w:tc>
        <w:tc>
          <w:tcPr>
            <w:tcW w:w="1206" w:type="dxa"/>
            <w:tcBorders>
              <w:top w:val="nil"/>
              <w:left w:val="nil"/>
              <w:bottom w:val="single" w:sz="4" w:space="0" w:color="auto"/>
              <w:right w:val="single" w:sz="4" w:space="0" w:color="auto"/>
            </w:tcBorders>
            <w:vAlign w:val="center"/>
            <w:hideMark/>
          </w:tcPr>
          <w:p w14:paraId="0CD2BF6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1 604</w:t>
            </w:r>
          </w:p>
        </w:tc>
        <w:tc>
          <w:tcPr>
            <w:tcW w:w="1800" w:type="dxa"/>
            <w:tcBorders>
              <w:top w:val="nil"/>
              <w:left w:val="nil"/>
              <w:bottom w:val="single" w:sz="4" w:space="0" w:color="auto"/>
              <w:right w:val="single" w:sz="4" w:space="0" w:color="auto"/>
            </w:tcBorders>
            <w:vAlign w:val="center"/>
            <w:hideMark/>
          </w:tcPr>
          <w:p w14:paraId="0C06BF7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2 959</w:t>
            </w:r>
          </w:p>
        </w:tc>
        <w:tc>
          <w:tcPr>
            <w:tcW w:w="1350" w:type="dxa"/>
            <w:tcBorders>
              <w:top w:val="nil"/>
              <w:left w:val="nil"/>
              <w:bottom w:val="single" w:sz="4" w:space="0" w:color="auto"/>
              <w:right w:val="single" w:sz="4" w:space="0" w:color="auto"/>
            </w:tcBorders>
            <w:vAlign w:val="center"/>
            <w:hideMark/>
          </w:tcPr>
          <w:p w14:paraId="79EC36A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1 433</w:t>
            </w:r>
          </w:p>
        </w:tc>
        <w:tc>
          <w:tcPr>
            <w:tcW w:w="1314" w:type="dxa"/>
            <w:tcBorders>
              <w:top w:val="nil"/>
              <w:left w:val="nil"/>
              <w:bottom w:val="single" w:sz="4" w:space="0" w:color="auto"/>
              <w:right w:val="single" w:sz="4" w:space="0" w:color="auto"/>
            </w:tcBorders>
            <w:vAlign w:val="center"/>
            <w:hideMark/>
          </w:tcPr>
          <w:p w14:paraId="75F8CF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1 654</w:t>
            </w:r>
          </w:p>
        </w:tc>
        <w:tc>
          <w:tcPr>
            <w:tcW w:w="1839" w:type="dxa"/>
            <w:tcBorders>
              <w:top w:val="nil"/>
              <w:left w:val="nil"/>
              <w:bottom w:val="single" w:sz="4" w:space="0" w:color="auto"/>
              <w:right w:val="single" w:sz="4" w:space="0" w:color="auto"/>
            </w:tcBorders>
            <w:vAlign w:val="center"/>
            <w:hideMark/>
          </w:tcPr>
          <w:p w14:paraId="652DE1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3 087</w:t>
            </w:r>
          </w:p>
        </w:tc>
        <w:tc>
          <w:tcPr>
            <w:tcW w:w="1350" w:type="dxa"/>
            <w:tcBorders>
              <w:top w:val="nil"/>
              <w:left w:val="nil"/>
              <w:bottom w:val="single" w:sz="4" w:space="0" w:color="auto"/>
              <w:right w:val="single" w:sz="4" w:space="0" w:color="auto"/>
            </w:tcBorders>
            <w:vAlign w:val="center"/>
            <w:hideMark/>
          </w:tcPr>
          <w:p w14:paraId="2C3C48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1 504</w:t>
            </w:r>
          </w:p>
        </w:tc>
        <w:tc>
          <w:tcPr>
            <w:tcW w:w="1311" w:type="dxa"/>
            <w:tcBorders>
              <w:top w:val="nil"/>
              <w:left w:val="nil"/>
              <w:bottom w:val="single" w:sz="4" w:space="0" w:color="auto"/>
              <w:right w:val="single" w:sz="4" w:space="0" w:color="auto"/>
            </w:tcBorders>
            <w:vAlign w:val="center"/>
            <w:hideMark/>
          </w:tcPr>
          <w:p w14:paraId="1FBE8D1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1 820</w:t>
            </w:r>
          </w:p>
        </w:tc>
        <w:tc>
          <w:tcPr>
            <w:tcW w:w="1852" w:type="dxa"/>
            <w:tcBorders>
              <w:top w:val="nil"/>
              <w:left w:val="nil"/>
              <w:bottom w:val="single" w:sz="4" w:space="0" w:color="auto"/>
              <w:right w:val="single" w:sz="4" w:space="0" w:color="auto"/>
            </w:tcBorders>
            <w:vAlign w:val="center"/>
            <w:hideMark/>
          </w:tcPr>
          <w:p w14:paraId="6C387C4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3 324</w:t>
            </w:r>
          </w:p>
        </w:tc>
        <w:tc>
          <w:tcPr>
            <w:tcW w:w="0" w:type="auto"/>
            <w:vAlign w:val="center"/>
            <w:hideMark/>
          </w:tcPr>
          <w:p w14:paraId="4E05B65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C27CB32"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0A9224C"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Уругвай</w:t>
            </w:r>
          </w:p>
        </w:tc>
        <w:tc>
          <w:tcPr>
            <w:tcW w:w="0" w:type="auto"/>
            <w:tcBorders>
              <w:top w:val="nil"/>
              <w:left w:val="nil"/>
              <w:bottom w:val="single" w:sz="4" w:space="0" w:color="auto"/>
              <w:right w:val="nil"/>
            </w:tcBorders>
            <w:hideMark/>
          </w:tcPr>
          <w:p w14:paraId="2395B978"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0,079</w:t>
            </w:r>
          </w:p>
        </w:tc>
        <w:tc>
          <w:tcPr>
            <w:tcW w:w="1754" w:type="dxa"/>
            <w:tcBorders>
              <w:top w:val="nil"/>
              <w:left w:val="single" w:sz="4" w:space="0" w:color="auto"/>
              <w:bottom w:val="single" w:sz="4" w:space="0" w:color="auto"/>
              <w:right w:val="nil"/>
            </w:tcBorders>
            <w:noWrap/>
            <w:vAlign w:val="center"/>
            <w:hideMark/>
          </w:tcPr>
          <w:p w14:paraId="41F8ED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0,103</w:t>
            </w:r>
          </w:p>
        </w:tc>
        <w:tc>
          <w:tcPr>
            <w:tcW w:w="1104" w:type="dxa"/>
            <w:tcBorders>
              <w:top w:val="nil"/>
              <w:left w:val="single" w:sz="4" w:space="0" w:color="auto"/>
              <w:bottom w:val="single" w:sz="4" w:space="0" w:color="auto"/>
              <w:right w:val="single" w:sz="4" w:space="0" w:color="auto"/>
            </w:tcBorders>
            <w:noWrap/>
            <w:vAlign w:val="center"/>
            <w:hideMark/>
          </w:tcPr>
          <w:p w14:paraId="05C807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13 938</w:t>
            </w:r>
          </w:p>
        </w:tc>
        <w:tc>
          <w:tcPr>
            <w:tcW w:w="1206" w:type="dxa"/>
            <w:tcBorders>
              <w:top w:val="nil"/>
              <w:left w:val="nil"/>
              <w:bottom w:val="single" w:sz="4" w:space="0" w:color="auto"/>
              <w:right w:val="single" w:sz="4" w:space="0" w:color="auto"/>
            </w:tcBorders>
            <w:vAlign w:val="center"/>
            <w:hideMark/>
          </w:tcPr>
          <w:p w14:paraId="65D0AEC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16 497</w:t>
            </w:r>
          </w:p>
        </w:tc>
        <w:tc>
          <w:tcPr>
            <w:tcW w:w="1800" w:type="dxa"/>
            <w:tcBorders>
              <w:top w:val="nil"/>
              <w:left w:val="nil"/>
              <w:bottom w:val="single" w:sz="4" w:space="0" w:color="auto"/>
              <w:right w:val="single" w:sz="4" w:space="0" w:color="auto"/>
            </w:tcBorders>
            <w:vAlign w:val="center"/>
            <w:hideMark/>
          </w:tcPr>
          <w:p w14:paraId="11CE7A5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30 435</w:t>
            </w:r>
          </w:p>
        </w:tc>
        <w:tc>
          <w:tcPr>
            <w:tcW w:w="1350" w:type="dxa"/>
            <w:tcBorders>
              <w:top w:val="nil"/>
              <w:left w:val="nil"/>
              <w:bottom w:val="single" w:sz="4" w:space="0" w:color="auto"/>
              <w:right w:val="single" w:sz="4" w:space="0" w:color="auto"/>
            </w:tcBorders>
            <w:vAlign w:val="center"/>
            <w:hideMark/>
          </w:tcPr>
          <w:p w14:paraId="39371D5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14 735</w:t>
            </w:r>
          </w:p>
        </w:tc>
        <w:tc>
          <w:tcPr>
            <w:tcW w:w="1314" w:type="dxa"/>
            <w:tcBorders>
              <w:top w:val="nil"/>
              <w:left w:val="nil"/>
              <w:bottom w:val="single" w:sz="4" w:space="0" w:color="auto"/>
              <w:right w:val="single" w:sz="4" w:space="0" w:color="auto"/>
            </w:tcBorders>
            <w:vAlign w:val="center"/>
            <w:hideMark/>
          </w:tcPr>
          <w:p w14:paraId="126E4B8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17 016</w:t>
            </w:r>
          </w:p>
        </w:tc>
        <w:tc>
          <w:tcPr>
            <w:tcW w:w="1839" w:type="dxa"/>
            <w:tcBorders>
              <w:top w:val="nil"/>
              <w:left w:val="nil"/>
              <w:bottom w:val="single" w:sz="4" w:space="0" w:color="auto"/>
              <w:right w:val="single" w:sz="4" w:space="0" w:color="auto"/>
            </w:tcBorders>
            <w:vAlign w:val="center"/>
            <w:hideMark/>
          </w:tcPr>
          <w:p w14:paraId="2C53821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31 751</w:t>
            </w:r>
          </w:p>
        </w:tc>
        <w:tc>
          <w:tcPr>
            <w:tcW w:w="1350" w:type="dxa"/>
            <w:tcBorders>
              <w:top w:val="nil"/>
              <w:left w:val="nil"/>
              <w:bottom w:val="single" w:sz="4" w:space="0" w:color="auto"/>
              <w:right w:val="single" w:sz="4" w:space="0" w:color="auto"/>
            </w:tcBorders>
            <w:vAlign w:val="center"/>
            <w:hideMark/>
          </w:tcPr>
          <w:p w14:paraId="1AB240E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15 465</w:t>
            </w:r>
          </w:p>
        </w:tc>
        <w:tc>
          <w:tcPr>
            <w:tcW w:w="1311" w:type="dxa"/>
            <w:tcBorders>
              <w:top w:val="nil"/>
              <w:left w:val="nil"/>
              <w:bottom w:val="single" w:sz="4" w:space="0" w:color="auto"/>
              <w:right w:val="single" w:sz="4" w:space="0" w:color="auto"/>
            </w:tcBorders>
            <w:vAlign w:val="center"/>
            <w:hideMark/>
          </w:tcPr>
          <w:p w14:paraId="437015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18 716</w:t>
            </w:r>
          </w:p>
        </w:tc>
        <w:tc>
          <w:tcPr>
            <w:tcW w:w="1852" w:type="dxa"/>
            <w:tcBorders>
              <w:top w:val="nil"/>
              <w:left w:val="nil"/>
              <w:bottom w:val="single" w:sz="4" w:space="0" w:color="auto"/>
              <w:right w:val="single" w:sz="4" w:space="0" w:color="auto"/>
            </w:tcBorders>
            <w:vAlign w:val="center"/>
            <w:hideMark/>
          </w:tcPr>
          <w:p w14:paraId="3DF4374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34 181</w:t>
            </w:r>
          </w:p>
        </w:tc>
        <w:tc>
          <w:tcPr>
            <w:tcW w:w="0" w:type="auto"/>
            <w:vAlign w:val="center"/>
            <w:hideMark/>
          </w:tcPr>
          <w:p w14:paraId="5CF91F04"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DAB4D8A"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DAB28D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lastRenderedPageBreak/>
              <w:t>Узбекистан</w:t>
            </w:r>
          </w:p>
        </w:tc>
        <w:tc>
          <w:tcPr>
            <w:tcW w:w="0" w:type="auto"/>
            <w:tcBorders>
              <w:top w:val="nil"/>
              <w:left w:val="nil"/>
              <w:bottom w:val="single" w:sz="4" w:space="0" w:color="auto"/>
              <w:right w:val="nil"/>
            </w:tcBorders>
            <w:hideMark/>
          </w:tcPr>
          <w:p w14:paraId="2A4A744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0,024</w:t>
            </w:r>
          </w:p>
        </w:tc>
        <w:tc>
          <w:tcPr>
            <w:tcW w:w="1754" w:type="dxa"/>
            <w:tcBorders>
              <w:top w:val="nil"/>
              <w:left w:val="single" w:sz="4" w:space="0" w:color="auto"/>
              <w:bottom w:val="single" w:sz="4" w:space="0" w:color="auto"/>
              <w:right w:val="nil"/>
            </w:tcBorders>
            <w:noWrap/>
            <w:vAlign w:val="center"/>
            <w:hideMark/>
          </w:tcPr>
          <w:p w14:paraId="055ACBA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0,031</w:t>
            </w:r>
          </w:p>
        </w:tc>
        <w:tc>
          <w:tcPr>
            <w:tcW w:w="1104" w:type="dxa"/>
            <w:tcBorders>
              <w:top w:val="nil"/>
              <w:left w:val="single" w:sz="4" w:space="0" w:color="auto"/>
              <w:bottom w:val="single" w:sz="4" w:space="0" w:color="auto"/>
              <w:right w:val="single" w:sz="4" w:space="0" w:color="auto"/>
            </w:tcBorders>
            <w:noWrap/>
            <w:vAlign w:val="center"/>
            <w:hideMark/>
          </w:tcPr>
          <w:p w14:paraId="074306E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4 234</w:t>
            </w:r>
          </w:p>
        </w:tc>
        <w:tc>
          <w:tcPr>
            <w:tcW w:w="1206" w:type="dxa"/>
            <w:tcBorders>
              <w:top w:val="nil"/>
              <w:left w:val="nil"/>
              <w:bottom w:val="single" w:sz="4" w:space="0" w:color="auto"/>
              <w:right w:val="single" w:sz="4" w:space="0" w:color="auto"/>
            </w:tcBorders>
            <w:vAlign w:val="center"/>
            <w:hideMark/>
          </w:tcPr>
          <w:p w14:paraId="316BB75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5 012</w:t>
            </w:r>
          </w:p>
        </w:tc>
        <w:tc>
          <w:tcPr>
            <w:tcW w:w="1800" w:type="dxa"/>
            <w:tcBorders>
              <w:top w:val="nil"/>
              <w:left w:val="nil"/>
              <w:bottom w:val="single" w:sz="4" w:space="0" w:color="auto"/>
              <w:right w:val="single" w:sz="4" w:space="0" w:color="auto"/>
            </w:tcBorders>
            <w:vAlign w:val="center"/>
            <w:hideMark/>
          </w:tcPr>
          <w:p w14:paraId="0C6530A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9 246</w:t>
            </w:r>
          </w:p>
        </w:tc>
        <w:tc>
          <w:tcPr>
            <w:tcW w:w="1350" w:type="dxa"/>
            <w:tcBorders>
              <w:top w:val="nil"/>
              <w:left w:val="nil"/>
              <w:bottom w:val="single" w:sz="4" w:space="0" w:color="auto"/>
              <w:right w:val="single" w:sz="4" w:space="0" w:color="auto"/>
            </w:tcBorders>
            <w:vAlign w:val="center"/>
            <w:hideMark/>
          </w:tcPr>
          <w:p w14:paraId="2108BC1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4 476</w:t>
            </w:r>
          </w:p>
        </w:tc>
        <w:tc>
          <w:tcPr>
            <w:tcW w:w="1314" w:type="dxa"/>
            <w:tcBorders>
              <w:top w:val="nil"/>
              <w:left w:val="nil"/>
              <w:bottom w:val="single" w:sz="4" w:space="0" w:color="auto"/>
              <w:right w:val="single" w:sz="4" w:space="0" w:color="auto"/>
            </w:tcBorders>
            <w:vAlign w:val="center"/>
            <w:hideMark/>
          </w:tcPr>
          <w:p w14:paraId="6725232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5 170</w:t>
            </w:r>
          </w:p>
        </w:tc>
        <w:tc>
          <w:tcPr>
            <w:tcW w:w="1839" w:type="dxa"/>
            <w:tcBorders>
              <w:top w:val="nil"/>
              <w:left w:val="nil"/>
              <w:bottom w:val="single" w:sz="4" w:space="0" w:color="auto"/>
              <w:right w:val="single" w:sz="4" w:space="0" w:color="auto"/>
            </w:tcBorders>
            <w:vAlign w:val="center"/>
            <w:hideMark/>
          </w:tcPr>
          <w:p w14:paraId="16C3B7F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9 646</w:t>
            </w:r>
          </w:p>
        </w:tc>
        <w:tc>
          <w:tcPr>
            <w:tcW w:w="1350" w:type="dxa"/>
            <w:tcBorders>
              <w:top w:val="nil"/>
              <w:left w:val="nil"/>
              <w:bottom w:val="single" w:sz="4" w:space="0" w:color="auto"/>
              <w:right w:val="single" w:sz="4" w:space="0" w:color="auto"/>
            </w:tcBorders>
            <w:vAlign w:val="center"/>
            <w:hideMark/>
          </w:tcPr>
          <w:p w14:paraId="6D74414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4 698</w:t>
            </w:r>
          </w:p>
        </w:tc>
        <w:tc>
          <w:tcPr>
            <w:tcW w:w="1311" w:type="dxa"/>
            <w:tcBorders>
              <w:top w:val="nil"/>
              <w:left w:val="nil"/>
              <w:bottom w:val="single" w:sz="4" w:space="0" w:color="auto"/>
              <w:right w:val="single" w:sz="4" w:space="0" w:color="auto"/>
            </w:tcBorders>
            <w:vAlign w:val="center"/>
            <w:hideMark/>
          </w:tcPr>
          <w:p w14:paraId="1FFA6C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5 686</w:t>
            </w:r>
          </w:p>
        </w:tc>
        <w:tc>
          <w:tcPr>
            <w:tcW w:w="1852" w:type="dxa"/>
            <w:tcBorders>
              <w:top w:val="nil"/>
              <w:left w:val="nil"/>
              <w:bottom w:val="single" w:sz="4" w:space="0" w:color="auto"/>
              <w:right w:val="single" w:sz="4" w:space="0" w:color="auto"/>
            </w:tcBorders>
            <w:vAlign w:val="center"/>
            <w:hideMark/>
          </w:tcPr>
          <w:p w14:paraId="6529431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10 384</w:t>
            </w:r>
          </w:p>
        </w:tc>
        <w:tc>
          <w:tcPr>
            <w:tcW w:w="0" w:type="auto"/>
            <w:vAlign w:val="center"/>
            <w:hideMark/>
          </w:tcPr>
          <w:p w14:paraId="7AFF429C"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A6C2997"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1FCA6C2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Вануату</w:t>
            </w:r>
          </w:p>
        </w:tc>
        <w:tc>
          <w:tcPr>
            <w:tcW w:w="0" w:type="auto"/>
            <w:tcBorders>
              <w:top w:val="nil"/>
              <w:left w:val="nil"/>
              <w:bottom w:val="single" w:sz="4" w:space="0" w:color="auto"/>
              <w:right w:val="nil"/>
            </w:tcBorders>
            <w:hideMark/>
          </w:tcPr>
          <w:p w14:paraId="33A38615"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0,001</w:t>
            </w:r>
          </w:p>
        </w:tc>
        <w:tc>
          <w:tcPr>
            <w:tcW w:w="1754" w:type="dxa"/>
            <w:tcBorders>
              <w:top w:val="nil"/>
              <w:left w:val="single" w:sz="4" w:space="0" w:color="auto"/>
              <w:bottom w:val="single" w:sz="4" w:space="0" w:color="auto"/>
              <w:right w:val="nil"/>
            </w:tcBorders>
            <w:noWrap/>
            <w:vAlign w:val="center"/>
            <w:hideMark/>
          </w:tcPr>
          <w:p w14:paraId="235BA7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0,001</w:t>
            </w:r>
          </w:p>
        </w:tc>
        <w:tc>
          <w:tcPr>
            <w:tcW w:w="1104" w:type="dxa"/>
            <w:tcBorders>
              <w:top w:val="nil"/>
              <w:left w:val="single" w:sz="4" w:space="0" w:color="auto"/>
              <w:bottom w:val="single" w:sz="4" w:space="0" w:color="auto"/>
              <w:right w:val="single" w:sz="4" w:space="0" w:color="auto"/>
            </w:tcBorders>
            <w:noWrap/>
            <w:vAlign w:val="center"/>
            <w:hideMark/>
          </w:tcPr>
          <w:p w14:paraId="0E40301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176</w:t>
            </w:r>
          </w:p>
        </w:tc>
        <w:tc>
          <w:tcPr>
            <w:tcW w:w="1206" w:type="dxa"/>
            <w:tcBorders>
              <w:top w:val="nil"/>
              <w:left w:val="nil"/>
              <w:bottom w:val="single" w:sz="4" w:space="0" w:color="auto"/>
              <w:right w:val="single" w:sz="4" w:space="0" w:color="auto"/>
            </w:tcBorders>
            <w:vAlign w:val="center"/>
            <w:hideMark/>
          </w:tcPr>
          <w:p w14:paraId="4F81E86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209</w:t>
            </w:r>
          </w:p>
        </w:tc>
        <w:tc>
          <w:tcPr>
            <w:tcW w:w="1800" w:type="dxa"/>
            <w:tcBorders>
              <w:top w:val="nil"/>
              <w:left w:val="nil"/>
              <w:bottom w:val="single" w:sz="4" w:space="0" w:color="auto"/>
              <w:right w:val="single" w:sz="4" w:space="0" w:color="auto"/>
            </w:tcBorders>
            <w:vAlign w:val="center"/>
            <w:hideMark/>
          </w:tcPr>
          <w:p w14:paraId="45BD8F8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385</w:t>
            </w:r>
          </w:p>
        </w:tc>
        <w:tc>
          <w:tcPr>
            <w:tcW w:w="1350" w:type="dxa"/>
            <w:tcBorders>
              <w:top w:val="nil"/>
              <w:left w:val="nil"/>
              <w:bottom w:val="single" w:sz="4" w:space="0" w:color="auto"/>
              <w:right w:val="single" w:sz="4" w:space="0" w:color="auto"/>
            </w:tcBorders>
            <w:vAlign w:val="center"/>
            <w:hideMark/>
          </w:tcPr>
          <w:p w14:paraId="143845A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187</w:t>
            </w:r>
          </w:p>
        </w:tc>
        <w:tc>
          <w:tcPr>
            <w:tcW w:w="1314" w:type="dxa"/>
            <w:tcBorders>
              <w:top w:val="nil"/>
              <w:left w:val="nil"/>
              <w:bottom w:val="single" w:sz="4" w:space="0" w:color="auto"/>
              <w:right w:val="single" w:sz="4" w:space="0" w:color="auto"/>
            </w:tcBorders>
            <w:vAlign w:val="center"/>
            <w:hideMark/>
          </w:tcPr>
          <w:p w14:paraId="4DD3D03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215</w:t>
            </w:r>
          </w:p>
        </w:tc>
        <w:tc>
          <w:tcPr>
            <w:tcW w:w="1839" w:type="dxa"/>
            <w:tcBorders>
              <w:top w:val="nil"/>
              <w:left w:val="nil"/>
              <w:bottom w:val="single" w:sz="4" w:space="0" w:color="auto"/>
              <w:right w:val="single" w:sz="4" w:space="0" w:color="auto"/>
            </w:tcBorders>
            <w:vAlign w:val="center"/>
            <w:hideMark/>
          </w:tcPr>
          <w:p w14:paraId="51E76D3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402</w:t>
            </w:r>
          </w:p>
        </w:tc>
        <w:tc>
          <w:tcPr>
            <w:tcW w:w="1350" w:type="dxa"/>
            <w:tcBorders>
              <w:top w:val="nil"/>
              <w:left w:val="nil"/>
              <w:bottom w:val="single" w:sz="4" w:space="0" w:color="auto"/>
              <w:right w:val="single" w:sz="4" w:space="0" w:color="auto"/>
            </w:tcBorders>
            <w:vAlign w:val="center"/>
            <w:hideMark/>
          </w:tcPr>
          <w:p w14:paraId="36561A1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196</w:t>
            </w:r>
          </w:p>
        </w:tc>
        <w:tc>
          <w:tcPr>
            <w:tcW w:w="1311" w:type="dxa"/>
            <w:tcBorders>
              <w:top w:val="nil"/>
              <w:left w:val="nil"/>
              <w:bottom w:val="single" w:sz="4" w:space="0" w:color="auto"/>
              <w:right w:val="single" w:sz="4" w:space="0" w:color="auto"/>
            </w:tcBorders>
            <w:vAlign w:val="center"/>
            <w:hideMark/>
          </w:tcPr>
          <w:p w14:paraId="2033E44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237</w:t>
            </w:r>
          </w:p>
        </w:tc>
        <w:tc>
          <w:tcPr>
            <w:tcW w:w="1852" w:type="dxa"/>
            <w:tcBorders>
              <w:top w:val="nil"/>
              <w:left w:val="nil"/>
              <w:bottom w:val="single" w:sz="4" w:space="0" w:color="auto"/>
              <w:right w:val="single" w:sz="4" w:space="0" w:color="auto"/>
            </w:tcBorders>
            <w:vAlign w:val="center"/>
            <w:hideMark/>
          </w:tcPr>
          <w:p w14:paraId="01C894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433</w:t>
            </w:r>
          </w:p>
        </w:tc>
        <w:tc>
          <w:tcPr>
            <w:tcW w:w="0" w:type="auto"/>
            <w:vAlign w:val="center"/>
            <w:hideMark/>
          </w:tcPr>
          <w:p w14:paraId="06E7EC98"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7CAF58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728429F5"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Венесуэла (Боливарианская Республика) </w:t>
            </w:r>
          </w:p>
        </w:tc>
        <w:tc>
          <w:tcPr>
            <w:tcW w:w="0" w:type="auto"/>
            <w:tcBorders>
              <w:top w:val="nil"/>
              <w:left w:val="nil"/>
              <w:bottom w:val="single" w:sz="4" w:space="0" w:color="auto"/>
              <w:right w:val="nil"/>
            </w:tcBorders>
            <w:hideMark/>
          </w:tcPr>
          <w:p w14:paraId="534AA214"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0,069</w:t>
            </w:r>
          </w:p>
        </w:tc>
        <w:tc>
          <w:tcPr>
            <w:tcW w:w="1754" w:type="dxa"/>
            <w:tcBorders>
              <w:top w:val="nil"/>
              <w:left w:val="single" w:sz="4" w:space="0" w:color="auto"/>
              <w:bottom w:val="single" w:sz="4" w:space="0" w:color="auto"/>
              <w:right w:val="nil"/>
            </w:tcBorders>
            <w:noWrap/>
            <w:vAlign w:val="center"/>
            <w:hideMark/>
          </w:tcPr>
          <w:p w14:paraId="7138B8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0,090</w:t>
            </w:r>
          </w:p>
        </w:tc>
        <w:tc>
          <w:tcPr>
            <w:tcW w:w="1104" w:type="dxa"/>
            <w:tcBorders>
              <w:top w:val="nil"/>
              <w:left w:val="single" w:sz="4" w:space="0" w:color="auto"/>
              <w:bottom w:val="single" w:sz="4" w:space="0" w:color="auto"/>
              <w:right w:val="single" w:sz="4" w:space="0" w:color="auto"/>
            </w:tcBorders>
            <w:noWrap/>
            <w:vAlign w:val="center"/>
            <w:hideMark/>
          </w:tcPr>
          <w:p w14:paraId="28165AA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12 174</w:t>
            </w:r>
          </w:p>
        </w:tc>
        <w:tc>
          <w:tcPr>
            <w:tcW w:w="1206" w:type="dxa"/>
            <w:tcBorders>
              <w:top w:val="nil"/>
              <w:left w:val="nil"/>
              <w:bottom w:val="single" w:sz="4" w:space="0" w:color="auto"/>
              <w:right w:val="single" w:sz="4" w:space="0" w:color="auto"/>
            </w:tcBorders>
            <w:vAlign w:val="center"/>
            <w:hideMark/>
          </w:tcPr>
          <w:p w14:paraId="7CA08BE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14 409</w:t>
            </w:r>
          </w:p>
        </w:tc>
        <w:tc>
          <w:tcPr>
            <w:tcW w:w="1800" w:type="dxa"/>
            <w:tcBorders>
              <w:top w:val="nil"/>
              <w:left w:val="nil"/>
              <w:bottom w:val="single" w:sz="4" w:space="0" w:color="auto"/>
              <w:right w:val="single" w:sz="4" w:space="0" w:color="auto"/>
            </w:tcBorders>
            <w:vAlign w:val="center"/>
            <w:hideMark/>
          </w:tcPr>
          <w:p w14:paraId="3624624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26 583</w:t>
            </w:r>
          </w:p>
        </w:tc>
        <w:tc>
          <w:tcPr>
            <w:tcW w:w="1350" w:type="dxa"/>
            <w:tcBorders>
              <w:top w:val="nil"/>
              <w:left w:val="nil"/>
              <w:bottom w:val="single" w:sz="4" w:space="0" w:color="auto"/>
              <w:right w:val="single" w:sz="4" w:space="0" w:color="auto"/>
            </w:tcBorders>
            <w:vAlign w:val="center"/>
            <w:hideMark/>
          </w:tcPr>
          <w:p w14:paraId="2CDB28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12 870</w:t>
            </w:r>
          </w:p>
        </w:tc>
        <w:tc>
          <w:tcPr>
            <w:tcW w:w="1314" w:type="dxa"/>
            <w:tcBorders>
              <w:top w:val="nil"/>
              <w:left w:val="nil"/>
              <w:bottom w:val="single" w:sz="4" w:space="0" w:color="auto"/>
              <w:right w:val="single" w:sz="4" w:space="0" w:color="auto"/>
            </w:tcBorders>
            <w:vAlign w:val="center"/>
            <w:hideMark/>
          </w:tcPr>
          <w:p w14:paraId="6EB5D609"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14 862</w:t>
            </w:r>
          </w:p>
        </w:tc>
        <w:tc>
          <w:tcPr>
            <w:tcW w:w="1839" w:type="dxa"/>
            <w:tcBorders>
              <w:top w:val="nil"/>
              <w:left w:val="nil"/>
              <w:bottom w:val="single" w:sz="4" w:space="0" w:color="auto"/>
              <w:right w:val="single" w:sz="4" w:space="0" w:color="auto"/>
            </w:tcBorders>
            <w:vAlign w:val="center"/>
            <w:hideMark/>
          </w:tcPr>
          <w:p w14:paraId="50E1042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27 732</w:t>
            </w:r>
          </w:p>
        </w:tc>
        <w:tc>
          <w:tcPr>
            <w:tcW w:w="1350" w:type="dxa"/>
            <w:tcBorders>
              <w:top w:val="nil"/>
              <w:left w:val="nil"/>
              <w:bottom w:val="single" w:sz="4" w:space="0" w:color="auto"/>
              <w:right w:val="single" w:sz="4" w:space="0" w:color="auto"/>
            </w:tcBorders>
            <w:vAlign w:val="center"/>
            <w:hideMark/>
          </w:tcPr>
          <w:p w14:paraId="6368B01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13 507</w:t>
            </w:r>
          </w:p>
        </w:tc>
        <w:tc>
          <w:tcPr>
            <w:tcW w:w="1311" w:type="dxa"/>
            <w:tcBorders>
              <w:top w:val="nil"/>
              <w:left w:val="nil"/>
              <w:bottom w:val="single" w:sz="4" w:space="0" w:color="auto"/>
              <w:right w:val="single" w:sz="4" w:space="0" w:color="auto"/>
            </w:tcBorders>
            <w:vAlign w:val="center"/>
            <w:hideMark/>
          </w:tcPr>
          <w:p w14:paraId="423777F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16 347</w:t>
            </w:r>
          </w:p>
        </w:tc>
        <w:tc>
          <w:tcPr>
            <w:tcW w:w="1852" w:type="dxa"/>
            <w:tcBorders>
              <w:top w:val="nil"/>
              <w:left w:val="nil"/>
              <w:bottom w:val="single" w:sz="4" w:space="0" w:color="auto"/>
              <w:right w:val="single" w:sz="4" w:space="0" w:color="auto"/>
            </w:tcBorders>
            <w:vAlign w:val="center"/>
            <w:hideMark/>
          </w:tcPr>
          <w:p w14:paraId="6501CE8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29 854</w:t>
            </w:r>
          </w:p>
        </w:tc>
        <w:tc>
          <w:tcPr>
            <w:tcW w:w="0" w:type="auto"/>
            <w:vAlign w:val="center"/>
            <w:hideMark/>
          </w:tcPr>
          <w:p w14:paraId="115D6A7D"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27B5B57D"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03A3E1E"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Вьетнам</w:t>
            </w:r>
          </w:p>
        </w:tc>
        <w:tc>
          <w:tcPr>
            <w:tcW w:w="0" w:type="auto"/>
            <w:tcBorders>
              <w:top w:val="nil"/>
              <w:left w:val="nil"/>
              <w:bottom w:val="single" w:sz="4" w:space="0" w:color="auto"/>
              <w:right w:val="nil"/>
            </w:tcBorders>
            <w:hideMark/>
          </w:tcPr>
          <w:p w14:paraId="656DEB53"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0,159</w:t>
            </w:r>
          </w:p>
        </w:tc>
        <w:tc>
          <w:tcPr>
            <w:tcW w:w="1754" w:type="dxa"/>
            <w:tcBorders>
              <w:top w:val="nil"/>
              <w:left w:val="single" w:sz="4" w:space="0" w:color="auto"/>
              <w:bottom w:val="single" w:sz="4" w:space="0" w:color="auto"/>
              <w:right w:val="nil"/>
            </w:tcBorders>
            <w:noWrap/>
            <w:vAlign w:val="center"/>
            <w:hideMark/>
          </w:tcPr>
          <w:p w14:paraId="44E9B49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0,207</w:t>
            </w:r>
          </w:p>
        </w:tc>
        <w:tc>
          <w:tcPr>
            <w:tcW w:w="1104" w:type="dxa"/>
            <w:tcBorders>
              <w:top w:val="nil"/>
              <w:left w:val="single" w:sz="4" w:space="0" w:color="auto"/>
              <w:bottom w:val="single" w:sz="4" w:space="0" w:color="auto"/>
              <w:right w:val="single" w:sz="4" w:space="0" w:color="auto"/>
            </w:tcBorders>
            <w:noWrap/>
            <w:vAlign w:val="center"/>
            <w:hideMark/>
          </w:tcPr>
          <w:p w14:paraId="54C275E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28 052</w:t>
            </w:r>
          </w:p>
        </w:tc>
        <w:tc>
          <w:tcPr>
            <w:tcW w:w="1206" w:type="dxa"/>
            <w:tcBorders>
              <w:top w:val="nil"/>
              <w:left w:val="nil"/>
              <w:bottom w:val="single" w:sz="4" w:space="0" w:color="auto"/>
              <w:right w:val="single" w:sz="4" w:space="0" w:color="auto"/>
            </w:tcBorders>
            <w:vAlign w:val="center"/>
            <w:hideMark/>
          </w:tcPr>
          <w:p w14:paraId="4331DF5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33 204</w:t>
            </w:r>
          </w:p>
        </w:tc>
        <w:tc>
          <w:tcPr>
            <w:tcW w:w="1800" w:type="dxa"/>
            <w:tcBorders>
              <w:top w:val="nil"/>
              <w:left w:val="nil"/>
              <w:bottom w:val="single" w:sz="4" w:space="0" w:color="auto"/>
              <w:right w:val="single" w:sz="4" w:space="0" w:color="auto"/>
            </w:tcBorders>
            <w:vAlign w:val="center"/>
            <w:hideMark/>
          </w:tcPr>
          <w:p w14:paraId="6B5287F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61 256</w:t>
            </w:r>
          </w:p>
        </w:tc>
        <w:tc>
          <w:tcPr>
            <w:tcW w:w="1350" w:type="dxa"/>
            <w:tcBorders>
              <w:top w:val="nil"/>
              <w:left w:val="nil"/>
              <w:bottom w:val="single" w:sz="4" w:space="0" w:color="auto"/>
              <w:right w:val="single" w:sz="4" w:space="0" w:color="auto"/>
            </w:tcBorders>
            <w:vAlign w:val="center"/>
            <w:hideMark/>
          </w:tcPr>
          <w:p w14:paraId="5837DE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29 657</w:t>
            </w:r>
          </w:p>
        </w:tc>
        <w:tc>
          <w:tcPr>
            <w:tcW w:w="1314" w:type="dxa"/>
            <w:tcBorders>
              <w:top w:val="nil"/>
              <w:left w:val="nil"/>
              <w:bottom w:val="single" w:sz="4" w:space="0" w:color="auto"/>
              <w:right w:val="single" w:sz="4" w:space="0" w:color="auto"/>
            </w:tcBorders>
            <w:vAlign w:val="center"/>
            <w:hideMark/>
          </w:tcPr>
          <w:p w14:paraId="725672C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34 248</w:t>
            </w:r>
          </w:p>
        </w:tc>
        <w:tc>
          <w:tcPr>
            <w:tcW w:w="1839" w:type="dxa"/>
            <w:tcBorders>
              <w:top w:val="nil"/>
              <w:left w:val="nil"/>
              <w:bottom w:val="single" w:sz="4" w:space="0" w:color="auto"/>
              <w:right w:val="single" w:sz="4" w:space="0" w:color="auto"/>
            </w:tcBorders>
            <w:vAlign w:val="center"/>
            <w:hideMark/>
          </w:tcPr>
          <w:p w14:paraId="797F00BB"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63 905</w:t>
            </w:r>
          </w:p>
        </w:tc>
        <w:tc>
          <w:tcPr>
            <w:tcW w:w="1350" w:type="dxa"/>
            <w:tcBorders>
              <w:top w:val="nil"/>
              <w:left w:val="nil"/>
              <w:bottom w:val="single" w:sz="4" w:space="0" w:color="auto"/>
              <w:right w:val="single" w:sz="4" w:space="0" w:color="auto"/>
            </w:tcBorders>
            <w:vAlign w:val="center"/>
            <w:hideMark/>
          </w:tcPr>
          <w:p w14:paraId="184BF34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31 125</w:t>
            </w:r>
          </w:p>
        </w:tc>
        <w:tc>
          <w:tcPr>
            <w:tcW w:w="1311" w:type="dxa"/>
            <w:tcBorders>
              <w:top w:val="nil"/>
              <w:left w:val="nil"/>
              <w:bottom w:val="single" w:sz="4" w:space="0" w:color="auto"/>
              <w:right w:val="single" w:sz="4" w:space="0" w:color="auto"/>
            </w:tcBorders>
            <w:vAlign w:val="center"/>
            <w:hideMark/>
          </w:tcPr>
          <w:p w14:paraId="34BFDF0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37 668</w:t>
            </w:r>
          </w:p>
        </w:tc>
        <w:tc>
          <w:tcPr>
            <w:tcW w:w="1852" w:type="dxa"/>
            <w:tcBorders>
              <w:top w:val="nil"/>
              <w:left w:val="nil"/>
              <w:bottom w:val="single" w:sz="4" w:space="0" w:color="auto"/>
              <w:right w:val="single" w:sz="4" w:space="0" w:color="auto"/>
            </w:tcBorders>
            <w:vAlign w:val="center"/>
            <w:hideMark/>
          </w:tcPr>
          <w:p w14:paraId="3FDCD8C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68 793</w:t>
            </w:r>
          </w:p>
        </w:tc>
        <w:tc>
          <w:tcPr>
            <w:tcW w:w="0" w:type="auto"/>
            <w:vAlign w:val="center"/>
            <w:hideMark/>
          </w:tcPr>
          <w:p w14:paraId="16752915"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5D2494DB"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0100525B"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Йемен</w:t>
            </w:r>
          </w:p>
        </w:tc>
        <w:tc>
          <w:tcPr>
            <w:tcW w:w="0" w:type="auto"/>
            <w:tcBorders>
              <w:top w:val="nil"/>
              <w:left w:val="nil"/>
              <w:bottom w:val="single" w:sz="4" w:space="0" w:color="auto"/>
              <w:right w:val="nil"/>
            </w:tcBorders>
            <w:hideMark/>
          </w:tcPr>
          <w:p w14:paraId="04642DA7"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0,003</w:t>
            </w:r>
          </w:p>
        </w:tc>
        <w:tc>
          <w:tcPr>
            <w:tcW w:w="1754" w:type="dxa"/>
            <w:tcBorders>
              <w:top w:val="nil"/>
              <w:left w:val="single" w:sz="4" w:space="0" w:color="auto"/>
              <w:bottom w:val="single" w:sz="4" w:space="0" w:color="auto"/>
              <w:right w:val="nil"/>
            </w:tcBorders>
            <w:noWrap/>
            <w:vAlign w:val="center"/>
            <w:hideMark/>
          </w:tcPr>
          <w:p w14:paraId="123802D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0,004</w:t>
            </w:r>
          </w:p>
        </w:tc>
        <w:tc>
          <w:tcPr>
            <w:tcW w:w="1104" w:type="dxa"/>
            <w:tcBorders>
              <w:top w:val="nil"/>
              <w:left w:val="single" w:sz="4" w:space="0" w:color="auto"/>
              <w:bottom w:val="single" w:sz="4" w:space="0" w:color="auto"/>
              <w:right w:val="single" w:sz="4" w:space="0" w:color="auto"/>
            </w:tcBorders>
            <w:noWrap/>
            <w:vAlign w:val="center"/>
            <w:hideMark/>
          </w:tcPr>
          <w:p w14:paraId="09D0ABC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529</w:t>
            </w:r>
          </w:p>
        </w:tc>
        <w:tc>
          <w:tcPr>
            <w:tcW w:w="1206" w:type="dxa"/>
            <w:tcBorders>
              <w:top w:val="nil"/>
              <w:left w:val="nil"/>
              <w:bottom w:val="single" w:sz="4" w:space="0" w:color="auto"/>
              <w:right w:val="single" w:sz="4" w:space="0" w:color="auto"/>
            </w:tcBorders>
            <w:vAlign w:val="center"/>
            <w:hideMark/>
          </w:tcPr>
          <w:p w14:paraId="255BC7EC"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626</w:t>
            </w:r>
          </w:p>
        </w:tc>
        <w:tc>
          <w:tcPr>
            <w:tcW w:w="1800" w:type="dxa"/>
            <w:tcBorders>
              <w:top w:val="nil"/>
              <w:left w:val="nil"/>
              <w:bottom w:val="single" w:sz="4" w:space="0" w:color="auto"/>
              <w:right w:val="single" w:sz="4" w:space="0" w:color="auto"/>
            </w:tcBorders>
            <w:vAlign w:val="center"/>
            <w:hideMark/>
          </w:tcPr>
          <w:p w14:paraId="4D117CB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1 155</w:t>
            </w:r>
          </w:p>
        </w:tc>
        <w:tc>
          <w:tcPr>
            <w:tcW w:w="1350" w:type="dxa"/>
            <w:tcBorders>
              <w:top w:val="nil"/>
              <w:left w:val="nil"/>
              <w:bottom w:val="single" w:sz="4" w:space="0" w:color="auto"/>
              <w:right w:val="single" w:sz="4" w:space="0" w:color="auto"/>
            </w:tcBorders>
            <w:vAlign w:val="center"/>
            <w:hideMark/>
          </w:tcPr>
          <w:p w14:paraId="32EA253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559</w:t>
            </w:r>
          </w:p>
        </w:tc>
        <w:tc>
          <w:tcPr>
            <w:tcW w:w="1314" w:type="dxa"/>
            <w:tcBorders>
              <w:top w:val="nil"/>
              <w:left w:val="nil"/>
              <w:bottom w:val="single" w:sz="4" w:space="0" w:color="auto"/>
              <w:right w:val="single" w:sz="4" w:space="0" w:color="auto"/>
            </w:tcBorders>
            <w:vAlign w:val="center"/>
            <w:hideMark/>
          </w:tcPr>
          <w:p w14:paraId="5BA2735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646</w:t>
            </w:r>
          </w:p>
        </w:tc>
        <w:tc>
          <w:tcPr>
            <w:tcW w:w="1839" w:type="dxa"/>
            <w:tcBorders>
              <w:top w:val="nil"/>
              <w:left w:val="nil"/>
              <w:bottom w:val="single" w:sz="4" w:space="0" w:color="auto"/>
              <w:right w:val="single" w:sz="4" w:space="0" w:color="auto"/>
            </w:tcBorders>
            <w:vAlign w:val="center"/>
            <w:hideMark/>
          </w:tcPr>
          <w:p w14:paraId="022EB71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1 205</w:t>
            </w:r>
          </w:p>
        </w:tc>
        <w:tc>
          <w:tcPr>
            <w:tcW w:w="1350" w:type="dxa"/>
            <w:tcBorders>
              <w:top w:val="nil"/>
              <w:left w:val="nil"/>
              <w:bottom w:val="single" w:sz="4" w:space="0" w:color="auto"/>
              <w:right w:val="single" w:sz="4" w:space="0" w:color="auto"/>
            </w:tcBorders>
            <w:vAlign w:val="center"/>
            <w:hideMark/>
          </w:tcPr>
          <w:p w14:paraId="55324D23"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587</w:t>
            </w:r>
          </w:p>
        </w:tc>
        <w:tc>
          <w:tcPr>
            <w:tcW w:w="1311" w:type="dxa"/>
            <w:tcBorders>
              <w:top w:val="nil"/>
              <w:left w:val="nil"/>
              <w:bottom w:val="single" w:sz="4" w:space="0" w:color="auto"/>
              <w:right w:val="single" w:sz="4" w:space="0" w:color="auto"/>
            </w:tcBorders>
            <w:vAlign w:val="center"/>
            <w:hideMark/>
          </w:tcPr>
          <w:p w14:paraId="05C60D84"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711</w:t>
            </w:r>
          </w:p>
        </w:tc>
        <w:tc>
          <w:tcPr>
            <w:tcW w:w="1852" w:type="dxa"/>
            <w:tcBorders>
              <w:top w:val="nil"/>
              <w:left w:val="nil"/>
              <w:bottom w:val="single" w:sz="4" w:space="0" w:color="auto"/>
              <w:right w:val="single" w:sz="4" w:space="0" w:color="auto"/>
            </w:tcBorders>
            <w:vAlign w:val="center"/>
            <w:hideMark/>
          </w:tcPr>
          <w:p w14:paraId="1A01243F"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1 298</w:t>
            </w:r>
          </w:p>
        </w:tc>
        <w:tc>
          <w:tcPr>
            <w:tcW w:w="0" w:type="auto"/>
            <w:vAlign w:val="center"/>
            <w:hideMark/>
          </w:tcPr>
          <w:p w14:paraId="38D84D91"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359695A1"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5F6F85F3"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Замбия</w:t>
            </w:r>
          </w:p>
        </w:tc>
        <w:tc>
          <w:tcPr>
            <w:tcW w:w="0" w:type="auto"/>
            <w:tcBorders>
              <w:top w:val="nil"/>
              <w:left w:val="nil"/>
              <w:bottom w:val="single" w:sz="4" w:space="0" w:color="auto"/>
              <w:right w:val="nil"/>
            </w:tcBorders>
            <w:hideMark/>
          </w:tcPr>
          <w:p w14:paraId="5472A6CC"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0,006</w:t>
            </w:r>
          </w:p>
        </w:tc>
        <w:tc>
          <w:tcPr>
            <w:tcW w:w="1754" w:type="dxa"/>
            <w:tcBorders>
              <w:top w:val="nil"/>
              <w:left w:val="single" w:sz="4" w:space="0" w:color="auto"/>
              <w:bottom w:val="single" w:sz="4" w:space="0" w:color="auto"/>
              <w:right w:val="nil"/>
            </w:tcBorders>
            <w:noWrap/>
            <w:vAlign w:val="center"/>
            <w:hideMark/>
          </w:tcPr>
          <w:p w14:paraId="4D75D30D"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0,008</w:t>
            </w:r>
          </w:p>
        </w:tc>
        <w:tc>
          <w:tcPr>
            <w:tcW w:w="1104" w:type="dxa"/>
            <w:tcBorders>
              <w:top w:val="nil"/>
              <w:left w:val="single" w:sz="4" w:space="0" w:color="auto"/>
              <w:bottom w:val="single" w:sz="4" w:space="0" w:color="auto"/>
              <w:right w:val="single" w:sz="4" w:space="0" w:color="auto"/>
            </w:tcBorders>
            <w:noWrap/>
            <w:vAlign w:val="center"/>
            <w:hideMark/>
          </w:tcPr>
          <w:p w14:paraId="3C2E65A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1 059</w:t>
            </w:r>
          </w:p>
        </w:tc>
        <w:tc>
          <w:tcPr>
            <w:tcW w:w="1206" w:type="dxa"/>
            <w:tcBorders>
              <w:top w:val="nil"/>
              <w:left w:val="nil"/>
              <w:bottom w:val="single" w:sz="4" w:space="0" w:color="auto"/>
              <w:right w:val="single" w:sz="4" w:space="0" w:color="auto"/>
            </w:tcBorders>
            <w:vAlign w:val="center"/>
            <w:hideMark/>
          </w:tcPr>
          <w:p w14:paraId="5AFD850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1 253</w:t>
            </w:r>
          </w:p>
        </w:tc>
        <w:tc>
          <w:tcPr>
            <w:tcW w:w="1800" w:type="dxa"/>
            <w:tcBorders>
              <w:top w:val="nil"/>
              <w:left w:val="nil"/>
              <w:bottom w:val="single" w:sz="4" w:space="0" w:color="auto"/>
              <w:right w:val="single" w:sz="4" w:space="0" w:color="auto"/>
            </w:tcBorders>
            <w:vAlign w:val="center"/>
            <w:hideMark/>
          </w:tcPr>
          <w:p w14:paraId="4AE5A9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2 312</w:t>
            </w:r>
          </w:p>
        </w:tc>
        <w:tc>
          <w:tcPr>
            <w:tcW w:w="1350" w:type="dxa"/>
            <w:tcBorders>
              <w:top w:val="nil"/>
              <w:left w:val="nil"/>
              <w:bottom w:val="single" w:sz="4" w:space="0" w:color="auto"/>
              <w:right w:val="single" w:sz="4" w:space="0" w:color="auto"/>
            </w:tcBorders>
            <w:vAlign w:val="center"/>
            <w:hideMark/>
          </w:tcPr>
          <w:p w14:paraId="679BB7B2"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1 119</w:t>
            </w:r>
          </w:p>
        </w:tc>
        <w:tc>
          <w:tcPr>
            <w:tcW w:w="1314" w:type="dxa"/>
            <w:tcBorders>
              <w:top w:val="nil"/>
              <w:left w:val="nil"/>
              <w:bottom w:val="single" w:sz="4" w:space="0" w:color="auto"/>
              <w:right w:val="single" w:sz="4" w:space="0" w:color="auto"/>
            </w:tcBorders>
            <w:vAlign w:val="center"/>
            <w:hideMark/>
          </w:tcPr>
          <w:p w14:paraId="5BE31CA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1 292</w:t>
            </w:r>
          </w:p>
        </w:tc>
        <w:tc>
          <w:tcPr>
            <w:tcW w:w="1839" w:type="dxa"/>
            <w:tcBorders>
              <w:top w:val="nil"/>
              <w:left w:val="nil"/>
              <w:bottom w:val="single" w:sz="4" w:space="0" w:color="auto"/>
              <w:right w:val="single" w:sz="4" w:space="0" w:color="auto"/>
            </w:tcBorders>
            <w:vAlign w:val="center"/>
            <w:hideMark/>
          </w:tcPr>
          <w:p w14:paraId="32CE14B8"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2 411</w:t>
            </w:r>
          </w:p>
        </w:tc>
        <w:tc>
          <w:tcPr>
            <w:tcW w:w="1350" w:type="dxa"/>
            <w:tcBorders>
              <w:top w:val="nil"/>
              <w:left w:val="nil"/>
              <w:bottom w:val="single" w:sz="4" w:space="0" w:color="auto"/>
              <w:right w:val="single" w:sz="4" w:space="0" w:color="auto"/>
            </w:tcBorders>
            <w:vAlign w:val="center"/>
            <w:hideMark/>
          </w:tcPr>
          <w:p w14:paraId="26FDB49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1 174</w:t>
            </w:r>
          </w:p>
        </w:tc>
        <w:tc>
          <w:tcPr>
            <w:tcW w:w="1311" w:type="dxa"/>
            <w:tcBorders>
              <w:top w:val="nil"/>
              <w:left w:val="nil"/>
              <w:bottom w:val="single" w:sz="4" w:space="0" w:color="auto"/>
              <w:right w:val="single" w:sz="4" w:space="0" w:color="auto"/>
            </w:tcBorders>
            <w:vAlign w:val="center"/>
            <w:hideMark/>
          </w:tcPr>
          <w:p w14:paraId="6E05748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1 421</w:t>
            </w:r>
          </w:p>
        </w:tc>
        <w:tc>
          <w:tcPr>
            <w:tcW w:w="1852" w:type="dxa"/>
            <w:tcBorders>
              <w:top w:val="nil"/>
              <w:left w:val="nil"/>
              <w:bottom w:val="single" w:sz="4" w:space="0" w:color="auto"/>
              <w:right w:val="single" w:sz="4" w:space="0" w:color="auto"/>
            </w:tcBorders>
            <w:vAlign w:val="center"/>
            <w:hideMark/>
          </w:tcPr>
          <w:p w14:paraId="6253FB9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2 595</w:t>
            </w:r>
          </w:p>
        </w:tc>
        <w:tc>
          <w:tcPr>
            <w:tcW w:w="0" w:type="auto"/>
            <w:vAlign w:val="center"/>
            <w:hideMark/>
          </w:tcPr>
          <w:p w14:paraId="4AE7B1A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0E53A788" w14:textId="77777777" w:rsidTr="001064D6">
        <w:trPr>
          <w:trHeight w:val="300"/>
        </w:trPr>
        <w:tc>
          <w:tcPr>
            <w:tcW w:w="0" w:type="auto"/>
            <w:tcBorders>
              <w:top w:val="nil"/>
              <w:left w:val="single" w:sz="4" w:space="0" w:color="auto"/>
              <w:bottom w:val="single" w:sz="4" w:space="0" w:color="auto"/>
              <w:right w:val="single" w:sz="4" w:space="0" w:color="auto"/>
            </w:tcBorders>
            <w:hideMark/>
          </w:tcPr>
          <w:p w14:paraId="6CF70C0A" w14:textId="77777777" w:rsidR="0019314D" w:rsidRPr="00FA2DBE" w:rsidRDefault="0019314D" w:rsidP="0019314D">
            <w:pPr>
              <w:tabs>
                <w:tab w:val="clear" w:pos="567"/>
                <w:tab w:val="clear" w:pos="1134"/>
                <w:tab w:val="clear" w:pos="1701"/>
                <w:tab w:val="clear" w:pos="2268"/>
              </w:tabs>
              <w:jc w:val="left"/>
              <w:rPr>
                <w:rFonts w:eastAsia="Times New Roman"/>
                <w:sz w:val="18"/>
                <w:szCs w:val="18"/>
                <w:lang w:val="ru-RU"/>
              </w:rPr>
            </w:pPr>
            <w:r w:rsidRPr="00FA2DBE">
              <w:rPr>
                <w:rFonts w:eastAsia="Times New Roman"/>
                <w:sz w:val="18"/>
                <w:szCs w:val="18"/>
                <w:lang w:val="ru-RU"/>
              </w:rPr>
              <w:t xml:space="preserve">Зимбабве </w:t>
            </w:r>
          </w:p>
        </w:tc>
        <w:tc>
          <w:tcPr>
            <w:tcW w:w="0" w:type="auto"/>
            <w:tcBorders>
              <w:top w:val="nil"/>
              <w:left w:val="nil"/>
              <w:bottom w:val="single" w:sz="4" w:space="0" w:color="auto"/>
              <w:right w:val="nil"/>
            </w:tcBorders>
            <w:hideMark/>
          </w:tcPr>
          <w:p w14:paraId="5C95D192" w14:textId="77777777" w:rsidR="0019314D" w:rsidRPr="00FA2DBE" w:rsidRDefault="0019314D" w:rsidP="0019314D">
            <w:pPr>
              <w:tabs>
                <w:tab w:val="clear" w:pos="567"/>
                <w:tab w:val="clear" w:pos="1134"/>
                <w:tab w:val="clear" w:pos="1701"/>
                <w:tab w:val="clear" w:pos="2268"/>
              </w:tabs>
              <w:jc w:val="right"/>
              <w:rPr>
                <w:rFonts w:eastAsia="Times New Roman"/>
                <w:sz w:val="18"/>
                <w:szCs w:val="18"/>
                <w:lang w:val="ru-RU"/>
              </w:rPr>
            </w:pPr>
            <w:r w:rsidRPr="00FA2DBE">
              <w:rPr>
                <w:rFonts w:eastAsia="Times New Roman"/>
                <w:sz w:val="18"/>
                <w:szCs w:val="18"/>
                <w:lang w:val="ru-RU"/>
              </w:rPr>
              <w:t>0,007</w:t>
            </w:r>
          </w:p>
        </w:tc>
        <w:tc>
          <w:tcPr>
            <w:tcW w:w="1754" w:type="dxa"/>
            <w:tcBorders>
              <w:top w:val="nil"/>
              <w:left w:val="single" w:sz="4" w:space="0" w:color="auto"/>
              <w:bottom w:val="single" w:sz="4" w:space="0" w:color="auto"/>
              <w:right w:val="nil"/>
            </w:tcBorders>
            <w:noWrap/>
            <w:vAlign w:val="center"/>
            <w:hideMark/>
          </w:tcPr>
          <w:p w14:paraId="7A95A44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0,009</w:t>
            </w:r>
          </w:p>
        </w:tc>
        <w:tc>
          <w:tcPr>
            <w:tcW w:w="1104" w:type="dxa"/>
            <w:tcBorders>
              <w:top w:val="nil"/>
              <w:left w:val="single" w:sz="4" w:space="0" w:color="auto"/>
              <w:bottom w:val="single" w:sz="4" w:space="0" w:color="auto"/>
              <w:right w:val="single" w:sz="4" w:space="0" w:color="auto"/>
            </w:tcBorders>
            <w:noWrap/>
            <w:vAlign w:val="center"/>
            <w:hideMark/>
          </w:tcPr>
          <w:p w14:paraId="59CC3A9E"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1 235</w:t>
            </w:r>
          </w:p>
        </w:tc>
        <w:tc>
          <w:tcPr>
            <w:tcW w:w="1206" w:type="dxa"/>
            <w:tcBorders>
              <w:top w:val="nil"/>
              <w:left w:val="nil"/>
              <w:bottom w:val="single" w:sz="4" w:space="0" w:color="auto"/>
              <w:right w:val="single" w:sz="4" w:space="0" w:color="auto"/>
            </w:tcBorders>
            <w:vAlign w:val="center"/>
            <w:hideMark/>
          </w:tcPr>
          <w:p w14:paraId="0AF19EF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1 462</w:t>
            </w:r>
          </w:p>
        </w:tc>
        <w:tc>
          <w:tcPr>
            <w:tcW w:w="1800" w:type="dxa"/>
            <w:tcBorders>
              <w:top w:val="nil"/>
              <w:left w:val="nil"/>
              <w:bottom w:val="single" w:sz="4" w:space="0" w:color="auto"/>
              <w:right w:val="single" w:sz="4" w:space="0" w:color="auto"/>
            </w:tcBorders>
            <w:vAlign w:val="center"/>
            <w:hideMark/>
          </w:tcPr>
          <w:p w14:paraId="726B0100"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2 697</w:t>
            </w:r>
          </w:p>
        </w:tc>
        <w:tc>
          <w:tcPr>
            <w:tcW w:w="1350" w:type="dxa"/>
            <w:tcBorders>
              <w:top w:val="nil"/>
              <w:left w:val="nil"/>
              <w:bottom w:val="single" w:sz="4" w:space="0" w:color="auto"/>
              <w:right w:val="single" w:sz="4" w:space="0" w:color="auto"/>
            </w:tcBorders>
            <w:vAlign w:val="center"/>
            <w:hideMark/>
          </w:tcPr>
          <w:p w14:paraId="0E12567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1 305</w:t>
            </w:r>
          </w:p>
        </w:tc>
        <w:tc>
          <w:tcPr>
            <w:tcW w:w="1314" w:type="dxa"/>
            <w:tcBorders>
              <w:top w:val="nil"/>
              <w:left w:val="nil"/>
              <w:bottom w:val="single" w:sz="4" w:space="0" w:color="auto"/>
              <w:right w:val="single" w:sz="4" w:space="0" w:color="auto"/>
            </w:tcBorders>
            <w:vAlign w:val="center"/>
            <w:hideMark/>
          </w:tcPr>
          <w:p w14:paraId="708BB146"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1 508</w:t>
            </w:r>
          </w:p>
        </w:tc>
        <w:tc>
          <w:tcPr>
            <w:tcW w:w="1839" w:type="dxa"/>
            <w:tcBorders>
              <w:top w:val="nil"/>
              <w:left w:val="nil"/>
              <w:bottom w:val="single" w:sz="4" w:space="0" w:color="auto"/>
              <w:right w:val="single" w:sz="4" w:space="0" w:color="auto"/>
            </w:tcBorders>
            <w:vAlign w:val="center"/>
            <w:hideMark/>
          </w:tcPr>
          <w:p w14:paraId="3A1CC46A"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2 813</w:t>
            </w:r>
          </w:p>
        </w:tc>
        <w:tc>
          <w:tcPr>
            <w:tcW w:w="1350" w:type="dxa"/>
            <w:tcBorders>
              <w:top w:val="nil"/>
              <w:left w:val="nil"/>
              <w:bottom w:val="single" w:sz="4" w:space="0" w:color="auto"/>
              <w:right w:val="single" w:sz="4" w:space="0" w:color="auto"/>
            </w:tcBorders>
            <w:vAlign w:val="center"/>
            <w:hideMark/>
          </w:tcPr>
          <w:p w14:paraId="7CA7E541"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1 370</w:t>
            </w:r>
          </w:p>
        </w:tc>
        <w:tc>
          <w:tcPr>
            <w:tcW w:w="1311" w:type="dxa"/>
            <w:tcBorders>
              <w:top w:val="nil"/>
              <w:left w:val="nil"/>
              <w:bottom w:val="single" w:sz="4" w:space="0" w:color="auto"/>
              <w:right w:val="single" w:sz="4" w:space="0" w:color="auto"/>
            </w:tcBorders>
            <w:vAlign w:val="center"/>
            <w:hideMark/>
          </w:tcPr>
          <w:p w14:paraId="5012EB25"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1 658</w:t>
            </w:r>
          </w:p>
        </w:tc>
        <w:tc>
          <w:tcPr>
            <w:tcW w:w="1852" w:type="dxa"/>
            <w:tcBorders>
              <w:top w:val="nil"/>
              <w:left w:val="nil"/>
              <w:bottom w:val="single" w:sz="4" w:space="0" w:color="auto"/>
              <w:right w:val="single" w:sz="4" w:space="0" w:color="auto"/>
            </w:tcBorders>
            <w:vAlign w:val="center"/>
            <w:hideMark/>
          </w:tcPr>
          <w:p w14:paraId="00D3C017" w14:textId="77777777" w:rsidR="0019314D" w:rsidRPr="00FA2DBE" w:rsidRDefault="0019314D" w:rsidP="0019314D">
            <w:pPr>
              <w:tabs>
                <w:tab w:val="clear" w:pos="567"/>
                <w:tab w:val="clear" w:pos="1134"/>
                <w:tab w:val="clear" w:pos="1701"/>
                <w:tab w:val="clear" w:pos="2268"/>
              </w:tabs>
              <w:jc w:val="right"/>
              <w:rPr>
                <w:rFonts w:eastAsia="Times New Roman"/>
                <w:color w:val="000000"/>
                <w:sz w:val="18"/>
                <w:szCs w:val="18"/>
                <w:lang w:val="ru-RU"/>
              </w:rPr>
            </w:pPr>
            <w:r w:rsidRPr="00FA2DBE">
              <w:rPr>
                <w:rFonts w:eastAsia="Times New Roman"/>
                <w:color w:val="000000"/>
                <w:sz w:val="18"/>
                <w:szCs w:val="18"/>
                <w:lang w:val="ru-RU"/>
              </w:rPr>
              <w:t>3 028</w:t>
            </w:r>
          </w:p>
        </w:tc>
        <w:tc>
          <w:tcPr>
            <w:tcW w:w="0" w:type="auto"/>
            <w:vAlign w:val="center"/>
            <w:hideMark/>
          </w:tcPr>
          <w:p w14:paraId="567CD712"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r w:rsidR="0019314D" w:rsidRPr="00FA2DBE" w14:paraId="43982E49" w14:textId="77777777" w:rsidTr="001064D6">
        <w:trPr>
          <w:trHeight w:val="300"/>
        </w:trPr>
        <w:tc>
          <w:tcPr>
            <w:tcW w:w="0" w:type="auto"/>
            <w:tcBorders>
              <w:top w:val="nil"/>
              <w:left w:val="single" w:sz="4" w:space="0" w:color="auto"/>
              <w:bottom w:val="single" w:sz="4" w:space="0" w:color="auto"/>
              <w:right w:val="single" w:sz="4" w:space="0" w:color="auto"/>
            </w:tcBorders>
            <w:vAlign w:val="center"/>
            <w:hideMark/>
          </w:tcPr>
          <w:p w14:paraId="3A4ED11E" w14:textId="52ABE9DE" w:rsidR="0019314D" w:rsidRPr="00FA2DBE" w:rsidRDefault="0019314D" w:rsidP="0019314D">
            <w:pPr>
              <w:tabs>
                <w:tab w:val="clear" w:pos="567"/>
                <w:tab w:val="clear" w:pos="1134"/>
                <w:tab w:val="clear" w:pos="1701"/>
                <w:tab w:val="clear" w:pos="2268"/>
                <w:tab w:val="left" w:pos="406"/>
              </w:tabs>
              <w:jc w:val="left"/>
              <w:rPr>
                <w:rFonts w:eastAsia="Times New Roman"/>
                <w:b/>
                <w:bCs/>
                <w:color w:val="000000"/>
                <w:sz w:val="18"/>
                <w:szCs w:val="18"/>
                <w:lang w:val="ru-RU"/>
              </w:rPr>
            </w:pPr>
            <w:r w:rsidRPr="00FA2DBE">
              <w:rPr>
                <w:rFonts w:eastAsia="Times New Roman"/>
                <w:b/>
                <w:bCs/>
                <w:color w:val="000000"/>
                <w:sz w:val="18"/>
                <w:szCs w:val="18"/>
                <w:lang w:val="ru-RU"/>
              </w:rPr>
              <w:t>Итого</w:t>
            </w:r>
          </w:p>
        </w:tc>
        <w:tc>
          <w:tcPr>
            <w:tcW w:w="0" w:type="auto"/>
            <w:tcBorders>
              <w:top w:val="nil"/>
              <w:left w:val="nil"/>
              <w:bottom w:val="single" w:sz="4" w:space="0" w:color="auto"/>
              <w:right w:val="single" w:sz="4" w:space="0" w:color="auto"/>
            </w:tcBorders>
            <w:vAlign w:val="center"/>
            <w:hideMark/>
          </w:tcPr>
          <w:p w14:paraId="7CB93506"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78,013</w:t>
            </w:r>
          </w:p>
        </w:tc>
        <w:tc>
          <w:tcPr>
            <w:tcW w:w="1754" w:type="dxa"/>
            <w:tcBorders>
              <w:top w:val="nil"/>
              <w:left w:val="nil"/>
              <w:bottom w:val="single" w:sz="4" w:space="0" w:color="auto"/>
              <w:right w:val="single" w:sz="4" w:space="0" w:color="auto"/>
            </w:tcBorders>
            <w:vAlign w:val="center"/>
            <w:hideMark/>
          </w:tcPr>
          <w:p w14:paraId="6834322B"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100</w:t>
            </w:r>
          </w:p>
        </w:tc>
        <w:tc>
          <w:tcPr>
            <w:tcW w:w="1104" w:type="dxa"/>
            <w:tcBorders>
              <w:top w:val="nil"/>
              <w:left w:val="nil"/>
              <w:bottom w:val="single" w:sz="4" w:space="0" w:color="auto"/>
              <w:right w:val="single" w:sz="4" w:space="0" w:color="auto"/>
            </w:tcBorders>
            <w:vAlign w:val="center"/>
            <w:hideMark/>
          </w:tcPr>
          <w:p w14:paraId="357599BA"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13 551 178</w:t>
            </w:r>
          </w:p>
        </w:tc>
        <w:tc>
          <w:tcPr>
            <w:tcW w:w="1206" w:type="dxa"/>
            <w:tcBorders>
              <w:top w:val="nil"/>
              <w:left w:val="nil"/>
              <w:bottom w:val="single" w:sz="4" w:space="0" w:color="auto"/>
              <w:right w:val="single" w:sz="4" w:space="0" w:color="auto"/>
            </w:tcBorders>
            <w:vAlign w:val="center"/>
            <w:hideMark/>
          </w:tcPr>
          <w:p w14:paraId="7B9742F1"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16 039 746</w:t>
            </w:r>
          </w:p>
        </w:tc>
        <w:tc>
          <w:tcPr>
            <w:tcW w:w="1800" w:type="dxa"/>
            <w:tcBorders>
              <w:top w:val="nil"/>
              <w:left w:val="nil"/>
              <w:bottom w:val="single" w:sz="4" w:space="0" w:color="auto"/>
              <w:right w:val="single" w:sz="4" w:space="0" w:color="auto"/>
            </w:tcBorders>
            <w:vAlign w:val="center"/>
            <w:hideMark/>
          </w:tcPr>
          <w:p w14:paraId="74F0179A"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29 590 924</w:t>
            </w:r>
          </w:p>
        </w:tc>
        <w:tc>
          <w:tcPr>
            <w:tcW w:w="1350" w:type="dxa"/>
            <w:tcBorders>
              <w:top w:val="nil"/>
              <w:left w:val="nil"/>
              <w:bottom w:val="single" w:sz="4" w:space="0" w:color="auto"/>
              <w:right w:val="single" w:sz="4" w:space="0" w:color="auto"/>
            </w:tcBorders>
            <w:vAlign w:val="center"/>
            <w:hideMark/>
          </w:tcPr>
          <w:p w14:paraId="39C6591F"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14 326 542</w:t>
            </w:r>
          </w:p>
        </w:tc>
        <w:tc>
          <w:tcPr>
            <w:tcW w:w="1314" w:type="dxa"/>
            <w:tcBorders>
              <w:top w:val="nil"/>
              <w:left w:val="nil"/>
              <w:bottom w:val="single" w:sz="4" w:space="0" w:color="auto"/>
              <w:right w:val="single" w:sz="4" w:space="0" w:color="auto"/>
            </w:tcBorders>
            <w:vAlign w:val="center"/>
            <w:hideMark/>
          </w:tcPr>
          <w:p w14:paraId="0955BC94"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16 544 124</w:t>
            </w:r>
          </w:p>
        </w:tc>
        <w:tc>
          <w:tcPr>
            <w:tcW w:w="1839" w:type="dxa"/>
            <w:tcBorders>
              <w:top w:val="nil"/>
              <w:left w:val="nil"/>
              <w:bottom w:val="single" w:sz="4" w:space="0" w:color="auto"/>
              <w:right w:val="single" w:sz="4" w:space="0" w:color="auto"/>
            </w:tcBorders>
            <w:vAlign w:val="center"/>
            <w:hideMark/>
          </w:tcPr>
          <w:p w14:paraId="393023BA"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30 870 666</w:t>
            </w:r>
          </w:p>
        </w:tc>
        <w:tc>
          <w:tcPr>
            <w:tcW w:w="1350" w:type="dxa"/>
            <w:tcBorders>
              <w:top w:val="nil"/>
              <w:left w:val="nil"/>
              <w:bottom w:val="single" w:sz="4" w:space="0" w:color="auto"/>
              <w:right w:val="single" w:sz="4" w:space="0" w:color="auto"/>
            </w:tcBorders>
            <w:vAlign w:val="center"/>
            <w:hideMark/>
          </w:tcPr>
          <w:p w14:paraId="06D765A0"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15 035 849</w:t>
            </w:r>
          </w:p>
        </w:tc>
        <w:tc>
          <w:tcPr>
            <w:tcW w:w="1311" w:type="dxa"/>
            <w:tcBorders>
              <w:top w:val="nil"/>
              <w:left w:val="nil"/>
              <w:bottom w:val="single" w:sz="4" w:space="0" w:color="auto"/>
              <w:right w:val="single" w:sz="4" w:space="0" w:color="auto"/>
            </w:tcBorders>
            <w:vAlign w:val="center"/>
            <w:hideMark/>
          </w:tcPr>
          <w:p w14:paraId="10625071"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18 196 649</w:t>
            </w:r>
          </w:p>
        </w:tc>
        <w:tc>
          <w:tcPr>
            <w:tcW w:w="1852" w:type="dxa"/>
            <w:tcBorders>
              <w:top w:val="nil"/>
              <w:left w:val="nil"/>
              <w:bottom w:val="single" w:sz="4" w:space="0" w:color="auto"/>
              <w:right w:val="single" w:sz="4" w:space="0" w:color="auto"/>
            </w:tcBorders>
            <w:vAlign w:val="center"/>
            <w:hideMark/>
          </w:tcPr>
          <w:p w14:paraId="26B4C410" w14:textId="77777777" w:rsidR="0019314D" w:rsidRPr="00FA2DBE" w:rsidRDefault="0019314D" w:rsidP="0019314D">
            <w:pPr>
              <w:tabs>
                <w:tab w:val="clear" w:pos="567"/>
                <w:tab w:val="clear" w:pos="1134"/>
                <w:tab w:val="clear" w:pos="1701"/>
                <w:tab w:val="clear" w:pos="2268"/>
              </w:tabs>
              <w:jc w:val="right"/>
              <w:rPr>
                <w:rFonts w:eastAsia="Times New Roman"/>
                <w:b/>
                <w:bCs/>
                <w:color w:val="000000"/>
                <w:sz w:val="18"/>
                <w:szCs w:val="18"/>
                <w:lang w:val="ru-RU"/>
              </w:rPr>
            </w:pPr>
            <w:r w:rsidRPr="00FA2DBE">
              <w:rPr>
                <w:rFonts w:eastAsia="Times New Roman"/>
                <w:b/>
                <w:bCs/>
                <w:color w:val="000000"/>
                <w:sz w:val="18"/>
                <w:szCs w:val="18"/>
                <w:lang w:val="ru-RU"/>
              </w:rPr>
              <w:t>33 232 498</w:t>
            </w:r>
          </w:p>
        </w:tc>
        <w:tc>
          <w:tcPr>
            <w:tcW w:w="0" w:type="auto"/>
            <w:vAlign w:val="center"/>
            <w:hideMark/>
          </w:tcPr>
          <w:p w14:paraId="7FD25873" w14:textId="77777777" w:rsidR="0019314D" w:rsidRPr="00FA2DBE" w:rsidRDefault="0019314D" w:rsidP="0019314D">
            <w:pPr>
              <w:tabs>
                <w:tab w:val="clear" w:pos="567"/>
                <w:tab w:val="clear" w:pos="1134"/>
                <w:tab w:val="clear" w:pos="1701"/>
                <w:tab w:val="clear" w:pos="2268"/>
              </w:tabs>
              <w:jc w:val="left"/>
              <w:rPr>
                <w:rFonts w:eastAsia="Times New Roman"/>
                <w:sz w:val="20"/>
                <w:szCs w:val="20"/>
                <w:lang w:val="ru-RU"/>
              </w:rPr>
            </w:pPr>
          </w:p>
        </w:tc>
      </w:tr>
    </w:tbl>
    <w:p w14:paraId="4F643C3E" w14:textId="77777777" w:rsidR="00A26D35" w:rsidRPr="00FA2DBE" w:rsidRDefault="00A26D35">
      <w:pPr>
        <w:tabs>
          <w:tab w:val="clear" w:pos="567"/>
          <w:tab w:val="clear" w:pos="1134"/>
          <w:tab w:val="clear" w:pos="1701"/>
          <w:tab w:val="clear" w:pos="2268"/>
        </w:tabs>
        <w:jc w:val="left"/>
        <w:rPr>
          <w:b/>
          <w:bCs/>
          <w:sz w:val="28"/>
          <w:szCs w:val="28"/>
          <w:lang w:val="ru-RU" w:bidi="ar-SY"/>
        </w:rPr>
      </w:pPr>
      <w:r w:rsidRPr="00FA2DBE">
        <w:rPr>
          <w:b/>
          <w:bCs/>
          <w:sz w:val="28"/>
          <w:szCs w:val="28"/>
          <w:lang w:val="ru-RU" w:bidi="ar-SY"/>
        </w:rPr>
        <w:br w:type="page"/>
      </w:r>
    </w:p>
    <w:p w14:paraId="2380FD8F" w14:textId="77777777" w:rsidR="00E7618D" w:rsidRPr="00FA2DBE" w:rsidRDefault="00E7618D" w:rsidP="000F22BF">
      <w:pPr>
        <w:ind w:left="567"/>
        <w:rPr>
          <w:lang w:val="ru-RU"/>
        </w:rPr>
      </w:pPr>
      <w:r w:rsidRPr="00FA2DBE">
        <w:rPr>
          <w:lang w:val="ru-RU"/>
        </w:rPr>
        <w:lastRenderedPageBreak/>
        <w:t>Таблица 2</w:t>
      </w:r>
      <w:r w:rsidRPr="00FA2DBE">
        <w:rPr>
          <w:lang w:val="ru-RU"/>
        </w:rPr>
        <w:footnoteReference w:customMarkFollows="1" w:id="21"/>
        <w:t>*</w:t>
      </w:r>
      <w:r w:rsidRPr="00FA2DBE">
        <w:rPr>
          <w:lang w:val="ru-RU"/>
        </w:rPr>
        <w:br/>
      </w:r>
      <w:r w:rsidRPr="00FA2DBE">
        <w:rPr>
          <w:b/>
          <w:bCs/>
          <w:lang w:val="ru-RU"/>
        </w:rPr>
        <w:t>Таблица взносов в Общий целевой фонд для основного бюджета по программе Картахенского протокола по биобезопасности, 2027-2028 годы</w:t>
      </w:r>
    </w:p>
    <w:tbl>
      <w:tblPr>
        <w:tblW w:w="0" w:type="auto"/>
        <w:tblLook w:val="04A0" w:firstRow="1" w:lastRow="0" w:firstColumn="1" w:lastColumn="0" w:noHBand="0" w:noVBand="1"/>
      </w:tblPr>
      <w:tblGrid>
        <w:gridCol w:w="2580"/>
        <w:gridCol w:w="949"/>
        <w:gridCol w:w="1569"/>
        <w:gridCol w:w="1080"/>
        <w:gridCol w:w="1318"/>
        <w:gridCol w:w="1707"/>
        <w:gridCol w:w="1334"/>
        <w:gridCol w:w="1348"/>
        <w:gridCol w:w="1797"/>
        <w:gridCol w:w="1348"/>
        <w:gridCol w:w="1169"/>
        <w:gridCol w:w="2028"/>
        <w:gridCol w:w="222"/>
      </w:tblGrid>
      <w:tr w:rsidR="00E7618D" w:rsidRPr="00FA2DBE" w14:paraId="2F994787" w14:textId="77777777" w:rsidTr="000F22BF">
        <w:trPr>
          <w:gridAfter w:val="1"/>
          <w:wAfter w:w="222" w:type="dxa"/>
          <w:trHeight w:val="510"/>
          <w:tblHeader/>
        </w:trPr>
        <w:tc>
          <w:tcPr>
            <w:tcW w:w="2580" w:type="dxa"/>
            <w:vMerge w:val="restart"/>
            <w:tcBorders>
              <w:top w:val="single" w:sz="4" w:space="0" w:color="auto"/>
              <w:left w:val="single" w:sz="4" w:space="0" w:color="auto"/>
              <w:bottom w:val="single" w:sz="4" w:space="0" w:color="auto"/>
              <w:right w:val="single" w:sz="4" w:space="0" w:color="auto"/>
            </w:tcBorders>
            <w:noWrap/>
            <w:vAlign w:val="center"/>
            <w:hideMark/>
          </w:tcPr>
          <w:p w14:paraId="268C0A5A" w14:textId="77777777" w:rsidR="00E7618D" w:rsidRPr="00FA2DBE" w:rsidRDefault="00E7618D" w:rsidP="00E7618D">
            <w:pPr>
              <w:rPr>
                <w:sz w:val="18"/>
                <w:szCs w:val="18"/>
                <w:lang w:val="ru-RU"/>
              </w:rPr>
            </w:pPr>
            <w:r w:rsidRPr="00FA2DBE">
              <w:rPr>
                <w:sz w:val="18"/>
                <w:szCs w:val="18"/>
                <w:lang w:val="ru-RU"/>
              </w:rPr>
              <w:t>Сторона</w:t>
            </w:r>
          </w:p>
        </w:tc>
        <w:tc>
          <w:tcPr>
            <w:tcW w:w="2518" w:type="dxa"/>
            <w:gridSpan w:val="2"/>
            <w:tcBorders>
              <w:top w:val="single" w:sz="4" w:space="0" w:color="auto"/>
              <w:left w:val="nil"/>
              <w:bottom w:val="single" w:sz="4" w:space="0" w:color="auto"/>
              <w:right w:val="single" w:sz="4" w:space="0" w:color="auto"/>
            </w:tcBorders>
            <w:vAlign w:val="center"/>
            <w:hideMark/>
          </w:tcPr>
          <w:p w14:paraId="6575E966" w14:textId="77777777" w:rsidR="00E7618D" w:rsidRPr="00FA2DBE" w:rsidRDefault="00E7618D" w:rsidP="000F22BF">
            <w:pPr>
              <w:jc w:val="center"/>
              <w:rPr>
                <w:i/>
                <w:iCs/>
                <w:sz w:val="18"/>
                <w:szCs w:val="18"/>
                <w:lang w:val="ru-RU"/>
              </w:rPr>
            </w:pPr>
            <w:r w:rsidRPr="00FA2DBE">
              <w:rPr>
                <w:i/>
                <w:iCs/>
                <w:sz w:val="18"/>
                <w:szCs w:val="18"/>
                <w:lang w:val="ru-RU"/>
              </w:rPr>
              <w:t>Шкала взносов (в %)</w:t>
            </w:r>
          </w:p>
        </w:tc>
        <w:tc>
          <w:tcPr>
            <w:tcW w:w="13129" w:type="dxa"/>
            <w:gridSpan w:val="9"/>
            <w:tcBorders>
              <w:top w:val="single" w:sz="4" w:space="0" w:color="auto"/>
              <w:left w:val="nil"/>
              <w:bottom w:val="single" w:sz="4" w:space="0" w:color="auto"/>
              <w:right w:val="single" w:sz="4" w:space="0" w:color="auto"/>
            </w:tcBorders>
            <w:vAlign w:val="center"/>
            <w:hideMark/>
          </w:tcPr>
          <w:p w14:paraId="7787CB90" w14:textId="77777777" w:rsidR="00E7618D" w:rsidRPr="00FA2DBE" w:rsidRDefault="00E7618D" w:rsidP="000F22BF">
            <w:pPr>
              <w:jc w:val="center"/>
              <w:rPr>
                <w:i/>
                <w:iCs/>
                <w:sz w:val="18"/>
                <w:szCs w:val="18"/>
                <w:lang w:val="ru-RU"/>
              </w:rPr>
            </w:pPr>
            <w:r w:rsidRPr="00FA2DBE">
              <w:rPr>
                <w:i/>
                <w:iCs/>
                <w:sz w:val="18"/>
                <w:szCs w:val="18"/>
                <w:lang w:val="ru-RU"/>
              </w:rPr>
              <w:t>Взносы (в долл. США)</w:t>
            </w:r>
          </w:p>
        </w:tc>
      </w:tr>
      <w:tr w:rsidR="00E7618D" w:rsidRPr="00FA2DBE" w14:paraId="09926FB2" w14:textId="77777777" w:rsidTr="000F22BF">
        <w:trPr>
          <w:gridAfter w:val="1"/>
          <w:wAfter w:w="222" w:type="dxa"/>
          <w:trHeight w:val="528"/>
          <w:tblHead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2659D565" w14:textId="77777777" w:rsidR="00E7618D" w:rsidRPr="00FA2DBE" w:rsidRDefault="00E7618D" w:rsidP="00E7618D">
            <w:pPr>
              <w:rPr>
                <w:sz w:val="18"/>
                <w:szCs w:val="18"/>
                <w:lang w:val="ru-RU"/>
              </w:rPr>
            </w:pPr>
          </w:p>
        </w:tc>
        <w:tc>
          <w:tcPr>
            <w:tcW w:w="949" w:type="dxa"/>
            <w:vMerge w:val="restart"/>
            <w:tcBorders>
              <w:top w:val="nil"/>
              <w:left w:val="single" w:sz="4" w:space="0" w:color="auto"/>
              <w:bottom w:val="single" w:sz="4" w:space="0" w:color="auto"/>
              <w:right w:val="single" w:sz="4" w:space="0" w:color="auto"/>
            </w:tcBorders>
            <w:vAlign w:val="center"/>
            <w:hideMark/>
          </w:tcPr>
          <w:p w14:paraId="5F5C44E1" w14:textId="77777777" w:rsidR="00E7618D" w:rsidRPr="00FA2DBE" w:rsidRDefault="00E7618D" w:rsidP="000F22BF">
            <w:pPr>
              <w:jc w:val="center"/>
              <w:rPr>
                <w:i/>
                <w:iCs/>
                <w:sz w:val="18"/>
                <w:szCs w:val="18"/>
                <w:lang w:val="ru-RU"/>
              </w:rPr>
            </w:pPr>
            <w:r w:rsidRPr="00FA2DBE">
              <w:rPr>
                <w:i/>
                <w:iCs/>
                <w:sz w:val="18"/>
                <w:szCs w:val="18"/>
                <w:lang w:val="ru-RU"/>
              </w:rPr>
              <w:t>2025-</w:t>
            </w:r>
            <w:r w:rsidRPr="00FA2DBE">
              <w:rPr>
                <w:i/>
                <w:iCs/>
                <w:sz w:val="18"/>
                <w:szCs w:val="18"/>
                <w:lang w:val="ru-RU"/>
              </w:rPr>
              <w:br/>
              <w:t>2027 гг.</w:t>
            </w:r>
          </w:p>
        </w:tc>
        <w:tc>
          <w:tcPr>
            <w:tcW w:w="1569" w:type="dxa"/>
            <w:vMerge w:val="restart"/>
            <w:tcBorders>
              <w:top w:val="nil"/>
              <w:left w:val="single" w:sz="4" w:space="0" w:color="auto"/>
              <w:bottom w:val="single" w:sz="4" w:space="0" w:color="auto"/>
              <w:right w:val="single" w:sz="4" w:space="0" w:color="auto"/>
            </w:tcBorders>
            <w:vAlign w:val="center"/>
            <w:hideMark/>
          </w:tcPr>
          <w:p w14:paraId="71CB46A0" w14:textId="77777777" w:rsidR="00E7618D" w:rsidRPr="00FA2DBE" w:rsidRDefault="00E7618D" w:rsidP="000F22BF">
            <w:pPr>
              <w:jc w:val="center"/>
              <w:rPr>
                <w:i/>
                <w:iCs/>
                <w:sz w:val="18"/>
                <w:szCs w:val="18"/>
                <w:lang w:val="ru-RU"/>
              </w:rPr>
            </w:pPr>
            <w:r w:rsidRPr="00FA2DBE">
              <w:rPr>
                <w:i/>
                <w:iCs/>
                <w:sz w:val="18"/>
                <w:szCs w:val="18"/>
                <w:lang w:val="ru-RU"/>
              </w:rPr>
              <w:t>Шкала с предельным взносом в 22%; ни одна НРС не вносит более 0,01%</w:t>
            </w:r>
          </w:p>
        </w:tc>
        <w:tc>
          <w:tcPr>
            <w:tcW w:w="4105" w:type="dxa"/>
            <w:gridSpan w:val="3"/>
            <w:tcBorders>
              <w:top w:val="single" w:sz="4" w:space="0" w:color="auto"/>
              <w:left w:val="nil"/>
              <w:bottom w:val="single" w:sz="4" w:space="0" w:color="auto"/>
              <w:right w:val="single" w:sz="4" w:space="0" w:color="auto"/>
            </w:tcBorders>
            <w:vAlign w:val="center"/>
            <w:hideMark/>
          </w:tcPr>
          <w:p w14:paraId="1E614EA1" w14:textId="77777777" w:rsidR="00E7618D" w:rsidRPr="00FA2DBE" w:rsidRDefault="00E7618D" w:rsidP="000F22BF">
            <w:pPr>
              <w:jc w:val="center"/>
              <w:rPr>
                <w:i/>
                <w:iCs/>
                <w:sz w:val="18"/>
                <w:szCs w:val="18"/>
                <w:lang w:val="ru-RU"/>
              </w:rPr>
            </w:pPr>
            <w:r w:rsidRPr="00FA2DBE">
              <w:rPr>
                <w:i/>
                <w:iCs/>
                <w:sz w:val="18"/>
                <w:szCs w:val="18"/>
                <w:lang w:val="ru-RU"/>
              </w:rPr>
              <w:t>Нулевой номинальный рост</w:t>
            </w:r>
          </w:p>
        </w:tc>
        <w:tc>
          <w:tcPr>
            <w:tcW w:w="4479" w:type="dxa"/>
            <w:gridSpan w:val="3"/>
            <w:tcBorders>
              <w:top w:val="single" w:sz="4" w:space="0" w:color="auto"/>
              <w:left w:val="nil"/>
              <w:bottom w:val="single" w:sz="4" w:space="0" w:color="auto"/>
              <w:right w:val="single" w:sz="4" w:space="0" w:color="auto"/>
            </w:tcBorders>
            <w:vAlign w:val="center"/>
            <w:hideMark/>
          </w:tcPr>
          <w:p w14:paraId="16123C8D" w14:textId="77777777" w:rsidR="00E7618D" w:rsidRPr="00FA2DBE" w:rsidRDefault="00E7618D" w:rsidP="000F22BF">
            <w:pPr>
              <w:jc w:val="center"/>
              <w:rPr>
                <w:i/>
                <w:iCs/>
                <w:sz w:val="18"/>
                <w:szCs w:val="18"/>
                <w:lang w:val="ru-RU"/>
              </w:rPr>
            </w:pPr>
            <w:r w:rsidRPr="00FA2DBE">
              <w:rPr>
                <w:i/>
                <w:iCs/>
                <w:sz w:val="18"/>
                <w:szCs w:val="18"/>
                <w:lang w:val="ru-RU"/>
              </w:rPr>
              <w:t>Нулевой реальный рост</w:t>
            </w:r>
          </w:p>
        </w:tc>
        <w:tc>
          <w:tcPr>
            <w:tcW w:w="4545" w:type="dxa"/>
            <w:gridSpan w:val="3"/>
            <w:tcBorders>
              <w:top w:val="single" w:sz="4" w:space="0" w:color="auto"/>
              <w:left w:val="nil"/>
              <w:bottom w:val="single" w:sz="4" w:space="0" w:color="auto"/>
              <w:right w:val="single" w:sz="4" w:space="0" w:color="auto"/>
            </w:tcBorders>
            <w:vAlign w:val="center"/>
            <w:hideMark/>
          </w:tcPr>
          <w:p w14:paraId="54A99A54" w14:textId="77777777" w:rsidR="00E7618D" w:rsidRPr="00FA2DBE" w:rsidRDefault="00E7618D" w:rsidP="000F22BF">
            <w:pPr>
              <w:jc w:val="center"/>
              <w:rPr>
                <w:i/>
                <w:iCs/>
                <w:sz w:val="18"/>
                <w:szCs w:val="18"/>
                <w:lang w:val="ru-RU"/>
              </w:rPr>
            </w:pPr>
            <w:r w:rsidRPr="00FA2DBE">
              <w:rPr>
                <w:i/>
                <w:iCs/>
                <w:sz w:val="18"/>
                <w:szCs w:val="18"/>
                <w:lang w:val="ru-RU"/>
              </w:rPr>
              <w:t>Предлагаемый рост</w:t>
            </w:r>
          </w:p>
        </w:tc>
      </w:tr>
      <w:tr w:rsidR="00E7618D" w:rsidRPr="00FA2DBE" w14:paraId="37B79000" w14:textId="77777777" w:rsidTr="000F22BF">
        <w:trPr>
          <w:gridAfter w:val="1"/>
          <w:wAfter w:w="222" w:type="dxa"/>
          <w:trHeight w:val="300"/>
          <w:tblHead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51D3B7B6" w14:textId="77777777" w:rsidR="00E7618D" w:rsidRPr="00FA2DBE" w:rsidRDefault="00E7618D" w:rsidP="00E7618D">
            <w:pPr>
              <w:rPr>
                <w:sz w:val="18"/>
                <w:szCs w:val="18"/>
                <w:lang w:val="ru-RU"/>
              </w:rPr>
            </w:pPr>
          </w:p>
        </w:tc>
        <w:tc>
          <w:tcPr>
            <w:tcW w:w="949" w:type="dxa"/>
            <w:vMerge/>
            <w:tcBorders>
              <w:top w:val="nil"/>
              <w:left w:val="single" w:sz="4" w:space="0" w:color="auto"/>
              <w:bottom w:val="single" w:sz="4" w:space="0" w:color="auto"/>
              <w:right w:val="single" w:sz="4" w:space="0" w:color="auto"/>
            </w:tcBorders>
            <w:vAlign w:val="center"/>
            <w:hideMark/>
          </w:tcPr>
          <w:p w14:paraId="423B95DC" w14:textId="77777777" w:rsidR="00E7618D" w:rsidRPr="00FA2DBE" w:rsidRDefault="00E7618D" w:rsidP="000F22BF">
            <w:pPr>
              <w:jc w:val="center"/>
              <w:rPr>
                <w:i/>
                <w:iCs/>
                <w:sz w:val="18"/>
                <w:szCs w:val="18"/>
                <w:lang w:val="ru-RU"/>
              </w:rPr>
            </w:pPr>
          </w:p>
        </w:tc>
        <w:tc>
          <w:tcPr>
            <w:tcW w:w="1569" w:type="dxa"/>
            <w:vMerge/>
            <w:tcBorders>
              <w:top w:val="nil"/>
              <w:left w:val="single" w:sz="4" w:space="0" w:color="auto"/>
              <w:bottom w:val="single" w:sz="4" w:space="0" w:color="auto"/>
              <w:right w:val="single" w:sz="4" w:space="0" w:color="auto"/>
            </w:tcBorders>
            <w:vAlign w:val="center"/>
            <w:hideMark/>
          </w:tcPr>
          <w:p w14:paraId="02F10379" w14:textId="77777777" w:rsidR="00E7618D" w:rsidRPr="00FA2DBE" w:rsidRDefault="00E7618D" w:rsidP="000F22BF">
            <w:pPr>
              <w:jc w:val="center"/>
              <w:rPr>
                <w:i/>
                <w:iCs/>
                <w:sz w:val="18"/>
                <w:szCs w:val="18"/>
                <w:lang w:val="ru-RU"/>
              </w:rPr>
            </w:pPr>
          </w:p>
        </w:tc>
        <w:tc>
          <w:tcPr>
            <w:tcW w:w="1080" w:type="dxa"/>
            <w:vMerge w:val="restart"/>
            <w:tcBorders>
              <w:top w:val="nil"/>
              <w:left w:val="single" w:sz="4" w:space="0" w:color="auto"/>
              <w:bottom w:val="single" w:sz="4" w:space="0" w:color="auto"/>
              <w:right w:val="single" w:sz="4" w:space="0" w:color="auto"/>
            </w:tcBorders>
            <w:vAlign w:val="center"/>
            <w:hideMark/>
          </w:tcPr>
          <w:p w14:paraId="731EF7AB" w14:textId="77777777" w:rsidR="00E7618D" w:rsidRPr="00FA2DBE" w:rsidRDefault="00E7618D" w:rsidP="000F22BF">
            <w:pPr>
              <w:jc w:val="center"/>
              <w:rPr>
                <w:i/>
                <w:iCs/>
                <w:sz w:val="18"/>
                <w:szCs w:val="18"/>
                <w:lang w:val="ru-RU"/>
              </w:rPr>
            </w:pPr>
            <w:r w:rsidRPr="00FA2DBE">
              <w:rPr>
                <w:i/>
                <w:iCs/>
                <w:sz w:val="18"/>
                <w:szCs w:val="18"/>
                <w:lang w:val="ru-RU"/>
              </w:rPr>
              <w:t>2027 г.</w:t>
            </w:r>
          </w:p>
        </w:tc>
        <w:tc>
          <w:tcPr>
            <w:tcW w:w="1318" w:type="dxa"/>
            <w:vMerge w:val="restart"/>
            <w:tcBorders>
              <w:top w:val="nil"/>
              <w:left w:val="single" w:sz="4" w:space="0" w:color="auto"/>
              <w:bottom w:val="single" w:sz="4" w:space="0" w:color="auto"/>
              <w:right w:val="single" w:sz="4" w:space="0" w:color="auto"/>
            </w:tcBorders>
            <w:vAlign w:val="center"/>
            <w:hideMark/>
          </w:tcPr>
          <w:p w14:paraId="06105C9A" w14:textId="77777777" w:rsidR="00E7618D" w:rsidRPr="00FA2DBE" w:rsidRDefault="00E7618D" w:rsidP="000F22BF">
            <w:pPr>
              <w:jc w:val="center"/>
              <w:rPr>
                <w:i/>
                <w:iCs/>
                <w:sz w:val="18"/>
                <w:szCs w:val="18"/>
                <w:lang w:val="ru-RU"/>
              </w:rPr>
            </w:pPr>
            <w:r w:rsidRPr="00FA2DBE">
              <w:rPr>
                <w:i/>
                <w:iCs/>
                <w:sz w:val="18"/>
                <w:szCs w:val="18"/>
                <w:lang w:val="ru-RU"/>
              </w:rPr>
              <w:t>2028 г.</w:t>
            </w:r>
          </w:p>
        </w:tc>
        <w:tc>
          <w:tcPr>
            <w:tcW w:w="1707" w:type="dxa"/>
            <w:vMerge w:val="restart"/>
            <w:tcBorders>
              <w:top w:val="nil"/>
              <w:left w:val="single" w:sz="4" w:space="0" w:color="auto"/>
              <w:bottom w:val="single" w:sz="4" w:space="0" w:color="auto"/>
              <w:right w:val="single" w:sz="4" w:space="0" w:color="auto"/>
            </w:tcBorders>
            <w:vAlign w:val="center"/>
            <w:hideMark/>
          </w:tcPr>
          <w:p w14:paraId="3CBD45B4" w14:textId="59AA8164" w:rsidR="00E7618D" w:rsidRPr="00FA2DBE" w:rsidRDefault="00E7618D" w:rsidP="000F22BF">
            <w:pPr>
              <w:jc w:val="center"/>
              <w:rPr>
                <w:i/>
                <w:iCs/>
                <w:sz w:val="18"/>
                <w:szCs w:val="18"/>
                <w:lang w:val="ru-RU"/>
              </w:rPr>
            </w:pPr>
            <w:r w:rsidRPr="00FA2DBE">
              <w:rPr>
                <w:i/>
                <w:iCs/>
                <w:sz w:val="18"/>
                <w:szCs w:val="18"/>
                <w:lang w:val="ru-RU"/>
              </w:rPr>
              <w:t>Итого</w:t>
            </w:r>
          </w:p>
          <w:p w14:paraId="4427E85A" w14:textId="77777777" w:rsidR="00E7618D" w:rsidRPr="00FA2DBE" w:rsidRDefault="00E7618D" w:rsidP="000F22BF">
            <w:pPr>
              <w:jc w:val="center"/>
              <w:rPr>
                <w:i/>
                <w:iCs/>
                <w:sz w:val="18"/>
                <w:szCs w:val="18"/>
                <w:lang w:val="ru-RU"/>
              </w:rPr>
            </w:pPr>
            <w:r w:rsidRPr="00FA2DBE">
              <w:rPr>
                <w:i/>
                <w:iCs/>
                <w:sz w:val="18"/>
                <w:szCs w:val="18"/>
                <w:lang w:val="ru-RU"/>
              </w:rPr>
              <w:t>(2027-2028 гг.)</w:t>
            </w:r>
          </w:p>
        </w:tc>
        <w:tc>
          <w:tcPr>
            <w:tcW w:w="1334" w:type="dxa"/>
            <w:vMerge w:val="restart"/>
            <w:tcBorders>
              <w:top w:val="nil"/>
              <w:left w:val="single" w:sz="4" w:space="0" w:color="auto"/>
              <w:bottom w:val="single" w:sz="4" w:space="0" w:color="auto"/>
              <w:right w:val="single" w:sz="4" w:space="0" w:color="auto"/>
            </w:tcBorders>
            <w:vAlign w:val="center"/>
            <w:hideMark/>
          </w:tcPr>
          <w:p w14:paraId="4A0995FE" w14:textId="77777777" w:rsidR="00E7618D" w:rsidRPr="00FA2DBE" w:rsidRDefault="00E7618D" w:rsidP="000F22BF">
            <w:pPr>
              <w:jc w:val="center"/>
              <w:rPr>
                <w:i/>
                <w:iCs/>
                <w:sz w:val="18"/>
                <w:szCs w:val="18"/>
                <w:lang w:val="ru-RU"/>
              </w:rPr>
            </w:pPr>
            <w:r w:rsidRPr="00FA2DBE">
              <w:rPr>
                <w:i/>
                <w:iCs/>
                <w:sz w:val="18"/>
                <w:szCs w:val="18"/>
                <w:lang w:val="ru-RU"/>
              </w:rPr>
              <w:t>2027 г.</w:t>
            </w:r>
          </w:p>
        </w:tc>
        <w:tc>
          <w:tcPr>
            <w:tcW w:w="1348" w:type="dxa"/>
            <w:vMerge w:val="restart"/>
            <w:tcBorders>
              <w:top w:val="nil"/>
              <w:left w:val="single" w:sz="4" w:space="0" w:color="auto"/>
              <w:bottom w:val="single" w:sz="4" w:space="0" w:color="auto"/>
              <w:right w:val="single" w:sz="4" w:space="0" w:color="auto"/>
            </w:tcBorders>
            <w:vAlign w:val="center"/>
            <w:hideMark/>
          </w:tcPr>
          <w:p w14:paraId="6CCC0E2F" w14:textId="77777777" w:rsidR="00E7618D" w:rsidRPr="00FA2DBE" w:rsidRDefault="00E7618D" w:rsidP="000F22BF">
            <w:pPr>
              <w:jc w:val="center"/>
              <w:rPr>
                <w:i/>
                <w:iCs/>
                <w:sz w:val="18"/>
                <w:szCs w:val="18"/>
                <w:lang w:val="ru-RU"/>
              </w:rPr>
            </w:pPr>
            <w:r w:rsidRPr="00FA2DBE">
              <w:rPr>
                <w:i/>
                <w:iCs/>
                <w:sz w:val="18"/>
                <w:szCs w:val="18"/>
                <w:lang w:val="ru-RU"/>
              </w:rPr>
              <w:t>2028 г.</w:t>
            </w:r>
          </w:p>
        </w:tc>
        <w:tc>
          <w:tcPr>
            <w:tcW w:w="1797" w:type="dxa"/>
            <w:vMerge w:val="restart"/>
            <w:tcBorders>
              <w:top w:val="nil"/>
              <w:left w:val="single" w:sz="4" w:space="0" w:color="auto"/>
              <w:bottom w:val="single" w:sz="4" w:space="0" w:color="auto"/>
              <w:right w:val="single" w:sz="4" w:space="0" w:color="auto"/>
            </w:tcBorders>
            <w:vAlign w:val="center"/>
            <w:hideMark/>
          </w:tcPr>
          <w:p w14:paraId="6B4903E7" w14:textId="77777777" w:rsidR="00E7618D" w:rsidRPr="00FA2DBE" w:rsidRDefault="00E7618D" w:rsidP="000F22BF">
            <w:pPr>
              <w:jc w:val="center"/>
              <w:rPr>
                <w:i/>
                <w:iCs/>
                <w:sz w:val="18"/>
                <w:szCs w:val="18"/>
                <w:lang w:val="ru-RU"/>
              </w:rPr>
            </w:pPr>
            <w:r w:rsidRPr="00FA2DBE">
              <w:rPr>
                <w:i/>
                <w:iCs/>
                <w:sz w:val="18"/>
                <w:szCs w:val="18"/>
                <w:lang w:val="ru-RU"/>
              </w:rPr>
              <w:t>Итого</w:t>
            </w:r>
          </w:p>
          <w:p w14:paraId="6B27A53C" w14:textId="77777777" w:rsidR="00E7618D" w:rsidRPr="00FA2DBE" w:rsidRDefault="00E7618D" w:rsidP="000F22BF">
            <w:pPr>
              <w:jc w:val="center"/>
              <w:rPr>
                <w:i/>
                <w:iCs/>
                <w:sz w:val="18"/>
                <w:szCs w:val="18"/>
                <w:lang w:val="ru-RU"/>
              </w:rPr>
            </w:pPr>
            <w:r w:rsidRPr="00FA2DBE">
              <w:rPr>
                <w:i/>
                <w:iCs/>
                <w:sz w:val="18"/>
                <w:szCs w:val="18"/>
                <w:lang w:val="ru-RU"/>
              </w:rPr>
              <w:t>(2027-2028 гг.)</w:t>
            </w:r>
          </w:p>
        </w:tc>
        <w:tc>
          <w:tcPr>
            <w:tcW w:w="1348" w:type="dxa"/>
            <w:vMerge w:val="restart"/>
            <w:tcBorders>
              <w:top w:val="nil"/>
              <w:left w:val="single" w:sz="4" w:space="0" w:color="auto"/>
              <w:bottom w:val="single" w:sz="4" w:space="0" w:color="auto"/>
              <w:right w:val="single" w:sz="4" w:space="0" w:color="auto"/>
            </w:tcBorders>
            <w:vAlign w:val="center"/>
            <w:hideMark/>
          </w:tcPr>
          <w:p w14:paraId="6AFAD36C" w14:textId="77777777" w:rsidR="00E7618D" w:rsidRPr="00FA2DBE" w:rsidRDefault="00E7618D" w:rsidP="000F22BF">
            <w:pPr>
              <w:jc w:val="center"/>
              <w:rPr>
                <w:i/>
                <w:iCs/>
                <w:sz w:val="18"/>
                <w:szCs w:val="18"/>
                <w:lang w:val="ru-RU"/>
              </w:rPr>
            </w:pPr>
            <w:r w:rsidRPr="00FA2DBE">
              <w:rPr>
                <w:i/>
                <w:iCs/>
                <w:sz w:val="18"/>
                <w:szCs w:val="18"/>
                <w:lang w:val="ru-RU"/>
              </w:rPr>
              <w:t>2027 г.</w:t>
            </w:r>
          </w:p>
        </w:tc>
        <w:tc>
          <w:tcPr>
            <w:tcW w:w="1169" w:type="dxa"/>
            <w:vMerge w:val="restart"/>
            <w:tcBorders>
              <w:top w:val="nil"/>
              <w:left w:val="single" w:sz="4" w:space="0" w:color="auto"/>
              <w:bottom w:val="single" w:sz="4" w:space="0" w:color="auto"/>
              <w:right w:val="single" w:sz="4" w:space="0" w:color="auto"/>
            </w:tcBorders>
            <w:vAlign w:val="center"/>
            <w:hideMark/>
          </w:tcPr>
          <w:p w14:paraId="338DD457" w14:textId="77777777" w:rsidR="00E7618D" w:rsidRPr="00FA2DBE" w:rsidRDefault="00E7618D" w:rsidP="000F22BF">
            <w:pPr>
              <w:jc w:val="center"/>
              <w:rPr>
                <w:i/>
                <w:iCs/>
                <w:sz w:val="18"/>
                <w:szCs w:val="18"/>
                <w:lang w:val="ru-RU"/>
              </w:rPr>
            </w:pPr>
            <w:r w:rsidRPr="00FA2DBE">
              <w:rPr>
                <w:i/>
                <w:iCs/>
                <w:sz w:val="18"/>
                <w:szCs w:val="18"/>
                <w:lang w:val="ru-RU"/>
              </w:rPr>
              <w:t>2028 г.</w:t>
            </w:r>
          </w:p>
        </w:tc>
        <w:tc>
          <w:tcPr>
            <w:tcW w:w="2028" w:type="dxa"/>
            <w:vMerge w:val="restart"/>
            <w:tcBorders>
              <w:top w:val="nil"/>
              <w:left w:val="single" w:sz="4" w:space="0" w:color="auto"/>
              <w:bottom w:val="single" w:sz="4" w:space="0" w:color="auto"/>
              <w:right w:val="single" w:sz="4" w:space="0" w:color="auto"/>
            </w:tcBorders>
            <w:vAlign w:val="center"/>
            <w:hideMark/>
          </w:tcPr>
          <w:p w14:paraId="6317DC0E" w14:textId="7D32B8A3" w:rsidR="00E7618D" w:rsidRPr="00FA2DBE" w:rsidRDefault="00E7618D" w:rsidP="000F22BF">
            <w:pPr>
              <w:jc w:val="center"/>
              <w:rPr>
                <w:i/>
                <w:iCs/>
                <w:sz w:val="18"/>
                <w:szCs w:val="18"/>
                <w:lang w:val="ru-RU"/>
              </w:rPr>
            </w:pPr>
            <w:r w:rsidRPr="00FA2DBE">
              <w:rPr>
                <w:i/>
                <w:iCs/>
                <w:sz w:val="18"/>
                <w:szCs w:val="18"/>
                <w:lang w:val="ru-RU"/>
              </w:rPr>
              <w:t>Итого</w:t>
            </w:r>
          </w:p>
          <w:p w14:paraId="2561E5BF" w14:textId="77777777" w:rsidR="00E7618D" w:rsidRPr="00FA2DBE" w:rsidRDefault="00E7618D" w:rsidP="000F22BF">
            <w:pPr>
              <w:jc w:val="center"/>
              <w:rPr>
                <w:i/>
                <w:iCs/>
                <w:sz w:val="18"/>
                <w:szCs w:val="18"/>
                <w:lang w:val="ru-RU"/>
              </w:rPr>
            </w:pPr>
            <w:r w:rsidRPr="00FA2DBE">
              <w:rPr>
                <w:i/>
                <w:iCs/>
                <w:sz w:val="18"/>
                <w:szCs w:val="18"/>
                <w:lang w:val="ru-RU"/>
              </w:rPr>
              <w:t>(2027-2028 гг.)</w:t>
            </w:r>
          </w:p>
        </w:tc>
      </w:tr>
      <w:tr w:rsidR="00E7618D" w:rsidRPr="00FA2DBE" w14:paraId="78EF7612" w14:textId="77777777" w:rsidTr="00F30663">
        <w:trPr>
          <w:trHeight w:val="300"/>
          <w:tblHead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181C3202" w14:textId="77777777" w:rsidR="00E7618D" w:rsidRPr="00FA2DBE" w:rsidRDefault="00E7618D" w:rsidP="00E7618D">
            <w:pPr>
              <w:rPr>
                <w:sz w:val="18"/>
                <w:szCs w:val="18"/>
                <w:lang w:val="ru-RU"/>
              </w:rPr>
            </w:pPr>
          </w:p>
        </w:tc>
        <w:tc>
          <w:tcPr>
            <w:tcW w:w="949" w:type="dxa"/>
            <w:vMerge/>
            <w:tcBorders>
              <w:top w:val="nil"/>
              <w:left w:val="single" w:sz="4" w:space="0" w:color="auto"/>
              <w:bottom w:val="single" w:sz="4" w:space="0" w:color="auto"/>
              <w:right w:val="single" w:sz="4" w:space="0" w:color="auto"/>
            </w:tcBorders>
            <w:vAlign w:val="center"/>
            <w:hideMark/>
          </w:tcPr>
          <w:p w14:paraId="0CB740AF" w14:textId="77777777" w:rsidR="00E7618D" w:rsidRPr="00FA2DBE" w:rsidRDefault="00E7618D" w:rsidP="00E7618D">
            <w:pPr>
              <w:rPr>
                <w:sz w:val="18"/>
                <w:szCs w:val="18"/>
                <w:lang w:val="ru-RU"/>
              </w:rPr>
            </w:pPr>
          </w:p>
        </w:tc>
        <w:tc>
          <w:tcPr>
            <w:tcW w:w="1569" w:type="dxa"/>
            <w:vMerge/>
            <w:tcBorders>
              <w:top w:val="nil"/>
              <w:left w:val="single" w:sz="4" w:space="0" w:color="auto"/>
              <w:bottom w:val="single" w:sz="4" w:space="0" w:color="auto"/>
              <w:right w:val="single" w:sz="4" w:space="0" w:color="auto"/>
            </w:tcBorders>
            <w:vAlign w:val="center"/>
            <w:hideMark/>
          </w:tcPr>
          <w:p w14:paraId="6D3937C3" w14:textId="77777777" w:rsidR="00E7618D" w:rsidRPr="00FA2DBE" w:rsidRDefault="00E7618D" w:rsidP="00E7618D">
            <w:pPr>
              <w:rPr>
                <w:sz w:val="18"/>
                <w:szCs w:val="18"/>
                <w:lang w:val="ru-RU"/>
              </w:rPr>
            </w:pPr>
          </w:p>
        </w:tc>
        <w:tc>
          <w:tcPr>
            <w:tcW w:w="1080" w:type="dxa"/>
            <w:vMerge/>
            <w:tcBorders>
              <w:top w:val="nil"/>
              <w:left w:val="single" w:sz="4" w:space="0" w:color="auto"/>
              <w:bottom w:val="single" w:sz="4" w:space="0" w:color="auto"/>
              <w:right w:val="single" w:sz="4" w:space="0" w:color="auto"/>
            </w:tcBorders>
            <w:vAlign w:val="center"/>
            <w:hideMark/>
          </w:tcPr>
          <w:p w14:paraId="471D2AE7" w14:textId="77777777" w:rsidR="00E7618D" w:rsidRPr="00FA2DBE" w:rsidRDefault="00E7618D" w:rsidP="00E7618D">
            <w:pPr>
              <w:rPr>
                <w:sz w:val="18"/>
                <w:szCs w:val="18"/>
                <w:lang w:val="ru-RU"/>
              </w:rPr>
            </w:pPr>
          </w:p>
        </w:tc>
        <w:tc>
          <w:tcPr>
            <w:tcW w:w="1318" w:type="dxa"/>
            <w:vMerge/>
            <w:tcBorders>
              <w:top w:val="nil"/>
              <w:left w:val="single" w:sz="4" w:space="0" w:color="auto"/>
              <w:bottom w:val="single" w:sz="4" w:space="0" w:color="auto"/>
              <w:right w:val="single" w:sz="4" w:space="0" w:color="auto"/>
            </w:tcBorders>
            <w:vAlign w:val="center"/>
            <w:hideMark/>
          </w:tcPr>
          <w:p w14:paraId="4503AB85" w14:textId="77777777" w:rsidR="00E7618D" w:rsidRPr="00FA2DBE" w:rsidRDefault="00E7618D" w:rsidP="00E7618D">
            <w:pPr>
              <w:rPr>
                <w:sz w:val="18"/>
                <w:szCs w:val="18"/>
                <w:lang w:val="ru-RU"/>
              </w:rPr>
            </w:pPr>
          </w:p>
        </w:tc>
        <w:tc>
          <w:tcPr>
            <w:tcW w:w="1707" w:type="dxa"/>
            <w:vMerge/>
            <w:tcBorders>
              <w:top w:val="nil"/>
              <w:left w:val="single" w:sz="4" w:space="0" w:color="auto"/>
              <w:bottom w:val="single" w:sz="4" w:space="0" w:color="auto"/>
              <w:right w:val="single" w:sz="4" w:space="0" w:color="auto"/>
            </w:tcBorders>
            <w:vAlign w:val="center"/>
            <w:hideMark/>
          </w:tcPr>
          <w:p w14:paraId="38D7F1B9" w14:textId="77777777" w:rsidR="00E7618D" w:rsidRPr="00FA2DBE" w:rsidRDefault="00E7618D" w:rsidP="00E7618D">
            <w:pPr>
              <w:rPr>
                <w:sz w:val="18"/>
                <w:szCs w:val="18"/>
                <w:lang w:val="ru-RU"/>
              </w:rPr>
            </w:pPr>
          </w:p>
        </w:tc>
        <w:tc>
          <w:tcPr>
            <w:tcW w:w="1334" w:type="dxa"/>
            <w:vMerge/>
            <w:tcBorders>
              <w:top w:val="nil"/>
              <w:left w:val="single" w:sz="4" w:space="0" w:color="auto"/>
              <w:bottom w:val="single" w:sz="4" w:space="0" w:color="auto"/>
              <w:right w:val="single" w:sz="4" w:space="0" w:color="auto"/>
            </w:tcBorders>
            <w:vAlign w:val="center"/>
            <w:hideMark/>
          </w:tcPr>
          <w:p w14:paraId="4F6108F8" w14:textId="77777777" w:rsidR="00E7618D" w:rsidRPr="00FA2DBE" w:rsidRDefault="00E7618D" w:rsidP="00E7618D">
            <w:pPr>
              <w:rPr>
                <w:sz w:val="18"/>
                <w:szCs w:val="18"/>
                <w:lang w:val="ru-RU"/>
              </w:rPr>
            </w:pPr>
          </w:p>
        </w:tc>
        <w:tc>
          <w:tcPr>
            <w:tcW w:w="1348" w:type="dxa"/>
            <w:vMerge/>
            <w:tcBorders>
              <w:top w:val="nil"/>
              <w:left w:val="single" w:sz="4" w:space="0" w:color="auto"/>
              <w:bottom w:val="single" w:sz="4" w:space="0" w:color="auto"/>
              <w:right w:val="single" w:sz="4" w:space="0" w:color="auto"/>
            </w:tcBorders>
            <w:vAlign w:val="center"/>
            <w:hideMark/>
          </w:tcPr>
          <w:p w14:paraId="58A1E5DD" w14:textId="77777777" w:rsidR="00E7618D" w:rsidRPr="00FA2DBE" w:rsidRDefault="00E7618D" w:rsidP="00E7618D">
            <w:pPr>
              <w:rPr>
                <w:sz w:val="18"/>
                <w:szCs w:val="18"/>
                <w:lang w:val="ru-RU"/>
              </w:rPr>
            </w:pPr>
          </w:p>
        </w:tc>
        <w:tc>
          <w:tcPr>
            <w:tcW w:w="1797" w:type="dxa"/>
            <w:vMerge/>
            <w:tcBorders>
              <w:top w:val="nil"/>
              <w:left w:val="single" w:sz="4" w:space="0" w:color="auto"/>
              <w:bottom w:val="single" w:sz="4" w:space="0" w:color="auto"/>
              <w:right w:val="single" w:sz="4" w:space="0" w:color="auto"/>
            </w:tcBorders>
            <w:vAlign w:val="center"/>
            <w:hideMark/>
          </w:tcPr>
          <w:p w14:paraId="55FC2BF8" w14:textId="77777777" w:rsidR="00E7618D" w:rsidRPr="00FA2DBE" w:rsidRDefault="00E7618D" w:rsidP="00E7618D">
            <w:pPr>
              <w:rPr>
                <w:sz w:val="18"/>
                <w:szCs w:val="18"/>
                <w:lang w:val="ru-RU"/>
              </w:rPr>
            </w:pPr>
          </w:p>
        </w:tc>
        <w:tc>
          <w:tcPr>
            <w:tcW w:w="1348" w:type="dxa"/>
            <w:vMerge/>
            <w:tcBorders>
              <w:top w:val="nil"/>
              <w:left w:val="single" w:sz="4" w:space="0" w:color="auto"/>
              <w:bottom w:val="single" w:sz="4" w:space="0" w:color="auto"/>
              <w:right w:val="single" w:sz="4" w:space="0" w:color="auto"/>
            </w:tcBorders>
            <w:vAlign w:val="center"/>
            <w:hideMark/>
          </w:tcPr>
          <w:p w14:paraId="462FBD62" w14:textId="77777777" w:rsidR="00E7618D" w:rsidRPr="00FA2DBE" w:rsidRDefault="00E7618D" w:rsidP="00E7618D">
            <w:pPr>
              <w:rPr>
                <w:sz w:val="18"/>
                <w:szCs w:val="18"/>
                <w:lang w:val="ru-RU"/>
              </w:rPr>
            </w:pPr>
          </w:p>
        </w:tc>
        <w:tc>
          <w:tcPr>
            <w:tcW w:w="1169" w:type="dxa"/>
            <w:vMerge/>
            <w:tcBorders>
              <w:top w:val="nil"/>
              <w:left w:val="single" w:sz="4" w:space="0" w:color="auto"/>
              <w:bottom w:val="single" w:sz="4" w:space="0" w:color="auto"/>
              <w:right w:val="single" w:sz="4" w:space="0" w:color="auto"/>
            </w:tcBorders>
            <w:vAlign w:val="center"/>
            <w:hideMark/>
          </w:tcPr>
          <w:p w14:paraId="30812ED8" w14:textId="77777777" w:rsidR="00E7618D" w:rsidRPr="00FA2DBE" w:rsidRDefault="00E7618D" w:rsidP="00E7618D">
            <w:pPr>
              <w:rPr>
                <w:sz w:val="18"/>
                <w:szCs w:val="18"/>
                <w:lang w:val="ru-RU"/>
              </w:rPr>
            </w:pPr>
          </w:p>
        </w:tc>
        <w:tc>
          <w:tcPr>
            <w:tcW w:w="2028" w:type="dxa"/>
            <w:vMerge/>
            <w:tcBorders>
              <w:top w:val="nil"/>
              <w:left w:val="single" w:sz="4" w:space="0" w:color="auto"/>
              <w:bottom w:val="single" w:sz="4" w:space="0" w:color="auto"/>
              <w:right w:val="single" w:sz="4" w:space="0" w:color="auto"/>
            </w:tcBorders>
            <w:vAlign w:val="center"/>
            <w:hideMark/>
          </w:tcPr>
          <w:p w14:paraId="66EEF0EE" w14:textId="77777777" w:rsidR="00E7618D" w:rsidRPr="00FA2DBE" w:rsidRDefault="00E7618D" w:rsidP="00E7618D">
            <w:pPr>
              <w:rPr>
                <w:sz w:val="18"/>
                <w:szCs w:val="18"/>
                <w:lang w:val="ru-RU"/>
              </w:rPr>
            </w:pPr>
          </w:p>
        </w:tc>
        <w:tc>
          <w:tcPr>
            <w:tcW w:w="222" w:type="dxa"/>
            <w:tcBorders>
              <w:top w:val="nil"/>
              <w:left w:val="nil"/>
              <w:bottom w:val="nil"/>
              <w:right w:val="nil"/>
            </w:tcBorders>
            <w:noWrap/>
            <w:vAlign w:val="bottom"/>
            <w:hideMark/>
          </w:tcPr>
          <w:p w14:paraId="779DB9D7" w14:textId="77777777" w:rsidR="00E7618D" w:rsidRPr="00FA2DBE" w:rsidRDefault="00E7618D" w:rsidP="00E7618D">
            <w:pPr>
              <w:rPr>
                <w:lang w:val="ru-RU"/>
              </w:rPr>
            </w:pPr>
          </w:p>
        </w:tc>
      </w:tr>
      <w:tr w:rsidR="00E7618D" w:rsidRPr="00FA2DBE" w14:paraId="24E17DA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591923E" w14:textId="77777777" w:rsidR="00E7618D" w:rsidRPr="00FA2DBE" w:rsidRDefault="00E7618D" w:rsidP="00E7618D">
            <w:pPr>
              <w:rPr>
                <w:sz w:val="18"/>
                <w:szCs w:val="18"/>
                <w:lang w:val="ru-RU"/>
              </w:rPr>
            </w:pPr>
            <w:r w:rsidRPr="00FA2DBE">
              <w:rPr>
                <w:sz w:val="18"/>
                <w:szCs w:val="18"/>
                <w:lang w:val="ru-RU"/>
              </w:rPr>
              <w:t>Австрия</w:t>
            </w:r>
          </w:p>
        </w:tc>
        <w:tc>
          <w:tcPr>
            <w:tcW w:w="949" w:type="dxa"/>
            <w:tcBorders>
              <w:top w:val="nil"/>
              <w:left w:val="nil"/>
              <w:bottom w:val="single" w:sz="4" w:space="0" w:color="auto"/>
              <w:right w:val="nil"/>
            </w:tcBorders>
            <w:hideMark/>
          </w:tcPr>
          <w:p w14:paraId="0CA41830" w14:textId="77777777" w:rsidR="00E7618D" w:rsidRPr="00FA2DBE" w:rsidRDefault="00E7618D" w:rsidP="000F22BF">
            <w:pPr>
              <w:jc w:val="right"/>
              <w:rPr>
                <w:sz w:val="18"/>
                <w:szCs w:val="18"/>
                <w:lang w:val="ru-RU"/>
              </w:rPr>
            </w:pPr>
            <w:r w:rsidRPr="00FA2DBE">
              <w:rPr>
                <w:sz w:val="18"/>
                <w:szCs w:val="18"/>
                <w:lang w:val="ru-RU"/>
              </w:rPr>
              <w:t>0,626</w:t>
            </w:r>
          </w:p>
        </w:tc>
        <w:tc>
          <w:tcPr>
            <w:tcW w:w="1569" w:type="dxa"/>
            <w:tcBorders>
              <w:top w:val="nil"/>
              <w:left w:val="single" w:sz="4" w:space="0" w:color="auto"/>
              <w:bottom w:val="single" w:sz="4" w:space="0" w:color="auto"/>
              <w:right w:val="nil"/>
            </w:tcBorders>
            <w:noWrap/>
            <w:vAlign w:val="center"/>
            <w:hideMark/>
          </w:tcPr>
          <w:p w14:paraId="0E409DBE" w14:textId="77777777" w:rsidR="00E7618D" w:rsidRPr="00FA2DBE" w:rsidRDefault="00E7618D" w:rsidP="000F22BF">
            <w:pPr>
              <w:jc w:val="right"/>
              <w:rPr>
                <w:sz w:val="18"/>
                <w:szCs w:val="18"/>
                <w:lang w:val="ru-RU"/>
              </w:rPr>
            </w:pPr>
            <w:r w:rsidRPr="00FA2DBE">
              <w:rPr>
                <w:sz w:val="18"/>
                <w:szCs w:val="18"/>
                <w:lang w:val="ru-RU"/>
              </w:rPr>
              <w:t>0,960</w:t>
            </w:r>
          </w:p>
        </w:tc>
        <w:tc>
          <w:tcPr>
            <w:tcW w:w="1080" w:type="dxa"/>
            <w:tcBorders>
              <w:top w:val="nil"/>
              <w:left w:val="single" w:sz="4" w:space="0" w:color="auto"/>
              <w:bottom w:val="single" w:sz="4" w:space="0" w:color="auto"/>
              <w:right w:val="single" w:sz="4" w:space="0" w:color="auto"/>
            </w:tcBorders>
            <w:noWrap/>
            <w:vAlign w:val="center"/>
            <w:hideMark/>
          </w:tcPr>
          <w:p w14:paraId="5FF02D41" w14:textId="77777777" w:rsidR="00E7618D" w:rsidRPr="00FA2DBE" w:rsidRDefault="00E7618D" w:rsidP="000F22BF">
            <w:pPr>
              <w:jc w:val="right"/>
              <w:rPr>
                <w:sz w:val="18"/>
                <w:szCs w:val="18"/>
                <w:lang w:val="ru-RU"/>
              </w:rPr>
            </w:pPr>
            <w:r w:rsidRPr="00FA2DBE">
              <w:rPr>
                <w:sz w:val="18"/>
                <w:szCs w:val="18"/>
                <w:lang w:val="ru-RU"/>
              </w:rPr>
              <w:t>27 100</w:t>
            </w:r>
          </w:p>
        </w:tc>
        <w:tc>
          <w:tcPr>
            <w:tcW w:w="1318" w:type="dxa"/>
            <w:tcBorders>
              <w:top w:val="nil"/>
              <w:left w:val="nil"/>
              <w:bottom w:val="single" w:sz="4" w:space="0" w:color="auto"/>
              <w:right w:val="single" w:sz="4" w:space="0" w:color="auto"/>
            </w:tcBorders>
            <w:vAlign w:val="center"/>
            <w:hideMark/>
          </w:tcPr>
          <w:p w14:paraId="1C050F66" w14:textId="77777777" w:rsidR="00E7618D" w:rsidRPr="00FA2DBE" w:rsidRDefault="00E7618D" w:rsidP="000F22BF">
            <w:pPr>
              <w:jc w:val="right"/>
              <w:rPr>
                <w:sz w:val="18"/>
                <w:szCs w:val="18"/>
                <w:lang w:val="ru-RU"/>
              </w:rPr>
            </w:pPr>
            <w:r w:rsidRPr="00FA2DBE">
              <w:rPr>
                <w:sz w:val="18"/>
                <w:szCs w:val="18"/>
                <w:lang w:val="ru-RU"/>
              </w:rPr>
              <w:t>32 076</w:t>
            </w:r>
          </w:p>
        </w:tc>
        <w:tc>
          <w:tcPr>
            <w:tcW w:w="1707" w:type="dxa"/>
            <w:tcBorders>
              <w:top w:val="nil"/>
              <w:left w:val="nil"/>
              <w:bottom w:val="single" w:sz="4" w:space="0" w:color="auto"/>
              <w:right w:val="single" w:sz="4" w:space="0" w:color="auto"/>
            </w:tcBorders>
            <w:vAlign w:val="center"/>
            <w:hideMark/>
          </w:tcPr>
          <w:p w14:paraId="092C8E68" w14:textId="77777777" w:rsidR="00E7618D" w:rsidRPr="00FA2DBE" w:rsidRDefault="00E7618D" w:rsidP="000F22BF">
            <w:pPr>
              <w:jc w:val="right"/>
              <w:rPr>
                <w:sz w:val="18"/>
                <w:szCs w:val="18"/>
                <w:lang w:val="ru-RU"/>
              </w:rPr>
            </w:pPr>
            <w:r w:rsidRPr="00FA2DBE">
              <w:rPr>
                <w:sz w:val="18"/>
                <w:szCs w:val="18"/>
                <w:lang w:val="ru-RU"/>
              </w:rPr>
              <w:t>59 176</w:t>
            </w:r>
          </w:p>
        </w:tc>
        <w:tc>
          <w:tcPr>
            <w:tcW w:w="1334" w:type="dxa"/>
            <w:tcBorders>
              <w:top w:val="nil"/>
              <w:left w:val="nil"/>
              <w:bottom w:val="single" w:sz="4" w:space="0" w:color="auto"/>
              <w:right w:val="single" w:sz="4" w:space="0" w:color="auto"/>
            </w:tcBorders>
            <w:vAlign w:val="center"/>
            <w:hideMark/>
          </w:tcPr>
          <w:p w14:paraId="0D5FD0CD" w14:textId="77777777" w:rsidR="00E7618D" w:rsidRPr="00FA2DBE" w:rsidRDefault="00E7618D" w:rsidP="000F22BF">
            <w:pPr>
              <w:jc w:val="right"/>
              <w:rPr>
                <w:sz w:val="18"/>
                <w:szCs w:val="18"/>
                <w:lang w:val="ru-RU"/>
              </w:rPr>
            </w:pPr>
            <w:r w:rsidRPr="00FA2DBE">
              <w:rPr>
                <w:sz w:val="18"/>
                <w:szCs w:val="18"/>
                <w:lang w:val="ru-RU"/>
              </w:rPr>
              <w:t>28 650</w:t>
            </w:r>
          </w:p>
        </w:tc>
        <w:tc>
          <w:tcPr>
            <w:tcW w:w="1348" w:type="dxa"/>
            <w:tcBorders>
              <w:top w:val="nil"/>
              <w:left w:val="nil"/>
              <w:bottom w:val="single" w:sz="4" w:space="0" w:color="auto"/>
              <w:right w:val="single" w:sz="4" w:space="0" w:color="auto"/>
            </w:tcBorders>
            <w:vAlign w:val="center"/>
            <w:hideMark/>
          </w:tcPr>
          <w:p w14:paraId="2FD9F19C" w14:textId="77777777" w:rsidR="00E7618D" w:rsidRPr="00FA2DBE" w:rsidRDefault="00E7618D" w:rsidP="000F22BF">
            <w:pPr>
              <w:jc w:val="right"/>
              <w:rPr>
                <w:sz w:val="18"/>
                <w:szCs w:val="18"/>
                <w:lang w:val="ru-RU"/>
              </w:rPr>
            </w:pPr>
            <w:r w:rsidRPr="00FA2DBE">
              <w:rPr>
                <w:sz w:val="18"/>
                <w:szCs w:val="18"/>
                <w:lang w:val="ru-RU"/>
              </w:rPr>
              <w:t>33 085</w:t>
            </w:r>
          </w:p>
        </w:tc>
        <w:tc>
          <w:tcPr>
            <w:tcW w:w="1797" w:type="dxa"/>
            <w:tcBorders>
              <w:top w:val="nil"/>
              <w:left w:val="nil"/>
              <w:bottom w:val="single" w:sz="4" w:space="0" w:color="auto"/>
              <w:right w:val="single" w:sz="4" w:space="0" w:color="auto"/>
            </w:tcBorders>
            <w:vAlign w:val="center"/>
            <w:hideMark/>
          </w:tcPr>
          <w:p w14:paraId="5716BCCC" w14:textId="77777777" w:rsidR="00E7618D" w:rsidRPr="00FA2DBE" w:rsidRDefault="00E7618D" w:rsidP="000F22BF">
            <w:pPr>
              <w:jc w:val="right"/>
              <w:rPr>
                <w:sz w:val="18"/>
                <w:szCs w:val="18"/>
                <w:lang w:val="ru-RU"/>
              </w:rPr>
            </w:pPr>
            <w:r w:rsidRPr="00FA2DBE">
              <w:rPr>
                <w:sz w:val="18"/>
                <w:szCs w:val="18"/>
                <w:lang w:val="ru-RU"/>
              </w:rPr>
              <w:t>61 735</w:t>
            </w:r>
          </w:p>
        </w:tc>
        <w:tc>
          <w:tcPr>
            <w:tcW w:w="1348" w:type="dxa"/>
            <w:tcBorders>
              <w:top w:val="nil"/>
              <w:left w:val="nil"/>
              <w:bottom w:val="single" w:sz="4" w:space="0" w:color="auto"/>
              <w:right w:val="single" w:sz="4" w:space="0" w:color="auto"/>
            </w:tcBorders>
            <w:vAlign w:val="center"/>
            <w:hideMark/>
          </w:tcPr>
          <w:p w14:paraId="1E55B0C2" w14:textId="77777777" w:rsidR="00E7618D" w:rsidRPr="00FA2DBE" w:rsidRDefault="00E7618D" w:rsidP="000F22BF">
            <w:pPr>
              <w:jc w:val="right"/>
              <w:rPr>
                <w:sz w:val="18"/>
                <w:szCs w:val="18"/>
                <w:lang w:val="ru-RU"/>
              </w:rPr>
            </w:pPr>
            <w:r w:rsidRPr="00FA2DBE">
              <w:rPr>
                <w:sz w:val="18"/>
                <w:szCs w:val="18"/>
                <w:lang w:val="ru-RU"/>
              </w:rPr>
              <w:t>30 069</w:t>
            </w:r>
          </w:p>
        </w:tc>
        <w:tc>
          <w:tcPr>
            <w:tcW w:w="1169" w:type="dxa"/>
            <w:tcBorders>
              <w:top w:val="nil"/>
              <w:left w:val="nil"/>
              <w:bottom w:val="single" w:sz="4" w:space="0" w:color="auto"/>
              <w:right w:val="single" w:sz="4" w:space="0" w:color="auto"/>
            </w:tcBorders>
            <w:vAlign w:val="center"/>
            <w:hideMark/>
          </w:tcPr>
          <w:p w14:paraId="586AC35D" w14:textId="77777777" w:rsidR="00E7618D" w:rsidRPr="00FA2DBE" w:rsidRDefault="00E7618D" w:rsidP="000F22BF">
            <w:pPr>
              <w:jc w:val="right"/>
              <w:rPr>
                <w:sz w:val="18"/>
                <w:szCs w:val="18"/>
                <w:lang w:val="ru-RU"/>
              </w:rPr>
            </w:pPr>
            <w:r w:rsidRPr="00FA2DBE">
              <w:rPr>
                <w:sz w:val="18"/>
                <w:szCs w:val="18"/>
                <w:lang w:val="ru-RU"/>
              </w:rPr>
              <w:t>36 390</w:t>
            </w:r>
          </w:p>
        </w:tc>
        <w:tc>
          <w:tcPr>
            <w:tcW w:w="2028" w:type="dxa"/>
            <w:tcBorders>
              <w:top w:val="nil"/>
              <w:left w:val="nil"/>
              <w:bottom w:val="single" w:sz="4" w:space="0" w:color="auto"/>
              <w:right w:val="single" w:sz="4" w:space="0" w:color="auto"/>
            </w:tcBorders>
            <w:vAlign w:val="center"/>
            <w:hideMark/>
          </w:tcPr>
          <w:p w14:paraId="12D5AC2B" w14:textId="77777777" w:rsidR="00E7618D" w:rsidRPr="00FA2DBE" w:rsidRDefault="00E7618D" w:rsidP="000F22BF">
            <w:pPr>
              <w:jc w:val="right"/>
              <w:rPr>
                <w:sz w:val="18"/>
                <w:szCs w:val="18"/>
                <w:lang w:val="ru-RU"/>
              </w:rPr>
            </w:pPr>
            <w:r w:rsidRPr="00FA2DBE">
              <w:rPr>
                <w:sz w:val="18"/>
                <w:szCs w:val="18"/>
                <w:lang w:val="ru-RU"/>
              </w:rPr>
              <w:t>66 459</w:t>
            </w:r>
          </w:p>
        </w:tc>
        <w:tc>
          <w:tcPr>
            <w:tcW w:w="222" w:type="dxa"/>
            <w:vAlign w:val="center"/>
            <w:hideMark/>
          </w:tcPr>
          <w:p w14:paraId="2A3A97E2" w14:textId="77777777" w:rsidR="00E7618D" w:rsidRPr="00FA2DBE" w:rsidRDefault="00E7618D" w:rsidP="00E7618D">
            <w:pPr>
              <w:rPr>
                <w:lang w:val="ru-RU"/>
              </w:rPr>
            </w:pPr>
          </w:p>
        </w:tc>
      </w:tr>
      <w:tr w:rsidR="00E7618D" w:rsidRPr="00FA2DBE" w14:paraId="16C749A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99E9DF3" w14:textId="77777777" w:rsidR="00E7618D" w:rsidRPr="00FA2DBE" w:rsidRDefault="00E7618D" w:rsidP="00E7618D">
            <w:pPr>
              <w:rPr>
                <w:sz w:val="18"/>
                <w:szCs w:val="18"/>
                <w:lang w:val="ru-RU"/>
              </w:rPr>
            </w:pPr>
            <w:r w:rsidRPr="00FA2DBE">
              <w:rPr>
                <w:sz w:val="18"/>
                <w:szCs w:val="18"/>
                <w:lang w:val="ru-RU"/>
              </w:rPr>
              <w:t>Азербайджан</w:t>
            </w:r>
          </w:p>
        </w:tc>
        <w:tc>
          <w:tcPr>
            <w:tcW w:w="949" w:type="dxa"/>
            <w:tcBorders>
              <w:top w:val="nil"/>
              <w:left w:val="nil"/>
              <w:bottom w:val="single" w:sz="4" w:space="0" w:color="auto"/>
              <w:right w:val="nil"/>
            </w:tcBorders>
            <w:hideMark/>
          </w:tcPr>
          <w:p w14:paraId="551E6026" w14:textId="77777777" w:rsidR="00E7618D" w:rsidRPr="00FA2DBE" w:rsidRDefault="00E7618D" w:rsidP="000F22BF">
            <w:pPr>
              <w:jc w:val="right"/>
              <w:rPr>
                <w:sz w:val="18"/>
                <w:szCs w:val="18"/>
                <w:lang w:val="ru-RU"/>
              </w:rPr>
            </w:pPr>
            <w:r w:rsidRPr="00FA2DBE">
              <w:rPr>
                <w:sz w:val="18"/>
                <w:szCs w:val="18"/>
                <w:lang w:val="ru-RU"/>
              </w:rPr>
              <w:t>0,034</w:t>
            </w:r>
          </w:p>
        </w:tc>
        <w:tc>
          <w:tcPr>
            <w:tcW w:w="1569" w:type="dxa"/>
            <w:tcBorders>
              <w:top w:val="nil"/>
              <w:left w:val="single" w:sz="4" w:space="0" w:color="auto"/>
              <w:bottom w:val="single" w:sz="4" w:space="0" w:color="auto"/>
              <w:right w:val="nil"/>
            </w:tcBorders>
            <w:noWrap/>
            <w:vAlign w:val="center"/>
            <w:hideMark/>
          </w:tcPr>
          <w:p w14:paraId="095B68CD" w14:textId="77777777" w:rsidR="00E7618D" w:rsidRPr="00FA2DBE" w:rsidRDefault="00E7618D" w:rsidP="000F22BF">
            <w:pPr>
              <w:jc w:val="right"/>
              <w:rPr>
                <w:sz w:val="18"/>
                <w:szCs w:val="18"/>
                <w:lang w:val="ru-RU"/>
              </w:rPr>
            </w:pPr>
            <w:r w:rsidRPr="00FA2DBE">
              <w:rPr>
                <w:sz w:val="18"/>
                <w:szCs w:val="18"/>
                <w:lang w:val="ru-RU"/>
              </w:rPr>
              <w:t>0,052</w:t>
            </w:r>
          </w:p>
        </w:tc>
        <w:tc>
          <w:tcPr>
            <w:tcW w:w="1080" w:type="dxa"/>
            <w:tcBorders>
              <w:top w:val="nil"/>
              <w:left w:val="single" w:sz="4" w:space="0" w:color="auto"/>
              <w:bottom w:val="single" w:sz="4" w:space="0" w:color="auto"/>
              <w:right w:val="single" w:sz="4" w:space="0" w:color="auto"/>
            </w:tcBorders>
            <w:noWrap/>
            <w:vAlign w:val="center"/>
            <w:hideMark/>
          </w:tcPr>
          <w:p w14:paraId="12D02F88" w14:textId="77777777" w:rsidR="00E7618D" w:rsidRPr="00FA2DBE" w:rsidRDefault="00E7618D" w:rsidP="000F22BF">
            <w:pPr>
              <w:jc w:val="right"/>
              <w:rPr>
                <w:sz w:val="18"/>
                <w:szCs w:val="18"/>
                <w:lang w:val="ru-RU"/>
              </w:rPr>
            </w:pPr>
            <w:r w:rsidRPr="00FA2DBE">
              <w:rPr>
                <w:sz w:val="18"/>
                <w:szCs w:val="18"/>
                <w:lang w:val="ru-RU"/>
              </w:rPr>
              <w:t>1 472</w:t>
            </w:r>
          </w:p>
        </w:tc>
        <w:tc>
          <w:tcPr>
            <w:tcW w:w="1318" w:type="dxa"/>
            <w:tcBorders>
              <w:top w:val="nil"/>
              <w:left w:val="nil"/>
              <w:bottom w:val="single" w:sz="4" w:space="0" w:color="auto"/>
              <w:right w:val="single" w:sz="4" w:space="0" w:color="auto"/>
            </w:tcBorders>
            <w:vAlign w:val="center"/>
            <w:hideMark/>
          </w:tcPr>
          <w:p w14:paraId="57BC2A94" w14:textId="77777777" w:rsidR="00E7618D" w:rsidRPr="00FA2DBE" w:rsidRDefault="00E7618D" w:rsidP="000F22BF">
            <w:pPr>
              <w:jc w:val="right"/>
              <w:rPr>
                <w:sz w:val="18"/>
                <w:szCs w:val="18"/>
                <w:lang w:val="ru-RU"/>
              </w:rPr>
            </w:pPr>
            <w:r w:rsidRPr="00FA2DBE">
              <w:rPr>
                <w:sz w:val="18"/>
                <w:szCs w:val="18"/>
                <w:lang w:val="ru-RU"/>
              </w:rPr>
              <w:t>1 742</w:t>
            </w:r>
          </w:p>
        </w:tc>
        <w:tc>
          <w:tcPr>
            <w:tcW w:w="1707" w:type="dxa"/>
            <w:tcBorders>
              <w:top w:val="nil"/>
              <w:left w:val="nil"/>
              <w:bottom w:val="single" w:sz="4" w:space="0" w:color="auto"/>
              <w:right w:val="single" w:sz="4" w:space="0" w:color="auto"/>
            </w:tcBorders>
            <w:vAlign w:val="center"/>
            <w:hideMark/>
          </w:tcPr>
          <w:p w14:paraId="68BA561E" w14:textId="77777777" w:rsidR="00E7618D" w:rsidRPr="00FA2DBE" w:rsidRDefault="00E7618D" w:rsidP="000F22BF">
            <w:pPr>
              <w:jc w:val="right"/>
              <w:rPr>
                <w:sz w:val="18"/>
                <w:szCs w:val="18"/>
                <w:lang w:val="ru-RU"/>
              </w:rPr>
            </w:pPr>
            <w:r w:rsidRPr="00FA2DBE">
              <w:rPr>
                <w:sz w:val="18"/>
                <w:szCs w:val="18"/>
                <w:lang w:val="ru-RU"/>
              </w:rPr>
              <w:t>3 214</w:t>
            </w:r>
          </w:p>
        </w:tc>
        <w:tc>
          <w:tcPr>
            <w:tcW w:w="1334" w:type="dxa"/>
            <w:tcBorders>
              <w:top w:val="nil"/>
              <w:left w:val="nil"/>
              <w:bottom w:val="single" w:sz="4" w:space="0" w:color="auto"/>
              <w:right w:val="single" w:sz="4" w:space="0" w:color="auto"/>
            </w:tcBorders>
            <w:vAlign w:val="center"/>
            <w:hideMark/>
          </w:tcPr>
          <w:p w14:paraId="4F869B62" w14:textId="77777777" w:rsidR="00E7618D" w:rsidRPr="00FA2DBE" w:rsidRDefault="00E7618D" w:rsidP="000F22BF">
            <w:pPr>
              <w:jc w:val="right"/>
              <w:rPr>
                <w:sz w:val="18"/>
                <w:szCs w:val="18"/>
                <w:lang w:val="ru-RU"/>
              </w:rPr>
            </w:pPr>
            <w:r w:rsidRPr="00FA2DBE">
              <w:rPr>
                <w:sz w:val="18"/>
                <w:szCs w:val="18"/>
                <w:lang w:val="ru-RU"/>
              </w:rPr>
              <w:t>1 556</w:t>
            </w:r>
          </w:p>
        </w:tc>
        <w:tc>
          <w:tcPr>
            <w:tcW w:w="1348" w:type="dxa"/>
            <w:tcBorders>
              <w:top w:val="nil"/>
              <w:left w:val="nil"/>
              <w:bottom w:val="single" w:sz="4" w:space="0" w:color="auto"/>
              <w:right w:val="single" w:sz="4" w:space="0" w:color="auto"/>
            </w:tcBorders>
            <w:vAlign w:val="center"/>
            <w:hideMark/>
          </w:tcPr>
          <w:p w14:paraId="7A03DA50" w14:textId="77777777" w:rsidR="00E7618D" w:rsidRPr="00FA2DBE" w:rsidRDefault="00E7618D" w:rsidP="000F22BF">
            <w:pPr>
              <w:jc w:val="right"/>
              <w:rPr>
                <w:sz w:val="18"/>
                <w:szCs w:val="18"/>
                <w:lang w:val="ru-RU"/>
              </w:rPr>
            </w:pPr>
            <w:r w:rsidRPr="00FA2DBE">
              <w:rPr>
                <w:sz w:val="18"/>
                <w:szCs w:val="18"/>
                <w:lang w:val="ru-RU"/>
              </w:rPr>
              <w:t>1 797</w:t>
            </w:r>
          </w:p>
        </w:tc>
        <w:tc>
          <w:tcPr>
            <w:tcW w:w="1797" w:type="dxa"/>
            <w:tcBorders>
              <w:top w:val="nil"/>
              <w:left w:val="nil"/>
              <w:bottom w:val="single" w:sz="4" w:space="0" w:color="auto"/>
              <w:right w:val="single" w:sz="4" w:space="0" w:color="auto"/>
            </w:tcBorders>
            <w:vAlign w:val="center"/>
            <w:hideMark/>
          </w:tcPr>
          <w:p w14:paraId="00DB157E" w14:textId="77777777" w:rsidR="00E7618D" w:rsidRPr="00FA2DBE" w:rsidRDefault="00E7618D" w:rsidP="000F22BF">
            <w:pPr>
              <w:jc w:val="right"/>
              <w:rPr>
                <w:sz w:val="18"/>
                <w:szCs w:val="18"/>
                <w:lang w:val="ru-RU"/>
              </w:rPr>
            </w:pPr>
            <w:r w:rsidRPr="00FA2DBE">
              <w:rPr>
                <w:sz w:val="18"/>
                <w:szCs w:val="18"/>
                <w:lang w:val="ru-RU"/>
              </w:rPr>
              <w:t>3 353</w:t>
            </w:r>
          </w:p>
        </w:tc>
        <w:tc>
          <w:tcPr>
            <w:tcW w:w="1348" w:type="dxa"/>
            <w:tcBorders>
              <w:top w:val="nil"/>
              <w:left w:val="nil"/>
              <w:bottom w:val="single" w:sz="4" w:space="0" w:color="auto"/>
              <w:right w:val="single" w:sz="4" w:space="0" w:color="auto"/>
            </w:tcBorders>
            <w:vAlign w:val="center"/>
            <w:hideMark/>
          </w:tcPr>
          <w:p w14:paraId="6FD441EF" w14:textId="77777777" w:rsidR="00E7618D" w:rsidRPr="00FA2DBE" w:rsidRDefault="00E7618D" w:rsidP="000F22BF">
            <w:pPr>
              <w:jc w:val="right"/>
              <w:rPr>
                <w:sz w:val="18"/>
                <w:szCs w:val="18"/>
                <w:lang w:val="ru-RU"/>
              </w:rPr>
            </w:pPr>
            <w:r w:rsidRPr="00FA2DBE">
              <w:rPr>
                <w:sz w:val="18"/>
                <w:szCs w:val="18"/>
                <w:lang w:val="ru-RU"/>
              </w:rPr>
              <w:t>1 633</w:t>
            </w:r>
          </w:p>
        </w:tc>
        <w:tc>
          <w:tcPr>
            <w:tcW w:w="1169" w:type="dxa"/>
            <w:tcBorders>
              <w:top w:val="nil"/>
              <w:left w:val="nil"/>
              <w:bottom w:val="single" w:sz="4" w:space="0" w:color="auto"/>
              <w:right w:val="single" w:sz="4" w:space="0" w:color="auto"/>
            </w:tcBorders>
            <w:vAlign w:val="center"/>
            <w:hideMark/>
          </w:tcPr>
          <w:p w14:paraId="3CF272C0" w14:textId="77777777" w:rsidR="00E7618D" w:rsidRPr="00FA2DBE" w:rsidRDefault="00E7618D" w:rsidP="000F22BF">
            <w:pPr>
              <w:jc w:val="right"/>
              <w:rPr>
                <w:sz w:val="18"/>
                <w:szCs w:val="18"/>
                <w:lang w:val="ru-RU"/>
              </w:rPr>
            </w:pPr>
            <w:r w:rsidRPr="00FA2DBE">
              <w:rPr>
                <w:sz w:val="18"/>
                <w:szCs w:val="18"/>
                <w:lang w:val="ru-RU"/>
              </w:rPr>
              <w:t>1 976</w:t>
            </w:r>
          </w:p>
        </w:tc>
        <w:tc>
          <w:tcPr>
            <w:tcW w:w="2028" w:type="dxa"/>
            <w:tcBorders>
              <w:top w:val="nil"/>
              <w:left w:val="nil"/>
              <w:bottom w:val="single" w:sz="4" w:space="0" w:color="auto"/>
              <w:right w:val="single" w:sz="4" w:space="0" w:color="auto"/>
            </w:tcBorders>
            <w:vAlign w:val="center"/>
            <w:hideMark/>
          </w:tcPr>
          <w:p w14:paraId="3C28F79B" w14:textId="77777777" w:rsidR="00E7618D" w:rsidRPr="00FA2DBE" w:rsidRDefault="00E7618D" w:rsidP="000F22BF">
            <w:pPr>
              <w:jc w:val="right"/>
              <w:rPr>
                <w:sz w:val="18"/>
                <w:szCs w:val="18"/>
                <w:lang w:val="ru-RU"/>
              </w:rPr>
            </w:pPr>
            <w:r w:rsidRPr="00FA2DBE">
              <w:rPr>
                <w:sz w:val="18"/>
                <w:szCs w:val="18"/>
                <w:lang w:val="ru-RU"/>
              </w:rPr>
              <w:t>3 609</w:t>
            </w:r>
          </w:p>
        </w:tc>
        <w:tc>
          <w:tcPr>
            <w:tcW w:w="222" w:type="dxa"/>
            <w:vAlign w:val="center"/>
            <w:hideMark/>
          </w:tcPr>
          <w:p w14:paraId="0AAFD692" w14:textId="77777777" w:rsidR="00E7618D" w:rsidRPr="00FA2DBE" w:rsidRDefault="00E7618D" w:rsidP="00E7618D">
            <w:pPr>
              <w:rPr>
                <w:lang w:val="ru-RU"/>
              </w:rPr>
            </w:pPr>
          </w:p>
        </w:tc>
      </w:tr>
      <w:tr w:rsidR="00E7618D" w:rsidRPr="00FA2DBE" w14:paraId="3D813CF1" w14:textId="77777777" w:rsidTr="00F30663">
        <w:trPr>
          <w:trHeight w:val="300"/>
        </w:trPr>
        <w:tc>
          <w:tcPr>
            <w:tcW w:w="2580" w:type="dxa"/>
            <w:tcBorders>
              <w:top w:val="nil"/>
              <w:left w:val="single" w:sz="4" w:space="0" w:color="auto"/>
              <w:bottom w:val="single" w:sz="4" w:space="0" w:color="auto"/>
              <w:right w:val="single" w:sz="4" w:space="0" w:color="auto"/>
            </w:tcBorders>
            <w:vAlign w:val="center"/>
            <w:hideMark/>
          </w:tcPr>
          <w:p w14:paraId="766232E2" w14:textId="77777777" w:rsidR="00E7618D" w:rsidRPr="00FA2DBE" w:rsidRDefault="00E7618D" w:rsidP="00E7618D">
            <w:pPr>
              <w:rPr>
                <w:sz w:val="18"/>
                <w:szCs w:val="18"/>
                <w:lang w:val="ru-RU"/>
              </w:rPr>
            </w:pPr>
            <w:r w:rsidRPr="00FA2DBE">
              <w:rPr>
                <w:sz w:val="18"/>
                <w:szCs w:val="18"/>
                <w:lang w:val="ru-RU"/>
              </w:rPr>
              <w:t>Албания</w:t>
            </w:r>
          </w:p>
        </w:tc>
        <w:tc>
          <w:tcPr>
            <w:tcW w:w="949" w:type="dxa"/>
            <w:tcBorders>
              <w:top w:val="nil"/>
              <w:left w:val="nil"/>
              <w:bottom w:val="single" w:sz="4" w:space="0" w:color="auto"/>
              <w:right w:val="nil"/>
            </w:tcBorders>
            <w:hideMark/>
          </w:tcPr>
          <w:p w14:paraId="3046FB6B"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2E280054" w14:textId="77777777" w:rsidR="00E7618D" w:rsidRPr="00FA2DBE" w:rsidRDefault="00E7618D" w:rsidP="000F22BF">
            <w:pPr>
              <w:jc w:val="right"/>
              <w:rPr>
                <w:sz w:val="18"/>
                <w:szCs w:val="18"/>
                <w:lang w:val="ru-RU"/>
              </w:rPr>
            </w:pPr>
            <w:r w:rsidRPr="00FA2DBE">
              <w:rPr>
                <w:sz w:val="18"/>
                <w:szCs w:val="18"/>
                <w:lang w:val="ru-RU"/>
              </w:rPr>
              <w:t>0,015</w:t>
            </w:r>
          </w:p>
        </w:tc>
        <w:tc>
          <w:tcPr>
            <w:tcW w:w="1080" w:type="dxa"/>
            <w:tcBorders>
              <w:top w:val="nil"/>
              <w:left w:val="single" w:sz="4" w:space="0" w:color="auto"/>
              <w:bottom w:val="single" w:sz="4" w:space="0" w:color="auto"/>
              <w:right w:val="single" w:sz="4" w:space="0" w:color="auto"/>
            </w:tcBorders>
            <w:noWrap/>
            <w:vAlign w:val="center"/>
            <w:hideMark/>
          </w:tcPr>
          <w:p w14:paraId="4FA162CB" w14:textId="77777777" w:rsidR="00E7618D" w:rsidRPr="00FA2DBE" w:rsidRDefault="00E7618D" w:rsidP="000F22BF">
            <w:pPr>
              <w:jc w:val="right"/>
              <w:rPr>
                <w:sz w:val="18"/>
                <w:szCs w:val="18"/>
                <w:lang w:val="ru-RU"/>
              </w:rPr>
            </w:pPr>
            <w:r w:rsidRPr="00FA2DBE">
              <w:rPr>
                <w:sz w:val="18"/>
                <w:szCs w:val="18"/>
                <w:lang w:val="ru-RU"/>
              </w:rPr>
              <w:t>433</w:t>
            </w:r>
          </w:p>
        </w:tc>
        <w:tc>
          <w:tcPr>
            <w:tcW w:w="1318" w:type="dxa"/>
            <w:tcBorders>
              <w:top w:val="nil"/>
              <w:left w:val="nil"/>
              <w:bottom w:val="single" w:sz="4" w:space="0" w:color="auto"/>
              <w:right w:val="single" w:sz="4" w:space="0" w:color="auto"/>
            </w:tcBorders>
            <w:vAlign w:val="center"/>
            <w:hideMark/>
          </w:tcPr>
          <w:p w14:paraId="7D57DC23" w14:textId="77777777" w:rsidR="00E7618D" w:rsidRPr="00FA2DBE" w:rsidRDefault="00E7618D" w:rsidP="000F22BF">
            <w:pPr>
              <w:jc w:val="right"/>
              <w:rPr>
                <w:sz w:val="18"/>
                <w:szCs w:val="18"/>
                <w:lang w:val="ru-RU"/>
              </w:rPr>
            </w:pPr>
            <w:r w:rsidRPr="00FA2DBE">
              <w:rPr>
                <w:sz w:val="18"/>
                <w:szCs w:val="18"/>
                <w:lang w:val="ru-RU"/>
              </w:rPr>
              <w:t>512</w:t>
            </w:r>
          </w:p>
        </w:tc>
        <w:tc>
          <w:tcPr>
            <w:tcW w:w="1707" w:type="dxa"/>
            <w:tcBorders>
              <w:top w:val="nil"/>
              <w:left w:val="nil"/>
              <w:bottom w:val="single" w:sz="4" w:space="0" w:color="auto"/>
              <w:right w:val="single" w:sz="4" w:space="0" w:color="auto"/>
            </w:tcBorders>
            <w:vAlign w:val="center"/>
            <w:hideMark/>
          </w:tcPr>
          <w:p w14:paraId="2EA5151D" w14:textId="77777777" w:rsidR="00E7618D" w:rsidRPr="00FA2DBE" w:rsidRDefault="00E7618D" w:rsidP="000F22BF">
            <w:pPr>
              <w:jc w:val="right"/>
              <w:rPr>
                <w:sz w:val="18"/>
                <w:szCs w:val="18"/>
                <w:lang w:val="ru-RU"/>
              </w:rPr>
            </w:pPr>
            <w:r w:rsidRPr="00FA2DBE">
              <w:rPr>
                <w:sz w:val="18"/>
                <w:szCs w:val="18"/>
                <w:lang w:val="ru-RU"/>
              </w:rPr>
              <w:t>945</w:t>
            </w:r>
          </w:p>
        </w:tc>
        <w:tc>
          <w:tcPr>
            <w:tcW w:w="1334" w:type="dxa"/>
            <w:tcBorders>
              <w:top w:val="nil"/>
              <w:left w:val="nil"/>
              <w:bottom w:val="single" w:sz="4" w:space="0" w:color="auto"/>
              <w:right w:val="single" w:sz="4" w:space="0" w:color="auto"/>
            </w:tcBorders>
            <w:vAlign w:val="center"/>
            <w:hideMark/>
          </w:tcPr>
          <w:p w14:paraId="0E27D0AE" w14:textId="77777777" w:rsidR="00E7618D" w:rsidRPr="00FA2DBE" w:rsidRDefault="00E7618D" w:rsidP="000F22BF">
            <w:pPr>
              <w:jc w:val="right"/>
              <w:rPr>
                <w:sz w:val="18"/>
                <w:szCs w:val="18"/>
                <w:lang w:val="ru-RU"/>
              </w:rPr>
            </w:pPr>
            <w:r w:rsidRPr="00FA2DBE">
              <w:rPr>
                <w:sz w:val="18"/>
                <w:szCs w:val="18"/>
                <w:lang w:val="ru-RU"/>
              </w:rPr>
              <w:t>458</w:t>
            </w:r>
          </w:p>
        </w:tc>
        <w:tc>
          <w:tcPr>
            <w:tcW w:w="1348" w:type="dxa"/>
            <w:tcBorders>
              <w:top w:val="nil"/>
              <w:left w:val="nil"/>
              <w:bottom w:val="single" w:sz="4" w:space="0" w:color="auto"/>
              <w:right w:val="single" w:sz="4" w:space="0" w:color="auto"/>
            </w:tcBorders>
            <w:vAlign w:val="center"/>
            <w:hideMark/>
          </w:tcPr>
          <w:p w14:paraId="287D6034" w14:textId="77777777" w:rsidR="00E7618D" w:rsidRPr="00FA2DBE" w:rsidRDefault="00E7618D" w:rsidP="000F22BF">
            <w:pPr>
              <w:jc w:val="right"/>
              <w:rPr>
                <w:sz w:val="18"/>
                <w:szCs w:val="18"/>
                <w:lang w:val="ru-RU"/>
              </w:rPr>
            </w:pPr>
            <w:r w:rsidRPr="00FA2DBE">
              <w:rPr>
                <w:sz w:val="18"/>
                <w:szCs w:val="18"/>
                <w:lang w:val="ru-RU"/>
              </w:rPr>
              <w:t>528</w:t>
            </w:r>
          </w:p>
        </w:tc>
        <w:tc>
          <w:tcPr>
            <w:tcW w:w="1797" w:type="dxa"/>
            <w:tcBorders>
              <w:top w:val="nil"/>
              <w:left w:val="nil"/>
              <w:bottom w:val="single" w:sz="4" w:space="0" w:color="auto"/>
              <w:right w:val="single" w:sz="4" w:space="0" w:color="auto"/>
            </w:tcBorders>
            <w:vAlign w:val="center"/>
            <w:hideMark/>
          </w:tcPr>
          <w:p w14:paraId="6CE07F2F" w14:textId="77777777" w:rsidR="00E7618D" w:rsidRPr="00FA2DBE" w:rsidRDefault="00E7618D" w:rsidP="000F22BF">
            <w:pPr>
              <w:jc w:val="right"/>
              <w:rPr>
                <w:sz w:val="18"/>
                <w:szCs w:val="18"/>
                <w:lang w:val="ru-RU"/>
              </w:rPr>
            </w:pPr>
            <w:r w:rsidRPr="00FA2DBE">
              <w:rPr>
                <w:sz w:val="18"/>
                <w:szCs w:val="18"/>
                <w:lang w:val="ru-RU"/>
              </w:rPr>
              <w:t>986</w:t>
            </w:r>
          </w:p>
        </w:tc>
        <w:tc>
          <w:tcPr>
            <w:tcW w:w="1348" w:type="dxa"/>
            <w:tcBorders>
              <w:top w:val="nil"/>
              <w:left w:val="nil"/>
              <w:bottom w:val="single" w:sz="4" w:space="0" w:color="auto"/>
              <w:right w:val="single" w:sz="4" w:space="0" w:color="auto"/>
            </w:tcBorders>
            <w:vAlign w:val="center"/>
            <w:hideMark/>
          </w:tcPr>
          <w:p w14:paraId="7B7C152C" w14:textId="77777777" w:rsidR="00E7618D" w:rsidRPr="00FA2DBE" w:rsidRDefault="00E7618D" w:rsidP="000F22BF">
            <w:pPr>
              <w:jc w:val="right"/>
              <w:rPr>
                <w:sz w:val="18"/>
                <w:szCs w:val="18"/>
                <w:lang w:val="ru-RU"/>
              </w:rPr>
            </w:pPr>
            <w:r w:rsidRPr="00FA2DBE">
              <w:rPr>
                <w:sz w:val="18"/>
                <w:szCs w:val="18"/>
                <w:lang w:val="ru-RU"/>
              </w:rPr>
              <w:t>480</w:t>
            </w:r>
          </w:p>
        </w:tc>
        <w:tc>
          <w:tcPr>
            <w:tcW w:w="1169" w:type="dxa"/>
            <w:tcBorders>
              <w:top w:val="nil"/>
              <w:left w:val="nil"/>
              <w:bottom w:val="single" w:sz="4" w:space="0" w:color="auto"/>
              <w:right w:val="single" w:sz="4" w:space="0" w:color="auto"/>
            </w:tcBorders>
            <w:vAlign w:val="center"/>
            <w:hideMark/>
          </w:tcPr>
          <w:p w14:paraId="624536CA" w14:textId="77777777" w:rsidR="00E7618D" w:rsidRPr="00FA2DBE" w:rsidRDefault="00E7618D" w:rsidP="000F22BF">
            <w:pPr>
              <w:jc w:val="right"/>
              <w:rPr>
                <w:sz w:val="18"/>
                <w:szCs w:val="18"/>
                <w:lang w:val="ru-RU"/>
              </w:rPr>
            </w:pPr>
            <w:r w:rsidRPr="00FA2DBE">
              <w:rPr>
                <w:sz w:val="18"/>
                <w:szCs w:val="18"/>
                <w:lang w:val="ru-RU"/>
              </w:rPr>
              <w:t>581</w:t>
            </w:r>
          </w:p>
        </w:tc>
        <w:tc>
          <w:tcPr>
            <w:tcW w:w="2028" w:type="dxa"/>
            <w:tcBorders>
              <w:top w:val="nil"/>
              <w:left w:val="nil"/>
              <w:bottom w:val="single" w:sz="4" w:space="0" w:color="auto"/>
              <w:right w:val="single" w:sz="4" w:space="0" w:color="auto"/>
            </w:tcBorders>
            <w:vAlign w:val="center"/>
            <w:hideMark/>
          </w:tcPr>
          <w:p w14:paraId="1453BC53" w14:textId="77777777" w:rsidR="00E7618D" w:rsidRPr="00FA2DBE" w:rsidRDefault="00E7618D" w:rsidP="000F22BF">
            <w:pPr>
              <w:jc w:val="right"/>
              <w:rPr>
                <w:sz w:val="18"/>
                <w:szCs w:val="18"/>
                <w:lang w:val="ru-RU"/>
              </w:rPr>
            </w:pPr>
            <w:r w:rsidRPr="00FA2DBE">
              <w:rPr>
                <w:sz w:val="18"/>
                <w:szCs w:val="18"/>
                <w:lang w:val="ru-RU"/>
              </w:rPr>
              <w:t>1 061</w:t>
            </w:r>
          </w:p>
        </w:tc>
        <w:tc>
          <w:tcPr>
            <w:tcW w:w="222" w:type="dxa"/>
            <w:vAlign w:val="center"/>
            <w:hideMark/>
          </w:tcPr>
          <w:p w14:paraId="6B6C86EE" w14:textId="77777777" w:rsidR="00E7618D" w:rsidRPr="00FA2DBE" w:rsidRDefault="00E7618D" w:rsidP="00E7618D">
            <w:pPr>
              <w:rPr>
                <w:lang w:val="ru-RU"/>
              </w:rPr>
            </w:pPr>
          </w:p>
        </w:tc>
      </w:tr>
      <w:tr w:rsidR="00E7618D" w:rsidRPr="00FA2DBE" w14:paraId="42CB4AFB" w14:textId="77777777" w:rsidTr="00F30663">
        <w:trPr>
          <w:trHeight w:val="300"/>
        </w:trPr>
        <w:tc>
          <w:tcPr>
            <w:tcW w:w="2580" w:type="dxa"/>
            <w:tcBorders>
              <w:top w:val="nil"/>
              <w:left w:val="single" w:sz="4" w:space="0" w:color="auto"/>
              <w:bottom w:val="single" w:sz="4" w:space="0" w:color="auto"/>
              <w:right w:val="single" w:sz="4" w:space="0" w:color="auto"/>
            </w:tcBorders>
            <w:vAlign w:val="center"/>
            <w:hideMark/>
          </w:tcPr>
          <w:p w14:paraId="220BB35B" w14:textId="77777777" w:rsidR="00E7618D" w:rsidRPr="00FA2DBE" w:rsidRDefault="00E7618D" w:rsidP="00E7618D">
            <w:pPr>
              <w:rPr>
                <w:sz w:val="18"/>
                <w:szCs w:val="18"/>
                <w:lang w:val="ru-RU"/>
              </w:rPr>
            </w:pPr>
            <w:r w:rsidRPr="00FA2DBE">
              <w:rPr>
                <w:sz w:val="18"/>
                <w:szCs w:val="18"/>
                <w:lang w:val="ru-RU"/>
              </w:rPr>
              <w:t>Алжир</w:t>
            </w:r>
          </w:p>
        </w:tc>
        <w:tc>
          <w:tcPr>
            <w:tcW w:w="949" w:type="dxa"/>
            <w:tcBorders>
              <w:top w:val="nil"/>
              <w:left w:val="nil"/>
              <w:bottom w:val="single" w:sz="4" w:space="0" w:color="auto"/>
              <w:right w:val="nil"/>
            </w:tcBorders>
            <w:hideMark/>
          </w:tcPr>
          <w:p w14:paraId="35EC80AD" w14:textId="77777777" w:rsidR="00E7618D" w:rsidRPr="00FA2DBE" w:rsidRDefault="00E7618D" w:rsidP="000F22BF">
            <w:pPr>
              <w:jc w:val="right"/>
              <w:rPr>
                <w:sz w:val="18"/>
                <w:szCs w:val="18"/>
                <w:lang w:val="ru-RU"/>
              </w:rPr>
            </w:pPr>
            <w:r w:rsidRPr="00FA2DBE">
              <w:rPr>
                <w:sz w:val="18"/>
                <w:szCs w:val="18"/>
                <w:lang w:val="ru-RU"/>
              </w:rPr>
              <w:t>0,087</w:t>
            </w:r>
          </w:p>
        </w:tc>
        <w:tc>
          <w:tcPr>
            <w:tcW w:w="1569" w:type="dxa"/>
            <w:tcBorders>
              <w:top w:val="nil"/>
              <w:left w:val="single" w:sz="4" w:space="0" w:color="auto"/>
              <w:bottom w:val="single" w:sz="4" w:space="0" w:color="auto"/>
              <w:right w:val="nil"/>
            </w:tcBorders>
            <w:noWrap/>
            <w:vAlign w:val="center"/>
            <w:hideMark/>
          </w:tcPr>
          <w:p w14:paraId="4D1145C9" w14:textId="77777777" w:rsidR="00E7618D" w:rsidRPr="00FA2DBE" w:rsidRDefault="00E7618D" w:rsidP="000F22BF">
            <w:pPr>
              <w:jc w:val="right"/>
              <w:rPr>
                <w:sz w:val="18"/>
                <w:szCs w:val="18"/>
                <w:lang w:val="ru-RU"/>
              </w:rPr>
            </w:pPr>
            <w:r w:rsidRPr="00FA2DBE">
              <w:rPr>
                <w:sz w:val="18"/>
                <w:szCs w:val="18"/>
                <w:lang w:val="ru-RU"/>
              </w:rPr>
              <w:t>0,133</w:t>
            </w:r>
          </w:p>
        </w:tc>
        <w:tc>
          <w:tcPr>
            <w:tcW w:w="1080" w:type="dxa"/>
            <w:tcBorders>
              <w:top w:val="nil"/>
              <w:left w:val="single" w:sz="4" w:space="0" w:color="auto"/>
              <w:bottom w:val="single" w:sz="4" w:space="0" w:color="auto"/>
              <w:right w:val="single" w:sz="4" w:space="0" w:color="auto"/>
            </w:tcBorders>
            <w:noWrap/>
            <w:vAlign w:val="center"/>
            <w:hideMark/>
          </w:tcPr>
          <w:p w14:paraId="2AAF212A" w14:textId="77777777" w:rsidR="00E7618D" w:rsidRPr="00FA2DBE" w:rsidRDefault="00E7618D" w:rsidP="000F22BF">
            <w:pPr>
              <w:jc w:val="right"/>
              <w:rPr>
                <w:sz w:val="18"/>
                <w:szCs w:val="18"/>
                <w:lang w:val="ru-RU"/>
              </w:rPr>
            </w:pPr>
            <w:r w:rsidRPr="00FA2DBE">
              <w:rPr>
                <w:sz w:val="18"/>
                <w:szCs w:val="18"/>
                <w:lang w:val="ru-RU"/>
              </w:rPr>
              <w:t>3 766</w:t>
            </w:r>
          </w:p>
        </w:tc>
        <w:tc>
          <w:tcPr>
            <w:tcW w:w="1318" w:type="dxa"/>
            <w:tcBorders>
              <w:top w:val="nil"/>
              <w:left w:val="nil"/>
              <w:bottom w:val="single" w:sz="4" w:space="0" w:color="auto"/>
              <w:right w:val="single" w:sz="4" w:space="0" w:color="auto"/>
            </w:tcBorders>
            <w:vAlign w:val="center"/>
            <w:hideMark/>
          </w:tcPr>
          <w:p w14:paraId="1B980660" w14:textId="77777777" w:rsidR="00E7618D" w:rsidRPr="00FA2DBE" w:rsidRDefault="00E7618D" w:rsidP="000F22BF">
            <w:pPr>
              <w:jc w:val="right"/>
              <w:rPr>
                <w:sz w:val="18"/>
                <w:szCs w:val="18"/>
                <w:lang w:val="ru-RU"/>
              </w:rPr>
            </w:pPr>
            <w:r w:rsidRPr="00FA2DBE">
              <w:rPr>
                <w:sz w:val="18"/>
                <w:szCs w:val="18"/>
                <w:lang w:val="ru-RU"/>
              </w:rPr>
              <w:t>4 458</w:t>
            </w:r>
          </w:p>
        </w:tc>
        <w:tc>
          <w:tcPr>
            <w:tcW w:w="1707" w:type="dxa"/>
            <w:tcBorders>
              <w:top w:val="nil"/>
              <w:left w:val="nil"/>
              <w:bottom w:val="single" w:sz="4" w:space="0" w:color="auto"/>
              <w:right w:val="single" w:sz="4" w:space="0" w:color="auto"/>
            </w:tcBorders>
            <w:vAlign w:val="center"/>
            <w:hideMark/>
          </w:tcPr>
          <w:p w14:paraId="32395A9B" w14:textId="77777777" w:rsidR="00E7618D" w:rsidRPr="00FA2DBE" w:rsidRDefault="00E7618D" w:rsidP="000F22BF">
            <w:pPr>
              <w:jc w:val="right"/>
              <w:rPr>
                <w:sz w:val="18"/>
                <w:szCs w:val="18"/>
                <w:lang w:val="ru-RU"/>
              </w:rPr>
            </w:pPr>
            <w:r w:rsidRPr="00FA2DBE">
              <w:rPr>
                <w:sz w:val="18"/>
                <w:szCs w:val="18"/>
                <w:lang w:val="ru-RU"/>
              </w:rPr>
              <w:t>8 224</w:t>
            </w:r>
          </w:p>
        </w:tc>
        <w:tc>
          <w:tcPr>
            <w:tcW w:w="1334" w:type="dxa"/>
            <w:tcBorders>
              <w:top w:val="nil"/>
              <w:left w:val="nil"/>
              <w:bottom w:val="single" w:sz="4" w:space="0" w:color="auto"/>
              <w:right w:val="single" w:sz="4" w:space="0" w:color="auto"/>
            </w:tcBorders>
            <w:vAlign w:val="center"/>
            <w:hideMark/>
          </w:tcPr>
          <w:p w14:paraId="5D55BBF5" w14:textId="77777777" w:rsidR="00E7618D" w:rsidRPr="00FA2DBE" w:rsidRDefault="00E7618D" w:rsidP="000F22BF">
            <w:pPr>
              <w:jc w:val="right"/>
              <w:rPr>
                <w:sz w:val="18"/>
                <w:szCs w:val="18"/>
                <w:lang w:val="ru-RU"/>
              </w:rPr>
            </w:pPr>
            <w:r w:rsidRPr="00FA2DBE">
              <w:rPr>
                <w:sz w:val="18"/>
                <w:szCs w:val="18"/>
                <w:lang w:val="ru-RU"/>
              </w:rPr>
              <w:t>3 982</w:t>
            </w:r>
          </w:p>
        </w:tc>
        <w:tc>
          <w:tcPr>
            <w:tcW w:w="1348" w:type="dxa"/>
            <w:tcBorders>
              <w:top w:val="nil"/>
              <w:left w:val="nil"/>
              <w:bottom w:val="single" w:sz="4" w:space="0" w:color="auto"/>
              <w:right w:val="single" w:sz="4" w:space="0" w:color="auto"/>
            </w:tcBorders>
            <w:vAlign w:val="center"/>
            <w:hideMark/>
          </w:tcPr>
          <w:p w14:paraId="3D188311" w14:textId="77777777" w:rsidR="00E7618D" w:rsidRPr="00FA2DBE" w:rsidRDefault="00E7618D" w:rsidP="000F22BF">
            <w:pPr>
              <w:jc w:val="right"/>
              <w:rPr>
                <w:sz w:val="18"/>
                <w:szCs w:val="18"/>
                <w:lang w:val="ru-RU"/>
              </w:rPr>
            </w:pPr>
            <w:r w:rsidRPr="00FA2DBE">
              <w:rPr>
                <w:sz w:val="18"/>
                <w:szCs w:val="18"/>
                <w:lang w:val="ru-RU"/>
              </w:rPr>
              <w:t>4 598</w:t>
            </w:r>
          </w:p>
        </w:tc>
        <w:tc>
          <w:tcPr>
            <w:tcW w:w="1797" w:type="dxa"/>
            <w:tcBorders>
              <w:top w:val="nil"/>
              <w:left w:val="nil"/>
              <w:bottom w:val="single" w:sz="4" w:space="0" w:color="auto"/>
              <w:right w:val="single" w:sz="4" w:space="0" w:color="auto"/>
            </w:tcBorders>
            <w:vAlign w:val="center"/>
            <w:hideMark/>
          </w:tcPr>
          <w:p w14:paraId="7068ED94" w14:textId="77777777" w:rsidR="00E7618D" w:rsidRPr="00FA2DBE" w:rsidRDefault="00E7618D" w:rsidP="000F22BF">
            <w:pPr>
              <w:jc w:val="right"/>
              <w:rPr>
                <w:sz w:val="18"/>
                <w:szCs w:val="18"/>
                <w:lang w:val="ru-RU"/>
              </w:rPr>
            </w:pPr>
            <w:r w:rsidRPr="00FA2DBE">
              <w:rPr>
                <w:sz w:val="18"/>
                <w:szCs w:val="18"/>
                <w:lang w:val="ru-RU"/>
              </w:rPr>
              <w:t>8 580</w:t>
            </w:r>
          </w:p>
        </w:tc>
        <w:tc>
          <w:tcPr>
            <w:tcW w:w="1348" w:type="dxa"/>
            <w:tcBorders>
              <w:top w:val="nil"/>
              <w:left w:val="nil"/>
              <w:bottom w:val="single" w:sz="4" w:space="0" w:color="auto"/>
              <w:right w:val="single" w:sz="4" w:space="0" w:color="auto"/>
            </w:tcBorders>
            <w:vAlign w:val="center"/>
            <w:hideMark/>
          </w:tcPr>
          <w:p w14:paraId="046F2EC5" w14:textId="77777777" w:rsidR="00E7618D" w:rsidRPr="00FA2DBE" w:rsidRDefault="00E7618D" w:rsidP="000F22BF">
            <w:pPr>
              <w:jc w:val="right"/>
              <w:rPr>
                <w:sz w:val="18"/>
                <w:szCs w:val="18"/>
                <w:lang w:val="ru-RU"/>
              </w:rPr>
            </w:pPr>
            <w:r w:rsidRPr="00FA2DBE">
              <w:rPr>
                <w:sz w:val="18"/>
                <w:szCs w:val="18"/>
                <w:lang w:val="ru-RU"/>
              </w:rPr>
              <w:t>4 179</w:t>
            </w:r>
          </w:p>
        </w:tc>
        <w:tc>
          <w:tcPr>
            <w:tcW w:w="1169" w:type="dxa"/>
            <w:tcBorders>
              <w:top w:val="nil"/>
              <w:left w:val="nil"/>
              <w:bottom w:val="single" w:sz="4" w:space="0" w:color="auto"/>
              <w:right w:val="single" w:sz="4" w:space="0" w:color="auto"/>
            </w:tcBorders>
            <w:vAlign w:val="center"/>
            <w:hideMark/>
          </w:tcPr>
          <w:p w14:paraId="3861F38A" w14:textId="77777777" w:rsidR="00E7618D" w:rsidRPr="00FA2DBE" w:rsidRDefault="00E7618D" w:rsidP="000F22BF">
            <w:pPr>
              <w:jc w:val="right"/>
              <w:rPr>
                <w:sz w:val="18"/>
                <w:szCs w:val="18"/>
                <w:lang w:val="ru-RU"/>
              </w:rPr>
            </w:pPr>
            <w:r w:rsidRPr="00FA2DBE">
              <w:rPr>
                <w:sz w:val="18"/>
                <w:szCs w:val="18"/>
                <w:lang w:val="ru-RU"/>
              </w:rPr>
              <w:t>5 057</w:t>
            </w:r>
          </w:p>
        </w:tc>
        <w:tc>
          <w:tcPr>
            <w:tcW w:w="2028" w:type="dxa"/>
            <w:tcBorders>
              <w:top w:val="nil"/>
              <w:left w:val="nil"/>
              <w:bottom w:val="single" w:sz="4" w:space="0" w:color="auto"/>
              <w:right w:val="single" w:sz="4" w:space="0" w:color="auto"/>
            </w:tcBorders>
            <w:vAlign w:val="center"/>
            <w:hideMark/>
          </w:tcPr>
          <w:p w14:paraId="20C8C2E9" w14:textId="77777777" w:rsidR="00E7618D" w:rsidRPr="00FA2DBE" w:rsidRDefault="00E7618D" w:rsidP="000F22BF">
            <w:pPr>
              <w:jc w:val="right"/>
              <w:rPr>
                <w:sz w:val="18"/>
                <w:szCs w:val="18"/>
                <w:lang w:val="ru-RU"/>
              </w:rPr>
            </w:pPr>
            <w:r w:rsidRPr="00FA2DBE">
              <w:rPr>
                <w:sz w:val="18"/>
                <w:szCs w:val="18"/>
                <w:lang w:val="ru-RU"/>
              </w:rPr>
              <w:t>9 236</w:t>
            </w:r>
          </w:p>
        </w:tc>
        <w:tc>
          <w:tcPr>
            <w:tcW w:w="222" w:type="dxa"/>
            <w:vAlign w:val="center"/>
            <w:hideMark/>
          </w:tcPr>
          <w:p w14:paraId="50EA2CF3" w14:textId="77777777" w:rsidR="00E7618D" w:rsidRPr="00FA2DBE" w:rsidRDefault="00E7618D" w:rsidP="00E7618D">
            <w:pPr>
              <w:rPr>
                <w:lang w:val="ru-RU"/>
              </w:rPr>
            </w:pPr>
          </w:p>
        </w:tc>
      </w:tr>
      <w:tr w:rsidR="00E7618D" w:rsidRPr="00FA2DBE" w14:paraId="7BC5CBB6" w14:textId="77777777" w:rsidTr="00F30663">
        <w:trPr>
          <w:trHeight w:val="300"/>
        </w:trPr>
        <w:tc>
          <w:tcPr>
            <w:tcW w:w="2580" w:type="dxa"/>
            <w:tcBorders>
              <w:top w:val="nil"/>
              <w:left w:val="single" w:sz="4" w:space="0" w:color="auto"/>
              <w:bottom w:val="single" w:sz="4" w:space="0" w:color="auto"/>
              <w:right w:val="single" w:sz="4" w:space="0" w:color="auto"/>
            </w:tcBorders>
            <w:vAlign w:val="center"/>
            <w:hideMark/>
          </w:tcPr>
          <w:p w14:paraId="0C085DD2" w14:textId="77777777" w:rsidR="00E7618D" w:rsidRPr="00FA2DBE" w:rsidRDefault="00E7618D" w:rsidP="00E7618D">
            <w:pPr>
              <w:rPr>
                <w:sz w:val="18"/>
                <w:szCs w:val="18"/>
                <w:lang w:val="ru-RU"/>
              </w:rPr>
            </w:pPr>
            <w:r w:rsidRPr="00FA2DBE">
              <w:rPr>
                <w:sz w:val="18"/>
                <w:szCs w:val="18"/>
                <w:lang w:val="ru-RU"/>
              </w:rPr>
              <w:t>Ангола</w:t>
            </w:r>
          </w:p>
        </w:tc>
        <w:tc>
          <w:tcPr>
            <w:tcW w:w="949" w:type="dxa"/>
            <w:tcBorders>
              <w:top w:val="nil"/>
              <w:left w:val="nil"/>
              <w:bottom w:val="single" w:sz="4" w:space="0" w:color="auto"/>
              <w:right w:val="nil"/>
            </w:tcBorders>
            <w:hideMark/>
          </w:tcPr>
          <w:p w14:paraId="38040493"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0D305997"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12E9B5B3"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2AEC3E37"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441B8192"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6E46A3B7"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27038FFA"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4EB74442"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67C27B08"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2AF6C0B1"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574B1786"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76D2459F" w14:textId="77777777" w:rsidR="00E7618D" w:rsidRPr="00FA2DBE" w:rsidRDefault="00E7618D" w:rsidP="00E7618D">
            <w:pPr>
              <w:rPr>
                <w:lang w:val="ru-RU"/>
              </w:rPr>
            </w:pPr>
          </w:p>
        </w:tc>
      </w:tr>
      <w:tr w:rsidR="00E7618D" w:rsidRPr="00FA2DBE" w14:paraId="596B7E4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E24F522" w14:textId="77777777" w:rsidR="00E7618D" w:rsidRPr="00FA2DBE" w:rsidRDefault="00E7618D" w:rsidP="00E7618D">
            <w:pPr>
              <w:rPr>
                <w:sz w:val="18"/>
                <w:szCs w:val="18"/>
                <w:lang w:val="ru-RU"/>
              </w:rPr>
            </w:pPr>
            <w:r w:rsidRPr="00FA2DBE">
              <w:rPr>
                <w:sz w:val="18"/>
                <w:szCs w:val="18"/>
                <w:lang w:val="ru-RU"/>
              </w:rPr>
              <w:t>Антигуа и Барбуда</w:t>
            </w:r>
          </w:p>
        </w:tc>
        <w:tc>
          <w:tcPr>
            <w:tcW w:w="949" w:type="dxa"/>
            <w:tcBorders>
              <w:top w:val="nil"/>
              <w:left w:val="nil"/>
              <w:bottom w:val="single" w:sz="4" w:space="0" w:color="auto"/>
              <w:right w:val="nil"/>
            </w:tcBorders>
            <w:hideMark/>
          </w:tcPr>
          <w:p w14:paraId="1ADD0879"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2C9ACBD2"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498A042A"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4ECEA708"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68EACDB2"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12E2262B"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08DF06CF"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6F14D5BD"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0D58A9C0"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1D74E86B"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29051728"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43561B8B" w14:textId="77777777" w:rsidR="00E7618D" w:rsidRPr="00FA2DBE" w:rsidRDefault="00E7618D" w:rsidP="00E7618D">
            <w:pPr>
              <w:rPr>
                <w:lang w:val="ru-RU"/>
              </w:rPr>
            </w:pPr>
          </w:p>
        </w:tc>
      </w:tr>
      <w:tr w:rsidR="00E7618D" w:rsidRPr="00FA2DBE" w14:paraId="7B87ED1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BD97C3C" w14:textId="77777777" w:rsidR="00E7618D" w:rsidRPr="00FA2DBE" w:rsidRDefault="00E7618D" w:rsidP="00E7618D">
            <w:pPr>
              <w:rPr>
                <w:sz w:val="18"/>
                <w:szCs w:val="18"/>
                <w:lang w:val="ru-RU"/>
              </w:rPr>
            </w:pPr>
            <w:r w:rsidRPr="00FA2DBE">
              <w:rPr>
                <w:sz w:val="18"/>
                <w:szCs w:val="18"/>
                <w:lang w:val="ru-RU"/>
              </w:rPr>
              <w:t>Армения</w:t>
            </w:r>
          </w:p>
        </w:tc>
        <w:tc>
          <w:tcPr>
            <w:tcW w:w="949" w:type="dxa"/>
            <w:tcBorders>
              <w:top w:val="nil"/>
              <w:left w:val="nil"/>
              <w:bottom w:val="single" w:sz="4" w:space="0" w:color="auto"/>
              <w:right w:val="nil"/>
            </w:tcBorders>
            <w:hideMark/>
          </w:tcPr>
          <w:p w14:paraId="317FD3FA"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0FF3F0EB" w14:textId="77777777" w:rsidR="00E7618D" w:rsidRPr="00FA2DBE" w:rsidRDefault="00E7618D" w:rsidP="000F22BF">
            <w:pPr>
              <w:jc w:val="right"/>
              <w:rPr>
                <w:sz w:val="18"/>
                <w:szCs w:val="18"/>
                <w:lang w:val="ru-RU"/>
              </w:rPr>
            </w:pPr>
            <w:r w:rsidRPr="00FA2DBE">
              <w:rPr>
                <w:sz w:val="18"/>
                <w:szCs w:val="18"/>
                <w:lang w:val="ru-RU"/>
              </w:rPr>
              <w:t>0,011</w:t>
            </w:r>
          </w:p>
        </w:tc>
        <w:tc>
          <w:tcPr>
            <w:tcW w:w="1080" w:type="dxa"/>
            <w:tcBorders>
              <w:top w:val="nil"/>
              <w:left w:val="single" w:sz="4" w:space="0" w:color="auto"/>
              <w:bottom w:val="single" w:sz="4" w:space="0" w:color="auto"/>
              <w:right w:val="single" w:sz="4" w:space="0" w:color="auto"/>
            </w:tcBorders>
            <w:noWrap/>
            <w:vAlign w:val="center"/>
            <w:hideMark/>
          </w:tcPr>
          <w:p w14:paraId="1C6E2BB5" w14:textId="77777777" w:rsidR="00E7618D" w:rsidRPr="00FA2DBE" w:rsidRDefault="00E7618D" w:rsidP="000F22BF">
            <w:pPr>
              <w:jc w:val="right"/>
              <w:rPr>
                <w:sz w:val="18"/>
                <w:szCs w:val="18"/>
                <w:lang w:val="ru-RU"/>
              </w:rPr>
            </w:pPr>
            <w:r w:rsidRPr="00FA2DBE">
              <w:rPr>
                <w:sz w:val="18"/>
                <w:szCs w:val="18"/>
                <w:lang w:val="ru-RU"/>
              </w:rPr>
              <w:t>303</w:t>
            </w:r>
          </w:p>
        </w:tc>
        <w:tc>
          <w:tcPr>
            <w:tcW w:w="1318" w:type="dxa"/>
            <w:tcBorders>
              <w:top w:val="nil"/>
              <w:left w:val="nil"/>
              <w:bottom w:val="single" w:sz="4" w:space="0" w:color="auto"/>
              <w:right w:val="single" w:sz="4" w:space="0" w:color="auto"/>
            </w:tcBorders>
            <w:vAlign w:val="center"/>
            <w:hideMark/>
          </w:tcPr>
          <w:p w14:paraId="498F8B68" w14:textId="77777777" w:rsidR="00E7618D" w:rsidRPr="00FA2DBE" w:rsidRDefault="00E7618D" w:rsidP="000F22BF">
            <w:pPr>
              <w:jc w:val="right"/>
              <w:rPr>
                <w:sz w:val="18"/>
                <w:szCs w:val="18"/>
                <w:lang w:val="ru-RU"/>
              </w:rPr>
            </w:pPr>
            <w:r w:rsidRPr="00FA2DBE">
              <w:rPr>
                <w:sz w:val="18"/>
                <w:szCs w:val="18"/>
                <w:lang w:val="ru-RU"/>
              </w:rPr>
              <w:t>359</w:t>
            </w:r>
          </w:p>
        </w:tc>
        <w:tc>
          <w:tcPr>
            <w:tcW w:w="1707" w:type="dxa"/>
            <w:tcBorders>
              <w:top w:val="nil"/>
              <w:left w:val="nil"/>
              <w:bottom w:val="single" w:sz="4" w:space="0" w:color="auto"/>
              <w:right w:val="single" w:sz="4" w:space="0" w:color="auto"/>
            </w:tcBorders>
            <w:vAlign w:val="center"/>
            <w:hideMark/>
          </w:tcPr>
          <w:p w14:paraId="22E3E7A7" w14:textId="77777777" w:rsidR="00E7618D" w:rsidRPr="00FA2DBE" w:rsidRDefault="00E7618D" w:rsidP="000F22BF">
            <w:pPr>
              <w:jc w:val="right"/>
              <w:rPr>
                <w:sz w:val="18"/>
                <w:szCs w:val="18"/>
                <w:lang w:val="ru-RU"/>
              </w:rPr>
            </w:pPr>
            <w:r w:rsidRPr="00FA2DBE">
              <w:rPr>
                <w:sz w:val="18"/>
                <w:szCs w:val="18"/>
                <w:lang w:val="ru-RU"/>
              </w:rPr>
              <w:t>662</w:t>
            </w:r>
          </w:p>
        </w:tc>
        <w:tc>
          <w:tcPr>
            <w:tcW w:w="1334" w:type="dxa"/>
            <w:tcBorders>
              <w:top w:val="nil"/>
              <w:left w:val="nil"/>
              <w:bottom w:val="single" w:sz="4" w:space="0" w:color="auto"/>
              <w:right w:val="single" w:sz="4" w:space="0" w:color="auto"/>
            </w:tcBorders>
            <w:vAlign w:val="center"/>
            <w:hideMark/>
          </w:tcPr>
          <w:p w14:paraId="1C3AC777" w14:textId="77777777" w:rsidR="00E7618D" w:rsidRPr="00FA2DBE" w:rsidRDefault="00E7618D" w:rsidP="000F22BF">
            <w:pPr>
              <w:jc w:val="right"/>
              <w:rPr>
                <w:sz w:val="18"/>
                <w:szCs w:val="18"/>
                <w:lang w:val="ru-RU"/>
              </w:rPr>
            </w:pPr>
            <w:r w:rsidRPr="00FA2DBE">
              <w:rPr>
                <w:sz w:val="18"/>
                <w:szCs w:val="18"/>
                <w:lang w:val="ru-RU"/>
              </w:rPr>
              <w:t>320</w:t>
            </w:r>
          </w:p>
        </w:tc>
        <w:tc>
          <w:tcPr>
            <w:tcW w:w="1348" w:type="dxa"/>
            <w:tcBorders>
              <w:top w:val="nil"/>
              <w:left w:val="nil"/>
              <w:bottom w:val="single" w:sz="4" w:space="0" w:color="auto"/>
              <w:right w:val="single" w:sz="4" w:space="0" w:color="auto"/>
            </w:tcBorders>
            <w:vAlign w:val="center"/>
            <w:hideMark/>
          </w:tcPr>
          <w:p w14:paraId="1602D2E3" w14:textId="77777777" w:rsidR="00E7618D" w:rsidRPr="00FA2DBE" w:rsidRDefault="00E7618D" w:rsidP="000F22BF">
            <w:pPr>
              <w:jc w:val="right"/>
              <w:rPr>
                <w:sz w:val="18"/>
                <w:szCs w:val="18"/>
                <w:lang w:val="ru-RU"/>
              </w:rPr>
            </w:pPr>
            <w:r w:rsidRPr="00FA2DBE">
              <w:rPr>
                <w:sz w:val="18"/>
                <w:szCs w:val="18"/>
                <w:lang w:val="ru-RU"/>
              </w:rPr>
              <w:t>370</w:t>
            </w:r>
          </w:p>
        </w:tc>
        <w:tc>
          <w:tcPr>
            <w:tcW w:w="1797" w:type="dxa"/>
            <w:tcBorders>
              <w:top w:val="nil"/>
              <w:left w:val="nil"/>
              <w:bottom w:val="single" w:sz="4" w:space="0" w:color="auto"/>
              <w:right w:val="single" w:sz="4" w:space="0" w:color="auto"/>
            </w:tcBorders>
            <w:vAlign w:val="center"/>
            <w:hideMark/>
          </w:tcPr>
          <w:p w14:paraId="0560F9DA" w14:textId="77777777" w:rsidR="00E7618D" w:rsidRPr="00FA2DBE" w:rsidRDefault="00E7618D" w:rsidP="000F22BF">
            <w:pPr>
              <w:jc w:val="right"/>
              <w:rPr>
                <w:sz w:val="18"/>
                <w:szCs w:val="18"/>
                <w:lang w:val="ru-RU"/>
              </w:rPr>
            </w:pPr>
            <w:r w:rsidRPr="00FA2DBE">
              <w:rPr>
                <w:sz w:val="18"/>
                <w:szCs w:val="18"/>
                <w:lang w:val="ru-RU"/>
              </w:rPr>
              <w:t>690</w:t>
            </w:r>
          </w:p>
        </w:tc>
        <w:tc>
          <w:tcPr>
            <w:tcW w:w="1348" w:type="dxa"/>
            <w:tcBorders>
              <w:top w:val="nil"/>
              <w:left w:val="nil"/>
              <w:bottom w:val="single" w:sz="4" w:space="0" w:color="auto"/>
              <w:right w:val="single" w:sz="4" w:space="0" w:color="auto"/>
            </w:tcBorders>
            <w:vAlign w:val="center"/>
            <w:hideMark/>
          </w:tcPr>
          <w:p w14:paraId="745DDA30" w14:textId="77777777" w:rsidR="00E7618D" w:rsidRPr="00FA2DBE" w:rsidRDefault="00E7618D" w:rsidP="000F22BF">
            <w:pPr>
              <w:jc w:val="right"/>
              <w:rPr>
                <w:sz w:val="18"/>
                <w:szCs w:val="18"/>
                <w:lang w:val="ru-RU"/>
              </w:rPr>
            </w:pPr>
            <w:r w:rsidRPr="00FA2DBE">
              <w:rPr>
                <w:sz w:val="18"/>
                <w:szCs w:val="18"/>
                <w:lang w:val="ru-RU"/>
              </w:rPr>
              <w:t>336</w:t>
            </w:r>
          </w:p>
        </w:tc>
        <w:tc>
          <w:tcPr>
            <w:tcW w:w="1169" w:type="dxa"/>
            <w:tcBorders>
              <w:top w:val="nil"/>
              <w:left w:val="nil"/>
              <w:bottom w:val="single" w:sz="4" w:space="0" w:color="auto"/>
              <w:right w:val="single" w:sz="4" w:space="0" w:color="auto"/>
            </w:tcBorders>
            <w:vAlign w:val="center"/>
            <w:hideMark/>
          </w:tcPr>
          <w:p w14:paraId="4F8853E7" w14:textId="77777777" w:rsidR="00E7618D" w:rsidRPr="00FA2DBE" w:rsidRDefault="00E7618D" w:rsidP="000F22BF">
            <w:pPr>
              <w:jc w:val="right"/>
              <w:rPr>
                <w:sz w:val="18"/>
                <w:szCs w:val="18"/>
                <w:lang w:val="ru-RU"/>
              </w:rPr>
            </w:pPr>
            <w:r w:rsidRPr="00FA2DBE">
              <w:rPr>
                <w:sz w:val="18"/>
                <w:szCs w:val="18"/>
                <w:lang w:val="ru-RU"/>
              </w:rPr>
              <w:t>407</w:t>
            </w:r>
          </w:p>
        </w:tc>
        <w:tc>
          <w:tcPr>
            <w:tcW w:w="2028" w:type="dxa"/>
            <w:tcBorders>
              <w:top w:val="nil"/>
              <w:left w:val="nil"/>
              <w:bottom w:val="single" w:sz="4" w:space="0" w:color="auto"/>
              <w:right w:val="single" w:sz="4" w:space="0" w:color="auto"/>
            </w:tcBorders>
            <w:vAlign w:val="center"/>
            <w:hideMark/>
          </w:tcPr>
          <w:p w14:paraId="3C07B77C" w14:textId="77777777" w:rsidR="00E7618D" w:rsidRPr="00FA2DBE" w:rsidRDefault="00E7618D" w:rsidP="000F22BF">
            <w:pPr>
              <w:jc w:val="right"/>
              <w:rPr>
                <w:sz w:val="18"/>
                <w:szCs w:val="18"/>
                <w:lang w:val="ru-RU"/>
              </w:rPr>
            </w:pPr>
            <w:r w:rsidRPr="00FA2DBE">
              <w:rPr>
                <w:sz w:val="18"/>
                <w:szCs w:val="18"/>
                <w:lang w:val="ru-RU"/>
              </w:rPr>
              <w:t>743</w:t>
            </w:r>
          </w:p>
        </w:tc>
        <w:tc>
          <w:tcPr>
            <w:tcW w:w="222" w:type="dxa"/>
            <w:vAlign w:val="center"/>
            <w:hideMark/>
          </w:tcPr>
          <w:p w14:paraId="0F16DF79" w14:textId="77777777" w:rsidR="00E7618D" w:rsidRPr="00FA2DBE" w:rsidRDefault="00E7618D" w:rsidP="00E7618D">
            <w:pPr>
              <w:rPr>
                <w:lang w:val="ru-RU"/>
              </w:rPr>
            </w:pPr>
          </w:p>
        </w:tc>
      </w:tr>
      <w:tr w:rsidR="00E7618D" w:rsidRPr="00FA2DBE" w14:paraId="782968C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8A0484E" w14:textId="77777777" w:rsidR="00E7618D" w:rsidRPr="00FA2DBE" w:rsidRDefault="00E7618D" w:rsidP="00E7618D">
            <w:pPr>
              <w:rPr>
                <w:sz w:val="18"/>
                <w:szCs w:val="18"/>
                <w:lang w:val="ru-RU"/>
              </w:rPr>
            </w:pPr>
            <w:r w:rsidRPr="00FA2DBE">
              <w:rPr>
                <w:sz w:val="18"/>
                <w:szCs w:val="18"/>
                <w:lang w:val="ru-RU"/>
              </w:rPr>
              <w:t>Афганистан</w:t>
            </w:r>
          </w:p>
        </w:tc>
        <w:tc>
          <w:tcPr>
            <w:tcW w:w="949" w:type="dxa"/>
            <w:tcBorders>
              <w:top w:val="nil"/>
              <w:left w:val="nil"/>
              <w:bottom w:val="single" w:sz="4" w:space="0" w:color="auto"/>
              <w:right w:val="nil"/>
            </w:tcBorders>
            <w:hideMark/>
          </w:tcPr>
          <w:p w14:paraId="28029900"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single" w:sz="4" w:space="0" w:color="auto"/>
              <w:left w:val="single" w:sz="4" w:space="0" w:color="auto"/>
              <w:bottom w:val="single" w:sz="4" w:space="0" w:color="auto"/>
              <w:right w:val="nil"/>
            </w:tcBorders>
            <w:noWrap/>
            <w:vAlign w:val="center"/>
            <w:hideMark/>
          </w:tcPr>
          <w:p w14:paraId="06B4657A"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51A5AFF1"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5C5B9A59"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413D3474"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64122419"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26FFCABF"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3E11B7EF"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48CA2EA8"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0F6CACEA"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5732443B"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3E706041" w14:textId="77777777" w:rsidR="00E7618D" w:rsidRPr="00FA2DBE" w:rsidRDefault="00E7618D" w:rsidP="00E7618D">
            <w:pPr>
              <w:rPr>
                <w:lang w:val="ru-RU"/>
              </w:rPr>
            </w:pPr>
          </w:p>
        </w:tc>
      </w:tr>
      <w:tr w:rsidR="00E7618D" w:rsidRPr="00FA2DBE" w14:paraId="4B99E7B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7A50829" w14:textId="77777777" w:rsidR="00E7618D" w:rsidRPr="00FA2DBE" w:rsidRDefault="00E7618D" w:rsidP="00E7618D">
            <w:pPr>
              <w:rPr>
                <w:sz w:val="18"/>
                <w:szCs w:val="18"/>
                <w:lang w:val="ru-RU"/>
              </w:rPr>
            </w:pPr>
            <w:r w:rsidRPr="00FA2DBE">
              <w:rPr>
                <w:sz w:val="18"/>
                <w:szCs w:val="18"/>
                <w:lang w:val="ru-RU"/>
              </w:rPr>
              <w:t>Багамские Острова</w:t>
            </w:r>
          </w:p>
        </w:tc>
        <w:tc>
          <w:tcPr>
            <w:tcW w:w="949" w:type="dxa"/>
            <w:tcBorders>
              <w:top w:val="nil"/>
              <w:left w:val="nil"/>
              <w:bottom w:val="single" w:sz="4" w:space="0" w:color="auto"/>
              <w:right w:val="nil"/>
            </w:tcBorders>
            <w:hideMark/>
          </w:tcPr>
          <w:p w14:paraId="4136E888" w14:textId="77777777" w:rsidR="00E7618D" w:rsidRPr="00FA2DBE" w:rsidRDefault="00E7618D" w:rsidP="000F22BF">
            <w:pPr>
              <w:jc w:val="right"/>
              <w:rPr>
                <w:sz w:val="18"/>
                <w:szCs w:val="18"/>
                <w:lang w:val="ru-RU"/>
              </w:rPr>
            </w:pPr>
            <w:r w:rsidRPr="00FA2DBE">
              <w:rPr>
                <w:sz w:val="18"/>
                <w:szCs w:val="18"/>
                <w:lang w:val="ru-RU"/>
              </w:rPr>
              <w:t>0,015</w:t>
            </w:r>
          </w:p>
        </w:tc>
        <w:tc>
          <w:tcPr>
            <w:tcW w:w="1569" w:type="dxa"/>
            <w:tcBorders>
              <w:top w:val="nil"/>
              <w:left w:val="single" w:sz="4" w:space="0" w:color="auto"/>
              <w:bottom w:val="single" w:sz="4" w:space="0" w:color="auto"/>
              <w:right w:val="nil"/>
            </w:tcBorders>
            <w:noWrap/>
            <w:vAlign w:val="center"/>
            <w:hideMark/>
          </w:tcPr>
          <w:p w14:paraId="728388DD" w14:textId="77777777" w:rsidR="00E7618D" w:rsidRPr="00FA2DBE" w:rsidRDefault="00E7618D" w:rsidP="000F22BF">
            <w:pPr>
              <w:jc w:val="right"/>
              <w:rPr>
                <w:sz w:val="18"/>
                <w:szCs w:val="18"/>
                <w:lang w:val="ru-RU"/>
              </w:rPr>
            </w:pPr>
            <w:r w:rsidRPr="00FA2DBE">
              <w:rPr>
                <w:sz w:val="18"/>
                <w:szCs w:val="18"/>
                <w:lang w:val="ru-RU"/>
              </w:rPr>
              <w:t>0,023</w:t>
            </w:r>
          </w:p>
        </w:tc>
        <w:tc>
          <w:tcPr>
            <w:tcW w:w="1080" w:type="dxa"/>
            <w:tcBorders>
              <w:top w:val="nil"/>
              <w:left w:val="single" w:sz="4" w:space="0" w:color="auto"/>
              <w:bottom w:val="single" w:sz="4" w:space="0" w:color="auto"/>
              <w:right w:val="single" w:sz="4" w:space="0" w:color="auto"/>
            </w:tcBorders>
            <w:noWrap/>
            <w:vAlign w:val="center"/>
            <w:hideMark/>
          </w:tcPr>
          <w:p w14:paraId="3B266FDC" w14:textId="77777777" w:rsidR="00E7618D" w:rsidRPr="00FA2DBE" w:rsidRDefault="00E7618D" w:rsidP="000F22BF">
            <w:pPr>
              <w:jc w:val="right"/>
              <w:rPr>
                <w:sz w:val="18"/>
                <w:szCs w:val="18"/>
                <w:lang w:val="ru-RU"/>
              </w:rPr>
            </w:pPr>
            <w:r w:rsidRPr="00FA2DBE">
              <w:rPr>
                <w:sz w:val="18"/>
                <w:szCs w:val="18"/>
                <w:lang w:val="ru-RU"/>
              </w:rPr>
              <w:t>649</w:t>
            </w:r>
          </w:p>
        </w:tc>
        <w:tc>
          <w:tcPr>
            <w:tcW w:w="1318" w:type="dxa"/>
            <w:tcBorders>
              <w:top w:val="nil"/>
              <w:left w:val="nil"/>
              <w:bottom w:val="single" w:sz="4" w:space="0" w:color="auto"/>
              <w:right w:val="single" w:sz="4" w:space="0" w:color="auto"/>
            </w:tcBorders>
            <w:vAlign w:val="center"/>
            <w:hideMark/>
          </w:tcPr>
          <w:p w14:paraId="4C9E2237" w14:textId="77777777" w:rsidR="00E7618D" w:rsidRPr="00FA2DBE" w:rsidRDefault="00E7618D" w:rsidP="000F22BF">
            <w:pPr>
              <w:jc w:val="right"/>
              <w:rPr>
                <w:sz w:val="18"/>
                <w:szCs w:val="18"/>
                <w:lang w:val="ru-RU"/>
              </w:rPr>
            </w:pPr>
            <w:r w:rsidRPr="00FA2DBE">
              <w:rPr>
                <w:sz w:val="18"/>
                <w:szCs w:val="18"/>
                <w:lang w:val="ru-RU"/>
              </w:rPr>
              <w:t>769</w:t>
            </w:r>
          </w:p>
        </w:tc>
        <w:tc>
          <w:tcPr>
            <w:tcW w:w="1707" w:type="dxa"/>
            <w:tcBorders>
              <w:top w:val="nil"/>
              <w:left w:val="nil"/>
              <w:bottom w:val="single" w:sz="4" w:space="0" w:color="auto"/>
              <w:right w:val="single" w:sz="4" w:space="0" w:color="auto"/>
            </w:tcBorders>
            <w:vAlign w:val="center"/>
            <w:hideMark/>
          </w:tcPr>
          <w:p w14:paraId="699362E8" w14:textId="77777777" w:rsidR="00E7618D" w:rsidRPr="00FA2DBE" w:rsidRDefault="00E7618D" w:rsidP="000F22BF">
            <w:pPr>
              <w:jc w:val="right"/>
              <w:rPr>
                <w:sz w:val="18"/>
                <w:szCs w:val="18"/>
                <w:lang w:val="ru-RU"/>
              </w:rPr>
            </w:pPr>
            <w:r w:rsidRPr="00FA2DBE">
              <w:rPr>
                <w:sz w:val="18"/>
                <w:szCs w:val="18"/>
                <w:lang w:val="ru-RU"/>
              </w:rPr>
              <w:t>1 418</w:t>
            </w:r>
          </w:p>
        </w:tc>
        <w:tc>
          <w:tcPr>
            <w:tcW w:w="1334" w:type="dxa"/>
            <w:tcBorders>
              <w:top w:val="nil"/>
              <w:left w:val="nil"/>
              <w:bottom w:val="single" w:sz="4" w:space="0" w:color="auto"/>
              <w:right w:val="single" w:sz="4" w:space="0" w:color="auto"/>
            </w:tcBorders>
            <w:vAlign w:val="center"/>
            <w:hideMark/>
          </w:tcPr>
          <w:p w14:paraId="564650B2" w14:textId="77777777" w:rsidR="00E7618D" w:rsidRPr="00FA2DBE" w:rsidRDefault="00E7618D" w:rsidP="000F22BF">
            <w:pPr>
              <w:jc w:val="right"/>
              <w:rPr>
                <w:sz w:val="18"/>
                <w:szCs w:val="18"/>
                <w:lang w:val="ru-RU"/>
              </w:rPr>
            </w:pPr>
            <w:r w:rsidRPr="00FA2DBE">
              <w:rPr>
                <w:sz w:val="18"/>
                <w:szCs w:val="18"/>
                <w:lang w:val="ru-RU"/>
              </w:rPr>
              <w:t>687</w:t>
            </w:r>
          </w:p>
        </w:tc>
        <w:tc>
          <w:tcPr>
            <w:tcW w:w="1348" w:type="dxa"/>
            <w:tcBorders>
              <w:top w:val="nil"/>
              <w:left w:val="nil"/>
              <w:bottom w:val="single" w:sz="4" w:space="0" w:color="auto"/>
              <w:right w:val="single" w:sz="4" w:space="0" w:color="auto"/>
            </w:tcBorders>
            <w:vAlign w:val="center"/>
            <w:hideMark/>
          </w:tcPr>
          <w:p w14:paraId="6292A483" w14:textId="77777777" w:rsidR="00E7618D" w:rsidRPr="00FA2DBE" w:rsidRDefault="00E7618D" w:rsidP="000F22BF">
            <w:pPr>
              <w:jc w:val="right"/>
              <w:rPr>
                <w:sz w:val="18"/>
                <w:szCs w:val="18"/>
                <w:lang w:val="ru-RU"/>
              </w:rPr>
            </w:pPr>
            <w:r w:rsidRPr="00FA2DBE">
              <w:rPr>
                <w:sz w:val="18"/>
                <w:szCs w:val="18"/>
                <w:lang w:val="ru-RU"/>
              </w:rPr>
              <w:t>793</w:t>
            </w:r>
          </w:p>
        </w:tc>
        <w:tc>
          <w:tcPr>
            <w:tcW w:w="1797" w:type="dxa"/>
            <w:tcBorders>
              <w:top w:val="nil"/>
              <w:left w:val="nil"/>
              <w:bottom w:val="single" w:sz="4" w:space="0" w:color="auto"/>
              <w:right w:val="single" w:sz="4" w:space="0" w:color="auto"/>
            </w:tcBorders>
            <w:vAlign w:val="center"/>
            <w:hideMark/>
          </w:tcPr>
          <w:p w14:paraId="2EBE2C5A" w14:textId="77777777" w:rsidR="00E7618D" w:rsidRPr="00FA2DBE" w:rsidRDefault="00E7618D" w:rsidP="000F22BF">
            <w:pPr>
              <w:jc w:val="right"/>
              <w:rPr>
                <w:sz w:val="18"/>
                <w:szCs w:val="18"/>
                <w:lang w:val="ru-RU"/>
              </w:rPr>
            </w:pPr>
            <w:r w:rsidRPr="00FA2DBE">
              <w:rPr>
                <w:sz w:val="18"/>
                <w:szCs w:val="18"/>
                <w:lang w:val="ru-RU"/>
              </w:rPr>
              <w:t>1 480</w:t>
            </w:r>
          </w:p>
        </w:tc>
        <w:tc>
          <w:tcPr>
            <w:tcW w:w="1348" w:type="dxa"/>
            <w:tcBorders>
              <w:top w:val="nil"/>
              <w:left w:val="nil"/>
              <w:bottom w:val="single" w:sz="4" w:space="0" w:color="auto"/>
              <w:right w:val="single" w:sz="4" w:space="0" w:color="auto"/>
            </w:tcBorders>
            <w:vAlign w:val="center"/>
            <w:hideMark/>
          </w:tcPr>
          <w:p w14:paraId="50B84EB6" w14:textId="77777777" w:rsidR="00E7618D" w:rsidRPr="00FA2DBE" w:rsidRDefault="00E7618D" w:rsidP="000F22BF">
            <w:pPr>
              <w:jc w:val="right"/>
              <w:rPr>
                <w:sz w:val="18"/>
                <w:szCs w:val="18"/>
                <w:lang w:val="ru-RU"/>
              </w:rPr>
            </w:pPr>
            <w:r w:rsidRPr="00FA2DBE">
              <w:rPr>
                <w:sz w:val="18"/>
                <w:szCs w:val="18"/>
                <w:lang w:val="ru-RU"/>
              </w:rPr>
              <w:t>720</w:t>
            </w:r>
          </w:p>
        </w:tc>
        <w:tc>
          <w:tcPr>
            <w:tcW w:w="1169" w:type="dxa"/>
            <w:tcBorders>
              <w:top w:val="nil"/>
              <w:left w:val="nil"/>
              <w:bottom w:val="single" w:sz="4" w:space="0" w:color="auto"/>
              <w:right w:val="single" w:sz="4" w:space="0" w:color="auto"/>
            </w:tcBorders>
            <w:vAlign w:val="center"/>
            <w:hideMark/>
          </w:tcPr>
          <w:p w14:paraId="49B08A09" w14:textId="77777777" w:rsidR="00E7618D" w:rsidRPr="00FA2DBE" w:rsidRDefault="00E7618D" w:rsidP="000F22BF">
            <w:pPr>
              <w:jc w:val="right"/>
              <w:rPr>
                <w:sz w:val="18"/>
                <w:szCs w:val="18"/>
                <w:lang w:val="ru-RU"/>
              </w:rPr>
            </w:pPr>
            <w:r w:rsidRPr="00FA2DBE">
              <w:rPr>
                <w:sz w:val="18"/>
                <w:szCs w:val="18"/>
                <w:lang w:val="ru-RU"/>
              </w:rPr>
              <w:t>872</w:t>
            </w:r>
          </w:p>
        </w:tc>
        <w:tc>
          <w:tcPr>
            <w:tcW w:w="2028" w:type="dxa"/>
            <w:tcBorders>
              <w:top w:val="nil"/>
              <w:left w:val="nil"/>
              <w:bottom w:val="single" w:sz="4" w:space="0" w:color="auto"/>
              <w:right w:val="single" w:sz="4" w:space="0" w:color="auto"/>
            </w:tcBorders>
            <w:vAlign w:val="center"/>
            <w:hideMark/>
          </w:tcPr>
          <w:p w14:paraId="14AC6705" w14:textId="77777777" w:rsidR="00E7618D" w:rsidRPr="00FA2DBE" w:rsidRDefault="00E7618D" w:rsidP="000F22BF">
            <w:pPr>
              <w:jc w:val="right"/>
              <w:rPr>
                <w:sz w:val="18"/>
                <w:szCs w:val="18"/>
                <w:lang w:val="ru-RU"/>
              </w:rPr>
            </w:pPr>
            <w:r w:rsidRPr="00FA2DBE">
              <w:rPr>
                <w:sz w:val="18"/>
                <w:szCs w:val="18"/>
                <w:lang w:val="ru-RU"/>
              </w:rPr>
              <w:t>1 592</w:t>
            </w:r>
          </w:p>
        </w:tc>
        <w:tc>
          <w:tcPr>
            <w:tcW w:w="222" w:type="dxa"/>
            <w:vAlign w:val="center"/>
            <w:hideMark/>
          </w:tcPr>
          <w:p w14:paraId="34F8E5F0" w14:textId="77777777" w:rsidR="00E7618D" w:rsidRPr="00FA2DBE" w:rsidRDefault="00E7618D" w:rsidP="00E7618D">
            <w:pPr>
              <w:rPr>
                <w:lang w:val="ru-RU"/>
              </w:rPr>
            </w:pPr>
          </w:p>
        </w:tc>
      </w:tr>
      <w:tr w:rsidR="00E7618D" w:rsidRPr="00FA2DBE" w14:paraId="4AF20B8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A5BA59B" w14:textId="77777777" w:rsidR="00E7618D" w:rsidRPr="00FA2DBE" w:rsidRDefault="00E7618D" w:rsidP="00E7618D">
            <w:pPr>
              <w:rPr>
                <w:sz w:val="18"/>
                <w:szCs w:val="18"/>
                <w:lang w:val="ru-RU"/>
              </w:rPr>
            </w:pPr>
            <w:r w:rsidRPr="00FA2DBE">
              <w:rPr>
                <w:sz w:val="18"/>
                <w:szCs w:val="18"/>
                <w:lang w:val="ru-RU"/>
              </w:rPr>
              <w:t>Бангладеш</w:t>
            </w:r>
          </w:p>
        </w:tc>
        <w:tc>
          <w:tcPr>
            <w:tcW w:w="949" w:type="dxa"/>
            <w:tcBorders>
              <w:top w:val="nil"/>
              <w:left w:val="nil"/>
              <w:bottom w:val="single" w:sz="4" w:space="0" w:color="auto"/>
              <w:right w:val="nil"/>
            </w:tcBorders>
            <w:hideMark/>
          </w:tcPr>
          <w:p w14:paraId="58ED1FBF"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1BE7C692"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5B97CE6"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57F93D53"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0FB274B8"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4C3468F8"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11ABDFCB"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09B51F3A"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047BBB8E"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19D6F501"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6681E69A"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2078877A" w14:textId="77777777" w:rsidR="00E7618D" w:rsidRPr="00FA2DBE" w:rsidRDefault="00E7618D" w:rsidP="00E7618D">
            <w:pPr>
              <w:rPr>
                <w:lang w:val="ru-RU"/>
              </w:rPr>
            </w:pPr>
          </w:p>
        </w:tc>
      </w:tr>
      <w:tr w:rsidR="00E7618D" w:rsidRPr="00FA2DBE" w14:paraId="5A48B6D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2B0A9A2" w14:textId="77777777" w:rsidR="00E7618D" w:rsidRPr="00FA2DBE" w:rsidRDefault="00E7618D" w:rsidP="00E7618D">
            <w:pPr>
              <w:rPr>
                <w:sz w:val="18"/>
                <w:szCs w:val="18"/>
                <w:lang w:val="ru-RU"/>
              </w:rPr>
            </w:pPr>
            <w:r w:rsidRPr="00FA2DBE">
              <w:rPr>
                <w:sz w:val="18"/>
                <w:szCs w:val="18"/>
                <w:lang w:val="ru-RU"/>
              </w:rPr>
              <w:t>Барбадос</w:t>
            </w:r>
          </w:p>
        </w:tc>
        <w:tc>
          <w:tcPr>
            <w:tcW w:w="949" w:type="dxa"/>
            <w:tcBorders>
              <w:top w:val="nil"/>
              <w:left w:val="nil"/>
              <w:bottom w:val="single" w:sz="4" w:space="0" w:color="auto"/>
              <w:right w:val="nil"/>
            </w:tcBorders>
            <w:hideMark/>
          </w:tcPr>
          <w:p w14:paraId="0E688E29"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5C227A5B" w14:textId="77777777" w:rsidR="00E7618D" w:rsidRPr="00FA2DBE" w:rsidRDefault="00E7618D" w:rsidP="000F22BF">
            <w:pPr>
              <w:jc w:val="right"/>
              <w:rPr>
                <w:sz w:val="18"/>
                <w:szCs w:val="18"/>
                <w:lang w:val="ru-RU"/>
              </w:rPr>
            </w:pPr>
            <w:r w:rsidRPr="00FA2DBE">
              <w:rPr>
                <w:sz w:val="18"/>
                <w:szCs w:val="18"/>
                <w:lang w:val="ru-RU"/>
              </w:rPr>
              <w:t>0,011</w:t>
            </w:r>
          </w:p>
        </w:tc>
        <w:tc>
          <w:tcPr>
            <w:tcW w:w="1080" w:type="dxa"/>
            <w:tcBorders>
              <w:top w:val="nil"/>
              <w:left w:val="single" w:sz="4" w:space="0" w:color="auto"/>
              <w:bottom w:val="single" w:sz="4" w:space="0" w:color="auto"/>
              <w:right w:val="single" w:sz="4" w:space="0" w:color="auto"/>
            </w:tcBorders>
            <w:noWrap/>
            <w:vAlign w:val="center"/>
            <w:hideMark/>
          </w:tcPr>
          <w:p w14:paraId="31BCEF7E" w14:textId="77777777" w:rsidR="00E7618D" w:rsidRPr="00FA2DBE" w:rsidRDefault="00E7618D" w:rsidP="000F22BF">
            <w:pPr>
              <w:jc w:val="right"/>
              <w:rPr>
                <w:sz w:val="18"/>
                <w:szCs w:val="18"/>
                <w:lang w:val="ru-RU"/>
              </w:rPr>
            </w:pPr>
            <w:r w:rsidRPr="00FA2DBE">
              <w:rPr>
                <w:sz w:val="18"/>
                <w:szCs w:val="18"/>
                <w:lang w:val="ru-RU"/>
              </w:rPr>
              <w:t>303</w:t>
            </w:r>
          </w:p>
        </w:tc>
        <w:tc>
          <w:tcPr>
            <w:tcW w:w="1318" w:type="dxa"/>
            <w:tcBorders>
              <w:top w:val="nil"/>
              <w:left w:val="nil"/>
              <w:bottom w:val="single" w:sz="4" w:space="0" w:color="auto"/>
              <w:right w:val="single" w:sz="4" w:space="0" w:color="auto"/>
            </w:tcBorders>
            <w:vAlign w:val="center"/>
            <w:hideMark/>
          </w:tcPr>
          <w:p w14:paraId="383C86F8" w14:textId="77777777" w:rsidR="00E7618D" w:rsidRPr="00FA2DBE" w:rsidRDefault="00E7618D" w:rsidP="000F22BF">
            <w:pPr>
              <w:jc w:val="right"/>
              <w:rPr>
                <w:sz w:val="18"/>
                <w:szCs w:val="18"/>
                <w:lang w:val="ru-RU"/>
              </w:rPr>
            </w:pPr>
            <w:r w:rsidRPr="00FA2DBE">
              <w:rPr>
                <w:sz w:val="18"/>
                <w:szCs w:val="18"/>
                <w:lang w:val="ru-RU"/>
              </w:rPr>
              <w:t>359</w:t>
            </w:r>
          </w:p>
        </w:tc>
        <w:tc>
          <w:tcPr>
            <w:tcW w:w="1707" w:type="dxa"/>
            <w:tcBorders>
              <w:top w:val="nil"/>
              <w:left w:val="nil"/>
              <w:bottom w:val="single" w:sz="4" w:space="0" w:color="auto"/>
              <w:right w:val="single" w:sz="4" w:space="0" w:color="auto"/>
            </w:tcBorders>
            <w:vAlign w:val="center"/>
            <w:hideMark/>
          </w:tcPr>
          <w:p w14:paraId="0512BBE7" w14:textId="77777777" w:rsidR="00E7618D" w:rsidRPr="00FA2DBE" w:rsidRDefault="00E7618D" w:rsidP="000F22BF">
            <w:pPr>
              <w:jc w:val="right"/>
              <w:rPr>
                <w:sz w:val="18"/>
                <w:szCs w:val="18"/>
                <w:lang w:val="ru-RU"/>
              </w:rPr>
            </w:pPr>
            <w:r w:rsidRPr="00FA2DBE">
              <w:rPr>
                <w:sz w:val="18"/>
                <w:szCs w:val="18"/>
                <w:lang w:val="ru-RU"/>
              </w:rPr>
              <w:t>662</w:t>
            </w:r>
          </w:p>
        </w:tc>
        <w:tc>
          <w:tcPr>
            <w:tcW w:w="1334" w:type="dxa"/>
            <w:tcBorders>
              <w:top w:val="nil"/>
              <w:left w:val="nil"/>
              <w:bottom w:val="single" w:sz="4" w:space="0" w:color="auto"/>
              <w:right w:val="single" w:sz="4" w:space="0" w:color="auto"/>
            </w:tcBorders>
            <w:vAlign w:val="center"/>
            <w:hideMark/>
          </w:tcPr>
          <w:p w14:paraId="3ABF3E4C" w14:textId="77777777" w:rsidR="00E7618D" w:rsidRPr="00FA2DBE" w:rsidRDefault="00E7618D" w:rsidP="000F22BF">
            <w:pPr>
              <w:jc w:val="right"/>
              <w:rPr>
                <w:sz w:val="18"/>
                <w:szCs w:val="18"/>
                <w:lang w:val="ru-RU"/>
              </w:rPr>
            </w:pPr>
            <w:r w:rsidRPr="00FA2DBE">
              <w:rPr>
                <w:sz w:val="18"/>
                <w:szCs w:val="18"/>
                <w:lang w:val="ru-RU"/>
              </w:rPr>
              <w:t>320</w:t>
            </w:r>
          </w:p>
        </w:tc>
        <w:tc>
          <w:tcPr>
            <w:tcW w:w="1348" w:type="dxa"/>
            <w:tcBorders>
              <w:top w:val="nil"/>
              <w:left w:val="nil"/>
              <w:bottom w:val="single" w:sz="4" w:space="0" w:color="auto"/>
              <w:right w:val="single" w:sz="4" w:space="0" w:color="auto"/>
            </w:tcBorders>
            <w:vAlign w:val="center"/>
            <w:hideMark/>
          </w:tcPr>
          <w:p w14:paraId="55C5B7FC" w14:textId="77777777" w:rsidR="00E7618D" w:rsidRPr="00FA2DBE" w:rsidRDefault="00E7618D" w:rsidP="000F22BF">
            <w:pPr>
              <w:jc w:val="right"/>
              <w:rPr>
                <w:sz w:val="18"/>
                <w:szCs w:val="18"/>
                <w:lang w:val="ru-RU"/>
              </w:rPr>
            </w:pPr>
            <w:r w:rsidRPr="00FA2DBE">
              <w:rPr>
                <w:sz w:val="18"/>
                <w:szCs w:val="18"/>
                <w:lang w:val="ru-RU"/>
              </w:rPr>
              <w:t>370</w:t>
            </w:r>
          </w:p>
        </w:tc>
        <w:tc>
          <w:tcPr>
            <w:tcW w:w="1797" w:type="dxa"/>
            <w:tcBorders>
              <w:top w:val="nil"/>
              <w:left w:val="nil"/>
              <w:bottom w:val="single" w:sz="4" w:space="0" w:color="auto"/>
              <w:right w:val="single" w:sz="4" w:space="0" w:color="auto"/>
            </w:tcBorders>
            <w:vAlign w:val="center"/>
            <w:hideMark/>
          </w:tcPr>
          <w:p w14:paraId="1D30183D" w14:textId="77777777" w:rsidR="00E7618D" w:rsidRPr="00FA2DBE" w:rsidRDefault="00E7618D" w:rsidP="000F22BF">
            <w:pPr>
              <w:jc w:val="right"/>
              <w:rPr>
                <w:sz w:val="18"/>
                <w:szCs w:val="18"/>
                <w:lang w:val="ru-RU"/>
              </w:rPr>
            </w:pPr>
            <w:r w:rsidRPr="00FA2DBE">
              <w:rPr>
                <w:sz w:val="18"/>
                <w:szCs w:val="18"/>
                <w:lang w:val="ru-RU"/>
              </w:rPr>
              <w:t>690</w:t>
            </w:r>
          </w:p>
        </w:tc>
        <w:tc>
          <w:tcPr>
            <w:tcW w:w="1348" w:type="dxa"/>
            <w:tcBorders>
              <w:top w:val="nil"/>
              <w:left w:val="nil"/>
              <w:bottom w:val="single" w:sz="4" w:space="0" w:color="auto"/>
              <w:right w:val="single" w:sz="4" w:space="0" w:color="auto"/>
            </w:tcBorders>
            <w:vAlign w:val="center"/>
            <w:hideMark/>
          </w:tcPr>
          <w:p w14:paraId="591E9FE5" w14:textId="77777777" w:rsidR="00E7618D" w:rsidRPr="00FA2DBE" w:rsidRDefault="00E7618D" w:rsidP="000F22BF">
            <w:pPr>
              <w:jc w:val="right"/>
              <w:rPr>
                <w:sz w:val="18"/>
                <w:szCs w:val="18"/>
                <w:lang w:val="ru-RU"/>
              </w:rPr>
            </w:pPr>
            <w:r w:rsidRPr="00FA2DBE">
              <w:rPr>
                <w:sz w:val="18"/>
                <w:szCs w:val="18"/>
                <w:lang w:val="ru-RU"/>
              </w:rPr>
              <w:t>336</w:t>
            </w:r>
          </w:p>
        </w:tc>
        <w:tc>
          <w:tcPr>
            <w:tcW w:w="1169" w:type="dxa"/>
            <w:tcBorders>
              <w:top w:val="nil"/>
              <w:left w:val="nil"/>
              <w:bottom w:val="single" w:sz="4" w:space="0" w:color="auto"/>
              <w:right w:val="single" w:sz="4" w:space="0" w:color="auto"/>
            </w:tcBorders>
            <w:vAlign w:val="center"/>
            <w:hideMark/>
          </w:tcPr>
          <w:p w14:paraId="06E8F5D4" w14:textId="77777777" w:rsidR="00E7618D" w:rsidRPr="00FA2DBE" w:rsidRDefault="00E7618D" w:rsidP="000F22BF">
            <w:pPr>
              <w:jc w:val="right"/>
              <w:rPr>
                <w:sz w:val="18"/>
                <w:szCs w:val="18"/>
                <w:lang w:val="ru-RU"/>
              </w:rPr>
            </w:pPr>
            <w:r w:rsidRPr="00FA2DBE">
              <w:rPr>
                <w:sz w:val="18"/>
                <w:szCs w:val="18"/>
                <w:lang w:val="ru-RU"/>
              </w:rPr>
              <w:t>407</w:t>
            </w:r>
          </w:p>
        </w:tc>
        <w:tc>
          <w:tcPr>
            <w:tcW w:w="2028" w:type="dxa"/>
            <w:tcBorders>
              <w:top w:val="nil"/>
              <w:left w:val="nil"/>
              <w:bottom w:val="single" w:sz="4" w:space="0" w:color="auto"/>
              <w:right w:val="single" w:sz="4" w:space="0" w:color="auto"/>
            </w:tcBorders>
            <w:vAlign w:val="center"/>
            <w:hideMark/>
          </w:tcPr>
          <w:p w14:paraId="322B6D21" w14:textId="77777777" w:rsidR="00E7618D" w:rsidRPr="00FA2DBE" w:rsidRDefault="00E7618D" w:rsidP="000F22BF">
            <w:pPr>
              <w:jc w:val="right"/>
              <w:rPr>
                <w:sz w:val="18"/>
                <w:szCs w:val="18"/>
                <w:lang w:val="ru-RU"/>
              </w:rPr>
            </w:pPr>
            <w:r w:rsidRPr="00FA2DBE">
              <w:rPr>
                <w:sz w:val="18"/>
                <w:szCs w:val="18"/>
                <w:lang w:val="ru-RU"/>
              </w:rPr>
              <w:t>743</w:t>
            </w:r>
          </w:p>
        </w:tc>
        <w:tc>
          <w:tcPr>
            <w:tcW w:w="222" w:type="dxa"/>
            <w:vAlign w:val="center"/>
            <w:hideMark/>
          </w:tcPr>
          <w:p w14:paraId="47065DC9" w14:textId="77777777" w:rsidR="00E7618D" w:rsidRPr="00FA2DBE" w:rsidRDefault="00E7618D" w:rsidP="00E7618D">
            <w:pPr>
              <w:rPr>
                <w:lang w:val="ru-RU"/>
              </w:rPr>
            </w:pPr>
          </w:p>
        </w:tc>
      </w:tr>
      <w:tr w:rsidR="00E7618D" w:rsidRPr="00FA2DBE" w14:paraId="660A17F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29B599B" w14:textId="77777777" w:rsidR="00E7618D" w:rsidRPr="00FA2DBE" w:rsidRDefault="00E7618D" w:rsidP="00E7618D">
            <w:pPr>
              <w:rPr>
                <w:sz w:val="18"/>
                <w:szCs w:val="18"/>
                <w:lang w:val="ru-RU"/>
              </w:rPr>
            </w:pPr>
            <w:r w:rsidRPr="00FA2DBE">
              <w:rPr>
                <w:sz w:val="18"/>
                <w:szCs w:val="18"/>
                <w:lang w:val="ru-RU"/>
              </w:rPr>
              <w:t>Бахрейн</w:t>
            </w:r>
          </w:p>
        </w:tc>
        <w:tc>
          <w:tcPr>
            <w:tcW w:w="949" w:type="dxa"/>
            <w:tcBorders>
              <w:top w:val="nil"/>
              <w:left w:val="nil"/>
              <w:bottom w:val="single" w:sz="4" w:space="0" w:color="auto"/>
              <w:right w:val="nil"/>
            </w:tcBorders>
            <w:hideMark/>
          </w:tcPr>
          <w:p w14:paraId="0CC960AF" w14:textId="77777777" w:rsidR="00E7618D" w:rsidRPr="00FA2DBE" w:rsidRDefault="00E7618D" w:rsidP="000F22BF">
            <w:pPr>
              <w:jc w:val="right"/>
              <w:rPr>
                <w:sz w:val="18"/>
                <w:szCs w:val="18"/>
                <w:lang w:val="ru-RU"/>
              </w:rPr>
            </w:pPr>
            <w:r w:rsidRPr="00FA2DBE">
              <w:rPr>
                <w:sz w:val="18"/>
                <w:szCs w:val="18"/>
                <w:lang w:val="ru-RU"/>
              </w:rPr>
              <w:t>0,050</w:t>
            </w:r>
          </w:p>
        </w:tc>
        <w:tc>
          <w:tcPr>
            <w:tcW w:w="1569" w:type="dxa"/>
            <w:tcBorders>
              <w:top w:val="nil"/>
              <w:left w:val="single" w:sz="4" w:space="0" w:color="auto"/>
              <w:bottom w:val="single" w:sz="4" w:space="0" w:color="auto"/>
              <w:right w:val="nil"/>
            </w:tcBorders>
            <w:noWrap/>
            <w:vAlign w:val="center"/>
            <w:hideMark/>
          </w:tcPr>
          <w:p w14:paraId="248ED718" w14:textId="77777777" w:rsidR="00E7618D" w:rsidRPr="00FA2DBE" w:rsidRDefault="00E7618D" w:rsidP="000F22BF">
            <w:pPr>
              <w:jc w:val="right"/>
              <w:rPr>
                <w:sz w:val="18"/>
                <w:szCs w:val="18"/>
                <w:lang w:val="ru-RU"/>
              </w:rPr>
            </w:pPr>
            <w:r w:rsidRPr="00FA2DBE">
              <w:rPr>
                <w:sz w:val="18"/>
                <w:szCs w:val="18"/>
                <w:lang w:val="ru-RU"/>
              </w:rPr>
              <w:t>0,077</w:t>
            </w:r>
          </w:p>
        </w:tc>
        <w:tc>
          <w:tcPr>
            <w:tcW w:w="1080" w:type="dxa"/>
            <w:tcBorders>
              <w:top w:val="nil"/>
              <w:left w:val="single" w:sz="4" w:space="0" w:color="auto"/>
              <w:bottom w:val="single" w:sz="4" w:space="0" w:color="auto"/>
              <w:right w:val="single" w:sz="4" w:space="0" w:color="auto"/>
            </w:tcBorders>
            <w:noWrap/>
            <w:vAlign w:val="center"/>
            <w:hideMark/>
          </w:tcPr>
          <w:p w14:paraId="16DE6C11" w14:textId="77777777" w:rsidR="00E7618D" w:rsidRPr="00FA2DBE" w:rsidRDefault="00E7618D" w:rsidP="000F22BF">
            <w:pPr>
              <w:jc w:val="right"/>
              <w:rPr>
                <w:sz w:val="18"/>
                <w:szCs w:val="18"/>
                <w:lang w:val="ru-RU"/>
              </w:rPr>
            </w:pPr>
            <w:r w:rsidRPr="00FA2DBE">
              <w:rPr>
                <w:sz w:val="18"/>
                <w:szCs w:val="18"/>
                <w:lang w:val="ru-RU"/>
              </w:rPr>
              <w:t>2 165</w:t>
            </w:r>
          </w:p>
        </w:tc>
        <w:tc>
          <w:tcPr>
            <w:tcW w:w="1318" w:type="dxa"/>
            <w:tcBorders>
              <w:top w:val="nil"/>
              <w:left w:val="nil"/>
              <w:bottom w:val="single" w:sz="4" w:space="0" w:color="auto"/>
              <w:right w:val="single" w:sz="4" w:space="0" w:color="auto"/>
            </w:tcBorders>
            <w:vAlign w:val="center"/>
            <w:hideMark/>
          </w:tcPr>
          <w:p w14:paraId="6DE4926D" w14:textId="77777777" w:rsidR="00E7618D" w:rsidRPr="00FA2DBE" w:rsidRDefault="00E7618D" w:rsidP="000F22BF">
            <w:pPr>
              <w:jc w:val="right"/>
              <w:rPr>
                <w:sz w:val="18"/>
                <w:szCs w:val="18"/>
                <w:lang w:val="ru-RU"/>
              </w:rPr>
            </w:pPr>
            <w:r w:rsidRPr="00FA2DBE">
              <w:rPr>
                <w:sz w:val="18"/>
                <w:szCs w:val="18"/>
                <w:lang w:val="ru-RU"/>
              </w:rPr>
              <w:t>2 562</w:t>
            </w:r>
          </w:p>
        </w:tc>
        <w:tc>
          <w:tcPr>
            <w:tcW w:w="1707" w:type="dxa"/>
            <w:tcBorders>
              <w:top w:val="nil"/>
              <w:left w:val="nil"/>
              <w:bottom w:val="single" w:sz="4" w:space="0" w:color="auto"/>
              <w:right w:val="single" w:sz="4" w:space="0" w:color="auto"/>
            </w:tcBorders>
            <w:vAlign w:val="center"/>
            <w:hideMark/>
          </w:tcPr>
          <w:p w14:paraId="74D26006" w14:textId="77777777" w:rsidR="00E7618D" w:rsidRPr="00FA2DBE" w:rsidRDefault="00E7618D" w:rsidP="000F22BF">
            <w:pPr>
              <w:jc w:val="right"/>
              <w:rPr>
                <w:sz w:val="18"/>
                <w:szCs w:val="18"/>
                <w:lang w:val="ru-RU"/>
              </w:rPr>
            </w:pPr>
            <w:r w:rsidRPr="00FA2DBE">
              <w:rPr>
                <w:sz w:val="18"/>
                <w:szCs w:val="18"/>
                <w:lang w:val="ru-RU"/>
              </w:rPr>
              <w:t>4 727</w:t>
            </w:r>
          </w:p>
        </w:tc>
        <w:tc>
          <w:tcPr>
            <w:tcW w:w="1334" w:type="dxa"/>
            <w:tcBorders>
              <w:top w:val="nil"/>
              <w:left w:val="nil"/>
              <w:bottom w:val="single" w:sz="4" w:space="0" w:color="auto"/>
              <w:right w:val="single" w:sz="4" w:space="0" w:color="auto"/>
            </w:tcBorders>
            <w:vAlign w:val="center"/>
            <w:hideMark/>
          </w:tcPr>
          <w:p w14:paraId="45BAACE8" w14:textId="77777777" w:rsidR="00E7618D" w:rsidRPr="00FA2DBE" w:rsidRDefault="00E7618D" w:rsidP="000F22BF">
            <w:pPr>
              <w:jc w:val="right"/>
              <w:rPr>
                <w:sz w:val="18"/>
                <w:szCs w:val="18"/>
                <w:lang w:val="ru-RU"/>
              </w:rPr>
            </w:pPr>
            <w:r w:rsidRPr="00FA2DBE">
              <w:rPr>
                <w:sz w:val="18"/>
                <w:szCs w:val="18"/>
                <w:lang w:val="ru-RU"/>
              </w:rPr>
              <w:t>2 288</w:t>
            </w:r>
          </w:p>
        </w:tc>
        <w:tc>
          <w:tcPr>
            <w:tcW w:w="1348" w:type="dxa"/>
            <w:tcBorders>
              <w:top w:val="nil"/>
              <w:left w:val="nil"/>
              <w:bottom w:val="single" w:sz="4" w:space="0" w:color="auto"/>
              <w:right w:val="single" w:sz="4" w:space="0" w:color="auto"/>
            </w:tcBorders>
            <w:vAlign w:val="center"/>
            <w:hideMark/>
          </w:tcPr>
          <w:p w14:paraId="25881B52" w14:textId="77777777" w:rsidR="00E7618D" w:rsidRPr="00FA2DBE" w:rsidRDefault="00E7618D" w:rsidP="000F22BF">
            <w:pPr>
              <w:jc w:val="right"/>
              <w:rPr>
                <w:sz w:val="18"/>
                <w:szCs w:val="18"/>
                <w:lang w:val="ru-RU"/>
              </w:rPr>
            </w:pPr>
            <w:r w:rsidRPr="00FA2DBE">
              <w:rPr>
                <w:sz w:val="18"/>
                <w:szCs w:val="18"/>
                <w:lang w:val="ru-RU"/>
              </w:rPr>
              <w:t>2 643</w:t>
            </w:r>
          </w:p>
        </w:tc>
        <w:tc>
          <w:tcPr>
            <w:tcW w:w="1797" w:type="dxa"/>
            <w:tcBorders>
              <w:top w:val="nil"/>
              <w:left w:val="nil"/>
              <w:bottom w:val="single" w:sz="4" w:space="0" w:color="auto"/>
              <w:right w:val="single" w:sz="4" w:space="0" w:color="auto"/>
            </w:tcBorders>
            <w:vAlign w:val="center"/>
            <w:hideMark/>
          </w:tcPr>
          <w:p w14:paraId="718CE6DD" w14:textId="77777777" w:rsidR="00E7618D" w:rsidRPr="00FA2DBE" w:rsidRDefault="00E7618D" w:rsidP="000F22BF">
            <w:pPr>
              <w:jc w:val="right"/>
              <w:rPr>
                <w:sz w:val="18"/>
                <w:szCs w:val="18"/>
                <w:lang w:val="ru-RU"/>
              </w:rPr>
            </w:pPr>
            <w:r w:rsidRPr="00FA2DBE">
              <w:rPr>
                <w:sz w:val="18"/>
                <w:szCs w:val="18"/>
                <w:lang w:val="ru-RU"/>
              </w:rPr>
              <w:t>4 931</w:t>
            </w:r>
          </w:p>
        </w:tc>
        <w:tc>
          <w:tcPr>
            <w:tcW w:w="1348" w:type="dxa"/>
            <w:tcBorders>
              <w:top w:val="nil"/>
              <w:left w:val="nil"/>
              <w:bottom w:val="single" w:sz="4" w:space="0" w:color="auto"/>
              <w:right w:val="single" w:sz="4" w:space="0" w:color="auto"/>
            </w:tcBorders>
            <w:vAlign w:val="center"/>
            <w:hideMark/>
          </w:tcPr>
          <w:p w14:paraId="45819077" w14:textId="77777777" w:rsidR="00E7618D" w:rsidRPr="00FA2DBE" w:rsidRDefault="00E7618D" w:rsidP="000F22BF">
            <w:pPr>
              <w:jc w:val="right"/>
              <w:rPr>
                <w:sz w:val="18"/>
                <w:szCs w:val="18"/>
                <w:lang w:val="ru-RU"/>
              </w:rPr>
            </w:pPr>
            <w:r w:rsidRPr="00FA2DBE">
              <w:rPr>
                <w:sz w:val="18"/>
                <w:szCs w:val="18"/>
                <w:lang w:val="ru-RU"/>
              </w:rPr>
              <w:t>2 402</w:t>
            </w:r>
          </w:p>
        </w:tc>
        <w:tc>
          <w:tcPr>
            <w:tcW w:w="1169" w:type="dxa"/>
            <w:tcBorders>
              <w:top w:val="nil"/>
              <w:left w:val="nil"/>
              <w:bottom w:val="single" w:sz="4" w:space="0" w:color="auto"/>
              <w:right w:val="single" w:sz="4" w:space="0" w:color="auto"/>
            </w:tcBorders>
            <w:vAlign w:val="center"/>
            <w:hideMark/>
          </w:tcPr>
          <w:p w14:paraId="168FF987" w14:textId="77777777" w:rsidR="00E7618D" w:rsidRPr="00FA2DBE" w:rsidRDefault="00E7618D" w:rsidP="000F22BF">
            <w:pPr>
              <w:jc w:val="right"/>
              <w:rPr>
                <w:sz w:val="18"/>
                <w:szCs w:val="18"/>
                <w:lang w:val="ru-RU"/>
              </w:rPr>
            </w:pPr>
            <w:r w:rsidRPr="00FA2DBE">
              <w:rPr>
                <w:sz w:val="18"/>
                <w:szCs w:val="18"/>
                <w:lang w:val="ru-RU"/>
              </w:rPr>
              <w:t>2 907</w:t>
            </w:r>
          </w:p>
        </w:tc>
        <w:tc>
          <w:tcPr>
            <w:tcW w:w="2028" w:type="dxa"/>
            <w:tcBorders>
              <w:top w:val="nil"/>
              <w:left w:val="nil"/>
              <w:bottom w:val="single" w:sz="4" w:space="0" w:color="auto"/>
              <w:right w:val="single" w:sz="4" w:space="0" w:color="auto"/>
            </w:tcBorders>
            <w:vAlign w:val="center"/>
            <w:hideMark/>
          </w:tcPr>
          <w:p w14:paraId="2C6470C8" w14:textId="77777777" w:rsidR="00E7618D" w:rsidRPr="00FA2DBE" w:rsidRDefault="00E7618D" w:rsidP="000F22BF">
            <w:pPr>
              <w:jc w:val="right"/>
              <w:rPr>
                <w:sz w:val="18"/>
                <w:szCs w:val="18"/>
                <w:lang w:val="ru-RU"/>
              </w:rPr>
            </w:pPr>
            <w:r w:rsidRPr="00FA2DBE">
              <w:rPr>
                <w:sz w:val="18"/>
                <w:szCs w:val="18"/>
                <w:lang w:val="ru-RU"/>
              </w:rPr>
              <w:t>5 309</w:t>
            </w:r>
          </w:p>
        </w:tc>
        <w:tc>
          <w:tcPr>
            <w:tcW w:w="222" w:type="dxa"/>
            <w:vAlign w:val="center"/>
            <w:hideMark/>
          </w:tcPr>
          <w:p w14:paraId="24478019" w14:textId="77777777" w:rsidR="00E7618D" w:rsidRPr="00FA2DBE" w:rsidRDefault="00E7618D" w:rsidP="00E7618D">
            <w:pPr>
              <w:rPr>
                <w:lang w:val="ru-RU"/>
              </w:rPr>
            </w:pPr>
          </w:p>
        </w:tc>
      </w:tr>
      <w:tr w:rsidR="00E7618D" w:rsidRPr="00FA2DBE" w14:paraId="765731A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C458917" w14:textId="77777777" w:rsidR="00E7618D" w:rsidRPr="00FA2DBE" w:rsidRDefault="00E7618D" w:rsidP="00E7618D">
            <w:pPr>
              <w:rPr>
                <w:sz w:val="18"/>
                <w:szCs w:val="18"/>
                <w:lang w:val="ru-RU"/>
              </w:rPr>
            </w:pPr>
            <w:r w:rsidRPr="00FA2DBE">
              <w:rPr>
                <w:sz w:val="18"/>
                <w:szCs w:val="18"/>
                <w:lang w:val="ru-RU"/>
              </w:rPr>
              <w:t>Беларусь</w:t>
            </w:r>
          </w:p>
        </w:tc>
        <w:tc>
          <w:tcPr>
            <w:tcW w:w="949" w:type="dxa"/>
            <w:tcBorders>
              <w:top w:val="nil"/>
              <w:left w:val="nil"/>
              <w:bottom w:val="single" w:sz="4" w:space="0" w:color="auto"/>
              <w:right w:val="nil"/>
            </w:tcBorders>
            <w:hideMark/>
          </w:tcPr>
          <w:p w14:paraId="02A8F999" w14:textId="77777777" w:rsidR="00E7618D" w:rsidRPr="00FA2DBE" w:rsidRDefault="00E7618D" w:rsidP="000F22BF">
            <w:pPr>
              <w:jc w:val="right"/>
              <w:rPr>
                <w:sz w:val="18"/>
                <w:szCs w:val="18"/>
                <w:lang w:val="ru-RU"/>
              </w:rPr>
            </w:pPr>
            <w:r w:rsidRPr="00FA2DBE">
              <w:rPr>
                <w:sz w:val="18"/>
                <w:szCs w:val="18"/>
                <w:lang w:val="ru-RU"/>
              </w:rPr>
              <w:t>0,043</w:t>
            </w:r>
          </w:p>
        </w:tc>
        <w:tc>
          <w:tcPr>
            <w:tcW w:w="1569" w:type="dxa"/>
            <w:tcBorders>
              <w:top w:val="nil"/>
              <w:left w:val="single" w:sz="4" w:space="0" w:color="auto"/>
              <w:bottom w:val="single" w:sz="4" w:space="0" w:color="auto"/>
              <w:right w:val="nil"/>
            </w:tcBorders>
            <w:noWrap/>
            <w:vAlign w:val="center"/>
            <w:hideMark/>
          </w:tcPr>
          <w:p w14:paraId="277C0593" w14:textId="77777777" w:rsidR="00E7618D" w:rsidRPr="00FA2DBE" w:rsidRDefault="00E7618D" w:rsidP="000F22BF">
            <w:pPr>
              <w:jc w:val="right"/>
              <w:rPr>
                <w:sz w:val="18"/>
                <w:szCs w:val="18"/>
                <w:lang w:val="ru-RU"/>
              </w:rPr>
            </w:pPr>
            <w:r w:rsidRPr="00FA2DBE">
              <w:rPr>
                <w:sz w:val="18"/>
                <w:szCs w:val="18"/>
                <w:lang w:val="ru-RU"/>
              </w:rPr>
              <w:t>0,066</w:t>
            </w:r>
          </w:p>
        </w:tc>
        <w:tc>
          <w:tcPr>
            <w:tcW w:w="1080" w:type="dxa"/>
            <w:tcBorders>
              <w:top w:val="nil"/>
              <w:left w:val="single" w:sz="4" w:space="0" w:color="auto"/>
              <w:bottom w:val="single" w:sz="4" w:space="0" w:color="auto"/>
              <w:right w:val="single" w:sz="4" w:space="0" w:color="auto"/>
            </w:tcBorders>
            <w:noWrap/>
            <w:vAlign w:val="center"/>
            <w:hideMark/>
          </w:tcPr>
          <w:p w14:paraId="5BEEAB93" w14:textId="77777777" w:rsidR="00E7618D" w:rsidRPr="00FA2DBE" w:rsidRDefault="00E7618D" w:rsidP="000F22BF">
            <w:pPr>
              <w:jc w:val="right"/>
              <w:rPr>
                <w:sz w:val="18"/>
                <w:szCs w:val="18"/>
                <w:lang w:val="ru-RU"/>
              </w:rPr>
            </w:pPr>
            <w:r w:rsidRPr="00FA2DBE">
              <w:rPr>
                <w:sz w:val="18"/>
                <w:szCs w:val="18"/>
                <w:lang w:val="ru-RU"/>
              </w:rPr>
              <w:t>1 862</w:t>
            </w:r>
          </w:p>
        </w:tc>
        <w:tc>
          <w:tcPr>
            <w:tcW w:w="1318" w:type="dxa"/>
            <w:tcBorders>
              <w:top w:val="nil"/>
              <w:left w:val="nil"/>
              <w:bottom w:val="single" w:sz="4" w:space="0" w:color="auto"/>
              <w:right w:val="single" w:sz="4" w:space="0" w:color="auto"/>
            </w:tcBorders>
            <w:vAlign w:val="center"/>
            <w:hideMark/>
          </w:tcPr>
          <w:p w14:paraId="6E3908B5" w14:textId="77777777" w:rsidR="00E7618D" w:rsidRPr="00FA2DBE" w:rsidRDefault="00E7618D" w:rsidP="000F22BF">
            <w:pPr>
              <w:jc w:val="right"/>
              <w:rPr>
                <w:sz w:val="18"/>
                <w:szCs w:val="18"/>
                <w:lang w:val="ru-RU"/>
              </w:rPr>
            </w:pPr>
            <w:r w:rsidRPr="00FA2DBE">
              <w:rPr>
                <w:sz w:val="18"/>
                <w:szCs w:val="18"/>
                <w:lang w:val="ru-RU"/>
              </w:rPr>
              <w:t>2 203</w:t>
            </w:r>
          </w:p>
        </w:tc>
        <w:tc>
          <w:tcPr>
            <w:tcW w:w="1707" w:type="dxa"/>
            <w:tcBorders>
              <w:top w:val="nil"/>
              <w:left w:val="nil"/>
              <w:bottom w:val="single" w:sz="4" w:space="0" w:color="auto"/>
              <w:right w:val="single" w:sz="4" w:space="0" w:color="auto"/>
            </w:tcBorders>
            <w:vAlign w:val="center"/>
            <w:hideMark/>
          </w:tcPr>
          <w:p w14:paraId="1D0FED95" w14:textId="77777777" w:rsidR="00E7618D" w:rsidRPr="00FA2DBE" w:rsidRDefault="00E7618D" w:rsidP="000F22BF">
            <w:pPr>
              <w:jc w:val="right"/>
              <w:rPr>
                <w:sz w:val="18"/>
                <w:szCs w:val="18"/>
                <w:lang w:val="ru-RU"/>
              </w:rPr>
            </w:pPr>
            <w:r w:rsidRPr="00FA2DBE">
              <w:rPr>
                <w:sz w:val="18"/>
                <w:szCs w:val="18"/>
                <w:lang w:val="ru-RU"/>
              </w:rPr>
              <w:t>4 065</w:t>
            </w:r>
          </w:p>
        </w:tc>
        <w:tc>
          <w:tcPr>
            <w:tcW w:w="1334" w:type="dxa"/>
            <w:tcBorders>
              <w:top w:val="nil"/>
              <w:left w:val="nil"/>
              <w:bottom w:val="single" w:sz="4" w:space="0" w:color="auto"/>
              <w:right w:val="single" w:sz="4" w:space="0" w:color="auto"/>
            </w:tcBorders>
            <w:vAlign w:val="center"/>
            <w:hideMark/>
          </w:tcPr>
          <w:p w14:paraId="071A4147" w14:textId="77777777" w:rsidR="00E7618D" w:rsidRPr="00FA2DBE" w:rsidRDefault="00E7618D" w:rsidP="000F22BF">
            <w:pPr>
              <w:jc w:val="right"/>
              <w:rPr>
                <w:sz w:val="18"/>
                <w:szCs w:val="18"/>
                <w:lang w:val="ru-RU"/>
              </w:rPr>
            </w:pPr>
            <w:r w:rsidRPr="00FA2DBE">
              <w:rPr>
                <w:sz w:val="18"/>
                <w:szCs w:val="18"/>
                <w:lang w:val="ru-RU"/>
              </w:rPr>
              <w:t>1 968</w:t>
            </w:r>
          </w:p>
        </w:tc>
        <w:tc>
          <w:tcPr>
            <w:tcW w:w="1348" w:type="dxa"/>
            <w:tcBorders>
              <w:top w:val="nil"/>
              <w:left w:val="nil"/>
              <w:bottom w:val="single" w:sz="4" w:space="0" w:color="auto"/>
              <w:right w:val="single" w:sz="4" w:space="0" w:color="auto"/>
            </w:tcBorders>
            <w:vAlign w:val="center"/>
            <w:hideMark/>
          </w:tcPr>
          <w:p w14:paraId="1546F399" w14:textId="77777777" w:rsidR="00E7618D" w:rsidRPr="00FA2DBE" w:rsidRDefault="00E7618D" w:rsidP="000F22BF">
            <w:pPr>
              <w:jc w:val="right"/>
              <w:rPr>
                <w:sz w:val="18"/>
                <w:szCs w:val="18"/>
                <w:lang w:val="ru-RU"/>
              </w:rPr>
            </w:pPr>
            <w:r w:rsidRPr="00FA2DBE">
              <w:rPr>
                <w:sz w:val="18"/>
                <w:szCs w:val="18"/>
                <w:lang w:val="ru-RU"/>
              </w:rPr>
              <w:t>2 272</w:t>
            </w:r>
          </w:p>
        </w:tc>
        <w:tc>
          <w:tcPr>
            <w:tcW w:w="1797" w:type="dxa"/>
            <w:tcBorders>
              <w:top w:val="nil"/>
              <w:left w:val="nil"/>
              <w:bottom w:val="single" w:sz="4" w:space="0" w:color="auto"/>
              <w:right w:val="single" w:sz="4" w:space="0" w:color="auto"/>
            </w:tcBorders>
            <w:vAlign w:val="center"/>
            <w:hideMark/>
          </w:tcPr>
          <w:p w14:paraId="5DFBEDE7" w14:textId="77777777" w:rsidR="00E7618D" w:rsidRPr="00FA2DBE" w:rsidRDefault="00E7618D" w:rsidP="000F22BF">
            <w:pPr>
              <w:jc w:val="right"/>
              <w:rPr>
                <w:sz w:val="18"/>
                <w:szCs w:val="18"/>
                <w:lang w:val="ru-RU"/>
              </w:rPr>
            </w:pPr>
            <w:r w:rsidRPr="00FA2DBE">
              <w:rPr>
                <w:sz w:val="18"/>
                <w:szCs w:val="18"/>
                <w:lang w:val="ru-RU"/>
              </w:rPr>
              <w:t>4 240</w:t>
            </w:r>
          </w:p>
        </w:tc>
        <w:tc>
          <w:tcPr>
            <w:tcW w:w="1348" w:type="dxa"/>
            <w:tcBorders>
              <w:top w:val="nil"/>
              <w:left w:val="nil"/>
              <w:bottom w:val="single" w:sz="4" w:space="0" w:color="auto"/>
              <w:right w:val="single" w:sz="4" w:space="0" w:color="auto"/>
            </w:tcBorders>
            <w:vAlign w:val="center"/>
            <w:hideMark/>
          </w:tcPr>
          <w:p w14:paraId="24E28F09" w14:textId="77777777" w:rsidR="00E7618D" w:rsidRPr="00FA2DBE" w:rsidRDefault="00E7618D" w:rsidP="000F22BF">
            <w:pPr>
              <w:jc w:val="right"/>
              <w:rPr>
                <w:sz w:val="18"/>
                <w:szCs w:val="18"/>
                <w:lang w:val="ru-RU"/>
              </w:rPr>
            </w:pPr>
            <w:r w:rsidRPr="00FA2DBE">
              <w:rPr>
                <w:sz w:val="18"/>
                <w:szCs w:val="18"/>
                <w:lang w:val="ru-RU"/>
              </w:rPr>
              <w:t>2 066</w:t>
            </w:r>
          </w:p>
        </w:tc>
        <w:tc>
          <w:tcPr>
            <w:tcW w:w="1169" w:type="dxa"/>
            <w:tcBorders>
              <w:top w:val="nil"/>
              <w:left w:val="nil"/>
              <w:bottom w:val="single" w:sz="4" w:space="0" w:color="auto"/>
              <w:right w:val="single" w:sz="4" w:space="0" w:color="auto"/>
            </w:tcBorders>
            <w:vAlign w:val="center"/>
            <w:hideMark/>
          </w:tcPr>
          <w:p w14:paraId="22961720" w14:textId="77777777" w:rsidR="00E7618D" w:rsidRPr="00FA2DBE" w:rsidRDefault="00E7618D" w:rsidP="000F22BF">
            <w:pPr>
              <w:jc w:val="right"/>
              <w:rPr>
                <w:sz w:val="18"/>
                <w:szCs w:val="18"/>
                <w:lang w:val="ru-RU"/>
              </w:rPr>
            </w:pPr>
            <w:r w:rsidRPr="00FA2DBE">
              <w:rPr>
                <w:sz w:val="18"/>
                <w:szCs w:val="18"/>
                <w:lang w:val="ru-RU"/>
              </w:rPr>
              <w:t>2 500</w:t>
            </w:r>
          </w:p>
        </w:tc>
        <w:tc>
          <w:tcPr>
            <w:tcW w:w="2028" w:type="dxa"/>
            <w:tcBorders>
              <w:top w:val="nil"/>
              <w:left w:val="nil"/>
              <w:bottom w:val="single" w:sz="4" w:space="0" w:color="auto"/>
              <w:right w:val="single" w:sz="4" w:space="0" w:color="auto"/>
            </w:tcBorders>
            <w:vAlign w:val="center"/>
            <w:hideMark/>
          </w:tcPr>
          <w:p w14:paraId="7301EBB5" w14:textId="77777777" w:rsidR="00E7618D" w:rsidRPr="00FA2DBE" w:rsidRDefault="00E7618D" w:rsidP="000F22BF">
            <w:pPr>
              <w:jc w:val="right"/>
              <w:rPr>
                <w:sz w:val="18"/>
                <w:szCs w:val="18"/>
                <w:lang w:val="ru-RU"/>
              </w:rPr>
            </w:pPr>
            <w:r w:rsidRPr="00FA2DBE">
              <w:rPr>
                <w:sz w:val="18"/>
                <w:szCs w:val="18"/>
                <w:lang w:val="ru-RU"/>
              </w:rPr>
              <w:t>4 566</w:t>
            </w:r>
          </w:p>
        </w:tc>
        <w:tc>
          <w:tcPr>
            <w:tcW w:w="222" w:type="dxa"/>
            <w:vAlign w:val="center"/>
            <w:hideMark/>
          </w:tcPr>
          <w:p w14:paraId="2BBC6ABA" w14:textId="77777777" w:rsidR="00E7618D" w:rsidRPr="00FA2DBE" w:rsidRDefault="00E7618D" w:rsidP="00E7618D">
            <w:pPr>
              <w:rPr>
                <w:lang w:val="ru-RU"/>
              </w:rPr>
            </w:pPr>
          </w:p>
        </w:tc>
      </w:tr>
      <w:tr w:rsidR="00E7618D" w:rsidRPr="00FA2DBE" w14:paraId="2E2E976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A194DA2" w14:textId="77777777" w:rsidR="00E7618D" w:rsidRPr="00FA2DBE" w:rsidRDefault="00E7618D" w:rsidP="00E7618D">
            <w:pPr>
              <w:rPr>
                <w:sz w:val="18"/>
                <w:szCs w:val="18"/>
                <w:lang w:val="ru-RU"/>
              </w:rPr>
            </w:pPr>
            <w:r w:rsidRPr="00FA2DBE">
              <w:rPr>
                <w:sz w:val="18"/>
                <w:szCs w:val="18"/>
                <w:lang w:val="ru-RU"/>
              </w:rPr>
              <w:t>Белиз</w:t>
            </w:r>
          </w:p>
        </w:tc>
        <w:tc>
          <w:tcPr>
            <w:tcW w:w="949" w:type="dxa"/>
            <w:tcBorders>
              <w:top w:val="nil"/>
              <w:left w:val="nil"/>
              <w:bottom w:val="single" w:sz="4" w:space="0" w:color="auto"/>
              <w:right w:val="nil"/>
            </w:tcBorders>
            <w:hideMark/>
          </w:tcPr>
          <w:p w14:paraId="07C3F188"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0315B24C"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265B073"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422F1760"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3A0A880"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656CFC2E"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1136E11"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1725799"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1A973EC2"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374F5878"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A01B737"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EDEA361" w14:textId="77777777" w:rsidR="00E7618D" w:rsidRPr="00FA2DBE" w:rsidRDefault="00E7618D" w:rsidP="00E7618D">
            <w:pPr>
              <w:rPr>
                <w:lang w:val="ru-RU"/>
              </w:rPr>
            </w:pPr>
          </w:p>
        </w:tc>
      </w:tr>
      <w:tr w:rsidR="00E7618D" w:rsidRPr="00FA2DBE" w14:paraId="454EC0B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C724798" w14:textId="77777777" w:rsidR="00E7618D" w:rsidRPr="00FA2DBE" w:rsidRDefault="00E7618D" w:rsidP="00E7618D">
            <w:pPr>
              <w:rPr>
                <w:sz w:val="18"/>
                <w:szCs w:val="18"/>
                <w:lang w:val="ru-RU"/>
              </w:rPr>
            </w:pPr>
            <w:r w:rsidRPr="00FA2DBE">
              <w:rPr>
                <w:sz w:val="18"/>
                <w:szCs w:val="18"/>
                <w:lang w:val="ru-RU"/>
              </w:rPr>
              <w:t>Бельгия</w:t>
            </w:r>
          </w:p>
        </w:tc>
        <w:tc>
          <w:tcPr>
            <w:tcW w:w="949" w:type="dxa"/>
            <w:tcBorders>
              <w:top w:val="nil"/>
              <w:left w:val="nil"/>
              <w:bottom w:val="single" w:sz="4" w:space="0" w:color="auto"/>
              <w:right w:val="nil"/>
            </w:tcBorders>
            <w:hideMark/>
          </w:tcPr>
          <w:p w14:paraId="57316683" w14:textId="77777777" w:rsidR="00E7618D" w:rsidRPr="00FA2DBE" w:rsidRDefault="00E7618D" w:rsidP="000F22BF">
            <w:pPr>
              <w:jc w:val="right"/>
              <w:rPr>
                <w:sz w:val="18"/>
                <w:szCs w:val="18"/>
                <w:lang w:val="ru-RU"/>
              </w:rPr>
            </w:pPr>
            <w:r w:rsidRPr="00FA2DBE">
              <w:rPr>
                <w:sz w:val="18"/>
                <w:szCs w:val="18"/>
                <w:lang w:val="ru-RU"/>
              </w:rPr>
              <w:t>0,773</w:t>
            </w:r>
          </w:p>
        </w:tc>
        <w:tc>
          <w:tcPr>
            <w:tcW w:w="1569" w:type="dxa"/>
            <w:tcBorders>
              <w:top w:val="nil"/>
              <w:left w:val="single" w:sz="4" w:space="0" w:color="auto"/>
              <w:bottom w:val="single" w:sz="4" w:space="0" w:color="auto"/>
              <w:right w:val="nil"/>
            </w:tcBorders>
            <w:noWrap/>
            <w:vAlign w:val="center"/>
            <w:hideMark/>
          </w:tcPr>
          <w:p w14:paraId="1D3696B2" w14:textId="77777777" w:rsidR="00E7618D" w:rsidRPr="00FA2DBE" w:rsidRDefault="00E7618D" w:rsidP="000F22BF">
            <w:pPr>
              <w:jc w:val="right"/>
              <w:rPr>
                <w:sz w:val="18"/>
                <w:szCs w:val="18"/>
                <w:lang w:val="ru-RU"/>
              </w:rPr>
            </w:pPr>
            <w:r w:rsidRPr="00FA2DBE">
              <w:rPr>
                <w:sz w:val="18"/>
                <w:szCs w:val="18"/>
                <w:lang w:val="ru-RU"/>
              </w:rPr>
              <w:t>1,185</w:t>
            </w:r>
          </w:p>
        </w:tc>
        <w:tc>
          <w:tcPr>
            <w:tcW w:w="1080" w:type="dxa"/>
            <w:tcBorders>
              <w:top w:val="nil"/>
              <w:left w:val="single" w:sz="4" w:space="0" w:color="auto"/>
              <w:bottom w:val="single" w:sz="4" w:space="0" w:color="auto"/>
              <w:right w:val="single" w:sz="4" w:space="0" w:color="auto"/>
            </w:tcBorders>
            <w:noWrap/>
            <w:vAlign w:val="center"/>
            <w:hideMark/>
          </w:tcPr>
          <w:p w14:paraId="523FDBBE" w14:textId="77777777" w:rsidR="00E7618D" w:rsidRPr="00FA2DBE" w:rsidRDefault="00E7618D" w:rsidP="000F22BF">
            <w:pPr>
              <w:jc w:val="right"/>
              <w:rPr>
                <w:sz w:val="18"/>
                <w:szCs w:val="18"/>
                <w:lang w:val="ru-RU"/>
              </w:rPr>
            </w:pPr>
            <w:r w:rsidRPr="00FA2DBE">
              <w:rPr>
                <w:sz w:val="18"/>
                <w:szCs w:val="18"/>
                <w:lang w:val="ru-RU"/>
              </w:rPr>
              <w:t>33 463</w:t>
            </w:r>
          </w:p>
        </w:tc>
        <w:tc>
          <w:tcPr>
            <w:tcW w:w="1318" w:type="dxa"/>
            <w:tcBorders>
              <w:top w:val="nil"/>
              <w:left w:val="nil"/>
              <w:bottom w:val="single" w:sz="4" w:space="0" w:color="auto"/>
              <w:right w:val="single" w:sz="4" w:space="0" w:color="auto"/>
            </w:tcBorders>
            <w:vAlign w:val="center"/>
            <w:hideMark/>
          </w:tcPr>
          <w:p w14:paraId="76DDE0E3" w14:textId="77777777" w:rsidR="00E7618D" w:rsidRPr="00FA2DBE" w:rsidRDefault="00E7618D" w:rsidP="000F22BF">
            <w:pPr>
              <w:jc w:val="right"/>
              <w:rPr>
                <w:sz w:val="18"/>
                <w:szCs w:val="18"/>
                <w:lang w:val="ru-RU"/>
              </w:rPr>
            </w:pPr>
            <w:r w:rsidRPr="00FA2DBE">
              <w:rPr>
                <w:sz w:val="18"/>
                <w:szCs w:val="18"/>
                <w:lang w:val="ru-RU"/>
              </w:rPr>
              <w:t>39 609</w:t>
            </w:r>
          </w:p>
        </w:tc>
        <w:tc>
          <w:tcPr>
            <w:tcW w:w="1707" w:type="dxa"/>
            <w:tcBorders>
              <w:top w:val="nil"/>
              <w:left w:val="nil"/>
              <w:bottom w:val="single" w:sz="4" w:space="0" w:color="auto"/>
              <w:right w:val="single" w:sz="4" w:space="0" w:color="auto"/>
            </w:tcBorders>
            <w:vAlign w:val="center"/>
            <w:hideMark/>
          </w:tcPr>
          <w:p w14:paraId="39094EA4" w14:textId="77777777" w:rsidR="00E7618D" w:rsidRPr="00FA2DBE" w:rsidRDefault="00E7618D" w:rsidP="000F22BF">
            <w:pPr>
              <w:jc w:val="right"/>
              <w:rPr>
                <w:sz w:val="18"/>
                <w:szCs w:val="18"/>
                <w:lang w:val="ru-RU"/>
              </w:rPr>
            </w:pPr>
            <w:r w:rsidRPr="00FA2DBE">
              <w:rPr>
                <w:sz w:val="18"/>
                <w:szCs w:val="18"/>
                <w:lang w:val="ru-RU"/>
              </w:rPr>
              <w:t>73 072</w:t>
            </w:r>
          </w:p>
        </w:tc>
        <w:tc>
          <w:tcPr>
            <w:tcW w:w="1334" w:type="dxa"/>
            <w:tcBorders>
              <w:top w:val="nil"/>
              <w:left w:val="nil"/>
              <w:bottom w:val="single" w:sz="4" w:space="0" w:color="auto"/>
              <w:right w:val="single" w:sz="4" w:space="0" w:color="auto"/>
            </w:tcBorders>
            <w:vAlign w:val="center"/>
            <w:hideMark/>
          </w:tcPr>
          <w:p w14:paraId="351AABE4" w14:textId="77777777" w:rsidR="00E7618D" w:rsidRPr="00FA2DBE" w:rsidRDefault="00E7618D" w:rsidP="000F22BF">
            <w:pPr>
              <w:jc w:val="right"/>
              <w:rPr>
                <w:sz w:val="18"/>
                <w:szCs w:val="18"/>
                <w:lang w:val="ru-RU"/>
              </w:rPr>
            </w:pPr>
            <w:r w:rsidRPr="00FA2DBE">
              <w:rPr>
                <w:sz w:val="18"/>
                <w:szCs w:val="18"/>
                <w:lang w:val="ru-RU"/>
              </w:rPr>
              <w:t>35 378</w:t>
            </w:r>
          </w:p>
        </w:tc>
        <w:tc>
          <w:tcPr>
            <w:tcW w:w="1348" w:type="dxa"/>
            <w:tcBorders>
              <w:top w:val="nil"/>
              <w:left w:val="nil"/>
              <w:bottom w:val="single" w:sz="4" w:space="0" w:color="auto"/>
              <w:right w:val="single" w:sz="4" w:space="0" w:color="auto"/>
            </w:tcBorders>
            <w:vAlign w:val="center"/>
            <w:hideMark/>
          </w:tcPr>
          <w:p w14:paraId="5B411A26" w14:textId="77777777" w:rsidR="00E7618D" w:rsidRPr="00FA2DBE" w:rsidRDefault="00E7618D" w:rsidP="000F22BF">
            <w:pPr>
              <w:jc w:val="right"/>
              <w:rPr>
                <w:sz w:val="18"/>
                <w:szCs w:val="18"/>
                <w:lang w:val="ru-RU"/>
              </w:rPr>
            </w:pPr>
            <w:r w:rsidRPr="00FA2DBE">
              <w:rPr>
                <w:sz w:val="18"/>
                <w:szCs w:val="18"/>
                <w:lang w:val="ru-RU"/>
              </w:rPr>
              <w:t>40 854</w:t>
            </w:r>
          </w:p>
        </w:tc>
        <w:tc>
          <w:tcPr>
            <w:tcW w:w="1797" w:type="dxa"/>
            <w:tcBorders>
              <w:top w:val="nil"/>
              <w:left w:val="nil"/>
              <w:bottom w:val="single" w:sz="4" w:space="0" w:color="auto"/>
              <w:right w:val="single" w:sz="4" w:space="0" w:color="auto"/>
            </w:tcBorders>
            <w:vAlign w:val="center"/>
            <w:hideMark/>
          </w:tcPr>
          <w:p w14:paraId="6B951937" w14:textId="77777777" w:rsidR="00E7618D" w:rsidRPr="00FA2DBE" w:rsidRDefault="00E7618D" w:rsidP="000F22BF">
            <w:pPr>
              <w:jc w:val="right"/>
              <w:rPr>
                <w:sz w:val="18"/>
                <w:szCs w:val="18"/>
                <w:lang w:val="ru-RU"/>
              </w:rPr>
            </w:pPr>
            <w:r w:rsidRPr="00FA2DBE">
              <w:rPr>
                <w:sz w:val="18"/>
                <w:szCs w:val="18"/>
                <w:lang w:val="ru-RU"/>
              </w:rPr>
              <w:t>76 232</w:t>
            </w:r>
          </w:p>
        </w:tc>
        <w:tc>
          <w:tcPr>
            <w:tcW w:w="1348" w:type="dxa"/>
            <w:tcBorders>
              <w:top w:val="nil"/>
              <w:left w:val="nil"/>
              <w:bottom w:val="single" w:sz="4" w:space="0" w:color="auto"/>
              <w:right w:val="single" w:sz="4" w:space="0" w:color="auto"/>
            </w:tcBorders>
            <w:vAlign w:val="center"/>
            <w:hideMark/>
          </w:tcPr>
          <w:p w14:paraId="51F54505" w14:textId="77777777" w:rsidR="00E7618D" w:rsidRPr="00FA2DBE" w:rsidRDefault="00E7618D" w:rsidP="000F22BF">
            <w:pPr>
              <w:jc w:val="right"/>
              <w:rPr>
                <w:sz w:val="18"/>
                <w:szCs w:val="18"/>
                <w:lang w:val="ru-RU"/>
              </w:rPr>
            </w:pPr>
            <w:r w:rsidRPr="00FA2DBE">
              <w:rPr>
                <w:sz w:val="18"/>
                <w:szCs w:val="18"/>
                <w:lang w:val="ru-RU"/>
              </w:rPr>
              <w:t>37 130</w:t>
            </w:r>
          </w:p>
        </w:tc>
        <w:tc>
          <w:tcPr>
            <w:tcW w:w="1169" w:type="dxa"/>
            <w:tcBorders>
              <w:top w:val="nil"/>
              <w:left w:val="nil"/>
              <w:bottom w:val="single" w:sz="4" w:space="0" w:color="auto"/>
              <w:right w:val="single" w:sz="4" w:space="0" w:color="auto"/>
            </w:tcBorders>
            <w:vAlign w:val="center"/>
            <w:hideMark/>
          </w:tcPr>
          <w:p w14:paraId="4965BC57" w14:textId="77777777" w:rsidR="00E7618D" w:rsidRPr="00FA2DBE" w:rsidRDefault="00E7618D" w:rsidP="000F22BF">
            <w:pPr>
              <w:jc w:val="right"/>
              <w:rPr>
                <w:sz w:val="18"/>
                <w:szCs w:val="18"/>
                <w:lang w:val="ru-RU"/>
              </w:rPr>
            </w:pPr>
            <w:r w:rsidRPr="00FA2DBE">
              <w:rPr>
                <w:sz w:val="18"/>
                <w:szCs w:val="18"/>
                <w:lang w:val="ru-RU"/>
              </w:rPr>
              <w:t>44 935</w:t>
            </w:r>
          </w:p>
        </w:tc>
        <w:tc>
          <w:tcPr>
            <w:tcW w:w="2028" w:type="dxa"/>
            <w:tcBorders>
              <w:top w:val="nil"/>
              <w:left w:val="nil"/>
              <w:bottom w:val="single" w:sz="4" w:space="0" w:color="auto"/>
              <w:right w:val="single" w:sz="4" w:space="0" w:color="auto"/>
            </w:tcBorders>
            <w:vAlign w:val="center"/>
            <w:hideMark/>
          </w:tcPr>
          <w:p w14:paraId="5EF7222E" w14:textId="77777777" w:rsidR="00E7618D" w:rsidRPr="00FA2DBE" w:rsidRDefault="00E7618D" w:rsidP="000F22BF">
            <w:pPr>
              <w:jc w:val="right"/>
              <w:rPr>
                <w:sz w:val="18"/>
                <w:szCs w:val="18"/>
                <w:lang w:val="ru-RU"/>
              </w:rPr>
            </w:pPr>
            <w:r w:rsidRPr="00FA2DBE">
              <w:rPr>
                <w:sz w:val="18"/>
                <w:szCs w:val="18"/>
                <w:lang w:val="ru-RU"/>
              </w:rPr>
              <w:t>82 065</w:t>
            </w:r>
          </w:p>
        </w:tc>
        <w:tc>
          <w:tcPr>
            <w:tcW w:w="222" w:type="dxa"/>
            <w:vAlign w:val="center"/>
            <w:hideMark/>
          </w:tcPr>
          <w:p w14:paraId="49E730FA" w14:textId="77777777" w:rsidR="00E7618D" w:rsidRPr="00FA2DBE" w:rsidRDefault="00E7618D" w:rsidP="00E7618D">
            <w:pPr>
              <w:rPr>
                <w:lang w:val="ru-RU"/>
              </w:rPr>
            </w:pPr>
          </w:p>
        </w:tc>
      </w:tr>
      <w:tr w:rsidR="00E7618D" w:rsidRPr="00FA2DBE" w14:paraId="72D9A81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944C4EF" w14:textId="77777777" w:rsidR="00E7618D" w:rsidRPr="00FA2DBE" w:rsidRDefault="00E7618D" w:rsidP="00E7618D">
            <w:pPr>
              <w:rPr>
                <w:sz w:val="18"/>
                <w:szCs w:val="18"/>
                <w:lang w:val="ru-RU"/>
              </w:rPr>
            </w:pPr>
            <w:r w:rsidRPr="00FA2DBE">
              <w:rPr>
                <w:sz w:val="18"/>
                <w:szCs w:val="18"/>
                <w:lang w:val="ru-RU"/>
              </w:rPr>
              <w:t>Бенин</w:t>
            </w:r>
          </w:p>
        </w:tc>
        <w:tc>
          <w:tcPr>
            <w:tcW w:w="949" w:type="dxa"/>
            <w:tcBorders>
              <w:top w:val="nil"/>
              <w:left w:val="nil"/>
              <w:bottom w:val="single" w:sz="4" w:space="0" w:color="auto"/>
              <w:right w:val="nil"/>
            </w:tcBorders>
            <w:hideMark/>
          </w:tcPr>
          <w:p w14:paraId="5E440074"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center"/>
            <w:hideMark/>
          </w:tcPr>
          <w:p w14:paraId="71D25740"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center"/>
            <w:hideMark/>
          </w:tcPr>
          <w:p w14:paraId="2D6A2EC8"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5D91844C"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328D490D"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713851B5"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18A392BA"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5640BAB7"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0C47F3D2"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3F618400"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1B11BD22"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12917F9F" w14:textId="77777777" w:rsidR="00E7618D" w:rsidRPr="00FA2DBE" w:rsidRDefault="00E7618D" w:rsidP="00E7618D">
            <w:pPr>
              <w:rPr>
                <w:lang w:val="ru-RU"/>
              </w:rPr>
            </w:pPr>
          </w:p>
        </w:tc>
      </w:tr>
      <w:tr w:rsidR="00E7618D" w:rsidRPr="00FA2DBE" w14:paraId="61215AF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3115B96" w14:textId="77777777" w:rsidR="00E7618D" w:rsidRPr="00FA2DBE" w:rsidRDefault="00E7618D" w:rsidP="00E7618D">
            <w:pPr>
              <w:rPr>
                <w:sz w:val="18"/>
                <w:szCs w:val="18"/>
                <w:lang w:val="ru-RU"/>
              </w:rPr>
            </w:pPr>
            <w:r w:rsidRPr="00FA2DBE">
              <w:rPr>
                <w:sz w:val="18"/>
                <w:szCs w:val="18"/>
                <w:lang w:val="ru-RU"/>
              </w:rPr>
              <w:t>Болгария</w:t>
            </w:r>
          </w:p>
        </w:tc>
        <w:tc>
          <w:tcPr>
            <w:tcW w:w="949" w:type="dxa"/>
            <w:tcBorders>
              <w:top w:val="nil"/>
              <w:left w:val="nil"/>
              <w:bottom w:val="single" w:sz="4" w:space="0" w:color="auto"/>
              <w:right w:val="nil"/>
            </w:tcBorders>
            <w:hideMark/>
          </w:tcPr>
          <w:p w14:paraId="6BF34103" w14:textId="77777777" w:rsidR="00E7618D" w:rsidRPr="00FA2DBE" w:rsidRDefault="00E7618D" w:rsidP="000F22BF">
            <w:pPr>
              <w:jc w:val="right"/>
              <w:rPr>
                <w:sz w:val="18"/>
                <w:szCs w:val="18"/>
                <w:lang w:val="ru-RU"/>
              </w:rPr>
            </w:pPr>
            <w:r w:rsidRPr="00FA2DBE">
              <w:rPr>
                <w:sz w:val="18"/>
                <w:szCs w:val="18"/>
                <w:lang w:val="ru-RU"/>
              </w:rPr>
              <w:t>0,071</w:t>
            </w:r>
          </w:p>
        </w:tc>
        <w:tc>
          <w:tcPr>
            <w:tcW w:w="1569" w:type="dxa"/>
            <w:tcBorders>
              <w:top w:val="nil"/>
              <w:left w:val="single" w:sz="4" w:space="0" w:color="auto"/>
              <w:bottom w:val="single" w:sz="4" w:space="0" w:color="auto"/>
              <w:right w:val="nil"/>
            </w:tcBorders>
            <w:noWrap/>
            <w:vAlign w:val="center"/>
            <w:hideMark/>
          </w:tcPr>
          <w:p w14:paraId="6E1200C8" w14:textId="77777777" w:rsidR="00E7618D" w:rsidRPr="00FA2DBE" w:rsidRDefault="00E7618D" w:rsidP="000F22BF">
            <w:pPr>
              <w:jc w:val="right"/>
              <w:rPr>
                <w:sz w:val="18"/>
                <w:szCs w:val="18"/>
                <w:lang w:val="ru-RU"/>
              </w:rPr>
            </w:pPr>
            <w:r w:rsidRPr="00FA2DBE">
              <w:rPr>
                <w:sz w:val="18"/>
                <w:szCs w:val="18"/>
                <w:lang w:val="ru-RU"/>
              </w:rPr>
              <w:t>0,109</w:t>
            </w:r>
          </w:p>
        </w:tc>
        <w:tc>
          <w:tcPr>
            <w:tcW w:w="1080" w:type="dxa"/>
            <w:tcBorders>
              <w:top w:val="nil"/>
              <w:left w:val="single" w:sz="4" w:space="0" w:color="auto"/>
              <w:bottom w:val="single" w:sz="4" w:space="0" w:color="auto"/>
              <w:right w:val="single" w:sz="4" w:space="0" w:color="auto"/>
            </w:tcBorders>
            <w:noWrap/>
            <w:vAlign w:val="center"/>
            <w:hideMark/>
          </w:tcPr>
          <w:p w14:paraId="43B4D9B0" w14:textId="77777777" w:rsidR="00E7618D" w:rsidRPr="00FA2DBE" w:rsidRDefault="00E7618D" w:rsidP="000F22BF">
            <w:pPr>
              <w:jc w:val="right"/>
              <w:rPr>
                <w:sz w:val="18"/>
                <w:szCs w:val="18"/>
                <w:lang w:val="ru-RU"/>
              </w:rPr>
            </w:pPr>
            <w:r w:rsidRPr="00FA2DBE">
              <w:rPr>
                <w:sz w:val="18"/>
                <w:szCs w:val="18"/>
                <w:lang w:val="ru-RU"/>
              </w:rPr>
              <w:t>3 074</w:t>
            </w:r>
          </w:p>
        </w:tc>
        <w:tc>
          <w:tcPr>
            <w:tcW w:w="1318" w:type="dxa"/>
            <w:tcBorders>
              <w:top w:val="nil"/>
              <w:left w:val="nil"/>
              <w:bottom w:val="single" w:sz="4" w:space="0" w:color="auto"/>
              <w:right w:val="single" w:sz="4" w:space="0" w:color="auto"/>
            </w:tcBorders>
            <w:vAlign w:val="center"/>
            <w:hideMark/>
          </w:tcPr>
          <w:p w14:paraId="0C101779" w14:textId="77777777" w:rsidR="00E7618D" w:rsidRPr="00FA2DBE" w:rsidRDefault="00E7618D" w:rsidP="000F22BF">
            <w:pPr>
              <w:jc w:val="right"/>
              <w:rPr>
                <w:sz w:val="18"/>
                <w:szCs w:val="18"/>
                <w:lang w:val="ru-RU"/>
              </w:rPr>
            </w:pPr>
            <w:r w:rsidRPr="00FA2DBE">
              <w:rPr>
                <w:sz w:val="18"/>
                <w:szCs w:val="18"/>
                <w:lang w:val="ru-RU"/>
              </w:rPr>
              <w:t>3 638</w:t>
            </w:r>
          </w:p>
        </w:tc>
        <w:tc>
          <w:tcPr>
            <w:tcW w:w="1707" w:type="dxa"/>
            <w:tcBorders>
              <w:top w:val="nil"/>
              <w:left w:val="nil"/>
              <w:bottom w:val="single" w:sz="4" w:space="0" w:color="auto"/>
              <w:right w:val="single" w:sz="4" w:space="0" w:color="auto"/>
            </w:tcBorders>
            <w:vAlign w:val="center"/>
            <w:hideMark/>
          </w:tcPr>
          <w:p w14:paraId="60612AF6" w14:textId="77777777" w:rsidR="00E7618D" w:rsidRPr="00FA2DBE" w:rsidRDefault="00E7618D" w:rsidP="000F22BF">
            <w:pPr>
              <w:jc w:val="right"/>
              <w:rPr>
                <w:sz w:val="18"/>
                <w:szCs w:val="18"/>
                <w:lang w:val="ru-RU"/>
              </w:rPr>
            </w:pPr>
            <w:r w:rsidRPr="00FA2DBE">
              <w:rPr>
                <w:sz w:val="18"/>
                <w:szCs w:val="18"/>
                <w:lang w:val="ru-RU"/>
              </w:rPr>
              <w:t>6 712</w:t>
            </w:r>
          </w:p>
        </w:tc>
        <w:tc>
          <w:tcPr>
            <w:tcW w:w="1334" w:type="dxa"/>
            <w:tcBorders>
              <w:top w:val="nil"/>
              <w:left w:val="nil"/>
              <w:bottom w:val="single" w:sz="4" w:space="0" w:color="auto"/>
              <w:right w:val="single" w:sz="4" w:space="0" w:color="auto"/>
            </w:tcBorders>
            <w:vAlign w:val="center"/>
            <w:hideMark/>
          </w:tcPr>
          <w:p w14:paraId="0ABA0D71" w14:textId="77777777" w:rsidR="00E7618D" w:rsidRPr="00FA2DBE" w:rsidRDefault="00E7618D" w:rsidP="000F22BF">
            <w:pPr>
              <w:jc w:val="right"/>
              <w:rPr>
                <w:sz w:val="18"/>
                <w:szCs w:val="18"/>
                <w:lang w:val="ru-RU"/>
              </w:rPr>
            </w:pPr>
            <w:r w:rsidRPr="00FA2DBE">
              <w:rPr>
                <w:sz w:val="18"/>
                <w:szCs w:val="18"/>
                <w:lang w:val="ru-RU"/>
              </w:rPr>
              <w:t>3 249</w:t>
            </w:r>
          </w:p>
        </w:tc>
        <w:tc>
          <w:tcPr>
            <w:tcW w:w="1348" w:type="dxa"/>
            <w:tcBorders>
              <w:top w:val="nil"/>
              <w:left w:val="nil"/>
              <w:bottom w:val="single" w:sz="4" w:space="0" w:color="auto"/>
              <w:right w:val="single" w:sz="4" w:space="0" w:color="auto"/>
            </w:tcBorders>
            <w:vAlign w:val="center"/>
            <w:hideMark/>
          </w:tcPr>
          <w:p w14:paraId="1EA25503" w14:textId="77777777" w:rsidR="00E7618D" w:rsidRPr="00FA2DBE" w:rsidRDefault="00E7618D" w:rsidP="000F22BF">
            <w:pPr>
              <w:jc w:val="right"/>
              <w:rPr>
                <w:sz w:val="18"/>
                <w:szCs w:val="18"/>
                <w:lang w:val="ru-RU"/>
              </w:rPr>
            </w:pPr>
            <w:r w:rsidRPr="00FA2DBE">
              <w:rPr>
                <w:sz w:val="18"/>
                <w:szCs w:val="18"/>
                <w:lang w:val="ru-RU"/>
              </w:rPr>
              <w:t>3 752</w:t>
            </w:r>
          </w:p>
        </w:tc>
        <w:tc>
          <w:tcPr>
            <w:tcW w:w="1797" w:type="dxa"/>
            <w:tcBorders>
              <w:top w:val="nil"/>
              <w:left w:val="nil"/>
              <w:bottom w:val="single" w:sz="4" w:space="0" w:color="auto"/>
              <w:right w:val="single" w:sz="4" w:space="0" w:color="auto"/>
            </w:tcBorders>
            <w:vAlign w:val="center"/>
            <w:hideMark/>
          </w:tcPr>
          <w:p w14:paraId="54A406F7" w14:textId="77777777" w:rsidR="00E7618D" w:rsidRPr="00FA2DBE" w:rsidRDefault="00E7618D" w:rsidP="000F22BF">
            <w:pPr>
              <w:jc w:val="right"/>
              <w:rPr>
                <w:sz w:val="18"/>
                <w:szCs w:val="18"/>
                <w:lang w:val="ru-RU"/>
              </w:rPr>
            </w:pPr>
            <w:r w:rsidRPr="00FA2DBE">
              <w:rPr>
                <w:sz w:val="18"/>
                <w:szCs w:val="18"/>
                <w:lang w:val="ru-RU"/>
              </w:rPr>
              <w:t>7 001</w:t>
            </w:r>
          </w:p>
        </w:tc>
        <w:tc>
          <w:tcPr>
            <w:tcW w:w="1348" w:type="dxa"/>
            <w:tcBorders>
              <w:top w:val="nil"/>
              <w:left w:val="nil"/>
              <w:bottom w:val="single" w:sz="4" w:space="0" w:color="auto"/>
              <w:right w:val="single" w:sz="4" w:space="0" w:color="auto"/>
            </w:tcBorders>
            <w:vAlign w:val="center"/>
            <w:hideMark/>
          </w:tcPr>
          <w:p w14:paraId="33AC1862" w14:textId="77777777" w:rsidR="00E7618D" w:rsidRPr="00FA2DBE" w:rsidRDefault="00E7618D" w:rsidP="000F22BF">
            <w:pPr>
              <w:jc w:val="right"/>
              <w:rPr>
                <w:sz w:val="18"/>
                <w:szCs w:val="18"/>
                <w:lang w:val="ru-RU"/>
              </w:rPr>
            </w:pPr>
            <w:r w:rsidRPr="00FA2DBE">
              <w:rPr>
                <w:sz w:val="18"/>
                <w:szCs w:val="18"/>
                <w:lang w:val="ru-RU"/>
              </w:rPr>
              <w:t>3 410</w:t>
            </w:r>
          </w:p>
        </w:tc>
        <w:tc>
          <w:tcPr>
            <w:tcW w:w="1169" w:type="dxa"/>
            <w:tcBorders>
              <w:top w:val="nil"/>
              <w:left w:val="nil"/>
              <w:bottom w:val="single" w:sz="4" w:space="0" w:color="auto"/>
              <w:right w:val="single" w:sz="4" w:space="0" w:color="auto"/>
            </w:tcBorders>
            <w:vAlign w:val="center"/>
            <w:hideMark/>
          </w:tcPr>
          <w:p w14:paraId="6C303B98" w14:textId="77777777" w:rsidR="00E7618D" w:rsidRPr="00FA2DBE" w:rsidRDefault="00E7618D" w:rsidP="000F22BF">
            <w:pPr>
              <w:jc w:val="right"/>
              <w:rPr>
                <w:sz w:val="18"/>
                <w:szCs w:val="18"/>
                <w:lang w:val="ru-RU"/>
              </w:rPr>
            </w:pPr>
            <w:r w:rsidRPr="00FA2DBE">
              <w:rPr>
                <w:sz w:val="18"/>
                <w:szCs w:val="18"/>
                <w:lang w:val="ru-RU"/>
              </w:rPr>
              <w:t>4 127</w:t>
            </w:r>
          </w:p>
        </w:tc>
        <w:tc>
          <w:tcPr>
            <w:tcW w:w="2028" w:type="dxa"/>
            <w:tcBorders>
              <w:top w:val="nil"/>
              <w:left w:val="nil"/>
              <w:bottom w:val="single" w:sz="4" w:space="0" w:color="auto"/>
              <w:right w:val="single" w:sz="4" w:space="0" w:color="auto"/>
            </w:tcBorders>
            <w:vAlign w:val="center"/>
            <w:hideMark/>
          </w:tcPr>
          <w:p w14:paraId="116B27D0" w14:textId="77777777" w:rsidR="00E7618D" w:rsidRPr="00FA2DBE" w:rsidRDefault="00E7618D" w:rsidP="000F22BF">
            <w:pPr>
              <w:jc w:val="right"/>
              <w:rPr>
                <w:sz w:val="18"/>
                <w:szCs w:val="18"/>
                <w:lang w:val="ru-RU"/>
              </w:rPr>
            </w:pPr>
            <w:r w:rsidRPr="00FA2DBE">
              <w:rPr>
                <w:sz w:val="18"/>
                <w:szCs w:val="18"/>
                <w:lang w:val="ru-RU"/>
              </w:rPr>
              <w:t>7 537</w:t>
            </w:r>
          </w:p>
        </w:tc>
        <w:tc>
          <w:tcPr>
            <w:tcW w:w="222" w:type="dxa"/>
            <w:vAlign w:val="center"/>
            <w:hideMark/>
          </w:tcPr>
          <w:p w14:paraId="56E31820" w14:textId="77777777" w:rsidR="00E7618D" w:rsidRPr="00FA2DBE" w:rsidRDefault="00E7618D" w:rsidP="00E7618D">
            <w:pPr>
              <w:rPr>
                <w:lang w:val="ru-RU"/>
              </w:rPr>
            </w:pPr>
          </w:p>
        </w:tc>
      </w:tr>
      <w:tr w:rsidR="00E7618D" w:rsidRPr="00FA2DBE" w14:paraId="3FC4EA0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7AC942B" w14:textId="77777777" w:rsidR="00E7618D" w:rsidRPr="00FA2DBE" w:rsidRDefault="00E7618D" w:rsidP="00E7618D">
            <w:pPr>
              <w:rPr>
                <w:sz w:val="18"/>
                <w:szCs w:val="18"/>
                <w:lang w:val="ru-RU"/>
              </w:rPr>
            </w:pPr>
            <w:r w:rsidRPr="00FA2DBE">
              <w:rPr>
                <w:sz w:val="18"/>
                <w:szCs w:val="18"/>
                <w:lang w:val="ru-RU"/>
              </w:rPr>
              <w:t>Боливия (Многонациональное государство)</w:t>
            </w:r>
          </w:p>
        </w:tc>
        <w:tc>
          <w:tcPr>
            <w:tcW w:w="949" w:type="dxa"/>
            <w:tcBorders>
              <w:top w:val="nil"/>
              <w:left w:val="nil"/>
              <w:bottom w:val="single" w:sz="4" w:space="0" w:color="auto"/>
              <w:right w:val="nil"/>
            </w:tcBorders>
            <w:hideMark/>
          </w:tcPr>
          <w:p w14:paraId="12BD23EB" w14:textId="77777777" w:rsidR="00E7618D" w:rsidRPr="00FA2DBE" w:rsidRDefault="00E7618D" w:rsidP="000F22BF">
            <w:pPr>
              <w:jc w:val="right"/>
              <w:rPr>
                <w:sz w:val="18"/>
                <w:szCs w:val="18"/>
                <w:lang w:val="ru-RU"/>
              </w:rPr>
            </w:pPr>
            <w:r w:rsidRPr="00FA2DBE">
              <w:rPr>
                <w:sz w:val="18"/>
                <w:szCs w:val="18"/>
                <w:lang w:val="ru-RU"/>
              </w:rPr>
              <w:t>0,018</w:t>
            </w:r>
          </w:p>
        </w:tc>
        <w:tc>
          <w:tcPr>
            <w:tcW w:w="1569" w:type="dxa"/>
            <w:tcBorders>
              <w:top w:val="nil"/>
              <w:left w:val="single" w:sz="4" w:space="0" w:color="auto"/>
              <w:bottom w:val="single" w:sz="4" w:space="0" w:color="auto"/>
              <w:right w:val="nil"/>
            </w:tcBorders>
            <w:noWrap/>
            <w:vAlign w:val="center"/>
            <w:hideMark/>
          </w:tcPr>
          <w:p w14:paraId="7D17B03B" w14:textId="77777777" w:rsidR="00E7618D" w:rsidRPr="00FA2DBE" w:rsidRDefault="00E7618D" w:rsidP="000F22BF">
            <w:pPr>
              <w:jc w:val="right"/>
              <w:rPr>
                <w:sz w:val="18"/>
                <w:szCs w:val="18"/>
                <w:lang w:val="ru-RU"/>
              </w:rPr>
            </w:pPr>
            <w:r w:rsidRPr="00FA2DBE">
              <w:rPr>
                <w:sz w:val="18"/>
                <w:szCs w:val="18"/>
                <w:lang w:val="ru-RU"/>
              </w:rPr>
              <w:t>0,028</w:t>
            </w:r>
          </w:p>
        </w:tc>
        <w:tc>
          <w:tcPr>
            <w:tcW w:w="1080" w:type="dxa"/>
            <w:tcBorders>
              <w:top w:val="nil"/>
              <w:left w:val="single" w:sz="4" w:space="0" w:color="auto"/>
              <w:bottom w:val="single" w:sz="4" w:space="0" w:color="auto"/>
              <w:right w:val="single" w:sz="4" w:space="0" w:color="auto"/>
            </w:tcBorders>
            <w:noWrap/>
            <w:vAlign w:val="center"/>
            <w:hideMark/>
          </w:tcPr>
          <w:p w14:paraId="10D0BAAD" w14:textId="77777777" w:rsidR="00E7618D" w:rsidRPr="00FA2DBE" w:rsidRDefault="00E7618D" w:rsidP="000F22BF">
            <w:pPr>
              <w:jc w:val="right"/>
              <w:rPr>
                <w:sz w:val="18"/>
                <w:szCs w:val="18"/>
                <w:lang w:val="ru-RU"/>
              </w:rPr>
            </w:pPr>
            <w:r w:rsidRPr="00FA2DBE">
              <w:rPr>
                <w:sz w:val="18"/>
                <w:szCs w:val="18"/>
                <w:lang w:val="ru-RU"/>
              </w:rPr>
              <w:t>779</w:t>
            </w:r>
          </w:p>
        </w:tc>
        <w:tc>
          <w:tcPr>
            <w:tcW w:w="1318" w:type="dxa"/>
            <w:tcBorders>
              <w:top w:val="nil"/>
              <w:left w:val="nil"/>
              <w:bottom w:val="single" w:sz="4" w:space="0" w:color="auto"/>
              <w:right w:val="single" w:sz="4" w:space="0" w:color="auto"/>
            </w:tcBorders>
            <w:vAlign w:val="center"/>
            <w:hideMark/>
          </w:tcPr>
          <w:p w14:paraId="32964069" w14:textId="77777777" w:rsidR="00E7618D" w:rsidRPr="00FA2DBE" w:rsidRDefault="00E7618D" w:rsidP="000F22BF">
            <w:pPr>
              <w:jc w:val="right"/>
              <w:rPr>
                <w:sz w:val="18"/>
                <w:szCs w:val="18"/>
                <w:lang w:val="ru-RU"/>
              </w:rPr>
            </w:pPr>
            <w:r w:rsidRPr="00FA2DBE">
              <w:rPr>
                <w:sz w:val="18"/>
                <w:szCs w:val="18"/>
                <w:lang w:val="ru-RU"/>
              </w:rPr>
              <w:t>922</w:t>
            </w:r>
          </w:p>
        </w:tc>
        <w:tc>
          <w:tcPr>
            <w:tcW w:w="1707" w:type="dxa"/>
            <w:tcBorders>
              <w:top w:val="nil"/>
              <w:left w:val="nil"/>
              <w:bottom w:val="single" w:sz="4" w:space="0" w:color="auto"/>
              <w:right w:val="single" w:sz="4" w:space="0" w:color="auto"/>
            </w:tcBorders>
            <w:vAlign w:val="center"/>
            <w:hideMark/>
          </w:tcPr>
          <w:p w14:paraId="4931D383" w14:textId="77777777" w:rsidR="00E7618D" w:rsidRPr="00FA2DBE" w:rsidRDefault="00E7618D" w:rsidP="000F22BF">
            <w:pPr>
              <w:jc w:val="right"/>
              <w:rPr>
                <w:sz w:val="18"/>
                <w:szCs w:val="18"/>
                <w:lang w:val="ru-RU"/>
              </w:rPr>
            </w:pPr>
            <w:r w:rsidRPr="00FA2DBE">
              <w:rPr>
                <w:sz w:val="18"/>
                <w:szCs w:val="18"/>
                <w:lang w:val="ru-RU"/>
              </w:rPr>
              <w:t>1 701</w:t>
            </w:r>
          </w:p>
        </w:tc>
        <w:tc>
          <w:tcPr>
            <w:tcW w:w="1334" w:type="dxa"/>
            <w:tcBorders>
              <w:top w:val="nil"/>
              <w:left w:val="nil"/>
              <w:bottom w:val="single" w:sz="4" w:space="0" w:color="auto"/>
              <w:right w:val="single" w:sz="4" w:space="0" w:color="auto"/>
            </w:tcBorders>
            <w:vAlign w:val="center"/>
            <w:hideMark/>
          </w:tcPr>
          <w:p w14:paraId="178C1A7D" w14:textId="77777777" w:rsidR="00E7618D" w:rsidRPr="00FA2DBE" w:rsidRDefault="00E7618D" w:rsidP="000F22BF">
            <w:pPr>
              <w:jc w:val="right"/>
              <w:rPr>
                <w:sz w:val="18"/>
                <w:szCs w:val="18"/>
                <w:lang w:val="ru-RU"/>
              </w:rPr>
            </w:pPr>
            <w:r w:rsidRPr="00FA2DBE">
              <w:rPr>
                <w:sz w:val="18"/>
                <w:szCs w:val="18"/>
                <w:lang w:val="ru-RU"/>
              </w:rPr>
              <w:t>824</w:t>
            </w:r>
          </w:p>
        </w:tc>
        <w:tc>
          <w:tcPr>
            <w:tcW w:w="1348" w:type="dxa"/>
            <w:tcBorders>
              <w:top w:val="nil"/>
              <w:left w:val="nil"/>
              <w:bottom w:val="single" w:sz="4" w:space="0" w:color="auto"/>
              <w:right w:val="single" w:sz="4" w:space="0" w:color="auto"/>
            </w:tcBorders>
            <w:vAlign w:val="center"/>
            <w:hideMark/>
          </w:tcPr>
          <w:p w14:paraId="74E0F557" w14:textId="77777777" w:rsidR="00E7618D" w:rsidRPr="00FA2DBE" w:rsidRDefault="00E7618D" w:rsidP="000F22BF">
            <w:pPr>
              <w:jc w:val="right"/>
              <w:rPr>
                <w:sz w:val="18"/>
                <w:szCs w:val="18"/>
                <w:lang w:val="ru-RU"/>
              </w:rPr>
            </w:pPr>
            <w:r w:rsidRPr="00FA2DBE">
              <w:rPr>
                <w:sz w:val="18"/>
                <w:szCs w:val="18"/>
                <w:lang w:val="ru-RU"/>
              </w:rPr>
              <w:t>951</w:t>
            </w:r>
          </w:p>
        </w:tc>
        <w:tc>
          <w:tcPr>
            <w:tcW w:w="1797" w:type="dxa"/>
            <w:tcBorders>
              <w:top w:val="nil"/>
              <w:left w:val="nil"/>
              <w:bottom w:val="single" w:sz="4" w:space="0" w:color="auto"/>
              <w:right w:val="single" w:sz="4" w:space="0" w:color="auto"/>
            </w:tcBorders>
            <w:vAlign w:val="center"/>
            <w:hideMark/>
          </w:tcPr>
          <w:p w14:paraId="7530F2D4" w14:textId="77777777" w:rsidR="00E7618D" w:rsidRPr="00FA2DBE" w:rsidRDefault="00E7618D" w:rsidP="000F22BF">
            <w:pPr>
              <w:jc w:val="right"/>
              <w:rPr>
                <w:sz w:val="18"/>
                <w:szCs w:val="18"/>
                <w:lang w:val="ru-RU"/>
              </w:rPr>
            </w:pPr>
            <w:r w:rsidRPr="00FA2DBE">
              <w:rPr>
                <w:sz w:val="18"/>
                <w:szCs w:val="18"/>
                <w:lang w:val="ru-RU"/>
              </w:rPr>
              <w:t>1 775</w:t>
            </w:r>
          </w:p>
        </w:tc>
        <w:tc>
          <w:tcPr>
            <w:tcW w:w="1348" w:type="dxa"/>
            <w:tcBorders>
              <w:top w:val="nil"/>
              <w:left w:val="nil"/>
              <w:bottom w:val="single" w:sz="4" w:space="0" w:color="auto"/>
              <w:right w:val="single" w:sz="4" w:space="0" w:color="auto"/>
            </w:tcBorders>
            <w:vAlign w:val="center"/>
            <w:hideMark/>
          </w:tcPr>
          <w:p w14:paraId="71E0A254" w14:textId="77777777" w:rsidR="00E7618D" w:rsidRPr="00FA2DBE" w:rsidRDefault="00E7618D" w:rsidP="000F22BF">
            <w:pPr>
              <w:jc w:val="right"/>
              <w:rPr>
                <w:sz w:val="18"/>
                <w:szCs w:val="18"/>
                <w:lang w:val="ru-RU"/>
              </w:rPr>
            </w:pPr>
            <w:r w:rsidRPr="00FA2DBE">
              <w:rPr>
                <w:sz w:val="18"/>
                <w:szCs w:val="18"/>
                <w:lang w:val="ru-RU"/>
              </w:rPr>
              <w:t>865</w:t>
            </w:r>
          </w:p>
        </w:tc>
        <w:tc>
          <w:tcPr>
            <w:tcW w:w="1169" w:type="dxa"/>
            <w:tcBorders>
              <w:top w:val="nil"/>
              <w:left w:val="nil"/>
              <w:bottom w:val="single" w:sz="4" w:space="0" w:color="auto"/>
              <w:right w:val="single" w:sz="4" w:space="0" w:color="auto"/>
            </w:tcBorders>
            <w:vAlign w:val="center"/>
            <w:hideMark/>
          </w:tcPr>
          <w:p w14:paraId="51C05F55" w14:textId="77777777" w:rsidR="00E7618D" w:rsidRPr="00FA2DBE" w:rsidRDefault="00E7618D" w:rsidP="000F22BF">
            <w:pPr>
              <w:jc w:val="right"/>
              <w:rPr>
                <w:sz w:val="18"/>
                <w:szCs w:val="18"/>
                <w:lang w:val="ru-RU"/>
              </w:rPr>
            </w:pPr>
            <w:r w:rsidRPr="00FA2DBE">
              <w:rPr>
                <w:sz w:val="18"/>
                <w:szCs w:val="18"/>
                <w:lang w:val="ru-RU"/>
              </w:rPr>
              <w:t>1 046</w:t>
            </w:r>
          </w:p>
        </w:tc>
        <w:tc>
          <w:tcPr>
            <w:tcW w:w="2028" w:type="dxa"/>
            <w:tcBorders>
              <w:top w:val="nil"/>
              <w:left w:val="nil"/>
              <w:bottom w:val="single" w:sz="4" w:space="0" w:color="auto"/>
              <w:right w:val="single" w:sz="4" w:space="0" w:color="auto"/>
            </w:tcBorders>
            <w:vAlign w:val="center"/>
            <w:hideMark/>
          </w:tcPr>
          <w:p w14:paraId="5C163298" w14:textId="77777777" w:rsidR="00E7618D" w:rsidRPr="00FA2DBE" w:rsidRDefault="00E7618D" w:rsidP="000F22BF">
            <w:pPr>
              <w:jc w:val="right"/>
              <w:rPr>
                <w:sz w:val="18"/>
                <w:szCs w:val="18"/>
                <w:lang w:val="ru-RU"/>
              </w:rPr>
            </w:pPr>
            <w:r w:rsidRPr="00FA2DBE">
              <w:rPr>
                <w:sz w:val="18"/>
                <w:szCs w:val="18"/>
                <w:lang w:val="ru-RU"/>
              </w:rPr>
              <w:t>1 911</w:t>
            </w:r>
          </w:p>
        </w:tc>
        <w:tc>
          <w:tcPr>
            <w:tcW w:w="222" w:type="dxa"/>
            <w:vAlign w:val="center"/>
            <w:hideMark/>
          </w:tcPr>
          <w:p w14:paraId="5A9FCE94" w14:textId="77777777" w:rsidR="00E7618D" w:rsidRPr="00FA2DBE" w:rsidRDefault="00E7618D" w:rsidP="00E7618D">
            <w:pPr>
              <w:rPr>
                <w:lang w:val="ru-RU"/>
              </w:rPr>
            </w:pPr>
          </w:p>
        </w:tc>
      </w:tr>
      <w:tr w:rsidR="00E7618D" w:rsidRPr="00FA2DBE" w14:paraId="5D5FD47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0537F84" w14:textId="77777777" w:rsidR="00E7618D" w:rsidRPr="00FA2DBE" w:rsidRDefault="00E7618D" w:rsidP="00E7618D">
            <w:pPr>
              <w:rPr>
                <w:sz w:val="18"/>
                <w:szCs w:val="18"/>
                <w:lang w:val="ru-RU"/>
              </w:rPr>
            </w:pPr>
            <w:r w:rsidRPr="00FA2DBE">
              <w:rPr>
                <w:sz w:val="18"/>
                <w:szCs w:val="18"/>
                <w:lang w:val="ru-RU"/>
              </w:rPr>
              <w:t>Босния и Герцеговина</w:t>
            </w:r>
          </w:p>
        </w:tc>
        <w:tc>
          <w:tcPr>
            <w:tcW w:w="949" w:type="dxa"/>
            <w:tcBorders>
              <w:top w:val="nil"/>
              <w:left w:val="nil"/>
              <w:bottom w:val="single" w:sz="4" w:space="0" w:color="auto"/>
              <w:right w:val="nil"/>
            </w:tcBorders>
            <w:hideMark/>
          </w:tcPr>
          <w:p w14:paraId="1E4FA46D" w14:textId="77777777" w:rsidR="00E7618D" w:rsidRPr="00FA2DBE" w:rsidRDefault="00E7618D" w:rsidP="000F22BF">
            <w:pPr>
              <w:jc w:val="right"/>
              <w:rPr>
                <w:sz w:val="18"/>
                <w:szCs w:val="18"/>
                <w:lang w:val="ru-RU"/>
              </w:rPr>
            </w:pPr>
            <w:r w:rsidRPr="00FA2DBE">
              <w:rPr>
                <w:sz w:val="18"/>
                <w:szCs w:val="18"/>
                <w:lang w:val="ru-RU"/>
              </w:rPr>
              <w:t>0,014</w:t>
            </w:r>
          </w:p>
        </w:tc>
        <w:tc>
          <w:tcPr>
            <w:tcW w:w="1569" w:type="dxa"/>
            <w:tcBorders>
              <w:top w:val="nil"/>
              <w:left w:val="single" w:sz="4" w:space="0" w:color="auto"/>
              <w:bottom w:val="single" w:sz="4" w:space="0" w:color="auto"/>
              <w:right w:val="nil"/>
            </w:tcBorders>
            <w:noWrap/>
            <w:vAlign w:val="center"/>
            <w:hideMark/>
          </w:tcPr>
          <w:p w14:paraId="7063A949" w14:textId="77777777" w:rsidR="00E7618D" w:rsidRPr="00FA2DBE" w:rsidRDefault="00E7618D" w:rsidP="000F22BF">
            <w:pPr>
              <w:jc w:val="right"/>
              <w:rPr>
                <w:sz w:val="18"/>
                <w:szCs w:val="18"/>
                <w:lang w:val="ru-RU"/>
              </w:rPr>
            </w:pPr>
            <w:r w:rsidRPr="00FA2DBE">
              <w:rPr>
                <w:sz w:val="18"/>
                <w:szCs w:val="18"/>
                <w:lang w:val="ru-RU"/>
              </w:rPr>
              <w:t>0,021</w:t>
            </w:r>
          </w:p>
        </w:tc>
        <w:tc>
          <w:tcPr>
            <w:tcW w:w="1080" w:type="dxa"/>
            <w:tcBorders>
              <w:top w:val="nil"/>
              <w:left w:val="single" w:sz="4" w:space="0" w:color="auto"/>
              <w:bottom w:val="single" w:sz="4" w:space="0" w:color="auto"/>
              <w:right w:val="single" w:sz="4" w:space="0" w:color="auto"/>
            </w:tcBorders>
            <w:noWrap/>
            <w:vAlign w:val="center"/>
            <w:hideMark/>
          </w:tcPr>
          <w:p w14:paraId="3A624CE2" w14:textId="77777777" w:rsidR="00E7618D" w:rsidRPr="00FA2DBE" w:rsidRDefault="00E7618D" w:rsidP="000F22BF">
            <w:pPr>
              <w:jc w:val="right"/>
              <w:rPr>
                <w:sz w:val="18"/>
                <w:szCs w:val="18"/>
                <w:lang w:val="ru-RU"/>
              </w:rPr>
            </w:pPr>
            <w:r w:rsidRPr="00FA2DBE">
              <w:rPr>
                <w:sz w:val="18"/>
                <w:szCs w:val="18"/>
                <w:lang w:val="ru-RU"/>
              </w:rPr>
              <w:t>606</w:t>
            </w:r>
          </w:p>
        </w:tc>
        <w:tc>
          <w:tcPr>
            <w:tcW w:w="1318" w:type="dxa"/>
            <w:tcBorders>
              <w:top w:val="nil"/>
              <w:left w:val="nil"/>
              <w:bottom w:val="single" w:sz="4" w:space="0" w:color="auto"/>
              <w:right w:val="single" w:sz="4" w:space="0" w:color="auto"/>
            </w:tcBorders>
            <w:vAlign w:val="center"/>
            <w:hideMark/>
          </w:tcPr>
          <w:p w14:paraId="682C3B36" w14:textId="77777777" w:rsidR="00E7618D" w:rsidRPr="00FA2DBE" w:rsidRDefault="00E7618D" w:rsidP="000F22BF">
            <w:pPr>
              <w:jc w:val="right"/>
              <w:rPr>
                <w:sz w:val="18"/>
                <w:szCs w:val="18"/>
                <w:lang w:val="ru-RU"/>
              </w:rPr>
            </w:pPr>
            <w:r w:rsidRPr="00FA2DBE">
              <w:rPr>
                <w:sz w:val="18"/>
                <w:szCs w:val="18"/>
                <w:lang w:val="ru-RU"/>
              </w:rPr>
              <w:t>717</w:t>
            </w:r>
          </w:p>
        </w:tc>
        <w:tc>
          <w:tcPr>
            <w:tcW w:w="1707" w:type="dxa"/>
            <w:tcBorders>
              <w:top w:val="nil"/>
              <w:left w:val="nil"/>
              <w:bottom w:val="single" w:sz="4" w:space="0" w:color="auto"/>
              <w:right w:val="single" w:sz="4" w:space="0" w:color="auto"/>
            </w:tcBorders>
            <w:vAlign w:val="center"/>
            <w:hideMark/>
          </w:tcPr>
          <w:p w14:paraId="03E880E7" w14:textId="77777777" w:rsidR="00E7618D" w:rsidRPr="00FA2DBE" w:rsidRDefault="00E7618D" w:rsidP="000F22BF">
            <w:pPr>
              <w:jc w:val="right"/>
              <w:rPr>
                <w:sz w:val="18"/>
                <w:szCs w:val="18"/>
                <w:lang w:val="ru-RU"/>
              </w:rPr>
            </w:pPr>
            <w:r w:rsidRPr="00FA2DBE">
              <w:rPr>
                <w:sz w:val="18"/>
                <w:szCs w:val="18"/>
                <w:lang w:val="ru-RU"/>
              </w:rPr>
              <w:t>1 323</w:t>
            </w:r>
          </w:p>
        </w:tc>
        <w:tc>
          <w:tcPr>
            <w:tcW w:w="1334" w:type="dxa"/>
            <w:tcBorders>
              <w:top w:val="nil"/>
              <w:left w:val="nil"/>
              <w:bottom w:val="single" w:sz="4" w:space="0" w:color="auto"/>
              <w:right w:val="single" w:sz="4" w:space="0" w:color="auto"/>
            </w:tcBorders>
            <w:vAlign w:val="center"/>
            <w:hideMark/>
          </w:tcPr>
          <w:p w14:paraId="09A5E22E" w14:textId="77777777" w:rsidR="00E7618D" w:rsidRPr="00FA2DBE" w:rsidRDefault="00E7618D" w:rsidP="000F22BF">
            <w:pPr>
              <w:jc w:val="right"/>
              <w:rPr>
                <w:sz w:val="18"/>
                <w:szCs w:val="18"/>
                <w:lang w:val="ru-RU"/>
              </w:rPr>
            </w:pPr>
            <w:r w:rsidRPr="00FA2DBE">
              <w:rPr>
                <w:sz w:val="18"/>
                <w:szCs w:val="18"/>
                <w:lang w:val="ru-RU"/>
              </w:rPr>
              <w:t>641</w:t>
            </w:r>
          </w:p>
        </w:tc>
        <w:tc>
          <w:tcPr>
            <w:tcW w:w="1348" w:type="dxa"/>
            <w:tcBorders>
              <w:top w:val="nil"/>
              <w:left w:val="nil"/>
              <w:bottom w:val="single" w:sz="4" w:space="0" w:color="auto"/>
              <w:right w:val="single" w:sz="4" w:space="0" w:color="auto"/>
            </w:tcBorders>
            <w:vAlign w:val="center"/>
            <w:hideMark/>
          </w:tcPr>
          <w:p w14:paraId="3BE2C465" w14:textId="77777777" w:rsidR="00E7618D" w:rsidRPr="00FA2DBE" w:rsidRDefault="00E7618D" w:rsidP="000F22BF">
            <w:pPr>
              <w:jc w:val="right"/>
              <w:rPr>
                <w:sz w:val="18"/>
                <w:szCs w:val="18"/>
                <w:lang w:val="ru-RU"/>
              </w:rPr>
            </w:pPr>
            <w:r w:rsidRPr="00FA2DBE">
              <w:rPr>
                <w:sz w:val="18"/>
                <w:szCs w:val="18"/>
                <w:lang w:val="ru-RU"/>
              </w:rPr>
              <w:t>740</w:t>
            </w:r>
          </w:p>
        </w:tc>
        <w:tc>
          <w:tcPr>
            <w:tcW w:w="1797" w:type="dxa"/>
            <w:tcBorders>
              <w:top w:val="nil"/>
              <w:left w:val="nil"/>
              <w:bottom w:val="single" w:sz="4" w:space="0" w:color="auto"/>
              <w:right w:val="single" w:sz="4" w:space="0" w:color="auto"/>
            </w:tcBorders>
            <w:vAlign w:val="center"/>
            <w:hideMark/>
          </w:tcPr>
          <w:p w14:paraId="05952DB0" w14:textId="77777777" w:rsidR="00E7618D" w:rsidRPr="00FA2DBE" w:rsidRDefault="00E7618D" w:rsidP="000F22BF">
            <w:pPr>
              <w:jc w:val="right"/>
              <w:rPr>
                <w:sz w:val="18"/>
                <w:szCs w:val="18"/>
                <w:lang w:val="ru-RU"/>
              </w:rPr>
            </w:pPr>
            <w:r w:rsidRPr="00FA2DBE">
              <w:rPr>
                <w:sz w:val="18"/>
                <w:szCs w:val="18"/>
                <w:lang w:val="ru-RU"/>
              </w:rPr>
              <w:t>1 381</w:t>
            </w:r>
          </w:p>
        </w:tc>
        <w:tc>
          <w:tcPr>
            <w:tcW w:w="1348" w:type="dxa"/>
            <w:tcBorders>
              <w:top w:val="nil"/>
              <w:left w:val="nil"/>
              <w:bottom w:val="single" w:sz="4" w:space="0" w:color="auto"/>
              <w:right w:val="single" w:sz="4" w:space="0" w:color="auto"/>
            </w:tcBorders>
            <w:vAlign w:val="center"/>
            <w:hideMark/>
          </w:tcPr>
          <w:p w14:paraId="470667FE" w14:textId="77777777" w:rsidR="00E7618D" w:rsidRPr="00FA2DBE" w:rsidRDefault="00E7618D" w:rsidP="000F22BF">
            <w:pPr>
              <w:jc w:val="right"/>
              <w:rPr>
                <w:sz w:val="18"/>
                <w:szCs w:val="18"/>
                <w:lang w:val="ru-RU"/>
              </w:rPr>
            </w:pPr>
            <w:r w:rsidRPr="00FA2DBE">
              <w:rPr>
                <w:sz w:val="18"/>
                <w:szCs w:val="18"/>
                <w:lang w:val="ru-RU"/>
              </w:rPr>
              <w:t>673</w:t>
            </w:r>
          </w:p>
        </w:tc>
        <w:tc>
          <w:tcPr>
            <w:tcW w:w="1169" w:type="dxa"/>
            <w:tcBorders>
              <w:top w:val="nil"/>
              <w:left w:val="nil"/>
              <w:bottom w:val="single" w:sz="4" w:space="0" w:color="auto"/>
              <w:right w:val="single" w:sz="4" w:space="0" w:color="auto"/>
            </w:tcBorders>
            <w:vAlign w:val="center"/>
            <w:hideMark/>
          </w:tcPr>
          <w:p w14:paraId="5BD057CF" w14:textId="77777777" w:rsidR="00E7618D" w:rsidRPr="00FA2DBE" w:rsidRDefault="00E7618D" w:rsidP="000F22BF">
            <w:pPr>
              <w:jc w:val="right"/>
              <w:rPr>
                <w:sz w:val="18"/>
                <w:szCs w:val="18"/>
                <w:lang w:val="ru-RU"/>
              </w:rPr>
            </w:pPr>
            <w:r w:rsidRPr="00FA2DBE">
              <w:rPr>
                <w:sz w:val="18"/>
                <w:szCs w:val="18"/>
                <w:lang w:val="ru-RU"/>
              </w:rPr>
              <w:t>814</w:t>
            </w:r>
          </w:p>
        </w:tc>
        <w:tc>
          <w:tcPr>
            <w:tcW w:w="2028" w:type="dxa"/>
            <w:tcBorders>
              <w:top w:val="nil"/>
              <w:left w:val="nil"/>
              <w:bottom w:val="single" w:sz="4" w:space="0" w:color="auto"/>
              <w:right w:val="single" w:sz="4" w:space="0" w:color="auto"/>
            </w:tcBorders>
            <w:vAlign w:val="center"/>
            <w:hideMark/>
          </w:tcPr>
          <w:p w14:paraId="62C5868D" w14:textId="77777777" w:rsidR="00E7618D" w:rsidRPr="00FA2DBE" w:rsidRDefault="00E7618D" w:rsidP="000F22BF">
            <w:pPr>
              <w:jc w:val="right"/>
              <w:rPr>
                <w:sz w:val="18"/>
                <w:szCs w:val="18"/>
                <w:lang w:val="ru-RU"/>
              </w:rPr>
            </w:pPr>
            <w:r w:rsidRPr="00FA2DBE">
              <w:rPr>
                <w:sz w:val="18"/>
                <w:szCs w:val="18"/>
                <w:lang w:val="ru-RU"/>
              </w:rPr>
              <w:t>1 487</w:t>
            </w:r>
          </w:p>
        </w:tc>
        <w:tc>
          <w:tcPr>
            <w:tcW w:w="222" w:type="dxa"/>
            <w:vAlign w:val="center"/>
            <w:hideMark/>
          </w:tcPr>
          <w:p w14:paraId="4EC7ADB5" w14:textId="77777777" w:rsidR="00E7618D" w:rsidRPr="00FA2DBE" w:rsidRDefault="00E7618D" w:rsidP="00E7618D">
            <w:pPr>
              <w:rPr>
                <w:lang w:val="ru-RU"/>
              </w:rPr>
            </w:pPr>
          </w:p>
        </w:tc>
      </w:tr>
      <w:tr w:rsidR="00E7618D" w:rsidRPr="00FA2DBE" w14:paraId="57EBDAE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066BFA8" w14:textId="77777777" w:rsidR="00E7618D" w:rsidRPr="00FA2DBE" w:rsidRDefault="00E7618D" w:rsidP="00E7618D">
            <w:pPr>
              <w:rPr>
                <w:sz w:val="18"/>
                <w:szCs w:val="18"/>
                <w:lang w:val="ru-RU"/>
              </w:rPr>
            </w:pPr>
            <w:r w:rsidRPr="00FA2DBE">
              <w:rPr>
                <w:sz w:val="18"/>
                <w:szCs w:val="18"/>
                <w:lang w:val="ru-RU"/>
              </w:rPr>
              <w:t>Ботсвана</w:t>
            </w:r>
          </w:p>
        </w:tc>
        <w:tc>
          <w:tcPr>
            <w:tcW w:w="949" w:type="dxa"/>
            <w:tcBorders>
              <w:top w:val="nil"/>
              <w:left w:val="nil"/>
              <w:bottom w:val="single" w:sz="4" w:space="0" w:color="auto"/>
              <w:right w:val="nil"/>
            </w:tcBorders>
            <w:hideMark/>
          </w:tcPr>
          <w:p w14:paraId="40D3757C" w14:textId="77777777" w:rsidR="00E7618D" w:rsidRPr="00FA2DBE" w:rsidRDefault="00E7618D" w:rsidP="000F22BF">
            <w:pPr>
              <w:jc w:val="right"/>
              <w:rPr>
                <w:sz w:val="18"/>
                <w:szCs w:val="18"/>
                <w:lang w:val="ru-RU"/>
              </w:rPr>
            </w:pPr>
            <w:r w:rsidRPr="00FA2DBE">
              <w:rPr>
                <w:sz w:val="18"/>
                <w:szCs w:val="18"/>
                <w:lang w:val="ru-RU"/>
              </w:rPr>
              <w:t>0,013</w:t>
            </w:r>
          </w:p>
        </w:tc>
        <w:tc>
          <w:tcPr>
            <w:tcW w:w="1569" w:type="dxa"/>
            <w:tcBorders>
              <w:top w:val="nil"/>
              <w:left w:val="single" w:sz="4" w:space="0" w:color="auto"/>
              <w:bottom w:val="single" w:sz="4" w:space="0" w:color="auto"/>
              <w:right w:val="nil"/>
            </w:tcBorders>
            <w:noWrap/>
            <w:vAlign w:val="center"/>
            <w:hideMark/>
          </w:tcPr>
          <w:p w14:paraId="0B4EEDA4" w14:textId="77777777" w:rsidR="00E7618D" w:rsidRPr="00FA2DBE" w:rsidRDefault="00E7618D" w:rsidP="000F22BF">
            <w:pPr>
              <w:jc w:val="right"/>
              <w:rPr>
                <w:sz w:val="18"/>
                <w:szCs w:val="18"/>
                <w:lang w:val="ru-RU"/>
              </w:rPr>
            </w:pPr>
            <w:r w:rsidRPr="00FA2DBE">
              <w:rPr>
                <w:sz w:val="18"/>
                <w:szCs w:val="18"/>
                <w:lang w:val="ru-RU"/>
              </w:rPr>
              <w:t>0,020</w:t>
            </w:r>
          </w:p>
        </w:tc>
        <w:tc>
          <w:tcPr>
            <w:tcW w:w="1080" w:type="dxa"/>
            <w:tcBorders>
              <w:top w:val="nil"/>
              <w:left w:val="single" w:sz="4" w:space="0" w:color="auto"/>
              <w:bottom w:val="single" w:sz="4" w:space="0" w:color="auto"/>
              <w:right w:val="single" w:sz="4" w:space="0" w:color="auto"/>
            </w:tcBorders>
            <w:noWrap/>
            <w:vAlign w:val="center"/>
            <w:hideMark/>
          </w:tcPr>
          <w:p w14:paraId="6DFF6D04" w14:textId="77777777" w:rsidR="00E7618D" w:rsidRPr="00FA2DBE" w:rsidRDefault="00E7618D" w:rsidP="000F22BF">
            <w:pPr>
              <w:jc w:val="right"/>
              <w:rPr>
                <w:sz w:val="18"/>
                <w:szCs w:val="18"/>
                <w:lang w:val="ru-RU"/>
              </w:rPr>
            </w:pPr>
            <w:r w:rsidRPr="00FA2DBE">
              <w:rPr>
                <w:sz w:val="18"/>
                <w:szCs w:val="18"/>
                <w:lang w:val="ru-RU"/>
              </w:rPr>
              <w:t>563</w:t>
            </w:r>
          </w:p>
        </w:tc>
        <w:tc>
          <w:tcPr>
            <w:tcW w:w="1318" w:type="dxa"/>
            <w:tcBorders>
              <w:top w:val="nil"/>
              <w:left w:val="nil"/>
              <w:bottom w:val="single" w:sz="4" w:space="0" w:color="auto"/>
              <w:right w:val="single" w:sz="4" w:space="0" w:color="auto"/>
            </w:tcBorders>
            <w:vAlign w:val="center"/>
            <w:hideMark/>
          </w:tcPr>
          <w:p w14:paraId="7B061462" w14:textId="77777777" w:rsidR="00E7618D" w:rsidRPr="00FA2DBE" w:rsidRDefault="00E7618D" w:rsidP="000F22BF">
            <w:pPr>
              <w:jc w:val="right"/>
              <w:rPr>
                <w:sz w:val="18"/>
                <w:szCs w:val="18"/>
                <w:lang w:val="ru-RU"/>
              </w:rPr>
            </w:pPr>
            <w:r w:rsidRPr="00FA2DBE">
              <w:rPr>
                <w:sz w:val="18"/>
                <w:szCs w:val="18"/>
                <w:lang w:val="ru-RU"/>
              </w:rPr>
              <w:t>666</w:t>
            </w:r>
          </w:p>
        </w:tc>
        <w:tc>
          <w:tcPr>
            <w:tcW w:w="1707" w:type="dxa"/>
            <w:tcBorders>
              <w:top w:val="nil"/>
              <w:left w:val="nil"/>
              <w:bottom w:val="single" w:sz="4" w:space="0" w:color="auto"/>
              <w:right w:val="single" w:sz="4" w:space="0" w:color="auto"/>
            </w:tcBorders>
            <w:vAlign w:val="center"/>
            <w:hideMark/>
          </w:tcPr>
          <w:p w14:paraId="3348DD07" w14:textId="77777777" w:rsidR="00E7618D" w:rsidRPr="00FA2DBE" w:rsidRDefault="00E7618D" w:rsidP="000F22BF">
            <w:pPr>
              <w:jc w:val="right"/>
              <w:rPr>
                <w:sz w:val="18"/>
                <w:szCs w:val="18"/>
                <w:lang w:val="ru-RU"/>
              </w:rPr>
            </w:pPr>
            <w:r w:rsidRPr="00FA2DBE">
              <w:rPr>
                <w:sz w:val="18"/>
                <w:szCs w:val="18"/>
                <w:lang w:val="ru-RU"/>
              </w:rPr>
              <w:t>1 229</w:t>
            </w:r>
          </w:p>
        </w:tc>
        <w:tc>
          <w:tcPr>
            <w:tcW w:w="1334" w:type="dxa"/>
            <w:tcBorders>
              <w:top w:val="nil"/>
              <w:left w:val="nil"/>
              <w:bottom w:val="single" w:sz="4" w:space="0" w:color="auto"/>
              <w:right w:val="single" w:sz="4" w:space="0" w:color="auto"/>
            </w:tcBorders>
            <w:vAlign w:val="center"/>
            <w:hideMark/>
          </w:tcPr>
          <w:p w14:paraId="0D541EE7" w14:textId="77777777" w:rsidR="00E7618D" w:rsidRPr="00FA2DBE" w:rsidRDefault="00E7618D" w:rsidP="000F22BF">
            <w:pPr>
              <w:jc w:val="right"/>
              <w:rPr>
                <w:sz w:val="18"/>
                <w:szCs w:val="18"/>
                <w:lang w:val="ru-RU"/>
              </w:rPr>
            </w:pPr>
            <w:r w:rsidRPr="00FA2DBE">
              <w:rPr>
                <w:sz w:val="18"/>
                <w:szCs w:val="18"/>
                <w:lang w:val="ru-RU"/>
              </w:rPr>
              <w:t>595</w:t>
            </w:r>
          </w:p>
        </w:tc>
        <w:tc>
          <w:tcPr>
            <w:tcW w:w="1348" w:type="dxa"/>
            <w:tcBorders>
              <w:top w:val="nil"/>
              <w:left w:val="nil"/>
              <w:bottom w:val="single" w:sz="4" w:space="0" w:color="auto"/>
              <w:right w:val="single" w:sz="4" w:space="0" w:color="auto"/>
            </w:tcBorders>
            <w:vAlign w:val="center"/>
            <w:hideMark/>
          </w:tcPr>
          <w:p w14:paraId="6F3230B9" w14:textId="77777777" w:rsidR="00E7618D" w:rsidRPr="00FA2DBE" w:rsidRDefault="00E7618D" w:rsidP="000F22BF">
            <w:pPr>
              <w:jc w:val="right"/>
              <w:rPr>
                <w:sz w:val="18"/>
                <w:szCs w:val="18"/>
                <w:lang w:val="ru-RU"/>
              </w:rPr>
            </w:pPr>
            <w:r w:rsidRPr="00FA2DBE">
              <w:rPr>
                <w:sz w:val="18"/>
                <w:szCs w:val="18"/>
                <w:lang w:val="ru-RU"/>
              </w:rPr>
              <w:t>687</w:t>
            </w:r>
          </w:p>
        </w:tc>
        <w:tc>
          <w:tcPr>
            <w:tcW w:w="1797" w:type="dxa"/>
            <w:tcBorders>
              <w:top w:val="nil"/>
              <w:left w:val="nil"/>
              <w:bottom w:val="single" w:sz="4" w:space="0" w:color="auto"/>
              <w:right w:val="single" w:sz="4" w:space="0" w:color="auto"/>
            </w:tcBorders>
            <w:vAlign w:val="center"/>
            <w:hideMark/>
          </w:tcPr>
          <w:p w14:paraId="73841ADF" w14:textId="77777777" w:rsidR="00E7618D" w:rsidRPr="00FA2DBE" w:rsidRDefault="00E7618D" w:rsidP="000F22BF">
            <w:pPr>
              <w:jc w:val="right"/>
              <w:rPr>
                <w:sz w:val="18"/>
                <w:szCs w:val="18"/>
                <w:lang w:val="ru-RU"/>
              </w:rPr>
            </w:pPr>
            <w:r w:rsidRPr="00FA2DBE">
              <w:rPr>
                <w:sz w:val="18"/>
                <w:szCs w:val="18"/>
                <w:lang w:val="ru-RU"/>
              </w:rPr>
              <w:t>1 282</w:t>
            </w:r>
          </w:p>
        </w:tc>
        <w:tc>
          <w:tcPr>
            <w:tcW w:w="1348" w:type="dxa"/>
            <w:tcBorders>
              <w:top w:val="nil"/>
              <w:left w:val="nil"/>
              <w:bottom w:val="single" w:sz="4" w:space="0" w:color="auto"/>
              <w:right w:val="single" w:sz="4" w:space="0" w:color="auto"/>
            </w:tcBorders>
            <w:vAlign w:val="center"/>
            <w:hideMark/>
          </w:tcPr>
          <w:p w14:paraId="2E07CBFB" w14:textId="77777777" w:rsidR="00E7618D" w:rsidRPr="00FA2DBE" w:rsidRDefault="00E7618D" w:rsidP="000F22BF">
            <w:pPr>
              <w:jc w:val="right"/>
              <w:rPr>
                <w:sz w:val="18"/>
                <w:szCs w:val="18"/>
                <w:lang w:val="ru-RU"/>
              </w:rPr>
            </w:pPr>
            <w:r w:rsidRPr="00FA2DBE">
              <w:rPr>
                <w:sz w:val="18"/>
                <w:szCs w:val="18"/>
                <w:lang w:val="ru-RU"/>
              </w:rPr>
              <w:t>625</w:t>
            </w:r>
          </w:p>
        </w:tc>
        <w:tc>
          <w:tcPr>
            <w:tcW w:w="1169" w:type="dxa"/>
            <w:tcBorders>
              <w:top w:val="nil"/>
              <w:left w:val="nil"/>
              <w:bottom w:val="single" w:sz="4" w:space="0" w:color="auto"/>
              <w:right w:val="single" w:sz="4" w:space="0" w:color="auto"/>
            </w:tcBorders>
            <w:vAlign w:val="center"/>
            <w:hideMark/>
          </w:tcPr>
          <w:p w14:paraId="7C293678" w14:textId="77777777" w:rsidR="00E7618D" w:rsidRPr="00FA2DBE" w:rsidRDefault="00E7618D" w:rsidP="000F22BF">
            <w:pPr>
              <w:jc w:val="right"/>
              <w:rPr>
                <w:sz w:val="18"/>
                <w:szCs w:val="18"/>
                <w:lang w:val="ru-RU"/>
              </w:rPr>
            </w:pPr>
            <w:r w:rsidRPr="00FA2DBE">
              <w:rPr>
                <w:sz w:val="18"/>
                <w:szCs w:val="18"/>
                <w:lang w:val="ru-RU"/>
              </w:rPr>
              <w:t>756</w:t>
            </w:r>
          </w:p>
        </w:tc>
        <w:tc>
          <w:tcPr>
            <w:tcW w:w="2028" w:type="dxa"/>
            <w:tcBorders>
              <w:top w:val="nil"/>
              <w:left w:val="nil"/>
              <w:bottom w:val="single" w:sz="4" w:space="0" w:color="auto"/>
              <w:right w:val="single" w:sz="4" w:space="0" w:color="auto"/>
            </w:tcBorders>
            <w:vAlign w:val="center"/>
            <w:hideMark/>
          </w:tcPr>
          <w:p w14:paraId="541B9513" w14:textId="77777777" w:rsidR="00E7618D" w:rsidRPr="00FA2DBE" w:rsidRDefault="00E7618D" w:rsidP="000F22BF">
            <w:pPr>
              <w:jc w:val="right"/>
              <w:rPr>
                <w:sz w:val="18"/>
                <w:szCs w:val="18"/>
                <w:lang w:val="ru-RU"/>
              </w:rPr>
            </w:pPr>
            <w:r w:rsidRPr="00FA2DBE">
              <w:rPr>
                <w:sz w:val="18"/>
                <w:szCs w:val="18"/>
                <w:lang w:val="ru-RU"/>
              </w:rPr>
              <w:t>1 381</w:t>
            </w:r>
          </w:p>
        </w:tc>
        <w:tc>
          <w:tcPr>
            <w:tcW w:w="222" w:type="dxa"/>
            <w:vAlign w:val="center"/>
            <w:hideMark/>
          </w:tcPr>
          <w:p w14:paraId="4132E0EE" w14:textId="77777777" w:rsidR="00E7618D" w:rsidRPr="00FA2DBE" w:rsidRDefault="00E7618D" w:rsidP="00E7618D">
            <w:pPr>
              <w:rPr>
                <w:lang w:val="ru-RU"/>
              </w:rPr>
            </w:pPr>
          </w:p>
        </w:tc>
      </w:tr>
      <w:tr w:rsidR="00E7618D" w:rsidRPr="00FA2DBE" w14:paraId="48C319E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E3ADFD0" w14:textId="77777777" w:rsidR="00E7618D" w:rsidRPr="00FA2DBE" w:rsidRDefault="00E7618D" w:rsidP="00E7618D">
            <w:pPr>
              <w:rPr>
                <w:sz w:val="18"/>
                <w:szCs w:val="18"/>
                <w:lang w:val="ru-RU"/>
              </w:rPr>
            </w:pPr>
            <w:r w:rsidRPr="00FA2DBE">
              <w:rPr>
                <w:sz w:val="18"/>
                <w:szCs w:val="18"/>
                <w:lang w:val="ru-RU"/>
              </w:rPr>
              <w:t>Бразилия</w:t>
            </w:r>
          </w:p>
        </w:tc>
        <w:tc>
          <w:tcPr>
            <w:tcW w:w="949" w:type="dxa"/>
            <w:tcBorders>
              <w:top w:val="nil"/>
              <w:left w:val="nil"/>
              <w:bottom w:val="single" w:sz="4" w:space="0" w:color="auto"/>
              <w:right w:val="nil"/>
            </w:tcBorders>
            <w:hideMark/>
          </w:tcPr>
          <w:p w14:paraId="03A8F201" w14:textId="77777777" w:rsidR="00E7618D" w:rsidRPr="00FA2DBE" w:rsidRDefault="00E7618D" w:rsidP="000F22BF">
            <w:pPr>
              <w:jc w:val="right"/>
              <w:rPr>
                <w:sz w:val="18"/>
                <w:szCs w:val="18"/>
                <w:lang w:val="ru-RU"/>
              </w:rPr>
            </w:pPr>
            <w:r w:rsidRPr="00FA2DBE">
              <w:rPr>
                <w:sz w:val="18"/>
                <w:szCs w:val="18"/>
                <w:lang w:val="ru-RU"/>
              </w:rPr>
              <w:t>1,411</w:t>
            </w:r>
          </w:p>
        </w:tc>
        <w:tc>
          <w:tcPr>
            <w:tcW w:w="1569" w:type="dxa"/>
            <w:tcBorders>
              <w:top w:val="nil"/>
              <w:left w:val="single" w:sz="4" w:space="0" w:color="auto"/>
              <w:bottom w:val="single" w:sz="4" w:space="0" w:color="auto"/>
              <w:right w:val="nil"/>
            </w:tcBorders>
            <w:noWrap/>
            <w:vAlign w:val="center"/>
            <w:hideMark/>
          </w:tcPr>
          <w:p w14:paraId="0358AFC3" w14:textId="77777777" w:rsidR="00E7618D" w:rsidRPr="00FA2DBE" w:rsidRDefault="00E7618D" w:rsidP="000F22BF">
            <w:pPr>
              <w:jc w:val="right"/>
              <w:rPr>
                <w:sz w:val="18"/>
                <w:szCs w:val="18"/>
                <w:lang w:val="ru-RU"/>
              </w:rPr>
            </w:pPr>
            <w:r w:rsidRPr="00FA2DBE">
              <w:rPr>
                <w:sz w:val="18"/>
                <w:szCs w:val="18"/>
                <w:lang w:val="ru-RU"/>
              </w:rPr>
              <w:t>2,164</w:t>
            </w:r>
          </w:p>
        </w:tc>
        <w:tc>
          <w:tcPr>
            <w:tcW w:w="1080" w:type="dxa"/>
            <w:tcBorders>
              <w:top w:val="nil"/>
              <w:left w:val="single" w:sz="4" w:space="0" w:color="auto"/>
              <w:bottom w:val="single" w:sz="4" w:space="0" w:color="auto"/>
              <w:right w:val="single" w:sz="4" w:space="0" w:color="auto"/>
            </w:tcBorders>
            <w:noWrap/>
            <w:vAlign w:val="center"/>
            <w:hideMark/>
          </w:tcPr>
          <w:p w14:paraId="7C5B836F" w14:textId="77777777" w:rsidR="00E7618D" w:rsidRPr="00FA2DBE" w:rsidRDefault="00E7618D" w:rsidP="000F22BF">
            <w:pPr>
              <w:jc w:val="right"/>
              <w:rPr>
                <w:sz w:val="18"/>
                <w:szCs w:val="18"/>
                <w:lang w:val="ru-RU"/>
              </w:rPr>
            </w:pPr>
            <w:r w:rsidRPr="00FA2DBE">
              <w:rPr>
                <w:sz w:val="18"/>
                <w:szCs w:val="18"/>
                <w:lang w:val="ru-RU"/>
              </w:rPr>
              <w:t>61 083</w:t>
            </w:r>
          </w:p>
        </w:tc>
        <w:tc>
          <w:tcPr>
            <w:tcW w:w="1318" w:type="dxa"/>
            <w:tcBorders>
              <w:top w:val="nil"/>
              <w:left w:val="nil"/>
              <w:bottom w:val="single" w:sz="4" w:space="0" w:color="auto"/>
              <w:right w:val="single" w:sz="4" w:space="0" w:color="auto"/>
            </w:tcBorders>
            <w:vAlign w:val="center"/>
            <w:hideMark/>
          </w:tcPr>
          <w:p w14:paraId="5DCE30FC" w14:textId="77777777" w:rsidR="00E7618D" w:rsidRPr="00FA2DBE" w:rsidRDefault="00E7618D" w:rsidP="000F22BF">
            <w:pPr>
              <w:jc w:val="right"/>
              <w:rPr>
                <w:sz w:val="18"/>
                <w:szCs w:val="18"/>
                <w:lang w:val="ru-RU"/>
              </w:rPr>
            </w:pPr>
            <w:r w:rsidRPr="00FA2DBE">
              <w:rPr>
                <w:sz w:val="18"/>
                <w:szCs w:val="18"/>
                <w:lang w:val="ru-RU"/>
              </w:rPr>
              <w:t>72 300</w:t>
            </w:r>
          </w:p>
        </w:tc>
        <w:tc>
          <w:tcPr>
            <w:tcW w:w="1707" w:type="dxa"/>
            <w:tcBorders>
              <w:top w:val="nil"/>
              <w:left w:val="nil"/>
              <w:bottom w:val="single" w:sz="4" w:space="0" w:color="auto"/>
              <w:right w:val="single" w:sz="4" w:space="0" w:color="auto"/>
            </w:tcBorders>
            <w:vAlign w:val="center"/>
            <w:hideMark/>
          </w:tcPr>
          <w:p w14:paraId="4A3A1088" w14:textId="77777777" w:rsidR="00E7618D" w:rsidRPr="00FA2DBE" w:rsidRDefault="00E7618D" w:rsidP="000F22BF">
            <w:pPr>
              <w:jc w:val="right"/>
              <w:rPr>
                <w:sz w:val="18"/>
                <w:szCs w:val="18"/>
                <w:lang w:val="ru-RU"/>
              </w:rPr>
            </w:pPr>
            <w:r w:rsidRPr="00FA2DBE">
              <w:rPr>
                <w:sz w:val="18"/>
                <w:szCs w:val="18"/>
                <w:lang w:val="ru-RU"/>
              </w:rPr>
              <w:t>133 383</w:t>
            </w:r>
          </w:p>
        </w:tc>
        <w:tc>
          <w:tcPr>
            <w:tcW w:w="1334" w:type="dxa"/>
            <w:tcBorders>
              <w:top w:val="nil"/>
              <w:left w:val="nil"/>
              <w:bottom w:val="single" w:sz="4" w:space="0" w:color="auto"/>
              <w:right w:val="single" w:sz="4" w:space="0" w:color="auto"/>
            </w:tcBorders>
            <w:vAlign w:val="center"/>
            <w:hideMark/>
          </w:tcPr>
          <w:p w14:paraId="30991B35" w14:textId="77777777" w:rsidR="00E7618D" w:rsidRPr="00FA2DBE" w:rsidRDefault="00E7618D" w:rsidP="000F22BF">
            <w:pPr>
              <w:jc w:val="right"/>
              <w:rPr>
                <w:sz w:val="18"/>
                <w:szCs w:val="18"/>
                <w:lang w:val="ru-RU"/>
              </w:rPr>
            </w:pPr>
            <w:r w:rsidRPr="00FA2DBE">
              <w:rPr>
                <w:sz w:val="18"/>
                <w:szCs w:val="18"/>
                <w:lang w:val="ru-RU"/>
              </w:rPr>
              <w:t>64 577</w:t>
            </w:r>
          </w:p>
        </w:tc>
        <w:tc>
          <w:tcPr>
            <w:tcW w:w="1348" w:type="dxa"/>
            <w:tcBorders>
              <w:top w:val="nil"/>
              <w:left w:val="nil"/>
              <w:bottom w:val="single" w:sz="4" w:space="0" w:color="auto"/>
              <w:right w:val="single" w:sz="4" w:space="0" w:color="auto"/>
            </w:tcBorders>
            <w:vAlign w:val="center"/>
            <w:hideMark/>
          </w:tcPr>
          <w:p w14:paraId="7CB58602" w14:textId="77777777" w:rsidR="00E7618D" w:rsidRPr="00FA2DBE" w:rsidRDefault="00E7618D" w:rsidP="000F22BF">
            <w:pPr>
              <w:jc w:val="right"/>
              <w:rPr>
                <w:sz w:val="18"/>
                <w:szCs w:val="18"/>
                <w:lang w:val="ru-RU"/>
              </w:rPr>
            </w:pPr>
            <w:r w:rsidRPr="00FA2DBE">
              <w:rPr>
                <w:sz w:val="18"/>
                <w:szCs w:val="18"/>
                <w:lang w:val="ru-RU"/>
              </w:rPr>
              <w:t>74 573</w:t>
            </w:r>
          </w:p>
        </w:tc>
        <w:tc>
          <w:tcPr>
            <w:tcW w:w="1797" w:type="dxa"/>
            <w:tcBorders>
              <w:top w:val="nil"/>
              <w:left w:val="nil"/>
              <w:bottom w:val="single" w:sz="4" w:space="0" w:color="auto"/>
              <w:right w:val="single" w:sz="4" w:space="0" w:color="auto"/>
            </w:tcBorders>
            <w:vAlign w:val="center"/>
            <w:hideMark/>
          </w:tcPr>
          <w:p w14:paraId="5AE2FF0C" w14:textId="77777777" w:rsidR="00E7618D" w:rsidRPr="00FA2DBE" w:rsidRDefault="00E7618D" w:rsidP="000F22BF">
            <w:pPr>
              <w:jc w:val="right"/>
              <w:rPr>
                <w:sz w:val="18"/>
                <w:szCs w:val="18"/>
                <w:lang w:val="ru-RU"/>
              </w:rPr>
            </w:pPr>
            <w:r w:rsidRPr="00FA2DBE">
              <w:rPr>
                <w:sz w:val="18"/>
                <w:szCs w:val="18"/>
                <w:lang w:val="ru-RU"/>
              </w:rPr>
              <w:t>139 150</w:t>
            </w:r>
          </w:p>
        </w:tc>
        <w:tc>
          <w:tcPr>
            <w:tcW w:w="1348" w:type="dxa"/>
            <w:tcBorders>
              <w:top w:val="nil"/>
              <w:left w:val="nil"/>
              <w:bottom w:val="single" w:sz="4" w:space="0" w:color="auto"/>
              <w:right w:val="single" w:sz="4" w:space="0" w:color="auto"/>
            </w:tcBorders>
            <w:vAlign w:val="center"/>
            <w:hideMark/>
          </w:tcPr>
          <w:p w14:paraId="515F672B" w14:textId="77777777" w:rsidR="00E7618D" w:rsidRPr="00FA2DBE" w:rsidRDefault="00E7618D" w:rsidP="000F22BF">
            <w:pPr>
              <w:jc w:val="right"/>
              <w:rPr>
                <w:sz w:val="18"/>
                <w:szCs w:val="18"/>
                <w:lang w:val="ru-RU"/>
              </w:rPr>
            </w:pPr>
            <w:r w:rsidRPr="00FA2DBE">
              <w:rPr>
                <w:sz w:val="18"/>
                <w:szCs w:val="18"/>
                <w:lang w:val="ru-RU"/>
              </w:rPr>
              <w:t>67 775</w:t>
            </w:r>
          </w:p>
        </w:tc>
        <w:tc>
          <w:tcPr>
            <w:tcW w:w="1169" w:type="dxa"/>
            <w:tcBorders>
              <w:top w:val="nil"/>
              <w:left w:val="nil"/>
              <w:bottom w:val="single" w:sz="4" w:space="0" w:color="auto"/>
              <w:right w:val="single" w:sz="4" w:space="0" w:color="auto"/>
            </w:tcBorders>
            <w:vAlign w:val="center"/>
            <w:hideMark/>
          </w:tcPr>
          <w:p w14:paraId="5405C778" w14:textId="77777777" w:rsidR="00E7618D" w:rsidRPr="00FA2DBE" w:rsidRDefault="00E7618D" w:rsidP="000F22BF">
            <w:pPr>
              <w:jc w:val="right"/>
              <w:rPr>
                <w:sz w:val="18"/>
                <w:szCs w:val="18"/>
                <w:lang w:val="ru-RU"/>
              </w:rPr>
            </w:pPr>
            <w:r w:rsidRPr="00FA2DBE">
              <w:rPr>
                <w:sz w:val="18"/>
                <w:szCs w:val="18"/>
                <w:lang w:val="ru-RU"/>
              </w:rPr>
              <w:t>82 022</w:t>
            </w:r>
          </w:p>
        </w:tc>
        <w:tc>
          <w:tcPr>
            <w:tcW w:w="2028" w:type="dxa"/>
            <w:tcBorders>
              <w:top w:val="nil"/>
              <w:left w:val="nil"/>
              <w:bottom w:val="single" w:sz="4" w:space="0" w:color="auto"/>
              <w:right w:val="single" w:sz="4" w:space="0" w:color="auto"/>
            </w:tcBorders>
            <w:vAlign w:val="center"/>
            <w:hideMark/>
          </w:tcPr>
          <w:p w14:paraId="7CC2212E" w14:textId="77777777" w:rsidR="00E7618D" w:rsidRPr="00FA2DBE" w:rsidRDefault="00E7618D" w:rsidP="000F22BF">
            <w:pPr>
              <w:jc w:val="right"/>
              <w:rPr>
                <w:sz w:val="18"/>
                <w:szCs w:val="18"/>
                <w:lang w:val="ru-RU"/>
              </w:rPr>
            </w:pPr>
            <w:r w:rsidRPr="00FA2DBE">
              <w:rPr>
                <w:sz w:val="18"/>
                <w:szCs w:val="18"/>
                <w:lang w:val="ru-RU"/>
              </w:rPr>
              <w:t>149 797</w:t>
            </w:r>
          </w:p>
        </w:tc>
        <w:tc>
          <w:tcPr>
            <w:tcW w:w="222" w:type="dxa"/>
            <w:vAlign w:val="center"/>
            <w:hideMark/>
          </w:tcPr>
          <w:p w14:paraId="3E7FD2B4" w14:textId="77777777" w:rsidR="00E7618D" w:rsidRPr="00FA2DBE" w:rsidRDefault="00E7618D" w:rsidP="00E7618D">
            <w:pPr>
              <w:rPr>
                <w:lang w:val="ru-RU"/>
              </w:rPr>
            </w:pPr>
          </w:p>
        </w:tc>
      </w:tr>
      <w:tr w:rsidR="00E7618D" w:rsidRPr="00FA2DBE" w14:paraId="01ABF4F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FC6B7CB" w14:textId="77777777" w:rsidR="00E7618D" w:rsidRPr="00FA2DBE" w:rsidRDefault="00E7618D" w:rsidP="00E7618D">
            <w:pPr>
              <w:rPr>
                <w:sz w:val="18"/>
                <w:szCs w:val="18"/>
                <w:lang w:val="ru-RU"/>
              </w:rPr>
            </w:pPr>
            <w:r w:rsidRPr="00FA2DBE">
              <w:rPr>
                <w:sz w:val="18"/>
                <w:szCs w:val="18"/>
                <w:lang w:val="ru-RU"/>
              </w:rPr>
              <w:lastRenderedPageBreak/>
              <w:t>Буркина-Фасо</w:t>
            </w:r>
          </w:p>
        </w:tc>
        <w:tc>
          <w:tcPr>
            <w:tcW w:w="949" w:type="dxa"/>
            <w:tcBorders>
              <w:top w:val="nil"/>
              <w:left w:val="nil"/>
              <w:bottom w:val="single" w:sz="4" w:space="0" w:color="auto"/>
              <w:right w:val="nil"/>
            </w:tcBorders>
            <w:hideMark/>
          </w:tcPr>
          <w:p w14:paraId="0585DC03"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center"/>
            <w:hideMark/>
          </w:tcPr>
          <w:p w14:paraId="7B561CE7"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center"/>
            <w:hideMark/>
          </w:tcPr>
          <w:p w14:paraId="319FC480"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594242A2"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5E031C6A"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3865E700"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385BB255"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30D53DB9"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7FADA9AF"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4453A9B7"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58A2B728"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75596606" w14:textId="77777777" w:rsidR="00E7618D" w:rsidRPr="00FA2DBE" w:rsidRDefault="00E7618D" w:rsidP="00E7618D">
            <w:pPr>
              <w:rPr>
                <w:lang w:val="ru-RU"/>
              </w:rPr>
            </w:pPr>
          </w:p>
        </w:tc>
      </w:tr>
      <w:tr w:rsidR="00E7618D" w:rsidRPr="00FA2DBE" w14:paraId="6CFDAD0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CE22450" w14:textId="77777777" w:rsidR="00E7618D" w:rsidRPr="00FA2DBE" w:rsidRDefault="00E7618D" w:rsidP="00E7618D">
            <w:pPr>
              <w:rPr>
                <w:sz w:val="18"/>
                <w:szCs w:val="18"/>
                <w:lang w:val="ru-RU"/>
              </w:rPr>
            </w:pPr>
            <w:r w:rsidRPr="00FA2DBE">
              <w:rPr>
                <w:sz w:val="18"/>
                <w:szCs w:val="18"/>
                <w:lang w:val="ru-RU"/>
              </w:rPr>
              <w:t>Бурунди</w:t>
            </w:r>
          </w:p>
        </w:tc>
        <w:tc>
          <w:tcPr>
            <w:tcW w:w="949" w:type="dxa"/>
            <w:tcBorders>
              <w:top w:val="nil"/>
              <w:left w:val="nil"/>
              <w:bottom w:val="single" w:sz="4" w:space="0" w:color="auto"/>
              <w:right w:val="nil"/>
            </w:tcBorders>
            <w:hideMark/>
          </w:tcPr>
          <w:p w14:paraId="4A97F6D1"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42E49408"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560FC428"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35E516C9"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30A7F835"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36E9E544"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460D3DA4"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502918D"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4E9680F3"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7EDDC2FD"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1C8E6683"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1DFF7A25" w14:textId="77777777" w:rsidR="00E7618D" w:rsidRPr="00FA2DBE" w:rsidRDefault="00E7618D" w:rsidP="00E7618D">
            <w:pPr>
              <w:rPr>
                <w:lang w:val="ru-RU"/>
              </w:rPr>
            </w:pPr>
          </w:p>
        </w:tc>
      </w:tr>
      <w:tr w:rsidR="00E7618D" w:rsidRPr="00FA2DBE" w14:paraId="26645EB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AE3488B" w14:textId="77777777" w:rsidR="00E7618D" w:rsidRPr="00FA2DBE" w:rsidRDefault="00E7618D" w:rsidP="00E7618D">
            <w:pPr>
              <w:rPr>
                <w:sz w:val="18"/>
                <w:szCs w:val="18"/>
                <w:lang w:val="ru-RU"/>
              </w:rPr>
            </w:pPr>
            <w:r w:rsidRPr="00FA2DBE">
              <w:rPr>
                <w:sz w:val="18"/>
                <w:szCs w:val="18"/>
                <w:lang w:val="ru-RU"/>
              </w:rPr>
              <w:t>Бутан</w:t>
            </w:r>
          </w:p>
        </w:tc>
        <w:tc>
          <w:tcPr>
            <w:tcW w:w="949" w:type="dxa"/>
            <w:tcBorders>
              <w:top w:val="nil"/>
              <w:left w:val="nil"/>
              <w:bottom w:val="single" w:sz="4" w:space="0" w:color="auto"/>
              <w:right w:val="nil"/>
            </w:tcBorders>
            <w:hideMark/>
          </w:tcPr>
          <w:p w14:paraId="5C62F175"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5AD60419"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5F6810D1"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365A04AF"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3672707C"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5F5226C0"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6DA58E8E"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35AD2A1"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4E4F1379"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4AAAF082"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1AD9861E"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5FAED0A" w14:textId="77777777" w:rsidR="00E7618D" w:rsidRPr="00FA2DBE" w:rsidRDefault="00E7618D" w:rsidP="00E7618D">
            <w:pPr>
              <w:rPr>
                <w:lang w:val="ru-RU"/>
              </w:rPr>
            </w:pPr>
          </w:p>
        </w:tc>
      </w:tr>
      <w:tr w:rsidR="00E7618D" w:rsidRPr="00FA2DBE" w14:paraId="0D5847B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3917FC5" w14:textId="77777777" w:rsidR="00E7618D" w:rsidRPr="00FA2DBE" w:rsidRDefault="00E7618D" w:rsidP="00E7618D">
            <w:pPr>
              <w:rPr>
                <w:sz w:val="18"/>
                <w:szCs w:val="18"/>
                <w:lang w:val="ru-RU"/>
              </w:rPr>
            </w:pPr>
            <w:r w:rsidRPr="00FA2DBE">
              <w:rPr>
                <w:sz w:val="18"/>
                <w:szCs w:val="18"/>
                <w:lang w:val="ru-RU"/>
              </w:rPr>
              <w:t>Венгрия</w:t>
            </w:r>
          </w:p>
        </w:tc>
        <w:tc>
          <w:tcPr>
            <w:tcW w:w="949" w:type="dxa"/>
            <w:tcBorders>
              <w:top w:val="nil"/>
              <w:left w:val="nil"/>
              <w:bottom w:val="single" w:sz="4" w:space="0" w:color="auto"/>
              <w:right w:val="nil"/>
            </w:tcBorders>
            <w:hideMark/>
          </w:tcPr>
          <w:p w14:paraId="2FDF8FBE" w14:textId="77777777" w:rsidR="00E7618D" w:rsidRPr="00FA2DBE" w:rsidRDefault="00E7618D" w:rsidP="000F22BF">
            <w:pPr>
              <w:jc w:val="right"/>
              <w:rPr>
                <w:sz w:val="18"/>
                <w:szCs w:val="18"/>
                <w:lang w:val="ru-RU"/>
              </w:rPr>
            </w:pPr>
            <w:r w:rsidRPr="00FA2DBE">
              <w:rPr>
                <w:sz w:val="18"/>
                <w:szCs w:val="18"/>
                <w:lang w:val="ru-RU"/>
              </w:rPr>
              <w:t>0,223</w:t>
            </w:r>
          </w:p>
        </w:tc>
        <w:tc>
          <w:tcPr>
            <w:tcW w:w="1569" w:type="dxa"/>
            <w:tcBorders>
              <w:top w:val="nil"/>
              <w:left w:val="single" w:sz="4" w:space="0" w:color="auto"/>
              <w:bottom w:val="single" w:sz="4" w:space="0" w:color="auto"/>
              <w:right w:val="nil"/>
            </w:tcBorders>
            <w:noWrap/>
            <w:vAlign w:val="center"/>
            <w:hideMark/>
          </w:tcPr>
          <w:p w14:paraId="2E9A4A82" w14:textId="77777777" w:rsidR="00E7618D" w:rsidRPr="00FA2DBE" w:rsidRDefault="00E7618D" w:rsidP="000F22BF">
            <w:pPr>
              <w:jc w:val="right"/>
              <w:rPr>
                <w:sz w:val="18"/>
                <w:szCs w:val="18"/>
                <w:lang w:val="ru-RU"/>
              </w:rPr>
            </w:pPr>
            <w:r w:rsidRPr="00FA2DBE">
              <w:rPr>
                <w:sz w:val="18"/>
                <w:szCs w:val="18"/>
                <w:lang w:val="ru-RU"/>
              </w:rPr>
              <w:t>0,342</w:t>
            </w:r>
          </w:p>
        </w:tc>
        <w:tc>
          <w:tcPr>
            <w:tcW w:w="1080" w:type="dxa"/>
            <w:tcBorders>
              <w:top w:val="nil"/>
              <w:left w:val="single" w:sz="4" w:space="0" w:color="auto"/>
              <w:bottom w:val="single" w:sz="4" w:space="0" w:color="auto"/>
              <w:right w:val="single" w:sz="4" w:space="0" w:color="auto"/>
            </w:tcBorders>
            <w:noWrap/>
            <w:vAlign w:val="center"/>
            <w:hideMark/>
          </w:tcPr>
          <w:p w14:paraId="702938F0" w14:textId="77777777" w:rsidR="00E7618D" w:rsidRPr="00FA2DBE" w:rsidRDefault="00E7618D" w:rsidP="000F22BF">
            <w:pPr>
              <w:jc w:val="right"/>
              <w:rPr>
                <w:sz w:val="18"/>
                <w:szCs w:val="18"/>
                <w:lang w:val="ru-RU"/>
              </w:rPr>
            </w:pPr>
            <w:r w:rsidRPr="00FA2DBE">
              <w:rPr>
                <w:sz w:val="18"/>
                <w:szCs w:val="18"/>
                <w:lang w:val="ru-RU"/>
              </w:rPr>
              <w:t>9 654</w:t>
            </w:r>
          </w:p>
        </w:tc>
        <w:tc>
          <w:tcPr>
            <w:tcW w:w="1318" w:type="dxa"/>
            <w:tcBorders>
              <w:top w:val="nil"/>
              <w:left w:val="nil"/>
              <w:bottom w:val="single" w:sz="4" w:space="0" w:color="auto"/>
              <w:right w:val="single" w:sz="4" w:space="0" w:color="auto"/>
            </w:tcBorders>
            <w:vAlign w:val="center"/>
            <w:hideMark/>
          </w:tcPr>
          <w:p w14:paraId="787A359D" w14:textId="77777777" w:rsidR="00E7618D" w:rsidRPr="00FA2DBE" w:rsidRDefault="00E7618D" w:rsidP="000F22BF">
            <w:pPr>
              <w:jc w:val="right"/>
              <w:rPr>
                <w:sz w:val="18"/>
                <w:szCs w:val="18"/>
                <w:lang w:val="ru-RU"/>
              </w:rPr>
            </w:pPr>
            <w:r w:rsidRPr="00FA2DBE">
              <w:rPr>
                <w:sz w:val="18"/>
                <w:szCs w:val="18"/>
                <w:lang w:val="ru-RU"/>
              </w:rPr>
              <w:t>11 427</w:t>
            </w:r>
          </w:p>
        </w:tc>
        <w:tc>
          <w:tcPr>
            <w:tcW w:w="1707" w:type="dxa"/>
            <w:tcBorders>
              <w:top w:val="nil"/>
              <w:left w:val="nil"/>
              <w:bottom w:val="single" w:sz="4" w:space="0" w:color="auto"/>
              <w:right w:val="single" w:sz="4" w:space="0" w:color="auto"/>
            </w:tcBorders>
            <w:vAlign w:val="center"/>
            <w:hideMark/>
          </w:tcPr>
          <w:p w14:paraId="0367AD91" w14:textId="77777777" w:rsidR="00E7618D" w:rsidRPr="00FA2DBE" w:rsidRDefault="00E7618D" w:rsidP="000F22BF">
            <w:pPr>
              <w:jc w:val="right"/>
              <w:rPr>
                <w:sz w:val="18"/>
                <w:szCs w:val="18"/>
                <w:lang w:val="ru-RU"/>
              </w:rPr>
            </w:pPr>
            <w:r w:rsidRPr="00FA2DBE">
              <w:rPr>
                <w:sz w:val="18"/>
                <w:szCs w:val="18"/>
                <w:lang w:val="ru-RU"/>
              </w:rPr>
              <w:t>21 081</w:t>
            </w:r>
          </w:p>
        </w:tc>
        <w:tc>
          <w:tcPr>
            <w:tcW w:w="1334" w:type="dxa"/>
            <w:tcBorders>
              <w:top w:val="nil"/>
              <w:left w:val="nil"/>
              <w:bottom w:val="single" w:sz="4" w:space="0" w:color="auto"/>
              <w:right w:val="single" w:sz="4" w:space="0" w:color="auto"/>
            </w:tcBorders>
            <w:vAlign w:val="center"/>
            <w:hideMark/>
          </w:tcPr>
          <w:p w14:paraId="3B7A4BF3" w14:textId="77777777" w:rsidR="00E7618D" w:rsidRPr="00FA2DBE" w:rsidRDefault="00E7618D" w:rsidP="000F22BF">
            <w:pPr>
              <w:jc w:val="right"/>
              <w:rPr>
                <w:sz w:val="18"/>
                <w:szCs w:val="18"/>
                <w:lang w:val="ru-RU"/>
              </w:rPr>
            </w:pPr>
            <w:r w:rsidRPr="00FA2DBE">
              <w:rPr>
                <w:sz w:val="18"/>
                <w:szCs w:val="18"/>
                <w:lang w:val="ru-RU"/>
              </w:rPr>
              <w:t>10 206</w:t>
            </w:r>
          </w:p>
        </w:tc>
        <w:tc>
          <w:tcPr>
            <w:tcW w:w="1348" w:type="dxa"/>
            <w:tcBorders>
              <w:top w:val="nil"/>
              <w:left w:val="nil"/>
              <w:bottom w:val="single" w:sz="4" w:space="0" w:color="auto"/>
              <w:right w:val="single" w:sz="4" w:space="0" w:color="auto"/>
            </w:tcBorders>
            <w:vAlign w:val="center"/>
            <w:hideMark/>
          </w:tcPr>
          <w:p w14:paraId="5DC06C90" w14:textId="77777777" w:rsidR="00E7618D" w:rsidRPr="00FA2DBE" w:rsidRDefault="00E7618D" w:rsidP="000F22BF">
            <w:pPr>
              <w:jc w:val="right"/>
              <w:rPr>
                <w:sz w:val="18"/>
                <w:szCs w:val="18"/>
                <w:lang w:val="ru-RU"/>
              </w:rPr>
            </w:pPr>
            <w:r w:rsidRPr="00FA2DBE">
              <w:rPr>
                <w:sz w:val="18"/>
                <w:szCs w:val="18"/>
                <w:lang w:val="ru-RU"/>
              </w:rPr>
              <w:t>11 786</w:t>
            </w:r>
          </w:p>
        </w:tc>
        <w:tc>
          <w:tcPr>
            <w:tcW w:w="1797" w:type="dxa"/>
            <w:tcBorders>
              <w:top w:val="nil"/>
              <w:left w:val="nil"/>
              <w:bottom w:val="single" w:sz="4" w:space="0" w:color="auto"/>
              <w:right w:val="single" w:sz="4" w:space="0" w:color="auto"/>
            </w:tcBorders>
            <w:vAlign w:val="center"/>
            <w:hideMark/>
          </w:tcPr>
          <w:p w14:paraId="3A11AE80" w14:textId="77777777" w:rsidR="00E7618D" w:rsidRPr="00FA2DBE" w:rsidRDefault="00E7618D" w:rsidP="000F22BF">
            <w:pPr>
              <w:jc w:val="right"/>
              <w:rPr>
                <w:sz w:val="18"/>
                <w:szCs w:val="18"/>
                <w:lang w:val="ru-RU"/>
              </w:rPr>
            </w:pPr>
            <w:r w:rsidRPr="00FA2DBE">
              <w:rPr>
                <w:sz w:val="18"/>
                <w:szCs w:val="18"/>
                <w:lang w:val="ru-RU"/>
              </w:rPr>
              <w:t>21 992</w:t>
            </w:r>
          </w:p>
        </w:tc>
        <w:tc>
          <w:tcPr>
            <w:tcW w:w="1348" w:type="dxa"/>
            <w:tcBorders>
              <w:top w:val="nil"/>
              <w:left w:val="nil"/>
              <w:bottom w:val="single" w:sz="4" w:space="0" w:color="auto"/>
              <w:right w:val="single" w:sz="4" w:space="0" w:color="auto"/>
            </w:tcBorders>
            <w:vAlign w:val="center"/>
            <w:hideMark/>
          </w:tcPr>
          <w:p w14:paraId="53602457" w14:textId="77777777" w:rsidR="00E7618D" w:rsidRPr="00FA2DBE" w:rsidRDefault="00E7618D" w:rsidP="000F22BF">
            <w:pPr>
              <w:jc w:val="right"/>
              <w:rPr>
                <w:sz w:val="18"/>
                <w:szCs w:val="18"/>
                <w:lang w:val="ru-RU"/>
              </w:rPr>
            </w:pPr>
            <w:r w:rsidRPr="00FA2DBE">
              <w:rPr>
                <w:sz w:val="18"/>
                <w:szCs w:val="18"/>
                <w:lang w:val="ru-RU"/>
              </w:rPr>
              <w:t>10 712</w:t>
            </w:r>
          </w:p>
        </w:tc>
        <w:tc>
          <w:tcPr>
            <w:tcW w:w="1169" w:type="dxa"/>
            <w:tcBorders>
              <w:top w:val="nil"/>
              <w:left w:val="nil"/>
              <w:bottom w:val="single" w:sz="4" w:space="0" w:color="auto"/>
              <w:right w:val="single" w:sz="4" w:space="0" w:color="auto"/>
            </w:tcBorders>
            <w:vAlign w:val="center"/>
            <w:hideMark/>
          </w:tcPr>
          <w:p w14:paraId="2A5EEE28" w14:textId="77777777" w:rsidR="00E7618D" w:rsidRPr="00FA2DBE" w:rsidRDefault="00E7618D" w:rsidP="000F22BF">
            <w:pPr>
              <w:jc w:val="right"/>
              <w:rPr>
                <w:sz w:val="18"/>
                <w:szCs w:val="18"/>
                <w:lang w:val="ru-RU"/>
              </w:rPr>
            </w:pPr>
            <w:r w:rsidRPr="00FA2DBE">
              <w:rPr>
                <w:sz w:val="18"/>
                <w:szCs w:val="18"/>
                <w:lang w:val="ru-RU"/>
              </w:rPr>
              <w:t>12 963</w:t>
            </w:r>
          </w:p>
        </w:tc>
        <w:tc>
          <w:tcPr>
            <w:tcW w:w="2028" w:type="dxa"/>
            <w:tcBorders>
              <w:top w:val="nil"/>
              <w:left w:val="nil"/>
              <w:bottom w:val="single" w:sz="4" w:space="0" w:color="auto"/>
              <w:right w:val="single" w:sz="4" w:space="0" w:color="auto"/>
            </w:tcBorders>
            <w:vAlign w:val="center"/>
            <w:hideMark/>
          </w:tcPr>
          <w:p w14:paraId="16E33220" w14:textId="77777777" w:rsidR="00E7618D" w:rsidRPr="00FA2DBE" w:rsidRDefault="00E7618D" w:rsidP="000F22BF">
            <w:pPr>
              <w:jc w:val="right"/>
              <w:rPr>
                <w:sz w:val="18"/>
                <w:szCs w:val="18"/>
                <w:lang w:val="ru-RU"/>
              </w:rPr>
            </w:pPr>
            <w:r w:rsidRPr="00FA2DBE">
              <w:rPr>
                <w:sz w:val="18"/>
                <w:szCs w:val="18"/>
                <w:lang w:val="ru-RU"/>
              </w:rPr>
              <w:t>23 675</w:t>
            </w:r>
          </w:p>
        </w:tc>
        <w:tc>
          <w:tcPr>
            <w:tcW w:w="222" w:type="dxa"/>
            <w:vAlign w:val="center"/>
            <w:hideMark/>
          </w:tcPr>
          <w:p w14:paraId="2506B4F1" w14:textId="77777777" w:rsidR="00E7618D" w:rsidRPr="00FA2DBE" w:rsidRDefault="00E7618D" w:rsidP="00E7618D">
            <w:pPr>
              <w:rPr>
                <w:lang w:val="ru-RU"/>
              </w:rPr>
            </w:pPr>
          </w:p>
        </w:tc>
      </w:tr>
      <w:tr w:rsidR="00E7618D" w:rsidRPr="00FA2DBE" w14:paraId="65E5AEB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EC2DF04" w14:textId="77777777" w:rsidR="00E7618D" w:rsidRPr="00FA2DBE" w:rsidRDefault="00E7618D" w:rsidP="00E7618D">
            <w:pPr>
              <w:rPr>
                <w:sz w:val="18"/>
                <w:szCs w:val="18"/>
                <w:lang w:val="ru-RU"/>
              </w:rPr>
            </w:pPr>
            <w:r w:rsidRPr="00FA2DBE">
              <w:rPr>
                <w:sz w:val="18"/>
                <w:szCs w:val="18"/>
                <w:lang w:val="ru-RU"/>
              </w:rPr>
              <w:t>Венесуэла (Боливарианская Республика)</w:t>
            </w:r>
          </w:p>
        </w:tc>
        <w:tc>
          <w:tcPr>
            <w:tcW w:w="949" w:type="dxa"/>
            <w:tcBorders>
              <w:top w:val="nil"/>
              <w:left w:val="nil"/>
              <w:bottom w:val="single" w:sz="4" w:space="0" w:color="auto"/>
              <w:right w:val="nil"/>
            </w:tcBorders>
            <w:hideMark/>
          </w:tcPr>
          <w:p w14:paraId="64F25925" w14:textId="77777777" w:rsidR="00E7618D" w:rsidRPr="00FA2DBE" w:rsidRDefault="00E7618D" w:rsidP="000F22BF">
            <w:pPr>
              <w:jc w:val="right"/>
              <w:rPr>
                <w:sz w:val="18"/>
                <w:szCs w:val="18"/>
                <w:lang w:val="ru-RU"/>
              </w:rPr>
            </w:pPr>
            <w:r w:rsidRPr="00FA2DBE">
              <w:rPr>
                <w:sz w:val="18"/>
                <w:szCs w:val="18"/>
                <w:lang w:val="ru-RU"/>
              </w:rPr>
              <w:t>0,069</w:t>
            </w:r>
          </w:p>
        </w:tc>
        <w:tc>
          <w:tcPr>
            <w:tcW w:w="1569" w:type="dxa"/>
            <w:tcBorders>
              <w:top w:val="nil"/>
              <w:left w:val="single" w:sz="4" w:space="0" w:color="auto"/>
              <w:bottom w:val="single" w:sz="4" w:space="0" w:color="auto"/>
              <w:right w:val="nil"/>
            </w:tcBorders>
            <w:noWrap/>
            <w:vAlign w:val="center"/>
            <w:hideMark/>
          </w:tcPr>
          <w:p w14:paraId="4052BF3A" w14:textId="77777777" w:rsidR="00E7618D" w:rsidRPr="00FA2DBE" w:rsidRDefault="00E7618D" w:rsidP="000F22BF">
            <w:pPr>
              <w:jc w:val="right"/>
              <w:rPr>
                <w:sz w:val="18"/>
                <w:szCs w:val="18"/>
                <w:lang w:val="ru-RU"/>
              </w:rPr>
            </w:pPr>
            <w:r w:rsidRPr="00FA2DBE">
              <w:rPr>
                <w:sz w:val="18"/>
                <w:szCs w:val="18"/>
                <w:lang w:val="ru-RU"/>
              </w:rPr>
              <w:t>0,106</w:t>
            </w:r>
          </w:p>
        </w:tc>
        <w:tc>
          <w:tcPr>
            <w:tcW w:w="1080" w:type="dxa"/>
            <w:tcBorders>
              <w:top w:val="nil"/>
              <w:left w:val="single" w:sz="4" w:space="0" w:color="auto"/>
              <w:bottom w:val="single" w:sz="4" w:space="0" w:color="auto"/>
              <w:right w:val="single" w:sz="4" w:space="0" w:color="auto"/>
            </w:tcBorders>
            <w:noWrap/>
            <w:vAlign w:val="center"/>
            <w:hideMark/>
          </w:tcPr>
          <w:p w14:paraId="417EE54B" w14:textId="77777777" w:rsidR="00E7618D" w:rsidRPr="00FA2DBE" w:rsidRDefault="00E7618D" w:rsidP="000F22BF">
            <w:pPr>
              <w:jc w:val="right"/>
              <w:rPr>
                <w:sz w:val="18"/>
                <w:szCs w:val="18"/>
                <w:lang w:val="ru-RU"/>
              </w:rPr>
            </w:pPr>
            <w:r w:rsidRPr="00FA2DBE">
              <w:rPr>
                <w:sz w:val="18"/>
                <w:szCs w:val="18"/>
                <w:lang w:val="ru-RU"/>
              </w:rPr>
              <w:t>2 987</w:t>
            </w:r>
          </w:p>
        </w:tc>
        <w:tc>
          <w:tcPr>
            <w:tcW w:w="1318" w:type="dxa"/>
            <w:tcBorders>
              <w:top w:val="nil"/>
              <w:left w:val="nil"/>
              <w:bottom w:val="single" w:sz="4" w:space="0" w:color="auto"/>
              <w:right w:val="single" w:sz="4" w:space="0" w:color="auto"/>
            </w:tcBorders>
            <w:vAlign w:val="center"/>
            <w:hideMark/>
          </w:tcPr>
          <w:p w14:paraId="3C2F4430" w14:textId="77777777" w:rsidR="00E7618D" w:rsidRPr="00FA2DBE" w:rsidRDefault="00E7618D" w:rsidP="000F22BF">
            <w:pPr>
              <w:jc w:val="right"/>
              <w:rPr>
                <w:sz w:val="18"/>
                <w:szCs w:val="18"/>
                <w:lang w:val="ru-RU"/>
              </w:rPr>
            </w:pPr>
            <w:r w:rsidRPr="00FA2DBE">
              <w:rPr>
                <w:sz w:val="18"/>
                <w:szCs w:val="18"/>
                <w:lang w:val="ru-RU"/>
              </w:rPr>
              <w:t>3 536</w:t>
            </w:r>
          </w:p>
        </w:tc>
        <w:tc>
          <w:tcPr>
            <w:tcW w:w="1707" w:type="dxa"/>
            <w:tcBorders>
              <w:top w:val="nil"/>
              <w:left w:val="nil"/>
              <w:bottom w:val="single" w:sz="4" w:space="0" w:color="auto"/>
              <w:right w:val="single" w:sz="4" w:space="0" w:color="auto"/>
            </w:tcBorders>
            <w:vAlign w:val="center"/>
            <w:hideMark/>
          </w:tcPr>
          <w:p w14:paraId="7C57CC63" w14:textId="77777777" w:rsidR="00E7618D" w:rsidRPr="00FA2DBE" w:rsidRDefault="00E7618D" w:rsidP="000F22BF">
            <w:pPr>
              <w:jc w:val="right"/>
              <w:rPr>
                <w:sz w:val="18"/>
                <w:szCs w:val="18"/>
                <w:lang w:val="ru-RU"/>
              </w:rPr>
            </w:pPr>
            <w:r w:rsidRPr="00FA2DBE">
              <w:rPr>
                <w:sz w:val="18"/>
                <w:szCs w:val="18"/>
                <w:lang w:val="ru-RU"/>
              </w:rPr>
              <w:t>6 523</w:t>
            </w:r>
          </w:p>
        </w:tc>
        <w:tc>
          <w:tcPr>
            <w:tcW w:w="1334" w:type="dxa"/>
            <w:tcBorders>
              <w:top w:val="nil"/>
              <w:left w:val="nil"/>
              <w:bottom w:val="single" w:sz="4" w:space="0" w:color="auto"/>
              <w:right w:val="single" w:sz="4" w:space="0" w:color="auto"/>
            </w:tcBorders>
            <w:vAlign w:val="center"/>
            <w:hideMark/>
          </w:tcPr>
          <w:p w14:paraId="4F48E1D5" w14:textId="77777777" w:rsidR="00E7618D" w:rsidRPr="00FA2DBE" w:rsidRDefault="00E7618D" w:rsidP="000F22BF">
            <w:pPr>
              <w:jc w:val="right"/>
              <w:rPr>
                <w:sz w:val="18"/>
                <w:szCs w:val="18"/>
                <w:lang w:val="ru-RU"/>
              </w:rPr>
            </w:pPr>
            <w:r w:rsidRPr="00FA2DBE">
              <w:rPr>
                <w:sz w:val="18"/>
                <w:szCs w:val="18"/>
                <w:lang w:val="ru-RU"/>
              </w:rPr>
              <w:t>3 158</w:t>
            </w:r>
          </w:p>
        </w:tc>
        <w:tc>
          <w:tcPr>
            <w:tcW w:w="1348" w:type="dxa"/>
            <w:tcBorders>
              <w:top w:val="nil"/>
              <w:left w:val="nil"/>
              <w:bottom w:val="single" w:sz="4" w:space="0" w:color="auto"/>
              <w:right w:val="single" w:sz="4" w:space="0" w:color="auto"/>
            </w:tcBorders>
            <w:vAlign w:val="center"/>
            <w:hideMark/>
          </w:tcPr>
          <w:p w14:paraId="3A0C8990" w14:textId="77777777" w:rsidR="00E7618D" w:rsidRPr="00FA2DBE" w:rsidRDefault="00E7618D" w:rsidP="000F22BF">
            <w:pPr>
              <w:jc w:val="right"/>
              <w:rPr>
                <w:sz w:val="18"/>
                <w:szCs w:val="18"/>
                <w:lang w:val="ru-RU"/>
              </w:rPr>
            </w:pPr>
            <w:r w:rsidRPr="00FA2DBE">
              <w:rPr>
                <w:sz w:val="18"/>
                <w:szCs w:val="18"/>
                <w:lang w:val="ru-RU"/>
              </w:rPr>
              <w:t>3 647</w:t>
            </w:r>
          </w:p>
        </w:tc>
        <w:tc>
          <w:tcPr>
            <w:tcW w:w="1797" w:type="dxa"/>
            <w:tcBorders>
              <w:top w:val="nil"/>
              <w:left w:val="nil"/>
              <w:bottom w:val="single" w:sz="4" w:space="0" w:color="auto"/>
              <w:right w:val="single" w:sz="4" w:space="0" w:color="auto"/>
            </w:tcBorders>
            <w:vAlign w:val="center"/>
            <w:hideMark/>
          </w:tcPr>
          <w:p w14:paraId="0E062358" w14:textId="77777777" w:rsidR="00E7618D" w:rsidRPr="00FA2DBE" w:rsidRDefault="00E7618D" w:rsidP="000F22BF">
            <w:pPr>
              <w:jc w:val="right"/>
              <w:rPr>
                <w:sz w:val="18"/>
                <w:szCs w:val="18"/>
                <w:lang w:val="ru-RU"/>
              </w:rPr>
            </w:pPr>
            <w:r w:rsidRPr="00FA2DBE">
              <w:rPr>
                <w:sz w:val="18"/>
                <w:szCs w:val="18"/>
                <w:lang w:val="ru-RU"/>
              </w:rPr>
              <w:t>6 805</w:t>
            </w:r>
          </w:p>
        </w:tc>
        <w:tc>
          <w:tcPr>
            <w:tcW w:w="1348" w:type="dxa"/>
            <w:tcBorders>
              <w:top w:val="nil"/>
              <w:left w:val="nil"/>
              <w:bottom w:val="single" w:sz="4" w:space="0" w:color="auto"/>
              <w:right w:val="single" w:sz="4" w:space="0" w:color="auto"/>
            </w:tcBorders>
            <w:vAlign w:val="center"/>
            <w:hideMark/>
          </w:tcPr>
          <w:p w14:paraId="1C86AC21" w14:textId="77777777" w:rsidR="00E7618D" w:rsidRPr="00FA2DBE" w:rsidRDefault="00E7618D" w:rsidP="000F22BF">
            <w:pPr>
              <w:jc w:val="right"/>
              <w:rPr>
                <w:sz w:val="18"/>
                <w:szCs w:val="18"/>
                <w:lang w:val="ru-RU"/>
              </w:rPr>
            </w:pPr>
            <w:r w:rsidRPr="00FA2DBE">
              <w:rPr>
                <w:sz w:val="18"/>
                <w:szCs w:val="18"/>
                <w:lang w:val="ru-RU"/>
              </w:rPr>
              <w:t>3 314</w:t>
            </w:r>
          </w:p>
        </w:tc>
        <w:tc>
          <w:tcPr>
            <w:tcW w:w="1169" w:type="dxa"/>
            <w:tcBorders>
              <w:top w:val="nil"/>
              <w:left w:val="nil"/>
              <w:bottom w:val="single" w:sz="4" w:space="0" w:color="auto"/>
              <w:right w:val="single" w:sz="4" w:space="0" w:color="auto"/>
            </w:tcBorders>
            <w:vAlign w:val="center"/>
            <w:hideMark/>
          </w:tcPr>
          <w:p w14:paraId="75863A90" w14:textId="77777777" w:rsidR="00E7618D" w:rsidRPr="00FA2DBE" w:rsidRDefault="00E7618D" w:rsidP="000F22BF">
            <w:pPr>
              <w:jc w:val="right"/>
              <w:rPr>
                <w:sz w:val="18"/>
                <w:szCs w:val="18"/>
                <w:lang w:val="ru-RU"/>
              </w:rPr>
            </w:pPr>
            <w:r w:rsidRPr="00FA2DBE">
              <w:rPr>
                <w:sz w:val="18"/>
                <w:szCs w:val="18"/>
                <w:lang w:val="ru-RU"/>
              </w:rPr>
              <w:t>4 011</w:t>
            </w:r>
          </w:p>
        </w:tc>
        <w:tc>
          <w:tcPr>
            <w:tcW w:w="2028" w:type="dxa"/>
            <w:tcBorders>
              <w:top w:val="nil"/>
              <w:left w:val="nil"/>
              <w:bottom w:val="single" w:sz="4" w:space="0" w:color="auto"/>
              <w:right w:val="single" w:sz="4" w:space="0" w:color="auto"/>
            </w:tcBorders>
            <w:vAlign w:val="center"/>
            <w:hideMark/>
          </w:tcPr>
          <w:p w14:paraId="39819894" w14:textId="77777777" w:rsidR="00E7618D" w:rsidRPr="00FA2DBE" w:rsidRDefault="00E7618D" w:rsidP="000F22BF">
            <w:pPr>
              <w:jc w:val="right"/>
              <w:rPr>
                <w:sz w:val="18"/>
                <w:szCs w:val="18"/>
                <w:lang w:val="ru-RU"/>
              </w:rPr>
            </w:pPr>
            <w:r w:rsidRPr="00FA2DBE">
              <w:rPr>
                <w:sz w:val="18"/>
                <w:szCs w:val="18"/>
                <w:lang w:val="ru-RU"/>
              </w:rPr>
              <w:t>7 325</w:t>
            </w:r>
          </w:p>
        </w:tc>
        <w:tc>
          <w:tcPr>
            <w:tcW w:w="222" w:type="dxa"/>
            <w:vAlign w:val="center"/>
            <w:hideMark/>
          </w:tcPr>
          <w:p w14:paraId="3BC73FC1" w14:textId="77777777" w:rsidR="00E7618D" w:rsidRPr="00FA2DBE" w:rsidRDefault="00E7618D" w:rsidP="00E7618D">
            <w:pPr>
              <w:rPr>
                <w:lang w:val="ru-RU"/>
              </w:rPr>
            </w:pPr>
          </w:p>
        </w:tc>
      </w:tr>
      <w:tr w:rsidR="00E7618D" w:rsidRPr="00FA2DBE" w14:paraId="53D1A2E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76CC05B" w14:textId="77777777" w:rsidR="00E7618D" w:rsidRPr="00FA2DBE" w:rsidRDefault="00E7618D" w:rsidP="00E7618D">
            <w:pPr>
              <w:rPr>
                <w:sz w:val="18"/>
                <w:szCs w:val="18"/>
                <w:lang w:val="ru-RU"/>
              </w:rPr>
            </w:pPr>
            <w:r w:rsidRPr="00FA2DBE">
              <w:rPr>
                <w:sz w:val="18"/>
                <w:szCs w:val="18"/>
                <w:lang w:val="ru-RU"/>
              </w:rPr>
              <w:t>Вьетнам</w:t>
            </w:r>
          </w:p>
        </w:tc>
        <w:tc>
          <w:tcPr>
            <w:tcW w:w="949" w:type="dxa"/>
            <w:tcBorders>
              <w:top w:val="nil"/>
              <w:left w:val="nil"/>
              <w:bottom w:val="single" w:sz="4" w:space="0" w:color="auto"/>
              <w:right w:val="nil"/>
            </w:tcBorders>
            <w:hideMark/>
          </w:tcPr>
          <w:p w14:paraId="621C3208" w14:textId="77777777" w:rsidR="00E7618D" w:rsidRPr="00FA2DBE" w:rsidRDefault="00E7618D" w:rsidP="000F22BF">
            <w:pPr>
              <w:jc w:val="right"/>
              <w:rPr>
                <w:sz w:val="18"/>
                <w:szCs w:val="18"/>
                <w:lang w:val="ru-RU"/>
              </w:rPr>
            </w:pPr>
            <w:r w:rsidRPr="00FA2DBE">
              <w:rPr>
                <w:sz w:val="18"/>
                <w:szCs w:val="18"/>
                <w:lang w:val="ru-RU"/>
              </w:rPr>
              <w:t>0,159</w:t>
            </w:r>
          </w:p>
        </w:tc>
        <w:tc>
          <w:tcPr>
            <w:tcW w:w="1569" w:type="dxa"/>
            <w:tcBorders>
              <w:top w:val="nil"/>
              <w:left w:val="single" w:sz="4" w:space="0" w:color="auto"/>
              <w:bottom w:val="single" w:sz="4" w:space="0" w:color="auto"/>
              <w:right w:val="nil"/>
            </w:tcBorders>
            <w:noWrap/>
            <w:vAlign w:val="center"/>
            <w:hideMark/>
          </w:tcPr>
          <w:p w14:paraId="6EB847FA" w14:textId="77777777" w:rsidR="00E7618D" w:rsidRPr="00FA2DBE" w:rsidRDefault="00E7618D" w:rsidP="000F22BF">
            <w:pPr>
              <w:jc w:val="right"/>
              <w:rPr>
                <w:sz w:val="18"/>
                <w:szCs w:val="18"/>
                <w:lang w:val="ru-RU"/>
              </w:rPr>
            </w:pPr>
            <w:r w:rsidRPr="00FA2DBE">
              <w:rPr>
                <w:sz w:val="18"/>
                <w:szCs w:val="18"/>
                <w:lang w:val="ru-RU"/>
              </w:rPr>
              <w:t>0,244</w:t>
            </w:r>
          </w:p>
        </w:tc>
        <w:tc>
          <w:tcPr>
            <w:tcW w:w="1080" w:type="dxa"/>
            <w:tcBorders>
              <w:top w:val="nil"/>
              <w:left w:val="single" w:sz="4" w:space="0" w:color="auto"/>
              <w:bottom w:val="single" w:sz="4" w:space="0" w:color="auto"/>
              <w:right w:val="single" w:sz="4" w:space="0" w:color="auto"/>
            </w:tcBorders>
            <w:noWrap/>
            <w:vAlign w:val="center"/>
            <w:hideMark/>
          </w:tcPr>
          <w:p w14:paraId="2EAE3151" w14:textId="77777777" w:rsidR="00E7618D" w:rsidRPr="00FA2DBE" w:rsidRDefault="00E7618D" w:rsidP="000F22BF">
            <w:pPr>
              <w:jc w:val="right"/>
              <w:rPr>
                <w:sz w:val="18"/>
                <w:szCs w:val="18"/>
                <w:lang w:val="ru-RU"/>
              </w:rPr>
            </w:pPr>
            <w:r w:rsidRPr="00FA2DBE">
              <w:rPr>
                <w:sz w:val="18"/>
                <w:szCs w:val="18"/>
                <w:lang w:val="ru-RU"/>
              </w:rPr>
              <w:t>6 883</w:t>
            </w:r>
          </w:p>
        </w:tc>
        <w:tc>
          <w:tcPr>
            <w:tcW w:w="1318" w:type="dxa"/>
            <w:tcBorders>
              <w:top w:val="nil"/>
              <w:left w:val="nil"/>
              <w:bottom w:val="single" w:sz="4" w:space="0" w:color="auto"/>
              <w:right w:val="single" w:sz="4" w:space="0" w:color="auto"/>
            </w:tcBorders>
            <w:vAlign w:val="center"/>
            <w:hideMark/>
          </w:tcPr>
          <w:p w14:paraId="6BA6AEB0" w14:textId="77777777" w:rsidR="00E7618D" w:rsidRPr="00FA2DBE" w:rsidRDefault="00E7618D" w:rsidP="000F22BF">
            <w:pPr>
              <w:jc w:val="right"/>
              <w:rPr>
                <w:sz w:val="18"/>
                <w:szCs w:val="18"/>
                <w:lang w:val="ru-RU"/>
              </w:rPr>
            </w:pPr>
            <w:r w:rsidRPr="00FA2DBE">
              <w:rPr>
                <w:sz w:val="18"/>
                <w:szCs w:val="18"/>
                <w:lang w:val="ru-RU"/>
              </w:rPr>
              <w:t>8 147</w:t>
            </w:r>
          </w:p>
        </w:tc>
        <w:tc>
          <w:tcPr>
            <w:tcW w:w="1707" w:type="dxa"/>
            <w:tcBorders>
              <w:top w:val="nil"/>
              <w:left w:val="nil"/>
              <w:bottom w:val="single" w:sz="4" w:space="0" w:color="auto"/>
              <w:right w:val="single" w:sz="4" w:space="0" w:color="auto"/>
            </w:tcBorders>
            <w:vAlign w:val="center"/>
            <w:hideMark/>
          </w:tcPr>
          <w:p w14:paraId="748893F7" w14:textId="77777777" w:rsidR="00E7618D" w:rsidRPr="00FA2DBE" w:rsidRDefault="00E7618D" w:rsidP="000F22BF">
            <w:pPr>
              <w:jc w:val="right"/>
              <w:rPr>
                <w:sz w:val="18"/>
                <w:szCs w:val="18"/>
                <w:lang w:val="ru-RU"/>
              </w:rPr>
            </w:pPr>
            <w:r w:rsidRPr="00FA2DBE">
              <w:rPr>
                <w:sz w:val="18"/>
                <w:szCs w:val="18"/>
                <w:lang w:val="ru-RU"/>
              </w:rPr>
              <w:t>15 030</w:t>
            </w:r>
          </w:p>
        </w:tc>
        <w:tc>
          <w:tcPr>
            <w:tcW w:w="1334" w:type="dxa"/>
            <w:tcBorders>
              <w:top w:val="nil"/>
              <w:left w:val="nil"/>
              <w:bottom w:val="single" w:sz="4" w:space="0" w:color="auto"/>
              <w:right w:val="single" w:sz="4" w:space="0" w:color="auto"/>
            </w:tcBorders>
            <w:vAlign w:val="center"/>
            <w:hideMark/>
          </w:tcPr>
          <w:p w14:paraId="36A158A7" w14:textId="77777777" w:rsidR="00E7618D" w:rsidRPr="00FA2DBE" w:rsidRDefault="00E7618D" w:rsidP="000F22BF">
            <w:pPr>
              <w:jc w:val="right"/>
              <w:rPr>
                <w:sz w:val="18"/>
                <w:szCs w:val="18"/>
                <w:lang w:val="ru-RU"/>
              </w:rPr>
            </w:pPr>
            <w:r w:rsidRPr="00FA2DBE">
              <w:rPr>
                <w:sz w:val="18"/>
                <w:szCs w:val="18"/>
                <w:lang w:val="ru-RU"/>
              </w:rPr>
              <w:t>7 277</w:t>
            </w:r>
          </w:p>
        </w:tc>
        <w:tc>
          <w:tcPr>
            <w:tcW w:w="1348" w:type="dxa"/>
            <w:tcBorders>
              <w:top w:val="nil"/>
              <w:left w:val="nil"/>
              <w:bottom w:val="single" w:sz="4" w:space="0" w:color="auto"/>
              <w:right w:val="single" w:sz="4" w:space="0" w:color="auto"/>
            </w:tcBorders>
            <w:vAlign w:val="center"/>
            <w:hideMark/>
          </w:tcPr>
          <w:p w14:paraId="66D2C420" w14:textId="77777777" w:rsidR="00E7618D" w:rsidRPr="00FA2DBE" w:rsidRDefault="00E7618D" w:rsidP="000F22BF">
            <w:pPr>
              <w:jc w:val="right"/>
              <w:rPr>
                <w:sz w:val="18"/>
                <w:szCs w:val="18"/>
                <w:lang w:val="ru-RU"/>
              </w:rPr>
            </w:pPr>
            <w:r w:rsidRPr="00FA2DBE">
              <w:rPr>
                <w:sz w:val="18"/>
                <w:szCs w:val="18"/>
                <w:lang w:val="ru-RU"/>
              </w:rPr>
              <w:t>8 403</w:t>
            </w:r>
          </w:p>
        </w:tc>
        <w:tc>
          <w:tcPr>
            <w:tcW w:w="1797" w:type="dxa"/>
            <w:tcBorders>
              <w:top w:val="nil"/>
              <w:left w:val="nil"/>
              <w:bottom w:val="single" w:sz="4" w:space="0" w:color="auto"/>
              <w:right w:val="single" w:sz="4" w:space="0" w:color="auto"/>
            </w:tcBorders>
            <w:vAlign w:val="center"/>
            <w:hideMark/>
          </w:tcPr>
          <w:p w14:paraId="3EBAE813" w14:textId="77777777" w:rsidR="00E7618D" w:rsidRPr="00FA2DBE" w:rsidRDefault="00E7618D" w:rsidP="000F22BF">
            <w:pPr>
              <w:jc w:val="right"/>
              <w:rPr>
                <w:sz w:val="18"/>
                <w:szCs w:val="18"/>
                <w:lang w:val="ru-RU"/>
              </w:rPr>
            </w:pPr>
            <w:r w:rsidRPr="00FA2DBE">
              <w:rPr>
                <w:sz w:val="18"/>
                <w:szCs w:val="18"/>
                <w:lang w:val="ru-RU"/>
              </w:rPr>
              <w:t>15 680</w:t>
            </w:r>
          </w:p>
        </w:tc>
        <w:tc>
          <w:tcPr>
            <w:tcW w:w="1348" w:type="dxa"/>
            <w:tcBorders>
              <w:top w:val="nil"/>
              <w:left w:val="nil"/>
              <w:bottom w:val="single" w:sz="4" w:space="0" w:color="auto"/>
              <w:right w:val="single" w:sz="4" w:space="0" w:color="auto"/>
            </w:tcBorders>
            <w:vAlign w:val="center"/>
            <w:hideMark/>
          </w:tcPr>
          <w:p w14:paraId="236602B0" w14:textId="77777777" w:rsidR="00E7618D" w:rsidRPr="00FA2DBE" w:rsidRDefault="00E7618D" w:rsidP="000F22BF">
            <w:pPr>
              <w:jc w:val="right"/>
              <w:rPr>
                <w:sz w:val="18"/>
                <w:szCs w:val="18"/>
                <w:lang w:val="ru-RU"/>
              </w:rPr>
            </w:pPr>
            <w:r w:rsidRPr="00FA2DBE">
              <w:rPr>
                <w:sz w:val="18"/>
                <w:szCs w:val="18"/>
                <w:lang w:val="ru-RU"/>
              </w:rPr>
              <w:t>7 637</w:t>
            </w:r>
          </w:p>
        </w:tc>
        <w:tc>
          <w:tcPr>
            <w:tcW w:w="1169" w:type="dxa"/>
            <w:tcBorders>
              <w:top w:val="nil"/>
              <w:left w:val="nil"/>
              <w:bottom w:val="single" w:sz="4" w:space="0" w:color="auto"/>
              <w:right w:val="single" w:sz="4" w:space="0" w:color="auto"/>
            </w:tcBorders>
            <w:vAlign w:val="center"/>
            <w:hideMark/>
          </w:tcPr>
          <w:p w14:paraId="1B81CEFD" w14:textId="77777777" w:rsidR="00E7618D" w:rsidRPr="00FA2DBE" w:rsidRDefault="00E7618D" w:rsidP="000F22BF">
            <w:pPr>
              <w:jc w:val="right"/>
              <w:rPr>
                <w:sz w:val="18"/>
                <w:szCs w:val="18"/>
                <w:lang w:val="ru-RU"/>
              </w:rPr>
            </w:pPr>
            <w:r w:rsidRPr="00FA2DBE">
              <w:rPr>
                <w:sz w:val="18"/>
                <w:szCs w:val="18"/>
                <w:lang w:val="ru-RU"/>
              </w:rPr>
              <w:t>9 243</w:t>
            </w:r>
          </w:p>
        </w:tc>
        <w:tc>
          <w:tcPr>
            <w:tcW w:w="2028" w:type="dxa"/>
            <w:tcBorders>
              <w:top w:val="nil"/>
              <w:left w:val="nil"/>
              <w:bottom w:val="single" w:sz="4" w:space="0" w:color="auto"/>
              <w:right w:val="single" w:sz="4" w:space="0" w:color="auto"/>
            </w:tcBorders>
            <w:vAlign w:val="center"/>
            <w:hideMark/>
          </w:tcPr>
          <w:p w14:paraId="5DEE8A76" w14:textId="77777777" w:rsidR="00E7618D" w:rsidRPr="00FA2DBE" w:rsidRDefault="00E7618D" w:rsidP="000F22BF">
            <w:pPr>
              <w:jc w:val="right"/>
              <w:rPr>
                <w:sz w:val="18"/>
                <w:szCs w:val="18"/>
                <w:lang w:val="ru-RU"/>
              </w:rPr>
            </w:pPr>
            <w:r w:rsidRPr="00FA2DBE">
              <w:rPr>
                <w:sz w:val="18"/>
                <w:szCs w:val="18"/>
                <w:lang w:val="ru-RU"/>
              </w:rPr>
              <w:t>16 880</w:t>
            </w:r>
          </w:p>
        </w:tc>
        <w:tc>
          <w:tcPr>
            <w:tcW w:w="222" w:type="dxa"/>
            <w:vAlign w:val="center"/>
            <w:hideMark/>
          </w:tcPr>
          <w:p w14:paraId="2342C6CE" w14:textId="77777777" w:rsidR="00E7618D" w:rsidRPr="00FA2DBE" w:rsidRDefault="00E7618D" w:rsidP="00E7618D">
            <w:pPr>
              <w:rPr>
                <w:lang w:val="ru-RU"/>
              </w:rPr>
            </w:pPr>
          </w:p>
        </w:tc>
      </w:tr>
      <w:tr w:rsidR="00E7618D" w:rsidRPr="00FA2DBE" w14:paraId="1C7CD4E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C6452FD" w14:textId="77777777" w:rsidR="00E7618D" w:rsidRPr="00FA2DBE" w:rsidRDefault="00E7618D" w:rsidP="00E7618D">
            <w:pPr>
              <w:rPr>
                <w:sz w:val="18"/>
                <w:szCs w:val="18"/>
                <w:lang w:val="ru-RU"/>
              </w:rPr>
            </w:pPr>
            <w:r w:rsidRPr="00FA2DBE">
              <w:rPr>
                <w:sz w:val="18"/>
                <w:szCs w:val="18"/>
                <w:lang w:val="ru-RU"/>
              </w:rPr>
              <w:t>Габон</w:t>
            </w:r>
          </w:p>
        </w:tc>
        <w:tc>
          <w:tcPr>
            <w:tcW w:w="949" w:type="dxa"/>
            <w:tcBorders>
              <w:top w:val="nil"/>
              <w:left w:val="nil"/>
              <w:bottom w:val="single" w:sz="4" w:space="0" w:color="auto"/>
              <w:right w:val="nil"/>
            </w:tcBorders>
            <w:hideMark/>
          </w:tcPr>
          <w:p w14:paraId="1FD0752D" w14:textId="77777777" w:rsidR="00E7618D" w:rsidRPr="00FA2DBE" w:rsidRDefault="00E7618D" w:rsidP="000F22BF">
            <w:pPr>
              <w:jc w:val="right"/>
              <w:rPr>
                <w:sz w:val="18"/>
                <w:szCs w:val="18"/>
                <w:lang w:val="ru-RU"/>
              </w:rPr>
            </w:pPr>
            <w:r w:rsidRPr="00FA2DBE">
              <w:rPr>
                <w:sz w:val="18"/>
                <w:szCs w:val="18"/>
                <w:lang w:val="ru-RU"/>
              </w:rPr>
              <w:t>0,011</w:t>
            </w:r>
          </w:p>
        </w:tc>
        <w:tc>
          <w:tcPr>
            <w:tcW w:w="1569" w:type="dxa"/>
            <w:tcBorders>
              <w:top w:val="nil"/>
              <w:left w:val="single" w:sz="4" w:space="0" w:color="auto"/>
              <w:bottom w:val="single" w:sz="4" w:space="0" w:color="auto"/>
              <w:right w:val="nil"/>
            </w:tcBorders>
            <w:noWrap/>
            <w:vAlign w:val="center"/>
            <w:hideMark/>
          </w:tcPr>
          <w:p w14:paraId="1B2BFAD8" w14:textId="77777777" w:rsidR="00E7618D" w:rsidRPr="00FA2DBE" w:rsidRDefault="00E7618D" w:rsidP="000F22BF">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0142EC7E" w14:textId="77777777" w:rsidR="00E7618D" w:rsidRPr="00FA2DBE" w:rsidRDefault="00E7618D" w:rsidP="000F22BF">
            <w:pPr>
              <w:jc w:val="right"/>
              <w:rPr>
                <w:sz w:val="18"/>
                <w:szCs w:val="18"/>
                <w:lang w:val="ru-RU"/>
              </w:rPr>
            </w:pPr>
            <w:r w:rsidRPr="00FA2DBE">
              <w:rPr>
                <w:sz w:val="18"/>
                <w:szCs w:val="18"/>
                <w:lang w:val="ru-RU"/>
              </w:rPr>
              <w:t>476</w:t>
            </w:r>
          </w:p>
        </w:tc>
        <w:tc>
          <w:tcPr>
            <w:tcW w:w="1318" w:type="dxa"/>
            <w:tcBorders>
              <w:top w:val="nil"/>
              <w:left w:val="nil"/>
              <w:bottom w:val="single" w:sz="4" w:space="0" w:color="auto"/>
              <w:right w:val="single" w:sz="4" w:space="0" w:color="auto"/>
            </w:tcBorders>
            <w:vAlign w:val="center"/>
            <w:hideMark/>
          </w:tcPr>
          <w:p w14:paraId="7F773DD7" w14:textId="77777777" w:rsidR="00E7618D" w:rsidRPr="00FA2DBE" w:rsidRDefault="00E7618D" w:rsidP="000F22BF">
            <w:pPr>
              <w:jc w:val="right"/>
              <w:rPr>
                <w:sz w:val="18"/>
                <w:szCs w:val="18"/>
                <w:lang w:val="ru-RU"/>
              </w:rPr>
            </w:pPr>
            <w:r w:rsidRPr="00FA2DBE">
              <w:rPr>
                <w:sz w:val="18"/>
                <w:szCs w:val="18"/>
                <w:lang w:val="ru-RU"/>
              </w:rPr>
              <w:t>564</w:t>
            </w:r>
          </w:p>
        </w:tc>
        <w:tc>
          <w:tcPr>
            <w:tcW w:w="1707" w:type="dxa"/>
            <w:tcBorders>
              <w:top w:val="nil"/>
              <w:left w:val="nil"/>
              <w:bottom w:val="single" w:sz="4" w:space="0" w:color="auto"/>
              <w:right w:val="single" w:sz="4" w:space="0" w:color="auto"/>
            </w:tcBorders>
            <w:vAlign w:val="center"/>
            <w:hideMark/>
          </w:tcPr>
          <w:p w14:paraId="1C8C576C" w14:textId="77777777" w:rsidR="00E7618D" w:rsidRPr="00FA2DBE" w:rsidRDefault="00E7618D" w:rsidP="000F22BF">
            <w:pPr>
              <w:jc w:val="right"/>
              <w:rPr>
                <w:sz w:val="18"/>
                <w:szCs w:val="18"/>
                <w:lang w:val="ru-RU"/>
              </w:rPr>
            </w:pPr>
            <w:r w:rsidRPr="00FA2DBE">
              <w:rPr>
                <w:sz w:val="18"/>
                <w:szCs w:val="18"/>
                <w:lang w:val="ru-RU"/>
              </w:rPr>
              <w:t>1 040</w:t>
            </w:r>
          </w:p>
        </w:tc>
        <w:tc>
          <w:tcPr>
            <w:tcW w:w="1334" w:type="dxa"/>
            <w:tcBorders>
              <w:top w:val="nil"/>
              <w:left w:val="nil"/>
              <w:bottom w:val="single" w:sz="4" w:space="0" w:color="auto"/>
              <w:right w:val="single" w:sz="4" w:space="0" w:color="auto"/>
            </w:tcBorders>
            <w:vAlign w:val="center"/>
            <w:hideMark/>
          </w:tcPr>
          <w:p w14:paraId="4F02820E" w14:textId="77777777" w:rsidR="00E7618D" w:rsidRPr="00FA2DBE" w:rsidRDefault="00E7618D" w:rsidP="000F22BF">
            <w:pPr>
              <w:jc w:val="right"/>
              <w:rPr>
                <w:sz w:val="18"/>
                <w:szCs w:val="18"/>
                <w:lang w:val="ru-RU"/>
              </w:rPr>
            </w:pPr>
            <w:r w:rsidRPr="00FA2DBE">
              <w:rPr>
                <w:sz w:val="18"/>
                <w:szCs w:val="18"/>
                <w:lang w:val="ru-RU"/>
              </w:rPr>
              <w:t>503</w:t>
            </w:r>
          </w:p>
        </w:tc>
        <w:tc>
          <w:tcPr>
            <w:tcW w:w="1348" w:type="dxa"/>
            <w:tcBorders>
              <w:top w:val="nil"/>
              <w:left w:val="nil"/>
              <w:bottom w:val="single" w:sz="4" w:space="0" w:color="auto"/>
              <w:right w:val="single" w:sz="4" w:space="0" w:color="auto"/>
            </w:tcBorders>
            <w:vAlign w:val="center"/>
            <w:hideMark/>
          </w:tcPr>
          <w:p w14:paraId="2E44394A" w14:textId="77777777" w:rsidR="00E7618D" w:rsidRPr="00FA2DBE" w:rsidRDefault="00E7618D" w:rsidP="000F22BF">
            <w:pPr>
              <w:jc w:val="right"/>
              <w:rPr>
                <w:sz w:val="18"/>
                <w:szCs w:val="18"/>
                <w:lang w:val="ru-RU"/>
              </w:rPr>
            </w:pPr>
            <w:r w:rsidRPr="00FA2DBE">
              <w:rPr>
                <w:sz w:val="18"/>
                <w:szCs w:val="18"/>
                <w:lang w:val="ru-RU"/>
              </w:rPr>
              <w:t>581</w:t>
            </w:r>
          </w:p>
        </w:tc>
        <w:tc>
          <w:tcPr>
            <w:tcW w:w="1797" w:type="dxa"/>
            <w:tcBorders>
              <w:top w:val="nil"/>
              <w:left w:val="nil"/>
              <w:bottom w:val="single" w:sz="4" w:space="0" w:color="auto"/>
              <w:right w:val="single" w:sz="4" w:space="0" w:color="auto"/>
            </w:tcBorders>
            <w:vAlign w:val="center"/>
            <w:hideMark/>
          </w:tcPr>
          <w:p w14:paraId="0A569C6F" w14:textId="77777777" w:rsidR="00E7618D" w:rsidRPr="00FA2DBE" w:rsidRDefault="00E7618D" w:rsidP="000F22BF">
            <w:pPr>
              <w:jc w:val="right"/>
              <w:rPr>
                <w:sz w:val="18"/>
                <w:szCs w:val="18"/>
                <w:lang w:val="ru-RU"/>
              </w:rPr>
            </w:pPr>
            <w:r w:rsidRPr="00FA2DBE">
              <w:rPr>
                <w:sz w:val="18"/>
                <w:szCs w:val="18"/>
                <w:lang w:val="ru-RU"/>
              </w:rPr>
              <w:t>1 084</w:t>
            </w:r>
          </w:p>
        </w:tc>
        <w:tc>
          <w:tcPr>
            <w:tcW w:w="1348" w:type="dxa"/>
            <w:tcBorders>
              <w:top w:val="nil"/>
              <w:left w:val="nil"/>
              <w:bottom w:val="single" w:sz="4" w:space="0" w:color="auto"/>
              <w:right w:val="single" w:sz="4" w:space="0" w:color="auto"/>
            </w:tcBorders>
            <w:vAlign w:val="center"/>
            <w:hideMark/>
          </w:tcPr>
          <w:p w14:paraId="37BC0BEB" w14:textId="77777777" w:rsidR="00E7618D" w:rsidRPr="00FA2DBE" w:rsidRDefault="00E7618D" w:rsidP="000F22BF">
            <w:pPr>
              <w:jc w:val="right"/>
              <w:rPr>
                <w:sz w:val="18"/>
                <w:szCs w:val="18"/>
                <w:lang w:val="ru-RU"/>
              </w:rPr>
            </w:pPr>
            <w:r w:rsidRPr="00FA2DBE">
              <w:rPr>
                <w:sz w:val="18"/>
                <w:szCs w:val="18"/>
                <w:lang w:val="ru-RU"/>
              </w:rPr>
              <w:t>528</w:t>
            </w:r>
          </w:p>
        </w:tc>
        <w:tc>
          <w:tcPr>
            <w:tcW w:w="1169" w:type="dxa"/>
            <w:tcBorders>
              <w:top w:val="nil"/>
              <w:left w:val="nil"/>
              <w:bottom w:val="single" w:sz="4" w:space="0" w:color="auto"/>
              <w:right w:val="single" w:sz="4" w:space="0" w:color="auto"/>
            </w:tcBorders>
            <w:vAlign w:val="center"/>
            <w:hideMark/>
          </w:tcPr>
          <w:p w14:paraId="4421F5B0" w14:textId="77777777" w:rsidR="00E7618D" w:rsidRPr="00FA2DBE" w:rsidRDefault="00E7618D" w:rsidP="000F22BF">
            <w:pPr>
              <w:jc w:val="right"/>
              <w:rPr>
                <w:sz w:val="18"/>
                <w:szCs w:val="18"/>
                <w:lang w:val="ru-RU"/>
              </w:rPr>
            </w:pPr>
            <w:r w:rsidRPr="00FA2DBE">
              <w:rPr>
                <w:sz w:val="18"/>
                <w:szCs w:val="18"/>
                <w:lang w:val="ru-RU"/>
              </w:rPr>
              <w:t>639</w:t>
            </w:r>
          </w:p>
        </w:tc>
        <w:tc>
          <w:tcPr>
            <w:tcW w:w="2028" w:type="dxa"/>
            <w:tcBorders>
              <w:top w:val="nil"/>
              <w:left w:val="nil"/>
              <w:bottom w:val="single" w:sz="4" w:space="0" w:color="auto"/>
              <w:right w:val="single" w:sz="4" w:space="0" w:color="auto"/>
            </w:tcBorders>
            <w:vAlign w:val="center"/>
            <w:hideMark/>
          </w:tcPr>
          <w:p w14:paraId="65DB2712" w14:textId="77777777" w:rsidR="00E7618D" w:rsidRPr="00FA2DBE" w:rsidRDefault="00E7618D" w:rsidP="000F22BF">
            <w:pPr>
              <w:jc w:val="right"/>
              <w:rPr>
                <w:sz w:val="18"/>
                <w:szCs w:val="18"/>
                <w:lang w:val="ru-RU"/>
              </w:rPr>
            </w:pPr>
            <w:r w:rsidRPr="00FA2DBE">
              <w:rPr>
                <w:sz w:val="18"/>
                <w:szCs w:val="18"/>
                <w:lang w:val="ru-RU"/>
              </w:rPr>
              <w:t>1 167</w:t>
            </w:r>
          </w:p>
        </w:tc>
        <w:tc>
          <w:tcPr>
            <w:tcW w:w="222" w:type="dxa"/>
            <w:vAlign w:val="center"/>
            <w:hideMark/>
          </w:tcPr>
          <w:p w14:paraId="2376B7FB" w14:textId="77777777" w:rsidR="00E7618D" w:rsidRPr="00FA2DBE" w:rsidRDefault="00E7618D" w:rsidP="00E7618D">
            <w:pPr>
              <w:rPr>
                <w:lang w:val="ru-RU"/>
              </w:rPr>
            </w:pPr>
          </w:p>
        </w:tc>
      </w:tr>
      <w:tr w:rsidR="00E7618D" w:rsidRPr="00FA2DBE" w14:paraId="78172B1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BFF7428" w14:textId="77777777" w:rsidR="00E7618D" w:rsidRPr="00FA2DBE" w:rsidRDefault="00E7618D" w:rsidP="00E7618D">
            <w:pPr>
              <w:rPr>
                <w:sz w:val="18"/>
                <w:szCs w:val="18"/>
                <w:lang w:val="ru-RU"/>
              </w:rPr>
            </w:pPr>
            <w:r w:rsidRPr="00FA2DBE">
              <w:rPr>
                <w:sz w:val="18"/>
                <w:szCs w:val="18"/>
                <w:lang w:val="ru-RU"/>
              </w:rPr>
              <w:t>Гайана</w:t>
            </w:r>
          </w:p>
        </w:tc>
        <w:tc>
          <w:tcPr>
            <w:tcW w:w="949" w:type="dxa"/>
            <w:tcBorders>
              <w:top w:val="nil"/>
              <w:left w:val="nil"/>
              <w:bottom w:val="single" w:sz="4" w:space="0" w:color="auto"/>
              <w:right w:val="nil"/>
            </w:tcBorders>
            <w:hideMark/>
          </w:tcPr>
          <w:p w14:paraId="12181A1F" w14:textId="77777777" w:rsidR="00E7618D" w:rsidRPr="00FA2DBE" w:rsidRDefault="00E7618D" w:rsidP="000F22BF">
            <w:pPr>
              <w:jc w:val="right"/>
              <w:rPr>
                <w:sz w:val="18"/>
                <w:szCs w:val="18"/>
                <w:lang w:val="ru-RU"/>
              </w:rPr>
            </w:pPr>
            <w:r w:rsidRPr="00FA2DBE">
              <w:rPr>
                <w:sz w:val="18"/>
                <w:szCs w:val="18"/>
                <w:lang w:val="ru-RU"/>
              </w:rPr>
              <w:t>0,011</w:t>
            </w:r>
          </w:p>
        </w:tc>
        <w:tc>
          <w:tcPr>
            <w:tcW w:w="1569" w:type="dxa"/>
            <w:tcBorders>
              <w:top w:val="nil"/>
              <w:left w:val="single" w:sz="4" w:space="0" w:color="auto"/>
              <w:bottom w:val="single" w:sz="4" w:space="0" w:color="auto"/>
              <w:right w:val="nil"/>
            </w:tcBorders>
            <w:noWrap/>
            <w:vAlign w:val="center"/>
            <w:hideMark/>
          </w:tcPr>
          <w:p w14:paraId="41AEC6D7" w14:textId="77777777" w:rsidR="00E7618D" w:rsidRPr="00FA2DBE" w:rsidRDefault="00E7618D" w:rsidP="000F22BF">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690F0D0E" w14:textId="77777777" w:rsidR="00E7618D" w:rsidRPr="00FA2DBE" w:rsidRDefault="00E7618D" w:rsidP="000F22BF">
            <w:pPr>
              <w:jc w:val="right"/>
              <w:rPr>
                <w:sz w:val="18"/>
                <w:szCs w:val="18"/>
                <w:lang w:val="ru-RU"/>
              </w:rPr>
            </w:pPr>
            <w:r w:rsidRPr="00FA2DBE">
              <w:rPr>
                <w:sz w:val="18"/>
                <w:szCs w:val="18"/>
                <w:lang w:val="ru-RU"/>
              </w:rPr>
              <w:t>476</w:t>
            </w:r>
          </w:p>
        </w:tc>
        <w:tc>
          <w:tcPr>
            <w:tcW w:w="1318" w:type="dxa"/>
            <w:tcBorders>
              <w:top w:val="nil"/>
              <w:left w:val="nil"/>
              <w:bottom w:val="single" w:sz="4" w:space="0" w:color="auto"/>
              <w:right w:val="single" w:sz="4" w:space="0" w:color="auto"/>
            </w:tcBorders>
            <w:vAlign w:val="center"/>
            <w:hideMark/>
          </w:tcPr>
          <w:p w14:paraId="0174C1F5" w14:textId="77777777" w:rsidR="00E7618D" w:rsidRPr="00FA2DBE" w:rsidRDefault="00E7618D" w:rsidP="000F22BF">
            <w:pPr>
              <w:jc w:val="right"/>
              <w:rPr>
                <w:sz w:val="18"/>
                <w:szCs w:val="18"/>
                <w:lang w:val="ru-RU"/>
              </w:rPr>
            </w:pPr>
            <w:r w:rsidRPr="00FA2DBE">
              <w:rPr>
                <w:sz w:val="18"/>
                <w:szCs w:val="18"/>
                <w:lang w:val="ru-RU"/>
              </w:rPr>
              <w:t>564</w:t>
            </w:r>
          </w:p>
        </w:tc>
        <w:tc>
          <w:tcPr>
            <w:tcW w:w="1707" w:type="dxa"/>
            <w:tcBorders>
              <w:top w:val="nil"/>
              <w:left w:val="nil"/>
              <w:bottom w:val="single" w:sz="4" w:space="0" w:color="auto"/>
              <w:right w:val="single" w:sz="4" w:space="0" w:color="auto"/>
            </w:tcBorders>
            <w:vAlign w:val="center"/>
            <w:hideMark/>
          </w:tcPr>
          <w:p w14:paraId="77418EBF" w14:textId="77777777" w:rsidR="00E7618D" w:rsidRPr="00FA2DBE" w:rsidRDefault="00E7618D" w:rsidP="000F22BF">
            <w:pPr>
              <w:jc w:val="right"/>
              <w:rPr>
                <w:sz w:val="18"/>
                <w:szCs w:val="18"/>
                <w:lang w:val="ru-RU"/>
              </w:rPr>
            </w:pPr>
            <w:r w:rsidRPr="00FA2DBE">
              <w:rPr>
                <w:sz w:val="18"/>
                <w:szCs w:val="18"/>
                <w:lang w:val="ru-RU"/>
              </w:rPr>
              <w:t>1 040</w:t>
            </w:r>
          </w:p>
        </w:tc>
        <w:tc>
          <w:tcPr>
            <w:tcW w:w="1334" w:type="dxa"/>
            <w:tcBorders>
              <w:top w:val="nil"/>
              <w:left w:val="nil"/>
              <w:bottom w:val="single" w:sz="4" w:space="0" w:color="auto"/>
              <w:right w:val="single" w:sz="4" w:space="0" w:color="auto"/>
            </w:tcBorders>
            <w:vAlign w:val="center"/>
            <w:hideMark/>
          </w:tcPr>
          <w:p w14:paraId="290E1ED0" w14:textId="77777777" w:rsidR="00E7618D" w:rsidRPr="00FA2DBE" w:rsidRDefault="00E7618D" w:rsidP="000F22BF">
            <w:pPr>
              <w:jc w:val="right"/>
              <w:rPr>
                <w:sz w:val="18"/>
                <w:szCs w:val="18"/>
                <w:lang w:val="ru-RU"/>
              </w:rPr>
            </w:pPr>
            <w:r w:rsidRPr="00FA2DBE">
              <w:rPr>
                <w:sz w:val="18"/>
                <w:szCs w:val="18"/>
                <w:lang w:val="ru-RU"/>
              </w:rPr>
              <w:t>503</w:t>
            </w:r>
          </w:p>
        </w:tc>
        <w:tc>
          <w:tcPr>
            <w:tcW w:w="1348" w:type="dxa"/>
            <w:tcBorders>
              <w:top w:val="nil"/>
              <w:left w:val="nil"/>
              <w:bottom w:val="single" w:sz="4" w:space="0" w:color="auto"/>
              <w:right w:val="single" w:sz="4" w:space="0" w:color="auto"/>
            </w:tcBorders>
            <w:vAlign w:val="center"/>
            <w:hideMark/>
          </w:tcPr>
          <w:p w14:paraId="1DC0E675" w14:textId="77777777" w:rsidR="00E7618D" w:rsidRPr="00FA2DBE" w:rsidRDefault="00E7618D" w:rsidP="000F22BF">
            <w:pPr>
              <w:jc w:val="right"/>
              <w:rPr>
                <w:sz w:val="18"/>
                <w:szCs w:val="18"/>
                <w:lang w:val="ru-RU"/>
              </w:rPr>
            </w:pPr>
            <w:r w:rsidRPr="00FA2DBE">
              <w:rPr>
                <w:sz w:val="18"/>
                <w:szCs w:val="18"/>
                <w:lang w:val="ru-RU"/>
              </w:rPr>
              <w:t>581</w:t>
            </w:r>
          </w:p>
        </w:tc>
        <w:tc>
          <w:tcPr>
            <w:tcW w:w="1797" w:type="dxa"/>
            <w:tcBorders>
              <w:top w:val="nil"/>
              <w:left w:val="nil"/>
              <w:bottom w:val="single" w:sz="4" w:space="0" w:color="auto"/>
              <w:right w:val="single" w:sz="4" w:space="0" w:color="auto"/>
            </w:tcBorders>
            <w:vAlign w:val="center"/>
            <w:hideMark/>
          </w:tcPr>
          <w:p w14:paraId="0C55E8A1" w14:textId="77777777" w:rsidR="00E7618D" w:rsidRPr="00FA2DBE" w:rsidRDefault="00E7618D" w:rsidP="000F22BF">
            <w:pPr>
              <w:jc w:val="right"/>
              <w:rPr>
                <w:sz w:val="18"/>
                <w:szCs w:val="18"/>
                <w:lang w:val="ru-RU"/>
              </w:rPr>
            </w:pPr>
            <w:r w:rsidRPr="00FA2DBE">
              <w:rPr>
                <w:sz w:val="18"/>
                <w:szCs w:val="18"/>
                <w:lang w:val="ru-RU"/>
              </w:rPr>
              <w:t>1 084</w:t>
            </w:r>
          </w:p>
        </w:tc>
        <w:tc>
          <w:tcPr>
            <w:tcW w:w="1348" w:type="dxa"/>
            <w:tcBorders>
              <w:top w:val="nil"/>
              <w:left w:val="nil"/>
              <w:bottom w:val="single" w:sz="4" w:space="0" w:color="auto"/>
              <w:right w:val="single" w:sz="4" w:space="0" w:color="auto"/>
            </w:tcBorders>
            <w:vAlign w:val="center"/>
            <w:hideMark/>
          </w:tcPr>
          <w:p w14:paraId="56CA1EF6" w14:textId="77777777" w:rsidR="00E7618D" w:rsidRPr="00FA2DBE" w:rsidRDefault="00E7618D" w:rsidP="000F22BF">
            <w:pPr>
              <w:jc w:val="right"/>
              <w:rPr>
                <w:sz w:val="18"/>
                <w:szCs w:val="18"/>
                <w:lang w:val="ru-RU"/>
              </w:rPr>
            </w:pPr>
            <w:r w:rsidRPr="00FA2DBE">
              <w:rPr>
                <w:sz w:val="18"/>
                <w:szCs w:val="18"/>
                <w:lang w:val="ru-RU"/>
              </w:rPr>
              <w:t>528</w:t>
            </w:r>
          </w:p>
        </w:tc>
        <w:tc>
          <w:tcPr>
            <w:tcW w:w="1169" w:type="dxa"/>
            <w:tcBorders>
              <w:top w:val="nil"/>
              <w:left w:val="nil"/>
              <w:bottom w:val="single" w:sz="4" w:space="0" w:color="auto"/>
              <w:right w:val="single" w:sz="4" w:space="0" w:color="auto"/>
            </w:tcBorders>
            <w:vAlign w:val="center"/>
            <w:hideMark/>
          </w:tcPr>
          <w:p w14:paraId="23129F3B" w14:textId="77777777" w:rsidR="00E7618D" w:rsidRPr="00FA2DBE" w:rsidRDefault="00E7618D" w:rsidP="000F22BF">
            <w:pPr>
              <w:jc w:val="right"/>
              <w:rPr>
                <w:sz w:val="18"/>
                <w:szCs w:val="18"/>
                <w:lang w:val="ru-RU"/>
              </w:rPr>
            </w:pPr>
            <w:r w:rsidRPr="00FA2DBE">
              <w:rPr>
                <w:sz w:val="18"/>
                <w:szCs w:val="18"/>
                <w:lang w:val="ru-RU"/>
              </w:rPr>
              <w:t>639</w:t>
            </w:r>
          </w:p>
        </w:tc>
        <w:tc>
          <w:tcPr>
            <w:tcW w:w="2028" w:type="dxa"/>
            <w:tcBorders>
              <w:top w:val="nil"/>
              <w:left w:val="nil"/>
              <w:bottom w:val="single" w:sz="4" w:space="0" w:color="auto"/>
              <w:right w:val="single" w:sz="4" w:space="0" w:color="auto"/>
            </w:tcBorders>
            <w:vAlign w:val="center"/>
            <w:hideMark/>
          </w:tcPr>
          <w:p w14:paraId="1C736870" w14:textId="77777777" w:rsidR="00E7618D" w:rsidRPr="00FA2DBE" w:rsidRDefault="00E7618D" w:rsidP="000F22BF">
            <w:pPr>
              <w:jc w:val="right"/>
              <w:rPr>
                <w:sz w:val="18"/>
                <w:szCs w:val="18"/>
                <w:lang w:val="ru-RU"/>
              </w:rPr>
            </w:pPr>
            <w:r w:rsidRPr="00FA2DBE">
              <w:rPr>
                <w:sz w:val="18"/>
                <w:szCs w:val="18"/>
                <w:lang w:val="ru-RU"/>
              </w:rPr>
              <w:t>1 167</w:t>
            </w:r>
          </w:p>
        </w:tc>
        <w:tc>
          <w:tcPr>
            <w:tcW w:w="222" w:type="dxa"/>
            <w:vAlign w:val="center"/>
            <w:hideMark/>
          </w:tcPr>
          <w:p w14:paraId="127A478A" w14:textId="77777777" w:rsidR="00E7618D" w:rsidRPr="00FA2DBE" w:rsidRDefault="00E7618D" w:rsidP="00E7618D">
            <w:pPr>
              <w:rPr>
                <w:lang w:val="ru-RU"/>
              </w:rPr>
            </w:pPr>
          </w:p>
        </w:tc>
      </w:tr>
      <w:tr w:rsidR="00E7618D" w:rsidRPr="00FA2DBE" w14:paraId="77B5B71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BDDB0EF" w14:textId="77777777" w:rsidR="00E7618D" w:rsidRPr="00FA2DBE" w:rsidRDefault="00E7618D" w:rsidP="00E7618D">
            <w:pPr>
              <w:rPr>
                <w:sz w:val="18"/>
                <w:szCs w:val="18"/>
                <w:lang w:val="ru-RU"/>
              </w:rPr>
            </w:pPr>
            <w:r w:rsidRPr="00FA2DBE">
              <w:rPr>
                <w:sz w:val="18"/>
                <w:szCs w:val="18"/>
                <w:lang w:val="ru-RU"/>
              </w:rPr>
              <w:t>Гамбия</w:t>
            </w:r>
          </w:p>
        </w:tc>
        <w:tc>
          <w:tcPr>
            <w:tcW w:w="949" w:type="dxa"/>
            <w:tcBorders>
              <w:top w:val="nil"/>
              <w:left w:val="nil"/>
              <w:bottom w:val="single" w:sz="4" w:space="0" w:color="auto"/>
              <w:right w:val="nil"/>
            </w:tcBorders>
            <w:hideMark/>
          </w:tcPr>
          <w:p w14:paraId="72D979B1"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1C1E7656"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57AE7E9B"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C3BF771"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0390A2EA"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5EC69DF5"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04A6ADA1"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95FA301"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34FD029B"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6959B259"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311BE975"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16D80147" w14:textId="77777777" w:rsidR="00E7618D" w:rsidRPr="00FA2DBE" w:rsidRDefault="00E7618D" w:rsidP="00E7618D">
            <w:pPr>
              <w:rPr>
                <w:lang w:val="ru-RU"/>
              </w:rPr>
            </w:pPr>
          </w:p>
        </w:tc>
      </w:tr>
      <w:tr w:rsidR="00E7618D" w:rsidRPr="00FA2DBE" w14:paraId="668E753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13EC7D4" w14:textId="77777777" w:rsidR="00E7618D" w:rsidRPr="00FA2DBE" w:rsidRDefault="00E7618D" w:rsidP="00E7618D">
            <w:pPr>
              <w:rPr>
                <w:sz w:val="18"/>
                <w:szCs w:val="18"/>
                <w:lang w:val="ru-RU"/>
              </w:rPr>
            </w:pPr>
            <w:r w:rsidRPr="00FA2DBE">
              <w:rPr>
                <w:sz w:val="18"/>
                <w:szCs w:val="18"/>
                <w:lang w:val="ru-RU"/>
              </w:rPr>
              <w:t>Гана</w:t>
            </w:r>
          </w:p>
        </w:tc>
        <w:tc>
          <w:tcPr>
            <w:tcW w:w="949" w:type="dxa"/>
            <w:tcBorders>
              <w:top w:val="nil"/>
              <w:left w:val="nil"/>
              <w:bottom w:val="single" w:sz="4" w:space="0" w:color="auto"/>
              <w:right w:val="nil"/>
            </w:tcBorders>
            <w:hideMark/>
          </w:tcPr>
          <w:p w14:paraId="3084BFE5" w14:textId="77777777" w:rsidR="00E7618D" w:rsidRPr="00FA2DBE" w:rsidRDefault="00E7618D" w:rsidP="000F22BF">
            <w:pPr>
              <w:jc w:val="right"/>
              <w:rPr>
                <w:sz w:val="18"/>
                <w:szCs w:val="18"/>
                <w:lang w:val="ru-RU"/>
              </w:rPr>
            </w:pPr>
            <w:r w:rsidRPr="00FA2DBE">
              <w:rPr>
                <w:sz w:val="18"/>
                <w:szCs w:val="18"/>
                <w:lang w:val="ru-RU"/>
              </w:rPr>
              <w:t>0,025</w:t>
            </w:r>
          </w:p>
        </w:tc>
        <w:tc>
          <w:tcPr>
            <w:tcW w:w="1569" w:type="dxa"/>
            <w:tcBorders>
              <w:top w:val="nil"/>
              <w:left w:val="single" w:sz="4" w:space="0" w:color="auto"/>
              <w:bottom w:val="single" w:sz="4" w:space="0" w:color="auto"/>
              <w:right w:val="nil"/>
            </w:tcBorders>
            <w:noWrap/>
            <w:vAlign w:val="center"/>
            <w:hideMark/>
          </w:tcPr>
          <w:p w14:paraId="6FC290A6" w14:textId="77777777" w:rsidR="00E7618D" w:rsidRPr="00FA2DBE" w:rsidRDefault="00E7618D" w:rsidP="000F22BF">
            <w:pPr>
              <w:jc w:val="right"/>
              <w:rPr>
                <w:sz w:val="18"/>
                <w:szCs w:val="18"/>
                <w:lang w:val="ru-RU"/>
              </w:rPr>
            </w:pPr>
            <w:r w:rsidRPr="00FA2DBE">
              <w:rPr>
                <w:sz w:val="18"/>
                <w:szCs w:val="18"/>
                <w:lang w:val="ru-RU"/>
              </w:rPr>
              <w:t>0,038</w:t>
            </w:r>
          </w:p>
        </w:tc>
        <w:tc>
          <w:tcPr>
            <w:tcW w:w="1080" w:type="dxa"/>
            <w:tcBorders>
              <w:top w:val="nil"/>
              <w:left w:val="single" w:sz="4" w:space="0" w:color="auto"/>
              <w:bottom w:val="single" w:sz="4" w:space="0" w:color="auto"/>
              <w:right w:val="single" w:sz="4" w:space="0" w:color="auto"/>
            </w:tcBorders>
            <w:noWrap/>
            <w:vAlign w:val="center"/>
            <w:hideMark/>
          </w:tcPr>
          <w:p w14:paraId="1634360E" w14:textId="77777777" w:rsidR="00E7618D" w:rsidRPr="00FA2DBE" w:rsidRDefault="00E7618D" w:rsidP="000F22BF">
            <w:pPr>
              <w:jc w:val="right"/>
              <w:rPr>
                <w:sz w:val="18"/>
                <w:szCs w:val="18"/>
                <w:lang w:val="ru-RU"/>
              </w:rPr>
            </w:pPr>
            <w:r w:rsidRPr="00FA2DBE">
              <w:rPr>
                <w:sz w:val="18"/>
                <w:szCs w:val="18"/>
                <w:lang w:val="ru-RU"/>
              </w:rPr>
              <w:t>1 082</w:t>
            </w:r>
          </w:p>
        </w:tc>
        <w:tc>
          <w:tcPr>
            <w:tcW w:w="1318" w:type="dxa"/>
            <w:tcBorders>
              <w:top w:val="nil"/>
              <w:left w:val="nil"/>
              <w:bottom w:val="single" w:sz="4" w:space="0" w:color="auto"/>
              <w:right w:val="single" w:sz="4" w:space="0" w:color="auto"/>
            </w:tcBorders>
            <w:vAlign w:val="center"/>
            <w:hideMark/>
          </w:tcPr>
          <w:p w14:paraId="6C0A7367" w14:textId="77777777" w:rsidR="00E7618D" w:rsidRPr="00FA2DBE" w:rsidRDefault="00E7618D" w:rsidP="000F22BF">
            <w:pPr>
              <w:jc w:val="right"/>
              <w:rPr>
                <w:sz w:val="18"/>
                <w:szCs w:val="18"/>
                <w:lang w:val="ru-RU"/>
              </w:rPr>
            </w:pPr>
            <w:r w:rsidRPr="00FA2DBE">
              <w:rPr>
                <w:sz w:val="18"/>
                <w:szCs w:val="18"/>
                <w:lang w:val="ru-RU"/>
              </w:rPr>
              <w:t>1 281</w:t>
            </w:r>
          </w:p>
        </w:tc>
        <w:tc>
          <w:tcPr>
            <w:tcW w:w="1707" w:type="dxa"/>
            <w:tcBorders>
              <w:top w:val="nil"/>
              <w:left w:val="nil"/>
              <w:bottom w:val="single" w:sz="4" w:space="0" w:color="auto"/>
              <w:right w:val="single" w:sz="4" w:space="0" w:color="auto"/>
            </w:tcBorders>
            <w:vAlign w:val="center"/>
            <w:hideMark/>
          </w:tcPr>
          <w:p w14:paraId="67FA18B9" w14:textId="77777777" w:rsidR="00E7618D" w:rsidRPr="00FA2DBE" w:rsidRDefault="00E7618D" w:rsidP="000F22BF">
            <w:pPr>
              <w:jc w:val="right"/>
              <w:rPr>
                <w:sz w:val="18"/>
                <w:szCs w:val="18"/>
                <w:lang w:val="ru-RU"/>
              </w:rPr>
            </w:pPr>
            <w:r w:rsidRPr="00FA2DBE">
              <w:rPr>
                <w:sz w:val="18"/>
                <w:szCs w:val="18"/>
                <w:lang w:val="ru-RU"/>
              </w:rPr>
              <w:t>2 363</w:t>
            </w:r>
          </w:p>
        </w:tc>
        <w:tc>
          <w:tcPr>
            <w:tcW w:w="1334" w:type="dxa"/>
            <w:tcBorders>
              <w:top w:val="nil"/>
              <w:left w:val="nil"/>
              <w:bottom w:val="single" w:sz="4" w:space="0" w:color="auto"/>
              <w:right w:val="single" w:sz="4" w:space="0" w:color="auto"/>
            </w:tcBorders>
            <w:vAlign w:val="center"/>
            <w:hideMark/>
          </w:tcPr>
          <w:p w14:paraId="0093570A" w14:textId="77777777" w:rsidR="00E7618D" w:rsidRPr="00FA2DBE" w:rsidRDefault="00E7618D" w:rsidP="000F22BF">
            <w:pPr>
              <w:jc w:val="right"/>
              <w:rPr>
                <w:sz w:val="18"/>
                <w:szCs w:val="18"/>
                <w:lang w:val="ru-RU"/>
              </w:rPr>
            </w:pPr>
            <w:r w:rsidRPr="00FA2DBE">
              <w:rPr>
                <w:sz w:val="18"/>
                <w:szCs w:val="18"/>
                <w:lang w:val="ru-RU"/>
              </w:rPr>
              <w:t>1 144</w:t>
            </w:r>
          </w:p>
        </w:tc>
        <w:tc>
          <w:tcPr>
            <w:tcW w:w="1348" w:type="dxa"/>
            <w:tcBorders>
              <w:top w:val="nil"/>
              <w:left w:val="nil"/>
              <w:bottom w:val="single" w:sz="4" w:space="0" w:color="auto"/>
              <w:right w:val="single" w:sz="4" w:space="0" w:color="auto"/>
            </w:tcBorders>
            <w:vAlign w:val="center"/>
            <w:hideMark/>
          </w:tcPr>
          <w:p w14:paraId="2F7EC857" w14:textId="77777777" w:rsidR="00E7618D" w:rsidRPr="00FA2DBE" w:rsidRDefault="00E7618D" w:rsidP="000F22BF">
            <w:pPr>
              <w:jc w:val="right"/>
              <w:rPr>
                <w:sz w:val="18"/>
                <w:szCs w:val="18"/>
                <w:lang w:val="ru-RU"/>
              </w:rPr>
            </w:pPr>
            <w:r w:rsidRPr="00FA2DBE">
              <w:rPr>
                <w:sz w:val="18"/>
                <w:szCs w:val="18"/>
                <w:lang w:val="ru-RU"/>
              </w:rPr>
              <w:t>1 321</w:t>
            </w:r>
          </w:p>
        </w:tc>
        <w:tc>
          <w:tcPr>
            <w:tcW w:w="1797" w:type="dxa"/>
            <w:tcBorders>
              <w:top w:val="nil"/>
              <w:left w:val="nil"/>
              <w:bottom w:val="single" w:sz="4" w:space="0" w:color="auto"/>
              <w:right w:val="single" w:sz="4" w:space="0" w:color="auto"/>
            </w:tcBorders>
            <w:vAlign w:val="center"/>
            <w:hideMark/>
          </w:tcPr>
          <w:p w14:paraId="2DD883CE" w14:textId="77777777" w:rsidR="00E7618D" w:rsidRPr="00FA2DBE" w:rsidRDefault="00E7618D" w:rsidP="000F22BF">
            <w:pPr>
              <w:jc w:val="right"/>
              <w:rPr>
                <w:sz w:val="18"/>
                <w:szCs w:val="18"/>
                <w:lang w:val="ru-RU"/>
              </w:rPr>
            </w:pPr>
            <w:r w:rsidRPr="00FA2DBE">
              <w:rPr>
                <w:sz w:val="18"/>
                <w:szCs w:val="18"/>
                <w:lang w:val="ru-RU"/>
              </w:rPr>
              <w:t>2 465</w:t>
            </w:r>
          </w:p>
        </w:tc>
        <w:tc>
          <w:tcPr>
            <w:tcW w:w="1348" w:type="dxa"/>
            <w:tcBorders>
              <w:top w:val="nil"/>
              <w:left w:val="nil"/>
              <w:bottom w:val="single" w:sz="4" w:space="0" w:color="auto"/>
              <w:right w:val="single" w:sz="4" w:space="0" w:color="auto"/>
            </w:tcBorders>
            <w:vAlign w:val="center"/>
            <w:hideMark/>
          </w:tcPr>
          <w:p w14:paraId="66453EC7" w14:textId="77777777" w:rsidR="00E7618D" w:rsidRPr="00FA2DBE" w:rsidRDefault="00E7618D" w:rsidP="000F22BF">
            <w:pPr>
              <w:jc w:val="right"/>
              <w:rPr>
                <w:sz w:val="18"/>
                <w:szCs w:val="18"/>
                <w:lang w:val="ru-RU"/>
              </w:rPr>
            </w:pPr>
            <w:r w:rsidRPr="00FA2DBE">
              <w:rPr>
                <w:sz w:val="18"/>
                <w:szCs w:val="18"/>
                <w:lang w:val="ru-RU"/>
              </w:rPr>
              <w:t>1 201</w:t>
            </w:r>
          </w:p>
        </w:tc>
        <w:tc>
          <w:tcPr>
            <w:tcW w:w="1169" w:type="dxa"/>
            <w:tcBorders>
              <w:top w:val="nil"/>
              <w:left w:val="nil"/>
              <w:bottom w:val="single" w:sz="4" w:space="0" w:color="auto"/>
              <w:right w:val="single" w:sz="4" w:space="0" w:color="auto"/>
            </w:tcBorders>
            <w:vAlign w:val="center"/>
            <w:hideMark/>
          </w:tcPr>
          <w:p w14:paraId="09863EB0" w14:textId="77777777" w:rsidR="00E7618D" w:rsidRPr="00FA2DBE" w:rsidRDefault="00E7618D" w:rsidP="000F22BF">
            <w:pPr>
              <w:jc w:val="right"/>
              <w:rPr>
                <w:sz w:val="18"/>
                <w:szCs w:val="18"/>
                <w:lang w:val="ru-RU"/>
              </w:rPr>
            </w:pPr>
            <w:r w:rsidRPr="00FA2DBE">
              <w:rPr>
                <w:sz w:val="18"/>
                <w:szCs w:val="18"/>
                <w:lang w:val="ru-RU"/>
              </w:rPr>
              <w:t>1 453</w:t>
            </w:r>
          </w:p>
        </w:tc>
        <w:tc>
          <w:tcPr>
            <w:tcW w:w="2028" w:type="dxa"/>
            <w:tcBorders>
              <w:top w:val="nil"/>
              <w:left w:val="nil"/>
              <w:bottom w:val="single" w:sz="4" w:space="0" w:color="auto"/>
              <w:right w:val="single" w:sz="4" w:space="0" w:color="auto"/>
            </w:tcBorders>
            <w:vAlign w:val="center"/>
            <w:hideMark/>
          </w:tcPr>
          <w:p w14:paraId="7E1F8E65" w14:textId="77777777" w:rsidR="00E7618D" w:rsidRPr="00FA2DBE" w:rsidRDefault="00E7618D" w:rsidP="000F22BF">
            <w:pPr>
              <w:jc w:val="right"/>
              <w:rPr>
                <w:sz w:val="18"/>
                <w:szCs w:val="18"/>
                <w:lang w:val="ru-RU"/>
              </w:rPr>
            </w:pPr>
            <w:r w:rsidRPr="00FA2DBE">
              <w:rPr>
                <w:sz w:val="18"/>
                <w:szCs w:val="18"/>
                <w:lang w:val="ru-RU"/>
              </w:rPr>
              <w:t>2 654</w:t>
            </w:r>
          </w:p>
        </w:tc>
        <w:tc>
          <w:tcPr>
            <w:tcW w:w="222" w:type="dxa"/>
            <w:vAlign w:val="center"/>
            <w:hideMark/>
          </w:tcPr>
          <w:p w14:paraId="1BA6BC31" w14:textId="77777777" w:rsidR="00E7618D" w:rsidRPr="00FA2DBE" w:rsidRDefault="00E7618D" w:rsidP="00E7618D">
            <w:pPr>
              <w:rPr>
                <w:lang w:val="ru-RU"/>
              </w:rPr>
            </w:pPr>
          </w:p>
        </w:tc>
      </w:tr>
      <w:tr w:rsidR="00E7618D" w:rsidRPr="00FA2DBE" w14:paraId="3387F94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234DCBD" w14:textId="77777777" w:rsidR="00E7618D" w:rsidRPr="00FA2DBE" w:rsidRDefault="00E7618D" w:rsidP="00E7618D">
            <w:pPr>
              <w:rPr>
                <w:sz w:val="18"/>
                <w:szCs w:val="18"/>
                <w:lang w:val="ru-RU"/>
              </w:rPr>
            </w:pPr>
            <w:r w:rsidRPr="00FA2DBE">
              <w:rPr>
                <w:sz w:val="18"/>
                <w:szCs w:val="18"/>
                <w:lang w:val="ru-RU"/>
              </w:rPr>
              <w:t>Гватемала</w:t>
            </w:r>
          </w:p>
        </w:tc>
        <w:tc>
          <w:tcPr>
            <w:tcW w:w="949" w:type="dxa"/>
            <w:tcBorders>
              <w:top w:val="nil"/>
              <w:left w:val="nil"/>
              <w:bottom w:val="single" w:sz="4" w:space="0" w:color="auto"/>
              <w:right w:val="nil"/>
            </w:tcBorders>
            <w:hideMark/>
          </w:tcPr>
          <w:p w14:paraId="4104F2E3" w14:textId="77777777" w:rsidR="00E7618D" w:rsidRPr="00FA2DBE" w:rsidRDefault="00E7618D" w:rsidP="000F22BF">
            <w:pPr>
              <w:jc w:val="right"/>
              <w:rPr>
                <w:sz w:val="18"/>
                <w:szCs w:val="18"/>
                <w:lang w:val="ru-RU"/>
              </w:rPr>
            </w:pPr>
            <w:r w:rsidRPr="00FA2DBE">
              <w:rPr>
                <w:sz w:val="18"/>
                <w:szCs w:val="18"/>
                <w:lang w:val="ru-RU"/>
              </w:rPr>
              <w:t>0,046</w:t>
            </w:r>
          </w:p>
        </w:tc>
        <w:tc>
          <w:tcPr>
            <w:tcW w:w="1569" w:type="dxa"/>
            <w:tcBorders>
              <w:top w:val="nil"/>
              <w:left w:val="single" w:sz="4" w:space="0" w:color="auto"/>
              <w:bottom w:val="single" w:sz="4" w:space="0" w:color="auto"/>
              <w:right w:val="nil"/>
            </w:tcBorders>
            <w:noWrap/>
            <w:vAlign w:val="center"/>
            <w:hideMark/>
          </w:tcPr>
          <w:p w14:paraId="75E6B918" w14:textId="77777777" w:rsidR="00E7618D" w:rsidRPr="00FA2DBE" w:rsidRDefault="00E7618D" w:rsidP="000F22BF">
            <w:pPr>
              <w:jc w:val="right"/>
              <w:rPr>
                <w:sz w:val="18"/>
                <w:szCs w:val="18"/>
                <w:lang w:val="ru-RU"/>
              </w:rPr>
            </w:pPr>
            <w:r w:rsidRPr="00FA2DBE">
              <w:rPr>
                <w:sz w:val="18"/>
                <w:szCs w:val="18"/>
                <w:lang w:val="ru-RU"/>
              </w:rPr>
              <w:t>0,071</w:t>
            </w:r>
          </w:p>
        </w:tc>
        <w:tc>
          <w:tcPr>
            <w:tcW w:w="1080" w:type="dxa"/>
            <w:tcBorders>
              <w:top w:val="nil"/>
              <w:left w:val="single" w:sz="4" w:space="0" w:color="auto"/>
              <w:bottom w:val="single" w:sz="4" w:space="0" w:color="auto"/>
              <w:right w:val="single" w:sz="4" w:space="0" w:color="auto"/>
            </w:tcBorders>
            <w:noWrap/>
            <w:vAlign w:val="center"/>
            <w:hideMark/>
          </w:tcPr>
          <w:p w14:paraId="2F57BB44" w14:textId="77777777" w:rsidR="00E7618D" w:rsidRPr="00FA2DBE" w:rsidRDefault="00E7618D" w:rsidP="000F22BF">
            <w:pPr>
              <w:jc w:val="right"/>
              <w:rPr>
                <w:sz w:val="18"/>
                <w:szCs w:val="18"/>
                <w:lang w:val="ru-RU"/>
              </w:rPr>
            </w:pPr>
            <w:r w:rsidRPr="00FA2DBE">
              <w:rPr>
                <w:sz w:val="18"/>
                <w:szCs w:val="18"/>
                <w:lang w:val="ru-RU"/>
              </w:rPr>
              <w:t>1 991</w:t>
            </w:r>
          </w:p>
        </w:tc>
        <w:tc>
          <w:tcPr>
            <w:tcW w:w="1318" w:type="dxa"/>
            <w:tcBorders>
              <w:top w:val="nil"/>
              <w:left w:val="nil"/>
              <w:bottom w:val="single" w:sz="4" w:space="0" w:color="auto"/>
              <w:right w:val="single" w:sz="4" w:space="0" w:color="auto"/>
            </w:tcBorders>
            <w:vAlign w:val="center"/>
            <w:hideMark/>
          </w:tcPr>
          <w:p w14:paraId="53B7E8C2" w14:textId="77777777" w:rsidR="00E7618D" w:rsidRPr="00FA2DBE" w:rsidRDefault="00E7618D" w:rsidP="000F22BF">
            <w:pPr>
              <w:jc w:val="right"/>
              <w:rPr>
                <w:sz w:val="18"/>
                <w:szCs w:val="18"/>
                <w:lang w:val="ru-RU"/>
              </w:rPr>
            </w:pPr>
            <w:r w:rsidRPr="00FA2DBE">
              <w:rPr>
                <w:sz w:val="18"/>
                <w:szCs w:val="18"/>
                <w:lang w:val="ru-RU"/>
              </w:rPr>
              <w:t>2 357</w:t>
            </w:r>
          </w:p>
        </w:tc>
        <w:tc>
          <w:tcPr>
            <w:tcW w:w="1707" w:type="dxa"/>
            <w:tcBorders>
              <w:top w:val="nil"/>
              <w:left w:val="nil"/>
              <w:bottom w:val="single" w:sz="4" w:space="0" w:color="auto"/>
              <w:right w:val="single" w:sz="4" w:space="0" w:color="auto"/>
            </w:tcBorders>
            <w:vAlign w:val="center"/>
            <w:hideMark/>
          </w:tcPr>
          <w:p w14:paraId="51693823" w14:textId="77777777" w:rsidR="00E7618D" w:rsidRPr="00FA2DBE" w:rsidRDefault="00E7618D" w:rsidP="000F22BF">
            <w:pPr>
              <w:jc w:val="right"/>
              <w:rPr>
                <w:sz w:val="18"/>
                <w:szCs w:val="18"/>
                <w:lang w:val="ru-RU"/>
              </w:rPr>
            </w:pPr>
            <w:r w:rsidRPr="00FA2DBE">
              <w:rPr>
                <w:sz w:val="18"/>
                <w:szCs w:val="18"/>
                <w:lang w:val="ru-RU"/>
              </w:rPr>
              <w:t>4 348</w:t>
            </w:r>
          </w:p>
        </w:tc>
        <w:tc>
          <w:tcPr>
            <w:tcW w:w="1334" w:type="dxa"/>
            <w:tcBorders>
              <w:top w:val="nil"/>
              <w:left w:val="nil"/>
              <w:bottom w:val="single" w:sz="4" w:space="0" w:color="auto"/>
              <w:right w:val="single" w:sz="4" w:space="0" w:color="auto"/>
            </w:tcBorders>
            <w:vAlign w:val="center"/>
            <w:hideMark/>
          </w:tcPr>
          <w:p w14:paraId="4C9B7280" w14:textId="77777777" w:rsidR="00E7618D" w:rsidRPr="00FA2DBE" w:rsidRDefault="00E7618D" w:rsidP="000F22BF">
            <w:pPr>
              <w:jc w:val="right"/>
              <w:rPr>
                <w:sz w:val="18"/>
                <w:szCs w:val="18"/>
                <w:lang w:val="ru-RU"/>
              </w:rPr>
            </w:pPr>
            <w:r w:rsidRPr="00FA2DBE">
              <w:rPr>
                <w:sz w:val="18"/>
                <w:szCs w:val="18"/>
                <w:lang w:val="ru-RU"/>
              </w:rPr>
              <w:t>2 105</w:t>
            </w:r>
          </w:p>
        </w:tc>
        <w:tc>
          <w:tcPr>
            <w:tcW w:w="1348" w:type="dxa"/>
            <w:tcBorders>
              <w:top w:val="nil"/>
              <w:left w:val="nil"/>
              <w:bottom w:val="single" w:sz="4" w:space="0" w:color="auto"/>
              <w:right w:val="single" w:sz="4" w:space="0" w:color="auto"/>
            </w:tcBorders>
            <w:vAlign w:val="center"/>
            <w:hideMark/>
          </w:tcPr>
          <w:p w14:paraId="028485E6" w14:textId="77777777" w:rsidR="00E7618D" w:rsidRPr="00FA2DBE" w:rsidRDefault="00E7618D" w:rsidP="000F22BF">
            <w:pPr>
              <w:jc w:val="right"/>
              <w:rPr>
                <w:sz w:val="18"/>
                <w:szCs w:val="18"/>
                <w:lang w:val="ru-RU"/>
              </w:rPr>
            </w:pPr>
            <w:r w:rsidRPr="00FA2DBE">
              <w:rPr>
                <w:sz w:val="18"/>
                <w:szCs w:val="18"/>
                <w:lang w:val="ru-RU"/>
              </w:rPr>
              <w:t>2 431</w:t>
            </w:r>
          </w:p>
        </w:tc>
        <w:tc>
          <w:tcPr>
            <w:tcW w:w="1797" w:type="dxa"/>
            <w:tcBorders>
              <w:top w:val="nil"/>
              <w:left w:val="nil"/>
              <w:bottom w:val="single" w:sz="4" w:space="0" w:color="auto"/>
              <w:right w:val="single" w:sz="4" w:space="0" w:color="auto"/>
            </w:tcBorders>
            <w:vAlign w:val="center"/>
            <w:hideMark/>
          </w:tcPr>
          <w:p w14:paraId="31118386" w14:textId="77777777" w:rsidR="00E7618D" w:rsidRPr="00FA2DBE" w:rsidRDefault="00E7618D" w:rsidP="000F22BF">
            <w:pPr>
              <w:jc w:val="right"/>
              <w:rPr>
                <w:sz w:val="18"/>
                <w:szCs w:val="18"/>
                <w:lang w:val="ru-RU"/>
              </w:rPr>
            </w:pPr>
            <w:r w:rsidRPr="00FA2DBE">
              <w:rPr>
                <w:sz w:val="18"/>
                <w:szCs w:val="18"/>
                <w:lang w:val="ru-RU"/>
              </w:rPr>
              <w:t>4 536</w:t>
            </w:r>
          </w:p>
        </w:tc>
        <w:tc>
          <w:tcPr>
            <w:tcW w:w="1348" w:type="dxa"/>
            <w:tcBorders>
              <w:top w:val="nil"/>
              <w:left w:val="nil"/>
              <w:bottom w:val="single" w:sz="4" w:space="0" w:color="auto"/>
              <w:right w:val="single" w:sz="4" w:space="0" w:color="auto"/>
            </w:tcBorders>
            <w:vAlign w:val="center"/>
            <w:hideMark/>
          </w:tcPr>
          <w:p w14:paraId="07EF83A7" w14:textId="77777777" w:rsidR="00E7618D" w:rsidRPr="00FA2DBE" w:rsidRDefault="00E7618D" w:rsidP="000F22BF">
            <w:pPr>
              <w:jc w:val="right"/>
              <w:rPr>
                <w:sz w:val="18"/>
                <w:szCs w:val="18"/>
                <w:lang w:val="ru-RU"/>
              </w:rPr>
            </w:pPr>
            <w:r w:rsidRPr="00FA2DBE">
              <w:rPr>
                <w:sz w:val="18"/>
                <w:szCs w:val="18"/>
                <w:lang w:val="ru-RU"/>
              </w:rPr>
              <w:t>2 210</w:t>
            </w:r>
          </w:p>
        </w:tc>
        <w:tc>
          <w:tcPr>
            <w:tcW w:w="1169" w:type="dxa"/>
            <w:tcBorders>
              <w:top w:val="nil"/>
              <w:left w:val="nil"/>
              <w:bottom w:val="single" w:sz="4" w:space="0" w:color="auto"/>
              <w:right w:val="single" w:sz="4" w:space="0" w:color="auto"/>
            </w:tcBorders>
            <w:vAlign w:val="center"/>
            <w:hideMark/>
          </w:tcPr>
          <w:p w14:paraId="0A9A4B3A" w14:textId="77777777" w:rsidR="00E7618D" w:rsidRPr="00FA2DBE" w:rsidRDefault="00E7618D" w:rsidP="000F22BF">
            <w:pPr>
              <w:jc w:val="right"/>
              <w:rPr>
                <w:sz w:val="18"/>
                <w:szCs w:val="18"/>
                <w:lang w:val="ru-RU"/>
              </w:rPr>
            </w:pPr>
            <w:r w:rsidRPr="00FA2DBE">
              <w:rPr>
                <w:sz w:val="18"/>
                <w:szCs w:val="18"/>
                <w:lang w:val="ru-RU"/>
              </w:rPr>
              <w:t>2 674</w:t>
            </w:r>
          </w:p>
        </w:tc>
        <w:tc>
          <w:tcPr>
            <w:tcW w:w="2028" w:type="dxa"/>
            <w:tcBorders>
              <w:top w:val="nil"/>
              <w:left w:val="nil"/>
              <w:bottom w:val="single" w:sz="4" w:space="0" w:color="auto"/>
              <w:right w:val="single" w:sz="4" w:space="0" w:color="auto"/>
            </w:tcBorders>
            <w:vAlign w:val="center"/>
            <w:hideMark/>
          </w:tcPr>
          <w:p w14:paraId="5C44B454" w14:textId="77777777" w:rsidR="00E7618D" w:rsidRPr="00FA2DBE" w:rsidRDefault="00E7618D" w:rsidP="000F22BF">
            <w:pPr>
              <w:jc w:val="right"/>
              <w:rPr>
                <w:sz w:val="18"/>
                <w:szCs w:val="18"/>
                <w:lang w:val="ru-RU"/>
              </w:rPr>
            </w:pPr>
            <w:r w:rsidRPr="00FA2DBE">
              <w:rPr>
                <w:sz w:val="18"/>
                <w:szCs w:val="18"/>
                <w:lang w:val="ru-RU"/>
              </w:rPr>
              <w:t>4 884</w:t>
            </w:r>
          </w:p>
        </w:tc>
        <w:tc>
          <w:tcPr>
            <w:tcW w:w="222" w:type="dxa"/>
            <w:vAlign w:val="center"/>
            <w:hideMark/>
          </w:tcPr>
          <w:p w14:paraId="52C6E690" w14:textId="77777777" w:rsidR="00E7618D" w:rsidRPr="00FA2DBE" w:rsidRDefault="00E7618D" w:rsidP="00E7618D">
            <w:pPr>
              <w:rPr>
                <w:lang w:val="ru-RU"/>
              </w:rPr>
            </w:pPr>
          </w:p>
        </w:tc>
      </w:tr>
      <w:tr w:rsidR="00E7618D" w:rsidRPr="00FA2DBE" w14:paraId="2B89707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273FAC2" w14:textId="77777777" w:rsidR="00E7618D" w:rsidRPr="00FA2DBE" w:rsidRDefault="00E7618D" w:rsidP="00E7618D">
            <w:pPr>
              <w:rPr>
                <w:sz w:val="18"/>
                <w:szCs w:val="18"/>
                <w:lang w:val="ru-RU"/>
              </w:rPr>
            </w:pPr>
            <w:r w:rsidRPr="00FA2DBE">
              <w:rPr>
                <w:sz w:val="18"/>
                <w:szCs w:val="18"/>
                <w:lang w:val="ru-RU"/>
              </w:rPr>
              <w:t>Гвинея</w:t>
            </w:r>
          </w:p>
        </w:tc>
        <w:tc>
          <w:tcPr>
            <w:tcW w:w="949" w:type="dxa"/>
            <w:tcBorders>
              <w:top w:val="nil"/>
              <w:left w:val="nil"/>
              <w:bottom w:val="single" w:sz="4" w:space="0" w:color="auto"/>
              <w:right w:val="nil"/>
            </w:tcBorders>
            <w:hideMark/>
          </w:tcPr>
          <w:p w14:paraId="36679AA7"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3FA4B8A9"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2D4CFA85"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7D3392F5"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3E99CE9E"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2D9868ED"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4AFE2AA8"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13B751B7"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7AC6956B"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2F5F3610"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72A9D7F4"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78CEAB2A" w14:textId="77777777" w:rsidR="00E7618D" w:rsidRPr="00FA2DBE" w:rsidRDefault="00E7618D" w:rsidP="00E7618D">
            <w:pPr>
              <w:rPr>
                <w:lang w:val="ru-RU"/>
              </w:rPr>
            </w:pPr>
          </w:p>
        </w:tc>
      </w:tr>
      <w:tr w:rsidR="00E7618D" w:rsidRPr="00FA2DBE" w14:paraId="48AFF0E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2ABF844" w14:textId="77777777" w:rsidR="00E7618D" w:rsidRPr="00FA2DBE" w:rsidRDefault="00E7618D" w:rsidP="00E7618D">
            <w:pPr>
              <w:rPr>
                <w:sz w:val="18"/>
                <w:szCs w:val="18"/>
                <w:lang w:val="ru-RU"/>
              </w:rPr>
            </w:pPr>
            <w:r w:rsidRPr="00FA2DBE">
              <w:rPr>
                <w:sz w:val="18"/>
                <w:szCs w:val="18"/>
                <w:lang w:val="ru-RU"/>
              </w:rPr>
              <w:t>Гвинея-Бисау</w:t>
            </w:r>
          </w:p>
        </w:tc>
        <w:tc>
          <w:tcPr>
            <w:tcW w:w="949" w:type="dxa"/>
            <w:tcBorders>
              <w:top w:val="nil"/>
              <w:left w:val="nil"/>
              <w:bottom w:val="single" w:sz="4" w:space="0" w:color="auto"/>
              <w:right w:val="nil"/>
            </w:tcBorders>
            <w:hideMark/>
          </w:tcPr>
          <w:p w14:paraId="2A6038A6"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4869FA04"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4A950C2"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0E8BEC22"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8EE9D09"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650B1D16"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7667C562"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60C2C21"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1C059447"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1D163AAB"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8D5618C"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D0C373D" w14:textId="77777777" w:rsidR="00E7618D" w:rsidRPr="00FA2DBE" w:rsidRDefault="00E7618D" w:rsidP="00E7618D">
            <w:pPr>
              <w:rPr>
                <w:lang w:val="ru-RU"/>
              </w:rPr>
            </w:pPr>
          </w:p>
        </w:tc>
      </w:tr>
      <w:tr w:rsidR="00E7618D" w:rsidRPr="00FA2DBE" w14:paraId="28EC72A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0B9D4A4" w14:textId="77777777" w:rsidR="00E7618D" w:rsidRPr="00FA2DBE" w:rsidRDefault="00E7618D" w:rsidP="00E7618D">
            <w:pPr>
              <w:rPr>
                <w:sz w:val="18"/>
                <w:szCs w:val="18"/>
                <w:lang w:val="ru-RU"/>
              </w:rPr>
            </w:pPr>
            <w:r w:rsidRPr="00FA2DBE">
              <w:rPr>
                <w:sz w:val="18"/>
                <w:szCs w:val="18"/>
                <w:lang w:val="ru-RU"/>
              </w:rPr>
              <w:t>Германия</w:t>
            </w:r>
          </w:p>
        </w:tc>
        <w:tc>
          <w:tcPr>
            <w:tcW w:w="949" w:type="dxa"/>
            <w:tcBorders>
              <w:top w:val="nil"/>
              <w:left w:val="nil"/>
              <w:bottom w:val="single" w:sz="4" w:space="0" w:color="auto"/>
              <w:right w:val="nil"/>
            </w:tcBorders>
            <w:hideMark/>
          </w:tcPr>
          <w:p w14:paraId="141F61AF" w14:textId="77777777" w:rsidR="00E7618D" w:rsidRPr="00FA2DBE" w:rsidRDefault="00E7618D" w:rsidP="000F22BF">
            <w:pPr>
              <w:jc w:val="right"/>
              <w:rPr>
                <w:sz w:val="18"/>
                <w:szCs w:val="18"/>
                <w:lang w:val="ru-RU"/>
              </w:rPr>
            </w:pPr>
            <w:r w:rsidRPr="00FA2DBE">
              <w:rPr>
                <w:sz w:val="18"/>
                <w:szCs w:val="18"/>
                <w:lang w:val="ru-RU"/>
              </w:rPr>
              <w:t>5,692</w:t>
            </w:r>
          </w:p>
        </w:tc>
        <w:tc>
          <w:tcPr>
            <w:tcW w:w="1569" w:type="dxa"/>
            <w:tcBorders>
              <w:top w:val="nil"/>
              <w:left w:val="single" w:sz="4" w:space="0" w:color="auto"/>
              <w:bottom w:val="single" w:sz="4" w:space="0" w:color="auto"/>
              <w:right w:val="nil"/>
            </w:tcBorders>
            <w:noWrap/>
            <w:vAlign w:val="center"/>
            <w:hideMark/>
          </w:tcPr>
          <w:p w14:paraId="12F342B4" w14:textId="77777777" w:rsidR="00E7618D" w:rsidRPr="00FA2DBE" w:rsidRDefault="00E7618D" w:rsidP="000F22BF">
            <w:pPr>
              <w:jc w:val="right"/>
              <w:rPr>
                <w:sz w:val="18"/>
                <w:szCs w:val="18"/>
                <w:lang w:val="ru-RU"/>
              </w:rPr>
            </w:pPr>
            <w:r w:rsidRPr="00FA2DBE">
              <w:rPr>
                <w:sz w:val="18"/>
                <w:szCs w:val="18"/>
                <w:lang w:val="ru-RU"/>
              </w:rPr>
              <w:t>8,728</w:t>
            </w:r>
          </w:p>
        </w:tc>
        <w:tc>
          <w:tcPr>
            <w:tcW w:w="1080" w:type="dxa"/>
            <w:tcBorders>
              <w:top w:val="nil"/>
              <w:left w:val="single" w:sz="4" w:space="0" w:color="auto"/>
              <w:bottom w:val="single" w:sz="4" w:space="0" w:color="auto"/>
              <w:right w:val="single" w:sz="4" w:space="0" w:color="auto"/>
            </w:tcBorders>
            <w:noWrap/>
            <w:vAlign w:val="center"/>
            <w:hideMark/>
          </w:tcPr>
          <w:p w14:paraId="1952BBD9" w14:textId="77777777" w:rsidR="00E7618D" w:rsidRPr="00FA2DBE" w:rsidRDefault="00E7618D" w:rsidP="000F22BF">
            <w:pPr>
              <w:jc w:val="right"/>
              <w:rPr>
                <w:sz w:val="18"/>
                <w:szCs w:val="18"/>
                <w:lang w:val="ru-RU"/>
              </w:rPr>
            </w:pPr>
            <w:r w:rsidRPr="00FA2DBE">
              <w:rPr>
                <w:sz w:val="18"/>
                <w:szCs w:val="18"/>
                <w:lang w:val="ru-RU"/>
              </w:rPr>
              <w:t>246 408</w:t>
            </w:r>
          </w:p>
        </w:tc>
        <w:tc>
          <w:tcPr>
            <w:tcW w:w="1318" w:type="dxa"/>
            <w:tcBorders>
              <w:top w:val="nil"/>
              <w:left w:val="nil"/>
              <w:bottom w:val="single" w:sz="4" w:space="0" w:color="auto"/>
              <w:right w:val="single" w:sz="4" w:space="0" w:color="auto"/>
            </w:tcBorders>
            <w:vAlign w:val="center"/>
            <w:hideMark/>
          </w:tcPr>
          <w:p w14:paraId="15FD401D" w14:textId="77777777" w:rsidR="00E7618D" w:rsidRPr="00FA2DBE" w:rsidRDefault="00E7618D" w:rsidP="000F22BF">
            <w:pPr>
              <w:jc w:val="right"/>
              <w:rPr>
                <w:sz w:val="18"/>
                <w:szCs w:val="18"/>
                <w:lang w:val="ru-RU"/>
              </w:rPr>
            </w:pPr>
            <w:r w:rsidRPr="00FA2DBE">
              <w:rPr>
                <w:sz w:val="18"/>
                <w:szCs w:val="18"/>
                <w:lang w:val="ru-RU"/>
              </w:rPr>
              <w:t>291 659</w:t>
            </w:r>
          </w:p>
        </w:tc>
        <w:tc>
          <w:tcPr>
            <w:tcW w:w="1707" w:type="dxa"/>
            <w:tcBorders>
              <w:top w:val="nil"/>
              <w:left w:val="nil"/>
              <w:bottom w:val="single" w:sz="4" w:space="0" w:color="auto"/>
              <w:right w:val="single" w:sz="4" w:space="0" w:color="auto"/>
            </w:tcBorders>
            <w:vAlign w:val="center"/>
            <w:hideMark/>
          </w:tcPr>
          <w:p w14:paraId="2F914891" w14:textId="77777777" w:rsidR="00E7618D" w:rsidRPr="00FA2DBE" w:rsidRDefault="00E7618D" w:rsidP="000F22BF">
            <w:pPr>
              <w:jc w:val="right"/>
              <w:rPr>
                <w:sz w:val="18"/>
                <w:szCs w:val="18"/>
                <w:lang w:val="ru-RU"/>
              </w:rPr>
            </w:pPr>
            <w:r w:rsidRPr="00FA2DBE">
              <w:rPr>
                <w:sz w:val="18"/>
                <w:szCs w:val="18"/>
                <w:lang w:val="ru-RU"/>
              </w:rPr>
              <w:t>538 067</w:t>
            </w:r>
          </w:p>
        </w:tc>
        <w:tc>
          <w:tcPr>
            <w:tcW w:w="1334" w:type="dxa"/>
            <w:tcBorders>
              <w:top w:val="nil"/>
              <w:left w:val="nil"/>
              <w:bottom w:val="single" w:sz="4" w:space="0" w:color="auto"/>
              <w:right w:val="single" w:sz="4" w:space="0" w:color="auto"/>
            </w:tcBorders>
            <w:vAlign w:val="center"/>
            <w:hideMark/>
          </w:tcPr>
          <w:p w14:paraId="7399A6B5" w14:textId="77777777" w:rsidR="00E7618D" w:rsidRPr="00FA2DBE" w:rsidRDefault="00E7618D" w:rsidP="000F22BF">
            <w:pPr>
              <w:jc w:val="right"/>
              <w:rPr>
                <w:sz w:val="18"/>
                <w:szCs w:val="18"/>
                <w:lang w:val="ru-RU"/>
              </w:rPr>
            </w:pPr>
            <w:r w:rsidRPr="00FA2DBE">
              <w:rPr>
                <w:sz w:val="18"/>
                <w:szCs w:val="18"/>
                <w:lang w:val="ru-RU"/>
              </w:rPr>
              <w:t>260 506</w:t>
            </w:r>
          </w:p>
        </w:tc>
        <w:tc>
          <w:tcPr>
            <w:tcW w:w="1348" w:type="dxa"/>
            <w:tcBorders>
              <w:top w:val="nil"/>
              <w:left w:val="nil"/>
              <w:bottom w:val="single" w:sz="4" w:space="0" w:color="auto"/>
              <w:right w:val="single" w:sz="4" w:space="0" w:color="auto"/>
            </w:tcBorders>
            <w:vAlign w:val="center"/>
            <w:hideMark/>
          </w:tcPr>
          <w:p w14:paraId="689D6B42" w14:textId="77777777" w:rsidR="00E7618D" w:rsidRPr="00FA2DBE" w:rsidRDefault="00E7618D" w:rsidP="000F22BF">
            <w:pPr>
              <w:jc w:val="right"/>
              <w:rPr>
                <w:sz w:val="18"/>
                <w:szCs w:val="18"/>
                <w:lang w:val="ru-RU"/>
              </w:rPr>
            </w:pPr>
            <w:r w:rsidRPr="00FA2DBE">
              <w:rPr>
                <w:sz w:val="18"/>
                <w:szCs w:val="18"/>
                <w:lang w:val="ru-RU"/>
              </w:rPr>
              <w:t>300 830</w:t>
            </w:r>
          </w:p>
        </w:tc>
        <w:tc>
          <w:tcPr>
            <w:tcW w:w="1797" w:type="dxa"/>
            <w:tcBorders>
              <w:top w:val="nil"/>
              <w:left w:val="nil"/>
              <w:bottom w:val="single" w:sz="4" w:space="0" w:color="auto"/>
              <w:right w:val="single" w:sz="4" w:space="0" w:color="auto"/>
            </w:tcBorders>
            <w:vAlign w:val="center"/>
            <w:hideMark/>
          </w:tcPr>
          <w:p w14:paraId="7A28A667" w14:textId="77777777" w:rsidR="00E7618D" w:rsidRPr="00FA2DBE" w:rsidRDefault="00E7618D" w:rsidP="000F22BF">
            <w:pPr>
              <w:jc w:val="right"/>
              <w:rPr>
                <w:sz w:val="18"/>
                <w:szCs w:val="18"/>
                <w:lang w:val="ru-RU"/>
              </w:rPr>
            </w:pPr>
            <w:r w:rsidRPr="00FA2DBE">
              <w:rPr>
                <w:sz w:val="18"/>
                <w:szCs w:val="18"/>
                <w:lang w:val="ru-RU"/>
              </w:rPr>
              <w:t>561 336</w:t>
            </w:r>
          </w:p>
        </w:tc>
        <w:tc>
          <w:tcPr>
            <w:tcW w:w="1348" w:type="dxa"/>
            <w:tcBorders>
              <w:top w:val="nil"/>
              <w:left w:val="nil"/>
              <w:bottom w:val="single" w:sz="4" w:space="0" w:color="auto"/>
              <w:right w:val="single" w:sz="4" w:space="0" w:color="auto"/>
            </w:tcBorders>
            <w:vAlign w:val="center"/>
            <w:hideMark/>
          </w:tcPr>
          <w:p w14:paraId="0484BF0C" w14:textId="77777777" w:rsidR="00E7618D" w:rsidRPr="00FA2DBE" w:rsidRDefault="00E7618D" w:rsidP="000F22BF">
            <w:pPr>
              <w:jc w:val="right"/>
              <w:rPr>
                <w:sz w:val="18"/>
                <w:szCs w:val="18"/>
                <w:lang w:val="ru-RU"/>
              </w:rPr>
            </w:pPr>
            <w:r w:rsidRPr="00FA2DBE">
              <w:rPr>
                <w:sz w:val="18"/>
                <w:szCs w:val="18"/>
                <w:lang w:val="ru-RU"/>
              </w:rPr>
              <w:t>273 404</w:t>
            </w:r>
          </w:p>
        </w:tc>
        <w:tc>
          <w:tcPr>
            <w:tcW w:w="1169" w:type="dxa"/>
            <w:tcBorders>
              <w:top w:val="nil"/>
              <w:left w:val="nil"/>
              <w:bottom w:val="single" w:sz="4" w:space="0" w:color="auto"/>
              <w:right w:val="single" w:sz="4" w:space="0" w:color="auto"/>
            </w:tcBorders>
            <w:vAlign w:val="center"/>
            <w:hideMark/>
          </w:tcPr>
          <w:p w14:paraId="73A1EC20" w14:textId="77777777" w:rsidR="00E7618D" w:rsidRPr="00FA2DBE" w:rsidRDefault="00E7618D" w:rsidP="000F22BF">
            <w:pPr>
              <w:jc w:val="right"/>
              <w:rPr>
                <w:sz w:val="18"/>
                <w:szCs w:val="18"/>
                <w:lang w:val="ru-RU"/>
              </w:rPr>
            </w:pPr>
            <w:r w:rsidRPr="00FA2DBE">
              <w:rPr>
                <w:sz w:val="18"/>
                <w:szCs w:val="18"/>
                <w:lang w:val="ru-RU"/>
              </w:rPr>
              <w:t>330 879</w:t>
            </w:r>
          </w:p>
        </w:tc>
        <w:tc>
          <w:tcPr>
            <w:tcW w:w="2028" w:type="dxa"/>
            <w:tcBorders>
              <w:top w:val="nil"/>
              <w:left w:val="nil"/>
              <w:bottom w:val="single" w:sz="4" w:space="0" w:color="auto"/>
              <w:right w:val="single" w:sz="4" w:space="0" w:color="auto"/>
            </w:tcBorders>
            <w:vAlign w:val="center"/>
            <w:hideMark/>
          </w:tcPr>
          <w:p w14:paraId="25EC6D61" w14:textId="77777777" w:rsidR="00E7618D" w:rsidRPr="00FA2DBE" w:rsidRDefault="00E7618D" w:rsidP="000F22BF">
            <w:pPr>
              <w:jc w:val="right"/>
              <w:rPr>
                <w:sz w:val="18"/>
                <w:szCs w:val="18"/>
                <w:lang w:val="ru-RU"/>
              </w:rPr>
            </w:pPr>
            <w:r w:rsidRPr="00FA2DBE">
              <w:rPr>
                <w:sz w:val="18"/>
                <w:szCs w:val="18"/>
                <w:lang w:val="ru-RU"/>
              </w:rPr>
              <w:t>604 283</w:t>
            </w:r>
          </w:p>
        </w:tc>
        <w:tc>
          <w:tcPr>
            <w:tcW w:w="222" w:type="dxa"/>
            <w:vAlign w:val="center"/>
            <w:hideMark/>
          </w:tcPr>
          <w:p w14:paraId="7A2CEF7C" w14:textId="77777777" w:rsidR="00E7618D" w:rsidRPr="00FA2DBE" w:rsidRDefault="00E7618D" w:rsidP="00E7618D">
            <w:pPr>
              <w:rPr>
                <w:lang w:val="ru-RU"/>
              </w:rPr>
            </w:pPr>
          </w:p>
        </w:tc>
      </w:tr>
      <w:tr w:rsidR="00E7618D" w:rsidRPr="00FA2DBE" w14:paraId="3001C4B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1F7BF19" w14:textId="77777777" w:rsidR="00E7618D" w:rsidRPr="00FA2DBE" w:rsidRDefault="00E7618D" w:rsidP="00E7618D">
            <w:pPr>
              <w:rPr>
                <w:sz w:val="18"/>
                <w:szCs w:val="18"/>
                <w:lang w:val="ru-RU"/>
              </w:rPr>
            </w:pPr>
            <w:r w:rsidRPr="00FA2DBE">
              <w:rPr>
                <w:sz w:val="18"/>
                <w:szCs w:val="18"/>
                <w:lang w:val="ru-RU"/>
              </w:rPr>
              <w:t>Гондурас</w:t>
            </w:r>
          </w:p>
        </w:tc>
        <w:tc>
          <w:tcPr>
            <w:tcW w:w="949" w:type="dxa"/>
            <w:tcBorders>
              <w:top w:val="nil"/>
              <w:left w:val="nil"/>
              <w:bottom w:val="single" w:sz="4" w:space="0" w:color="auto"/>
              <w:right w:val="nil"/>
            </w:tcBorders>
            <w:hideMark/>
          </w:tcPr>
          <w:p w14:paraId="686AE5AA"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67F9A4D0" w14:textId="77777777" w:rsidR="00E7618D" w:rsidRPr="00FA2DBE" w:rsidRDefault="00E7618D" w:rsidP="000F22BF">
            <w:pPr>
              <w:jc w:val="right"/>
              <w:rPr>
                <w:sz w:val="18"/>
                <w:szCs w:val="18"/>
                <w:lang w:val="ru-RU"/>
              </w:rPr>
            </w:pPr>
            <w:r w:rsidRPr="00FA2DBE">
              <w:rPr>
                <w:sz w:val="18"/>
                <w:szCs w:val="18"/>
                <w:lang w:val="ru-RU"/>
              </w:rPr>
              <w:t>0,015</w:t>
            </w:r>
          </w:p>
        </w:tc>
        <w:tc>
          <w:tcPr>
            <w:tcW w:w="1080" w:type="dxa"/>
            <w:tcBorders>
              <w:top w:val="nil"/>
              <w:left w:val="single" w:sz="4" w:space="0" w:color="auto"/>
              <w:bottom w:val="single" w:sz="4" w:space="0" w:color="auto"/>
              <w:right w:val="single" w:sz="4" w:space="0" w:color="auto"/>
            </w:tcBorders>
            <w:noWrap/>
            <w:vAlign w:val="center"/>
            <w:hideMark/>
          </w:tcPr>
          <w:p w14:paraId="6F34BBA4" w14:textId="77777777" w:rsidR="00E7618D" w:rsidRPr="00FA2DBE" w:rsidRDefault="00E7618D" w:rsidP="000F22BF">
            <w:pPr>
              <w:jc w:val="right"/>
              <w:rPr>
                <w:sz w:val="18"/>
                <w:szCs w:val="18"/>
                <w:lang w:val="ru-RU"/>
              </w:rPr>
            </w:pPr>
            <w:r w:rsidRPr="00FA2DBE">
              <w:rPr>
                <w:sz w:val="18"/>
                <w:szCs w:val="18"/>
                <w:lang w:val="ru-RU"/>
              </w:rPr>
              <w:t>433</w:t>
            </w:r>
          </w:p>
        </w:tc>
        <w:tc>
          <w:tcPr>
            <w:tcW w:w="1318" w:type="dxa"/>
            <w:tcBorders>
              <w:top w:val="nil"/>
              <w:left w:val="nil"/>
              <w:bottom w:val="single" w:sz="4" w:space="0" w:color="auto"/>
              <w:right w:val="single" w:sz="4" w:space="0" w:color="auto"/>
            </w:tcBorders>
            <w:vAlign w:val="center"/>
            <w:hideMark/>
          </w:tcPr>
          <w:p w14:paraId="550F7AFD" w14:textId="77777777" w:rsidR="00E7618D" w:rsidRPr="00FA2DBE" w:rsidRDefault="00E7618D" w:rsidP="000F22BF">
            <w:pPr>
              <w:jc w:val="right"/>
              <w:rPr>
                <w:sz w:val="18"/>
                <w:szCs w:val="18"/>
                <w:lang w:val="ru-RU"/>
              </w:rPr>
            </w:pPr>
            <w:r w:rsidRPr="00FA2DBE">
              <w:rPr>
                <w:sz w:val="18"/>
                <w:szCs w:val="18"/>
                <w:lang w:val="ru-RU"/>
              </w:rPr>
              <w:t>512</w:t>
            </w:r>
          </w:p>
        </w:tc>
        <w:tc>
          <w:tcPr>
            <w:tcW w:w="1707" w:type="dxa"/>
            <w:tcBorders>
              <w:top w:val="nil"/>
              <w:left w:val="nil"/>
              <w:bottom w:val="single" w:sz="4" w:space="0" w:color="auto"/>
              <w:right w:val="single" w:sz="4" w:space="0" w:color="auto"/>
            </w:tcBorders>
            <w:vAlign w:val="center"/>
            <w:hideMark/>
          </w:tcPr>
          <w:p w14:paraId="4DEE11DA" w14:textId="77777777" w:rsidR="00E7618D" w:rsidRPr="00FA2DBE" w:rsidRDefault="00E7618D" w:rsidP="000F22BF">
            <w:pPr>
              <w:jc w:val="right"/>
              <w:rPr>
                <w:sz w:val="18"/>
                <w:szCs w:val="18"/>
                <w:lang w:val="ru-RU"/>
              </w:rPr>
            </w:pPr>
            <w:r w:rsidRPr="00FA2DBE">
              <w:rPr>
                <w:sz w:val="18"/>
                <w:szCs w:val="18"/>
                <w:lang w:val="ru-RU"/>
              </w:rPr>
              <w:t>945</w:t>
            </w:r>
          </w:p>
        </w:tc>
        <w:tc>
          <w:tcPr>
            <w:tcW w:w="1334" w:type="dxa"/>
            <w:tcBorders>
              <w:top w:val="nil"/>
              <w:left w:val="nil"/>
              <w:bottom w:val="single" w:sz="4" w:space="0" w:color="auto"/>
              <w:right w:val="single" w:sz="4" w:space="0" w:color="auto"/>
            </w:tcBorders>
            <w:vAlign w:val="center"/>
            <w:hideMark/>
          </w:tcPr>
          <w:p w14:paraId="412FBF26" w14:textId="77777777" w:rsidR="00E7618D" w:rsidRPr="00FA2DBE" w:rsidRDefault="00E7618D" w:rsidP="000F22BF">
            <w:pPr>
              <w:jc w:val="right"/>
              <w:rPr>
                <w:sz w:val="18"/>
                <w:szCs w:val="18"/>
                <w:lang w:val="ru-RU"/>
              </w:rPr>
            </w:pPr>
            <w:r w:rsidRPr="00FA2DBE">
              <w:rPr>
                <w:sz w:val="18"/>
                <w:szCs w:val="18"/>
                <w:lang w:val="ru-RU"/>
              </w:rPr>
              <w:t>458</w:t>
            </w:r>
          </w:p>
        </w:tc>
        <w:tc>
          <w:tcPr>
            <w:tcW w:w="1348" w:type="dxa"/>
            <w:tcBorders>
              <w:top w:val="nil"/>
              <w:left w:val="nil"/>
              <w:bottom w:val="single" w:sz="4" w:space="0" w:color="auto"/>
              <w:right w:val="single" w:sz="4" w:space="0" w:color="auto"/>
            </w:tcBorders>
            <w:vAlign w:val="center"/>
            <w:hideMark/>
          </w:tcPr>
          <w:p w14:paraId="5FC4DE4F" w14:textId="77777777" w:rsidR="00E7618D" w:rsidRPr="00FA2DBE" w:rsidRDefault="00E7618D" w:rsidP="000F22BF">
            <w:pPr>
              <w:jc w:val="right"/>
              <w:rPr>
                <w:sz w:val="18"/>
                <w:szCs w:val="18"/>
                <w:lang w:val="ru-RU"/>
              </w:rPr>
            </w:pPr>
            <w:r w:rsidRPr="00FA2DBE">
              <w:rPr>
                <w:sz w:val="18"/>
                <w:szCs w:val="18"/>
                <w:lang w:val="ru-RU"/>
              </w:rPr>
              <w:t>529</w:t>
            </w:r>
          </w:p>
        </w:tc>
        <w:tc>
          <w:tcPr>
            <w:tcW w:w="1797" w:type="dxa"/>
            <w:tcBorders>
              <w:top w:val="nil"/>
              <w:left w:val="nil"/>
              <w:bottom w:val="single" w:sz="4" w:space="0" w:color="auto"/>
              <w:right w:val="single" w:sz="4" w:space="0" w:color="auto"/>
            </w:tcBorders>
            <w:vAlign w:val="center"/>
            <w:hideMark/>
          </w:tcPr>
          <w:p w14:paraId="1E915DCF" w14:textId="77777777" w:rsidR="00E7618D" w:rsidRPr="00FA2DBE" w:rsidRDefault="00E7618D" w:rsidP="000F22BF">
            <w:pPr>
              <w:jc w:val="right"/>
              <w:rPr>
                <w:sz w:val="18"/>
                <w:szCs w:val="18"/>
                <w:lang w:val="ru-RU"/>
              </w:rPr>
            </w:pPr>
            <w:r w:rsidRPr="00FA2DBE">
              <w:rPr>
                <w:sz w:val="18"/>
                <w:szCs w:val="18"/>
                <w:lang w:val="ru-RU"/>
              </w:rPr>
              <w:t>987</w:t>
            </w:r>
          </w:p>
        </w:tc>
        <w:tc>
          <w:tcPr>
            <w:tcW w:w="1348" w:type="dxa"/>
            <w:tcBorders>
              <w:top w:val="nil"/>
              <w:left w:val="nil"/>
              <w:bottom w:val="single" w:sz="4" w:space="0" w:color="auto"/>
              <w:right w:val="single" w:sz="4" w:space="0" w:color="auto"/>
            </w:tcBorders>
            <w:vAlign w:val="center"/>
            <w:hideMark/>
          </w:tcPr>
          <w:p w14:paraId="49C89143" w14:textId="77777777" w:rsidR="00E7618D" w:rsidRPr="00FA2DBE" w:rsidRDefault="00E7618D" w:rsidP="000F22BF">
            <w:pPr>
              <w:jc w:val="right"/>
              <w:rPr>
                <w:sz w:val="18"/>
                <w:szCs w:val="18"/>
                <w:lang w:val="ru-RU"/>
              </w:rPr>
            </w:pPr>
            <w:r w:rsidRPr="00FA2DBE">
              <w:rPr>
                <w:sz w:val="18"/>
                <w:szCs w:val="18"/>
                <w:lang w:val="ru-RU"/>
              </w:rPr>
              <w:t>480</w:t>
            </w:r>
          </w:p>
        </w:tc>
        <w:tc>
          <w:tcPr>
            <w:tcW w:w="1169" w:type="dxa"/>
            <w:tcBorders>
              <w:top w:val="nil"/>
              <w:left w:val="nil"/>
              <w:bottom w:val="single" w:sz="4" w:space="0" w:color="auto"/>
              <w:right w:val="single" w:sz="4" w:space="0" w:color="auto"/>
            </w:tcBorders>
            <w:vAlign w:val="center"/>
            <w:hideMark/>
          </w:tcPr>
          <w:p w14:paraId="2E79809F" w14:textId="77777777" w:rsidR="00E7618D" w:rsidRPr="00FA2DBE" w:rsidRDefault="00E7618D" w:rsidP="000F22BF">
            <w:pPr>
              <w:jc w:val="right"/>
              <w:rPr>
                <w:sz w:val="18"/>
                <w:szCs w:val="18"/>
                <w:lang w:val="ru-RU"/>
              </w:rPr>
            </w:pPr>
            <w:r w:rsidRPr="00FA2DBE">
              <w:rPr>
                <w:sz w:val="18"/>
                <w:szCs w:val="18"/>
                <w:lang w:val="ru-RU"/>
              </w:rPr>
              <w:t>581</w:t>
            </w:r>
          </w:p>
        </w:tc>
        <w:tc>
          <w:tcPr>
            <w:tcW w:w="2028" w:type="dxa"/>
            <w:tcBorders>
              <w:top w:val="nil"/>
              <w:left w:val="nil"/>
              <w:bottom w:val="single" w:sz="4" w:space="0" w:color="auto"/>
              <w:right w:val="single" w:sz="4" w:space="0" w:color="auto"/>
            </w:tcBorders>
            <w:vAlign w:val="center"/>
            <w:hideMark/>
          </w:tcPr>
          <w:p w14:paraId="06481FF8" w14:textId="77777777" w:rsidR="00E7618D" w:rsidRPr="00FA2DBE" w:rsidRDefault="00E7618D" w:rsidP="000F22BF">
            <w:pPr>
              <w:jc w:val="right"/>
              <w:rPr>
                <w:sz w:val="18"/>
                <w:szCs w:val="18"/>
                <w:lang w:val="ru-RU"/>
              </w:rPr>
            </w:pPr>
            <w:r w:rsidRPr="00FA2DBE">
              <w:rPr>
                <w:sz w:val="18"/>
                <w:szCs w:val="18"/>
                <w:lang w:val="ru-RU"/>
              </w:rPr>
              <w:t>1 061</w:t>
            </w:r>
          </w:p>
        </w:tc>
        <w:tc>
          <w:tcPr>
            <w:tcW w:w="222" w:type="dxa"/>
            <w:vAlign w:val="center"/>
            <w:hideMark/>
          </w:tcPr>
          <w:p w14:paraId="17FF1628" w14:textId="77777777" w:rsidR="00E7618D" w:rsidRPr="00FA2DBE" w:rsidRDefault="00E7618D" w:rsidP="00E7618D">
            <w:pPr>
              <w:rPr>
                <w:lang w:val="ru-RU"/>
              </w:rPr>
            </w:pPr>
          </w:p>
        </w:tc>
      </w:tr>
      <w:tr w:rsidR="00E7618D" w:rsidRPr="00FA2DBE" w14:paraId="21AC553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EE36AB4" w14:textId="77777777" w:rsidR="00E7618D" w:rsidRPr="00FA2DBE" w:rsidRDefault="00E7618D" w:rsidP="00E7618D">
            <w:pPr>
              <w:rPr>
                <w:sz w:val="18"/>
                <w:szCs w:val="18"/>
                <w:lang w:val="ru-RU"/>
              </w:rPr>
            </w:pPr>
            <w:r w:rsidRPr="00FA2DBE">
              <w:rPr>
                <w:sz w:val="18"/>
                <w:szCs w:val="18"/>
                <w:lang w:val="ru-RU"/>
              </w:rPr>
              <w:t>Государство Палестина</w:t>
            </w:r>
          </w:p>
        </w:tc>
        <w:tc>
          <w:tcPr>
            <w:tcW w:w="949" w:type="dxa"/>
            <w:tcBorders>
              <w:top w:val="nil"/>
              <w:left w:val="nil"/>
              <w:bottom w:val="single" w:sz="4" w:space="0" w:color="auto"/>
              <w:right w:val="nil"/>
            </w:tcBorders>
            <w:hideMark/>
          </w:tcPr>
          <w:p w14:paraId="05816245" w14:textId="77777777" w:rsidR="00E7618D" w:rsidRPr="00FA2DBE" w:rsidRDefault="00E7618D" w:rsidP="000F22BF">
            <w:pPr>
              <w:jc w:val="right"/>
              <w:rPr>
                <w:sz w:val="18"/>
                <w:szCs w:val="18"/>
                <w:lang w:val="ru-RU"/>
              </w:rPr>
            </w:pPr>
            <w:r w:rsidRPr="00FA2DBE">
              <w:rPr>
                <w:sz w:val="18"/>
                <w:szCs w:val="18"/>
                <w:lang w:val="ru-RU"/>
              </w:rPr>
              <w:t>0,011</w:t>
            </w:r>
          </w:p>
        </w:tc>
        <w:tc>
          <w:tcPr>
            <w:tcW w:w="1569" w:type="dxa"/>
            <w:tcBorders>
              <w:top w:val="nil"/>
              <w:left w:val="single" w:sz="4" w:space="0" w:color="auto"/>
              <w:bottom w:val="single" w:sz="4" w:space="0" w:color="auto"/>
              <w:right w:val="nil"/>
            </w:tcBorders>
            <w:noWrap/>
            <w:vAlign w:val="center"/>
            <w:hideMark/>
          </w:tcPr>
          <w:p w14:paraId="4FA3B39A" w14:textId="77777777" w:rsidR="00E7618D" w:rsidRPr="00FA2DBE" w:rsidRDefault="00E7618D" w:rsidP="000F22BF">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562E002C" w14:textId="77777777" w:rsidR="00E7618D" w:rsidRPr="00FA2DBE" w:rsidRDefault="00E7618D" w:rsidP="000F22BF">
            <w:pPr>
              <w:jc w:val="right"/>
              <w:rPr>
                <w:sz w:val="18"/>
                <w:szCs w:val="18"/>
                <w:lang w:val="ru-RU"/>
              </w:rPr>
            </w:pPr>
            <w:r w:rsidRPr="00FA2DBE">
              <w:rPr>
                <w:sz w:val="18"/>
                <w:szCs w:val="18"/>
                <w:lang w:val="ru-RU"/>
              </w:rPr>
              <w:t>476</w:t>
            </w:r>
          </w:p>
        </w:tc>
        <w:tc>
          <w:tcPr>
            <w:tcW w:w="1318" w:type="dxa"/>
            <w:tcBorders>
              <w:top w:val="nil"/>
              <w:left w:val="nil"/>
              <w:bottom w:val="single" w:sz="4" w:space="0" w:color="auto"/>
              <w:right w:val="single" w:sz="4" w:space="0" w:color="auto"/>
            </w:tcBorders>
            <w:vAlign w:val="center"/>
            <w:hideMark/>
          </w:tcPr>
          <w:p w14:paraId="3DC98109" w14:textId="77777777" w:rsidR="00E7618D" w:rsidRPr="00FA2DBE" w:rsidRDefault="00E7618D" w:rsidP="000F22BF">
            <w:pPr>
              <w:jc w:val="right"/>
              <w:rPr>
                <w:sz w:val="18"/>
                <w:szCs w:val="18"/>
                <w:lang w:val="ru-RU"/>
              </w:rPr>
            </w:pPr>
            <w:r w:rsidRPr="00FA2DBE">
              <w:rPr>
                <w:sz w:val="18"/>
                <w:szCs w:val="18"/>
                <w:lang w:val="ru-RU"/>
              </w:rPr>
              <w:t>564</w:t>
            </w:r>
          </w:p>
        </w:tc>
        <w:tc>
          <w:tcPr>
            <w:tcW w:w="1707" w:type="dxa"/>
            <w:tcBorders>
              <w:top w:val="nil"/>
              <w:left w:val="nil"/>
              <w:bottom w:val="single" w:sz="4" w:space="0" w:color="auto"/>
              <w:right w:val="single" w:sz="4" w:space="0" w:color="auto"/>
            </w:tcBorders>
            <w:vAlign w:val="center"/>
            <w:hideMark/>
          </w:tcPr>
          <w:p w14:paraId="76680311" w14:textId="77777777" w:rsidR="00E7618D" w:rsidRPr="00FA2DBE" w:rsidRDefault="00E7618D" w:rsidP="000F22BF">
            <w:pPr>
              <w:jc w:val="right"/>
              <w:rPr>
                <w:sz w:val="18"/>
                <w:szCs w:val="18"/>
                <w:lang w:val="ru-RU"/>
              </w:rPr>
            </w:pPr>
            <w:r w:rsidRPr="00FA2DBE">
              <w:rPr>
                <w:sz w:val="18"/>
                <w:szCs w:val="18"/>
                <w:lang w:val="ru-RU"/>
              </w:rPr>
              <w:t>1 040</w:t>
            </w:r>
          </w:p>
        </w:tc>
        <w:tc>
          <w:tcPr>
            <w:tcW w:w="1334" w:type="dxa"/>
            <w:tcBorders>
              <w:top w:val="nil"/>
              <w:left w:val="nil"/>
              <w:bottom w:val="single" w:sz="4" w:space="0" w:color="auto"/>
              <w:right w:val="single" w:sz="4" w:space="0" w:color="auto"/>
            </w:tcBorders>
            <w:vAlign w:val="center"/>
            <w:hideMark/>
          </w:tcPr>
          <w:p w14:paraId="0F4AAA5A" w14:textId="77777777" w:rsidR="00E7618D" w:rsidRPr="00FA2DBE" w:rsidRDefault="00E7618D" w:rsidP="000F22BF">
            <w:pPr>
              <w:jc w:val="right"/>
              <w:rPr>
                <w:sz w:val="18"/>
                <w:szCs w:val="18"/>
                <w:lang w:val="ru-RU"/>
              </w:rPr>
            </w:pPr>
            <w:r w:rsidRPr="00FA2DBE">
              <w:rPr>
                <w:sz w:val="18"/>
                <w:szCs w:val="18"/>
                <w:lang w:val="ru-RU"/>
              </w:rPr>
              <w:t>503</w:t>
            </w:r>
          </w:p>
        </w:tc>
        <w:tc>
          <w:tcPr>
            <w:tcW w:w="1348" w:type="dxa"/>
            <w:tcBorders>
              <w:top w:val="nil"/>
              <w:left w:val="nil"/>
              <w:bottom w:val="single" w:sz="4" w:space="0" w:color="auto"/>
              <w:right w:val="single" w:sz="4" w:space="0" w:color="auto"/>
            </w:tcBorders>
            <w:vAlign w:val="center"/>
            <w:hideMark/>
          </w:tcPr>
          <w:p w14:paraId="3E75E5E2" w14:textId="77777777" w:rsidR="00E7618D" w:rsidRPr="00FA2DBE" w:rsidRDefault="00E7618D" w:rsidP="000F22BF">
            <w:pPr>
              <w:jc w:val="right"/>
              <w:rPr>
                <w:sz w:val="18"/>
                <w:szCs w:val="18"/>
                <w:lang w:val="ru-RU"/>
              </w:rPr>
            </w:pPr>
            <w:r w:rsidRPr="00FA2DBE">
              <w:rPr>
                <w:sz w:val="18"/>
                <w:szCs w:val="18"/>
                <w:lang w:val="ru-RU"/>
              </w:rPr>
              <w:t>581</w:t>
            </w:r>
          </w:p>
        </w:tc>
        <w:tc>
          <w:tcPr>
            <w:tcW w:w="1797" w:type="dxa"/>
            <w:tcBorders>
              <w:top w:val="nil"/>
              <w:left w:val="nil"/>
              <w:bottom w:val="single" w:sz="4" w:space="0" w:color="auto"/>
              <w:right w:val="single" w:sz="4" w:space="0" w:color="auto"/>
            </w:tcBorders>
            <w:vAlign w:val="center"/>
            <w:hideMark/>
          </w:tcPr>
          <w:p w14:paraId="4C00E8DE" w14:textId="77777777" w:rsidR="00E7618D" w:rsidRPr="00FA2DBE" w:rsidRDefault="00E7618D" w:rsidP="000F22BF">
            <w:pPr>
              <w:jc w:val="right"/>
              <w:rPr>
                <w:sz w:val="18"/>
                <w:szCs w:val="18"/>
                <w:lang w:val="ru-RU"/>
              </w:rPr>
            </w:pPr>
            <w:r w:rsidRPr="00FA2DBE">
              <w:rPr>
                <w:sz w:val="18"/>
                <w:szCs w:val="18"/>
                <w:lang w:val="ru-RU"/>
              </w:rPr>
              <w:t>1 084</w:t>
            </w:r>
          </w:p>
        </w:tc>
        <w:tc>
          <w:tcPr>
            <w:tcW w:w="1348" w:type="dxa"/>
            <w:tcBorders>
              <w:top w:val="nil"/>
              <w:left w:val="nil"/>
              <w:bottom w:val="single" w:sz="4" w:space="0" w:color="auto"/>
              <w:right w:val="single" w:sz="4" w:space="0" w:color="auto"/>
            </w:tcBorders>
            <w:vAlign w:val="center"/>
            <w:hideMark/>
          </w:tcPr>
          <w:p w14:paraId="59F2575A" w14:textId="77777777" w:rsidR="00E7618D" w:rsidRPr="00FA2DBE" w:rsidRDefault="00E7618D" w:rsidP="000F22BF">
            <w:pPr>
              <w:jc w:val="right"/>
              <w:rPr>
                <w:sz w:val="18"/>
                <w:szCs w:val="18"/>
                <w:lang w:val="ru-RU"/>
              </w:rPr>
            </w:pPr>
            <w:r w:rsidRPr="00FA2DBE">
              <w:rPr>
                <w:sz w:val="18"/>
                <w:szCs w:val="18"/>
                <w:lang w:val="ru-RU"/>
              </w:rPr>
              <w:t>528</w:t>
            </w:r>
          </w:p>
        </w:tc>
        <w:tc>
          <w:tcPr>
            <w:tcW w:w="1169" w:type="dxa"/>
            <w:tcBorders>
              <w:top w:val="nil"/>
              <w:left w:val="nil"/>
              <w:bottom w:val="single" w:sz="4" w:space="0" w:color="auto"/>
              <w:right w:val="single" w:sz="4" w:space="0" w:color="auto"/>
            </w:tcBorders>
            <w:vAlign w:val="center"/>
            <w:hideMark/>
          </w:tcPr>
          <w:p w14:paraId="410DF535" w14:textId="77777777" w:rsidR="00E7618D" w:rsidRPr="00FA2DBE" w:rsidRDefault="00E7618D" w:rsidP="000F22BF">
            <w:pPr>
              <w:jc w:val="right"/>
              <w:rPr>
                <w:sz w:val="18"/>
                <w:szCs w:val="18"/>
                <w:lang w:val="ru-RU"/>
              </w:rPr>
            </w:pPr>
            <w:r w:rsidRPr="00FA2DBE">
              <w:rPr>
                <w:sz w:val="18"/>
                <w:szCs w:val="18"/>
                <w:lang w:val="ru-RU"/>
              </w:rPr>
              <w:t>639</w:t>
            </w:r>
          </w:p>
        </w:tc>
        <w:tc>
          <w:tcPr>
            <w:tcW w:w="2028" w:type="dxa"/>
            <w:tcBorders>
              <w:top w:val="nil"/>
              <w:left w:val="nil"/>
              <w:bottom w:val="single" w:sz="4" w:space="0" w:color="auto"/>
              <w:right w:val="single" w:sz="4" w:space="0" w:color="auto"/>
            </w:tcBorders>
            <w:vAlign w:val="center"/>
            <w:hideMark/>
          </w:tcPr>
          <w:p w14:paraId="4F84C01B" w14:textId="77777777" w:rsidR="00E7618D" w:rsidRPr="00FA2DBE" w:rsidRDefault="00E7618D" w:rsidP="000F22BF">
            <w:pPr>
              <w:jc w:val="right"/>
              <w:rPr>
                <w:sz w:val="18"/>
                <w:szCs w:val="18"/>
                <w:lang w:val="ru-RU"/>
              </w:rPr>
            </w:pPr>
            <w:r w:rsidRPr="00FA2DBE">
              <w:rPr>
                <w:sz w:val="18"/>
                <w:szCs w:val="18"/>
                <w:lang w:val="ru-RU"/>
              </w:rPr>
              <w:t>1 167</w:t>
            </w:r>
          </w:p>
        </w:tc>
        <w:tc>
          <w:tcPr>
            <w:tcW w:w="222" w:type="dxa"/>
            <w:vAlign w:val="center"/>
            <w:hideMark/>
          </w:tcPr>
          <w:p w14:paraId="32CA9B15" w14:textId="77777777" w:rsidR="00E7618D" w:rsidRPr="00FA2DBE" w:rsidRDefault="00E7618D" w:rsidP="00E7618D">
            <w:pPr>
              <w:rPr>
                <w:lang w:val="ru-RU"/>
              </w:rPr>
            </w:pPr>
          </w:p>
        </w:tc>
      </w:tr>
      <w:tr w:rsidR="00E7618D" w:rsidRPr="00FA2DBE" w14:paraId="220A015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B4DD7A0" w14:textId="77777777" w:rsidR="00E7618D" w:rsidRPr="00FA2DBE" w:rsidRDefault="00E7618D" w:rsidP="00E7618D">
            <w:pPr>
              <w:rPr>
                <w:sz w:val="18"/>
                <w:szCs w:val="18"/>
                <w:lang w:val="ru-RU"/>
              </w:rPr>
            </w:pPr>
            <w:r w:rsidRPr="00FA2DBE">
              <w:rPr>
                <w:sz w:val="18"/>
                <w:szCs w:val="18"/>
                <w:lang w:val="ru-RU"/>
              </w:rPr>
              <w:t>Гренада</w:t>
            </w:r>
          </w:p>
        </w:tc>
        <w:tc>
          <w:tcPr>
            <w:tcW w:w="949" w:type="dxa"/>
            <w:tcBorders>
              <w:top w:val="nil"/>
              <w:left w:val="nil"/>
              <w:bottom w:val="single" w:sz="4" w:space="0" w:color="auto"/>
              <w:right w:val="nil"/>
            </w:tcBorders>
            <w:hideMark/>
          </w:tcPr>
          <w:p w14:paraId="2455FB41"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1194B645"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11213DC0"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434AA992"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2581012"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276D47B3"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6646A9B"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755A8835"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2D285988"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7FFF8F0B"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0A1F94A2"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7895B33C" w14:textId="77777777" w:rsidR="00E7618D" w:rsidRPr="00FA2DBE" w:rsidRDefault="00E7618D" w:rsidP="00E7618D">
            <w:pPr>
              <w:rPr>
                <w:lang w:val="ru-RU"/>
              </w:rPr>
            </w:pPr>
          </w:p>
        </w:tc>
      </w:tr>
      <w:tr w:rsidR="00E7618D" w:rsidRPr="00FA2DBE" w14:paraId="23A0DBE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4E1C928" w14:textId="77777777" w:rsidR="00E7618D" w:rsidRPr="00FA2DBE" w:rsidRDefault="00E7618D" w:rsidP="00E7618D">
            <w:pPr>
              <w:rPr>
                <w:sz w:val="18"/>
                <w:szCs w:val="18"/>
                <w:lang w:val="ru-RU"/>
              </w:rPr>
            </w:pPr>
            <w:r w:rsidRPr="00FA2DBE">
              <w:rPr>
                <w:sz w:val="18"/>
                <w:szCs w:val="18"/>
                <w:lang w:val="ru-RU"/>
              </w:rPr>
              <w:t>Греция</w:t>
            </w:r>
          </w:p>
        </w:tc>
        <w:tc>
          <w:tcPr>
            <w:tcW w:w="949" w:type="dxa"/>
            <w:tcBorders>
              <w:top w:val="nil"/>
              <w:left w:val="nil"/>
              <w:bottom w:val="single" w:sz="4" w:space="0" w:color="auto"/>
              <w:right w:val="nil"/>
            </w:tcBorders>
            <w:hideMark/>
          </w:tcPr>
          <w:p w14:paraId="14EEF4FA" w14:textId="77777777" w:rsidR="00E7618D" w:rsidRPr="00FA2DBE" w:rsidRDefault="00E7618D" w:rsidP="000F22BF">
            <w:pPr>
              <w:jc w:val="right"/>
              <w:rPr>
                <w:sz w:val="18"/>
                <w:szCs w:val="18"/>
                <w:lang w:val="ru-RU"/>
              </w:rPr>
            </w:pPr>
            <w:r w:rsidRPr="00FA2DBE">
              <w:rPr>
                <w:sz w:val="18"/>
                <w:szCs w:val="18"/>
                <w:lang w:val="ru-RU"/>
              </w:rPr>
              <w:t>0,280</w:t>
            </w:r>
          </w:p>
        </w:tc>
        <w:tc>
          <w:tcPr>
            <w:tcW w:w="1569" w:type="dxa"/>
            <w:tcBorders>
              <w:top w:val="nil"/>
              <w:left w:val="single" w:sz="4" w:space="0" w:color="auto"/>
              <w:bottom w:val="single" w:sz="4" w:space="0" w:color="auto"/>
              <w:right w:val="nil"/>
            </w:tcBorders>
            <w:noWrap/>
            <w:vAlign w:val="center"/>
            <w:hideMark/>
          </w:tcPr>
          <w:p w14:paraId="2E38CE99" w14:textId="77777777" w:rsidR="00E7618D" w:rsidRPr="00FA2DBE" w:rsidRDefault="00E7618D" w:rsidP="000F22BF">
            <w:pPr>
              <w:jc w:val="right"/>
              <w:rPr>
                <w:sz w:val="18"/>
                <w:szCs w:val="18"/>
                <w:lang w:val="ru-RU"/>
              </w:rPr>
            </w:pPr>
            <w:r w:rsidRPr="00FA2DBE">
              <w:rPr>
                <w:sz w:val="18"/>
                <w:szCs w:val="18"/>
                <w:lang w:val="ru-RU"/>
              </w:rPr>
              <w:t>0,429</w:t>
            </w:r>
          </w:p>
        </w:tc>
        <w:tc>
          <w:tcPr>
            <w:tcW w:w="1080" w:type="dxa"/>
            <w:tcBorders>
              <w:top w:val="nil"/>
              <w:left w:val="single" w:sz="4" w:space="0" w:color="auto"/>
              <w:bottom w:val="single" w:sz="4" w:space="0" w:color="auto"/>
              <w:right w:val="single" w:sz="4" w:space="0" w:color="auto"/>
            </w:tcBorders>
            <w:noWrap/>
            <w:vAlign w:val="center"/>
            <w:hideMark/>
          </w:tcPr>
          <w:p w14:paraId="545A8AC3" w14:textId="77777777" w:rsidR="00E7618D" w:rsidRPr="00FA2DBE" w:rsidRDefault="00E7618D" w:rsidP="000F22BF">
            <w:pPr>
              <w:jc w:val="right"/>
              <w:rPr>
                <w:sz w:val="18"/>
                <w:szCs w:val="18"/>
                <w:lang w:val="ru-RU"/>
              </w:rPr>
            </w:pPr>
            <w:r w:rsidRPr="00FA2DBE">
              <w:rPr>
                <w:sz w:val="18"/>
                <w:szCs w:val="18"/>
                <w:lang w:val="ru-RU"/>
              </w:rPr>
              <w:t>12 121</w:t>
            </w:r>
          </w:p>
        </w:tc>
        <w:tc>
          <w:tcPr>
            <w:tcW w:w="1318" w:type="dxa"/>
            <w:tcBorders>
              <w:top w:val="nil"/>
              <w:left w:val="nil"/>
              <w:bottom w:val="single" w:sz="4" w:space="0" w:color="auto"/>
              <w:right w:val="single" w:sz="4" w:space="0" w:color="auto"/>
            </w:tcBorders>
            <w:vAlign w:val="center"/>
            <w:hideMark/>
          </w:tcPr>
          <w:p w14:paraId="308A4A1C" w14:textId="77777777" w:rsidR="00E7618D" w:rsidRPr="00FA2DBE" w:rsidRDefault="00E7618D" w:rsidP="000F22BF">
            <w:pPr>
              <w:jc w:val="right"/>
              <w:rPr>
                <w:sz w:val="18"/>
                <w:szCs w:val="18"/>
                <w:lang w:val="ru-RU"/>
              </w:rPr>
            </w:pPr>
            <w:r w:rsidRPr="00FA2DBE">
              <w:rPr>
                <w:sz w:val="18"/>
                <w:szCs w:val="18"/>
                <w:lang w:val="ru-RU"/>
              </w:rPr>
              <w:t>14 347</w:t>
            </w:r>
          </w:p>
        </w:tc>
        <w:tc>
          <w:tcPr>
            <w:tcW w:w="1707" w:type="dxa"/>
            <w:tcBorders>
              <w:top w:val="nil"/>
              <w:left w:val="nil"/>
              <w:bottom w:val="single" w:sz="4" w:space="0" w:color="auto"/>
              <w:right w:val="single" w:sz="4" w:space="0" w:color="auto"/>
            </w:tcBorders>
            <w:vAlign w:val="center"/>
            <w:hideMark/>
          </w:tcPr>
          <w:p w14:paraId="4449E3E5" w14:textId="77777777" w:rsidR="00E7618D" w:rsidRPr="00FA2DBE" w:rsidRDefault="00E7618D" w:rsidP="000F22BF">
            <w:pPr>
              <w:jc w:val="right"/>
              <w:rPr>
                <w:sz w:val="18"/>
                <w:szCs w:val="18"/>
                <w:lang w:val="ru-RU"/>
              </w:rPr>
            </w:pPr>
            <w:r w:rsidRPr="00FA2DBE">
              <w:rPr>
                <w:sz w:val="18"/>
                <w:szCs w:val="18"/>
                <w:lang w:val="ru-RU"/>
              </w:rPr>
              <w:t>26 468</w:t>
            </w:r>
          </w:p>
        </w:tc>
        <w:tc>
          <w:tcPr>
            <w:tcW w:w="1334" w:type="dxa"/>
            <w:tcBorders>
              <w:top w:val="nil"/>
              <w:left w:val="nil"/>
              <w:bottom w:val="single" w:sz="4" w:space="0" w:color="auto"/>
              <w:right w:val="single" w:sz="4" w:space="0" w:color="auto"/>
            </w:tcBorders>
            <w:vAlign w:val="center"/>
            <w:hideMark/>
          </w:tcPr>
          <w:p w14:paraId="61B8AC38" w14:textId="77777777" w:rsidR="00E7618D" w:rsidRPr="00FA2DBE" w:rsidRDefault="00E7618D" w:rsidP="000F22BF">
            <w:pPr>
              <w:jc w:val="right"/>
              <w:rPr>
                <w:sz w:val="18"/>
                <w:szCs w:val="18"/>
                <w:lang w:val="ru-RU"/>
              </w:rPr>
            </w:pPr>
            <w:r w:rsidRPr="00FA2DBE">
              <w:rPr>
                <w:sz w:val="18"/>
                <w:szCs w:val="18"/>
                <w:lang w:val="ru-RU"/>
              </w:rPr>
              <w:t>12 815</w:t>
            </w:r>
          </w:p>
        </w:tc>
        <w:tc>
          <w:tcPr>
            <w:tcW w:w="1348" w:type="dxa"/>
            <w:tcBorders>
              <w:top w:val="nil"/>
              <w:left w:val="nil"/>
              <w:bottom w:val="single" w:sz="4" w:space="0" w:color="auto"/>
              <w:right w:val="single" w:sz="4" w:space="0" w:color="auto"/>
            </w:tcBorders>
            <w:vAlign w:val="center"/>
            <w:hideMark/>
          </w:tcPr>
          <w:p w14:paraId="04B3CCFE" w14:textId="77777777" w:rsidR="00E7618D" w:rsidRPr="00FA2DBE" w:rsidRDefault="00E7618D" w:rsidP="000F22BF">
            <w:pPr>
              <w:jc w:val="right"/>
              <w:rPr>
                <w:sz w:val="18"/>
                <w:szCs w:val="18"/>
                <w:lang w:val="ru-RU"/>
              </w:rPr>
            </w:pPr>
            <w:r w:rsidRPr="00FA2DBE">
              <w:rPr>
                <w:sz w:val="18"/>
                <w:szCs w:val="18"/>
                <w:lang w:val="ru-RU"/>
              </w:rPr>
              <w:t>14 798</w:t>
            </w:r>
          </w:p>
        </w:tc>
        <w:tc>
          <w:tcPr>
            <w:tcW w:w="1797" w:type="dxa"/>
            <w:tcBorders>
              <w:top w:val="nil"/>
              <w:left w:val="nil"/>
              <w:bottom w:val="single" w:sz="4" w:space="0" w:color="auto"/>
              <w:right w:val="single" w:sz="4" w:space="0" w:color="auto"/>
            </w:tcBorders>
            <w:vAlign w:val="center"/>
            <w:hideMark/>
          </w:tcPr>
          <w:p w14:paraId="00CBEE4A" w14:textId="77777777" w:rsidR="00E7618D" w:rsidRPr="00FA2DBE" w:rsidRDefault="00E7618D" w:rsidP="000F22BF">
            <w:pPr>
              <w:jc w:val="right"/>
              <w:rPr>
                <w:sz w:val="18"/>
                <w:szCs w:val="18"/>
                <w:lang w:val="ru-RU"/>
              </w:rPr>
            </w:pPr>
            <w:r w:rsidRPr="00FA2DBE">
              <w:rPr>
                <w:sz w:val="18"/>
                <w:szCs w:val="18"/>
                <w:lang w:val="ru-RU"/>
              </w:rPr>
              <w:t>27 613</w:t>
            </w:r>
          </w:p>
        </w:tc>
        <w:tc>
          <w:tcPr>
            <w:tcW w:w="1348" w:type="dxa"/>
            <w:tcBorders>
              <w:top w:val="nil"/>
              <w:left w:val="nil"/>
              <w:bottom w:val="single" w:sz="4" w:space="0" w:color="auto"/>
              <w:right w:val="single" w:sz="4" w:space="0" w:color="auto"/>
            </w:tcBorders>
            <w:vAlign w:val="center"/>
            <w:hideMark/>
          </w:tcPr>
          <w:p w14:paraId="2A814156" w14:textId="77777777" w:rsidR="00E7618D" w:rsidRPr="00FA2DBE" w:rsidRDefault="00E7618D" w:rsidP="000F22BF">
            <w:pPr>
              <w:jc w:val="right"/>
              <w:rPr>
                <w:sz w:val="18"/>
                <w:szCs w:val="18"/>
                <w:lang w:val="ru-RU"/>
              </w:rPr>
            </w:pPr>
            <w:r w:rsidRPr="00FA2DBE">
              <w:rPr>
                <w:sz w:val="18"/>
                <w:szCs w:val="18"/>
                <w:lang w:val="ru-RU"/>
              </w:rPr>
              <w:t>13 449</w:t>
            </w:r>
          </w:p>
        </w:tc>
        <w:tc>
          <w:tcPr>
            <w:tcW w:w="1169" w:type="dxa"/>
            <w:tcBorders>
              <w:top w:val="nil"/>
              <w:left w:val="nil"/>
              <w:bottom w:val="single" w:sz="4" w:space="0" w:color="auto"/>
              <w:right w:val="single" w:sz="4" w:space="0" w:color="auto"/>
            </w:tcBorders>
            <w:vAlign w:val="center"/>
            <w:hideMark/>
          </w:tcPr>
          <w:p w14:paraId="3BB4396A" w14:textId="77777777" w:rsidR="00E7618D" w:rsidRPr="00FA2DBE" w:rsidRDefault="00E7618D" w:rsidP="000F22BF">
            <w:pPr>
              <w:jc w:val="right"/>
              <w:rPr>
                <w:sz w:val="18"/>
                <w:szCs w:val="18"/>
                <w:lang w:val="ru-RU"/>
              </w:rPr>
            </w:pPr>
            <w:r w:rsidRPr="00FA2DBE">
              <w:rPr>
                <w:sz w:val="18"/>
                <w:szCs w:val="18"/>
                <w:lang w:val="ru-RU"/>
              </w:rPr>
              <w:t>16 277</w:t>
            </w:r>
          </w:p>
        </w:tc>
        <w:tc>
          <w:tcPr>
            <w:tcW w:w="2028" w:type="dxa"/>
            <w:tcBorders>
              <w:top w:val="nil"/>
              <w:left w:val="nil"/>
              <w:bottom w:val="single" w:sz="4" w:space="0" w:color="auto"/>
              <w:right w:val="single" w:sz="4" w:space="0" w:color="auto"/>
            </w:tcBorders>
            <w:vAlign w:val="center"/>
            <w:hideMark/>
          </w:tcPr>
          <w:p w14:paraId="0C0B6D31" w14:textId="77777777" w:rsidR="00E7618D" w:rsidRPr="00FA2DBE" w:rsidRDefault="00E7618D" w:rsidP="000F22BF">
            <w:pPr>
              <w:jc w:val="right"/>
              <w:rPr>
                <w:sz w:val="18"/>
                <w:szCs w:val="18"/>
                <w:lang w:val="ru-RU"/>
              </w:rPr>
            </w:pPr>
            <w:r w:rsidRPr="00FA2DBE">
              <w:rPr>
                <w:sz w:val="18"/>
                <w:szCs w:val="18"/>
                <w:lang w:val="ru-RU"/>
              </w:rPr>
              <w:t>29 726</w:t>
            </w:r>
          </w:p>
        </w:tc>
        <w:tc>
          <w:tcPr>
            <w:tcW w:w="222" w:type="dxa"/>
            <w:vAlign w:val="center"/>
            <w:hideMark/>
          </w:tcPr>
          <w:p w14:paraId="2D68AC25" w14:textId="77777777" w:rsidR="00E7618D" w:rsidRPr="00FA2DBE" w:rsidRDefault="00E7618D" w:rsidP="00E7618D">
            <w:pPr>
              <w:rPr>
                <w:lang w:val="ru-RU"/>
              </w:rPr>
            </w:pPr>
          </w:p>
        </w:tc>
      </w:tr>
      <w:tr w:rsidR="00E7618D" w:rsidRPr="00FA2DBE" w14:paraId="2CBFFF9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D206223" w14:textId="77777777" w:rsidR="00E7618D" w:rsidRPr="00FA2DBE" w:rsidRDefault="00E7618D" w:rsidP="00E7618D">
            <w:pPr>
              <w:rPr>
                <w:sz w:val="18"/>
                <w:szCs w:val="18"/>
                <w:lang w:val="ru-RU"/>
              </w:rPr>
            </w:pPr>
            <w:r w:rsidRPr="00FA2DBE">
              <w:rPr>
                <w:sz w:val="18"/>
                <w:szCs w:val="18"/>
                <w:lang w:val="ru-RU"/>
              </w:rPr>
              <w:t>Грузия</w:t>
            </w:r>
          </w:p>
        </w:tc>
        <w:tc>
          <w:tcPr>
            <w:tcW w:w="949" w:type="dxa"/>
            <w:tcBorders>
              <w:top w:val="nil"/>
              <w:left w:val="nil"/>
              <w:bottom w:val="single" w:sz="4" w:space="0" w:color="auto"/>
              <w:right w:val="nil"/>
            </w:tcBorders>
            <w:hideMark/>
          </w:tcPr>
          <w:p w14:paraId="0E61CE48" w14:textId="77777777" w:rsidR="00E7618D" w:rsidRPr="00FA2DBE" w:rsidRDefault="00E7618D" w:rsidP="000F22BF">
            <w:pPr>
              <w:jc w:val="right"/>
              <w:rPr>
                <w:sz w:val="18"/>
                <w:szCs w:val="18"/>
                <w:lang w:val="ru-RU"/>
              </w:rPr>
            </w:pPr>
            <w:r w:rsidRPr="00FA2DBE">
              <w:rPr>
                <w:sz w:val="18"/>
                <w:szCs w:val="18"/>
                <w:lang w:val="ru-RU"/>
              </w:rPr>
              <w:t>0,009</w:t>
            </w:r>
          </w:p>
        </w:tc>
        <w:tc>
          <w:tcPr>
            <w:tcW w:w="1569" w:type="dxa"/>
            <w:tcBorders>
              <w:top w:val="nil"/>
              <w:left w:val="single" w:sz="4" w:space="0" w:color="auto"/>
              <w:bottom w:val="single" w:sz="4" w:space="0" w:color="auto"/>
              <w:right w:val="nil"/>
            </w:tcBorders>
            <w:noWrap/>
            <w:vAlign w:val="center"/>
            <w:hideMark/>
          </w:tcPr>
          <w:p w14:paraId="5933537B" w14:textId="77777777" w:rsidR="00E7618D" w:rsidRPr="00FA2DBE" w:rsidRDefault="00E7618D" w:rsidP="000F22BF">
            <w:pPr>
              <w:jc w:val="right"/>
              <w:rPr>
                <w:sz w:val="18"/>
                <w:szCs w:val="18"/>
                <w:lang w:val="ru-RU"/>
              </w:rPr>
            </w:pPr>
            <w:r w:rsidRPr="00FA2DBE">
              <w:rPr>
                <w:sz w:val="18"/>
                <w:szCs w:val="18"/>
                <w:lang w:val="ru-RU"/>
              </w:rPr>
              <w:t>0,014</w:t>
            </w:r>
          </w:p>
        </w:tc>
        <w:tc>
          <w:tcPr>
            <w:tcW w:w="1080" w:type="dxa"/>
            <w:tcBorders>
              <w:top w:val="nil"/>
              <w:left w:val="single" w:sz="4" w:space="0" w:color="auto"/>
              <w:bottom w:val="single" w:sz="4" w:space="0" w:color="auto"/>
              <w:right w:val="single" w:sz="4" w:space="0" w:color="auto"/>
            </w:tcBorders>
            <w:noWrap/>
            <w:vAlign w:val="center"/>
            <w:hideMark/>
          </w:tcPr>
          <w:p w14:paraId="21167FC9" w14:textId="77777777" w:rsidR="00E7618D" w:rsidRPr="00FA2DBE" w:rsidRDefault="00E7618D" w:rsidP="000F22BF">
            <w:pPr>
              <w:jc w:val="right"/>
              <w:rPr>
                <w:sz w:val="18"/>
                <w:szCs w:val="18"/>
                <w:lang w:val="ru-RU"/>
              </w:rPr>
            </w:pPr>
            <w:r w:rsidRPr="00FA2DBE">
              <w:rPr>
                <w:sz w:val="18"/>
                <w:szCs w:val="18"/>
                <w:lang w:val="ru-RU"/>
              </w:rPr>
              <w:t>390</w:t>
            </w:r>
          </w:p>
        </w:tc>
        <w:tc>
          <w:tcPr>
            <w:tcW w:w="1318" w:type="dxa"/>
            <w:tcBorders>
              <w:top w:val="nil"/>
              <w:left w:val="nil"/>
              <w:bottom w:val="single" w:sz="4" w:space="0" w:color="auto"/>
              <w:right w:val="single" w:sz="4" w:space="0" w:color="auto"/>
            </w:tcBorders>
            <w:vAlign w:val="center"/>
            <w:hideMark/>
          </w:tcPr>
          <w:p w14:paraId="7730FD49" w14:textId="77777777" w:rsidR="00E7618D" w:rsidRPr="00FA2DBE" w:rsidRDefault="00E7618D" w:rsidP="000F22BF">
            <w:pPr>
              <w:jc w:val="right"/>
              <w:rPr>
                <w:sz w:val="18"/>
                <w:szCs w:val="18"/>
                <w:lang w:val="ru-RU"/>
              </w:rPr>
            </w:pPr>
            <w:r w:rsidRPr="00FA2DBE">
              <w:rPr>
                <w:sz w:val="18"/>
                <w:szCs w:val="18"/>
                <w:lang w:val="ru-RU"/>
              </w:rPr>
              <w:t>461</w:t>
            </w:r>
          </w:p>
        </w:tc>
        <w:tc>
          <w:tcPr>
            <w:tcW w:w="1707" w:type="dxa"/>
            <w:tcBorders>
              <w:top w:val="nil"/>
              <w:left w:val="nil"/>
              <w:bottom w:val="single" w:sz="4" w:space="0" w:color="auto"/>
              <w:right w:val="single" w:sz="4" w:space="0" w:color="auto"/>
            </w:tcBorders>
            <w:vAlign w:val="center"/>
            <w:hideMark/>
          </w:tcPr>
          <w:p w14:paraId="2D71CD5C" w14:textId="77777777" w:rsidR="00E7618D" w:rsidRPr="00FA2DBE" w:rsidRDefault="00E7618D" w:rsidP="000F22BF">
            <w:pPr>
              <w:jc w:val="right"/>
              <w:rPr>
                <w:sz w:val="18"/>
                <w:szCs w:val="18"/>
                <w:lang w:val="ru-RU"/>
              </w:rPr>
            </w:pPr>
            <w:r w:rsidRPr="00FA2DBE">
              <w:rPr>
                <w:sz w:val="18"/>
                <w:szCs w:val="18"/>
                <w:lang w:val="ru-RU"/>
              </w:rPr>
              <w:t>851</w:t>
            </w:r>
          </w:p>
        </w:tc>
        <w:tc>
          <w:tcPr>
            <w:tcW w:w="1334" w:type="dxa"/>
            <w:tcBorders>
              <w:top w:val="nil"/>
              <w:left w:val="nil"/>
              <w:bottom w:val="single" w:sz="4" w:space="0" w:color="auto"/>
              <w:right w:val="single" w:sz="4" w:space="0" w:color="auto"/>
            </w:tcBorders>
            <w:vAlign w:val="center"/>
            <w:hideMark/>
          </w:tcPr>
          <w:p w14:paraId="01E0155F" w14:textId="77777777" w:rsidR="00E7618D" w:rsidRPr="00FA2DBE" w:rsidRDefault="00E7618D" w:rsidP="000F22BF">
            <w:pPr>
              <w:jc w:val="right"/>
              <w:rPr>
                <w:sz w:val="18"/>
                <w:szCs w:val="18"/>
                <w:lang w:val="ru-RU"/>
              </w:rPr>
            </w:pPr>
            <w:r w:rsidRPr="00FA2DBE">
              <w:rPr>
                <w:sz w:val="18"/>
                <w:szCs w:val="18"/>
                <w:lang w:val="ru-RU"/>
              </w:rPr>
              <w:t>412</w:t>
            </w:r>
          </w:p>
        </w:tc>
        <w:tc>
          <w:tcPr>
            <w:tcW w:w="1348" w:type="dxa"/>
            <w:tcBorders>
              <w:top w:val="nil"/>
              <w:left w:val="nil"/>
              <w:bottom w:val="single" w:sz="4" w:space="0" w:color="auto"/>
              <w:right w:val="single" w:sz="4" w:space="0" w:color="auto"/>
            </w:tcBorders>
            <w:vAlign w:val="center"/>
            <w:hideMark/>
          </w:tcPr>
          <w:p w14:paraId="0CA093EA" w14:textId="77777777" w:rsidR="00E7618D" w:rsidRPr="00FA2DBE" w:rsidRDefault="00E7618D" w:rsidP="000F22BF">
            <w:pPr>
              <w:jc w:val="right"/>
              <w:rPr>
                <w:sz w:val="18"/>
                <w:szCs w:val="18"/>
                <w:lang w:val="ru-RU"/>
              </w:rPr>
            </w:pPr>
            <w:r w:rsidRPr="00FA2DBE">
              <w:rPr>
                <w:sz w:val="18"/>
                <w:szCs w:val="18"/>
                <w:lang w:val="ru-RU"/>
              </w:rPr>
              <w:t>476</w:t>
            </w:r>
          </w:p>
        </w:tc>
        <w:tc>
          <w:tcPr>
            <w:tcW w:w="1797" w:type="dxa"/>
            <w:tcBorders>
              <w:top w:val="nil"/>
              <w:left w:val="nil"/>
              <w:bottom w:val="single" w:sz="4" w:space="0" w:color="auto"/>
              <w:right w:val="single" w:sz="4" w:space="0" w:color="auto"/>
            </w:tcBorders>
            <w:vAlign w:val="center"/>
            <w:hideMark/>
          </w:tcPr>
          <w:p w14:paraId="0757268B" w14:textId="77777777" w:rsidR="00E7618D" w:rsidRPr="00FA2DBE" w:rsidRDefault="00E7618D" w:rsidP="000F22BF">
            <w:pPr>
              <w:jc w:val="right"/>
              <w:rPr>
                <w:sz w:val="18"/>
                <w:szCs w:val="18"/>
                <w:lang w:val="ru-RU"/>
              </w:rPr>
            </w:pPr>
            <w:r w:rsidRPr="00FA2DBE">
              <w:rPr>
                <w:sz w:val="18"/>
                <w:szCs w:val="18"/>
                <w:lang w:val="ru-RU"/>
              </w:rPr>
              <w:t>888</w:t>
            </w:r>
          </w:p>
        </w:tc>
        <w:tc>
          <w:tcPr>
            <w:tcW w:w="1348" w:type="dxa"/>
            <w:tcBorders>
              <w:top w:val="nil"/>
              <w:left w:val="nil"/>
              <w:bottom w:val="single" w:sz="4" w:space="0" w:color="auto"/>
              <w:right w:val="single" w:sz="4" w:space="0" w:color="auto"/>
            </w:tcBorders>
            <w:vAlign w:val="center"/>
            <w:hideMark/>
          </w:tcPr>
          <w:p w14:paraId="356E6540" w14:textId="77777777" w:rsidR="00E7618D" w:rsidRPr="00FA2DBE" w:rsidRDefault="00E7618D" w:rsidP="000F22BF">
            <w:pPr>
              <w:jc w:val="right"/>
              <w:rPr>
                <w:sz w:val="18"/>
                <w:szCs w:val="18"/>
                <w:lang w:val="ru-RU"/>
              </w:rPr>
            </w:pPr>
            <w:r w:rsidRPr="00FA2DBE">
              <w:rPr>
                <w:sz w:val="18"/>
                <w:szCs w:val="18"/>
                <w:lang w:val="ru-RU"/>
              </w:rPr>
              <w:t>432</w:t>
            </w:r>
          </w:p>
        </w:tc>
        <w:tc>
          <w:tcPr>
            <w:tcW w:w="1169" w:type="dxa"/>
            <w:tcBorders>
              <w:top w:val="nil"/>
              <w:left w:val="nil"/>
              <w:bottom w:val="single" w:sz="4" w:space="0" w:color="auto"/>
              <w:right w:val="single" w:sz="4" w:space="0" w:color="auto"/>
            </w:tcBorders>
            <w:vAlign w:val="center"/>
            <w:hideMark/>
          </w:tcPr>
          <w:p w14:paraId="672F0CC3" w14:textId="77777777" w:rsidR="00E7618D" w:rsidRPr="00FA2DBE" w:rsidRDefault="00E7618D" w:rsidP="000F22BF">
            <w:pPr>
              <w:jc w:val="right"/>
              <w:rPr>
                <w:sz w:val="18"/>
                <w:szCs w:val="18"/>
                <w:lang w:val="ru-RU"/>
              </w:rPr>
            </w:pPr>
            <w:r w:rsidRPr="00FA2DBE">
              <w:rPr>
                <w:sz w:val="18"/>
                <w:szCs w:val="18"/>
                <w:lang w:val="ru-RU"/>
              </w:rPr>
              <w:t>523</w:t>
            </w:r>
          </w:p>
        </w:tc>
        <w:tc>
          <w:tcPr>
            <w:tcW w:w="2028" w:type="dxa"/>
            <w:tcBorders>
              <w:top w:val="nil"/>
              <w:left w:val="nil"/>
              <w:bottom w:val="single" w:sz="4" w:space="0" w:color="auto"/>
              <w:right w:val="single" w:sz="4" w:space="0" w:color="auto"/>
            </w:tcBorders>
            <w:vAlign w:val="center"/>
            <w:hideMark/>
          </w:tcPr>
          <w:p w14:paraId="130976D9" w14:textId="77777777" w:rsidR="00E7618D" w:rsidRPr="00FA2DBE" w:rsidRDefault="00E7618D" w:rsidP="000F22BF">
            <w:pPr>
              <w:jc w:val="right"/>
              <w:rPr>
                <w:sz w:val="18"/>
                <w:szCs w:val="18"/>
                <w:lang w:val="ru-RU"/>
              </w:rPr>
            </w:pPr>
            <w:r w:rsidRPr="00FA2DBE">
              <w:rPr>
                <w:sz w:val="18"/>
                <w:szCs w:val="18"/>
                <w:lang w:val="ru-RU"/>
              </w:rPr>
              <w:t>955</w:t>
            </w:r>
          </w:p>
        </w:tc>
        <w:tc>
          <w:tcPr>
            <w:tcW w:w="222" w:type="dxa"/>
            <w:vAlign w:val="center"/>
            <w:hideMark/>
          </w:tcPr>
          <w:p w14:paraId="6D212CC9" w14:textId="77777777" w:rsidR="00E7618D" w:rsidRPr="00FA2DBE" w:rsidRDefault="00E7618D" w:rsidP="00E7618D">
            <w:pPr>
              <w:rPr>
                <w:lang w:val="ru-RU"/>
              </w:rPr>
            </w:pPr>
          </w:p>
        </w:tc>
      </w:tr>
      <w:tr w:rsidR="00E7618D" w:rsidRPr="00FA2DBE" w14:paraId="74CF047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CBC7B40" w14:textId="77777777" w:rsidR="00E7618D" w:rsidRPr="00FA2DBE" w:rsidRDefault="00E7618D" w:rsidP="00E7618D">
            <w:pPr>
              <w:rPr>
                <w:sz w:val="18"/>
                <w:szCs w:val="18"/>
                <w:lang w:val="ru-RU"/>
              </w:rPr>
            </w:pPr>
            <w:r w:rsidRPr="00FA2DBE">
              <w:rPr>
                <w:sz w:val="18"/>
                <w:szCs w:val="18"/>
                <w:lang w:val="ru-RU"/>
              </w:rPr>
              <w:t>Дания</w:t>
            </w:r>
          </w:p>
        </w:tc>
        <w:tc>
          <w:tcPr>
            <w:tcW w:w="949" w:type="dxa"/>
            <w:tcBorders>
              <w:top w:val="nil"/>
              <w:left w:val="nil"/>
              <w:bottom w:val="single" w:sz="4" w:space="0" w:color="auto"/>
              <w:right w:val="nil"/>
            </w:tcBorders>
            <w:hideMark/>
          </w:tcPr>
          <w:p w14:paraId="45D11FB7" w14:textId="77777777" w:rsidR="00E7618D" w:rsidRPr="00FA2DBE" w:rsidRDefault="00E7618D" w:rsidP="000F22BF">
            <w:pPr>
              <w:jc w:val="right"/>
              <w:rPr>
                <w:sz w:val="18"/>
                <w:szCs w:val="18"/>
                <w:lang w:val="ru-RU"/>
              </w:rPr>
            </w:pPr>
            <w:r w:rsidRPr="00FA2DBE">
              <w:rPr>
                <w:sz w:val="18"/>
                <w:szCs w:val="18"/>
                <w:lang w:val="ru-RU"/>
              </w:rPr>
              <w:t>0,531</w:t>
            </w:r>
          </w:p>
        </w:tc>
        <w:tc>
          <w:tcPr>
            <w:tcW w:w="1569" w:type="dxa"/>
            <w:tcBorders>
              <w:top w:val="nil"/>
              <w:left w:val="single" w:sz="4" w:space="0" w:color="auto"/>
              <w:bottom w:val="single" w:sz="4" w:space="0" w:color="auto"/>
              <w:right w:val="nil"/>
            </w:tcBorders>
            <w:noWrap/>
            <w:vAlign w:val="center"/>
            <w:hideMark/>
          </w:tcPr>
          <w:p w14:paraId="02BA84AE" w14:textId="77777777" w:rsidR="00E7618D" w:rsidRPr="00FA2DBE" w:rsidRDefault="00E7618D" w:rsidP="000F22BF">
            <w:pPr>
              <w:jc w:val="right"/>
              <w:rPr>
                <w:sz w:val="18"/>
                <w:szCs w:val="18"/>
                <w:lang w:val="ru-RU"/>
              </w:rPr>
            </w:pPr>
            <w:r w:rsidRPr="00FA2DBE">
              <w:rPr>
                <w:sz w:val="18"/>
                <w:szCs w:val="18"/>
                <w:lang w:val="ru-RU"/>
              </w:rPr>
              <w:t>0,814</w:t>
            </w:r>
          </w:p>
        </w:tc>
        <w:tc>
          <w:tcPr>
            <w:tcW w:w="1080" w:type="dxa"/>
            <w:tcBorders>
              <w:top w:val="nil"/>
              <w:left w:val="single" w:sz="4" w:space="0" w:color="auto"/>
              <w:bottom w:val="single" w:sz="4" w:space="0" w:color="auto"/>
              <w:right w:val="single" w:sz="4" w:space="0" w:color="auto"/>
            </w:tcBorders>
            <w:noWrap/>
            <w:vAlign w:val="center"/>
            <w:hideMark/>
          </w:tcPr>
          <w:p w14:paraId="4880A87B" w14:textId="77777777" w:rsidR="00E7618D" w:rsidRPr="00FA2DBE" w:rsidRDefault="00E7618D" w:rsidP="000F22BF">
            <w:pPr>
              <w:jc w:val="right"/>
              <w:rPr>
                <w:sz w:val="18"/>
                <w:szCs w:val="18"/>
                <w:lang w:val="ru-RU"/>
              </w:rPr>
            </w:pPr>
            <w:r w:rsidRPr="00FA2DBE">
              <w:rPr>
                <w:sz w:val="18"/>
                <w:szCs w:val="18"/>
                <w:lang w:val="ru-RU"/>
              </w:rPr>
              <w:t>22 987</w:t>
            </w:r>
          </w:p>
        </w:tc>
        <w:tc>
          <w:tcPr>
            <w:tcW w:w="1318" w:type="dxa"/>
            <w:tcBorders>
              <w:top w:val="nil"/>
              <w:left w:val="nil"/>
              <w:bottom w:val="single" w:sz="4" w:space="0" w:color="auto"/>
              <w:right w:val="single" w:sz="4" w:space="0" w:color="auto"/>
            </w:tcBorders>
            <w:vAlign w:val="center"/>
            <w:hideMark/>
          </w:tcPr>
          <w:p w14:paraId="0ACC430B" w14:textId="77777777" w:rsidR="00E7618D" w:rsidRPr="00FA2DBE" w:rsidRDefault="00E7618D" w:rsidP="000F22BF">
            <w:pPr>
              <w:jc w:val="right"/>
              <w:rPr>
                <w:sz w:val="18"/>
                <w:szCs w:val="18"/>
                <w:lang w:val="ru-RU"/>
              </w:rPr>
            </w:pPr>
            <w:r w:rsidRPr="00FA2DBE">
              <w:rPr>
                <w:sz w:val="18"/>
                <w:szCs w:val="18"/>
                <w:lang w:val="ru-RU"/>
              </w:rPr>
              <w:t>27 209</w:t>
            </w:r>
          </w:p>
        </w:tc>
        <w:tc>
          <w:tcPr>
            <w:tcW w:w="1707" w:type="dxa"/>
            <w:tcBorders>
              <w:top w:val="nil"/>
              <w:left w:val="nil"/>
              <w:bottom w:val="single" w:sz="4" w:space="0" w:color="auto"/>
              <w:right w:val="single" w:sz="4" w:space="0" w:color="auto"/>
            </w:tcBorders>
            <w:vAlign w:val="center"/>
            <w:hideMark/>
          </w:tcPr>
          <w:p w14:paraId="5934A4A2" w14:textId="77777777" w:rsidR="00E7618D" w:rsidRPr="00FA2DBE" w:rsidRDefault="00E7618D" w:rsidP="000F22BF">
            <w:pPr>
              <w:jc w:val="right"/>
              <w:rPr>
                <w:sz w:val="18"/>
                <w:szCs w:val="18"/>
                <w:lang w:val="ru-RU"/>
              </w:rPr>
            </w:pPr>
            <w:r w:rsidRPr="00FA2DBE">
              <w:rPr>
                <w:sz w:val="18"/>
                <w:szCs w:val="18"/>
                <w:lang w:val="ru-RU"/>
              </w:rPr>
              <w:t>50 196</w:t>
            </w:r>
          </w:p>
        </w:tc>
        <w:tc>
          <w:tcPr>
            <w:tcW w:w="1334" w:type="dxa"/>
            <w:tcBorders>
              <w:top w:val="nil"/>
              <w:left w:val="nil"/>
              <w:bottom w:val="single" w:sz="4" w:space="0" w:color="auto"/>
              <w:right w:val="single" w:sz="4" w:space="0" w:color="auto"/>
            </w:tcBorders>
            <w:vAlign w:val="center"/>
            <w:hideMark/>
          </w:tcPr>
          <w:p w14:paraId="539CB810" w14:textId="77777777" w:rsidR="00E7618D" w:rsidRPr="00FA2DBE" w:rsidRDefault="00E7618D" w:rsidP="000F22BF">
            <w:pPr>
              <w:jc w:val="right"/>
              <w:rPr>
                <w:sz w:val="18"/>
                <w:szCs w:val="18"/>
                <w:lang w:val="ru-RU"/>
              </w:rPr>
            </w:pPr>
            <w:r w:rsidRPr="00FA2DBE">
              <w:rPr>
                <w:sz w:val="18"/>
                <w:szCs w:val="18"/>
                <w:lang w:val="ru-RU"/>
              </w:rPr>
              <w:t>24 302</w:t>
            </w:r>
          </w:p>
        </w:tc>
        <w:tc>
          <w:tcPr>
            <w:tcW w:w="1348" w:type="dxa"/>
            <w:tcBorders>
              <w:top w:val="nil"/>
              <w:left w:val="nil"/>
              <w:bottom w:val="single" w:sz="4" w:space="0" w:color="auto"/>
              <w:right w:val="single" w:sz="4" w:space="0" w:color="auto"/>
            </w:tcBorders>
            <w:vAlign w:val="center"/>
            <w:hideMark/>
          </w:tcPr>
          <w:p w14:paraId="3E4E1627" w14:textId="77777777" w:rsidR="00E7618D" w:rsidRPr="00FA2DBE" w:rsidRDefault="00E7618D" w:rsidP="000F22BF">
            <w:pPr>
              <w:jc w:val="right"/>
              <w:rPr>
                <w:sz w:val="18"/>
                <w:szCs w:val="18"/>
                <w:lang w:val="ru-RU"/>
              </w:rPr>
            </w:pPr>
            <w:r w:rsidRPr="00FA2DBE">
              <w:rPr>
                <w:sz w:val="18"/>
                <w:szCs w:val="18"/>
                <w:lang w:val="ru-RU"/>
              </w:rPr>
              <w:t>28 064</w:t>
            </w:r>
          </w:p>
        </w:tc>
        <w:tc>
          <w:tcPr>
            <w:tcW w:w="1797" w:type="dxa"/>
            <w:tcBorders>
              <w:top w:val="nil"/>
              <w:left w:val="nil"/>
              <w:bottom w:val="single" w:sz="4" w:space="0" w:color="auto"/>
              <w:right w:val="single" w:sz="4" w:space="0" w:color="auto"/>
            </w:tcBorders>
            <w:vAlign w:val="center"/>
            <w:hideMark/>
          </w:tcPr>
          <w:p w14:paraId="54B4B5ED" w14:textId="77777777" w:rsidR="00E7618D" w:rsidRPr="00FA2DBE" w:rsidRDefault="00E7618D" w:rsidP="000F22BF">
            <w:pPr>
              <w:jc w:val="right"/>
              <w:rPr>
                <w:sz w:val="18"/>
                <w:szCs w:val="18"/>
                <w:lang w:val="ru-RU"/>
              </w:rPr>
            </w:pPr>
            <w:r w:rsidRPr="00FA2DBE">
              <w:rPr>
                <w:sz w:val="18"/>
                <w:szCs w:val="18"/>
                <w:lang w:val="ru-RU"/>
              </w:rPr>
              <w:t>52 366</w:t>
            </w:r>
          </w:p>
        </w:tc>
        <w:tc>
          <w:tcPr>
            <w:tcW w:w="1348" w:type="dxa"/>
            <w:tcBorders>
              <w:top w:val="nil"/>
              <w:left w:val="nil"/>
              <w:bottom w:val="single" w:sz="4" w:space="0" w:color="auto"/>
              <w:right w:val="single" w:sz="4" w:space="0" w:color="auto"/>
            </w:tcBorders>
            <w:vAlign w:val="center"/>
            <w:hideMark/>
          </w:tcPr>
          <w:p w14:paraId="33B4242F" w14:textId="77777777" w:rsidR="00E7618D" w:rsidRPr="00FA2DBE" w:rsidRDefault="00E7618D" w:rsidP="000F22BF">
            <w:pPr>
              <w:jc w:val="right"/>
              <w:rPr>
                <w:sz w:val="18"/>
                <w:szCs w:val="18"/>
                <w:lang w:val="ru-RU"/>
              </w:rPr>
            </w:pPr>
            <w:r w:rsidRPr="00FA2DBE">
              <w:rPr>
                <w:sz w:val="18"/>
                <w:szCs w:val="18"/>
                <w:lang w:val="ru-RU"/>
              </w:rPr>
              <w:t>25 506</w:t>
            </w:r>
          </w:p>
        </w:tc>
        <w:tc>
          <w:tcPr>
            <w:tcW w:w="1169" w:type="dxa"/>
            <w:tcBorders>
              <w:top w:val="nil"/>
              <w:left w:val="nil"/>
              <w:bottom w:val="single" w:sz="4" w:space="0" w:color="auto"/>
              <w:right w:val="single" w:sz="4" w:space="0" w:color="auto"/>
            </w:tcBorders>
            <w:vAlign w:val="center"/>
            <w:hideMark/>
          </w:tcPr>
          <w:p w14:paraId="20DCE5CF" w14:textId="77777777" w:rsidR="00E7618D" w:rsidRPr="00FA2DBE" w:rsidRDefault="00E7618D" w:rsidP="000F22BF">
            <w:pPr>
              <w:jc w:val="right"/>
              <w:rPr>
                <w:sz w:val="18"/>
                <w:szCs w:val="18"/>
                <w:lang w:val="ru-RU"/>
              </w:rPr>
            </w:pPr>
            <w:r w:rsidRPr="00FA2DBE">
              <w:rPr>
                <w:sz w:val="18"/>
                <w:szCs w:val="18"/>
                <w:lang w:val="ru-RU"/>
              </w:rPr>
              <w:t>30 867</w:t>
            </w:r>
          </w:p>
        </w:tc>
        <w:tc>
          <w:tcPr>
            <w:tcW w:w="2028" w:type="dxa"/>
            <w:tcBorders>
              <w:top w:val="nil"/>
              <w:left w:val="nil"/>
              <w:bottom w:val="single" w:sz="4" w:space="0" w:color="auto"/>
              <w:right w:val="single" w:sz="4" w:space="0" w:color="auto"/>
            </w:tcBorders>
            <w:vAlign w:val="center"/>
            <w:hideMark/>
          </w:tcPr>
          <w:p w14:paraId="5568FBA8" w14:textId="77777777" w:rsidR="00E7618D" w:rsidRPr="00FA2DBE" w:rsidRDefault="00E7618D" w:rsidP="000F22BF">
            <w:pPr>
              <w:jc w:val="right"/>
              <w:rPr>
                <w:sz w:val="18"/>
                <w:szCs w:val="18"/>
                <w:lang w:val="ru-RU"/>
              </w:rPr>
            </w:pPr>
            <w:r w:rsidRPr="00FA2DBE">
              <w:rPr>
                <w:sz w:val="18"/>
                <w:szCs w:val="18"/>
                <w:lang w:val="ru-RU"/>
              </w:rPr>
              <w:t>56 373</w:t>
            </w:r>
          </w:p>
        </w:tc>
        <w:tc>
          <w:tcPr>
            <w:tcW w:w="222" w:type="dxa"/>
            <w:vAlign w:val="center"/>
            <w:hideMark/>
          </w:tcPr>
          <w:p w14:paraId="378B447B" w14:textId="77777777" w:rsidR="00E7618D" w:rsidRPr="00FA2DBE" w:rsidRDefault="00E7618D" w:rsidP="00E7618D">
            <w:pPr>
              <w:rPr>
                <w:lang w:val="ru-RU"/>
              </w:rPr>
            </w:pPr>
          </w:p>
        </w:tc>
      </w:tr>
      <w:tr w:rsidR="00E7618D" w:rsidRPr="00FA2DBE" w14:paraId="1849BE0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4EB24A5" w14:textId="77777777" w:rsidR="00E7618D" w:rsidRPr="00FA2DBE" w:rsidRDefault="00E7618D" w:rsidP="00E7618D">
            <w:pPr>
              <w:rPr>
                <w:sz w:val="18"/>
                <w:szCs w:val="18"/>
                <w:lang w:val="ru-RU"/>
              </w:rPr>
            </w:pPr>
            <w:r w:rsidRPr="00FA2DBE">
              <w:rPr>
                <w:sz w:val="18"/>
                <w:szCs w:val="18"/>
                <w:lang w:val="ru-RU"/>
              </w:rPr>
              <w:t>Демократическая Республика Конго</w:t>
            </w:r>
          </w:p>
        </w:tc>
        <w:tc>
          <w:tcPr>
            <w:tcW w:w="949" w:type="dxa"/>
            <w:tcBorders>
              <w:top w:val="nil"/>
              <w:left w:val="nil"/>
              <w:bottom w:val="single" w:sz="4" w:space="0" w:color="auto"/>
              <w:right w:val="nil"/>
            </w:tcBorders>
            <w:hideMark/>
          </w:tcPr>
          <w:p w14:paraId="0BE99880"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1B8C0FB7"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67438F35"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25D9D925"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316C21B5"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1C55D840"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2455CB45"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0A63DC81"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340EEA73"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3B451059"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6391069D"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4DB79E89" w14:textId="77777777" w:rsidR="00E7618D" w:rsidRPr="00FA2DBE" w:rsidRDefault="00E7618D" w:rsidP="00E7618D">
            <w:pPr>
              <w:rPr>
                <w:lang w:val="ru-RU"/>
              </w:rPr>
            </w:pPr>
          </w:p>
        </w:tc>
      </w:tr>
      <w:tr w:rsidR="00E7618D" w:rsidRPr="00FA2DBE" w14:paraId="5825BE1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00B8DE5" w14:textId="77777777" w:rsidR="00E7618D" w:rsidRPr="00FA2DBE" w:rsidRDefault="00E7618D" w:rsidP="00E7618D">
            <w:pPr>
              <w:rPr>
                <w:sz w:val="18"/>
                <w:szCs w:val="18"/>
                <w:lang w:val="ru-RU"/>
              </w:rPr>
            </w:pPr>
            <w:r w:rsidRPr="00FA2DBE">
              <w:rPr>
                <w:sz w:val="18"/>
                <w:szCs w:val="18"/>
                <w:lang w:val="ru-RU"/>
              </w:rPr>
              <w:t>Джибути</w:t>
            </w:r>
          </w:p>
        </w:tc>
        <w:tc>
          <w:tcPr>
            <w:tcW w:w="949" w:type="dxa"/>
            <w:tcBorders>
              <w:top w:val="nil"/>
              <w:left w:val="nil"/>
              <w:bottom w:val="single" w:sz="4" w:space="0" w:color="auto"/>
              <w:right w:val="nil"/>
            </w:tcBorders>
            <w:hideMark/>
          </w:tcPr>
          <w:p w14:paraId="364F805B"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22FBE7B2"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34F459D4"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1D26DC68"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76E232B5"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5EC03B0B"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0FA6076A"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6F772EFE"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4A52BD09"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632AD85C"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7DBB364E"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121F5C54" w14:textId="77777777" w:rsidR="00E7618D" w:rsidRPr="00FA2DBE" w:rsidRDefault="00E7618D" w:rsidP="00E7618D">
            <w:pPr>
              <w:rPr>
                <w:lang w:val="ru-RU"/>
              </w:rPr>
            </w:pPr>
          </w:p>
        </w:tc>
      </w:tr>
      <w:tr w:rsidR="00E7618D" w:rsidRPr="00FA2DBE" w14:paraId="0A34C8B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AFA14FB" w14:textId="77777777" w:rsidR="00E7618D" w:rsidRPr="00FA2DBE" w:rsidRDefault="00E7618D" w:rsidP="00E7618D">
            <w:pPr>
              <w:rPr>
                <w:sz w:val="18"/>
                <w:szCs w:val="18"/>
                <w:lang w:val="ru-RU"/>
              </w:rPr>
            </w:pPr>
            <w:r w:rsidRPr="00FA2DBE">
              <w:rPr>
                <w:sz w:val="18"/>
                <w:szCs w:val="18"/>
                <w:lang w:val="ru-RU"/>
              </w:rPr>
              <w:t>Доминика</w:t>
            </w:r>
          </w:p>
        </w:tc>
        <w:tc>
          <w:tcPr>
            <w:tcW w:w="949" w:type="dxa"/>
            <w:tcBorders>
              <w:top w:val="nil"/>
              <w:left w:val="nil"/>
              <w:bottom w:val="single" w:sz="4" w:space="0" w:color="auto"/>
              <w:right w:val="nil"/>
            </w:tcBorders>
            <w:hideMark/>
          </w:tcPr>
          <w:p w14:paraId="2703A37F"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51A40F76"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1DF1F0EB"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65B4330C"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4D173EBB"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0FCE70F1"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7DCF7B54"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1BBB450C"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7A5496D3"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1A2B2912"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04D35A4E"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3B3C0FBE" w14:textId="77777777" w:rsidR="00E7618D" w:rsidRPr="00FA2DBE" w:rsidRDefault="00E7618D" w:rsidP="00E7618D">
            <w:pPr>
              <w:rPr>
                <w:lang w:val="ru-RU"/>
              </w:rPr>
            </w:pPr>
          </w:p>
        </w:tc>
      </w:tr>
      <w:tr w:rsidR="00E7618D" w:rsidRPr="00FA2DBE" w14:paraId="66533C1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604BC0B" w14:textId="77777777" w:rsidR="00E7618D" w:rsidRPr="00FA2DBE" w:rsidRDefault="00E7618D" w:rsidP="00E7618D">
            <w:pPr>
              <w:rPr>
                <w:sz w:val="18"/>
                <w:szCs w:val="18"/>
                <w:lang w:val="ru-RU"/>
              </w:rPr>
            </w:pPr>
            <w:r w:rsidRPr="00FA2DBE">
              <w:rPr>
                <w:sz w:val="18"/>
                <w:szCs w:val="18"/>
                <w:lang w:val="ru-RU"/>
              </w:rPr>
              <w:t>Доминиканская Республика</w:t>
            </w:r>
          </w:p>
        </w:tc>
        <w:tc>
          <w:tcPr>
            <w:tcW w:w="949" w:type="dxa"/>
            <w:tcBorders>
              <w:top w:val="nil"/>
              <w:left w:val="nil"/>
              <w:bottom w:val="single" w:sz="4" w:space="0" w:color="auto"/>
              <w:right w:val="nil"/>
            </w:tcBorders>
            <w:hideMark/>
          </w:tcPr>
          <w:p w14:paraId="1EAEC83E" w14:textId="77777777" w:rsidR="00E7618D" w:rsidRPr="00FA2DBE" w:rsidRDefault="00E7618D" w:rsidP="000F22BF">
            <w:pPr>
              <w:jc w:val="right"/>
              <w:rPr>
                <w:sz w:val="18"/>
                <w:szCs w:val="18"/>
                <w:lang w:val="ru-RU"/>
              </w:rPr>
            </w:pPr>
            <w:r w:rsidRPr="00FA2DBE">
              <w:rPr>
                <w:sz w:val="18"/>
                <w:szCs w:val="18"/>
                <w:lang w:val="ru-RU"/>
              </w:rPr>
              <w:t>0,069</w:t>
            </w:r>
          </w:p>
        </w:tc>
        <w:tc>
          <w:tcPr>
            <w:tcW w:w="1569" w:type="dxa"/>
            <w:tcBorders>
              <w:top w:val="nil"/>
              <w:left w:val="single" w:sz="4" w:space="0" w:color="auto"/>
              <w:bottom w:val="single" w:sz="4" w:space="0" w:color="auto"/>
              <w:right w:val="nil"/>
            </w:tcBorders>
            <w:noWrap/>
            <w:vAlign w:val="center"/>
            <w:hideMark/>
          </w:tcPr>
          <w:p w14:paraId="3244A89F" w14:textId="77777777" w:rsidR="00E7618D" w:rsidRPr="00FA2DBE" w:rsidRDefault="00E7618D" w:rsidP="000F22BF">
            <w:pPr>
              <w:jc w:val="right"/>
              <w:rPr>
                <w:sz w:val="18"/>
                <w:szCs w:val="18"/>
                <w:lang w:val="ru-RU"/>
              </w:rPr>
            </w:pPr>
            <w:r w:rsidRPr="00FA2DBE">
              <w:rPr>
                <w:sz w:val="18"/>
                <w:szCs w:val="18"/>
                <w:lang w:val="ru-RU"/>
              </w:rPr>
              <w:t>0,106</w:t>
            </w:r>
          </w:p>
        </w:tc>
        <w:tc>
          <w:tcPr>
            <w:tcW w:w="1080" w:type="dxa"/>
            <w:tcBorders>
              <w:top w:val="nil"/>
              <w:left w:val="single" w:sz="4" w:space="0" w:color="auto"/>
              <w:bottom w:val="single" w:sz="4" w:space="0" w:color="auto"/>
              <w:right w:val="single" w:sz="4" w:space="0" w:color="auto"/>
            </w:tcBorders>
            <w:noWrap/>
            <w:vAlign w:val="center"/>
            <w:hideMark/>
          </w:tcPr>
          <w:p w14:paraId="0F05BB26" w14:textId="77777777" w:rsidR="00E7618D" w:rsidRPr="00FA2DBE" w:rsidRDefault="00E7618D" w:rsidP="000F22BF">
            <w:pPr>
              <w:jc w:val="right"/>
              <w:rPr>
                <w:sz w:val="18"/>
                <w:szCs w:val="18"/>
                <w:lang w:val="ru-RU"/>
              </w:rPr>
            </w:pPr>
            <w:r w:rsidRPr="00FA2DBE">
              <w:rPr>
                <w:sz w:val="18"/>
                <w:szCs w:val="18"/>
                <w:lang w:val="ru-RU"/>
              </w:rPr>
              <w:t>2 987</w:t>
            </w:r>
          </w:p>
        </w:tc>
        <w:tc>
          <w:tcPr>
            <w:tcW w:w="1318" w:type="dxa"/>
            <w:tcBorders>
              <w:top w:val="nil"/>
              <w:left w:val="nil"/>
              <w:bottom w:val="single" w:sz="4" w:space="0" w:color="auto"/>
              <w:right w:val="single" w:sz="4" w:space="0" w:color="auto"/>
            </w:tcBorders>
            <w:vAlign w:val="center"/>
            <w:hideMark/>
          </w:tcPr>
          <w:p w14:paraId="69E95D0B" w14:textId="77777777" w:rsidR="00E7618D" w:rsidRPr="00FA2DBE" w:rsidRDefault="00E7618D" w:rsidP="000F22BF">
            <w:pPr>
              <w:jc w:val="right"/>
              <w:rPr>
                <w:sz w:val="18"/>
                <w:szCs w:val="18"/>
                <w:lang w:val="ru-RU"/>
              </w:rPr>
            </w:pPr>
            <w:r w:rsidRPr="00FA2DBE">
              <w:rPr>
                <w:sz w:val="18"/>
                <w:szCs w:val="18"/>
                <w:lang w:val="ru-RU"/>
              </w:rPr>
              <w:t>3 536</w:t>
            </w:r>
          </w:p>
        </w:tc>
        <w:tc>
          <w:tcPr>
            <w:tcW w:w="1707" w:type="dxa"/>
            <w:tcBorders>
              <w:top w:val="nil"/>
              <w:left w:val="nil"/>
              <w:bottom w:val="single" w:sz="4" w:space="0" w:color="auto"/>
              <w:right w:val="single" w:sz="4" w:space="0" w:color="auto"/>
            </w:tcBorders>
            <w:vAlign w:val="center"/>
            <w:hideMark/>
          </w:tcPr>
          <w:p w14:paraId="38A370B3" w14:textId="77777777" w:rsidR="00E7618D" w:rsidRPr="00FA2DBE" w:rsidRDefault="00E7618D" w:rsidP="000F22BF">
            <w:pPr>
              <w:jc w:val="right"/>
              <w:rPr>
                <w:sz w:val="18"/>
                <w:szCs w:val="18"/>
                <w:lang w:val="ru-RU"/>
              </w:rPr>
            </w:pPr>
            <w:r w:rsidRPr="00FA2DBE">
              <w:rPr>
                <w:sz w:val="18"/>
                <w:szCs w:val="18"/>
                <w:lang w:val="ru-RU"/>
              </w:rPr>
              <w:t>6 523</w:t>
            </w:r>
          </w:p>
        </w:tc>
        <w:tc>
          <w:tcPr>
            <w:tcW w:w="1334" w:type="dxa"/>
            <w:tcBorders>
              <w:top w:val="nil"/>
              <w:left w:val="nil"/>
              <w:bottom w:val="single" w:sz="4" w:space="0" w:color="auto"/>
              <w:right w:val="single" w:sz="4" w:space="0" w:color="auto"/>
            </w:tcBorders>
            <w:vAlign w:val="center"/>
            <w:hideMark/>
          </w:tcPr>
          <w:p w14:paraId="7127469C" w14:textId="77777777" w:rsidR="00E7618D" w:rsidRPr="00FA2DBE" w:rsidRDefault="00E7618D" w:rsidP="000F22BF">
            <w:pPr>
              <w:jc w:val="right"/>
              <w:rPr>
                <w:sz w:val="18"/>
                <w:szCs w:val="18"/>
                <w:lang w:val="ru-RU"/>
              </w:rPr>
            </w:pPr>
            <w:r w:rsidRPr="00FA2DBE">
              <w:rPr>
                <w:sz w:val="18"/>
                <w:szCs w:val="18"/>
                <w:lang w:val="ru-RU"/>
              </w:rPr>
              <w:t>3 158</w:t>
            </w:r>
          </w:p>
        </w:tc>
        <w:tc>
          <w:tcPr>
            <w:tcW w:w="1348" w:type="dxa"/>
            <w:tcBorders>
              <w:top w:val="nil"/>
              <w:left w:val="nil"/>
              <w:bottom w:val="single" w:sz="4" w:space="0" w:color="auto"/>
              <w:right w:val="single" w:sz="4" w:space="0" w:color="auto"/>
            </w:tcBorders>
            <w:vAlign w:val="center"/>
            <w:hideMark/>
          </w:tcPr>
          <w:p w14:paraId="0ACCC8BC" w14:textId="77777777" w:rsidR="00E7618D" w:rsidRPr="00FA2DBE" w:rsidRDefault="00E7618D" w:rsidP="000F22BF">
            <w:pPr>
              <w:jc w:val="right"/>
              <w:rPr>
                <w:sz w:val="18"/>
                <w:szCs w:val="18"/>
                <w:lang w:val="ru-RU"/>
              </w:rPr>
            </w:pPr>
            <w:r w:rsidRPr="00FA2DBE">
              <w:rPr>
                <w:sz w:val="18"/>
                <w:szCs w:val="18"/>
                <w:lang w:val="ru-RU"/>
              </w:rPr>
              <w:t>3 647</w:t>
            </w:r>
          </w:p>
        </w:tc>
        <w:tc>
          <w:tcPr>
            <w:tcW w:w="1797" w:type="dxa"/>
            <w:tcBorders>
              <w:top w:val="nil"/>
              <w:left w:val="nil"/>
              <w:bottom w:val="single" w:sz="4" w:space="0" w:color="auto"/>
              <w:right w:val="single" w:sz="4" w:space="0" w:color="auto"/>
            </w:tcBorders>
            <w:vAlign w:val="center"/>
            <w:hideMark/>
          </w:tcPr>
          <w:p w14:paraId="6D3D83B9" w14:textId="77777777" w:rsidR="00E7618D" w:rsidRPr="00FA2DBE" w:rsidRDefault="00E7618D" w:rsidP="000F22BF">
            <w:pPr>
              <w:jc w:val="right"/>
              <w:rPr>
                <w:sz w:val="18"/>
                <w:szCs w:val="18"/>
                <w:lang w:val="ru-RU"/>
              </w:rPr>
            </w:pPr>
            <w:r w:rsidRPr="00FA2DBE">
              <w:rPr>
                <w:sz w:val="18"/>
                <w:szCs w:val="18"/>
                <w:lang w:val="ru-RU"/>
              </w:rPr>
              <w:t>6 805</w:t>
            </w:r>
          </w:p>
        </w:tc>
        <w:tc>
          <w:tcPr>
            <w:tcW w:w="1348" w:type="dxa"/>
            <w:tcBorders>
              <w:top w:val="nil"/>
              <w:left w:val="nil"/>
              <w:bottom w:val="single" w:sz="4" w:space="0" w:color="auto"/>
              <w:right w:val="single" w:sz="4" w:space="0" w:color="auto"/>
            </w:tcBorders>
            <w:vAlign w:val="center"/>
            <w:hideMark/>
          </w:tcPr>
          <w:p w14:paraId="6BF34F95" w14:textId="77777777" w:rsidR="00E7618D" w:rsidRPr="00FA2DBE" w:rsidRDefault="00E7618D" w:rsidP="000F22BF">
            <w:pPr>
              <w:jc w:val="right"/>
              <w:rPr>
                <w:sz w:val="18"/>
                <w:szCs w:val="18"/>
                <w:lang w:val="ru-RU"/>
              </w:rPr>
            </w:pPr>
            <w:r w:rsidRPr="00FA2DBE">
              <w:rPr>
                <w:sz w:val="18"/>
                <w:szCs w:val="18"/>
                <w:lang w:val="ru-RU"/>
              </w:rPr>
              <w:t>3 314</w:t>
            </w:r>
          </w:p>
        </w:tc>
        <w:tc>
          <w:tcPr>
            <w:tcW w:w="1169" w:type="dxa"/>
            <w:tcBorders>
              <w:top w:val="nil"/>
              <w:left w:val="nil"/>
              <w:bottom w:val="single" w:sz="4" w:space="0" w:color="auto"/>
              <w:right w:val="single" w:sz="4" w:space="0" w:color="auto"/>
            </w:tcBorders>
            <w:vAlign w:val="center"/>
            <w:hideMark/>
          </w:tcPr>
          <w:p w14:paraId="7040FF3D" w14:textId="77777777" w:rsidR="00E7618D" w:rsidRPr="00FA2DBE" w:rsidRDefault="00E7618D" w:rsidP="000F22BF">
            <w:pPr>
              <w:jc w:val="right"/>
              <w:rPr>
                <w:sz w:val="18"/>
                <w:szCs w:val="18"/>
                <w:lang w:val="ru-RU"/>
              </w:rPr>
            </w:pPr>
            <w:r w:rsidRPr="00FA2DBE">
              <w:rPr>
                <w:sz w:val="18"/>
                <w:szCs w:val="18"/>
                <w:lang w:val="ru-RU"/>
              </w:rPr>
              <w:t>4 011</w:t>
            </w:r>
          </w:p>
        </w:tc>
        <w:tc>
          <w:tcPr>
            <w:tcW w:w="2028" w:type="dxa"/>
            <w:tcBorders>
              <w:top w:val="nil"/>
              <w:left w:val="nil"/>
              <w:bottom w:val="single" w:sz="4" w:space="0" w:color="auto"/>
              <w:right w:val="single" w:sz="4" w:space="0" w:color="auto"/>
            </w:tcBorders>
            <w:vAlign w:val="center"/>
            <w:hideMark/>
          </w:tcPr>
          <w:p w14:paraId="088CA799" w14:textId="77777777" w:rsidR="00E7618D" w:rsidRPr="00FA2DBE" w:rsidRDefault="00E7618D" w:rsidP="000F22BF">
            <w:pPr>
              <w:jc w:val="right"/>
              <w:rPr>
                <w:sz w:val="18"/>
                <w:szCs w:val="18"/>
                <w:lang w:val="ru-RU"/>
              </w:rPr>
            </w:pPr>
            <w:r w:rsidRPr="00FA2DBE">
              <w:rPr>
                <w:sz w:val="18"/>
                <w:szCs w:val="18"/>
                <w:lang w:val="ru-RU"/>
              </w:rPr>
              <w:t>7 325</w:t>
            </w:r>
          </w:p>
        </w:tc>
        <w:tc>
          <w:tcPr>
            <w:tcW w:w="222" w:type="dxa"/>
            <w:vAlign w:val="center"/>
            <w:hideMark/>
          </w:tcPr>
          <w:p w14:paraId="1706435E" w14:textId="77777777" w:rsidR="00E7618D" w:rsidRPr="00FA2DBE" w:rsidRDefault="00E7618D" w:rsidP="00E7618D">
            <w:pPr>
              <w:rPr>
                <w:lang w:val="ru-RU"/>
              </w:rPr>
            </w:pPr>
          </w:p>
        </w:tc>
      </w:tr>
      <w:tr w:rsidR="00E7618D" w:rsidRPr="00FA2DBE" w14:paraId="17CE0E3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2365C56" w14:textId="77777777" w:rsidR="00E7618D" w:rsidRPr="00FA2DBE" w:rsidRDefault="00E7618D" w:rsidP="00E7618D">
            <w:pPr>
              <w:rPr>
                <w:sz w:val="18"/>
                <w:szCs w:val="18"/>
                <w:lang w:val="ru-RU"/>
              </w:rPr>
            </w:pPr>
            <w:r w:rsidRPr="00FA2DBE">
              <w:rPr>
                <w:sz w:val="18"/>
                <w:szCs w:val="18"/>
                <w:lang w:val="ru-RU"/>
              </w:rPr>
              <w:t>Европейский союз</w:t>
            </w:r>
          </w:p>
        </w:tc>
        <w:tc>
          <w:tcPr>
            <w:tcW w:w="949" w:type="dxa"/>
            <w:tcBorders>
              <w:top w:val="nil"/>
              <w:left w:val="nil"/>
              <w:bottom w:val="single" w:sz="4" w:space="0" w:color="auto"/>
              <w:right w:val="nil"/>
            </w:tcBorders>
            <w:hideMark/>
          </w:tcPr>
          <w:p w14:paraId="1A811860" w14:textId="77777777" w:rsidR="00E7618D" w:rsidRPr="00FA2DBE" w:rsidRDefault="00E7618D" w:rsidP="000F22BF">
            <w:pPr>
              <w:jc w:val="right"/>
              <w:rPr>
                <w:sz w:val="18"/>
                <w:szCs w:val="18"/>
                <w:lang w:val="ru-RU"/>
              </w:rPr>
            </w:pPr>
            <w:r w:rsidRPr="00FA2DBE">
              <w:rPr>
                <w:sz w:val="18"/>
                <w:szCs w:val="18"/>
                <w:lang w:val="ru-RU"/>
              </w:rPr>
              <w:t>–</w:t>
            </w:r>
          </w:p>
        </w:tc>
        <w:tc>
          <w:tcPr>
            <w:tcW w:w="1569" w:type="dxa"/>
            <w:tcBorders>
              <w:top w:val="nil"/>
              <w:left w:val="single" w:sz="4" w:space="0" w:color="auto"/>
              <w:bottom w:val="single" w:sz="4" w:space="0" w:color="auto"/>
              <w:right w:val="nil"/>
            </w:tcBorders>
            <w:noWrap/>
            <w:vAlign w:val="center"/>
            <w:hideMark/>
          </w:tcPr>
          <w:p w14:paraId="6590D923" w14:textId="77777777" w:rsidR="00E7618D" w:rsidRPr="00FA2DBE" w:rsidRDefault="00E7618D" w:rsidP="000F22BF">
            <w:pPr>
              <w:jc w:val="right"/>
              <w:rPr>
                <w:sz w:val="18"/>
                <w:szCs w:val="18"/>
                <w:lang w:val="ru-RU"/>
              </w:rPr>
            </w:pPr>
            <w:r w:rsidRPr="00FA2DBE">
              <w:rPr>
                <w:sz w:val="18"/>
                <w:szCs w:val="18"/>
                <w:lang w:val="ru-RU"/>
              </w:rPr>
              <w:t>2,500</w:t>
            </w:r>
          </w:p>
        </w:tc>
        <w:tc>
          <w:tcPr>
            <w:tcW w:w="1080" w:type="dxa"/>
            <w:tcBorders>
              <w:top w:val="nil"/>
              <w:left w:val="single" w:sz="4" w:space="0" w:color="auto"/>
              <w:bottom w:val="single" w:sz="4" w:space="0" w:color="auto"/>
              <w:right w:val="single" w:sz="4" w:space="0" w:color="auto"/>
            </w:tcBorders>
            <w:noWrap/>
            <w:vAlign w:val="center"/>
            <w:hideMark/>
          </w:tcPr>
          <w:p w14:paraId="00E711C0" w14:textId="77777777" w:rsidR="00E7618D" w:rsidRPr="00FA2DBE" w:rsidRDefault="00E7618D" w:rsidP="000F22BF">
            <w:pPr>
              <w:jc w:val="right"/>
              <w:rPr>
                <w:sz w:val="18"/>
                <w:szCs w:val="18"/>
                <w:lang w:val="ru-RU"/>
              </w:rPr>
            </w:pPr>
            <w:r w:rsidRPr="00FA2DBE">
              <w:rPr>
                <w:sz w:val="18"/>
                <w:szCs w:val="18"/>
                <w:lang w:val="ru-RU"/>
              </w:rPr>
              <w:t>70 579</w:t>
            </w:r>
          </w:p>
        </w:tc>
        <w:tc>
          <w:tcPr>
            <w:tcW w:w="1318" w:type="dxa"/>
            <w:tcBorders>
              <w:top w:val="nil"/>
              <w:left w:val="nil"/>
              <w:bottom w:val="single" w:sz="4" w:space="0" w:color="auto"/>
              <w:right w:val="single" w:sz="4" w:space="0" w:color="auto"/>
            </w:tcBorders>
            <w:vAlign w:val="center"/>
            <w:hideMark/>
          </w:tcPr>
          <w:p w14:paraId="3BA093CB" w14:textId="77777777" w:rsidR="00E7618D" w:rsidRPr="00FA2DBE" w:rsidRDefault="00E7618D" w:rsidP="000F22BF">
            <w:pPr>
              <w:jc w:val="right"/>
              <w:rPr>
                <w:sz w:val="18"/>
                <w:szCs w:val="18"/>
                <w:lang w:val="ru-RU"/>
              </w:rPr>
            </w:pPr>
            <w:r w:rsidRPr="00FA2DBE">
              <w:rPr>
                <w:sz w:val="18"/>
                <w:szCs w:val="18"/>
                <w:lang w:val="ru-RU"/>
              </w:rPr>
              <w:t>83 541</w:t>
            </w:r>
          </w:p>
        </w:tc>
        <w:tc>
          <w:tcPr>
            <w:tcW w:w="1707" w:type="dxa"/>
            <w:tcBorders>
              <w:top w:val="nil"/>
              <w:left w:val="nil"/>
              <w:bottom w:val="single" w:sz="4" w:space="0" w:color="auto"/>
              <w:right w:val="single" w:sz="4" w:space="0" w:color="auto"/>
            </w:tcBorders>
            <w:vAlign w:val="center"/>
            <w:hideMark/>
          </w:tcPr>
          <w:p w14:paraId="1A52B08F" w14:textId="77777777" w:rsidR="00E7618D" w:rsidRPr="00FA2DBE" w:rsidRDefault="00E7618D" w:rsidP="000F22BF">
            <w:pPr>
              <w:jc w:val="right"/>
              <w:rPr>
                <w:sz w:val="18"/>
                <w:szCs w:val="18"/>
                <w:lang w:val="ru-RU"/>
              </w:rPr>
            </w:pPr>
            <w:r w:rsidRPr="00FA2DBE">
              <w:rPr>
                <w:sz w:val="18"/>
                <w:szCs w:val="18"/>
                <w:lang w:val="ru-RU"/>
              </w:rPr>
              <w:t>154 120</w:t>
            </w:r>
          </w:p>
        </w:tc>
        <w:tc>
          <w:tcPr>
            <w:tcW w:w="1334" w:type="dxa"/>
            <w:tcBorders>
              <w:top w:val="nil"/>
              <w:left w:val="nil"/>
              <w:bottom w:val="single" w:sz="4" w:space="0" w:color="auto"/>
              <w:right w:val="single" w:sz="4" w:space="0" w:color="auto"/>
            </w:tcBorders>
            <w:vAlign w:val="center"/>
            <w:hideMark/>
          </w:tcPr>
          <w:p w14:paraId="714C2CC5" w14:textId="77777777" w:rsidR="00E7618D" w:rsidRPr="00FA2DBE" w:rsidRDefault="00E7618D" w:rsidP="000F22BF">
            <w:pPr>
              <w:jc w:val="right"/>
              <w:rPr>
                <w:sz w:val="18"/>
                <w:szCs w:val="18"/>
                <w:lang w:val="ru-RU"/>
              </w:rPr>
            </w:pPr>
            <w:r w:rsidRPr="00FA2DBE">
              <w:rPr>
                <w:sz w:val="18"/>
                <w:szCs w:val="18"/>
                <w:lang w:val="ru-RU"/>
              </w:rPr>
              <w:t>74 617</w:t>
            </w:r>
          </w:p>
        </w:tc>
        <w:tc>
          <w:tcPr>
            <w:tcW w:w="1348" w:type="dxa"/>
            <w:tcBorders>
              <w:top w:val="nil"/>
              <w:left w:val="nil"/>
              <w:bottom w:val="single" w:sz="4" w:space="0" w:color="auto"/>
              <w:right w:val="single" w:sz="4" w:space="0" w:color="auto"/>
            </w:tcBorders>
            <w:vAlign w:val="center"/>
            <w:hideMark/>
          </w:tcPr>
          <w:p w14:paraId="125E8512" w14:textId="77777777" w:rsidR="00E7618D" w:rsidRPr="00FA2DBE" w:rsidRDefault="00E7618D" w:rsidP="000F22BF">
            <w:pPr>
              <w:jc w:val="right"/>
              <w:rPr>
                <w:sz w:val="18"/>
                <w:szCs w:val="18"/>
                <w:lang w:val="ru-RU"/>
              </w:rPr>
            </w:pPr>
            <w:r w:rsidRPr="00FA2DBE">
              <w:rPr>
                <w:sz w:val="18"/>
                <w:szCs w:val="18"/>
                <w:lang w:val="ru-RU"/>
              </w:rPr>
              <w:t>86 167</w:t>
            </w:r>
          </w:p>
        </w:tc>
        <w:tc>
          <w:tcPr>
            <w:tcW w:w="1797" w:type="dxa"/>
            <w:tcBorders>
              <w:top w:val="nil"/>
              <w:left w:val="nil"/>
              <w:bottom w:val="single" w:sz="4" w:space="0" w:color="auto"/>
              <w:right w:val="single" w:sz="4" w:space="0" w:color="auto"/>
            </w:tcBorders>
            <w:vAlign w:val="center"/>
            <w:hideMark/>
          </w:tcPr>
          <w:p w14:paraId="4F23AE9F" w14:textId="77777777" w:rsidR="00E7618D" w:rsidRPr="00FA2DBE" w:rsidRDefault="00E7618D" w:rsidP="000F22BF">
            <w:pPr>
              <w:jc w:val="right"/>
              <w:rPr>
                <w:sz w:val="18"/>
                <w:szCs w:val="18"/>
                <w:lang w:val="ru-RU"/>
              </w:rPr>
            </w:pPr>
            <w:r w:rsidRPr="00FA2DBE">
              <w:rPr>
                <w:sz w:val="18"/>
                <w:szCs w:val="18"/>
                <w:lang w:val="ru-RU"/>
              </w:rPr>
              <w:t>160 784</w:t>
            </w:r>
          </w:p>
        </w:tc>
        <w:tc>
          <w:tcPr>
            <w:tcW w:w="1348" w:type="dxa"/>
            <w:tcBorders>
              <w:top w:val="nil"/>
              <w:left w:val="nil"/>
              <w:bottom w:val="single" w:sz="4" w:space="0" w:color="auto"/>
              <w:right w:val="single" w:sz="4" w:space="0" w:color="auto"/>
            </w:tcBorders>
            <w:vAlign w:val="center"/>
            <w:hideMark/>
          </w:tcPr>
          <w:p w14:paraId="26EEF49C" w14:textId="77777777" w:rsidR="00E7618D" w:rsidRPr="00FA2DBE" w:rsidRDefault="00E7618D" w:rsidP="000F22BF">
            <w:pPr>
              <w:jc w:val="right"/>
              <w:rPr>
                <w:sz w:val="18"/>
                <w:szCs w:val="18"/>
                <w:lang w:val="ru-RU"/>
              </w:rPr>
            </w:pPr>
            <w:r w:rsidRPr="00FA2DBE">
              <w:rPr>
                <w:sz w:val="18"/>
                <w:szCs w:val="18"/>
                <w:lang w:val="ru-RU"/>
              </w:rPr>
              <w:t>78 312</w:t>
            </w:r>
          </w:p>
        </w:tc>
        <w:tc>
          <w:tcPr>
            <w:tcW w:w="1169" w:type="dxa"/>
            <w:tcBorders>
              <w:top w:val="nil"/>
              <w:left w:val="nil"/>
              <w:bottom w:val="single" w:sz="4" w:space="0" w:color="auto"/>
              <w:right w:val="single" w:sz="4" w:space="0" w:color="auto"/>
            </w:tcBorders>
            <w:vAlign w:val="center"/>
            <w:hideMark/>
          </w:tcPr>
          <w:p w14:paraId="382ADF43" w14:textId="77777777" w:rsidR="00E7618D" w:rsidRPr="00FA2DBE" w:rsidRDefault="00E7618D" w:rsidP="000F22BF">
            <w:pPr>
              <w:jc w:val="right"/>
              <w:rPr>
                <w:sz w:val="18"/>
                <w:szCs w:val="18"/>
                <w:lang w:val="ru-RU"/>
              </w:rPr>
            </w:pPr>
            <w:r w:rsidRPr="00FA2DBE">
              <w:rPr>
                <w:sz w:val="18"/>
                <w:szCs w:val="18"/>
                <w:lang w:val="ru-RU"/>
              </w:rPr>
              <w:t>94 774</w:t>
            </w:r>
          </w:p>
        </w:tc>
        <w:tc>
          <w:tcPr>
            <w:tcW w:w="2028" w:type="dxa"/>
            <w:tcBorders>
              <w:top w:val="nil"/>
              <w:left w:val="nil"/>
              <w:bottom w:val="single" w:sz="4" w:space="0" w:color="auto"/>
              <w:right w:val="single" w:sz="4" w:space="0" w:color="auto"/>
            </w:tcBorders>
            <w:vAlign w:val="center"/>
            <w:hideMark/>
          </w:tcPr>
          <w:p w14:paraId="5FC3D7F8" w14:textId="77777777" w:rsidR="00E7618D" w:rsidRPr="00FA2DBE" w:rsidRDefault="00E7618D" w:rsidP="000F22BF">
            <w:pPr>
              <w:jc w:val="right"/>
              <w:rPr>
                <w:sz w:val="18"/>
                <w:szCs w:val="18"/>
                <w:lang w:val="ru-RU"/>
              </w:rPr>
            </w:pPr>
            <w:r w:rsidRPr="00FA2DBE">
              <w:rPr>
                <w:sz w:val="18"/>
                <w:szCs w:val="18"/>
                <w:lang w:val="ru-RU"/>
              </w:rPr>
              <w:t>173 086</w:t>
            </w:r>
          </w:p>
        </w:tc>
        <w:tc>
          <w:tcPr>
            <w:tcW w:w="222" w:type="dxa"/>
            <w:vAlign w:val="center"/>
            <w:hideMark/>
          </w:tcPr>
          <w:p w14:paraId="77411BA2" w14:textId="77777777" w:rsidR="00E7618D" w:rsidRPr="00FA2DBE" w:rsidRDefault="00E7618D" w:rsidP="00E7618D">
            <w:pPr>
              <w:rPr>
                <w:lang w:val="ru-RU"/>
              </w:rPr>
            </w:pPr>
          </w:p>
        </w:tc>
      </w:tr>
      <w:tr w:rsidR="00E7618D" w:rsidRPr="00FA2DBE" w14:paraId="0FA9536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703167C" w14:textId="77777777" w:rsidR="00E7618D" w:rsidRPr="00FA2DBE" w:rsidRDefault="00E7618D" w:rsidP="00E7618D">
            <w:pPr>
              <w:rPr>
                <w:sz w:val="18"/>
                <w:szCs w:val="18"/>
                <w:lang w:val="ru-RU"/>
              </w:rPr>
            </w:pPr>
            <w:r w:rsidRPr="00FA2DBE">
              <w:rPr>
                <w:sz w:val="18"/>
                <w:szCs w:val="18"/>
                <w:lang w:val="ru-RU"/>
              </w:rPr>
              <w:lastRenderedPageBreak/>
              <w:t>Египет</w:t>
            </w:r>
          </w:p>
        </w:tc>
        <w:tc>
          <w:tcPr>
            <w:tcW w:w="949" w:type="dxa"/>
            <w:tcBorders>
              <w:top w:val="nil"/>
              <w:left w:val="nil"/>
              <w:bottom w:val="single" w:sz="4" w:space="0" w:color="auto"/>
              <w:right w:val="nil"/>
            </w:tcBorders>
            <w:hideMark/>
          </w:tcPr>
          <w:p w14:paraId="2C828517" w14:textId="77777777" w:rsidR="00E7618D" w:rsidRPr="00FA2DBE" w:rsidRDefault="00E7618D" w:rsidP="000F22BF">
            <w:pPr>
              <w:jc w:val="right"/>
              <w:rPr>
                <w:sz w:val="18"/>
                <w:szCs w:val="18"/>
                <w:lang w:val="ru-RU"/>
              </w:rPr>
            </w:pPr>
            <w:r w:rsidRPr="00FA2DBE">
              <w:rPr>
                <w:sz w:val="18"/>
                <w:szCs w:val="18"/>
                <w:lang w:val="ru-RU"/>
              </w:rPr>
              <w:t>0,182</w:t>
            </w:r>
          </w:p>
        </w:tc>
        <w:tc>
          <w:tcPr>
            <w:tcW w:w="1569" w:type="dxa"/>
            <w:tcBorders>
              <w:top w:val="nil"/>
              <w:left w:val="single" w:sz="4" w:space="0" w:color="auto"/>
              <w:bottom w:val="single" w:sz="4" w:space="0" w:color="auto"/>
              <w:right w:val="nil"/>
            </w:tcBorders>
            <w:noWrap/>
            <w:vAlign w:val="center"/>
            <w:hideMark/>
          </w:tcPr>
          <w:p w14:paraId="2638885E" w14:textId="77777777" w:rsidR="00E7618D" w:rsidRPr="00FA2DBE" w:rsidRDefault="00E7618D" w:rsidP="000F22BF">
            <w:pPr>
              <w:jc w:val="right"/>
              <w:rPr>
                <w:sz w:val="18"/>
                <w:szCs w:val="18"/>
                <w:lang w:val="ru-RU"/>
              </w:rPr>
            </w:pPr>
            <w:r w:rsidRPr="00FA2DBE">
              <w:rPr>
                <w:sz w:val="18"/>
                <w:szCs w:val="18"/>
                <w:lang w:val="ru-RU"/>
              </w:rPr>
              <w:t>0,279</w:t>
            </w:r>
          </w:p>
        </w:tc>
        <w:tc>
          <w:tcPr>
            <w:tcW w:w="1080" w:type="dxa"/>
            <w:tcBorders>
              <w:top w:val="nil"/>
              <w:left w:val="single" w:sz="4" w:space="0" w:color="auto"/>
              <w:bottom w:val="single" w:sz="4" w:space="0" w:color="auto"/>
              <w:right w:val="single" w:sz="4" w:space="0" w:color="auto"/>
            </w:tcBorders>
            <w:noWrap/>
            <w:vAlign w:val="center"/>
            <w:hideMark/>
          </w:tcPr>
          <w:p w14:paraId="61D43CC9" w14:textId="77777777" w:rsidR="00E7618D" w:rsidRPr="00FA2DBE" w:rsidRDefault="00E7618D" w:rsidP="000F22BF">
            <w:pPr>
              <w:jc w:val="right"/>
              <w:rPr>
                <w:sz w:val="18"/>
                <w:szCs w:val="18"/>
                <w:lang w:val="ru-RU"/>
              </w:rPr>
            </w:pPr>
            <w:r w:rsidRPr="00FA2DBE">
              <w:rPr>
                <w:sz w:val="18"/>
                <w:szCs w:val="18"/>
                <w:lang w:val="ru-RU"/>
              </w:rPr>
              <w:t>7 879</w:t>
            </w:r>
          </w:p>
        </w:tc>
        <w:tc>
          <w:tcPr>
            <w:tcW w:w="1318" w:type="dxa"/>
            <w:tcBorders>
              <w:top w:val="nil"/>
              <w:left w:val="nil"/>
              <w:bottom w:val="single" w:sz="4" w:space="0" w:color="auto"/>
              <w:right w:val="single" w:sz="4" w:space="0" w:color="auto"/>
            </w:tcBorders>
            <w:vAlign w:val="center"/>
            <w:hideMark/>
          </w:tcPr>
          <w:p w14:paraId="262CE587" w14:textId="77777777" w:rsidR="00E7618D" w:rsidRPr="00FA2DBE" w:rsidRDefault="00E7618D" w:rsidP="000F22BF">
            <w:pPr>
              <w:jc w:val="right"/>
              <w:rPr>
                <w:sz w:val="18"/>
                <w:szCs w:val="18"/>
                <w:lang w:val="ru-RU"/>
              </w:rPr>
            </w:pPr>
            <w:r w:rsidRPr="00FA2DBE">
              <w:rPr>
                <w:sz w:val="18"/>
                <w:szCs w:val="18"/>
                <w:lang w:val="ru-RU"/>
              </w:rPr>
              <w:t>9 326</w:t>
            </w:r>
          </w:p>
        </w:tc>
        <w:tc>
          <w:tcPr>
            <w:tcW w:w="1707" w:type="dxa"/>
            <w:tcBorders>
              <w:top w:val="nil"/>
              <w:left w:val="nil"/>
              <w:bottom w:val="single" w:sz="4" w:space="0" w:color="auto"/>
              <w:right w:val="single" w:sz="4" w:space="0" w:color="auto"/>
            </w:tcBorders>
            <w:vAlign w:val="center"/>
            <w:hideMark/>
          </w:tcPr>
          <w:p w14:paraId="236E4536" w14:textId="77777777" w:rsidR="00E7618D" w:rsidRPr="00FA2DBE" w:rsidRDefault="00E7618D" w:rsidP="000F22BF">
            <w:pPr>
              <w:jc w:val="right"/>
              <w:rPr>
                <w:sz w:val="18"/>
                <w:szCs w:val="18"/>
                <w:lang w:val="ru-RU"/>
              </w:rPr>
            </w:pPr>
            <w:r w:rsidRPr="00FA2DBE">
              <w:rPr>
                <w:sz w:val="18"/>
                <w:szCs w:val="18"/>
                <w:lang w:val="ru-RU"/>
              </w:rPr>
              <w:t>17 205</w:t>
            </w:r>
          </w:p>
        </w:tc>
        <w:tc>
          <w:tcPr>
            <w:tcW w:w="1334" w:type="dxa"/>
            <w:tcBorders>
              <w:top w:val="nil"/>
              <w:left w:val="nil"/>
              <w:bottom w:val="single" w:sz="4" w:space="0" w:color="auto"/>
              <w:right w:val="single" w:sz="4" w:space="0" w:color="auto"/>
            </w:tcBorders>
            <w:vAlign w:val="center"/>
            <w:hideMark/>
          </w:tcPr>
          <w:p w14:paraId="5861E1F0" w14:textId="77777777" w:rsidR="00E7618D" w:rsidRPr="00FA2DBE" w:rsidRDefault="00E7618D" w:rsidP="000F22BF">
            <w:pPr>
              <w:jc w:val="right"/>
              <w:rPr>
                <w:sz w:val="18"/>
                <w:szCs w:val="18"/>
                <w:lang w:val="ru-RU"/>
              </w:rPr>
            </w:pPr>
            <w:r w:rsidRPr="00FA2DBE">
              <w:rPr>
                <w:sz w:val="18"/>
                <w:szCs w:val="18"/>
                <w:lang w:val="ru-RU"/>
              </w:rPr>
              <w:t>8 330</w:t>
            </w:r>
          </w:p>
        </w:tc>
        <w:tc>
          <w:tcPr>
            <w:tcW w:w="1348" w:type="dxa"/>
            <w:tcBorders>
              <w:top w:val="nil"/>
              <w:left w:val="nil"/>
              <w:bottom w:val="single" w:sz="4" w:space="0" w:color="auto"/>
              <w:right w:val="single" w:sz="4" w:space="0" w:color="auto"/>
            </w:tcBorders>
            <w:vAlign w:val="center"/>
            <w:hideMark/>
          </w:tcPr>
          <w:p w14:paraId="3E258C4E" w14:textId="77777777" w:rsidR="00E7618D" w:rsidRPr="00FA2DBE" w:rsidRDefault="00E7618D" w:rsidP="000F22BF">
            <w:pPr>
              <w:jc w:val="right"/>
              <w:rPr>
                <w:sz w:val="18"/>
                <w:szCs w:val="18"/>
                <w:lang w:val="ru-RU"/>
              </w:rPr>
            </w:pPr>
            <w:r w:rsidRPr="00FA2DBE">
              <w:rPr>
                <w:sz w:val="18"/>
                <w:szCs w:val="18"/>
                <w:lang w:val="ru-RU"/>
              </w:rPr>
              <w:t>9 619</w:t>
            </w:r>
          </w:p>
        </w:tc>
        <w:tc>
          <w:tcPr>
            <w:tcW w:w="1797" w:type="dxa"/>
            <w:tcBorders>
              <w:top w:val="nil"/>
              <w:left w:val="nil"/>
              <w:bottom w:val="single" w:sz="4" w:space="0" w:color="auto"/>
              <w:right w:val="single" w:sz="4" w:space="0" w:color="auto"/>
            </w:tcBorders>
            <w:vAlign w:val="center"/>
            <w:hideMark/>
          </w:tcPr>
          <w:p w14:paraId="41845731" w14:textId="77777777" w:rsidR="00E7618D" w:rsidRPr="00FA2DBE" w:rsidRDefault="00E7618D" w:rsidP="000F22BF">
            <w:pPr>
              <w:jc w:val="right"/>
              <w:rPr>
                <w:sz w:val="18"/>
                <w:szCs w:val="18"/>
                <w:lang w:val="ru-RU"/>
              </w:rPr>
            </w:pPr>
            <w:r w:rsidRPr="00FA2DBE">
              <w:rPr>
                <w:sz w:val="18"/>
                <w:szCs w:val="18"/>
                <w:lang w:val="ru-RU"/>
              </w:rPr>
              <w:t>17 949</w:t>
            </w:r>
          </w:p>
        </w:tc>
        <w:tc>
          <w:tcPr>
            <w:tcW w:w="1348" w:type="dxa"/>
            <w:tcBorders>
              <w:top w:val="nil"/>
              <w:left w:val="nil"/>
              <w:bottom w:val="single" w:sz="4" w:space="0" w:color="auto"/>
              <w:right w:val="single" w:sz="4" w:space="0" w:color="auto"/>
            </w:tcBorders>
            <w:vAlign w:val="center"/>
            <w:hideMark/>
          </w:tcPr>
          <w:p w14:paraId="0D11B7E3" w14:textId="77777777" w:rsidR="00E7618D" w:rsidRPr="00FA2DBE" w:rsidRDefault="00E7618D" w:rsidP="000F22BF">
            <w:pPr>
              <w:jc w:val="right"/>
              <w:rPr>
                <w:sz w:val="18"/>
                <w:szCs w:val="18"/>
                <w:lang w:val="ru-RU"/>
              </w:rPr>
            </w:pPr>
            <w:r w:rsidRPr="00FA2DBE">
              <w:rPr>
                <w:sz w:val="18"/>
                <w:szCs w:val="18"/>
                <w:lang w:val="ru-RU"/>
              </w:rPr>
              <w:t>8 742</w:t>
            </w:r>
          </w:p>
        </w:tc>
        <w:tc>
          <w:tcPr>
            <w:tcW w:w="1169" w:type="dxa"/>
            <w:tcBorders>
              <w:top w:val="nil"/>
              <w:left w:val="nil"/>
              <w:bottom w:val="single" w:sz="4" w:space="0" w:color="auto"/>
              <w:right w:val="single" w:sz="4" w:space="0" w:color="auto"/>
            </w:tcBorders>
            <w:vAlign w:val="center"/>
            <w:hideMark/>
          </w:tcPr>
          <w:p w14:paraId="7BC84512" w14:textId="77777777" w:rsidR="00E7618D" w:rsidRPr="00FA2DBE" w:rsidRDefault="00E7618D" w:rsidP="000F22BF">
            <w:pPr>
              <w:jc w:val="right"/>
              <w:rPr>
                <w:sz w:val="18"/>
                <w:szCs w:val="18"/>
                <w:lang w:val="ru-RU"/>
              </w:rPr>
            </w:pPr>
            <w:r w:rsidRPr="00FA2DBE">
              <w:rPr>
                <w:sz w:val="18"/>
                <w:szCs w:val="18"/>
                <w:lang w:val="ru-RU"/>
              </w:rPr>
              <w:t>10 580</w:t>
            </w:r>
          </w:p>
        </w:tc>
        <w:tc>
          <w:tcPr>
            <w:tcW w:w="2028" w:type="dxa"/>
            <w:tcBorders>
              <w:top w:val="nil"/>
              <w:left w:val="nil"/>
              <w:bottom w:val="single" w:sz="4" w:space="0" w:color="auto"/>
              <w:right w:val="single" w:sz="4" w:space="0" w:color="auto"/>
            </w:tcBorders>
            <w:vAlign w:val="center"/>
            <w:hideMark/>
          </w:tcPr>
          <w:p w14:paraId="4D0EB9ED" w14:textId="77777777" w:rsidR="00E7618D" w:rsidRPr="00FA2DBE" w:rsidRDefault="00E7618D" w:rsidP="000F22BF">
            <w:pPr>
              <w:jc w:val="right"/>
              <w:rPr>
                <w:sz w:val="18"/>
                <w:szCs w:val="18"/>
                <w:lang w:val="ru-RU"/>
              </w:rPr>
            </w:pPr>
            <w:r w:rsidRPr="00FA2DBE">
              <w:rPr>
                <w:sz w:val="18"/>
                <w:szCs w:val="18"/>
                <w:lang w:val="ru-RU"/>
              </w:rPr>
              <w:t>19 322</w:t>
            </w:r>
          </w:p>
        </w:tc>
        <w:tc>
          <w:tcPr>
            <w:tcW w:w="222" w:type="dxa"/>
            <w:vAlign w:val="center"/>
            <w:hideMark/>
          </w:tcPr>
          <w:p w14:paraId="48FF92A3" w14:textId="77777777" w:rsidR="00E7618D" w:rsidRPr="00FA2DBE" w:rsidRDefault="00E7618D" w:rsidP="00E7618D">
            <w:pPr>
              <w:rPr>
                <w:lang w:val="ru-RU"/>
              </w:rPr>
            </w:pPr>
          </w:p>
        </w:tc>
      </w:tr>
      <w:tr w:rsidR="00E7618D" w:rsidRPr="00FA2DBE" w14:paraId="797AD61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DF073BF" w14:textId="77777777" w:rsidR="00E7618D" w:rsidRPr="00FA2DBE" w:rsidRDefault="00E7618D" w:rsidP="00E7618D">
            <w:pPr>
              <w:rPr>
                <w:sz w:val="18"/>
                <w:szCs w:val="18"/>
                <w:lang w:val="ru-RU"/>
              </w:rPr>
            </w:pPr>
            <w:r w:rsidRPr="00FA2DBE">
              <w:rPr>
                <w:sz w:val="18"/>
                <w:szCs w:val="18"/>
                <w:lang w:val="ru-RU"/>
              </w:rPr>
              <w:t>Замбия</w:t>
            </w:r>
          </w:p>
        </w:tc>
        <w:tc>
          <w:tcPr>
            <w:tcW w:w="949" w:type="dxa"/>
            <w:tcBorders>
              <w:top w:val="nil"/>
              <w:left w:val="nil"/>
              <w:bottom w:val="single" w:sz="4" w:space="0" w:color="auto"/>
              <w:right w:val="nil"/>
            </w:tcBorders>
            <w:hideMark/>
          </w:tcPr>
          <w:p w14:paraId="3C95597A" w14:textId="77777777" w:rsidR="00E7618D" w:rsidRPr="00FA2DBE" w:rsidRDefault="00E7618D" w:rsidP="000F22BF">
            <w:pPr>
              <w:jc w:val="right"/>
              <w:rPr>
                <w:sz w:val="18"/>
                <w:szCs w:val="18"/>
                <w:lang w:val="ru-RU"/>
              </w:rPr>
            </w:pPr>
            <w:r w:rsidRPr="00FA2DBE">
              <w:rPr>
                <w:sz w:val="18"/>
                <w:szCs w:val="18"/>
                <w:lang w:val="ru-RU"/>
              </w:rPr>
              <w:t>0,006</w:t>
            </w:r>
          </w:p>
        </w:tc>
        <w:tc>
          <w:tcPr>
            <w:tcW w:w="1569" w:type="dxa"/>
            <w:tcBorders>
              <w:top w:val="nil"/>
              <w:left w:val="single" w:sz="4" w:space="0" w:color="auto"/>
              <w:bottom w:val="single" w:sz="4" w:space="0" w:color="auto"/>
              <w:right w:val="nil"/>
            </w:tcBorders>
            <w:noWrap/>
            <w:vAlign w:val="center"/>
            <w:hideMark/>
          </w:tcPr>
          <w:p w14:paraId="48967729" w14:textId="77777777" w:rsidR="00E7618D" w:rsidRPr="00FA2DBE" w:rsidRDefault="00E7618D" w:rsidP="000F22BF">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4F663191" w14:textId="77777777" w:rsidR="00E7618D" w:rsidRPr="00FA2DBE" w:rsidRDefault="00E7618D" w:rsidP="000F22BF">
            <w:pPr>
              <w:jc w:val="right"/>
              <w:rPr>
                <w:sz w:val="18"/>
                <w:szCs w:val="18"/>
                <w:lang w:val="ru-RU"/>
              </w:rPr>
            </w:pPr>
            <w:r w:rsidRPr="00FA2DBE">
              <w:rPr>
                <w:sz w:val="18"/>
                <w:szCs w:val="18"/>
                <w:lang w:val="ru-RU"/>
              </w:rPr>
              <w:t>260</w:t>
            </w:r>
          </w:p>
        </w:tc>
        <w:tc>
          <w:tcPr>
            <w:tcW w:w="1318" w:type="dxa"/>
            <w:tcBorders>
              <w:top w:val="nil"/>
              <w:left w:val="nil"/>
              <w:bottom w:val="single" w:sz="4" w:space="0" w:color="auto"/>
              <w:right w:val="single" w:sz="4" w:space="0" w:color="auto"/>
            </w:tcBorders>
            <w:vAlign w:val="center"/>
            <w:hideMark/>
          </w:tcPr>
          <w:p w14:paraId="1E886111" w14:textId="77777777" w:rsidR="00E7618D" w:rsidRPr="00FA2DBE" w:rsidRDefault="00E7618D" w:rsidP="000F22BF">
            <w:pPr>
              <w:jc w:val="right"/>
              <w:rPr>
                <w:sz w:val="18"/>
                <w:szCs w:val="18"/>
                <w:lang w:val="ru-RU"/>
              </w:rPr>
            </w:pPr>
            <w:r w:rsidRPr="00FA2DBE">
              <w:rPr>
                <w:sz w:val="18"/>
                <w:szCs w:val="18"/>
                <w:lang w:val="ru-RU"/>
              </w:rPr>
              <w:t>307</w:t>
            </w:r>
          </w:p>
        </w:tc>
        <w:tc>
          <w:tcPr>
            <w:tcW w:w="1707" w:type="dxa"/>
            <w:tcBorders>
              <w:top w:val="nil"/>
              <w:left w:val="nil"/>
              <w:bottom w:val="single" w:sz="4" w:space="0" w:color="auto"/>
              <w:right w:val="single" w:sz="4" w:space="0" w:color="auto"/>
            </w:tcBorders>
            <w:vAlign w:val="center"/>
            <w:hideMark/>
          </w:tcPr>
          <w:p w14:paraId="71009766" w14:textId="77777777" w:rsidR="00E7618D" w:rsidRPr="00FA2DBE" w:rsidRDefault="00E7618D" w:rsidP="000F22BF">
            <w:pPr>
              <w:jc w:val="right"/>
              <w:rPr>
                <w:sz w:val="18"/>
                <w:szCs w:val="18"/>
                <w:lang w:val="ru-RU"/>
              </w:rPr>
            </w:pPr>
            <w:r w:rsidRPr="00FA2DBE">
              <w:rPr>
                <w:sz w:val="18"/>
                <w:szCs w:val="18"/>
                <w:lang w:val="ru-RU"/>
              </w:rPr>
              <w:t>567</w:t>
            </w:r>
          </w:p>
        </w:tc>
        <w:tc>
          <w:tcPr>
            <w:tcW w:w="1334" w:type="dxa"/>
            <w:tcBorders>
              <w:top w:val="nil"/>
              <w:left w:val="nil"/>
              <w:bottom w:val="single" w:sz="4" w:space="0" w:color="auto"/>
              <w:right w:val="single" w:sz="4" w:space="0" w:color="auto"/>
            </w:tcBorders>
            <w:vAlign w:val="center"/>
            <w:hideMark/>
          </w:tcPr>
          <w:p w14:paraId="3EBD162C" w14:textId="77777777" w:rsidR="00E7618D" w:rsidRPr="00FA2DBE" w:rsidRDefault="00E7618D" w:rsidP="000F22BF">
            <w:pPr>
              <w:jc w:val="right"/>
              <w:rPr>
                <w:sz w:val="18"/>
                <w:szCs w:val="18"/>
                <w:lang w:val="ru-RU"/>
              </w:rPr>
            </w:pPr>
            <w:r w:rsidRPr="00FA2DBE">
              <w:rPr>
                <w:sz w:val="18"/>
                <w:szCs w:val="18"/>
                <w:lang w:val="ru-RU"/>
              </w:rPr>
              <w:t>275</w:t>
            </w:r>
          </w:p>
        </w:tc>
        <w:tc>
          <w:tcPr>
            <w:tcW w:w="1348" w:type="dxa"/>
            <w:tcBorders>
              <w:top w:val="nil"/>
              <w:left w:val="nil"/>
              <w:bottom w:val="single" w:sz="4" w:space="0" w:color="auto"/>
              <w:right w:val="single" w:sz="4" w:space="0" w:color="auto"/>
            </w:tcBorders>
            <w:vAlign w:val="center"/>
            <w:hideMark/>
          </w:tcPr>
          <w:p w14:paraId="77086209" w14:textId="77777777" w:rsidR="00E7618D" w:rsidRPr="00FA2DBE" w:rsidRDefault="00E7618D" w:rsidP="000F22BF">
            <w:pPr>
              <w:jc w:val="right"/>
              <w:rPr>
                <w:sz w:val="18"/>
                <w:szCs w:val="18"/>
                <w:lang w:val="ru-RU"/>
              </w:rPr>
            </w:pPr>
            <w:r w:rsidRPr="00FA2DBE">
              <w:rPr>
                <w:sz w:val="18"/>
                <w:szCs w:val="18"/>
                <w:lang w:val="ru-RU"/>
              </w:rPr>
              <w:t>317</w:t>
            </w:r>
          </w:p>
        </w:tc>
        <w:tc>
          <w:tcPr>
            <w:tcW w:w="1797" w:type="dxa"/>
            <w:tcBorders>
              <w:top w:val="nil"/>
              <w:left w:val="nil"/>
              <w:bottom w:val="single" w:sz="4" w:space="0" w:color="auto"/>
              <w:right w:val="single" w:sz="4" w:space="0" w:color="auto"/>
            </w:tcBorders>
            <w:vAlign w:val="center"/>
            <w:hideMark/>
          </w:tcPr>
          <w:p w14:paraId="17A5DB1F" w14:textId="77777777" w:rsidR="00E7618D" w:rsidRPr="00FA2DBE" w:rsidRDefault="00E7618D" w:rsidP="000F22BF">
            <w:pPr>
              <w:jc w:val="right"/>
              <w:rPr>
                <w:sz w:val="18"/>
                <w:szCs w:val="18"/>
                <w:lang w:val="ru-RU"/>
              </w:rPr>
            </w:pPr>
            <w:r w:rsidRPr="00FA2DBE">
              <w:rPr>
                <w:sz w:val="18"/>
                <w:szCs w:val="18"/>
                <w:lang w:val="ru-RU"/>
              </w:rPr>
              <w:t>592</w:t>
            </w:r>
          </w:p>
        </w:tc>
        <w:tc>
          <w:tcPr>
            <w:tcW w:w="1348" w:type="dxa"/>
            <w:tcBorders>
              <w:top w:val="nil"/>
              <w:left w:val="nil"/>
              <w:bottom w:val="single" w:sz="4" w:space="0" w:color="auto"/>
              <w:right w:val="single" w:sz="4" w:space="0" w:color="auto"/>
            </w:tcBorders>
            <w:vAlign w:val="center"/>
            <w:hideMark/>
          </w:tcPr>
          <w:p w14:paraId="50D404CF" w14:textId="77777777" w:rsidR="00E7618D" w:rsidRPr="00FA2DBE" w:rsidRDefault="00E7618D" w:rsidP="000F22BF">
            <w:pPr>
              <w:jc w:val="right"/>
              <w:rPr>
                <w:sz w:val="18"/>
                <w:szCs w:val="18"/>
                <w:lang w:val="ru-RU"/>
              </w:rPr>
            </w:pPr>
            <w:r w:rsidRPr="00FA2DBE">
              <w:rPr>
                <w:sz w:val="18"/>
                <w:szCs w:val="18"/>
                <w:lang w:val="ru-RU"/>
              </w:rPr>
              <w:t>288</w:t>
            </w:r>
          </w:p>
        </w:tc>
        <w:tc>
          <w:tcPr>
            <w:tcW w:w="1169" w:type="dxa"/>
            <w:tcBorders>
              <w:top w:val="nil"/>
              <w:left w:val="nil"/>
              <w:bottom w:val="single" w:sz="4" w:space="0" w:color="auto"/>
              <w:right w:val="single" w:sz="4" w:space="0" w:color="auto"/>
            </w:tcBorders>
            <w:vAlign w:val="center"/>
            <w:hideMark/>
          </w:tcPr>
          <w:p w14:paraId="70C95D27" w14:textId="77777777" w:rsidR="00E7618D" w:rsidRPr="00FA2DBE" w:rsidRDefault="00E7618D" w:rsidP="000F22BF">
            <w:pPr>
              <w:jc w:val="right"/>
              <w:rPr>
                <w:sz w:val="18"/>
                <w:szCs w:val="18"/>
                <w:lang w:val="ru-RU"/>
              </w:rPr>
            </w:pPr>
            <w:r w:rsidRPr="00FA2DBE">
              <w:rPr>
                <w:sz w:val="18"/>
                <w:szCs w:val="18"/>
                <w:lang w:val="ru-RU"/>
              </w:rPr>
              <w:t>349</w:t>
            </w:r>
          </w:p>
        </w:tc>
        <w:tc>
          <w:tcPr>
            <w:tcW w:w="2028" w:type="dxa"/>
            <w:tcBorders>
              <w:top w:val="nil"/>
              <w:left w:val="nil"/>
              <w:bottom w:val="single" w:sz="4" w:space="0" w:color="auto"/>
              <w:right w:val="single" w:sz="4" w:space="0" w:color="auto"/>
            </w:tcBorders>
            <w:vAlign w:val="center"/>
            <w:hideMark/>
          </w:tcPr>
          <w:p w14:paraId="780786D8" w14:textId="77777777" w:rsidR="00E7618D" w:rsidRPr="00FA2DBE" w:rsidRDefault="00E7618D" w:rsidP="000F22BF">
            <w:pPr>
              <w:jc w:val="right"/>
              <w:rPr>
                <w:sz w:val="18"/>
                <w:szCs w:val="18"/>
                <w:lang w:val="ru-RU"/>
              </w:rPr>
            </w:pPr>
            <w:r w:rsidRPr="00FA2DBE">
              <w:rPr>
                <w:sz w:val="18"/>
                <w:szCs w:val="18"/>
                <w:lang w:val="ru-RU"/>
              </w:rPr>
              <w:t>637</w:t>
            </w:r>
          </w:p>
        </w:tc>
        <w:tc>
          <w:tcPr>
            <w:tcW w:w="222" w:type="dxa"/>
            <w:vAlign w:val="center"/>
            <w:hideMark/>
          </w:tcPr>
          <w:p w14:paraId="53CCF90A" w14:textId="77777777" w:rsidR="00E7618D" w:rsidRPr="00FA2DBE" w:rsidRDefault="00E7618D" w:rsidP="00E7618D">
            <w:pPr>
              <w:rPr>
                <w:lang w:val="ru-RU"/>
              </w:rPr>
            </w:pPr>
          </w:p>
        </w:tc>
      </w:tr>
      <w:tr w:rsidR="00E7618D" w:rsidRPr="00FA2DBE" w14:paraId="238F0C0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874FC6F" w14:textId="77777777" w:rsidR="00E7618D" w:rsidRPr="00FA2DBE" w:rsidRDefault="00E7618D" w:rsidP="00E7618D">
            <w:pPr>
              <w:rPr>
                <w:sz w:val="18"/>
                <w:szCs w:val="18"/>
                <w:lang w:val="ru-RU"/>
              </w:rPr>
            </w:pPr>
            <w:r w:rsidRPr="00FA2DBE">
              <w:rPr>
                <w:sz w:val="18"/>
                <w:szCs w:val="18"/>
                <w:lang w:val="ru-RU"/>
              </w:rPr>
              <w:t>Зимбабве</w:t>
            </w:r>
          </w:p>
        </w:tc>
        <w:tc>
          <w:tcPr>
            <w:tcW w:w="949" w:type="dxa"/>
            <w:tcBorders>
              <w:top w:val="nil"/>
              <w:left w:val="nil"/>
              <w:bottom w:val="single" w:sz="4" w:space="0" w:color="auto"/>
              <w:right w:val="nil"/>
            </w:tcBorders>
            <w:hideMark/>
          </w:tcPr>
          <w:p w14:paraId="3B052FBA"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5104C0B8" w14:textId="77777777" w:rsidR="00E7618D" w:rsidRPr="00FA2DBE" w:rsidRDefault="00E7618D" w:rsidP="000F22BF">
            <w:pPr>
              <w:jc w:val="right"/>
              <w:rPr>
                <w:sz w:val="18"/>
                <w:szCs w:val="18"/>
                <w:lang w:val="ru-RU"/>
              </w:rPr>
            </w:pPr>
            <w:r w:rsidRPr="00FA2DBE">
              <w:rPr>
                <w:sz w:val="18"/>
                <w:szCs w:val="18"/>
                <w:lang w:val="ru-RU"/>
              </w:rPr>
              <w:t>0,011</w:t>
            </w:r>
          </w:p>
        </w:tc>
        <w:tc>
          <w:tcPr>
            <w:tcW w:w="1080" w:type="dxa"/>
            <w:tcBorders>
              <w:top w:val="nil"/>
              <w:left w:val="single" w:sz="4" w:space="0" w:color="auto"/>
              <w:bottom w:val="single" w:sz="4" w:space="0" w:color="auto"/>
              <w:right w:val="single" w:sz="4" w:space="0" w:color="auto"/>
            </w:tcBorders>
            <w:noWrap/>
            <w:vAlign w:val="center"/>
            <w:hideMark/>
          </w:tcPr>
          <w:p w14:paraId="3E623DFE" w14:textId="77777777" w:rsidR="00E7618D" w:rsidRPr="00FA2DBE" w:rsidRDefault="00E7618D" w:rsidP="000F22BF">
            <w:pPr>
              <w:jc w:val="right"/>
              <w:rPr>
                <w:sz w:val="18"/>
                <w:szCs w:val="18"/>
                <w:lang w:val="ru-RU"/>
              </w:rPr>
            </w:pPr>
            <w:r w:rsidRPr="00FA2DBE">
              <w:rPr>
                <w:sz w:val="18"/>
                <w:szCs w:val="18"/>
                <w:lang w:val="ru-RU"/>
              </w:rPr>
              <w:t>303</w:t>
            </w:r>
          </w:p>
        </w:tc>
        <w:tc>
          <w:tcPr>
            <w:tcW w:w="1318" w:type="dxa"/>
            <w:tcBorders>
              <w:top w:val="nil"/>
              <w:left w:val="nil"/>
              <w:bottom w:val="single" w:sz="4" w:space="0" w:color="auto"/>
              <w:right w:val="single" w:sz="4" w:space="0" w:color="auto"/>
            </w:tcBorders>
            <w:vAlign w:val="center"/>
            <w:hideMark/>
          </w:tcPr>
          <w:p w14:paraId="59F1095F" w14:textId="77777777" w:rsidR="00E7618D" w:rsidRPr="00FA2DBE" w:rsidRDefault="00E7618D" w:rsidP="000F22BF">
            <w:pPr>
              <w:jc w:val="right"/>
              <w:rPr>
                <w:sz w:val="18"/>
                <w:szCs w:val="18"/>
                <w:lang w:val="ru-RU"/>
              </w:rPr>
            </w:pPr>
            <w:r w:rsidRPr="00FA2DBE">
              <w:rPr>
                <w:sz w:val="18"/>
                <w:szCs w:val="18"/>
                <w:lang w:val="ru-RU"/>
              </w:rPr>
              <w:t>359</w:t>
            </w:r>
          </w:p>
        </w:tc>
        <w:tc>
          <w:tcPr>
            <w:tcW w:w="1707" w:type="dxa"/>
            <w:tcBorders>
              <w:top w:val="nil"/>
              <w:left w:val="nil"/>
              <w:bottom w:val="single" w:sz="4" w:space="0" w:color="auto"/>
              <w:right w:val="single" w:sz="4" w:space="0" w:color="auto"/>
            </w:tcBorders>
            <w:vAlign w:val="center"/>
            <w:hideMark/>
          </w:tcPr>
          <w:p w14:paraId="0F016206" w14:textId="77777777" w:rsidR="00E7618D" w:rsidRPr="00FA2DBE" w:rsidRDefault="00E7618D" w:rsidP="000F22BF">
            <w:pPr>
              <w:jc w:val="right"/>
              <w:rPr>
                <w:sz w:val="18"/>
                <w:szCs w:val="18"/>
                <w:lang w:val="ru-RU"/>
              </w:rPr>
            </w:pPr>
            <w:r w:rsidRPr="00FA2DBE">
              <w:rPr>
                <w:sz w:val="18"/>
                <w:szCs w:val="18"/>
                <w:lang w:val="ru-RU"/>
              </w:rPr>
              <w:t>662</w:t>
            </w:r>
          </w:p>
        </w:tc>
        <w:tc>
          <w:tcPr>
            <w:tcW w:w="1334" w:type="dxa"/>
            <w:tcBorders>
              <w:top w:val="nil"/>
              <w:left w:val="nil"/>
              <w:bottom w:val="single" w:sz="4" w:space="0" w:color="auto"/>
              <w:right w:val="single" w:sz="4" w:space="0" w:color="auto"/>
            </w:tcBorders>
            <w:vAlign w:val="center"/>
            <w:hideMark/>
          </w:tcPr>
          <w:p w14:paraId="431A31DB" w14:textId="77777777" w:rsidR="00E7618D" w:rsidRPr="00FA2DBE" w:rsidRDefault="00E7618D" w:rsidP="000F22BF">
            <w:pPr>
              <w:jc w:val="right"/>
              <w:rPr>
                <w:sz w:val="18"/>
                <w:szCs w:val="18"/>
                <w:lang w:val="ru-RU"/>
              </w:rPr>
            </w:pPr>
            <w:r w:rsidRPr="00FA2DBE">
              <w:rPr>
                <w:sz w:val="18"/>
                <w:szCs w:val="18"/>
                <w:lang w:val="ru-RU"/>
              </w:rPr>
              <w:t>320</w:t>
            </w:r>
          </w:p>
        </w:tc>
        <w:tc>
          <w:tcPr>
            <w:tcW w:w="1348" w:type="dxa"/>
            <w:tcBorders>
              <w:top w:val="nil"/>
              <w:left w:val="nil"/>
              <w:bottom w:val="single" w:sz="4" w:space="0" w:color="auto"/>
              <w:right w:val="single" w:sz="4" w:space="0" w:color="auto"/>
            </w:tcBorders>
            <w:vAlign w:val="center"/>
            <w:hideMark/>
          </w:tcPr>
          <w:p w14:paraId="5EF788CE" w14:textId="77777777" w:rsidR="00E7618D" w:rsidRPr="00FA2DBE" w:rsidRDefault="00E7618D" w:rsidP="000F22BF">
            <w:pPr>
              <w:jc w:val="right"/>
              <w:rPr>
                <w:sz w:val="18"/>
                <w:szCs w:val="18"/>
                <w:lang w:val="ru-RU"/>
              </w:rPr>
            </w:pPr>
            <w:r w:rsidRPr="00FA2DBE">
              <w:rPr>
                <w:sz w:val="18"/>
                <w:szCs w:val="18"/>
                <w:lang w:val="ru-RU"/>
              </w:rPr>
              <w:t>370</w:t>
            </w:r>
          </w:p>
        </w:tc>
        <w:tc>
          <w:tcPr>
            <w:tcW w:w="1797" w:type="dxa"/>
            <w:tcBorders>
              <w:top w:val="nil"/>
              <w:left w:val="nil"/>
              <w:bottom w:val="single" w:sz="4" w:space="0" w:color="auto"/>
              <w:right w:val="single" w:sz="4" w:space="0" w:color="auto"/>
            </w:tcBorders>
            <w:vAlign w:val="center"/>
            <w:hideMark/>
          </w:tcPr>
          <w:p w14:paraId="59483667" w14:textId="77777777" w:rsidR="00E7618D" w:rsidRPr="00FA2DBE" w:rsidRDefault="00E7618D" w:rsidP="000F22BF">
            <w:pPr>
              <w:jc w:val="right"/>
              <w:rPr>
                <w:sz w:val="18"/>
                <w:szCs w:val="18"/>
                <w:lang w:val="ru-RU"/>
              </w:rPr>
            </w:pPr>
            <w:r w:rsidRPr="00FA2DBE">
              <w:rPr>
                <w:sz w:val="18"/>
                <w:szCs w:val="18"/>
                <w:lang w:val="ru-RU"/>
              </w:rPr>
              <w:t>690</w:t>
            </w:r>
          </w:p>
        </w:tc>
        <w:tc>
          <w:tcPr>
            <w:tcW w:w="1348" w:type="dxa"/>
            <w:tcBorders>
              <w:top w:val="nil"/>
              <w:left w:val="nil"/>
              <w:bottom w:val="single" w:sz="4" w:space="0" w:color="auto"/>
              <w:right w:val="single" w:sz="4" w:space="0" w:color="auto"/>
            </w:tcBorders>
            <w:vAlign w:val="center"/>
            <w:hideMark/>
          </w:tcPr>
          <w:p w14:paraId="425BF904" w14:textId="77777777" w:rsidR="00E7618D" w:rsidRPr="00FA2DBE" w:rsidRDefault="00E7618D" w:rsidP="000F22BF">
            <w:pPr>
              <w:jc w:val="right"/>
              <w:rPr>
                <w:sz w:val="18"/>
                <w:szCs w:val="18"/>
                <w:lang w:val="ru-RU"/>
              </w:rPr>
            </w:pPr>
            <w:r w:rsidRPr="00FA2DBE">
              <w:rPr>
                <w:sz w:val="18"/>
                <w:szCs w:val="18"/>
                <w:lang w:val="ru-RU"/>
              </w:rPr>
              <w:t>336</w:t>
            </w:r>
          </w:p>
        </w:tc>
        <w:tc>
          <w:tcPr>
            <w:tcW w:w="1169" w:type="dxa"/>
            <w:tcBorders>
              <w:top w:val="nil"/>
              <w:left w:val="nil"/>
              <w:bottom w:val="single" w:sz="4" w:space="0" w:color="auto"/>
              <w:right w:val="single" w:sz="4" w:space="0" w:color="auto"/>
            </w:tcBorders>
            <w:vAlign w:val="center"/>
            <w:hideMark/>
          </w:tcPr>
          <w:p w14:paraId="5D6CE1FF" w14:textId="77777777" w:rsidR="00E7618D" w:rsidRPr="00FA2DBE" w:rsidRDefault="00E7618D" w:rsidP="000F22BF">
            <w:pPr>
              <w:jc w:val="right"/>
              <w:rPr>
                <w:sz w:val="18"/>
                <w:szCs w:val="18"/>
                <w:lang w:val="ru-RU"/>
              </w:rPr>
            </w:pPr>
            <w:r w:rsidRPr="00FA2DBE">
              <w:rPr>
                <w:sz w:val="18"/>
                <w:szCs w:val="18"/>
                <w:lang w:val="ru-RU"/>
              </w:rPr>
              <w:t>407</w:t>
            </w:r>
          </w:p>
        </w:tc>
        <w:tc>
          <w:tcPr>
            <w:tcW w:w="2028" w:type="dxa"/>
            <w:tcBorders>
              <w:top w:val="nil"/>
              <w:left w:val="nil"/>
              <w:bottom w:val="single" w:sz="4" w:space="0" w:color="auto"/>
              <w:right w:val="single" w:sz="4" w:space="0" w:color="auto"/>
            </w:tcBorders>
            <w:vAlign w:val="center"/>
            <w:hideMark/>
          </w:tcPr>
          <w:p w14:paraId="3526E1C8" w14:textId="77777777" w:rsidR="00E7618D" w:rsidRPr="00FA2DBE" w:rsidRDefault="00E7618D" w:rsidP="000F22BF">
            <w:pPr>
              <w:jc w:val="right"/>
              <w:rPr>
                <w:sz w:val="18"/>
                <w:szCs w:val="18"/>
                <w:lang w:val="ru-RU"/>
              </w:rPr>
            </w:pPr>
            <w:r w:rsidRPr="00FA2DBE">
              <w:rPr>
                <w:sz w:val="18"/>
                <w:szCs w:val="18"/>
                <w:lang w:val="ru-RU"/>
              </w:rPr>
              <w:t>743</w:t>
            </w:r>
          </w:p>
        </w:tc>
        <w:tc>
          <w:tcPr>
            <w:tcW w:w="222" w:type="dxa"/>
            <w:vAlign w:val="center"/>
            <w:hideMark/>
          </w:tcPr>
          <w:p w14:paraId="2FB08FF2" w14:textId="77777777" w:rsidR="00E7618D" w:rsidRPr="00FA2DBE" w:rsidRDefault="00E7618D" w:rsidP="00E7618D">
            <w:pPr>
              <w:rPr>
                <w:lang w:val="ru-RU"/>
              </w:rPr>
            </w:pPr>
          </w:p>
        </w:tc>
      </w:tr>
      <w:tr w:rsidR="00E7618D" w:rsidRPr="00FA2DBE" w14:paraId="7C4ECA3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1CD75EF" w14:textId="77777777" w:rsidR="00E7618D" w:rsidRPr="00FA2DBE" w:rsidRDefault="00E7618D" w:rsidP="00E7618D">
            <w:pPr>
              <w:rPr>
                <w:sz w:val="18"/>
                <w:szCs w:val="18"/>
                <w:lang w:val="ru-RU"/>
              </w:rPr>
            </w:pPr>
            <w:r w:rsidRPr="00FA2DBE">
              <w:rPr>
                <w:sz w:val="18"/>
                <w:szCs w:val="18"/>
                <w:lang w:val="ru-RU"/>
              </w:rPr>
              <w:t>Индия</w:t>
            </w:r>
          </w:p>
        </w:tc>
        <w:tc>
          <w:tcPr>
            <w:tcW w:w="949" w:type="dxa"/>
            <w:tcBorders>
              <w:top w:val="nil"/>
              <w:left w:val="nil"/>
              <w:bottom w:val="single" w:sz="4" w:space="0" w:color="auto"/>
              <w:right w:val="nil"/>
            </w:tcBorders>
            <w:hideMark/>
          </w:tcPr>
          <w:p w14:paraId="0232224D" w14:textId="77777777" w:rsidR="00E7618D" w:rsidRPr="00FA2DBE" w:rsidRDefault="00E7618D" w:rsidP="000F22BF">
            <w:pPr>
              <w:jc w:val="right"/>
              <w:rPr>
                <w:sz w:val="18"/>
                <w:szCs w:val="18"/>
                <w:lang w:val="ru-RU"/>
              </w:rPr>
            </w:pPr>
            <w:r w:rsidRPr="00FA2DBE">
              <w:rPr>
                <w:sz w:val="18"/>
                <w:szCs w:val="18"/>
                <w:lang w:val="ru-RU"/>
              </w:rPr>
              <w:t>1,106</w:t>
            </w:r>
          </w:p>
        </w:tc>
        <w:tc>
          <w:tcPr>
            <w:tcW w:w="1569" w:type="dxa"/>
            <w:tcBorders>
              <w:top w:val="nil"/>
              <w:left w:val="single" w:sz="4" w:space="0" w:color="auto"/>
              <w:bottom w:val="single" w:sz="4" w:space="0" w:color="auto"/>
              <w:right w:val="nil"/>
            </w:tcBorders>
            <w:noWrap/>
            <w:vAlign w:val="center"/>
            <w:hideMark/>
          </w:tcPr>
          <w:p w14:paraId="585A9A98" w14:textId="77777777" w:rsidR="00E7618D" w:rsidRPr="00FA2DBE" w:rsidRDefault="00E7618D" w:rsidP="000F22BF">
            <w:pPr>
              <w:jc w:val="right"/>
              <w:rPr>
                <w:sz w:val="18"/>
                <w:szCs w:val="18"/>
                <w:lang w:val="ru-RU"/>
              </w:rPr>
            </w:pPr>
            <w:r w:rsidRPr="00FA2DBE">
              <w:rPr>
                <w:sz w:val="18"/>
                <w:szCs w:val="18"/>
                <w:lang w:val="ru-RU"/>
              </w:rPr>
              <w:t>1,696</w:t>
            </w:r>
          </w:p>
        </w:tc>
        <w:tc>
          <w:tcPr>
            <w:tcW w:w="1080" w:type="dxa"/>
            <w:tcBorders>
              <w:top w:val="nil"/>
              <w:left w:val="single" w:sz="4" w:space="0" w:color="auto"/>
              <w:bottom w:val="single" w:sz="4" w:space="0" w:color="auto"/>
              <w:right w:val="single" w:sz="4" w:space="0" w:color="auto"/>
            </w:tcBorders>
            <w:noWrap/>
            <w:vAlign w:val="center"/>
            <w:hideMark/>
          </w:tcPr>
          <w:p w14:paraId="26E9A306" w14:textId="77777777" w:rsidR="00E7618D" w:rsidRPr="00FA2DBE" w:rsidRDefault="00E7618D" w:rsidP="000F22BF">
            <w:pPr>
              <w:jc w:val="right"/>
              <w:rPr>
                <w:sz w:val="18"/>
                <w:szCs w:val="18"/>
                <w:lang w:val="ru-RU"/>
              </w:rPr>
            </w:pPr>
            <w:r w:rsidRPr="00FA2DBE">
              <w:rPr>
                <w:sz w:val="18"/>
                <w:szCs w:val="18"/>
                <w:lang w:val="ru-RU"/>
              </w:rPr>
              <w:t>47 879</w:t>
            </w:r>
          </w:p>
        </w:tc>
        <w:tc>
          <w:tcPr>
            <w:tcW w:w="1318" w:type="dxa"/>
            <w:tcBorders>
              <w:top w:val="nil"/>
              <w:left w:val="nil"/>
              <w:bottom w:val="single" w:sz="4" w:space="0" w:color="auto"/>
              <w:right w:val="single" w:sz="4" w:space="0" w:color="auto"/>
            </w:tcBorders>
            <w:vAlign w:val="center"/>
            <w:hideMark/>
          </w:tcPr>
          <w:p w14:paraId="6C1FD393" w14:textId="77777777" w:rsidR="00E7618D" w:rsidRPr="00FA2DBE" w:rsidRDefault="00E7618D" w:rsidP="000F22BF">
            <w:pPr>
              <w:jc w:val="right"/>
              <w:rPr>
                <w:sz w:val="18"/>
                <w:szCs w:val="18"/>
                <w:lang w:val="ru-RU"/>
              </w:rPr>
            </w:pPr>
            <w:r w:rsidRPr="00FA2DBE">
              <w:rPr>
                <w:sz w:val="18"/>
                <w:szCs w:val="18"/>
                <w:lang w:val="ru-RU"/>
              </w:rPr>
              <w:t>56 672</w:t>
            </w:r>
          </w:p>
        </w:tc>
        <w:tc>
          <w:tcPr>
            <w:tcW w:w="1707" w:type="dxa"/>
            <w:tcBorders>
              <w:top w:val="nil"/>
              <w:left w:val="nil"/>
              <w:bottom w:val="single" w:sz="4" w:space="0" w:color="auto"/>
              <w:right w:val="single" w:sz="4" w:space="0" w:color="auto"/>
            </w:tcBorders>
            <w:vAlign w:val="center"/>
            <w:hideMark/>
          </w:tcPr>
          <w:p w14:paraId="1C04A9A9" w14:textId="77777777" w:rsidR="00E7618D" w:rsidRPr="00FA2DBE" w:rsidRDefault="00E7618D" w:rsidP="000F22BF">
            <w:pPr>
              <w:jc w:val="right"/>
              <w:rPr>
                <w:sz w:val="18"/>
                <w:szCs w:val="18"/>
                <w:lang w:val="ru-RU"/>
              </w:rPr>
            </w:pPr>
            <w:r w:rsidRPr="00FA2DBE">
              <w:rPr>
                <w:sz w:val="18"/>
                <w:szCs w:val="18"/>
                <w:lang w:val="ru-RU"/>
              </w:rPr>
              <w:t>104 551</w:t>
            </w:r>
          </w:p>
        </w:tc>
        <w:tc>
          <w:tcPr>
            <w:tcW w:w="1334" w:type="dxa"/>
            <w:tcBorders>
              <w:top w:val="nil"/>
              <w:left w:val="nil"/>
              <w:bottom w:val="single" w:sz="4" w:space="0" w:color="auto"/>
              <w:right w:val="single" w:sz="4" w:space="0" w:color="auto"/>
            </w:tcBorders>
            <w:vAlign w:val="center"/>
            <w:hideMark/>
          </w:tcPr>
          <w:p w14:paraId="79ED8A96" w14:textId="77777777" w:rsidR="00E7618D" w:rsidRPr="00FA2DBE" w:rsidRDefault="00E7618D" w:rsidP="000F22BF">
            <w:pPr>
              <w:jc w:val="right"/>
              <w:rPr>
                <w:sz w:val="18"/>
                <w:szCs w:val="18"/>
                <w:lang w:val="ru-RU"/>
              </w:rPr>
            </w:pPr>
            <w:r w:rsidRPr="00FA2DBE">
              <w:rPr>
                <w:sz w:val="18"/>
                <w:szCs w:val="18"/>
                <w:lang w:val="ru-RU"/>
              </w:rPr>
              <w:t>50 618</w:t>
            </w:r>
          </w:p>
        </w:tc>
        <w:tc>
          <w:tcPr>
            <w:tcW w:w="1348" w:type="dxa"/>
            <w:tcBorders>
              <w:top w:val="nil"/>
              <w:left w:val="nil"/>
              <w:bottom w:val="single" w:sz="4" w:space="0" w:color="auto"/>
              <w:right w:val="single" w:sz="4" w:space="0" w:color="auto"/>
            </w:tcBorders>
            <w:vAlign w:val="center"/>
            <w:hideMark/>
          </w:tcPr>
          <w:p w14:paraId="28EAA6A9" w14:textId="77777777" w:rsidR="00E7618D" w:rsidRPr="00FA2DBE" w:rsidRDefault="00E7618D" w:rsidP="000F22BF">
            <w:pPr>
              <w:jc w:val="right"/>
              <w:rPr>
                <w:sz w:val="18"/>
                <w:szCs w:val="18"/>
                <w:lang w:val="ru-RU"/>
              </w:rPr>
            </w:pPr>
            <w:r w:rsidRPr="00FA2DBE">
              <w:rPr>
                <w:sz w:val="18"/>
                <w:szCs w:val="18"/>
                <w:lang w:val="ru-RU"/>
              </w:rPr>
              <w:t>58 454</w:t>
            </w:r>
          </w:p>
        </w:tc>
        <w:tc>
          <w:tcPr>
            <w:tcW w:w="1797" w:type="dxa"/>
            <w:tcBorders>
              <w:top w:val="nil"/>
              <w:left w:val="nil"/>
              <w:bottom w:val="single" w:sz="4" w:space="0" w:color="auto"/>
              <w:right w:val="single" w:sz="4" w:space="0" w:color="auto"/>
            </w:tcBorders>
            <w:vAlign w:val="center"/>
            <w:hideMark/>
          </w:tcPr>
          <w:p w14:paraId="4D087923" w14:textId="77777777" w:rsidR="00E7618D" w:rsidRPr="00FA2DBE" w:rsidRDefault="00E7618D" w:rsidP="000F22BF">
            <w:pPr>
              <w:jc w:val="right"/>
              <w:rPr>
                <w:sz w:val="18"/>
                <w:szCs w:val="18"/>
                <w:lang w:val="ru-RU"/>
              </w:rPr>
            </w:pPr>
            <w:r w:rsidRPr="00FA2DBE">
              <w:rPr>
                <w:sz w:val="18"/>
                <w:szCs w:val="18"/>
                <w:lang w:val="ru-RU"/>
              </w:rPr>
              <w:t>109 072</w:t>
            </w:r>
          </w:p>
        </w:tc>
        <w:tc>
          <w:tcPr>
            <w:tcW w:w="1348" w:type="dxa"/>
            <w:tcBorders>
              <w:top w:val="nil"/>
              <w:left w:val="nil"/>
              <w:bottom w:val="single" w:sz="4" w:space="0" w:color="auto"/>
              <w:right w:val="single" w:sz="4" w:space="0" w:color="auto"/>
            </w:tcBorders>
            <w:vAlign w:val="center"/>
            <w:hideMark/>
          </w:tcPr>
          <w:p w14:paraId="591C0217" w14:textId="77777777" w:rsidR="00E7618D" w:rsidRPr="00FA2DBE" w:rsidRDefault="00E7618D" w:rsidP="000F22BF">
            <w:pPr>
              <w:jc w:val="right"/>
              <w:rPr>
                <w:sz w:val="18"/>
                <w:szCs w:val="18"/>
                <w:lang w:val="ru-RU"/>
              </w:rPr>
            </w:pPr>
            <w:r w:rsidRPr="00FA2DBE">
              <w:rPr>
                <w:sz w:val="18"/>
                <w:szCs w:val="18"/>
                <w:lang w:val="ru-RU"/>
              </w:rPr>
              <w:t>53 125</w:t>
            </w:r>
          </w:p>
        </w:tc>
        <w:tc>
          <w:tcPr>
            <w:tcW w:w="1169" w:type="dxa"/>
            <w:tcBorders>
              <w:top w:val="nil"/>
              <w:left w:val="nil"/>
              <w:bottom w:val="single" w:sz="4" w:space="0" w:color="auto"/>
              <w:right w:val="single" w:sz="4" w:space="0" w:color="auto"/>
            </w:tcBorders>
            <w:vAlign w:val="center"/>
            <w:hideMark/>
          </w:tcPr>
          <w:p w14:paraId="2289060C" w14:textId="77777777" w:rsidR="00E7618D" w:rsidRPr="00FA2DBE" w:rsidRDefault="00E7618D" w:rsidP="000F22BF">
            <w:pPr>
              <w:jc w:val="right"/>
              <w:rPr>
                <w:sz w:val="18"/>
                <w:szCs w:val="18"/>
                <w:lang w:val="ru-RU"/>
              </w:rPr>
            </w:pPr>
            <w:r w:rsidRPr="00FA2DBE">
              <w:rPr>
                <w:sz w:val="18"/>
                <w:szCs w:val="18"/>
                <w:lang w:val="ru-RU"/>
              </w:rPr>
              <w:t>64 292</w:t>
            </w:r>
          </w:p>
        </w:tc>
        <w:tc>
          <w:tcPr>
            <w:tcW w:w="2028" w:type="dxa"/>
            <w:tcBorders>
              <w:top w:val="nil"/>
              <w:left w:val="nil"/>
              <w:bottom w:val="single" w:sz="4" w:space="0" w:color="auto"/>
              <w:right w:val="single" w:sz="4" w:space="0" w:color="auto"/>
            </w:tcBorders>
            <w:vAlign w:val="center"/>
            <w:hideMark/>
          </w:tcPr>
          <w:p w14:paraId="7DB9BE17" w14:textId="77777777" w:rsidR="00E7618D" w:rsidRPr="00FA2DBE" w:rsidRDefault="00E7618D" w:rsidP="000F22BF">
            <w:pPr>
              <w:jc w:val="right"/>
              <w:rPr>
                <w:sz w:val="18"/>
                <w:szCs w:val="18"/>
                <w:lang w:val="ru-RU"/>
              </w:rPr>
            </w:pPr>
            <w:r w:rsidRPr="00FA2DBE">
              <w:rPr>
                <w:sz w:val="18"/>
                <w:szCs w:val="18"/>
                <w:lang w:val="ru-RU"/>
              </w:rPr>
              <w:t>117 417</w:t>
            </w:r>
          </w:p>
        </w:tc>
        <w:tc>
          <w:tcPr>
            <w:tcW w:w="222" w:type="dxa"/>
            <w:vAlign w:val="center"/>
            <w:hideMark/>
          </w:tcPr>
          <w:p w14:paraId="59BE8059" w14:textId="77777777" w:rsidR="00E7618D" w:rsidRPr="00FA2DBE" w:rsidRDefault="00E7618D" w:rsidP="00E7618D">
            <w:pPr>
              <w:rPr>
                <w:lang w:val="ru-RU"/>
              </w:rPr>
            </w:pPr>
          </w:p>
        </w:tc>
      </w:tr>
      <w:tr w:rsidR="00E7618D" w:rsidRPr="00FA2DBE" w14:paraId="5795374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5B1ACA6" w14:textId="77777777" w:rsidR="00E7618D" w:rsidRPr="00FA2DBE" w:rsidRDefault="00E7618D" w:rsidP="00E7618D">
            <w:pPr>
              <w:rPr>
                <w:sz w:val="18"/>
                <w:szCs w:val="18"/>
                <w:lang w:val="ru-RU"/>
              </w:rPr>
            </w:pPr>
            <w:r w:rsidRPr="00FA2DBE">
              <w:rPr>
                <w:sz w:val="18"/>
                <w:szCs w:val="18"/>
                <w:lang w:val="ru-RU"/>
              </w:rPr>
              <w:t>Индонезия</w:t>
            </w:r>
          </w:p>
        </w:tc>
        <w:tc>
          <w:tcPr>
            <w:tcW w:w="949" w:type="dxa"/>
            <w:tcBorders>
              <w:top w:val="nil"/>
              <w:left w:val="nil"/>
              <w:bottom w:val="single" w:sz="4" w:space="0" w:color="auto"/>
              <w:right w:val="nil"/>
            </w:tcBorders>
            <w:hideMark/>
          </w:tcPr>
          <w:p w14:paraId="3C394D86" w14:textId="77777777" w:rsidR="00E7618D" w:rsidRPr="00FA2DBE" w:rsidRDefault="00E7618D" w:rsidP="000F22BF">
            <w:pPr>
              <w:jc w:val="right"/>
              <w:rPr>
                <w:sz w:val="18"/>
                <w:szCs w:val="18"/>
                <w:lang w:val="ru-RU"/>
              </w:rPr>
            </w:pPr>
            <w:r w:rsidRPr="00FA2DBE">
              <w:rPr>
                <w:sz w:val="18"/>
                <w:szCs w:val="18"/>
                <w:lang w:val="ru-RU"/>
              </w:rPr>
              <w:t>0,579</w:t>
            </w:r>
          </w:p>
        </w:tc>
        <w:tc>
          <w:tcPr>
            <w:tcW w:w="1569" w:type="dxa"/>
            <w:tcBorders>
              <w:top w:val="nil"/>
              <w:left w:val="single" w:sz="4" w:space="0" w:color="auto"/>
              <w:bottom w:val="single" w:sz="4" w:space="0" w:color="auto"/>
              <w:right w:val="nil"/>
            </w:tcBorders>
            <w:noWrap/>
            <w:vAlign w:val="center"/>
            <w:hideMark/>
          </w:tcPr>
          <w:p w14:paraId="7D5FD2D6" w14:textId="77777777" w:rsidR="00E7618D" w:rsidRPr="00FA2DBE" w:rsidRDefault="00E7618D" w:rsidP="000F22BF">
            <w:pPr>
              <w:jc w:val="right"/>
              <w:rPr>
                <w:sz w:val="18"/>
                <w:szCs w:val="18"/>
                <w:lang w:val="ru-RU"/>
              </w:rPr>
            </w:pPr>
            <w:r w:rsidRPr="00FA2DBE">
              <w:rPr>
                <w:sz w:val="18"/>
                <w:szCs w:val="18"/>
                <w:lang w:val="ru-RU"/>
              </w:rPr>
              <w:t>0,888</w:t>
            </w:r>
          </w:p>
        </w:tc>
        <w:tc>
          <w:tcPr>
            <w:tcW w:w="1080" w:type="dxa"/>
            <w:tcBorders>
              <w:top w:val="nil"/>
              <w:left w:val="single" w:sz="4" w:space="0" w:color="auto"/>
              <w:bottom w:val="single" w:sz="4" w:space="0" w:color="auto"/>
              <w:right w:val="single" w:sz="4" w:space="0" w:color="auto"/>
            </w:tcBorders>
            <w:noWrap/>
            <w:vAlign w:val="center"/>
            <w:hideMark/>
          </w:tcPr>
          <w:p w14:paraId="60284EAE" w14:textId="77777777" w:rsidR="00E7618D" w:rsidRPr="00FA2DBE" w:rsidRDefault="00E7618D" w:rsidP="000F22BF">
            <w:pPr>
              <w:jc w:val="right"/>
              <w:rPr>
                <w:sz w:val="18"/>
                <w:szCs w:val="18"/>
                <w:lang w:val="ru-RU"/>
              </w:rPr>
            </w:pPr>
            <w:r w:rsidRPr="00FA2DBE">
              <w:rPr>
                <w:sz w:val="18"/>
                <w:szCs w:val="18"/>
                <w:lang w:val="ru-RU"/>
              </w:rPr>
              <w:t>25 065</w:t>
            </w:r>
          </w:p>
        </w:tc>
        <w:tc>
          <w:tcPr>
            <w:tcW w:w="1318" w:type="dxa"/>
            <w:tcBorders>
              <w:top w:val="nil"/>
              <w:left w:val="nil"/>
              <w:bottom w:val="single" w:sz="4" w:space="0" w:color="auto"/>
              <w:right w:val="single" w:sz="4" w:space="0" w:color="auto"/>
            </w:tcBorders>
            <w:vAlign w:val="center"/>
            <w:hideMark/>
          </w:tcPr>
          <w:p w14:paraId="055F5BA1" w14:textId="77777777" w:rsidR="00E7618D" w:rsidRPr="00FA2DBE" w:rsidRDefault="00E7618D" w:rsidP="000F22BF">
            <w:pPr>
              <w:jc w:val="right"/>
              <w:rPr>
                <w:sz w:val="18"/>
                <w:szCs w:val="18"/>
                <w:lang w:val="ru-RU"/>
              </w:rPr>
            </w:pPr>
            <w:r w:rsidRPr="00FA2DBE">
              <w:rPr>
                <w:sz w:val="18"/>
                <w:szCs w:val="18"/>
                <w:lang w:val="ru-RU"/>
              </w:rPr>
              <w:t>29 668</w:t>
            </w:r>
          </w:p>
        </w:tc>
        <w:tc>
          <w:tcPr>
            <w:tcW w:w="1707" w:type="dxa"/>
            <w:tcBorders>
              <w:top w:val="nil"/>
              <w:left w:val="nil"/>
              <w:bottom w:val="single" w:sz="4" w:space="0" w:color="auto"/>
              <w:right w:val="single" w:sz="4" w:space="0" w:color="auto"/>
            </w:tcBorders>
            <w:vAlign w:val="center"/>
            <w:hideMark/>
          </w:tcPr>
          <w:p w14:paraId="364AF0FA" w14:textId="77777777" w:rsidR="00E7618D" w:rsidRPr="00FA2DBE" w:rsidRDefault="00E7618D" w:rsidP="000F22BF">
            <w:pPr>
              <w:jc w:val="right"/>
              <w:rPr>
                <w:sz w:val="18"/>
                <w:szCs w:val="18"/>
                <w:lang w:val="ru-RU"/>
              </w:rPr>
            </w:pPr>
            <w:r w:rsidRPr="00FA2DBE">
              <w:rPr>
                <w:sz w:val="18"/>
                <w:szCs w:val="18"/>
                <w:lang w:val="ru-RU"/>
              </w:rPr>
              <w:t>54 733</w:t>
            </w:r>
          </w:p>
        </w:tc>
        <w:tc>
          <w:tcPr>
            <w:tcW w:w="1334" w:type="dxa"/>
            <w:tcBorders>
              <w:top w:val="nil"/>
              <w:left w:val="nil"/>
              <w:bottom w:val="single" w:sz="4" w:space="0" w:color="auto"/>
              <w:right w:val="single" w:sz="4" w:space="0" w:color="auto"/>
            </w:tcBorders>
            <w:vAlign w:val="center"/>
            <w:hideMark/>
          </w:tcPr>
          <w:p w14:paraId="740B7737" w14:textId="77777777" w:rsidR="00E7618D" w:rsidRPr="00FA2DBE" w:rsidRDefault="00E7618D" w:rsidP="000F22BF">
            <w:pPr>
              <w:jc w:val="right"/>
              <w:rPr>
                <w:sz w:val="18"/>
                <w:szCs w:val="18"/>
                <w:lang w:val="ru-RU"/>
              </w:rPr>
            </w:pPr>
            <w:r w:rsidRPr="00FA2DBE">
              <w:rPr>
                <w:sz w:val="18"/>
                <w:szCs w:val="18"/>
                <w:lang w:val="ru-RU"/>
              </w:rPr>
              <w:t>26 499</w:t>
            </w:r>
          </w:p>
        </w:tc>
        <w:tc>
          <w:tcPr>
            <w:tcW w:w="1348" w:type="dxa"/>
            <w:tcBorders>
              <w:top w:val="nil"/>
              <w:left w:val="nil"/>
              <w:bottom w:val="single" w:sz="4" w:space="0" w:color="auto"/>
              <w:right w:val="single" w:sz="4" w:space="0" w:color="auto"/>
            </w:tcBorders>
            <w:vAlign w:val="center"/>
            <w:hideMark/>
          </w:tcPr>
          <w:p w14:paraId="76E9755C" w14:textId="77777777" w:rsidR="00E7618D" w:rsidRPr="00FA2DBE" w:rsidRDefault="00E7618D" w:rsidP="000F22BF">
            <w:pPr>
              <w:jc w:val="right"/>
              <w:rPr>
                <w:sz w:val="18"/>
                <w:szCs w:val="18"/>
                <w:lang w:val="ru-RU"/>
              </w:rPr>
            </w:pPr>
            <w:r w:rsidRPr="00FA2DBE">
              <w:rPr>
                <w:sz w:val="18"/>
                <w:szCs w:val="18"/>
                <w:lang w:val="ru-RU"/>
              </w:rPr>
              <w:t>30 601</w:t>
            </w:r>
          </w:p>
        </w:tc>
        <w:tc>
          <w:tcPr>
            <w:tcW w:w="1797" w:type="dxa"/>
            <w:tcBorders>
              <w:top w:val="nil"/>
              <w:left w:val="nil"/>
              <w:bottom w:val="single" w:sz="4" w:space="0" w:color="auto"/>
              <w:right w:val="single" w:sz="4" w:space="0" w:color="auto"/>
            </w:tcBorders>
            <w:vAlign w:val="center"/>
            <w:hideMark/>
          </w:tcPr>
          <w:p w14:paraId="75483857" w14:textId="77777777" w:rsidR="00E7618D" w:rsidRPr="00FA2DBE" w:rsidRDefault="00E7618D" w:rsidP="000F22BF">
            <w:pPr>
              <w:jc w:val="right"/>
              <w:rPr>
                <w:sz w:val="18"/>
                <w:szCs w:val="18"/>
                <w:lang w:val="ru-RU"/>
              </w:rPr>
            </w:pPr>
            <w:r w:rsidRPr="00FA2DBE">
              <w:rPr>
                <w:sz w:val="18"/>
                <w:szCs w:val="18"/>
                <w:lang w:val="ru-RU"/>
              </w:rPr>
              <w:t>57 100</w:t>
            </w:r>
          </w:p>
        </w:tc>
        <w:tc>
          <w:tcPr>
            <w:tcW w:w="1348" w:type="dxa"/>
            <w:tcBorders>
              <w:top w:val="nil"/>
              <w:left w:val="nil"/>
              <w:bottom w:val="single" w:sz="4" w:space="0" w:color="auto"/>
              <w:right w:val="single" w:sz="4" w:space="0" w:color="auto"/>
            </w:tcBorders>
            <w:vAlign w:val="center"/>
            <w:hideMark/>
          </w:tcPr>
          <w:p w14:paraId="6EA64D6D" w14:textId="77777777" w:rsidR="00E7618D" w:rsidRPr="00FA2DBE" w:rsidRDefault="00E7618D" w:rsidP="000F22BF">
            <w:pPr>
              <w:jc w:val="right"/>
              <w:rPr>
                <w:sz w:val="18"/>
                <w:szCs w:val="18"/>
                <w:lang w:val="ru-RU"/>
              </w:rPr>
            </w:pPr>
            <w:r w:rsidRPr="00FA2DBE">
              <w:rPr>
                <w:sz w:val="18"/>
                <w:szCs w:val="18"/>
                <w:lang w:val="ru-RU"/>
              </w:rPr>
              <w:t>27 811</w:t>
            </w:r>
          </w:p>
        </w:tc>
        <w:tc>
          <w:tcPr>
            <w:tcW w:w="1169" w:type="dxa"/>
            <w:tcBorders>
              <w:top w:val="nil"/>
              <w:left w:val="nil"/>
              <w:bottom w:val="single" w:sz="4" w:space="0" w:color="auto"/>
              <w:right w:val="single" w:sz="4" w:space="0" w:color="auto"/>
            </w:tcBorders>
            <w:vAlign w:val="center"/>
            <w:hideMark/>
          </w:tcPr>
          <w:p w14:paraId="7CF5371F" w14:textId="77777777" w:rsidR="00E7618D" w:rsidRPr="00FA2DBE" w:rsidRDefault="00E7618D" w:rsidP="000F22BF">
            <w:pPr>
              <w:jc w:val="right"/>
              <w:rPr>
                <w:sz w:val="18"/>
                <w:szCs w:val="18"/>
                <w:lang w:val="ru-RU"/>
              </w:rPr>
            </w:pPr>
            <w:r w:rsidRPr="00FA2DBE">
              <w:rPr>
                <w:sz w:val="18"/>
                <w:szCs w:val="18"/>
                <w:lang w:val="ru-RU"/>
              </w:rPr>
              <w:t>33 658</w:t>
            </w:r>
          </w:p>
        </w:tc>
        <w:tc>
          <w:tcPr>
            <w:tcW w:w="2028" w:type="dxa"/>
            <w:tcBorders>
              <w:top w:val="nil"/>
              <w:left w:val="nil"/>
              <w:bottom w:val="single" w:sz="4" w:space="0" w:color="auto"/>
              <w:right w:val="single" w:sz="4" w:space="0" w:color="auto"/>
            </w:tcBorders>
            <w:vAlign w:val="center"/>
            <w:hideMark/>
          </w:tcPr>
          <w:p w14:paraId="66508916" w14:textId="77777777" w:rsidR="00E7618D" w:rsidRPr="00FA2DBE" w:rsidRDefault="00E7618D" w:rsidP="000F22BF">
            <w:pPr>
              <w:jc w:val="right"/>
              <w:rPr>
                <w:sz w:val="18"/>
                <w:szCs w:val="18"/>
                <w:lang w:val="ru-RU"/>
              </w:rPr>
            </w:pPr>
            <w:r w:rsidRPr="00FA2DBE">
              <w:rPr>
                <w:sz w:val="18"/>
                <w:szCs w:val="18"/>
                <w:lang w:val="ru-RU"/>
              </w:rPr>
              <w:t>61 469</w:t>
            </w:r>
          </w:p>
        </w:tc>
        <w:tc>
          <w:tcPr>
            <w:tcW w:w="222" w:type="dxa"/>
            <w:vAlign w:val="center"/>
            <w:hideMark/>
          </w:tcPr>
          <w:p w14:paraId="3AA7EF54" w14:textId="77777777" w:rsidR="00E7618D" w:rsidRPr="00FA2DBE" w:rsidRDefault="00E7618D" w:rsidP="00E7618D">
            <w:pPr>
              <w:rPr>
                <w:lang w:val="ru-RU"/>
              </w:rPr>
            </w:pPr>
          </w:p>
        </w:tc>
      </w:tr>
      <w:tr w:rsidR="00E7618D" w:rsidRPr="00FA2DBE" w14:paraId="5B8F698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277008E" w14:textId="77777777" w:rsidR="00E7618D" w:rsidRPr="00FA2DBE" w:rsidRDefault="00E7618D" w:rsidP="00E7618D">
            <w:pPr>
              <w:rPr>
                <w:sz w:val="18"/>
                <w:szCs w:val="18"/>
                <w:lang w:val="ru-RU"/>
              </w:rPr>
            </w:pPr>
            <w:r w:rsidRPr="00FA2DBE">
              <w:rPr>
                <w:sz w:val="18"/>
                <w:szCs w:val="18"/>
                <w:lang w:val="ru-RU"/>
              </w:rPr>
              <w:t>Иордания</w:t>
            </w:r>
          </w:p>
        </w:tc>
        <w:tc>
          <w:tcPr>
            <w:tcW w:w="949" w:type="dxa"/>
            <w:tcBorders>
              <w:top w:val="nil"/>
              <w:left w:val="nil"/>
              <w:bottom w:val="single" w:sz="4" w:space="0" w:color="auto"/>
              <w:right w:val="nil"/>
            </w:tcBorders>
            <w:hideMark/>
          </w:tcPr>
          <w:p w14:paraId="7A5D05EC" w14:textId="77777777" w:rsidR="00E7618D" w:rsidRPr="00FA2DBE" w:rsidRDefault="00E7618D" w:rsidP="000F22BF">
            <w:pPr>
              <w:jc w:val="right"/>
              <w:rPr>
                <w:sz w:val="18"/>
                <w:szCs w:val="18"/>
                <w:lang w:val="ru-RU"/>
              </w:rPr>
            </w:pPr>
            <w:r w:rsidRPr="00FA2DBE">
              <w:rPr>
                <w:sz w:val="18"/>
                <w:szCs w:val="18"/>
                <w:lang w:val="ru-RU"/>
              </w:rPr>
              <w:t>0,021</w:t>
            </w:r>
          </w:p>
        </w:tc>
        <w:tc>
          <w:tcPr>
            <w:tcW w:w="1569" w:type="dxa"/>
            <w:tcBorders>
              <w:top w:val="nil"/>
              <w:left w:val="single" w:sz="4" w:space="0" w:color="auto"/>
              <w:bottom w:val="single" w:sz="4" w:space="0" w:color="auto"/>
              <w:right w:val="nil"/>
            </w:tcBorders>
            <w:noWrap/>
            <w:vAlign w:val="center"/>
            <w:hideMark/>
          </w:tcPr>
          <w:p w14:paraId="5DB933BB" w14:textId="77777777" w:rsidR="00E7618D" w:rsidRPr="00FA2DBE" w:rsidRDefault="00E7618D" w:rsidP="000F22BF">
            <w:pPr>
              <w:jc w:val="right"/>
              <w:rPr>
                <w:sz w:val="18"/>
                <w:szCs w:val="18"/>
                <w:lang w:val="ru-RU"/>
              </w:rPr>
            </w:pPr>
            <w:r w:rsidRPr="00FA2DBE">
              <w:rPr>
                <w:sz w:val="18"/>
                <w:szCs w:val="18"/>
                <w:lang w:val="ru-RU"/>
              </w:rPr>
              <w:t>0,032</w:t>
            </w:r>
          </w:p>
        </w:tc>
        <w:tc>
          <w:tcPr>
            <w:tcW w:w="1080" w:type="dxa"/>
            <w:tcBorders>
              <w:top w:val="nil"/>
              <w:left w:val="single" w:sz="4" w:space="0" w:color="auto"/>
              <w:bottom w:val="single" w:sz="4" w:space="0" w:color="auto"/>
              <w:right w:val="single" w:sz="4" w:space="0" w:color="auto"/>
            </w:tcBorders>
            <w:noWrap/>
            <w:vAlign w:val="center"/>
            <w:hideMark/>
          </w:tcPr>
          <w:p w14:paraId="250276A9" w14:textId="77777777" w:rsidR="00E7618D" w:rsidRPr="00FA2DBE" w:rsidRDefault="00E7618D" w:rsidP="000F22BF">
            <w:pPr>
              <w:jc w:val="right"/>
              <w:rPr>
                <w:sz w:val="18"/>
                <w:szCs w:val="18"/>
                <w:lang w:val="ru-RU"/>
              </w:rPr>
            </w:pPr>
            <w:r w:rsidRPr="00FA2DBE">
              <w:rPr>
                <w:sz w:val="18"/>
                <w:szCs w:val="18"/>
                <w:lang w:val="ru-RU"/>
              </w:rPr>
              <w:t>909</w:t>
            </w:r>
          </w:p>
        </w:tc>
        <w:tc>
          <w:tcPr>
            <w:tcW w:w="1318" w:type="dxa"/>
            <w:tcBorders>
              <w:top w:val="nil"/>
              <w:left w:val="nil"/>
              <w:bottom w:val="single" w:sz="4" w:space="0" w:color="auto"/>
              <w:right w:val="single" w:sz="4" w:space="0" w:color="auto"/>
            </w:tcBorders>
            <w:vAlign w:val="center"/>
            <w:hideMark/>
          </w:tcPr>
          <w:p w14:paraId="6A8EF02F" w14:textId="77777777" w:rsidR="00E7618D" w:rsidRPr="00FA2DBE" w:rsidRDefault="00E7618D" w:rsidP="000F22BF">
            <w:pPr>
              <w:jc w:val="right"/>
              <w:rPr>
                <w:sz w:val="18"/>
                <w:szCs w:val="18"/>
                <w:lang w:val="ru-RU"/>
              </w:rPr>
            </w:pPr>
            <w:r w:rsidRPr="00FA2DBE">
              <w:rPr>
                <w:sz w:val="18"/>
                <w:szCs w:val="18"/>
                <w:lang w:val="ru-RU"/>
              </w:rPr>
              <w:t>1 076</w:t>
            </w:r>
          </w:p>
        </w:tc>
        <w:tc>
          <w:tcPr>
            <w:tcW w:w="1707" w:type="dxa"/>
            <w:tcBorders>
              <w:top w:val="nil"/>
              <w:left w:val="nil"/>
              <w:bottom w:val="single" w:sz="4" w:space="0" w:color="auto"/>
              <w:right w:val="single" w:sz="4" w:space="0" w:color="auto"/>
            </w:tcBorders>
            <w:vAlign w:val="center"/>
            <w:hideMark/>
          </w:tcPr>
          <w:p w14:paraId="08A11D29" w14:textId="77777777" w:rsidR="00E7618D" w:rsidRPr="00FA2DBE" w:rsidRDefault="00E7618D" w:rsidP="000F22BF">
            <w:pPr>
              <w:jc w:val="right"/>
              <w:rPr>
                <w:sz w:val="18"/>
                <w:szCs w:val="18"/>
                <w:lang w:val="ru-RU"/>
              </w:rPr>
            </w:pPr>
            <w:r w:rsidRPr="00FA2DBE">
              <w:rPr>
                <w:sz w:val="18"/>
                <w:szCs w:val="18"/>
                <w:lang w:val="ru-RU"/>
              </w:rPr>
              <w:t>1 985</w:t>
            </w:r>
          </w:p>
        </w:tc>
        <w:tc>
          <w:tcPr>
            <w:tcW w:w="1334" w:type="dxa"/>
            <w:tcBorders>
              <w:top w:val="nil"/>
              <w:left w:val="nil"/>
              <w:bottom w:val="single" w:sz="4" w:space="0" w:color="auto"/>
              <w:right w:val="single" w:sz="4" w:space="0" w:color="auto"/>
            </w:tcBorders>
            <w:vAlign w:val="center"/>
            <w:hideMark/>
          </w:tcPr>
          <w:p w14:paraId="27E85875" w14:textId="77777777" w:rsidR="00E7618D" w:rsidRPr="00FA2DBE" w:rsidRDefault="00E7618D" w:rsidP="000F22BF">
            <w:pPr>
              <w:jc w:val="right"/>
              <w:rPr>
                <w:sz w:val="18"/>
                <w:szCs w:val="18"/>
                <w:lang w:val="ru-RU"/>
              </w:rPr>
            </w:pPr>
            <w:r w:rsidRPr="00FA2DBE">
              <w:rPr>
                <w:sz w:val="18"/>
                <w:szCs w:val="18"/>
                <w:lang w:val="ru-RU"/>
              </w:rPr>
              <w:t>961</w:t>
            </w:r>
          </w:p>
        </w:tc>
        <w:tc>
          <w:tcPr>
            <w:tcW w:w="1348" w:type="dxa"/>
            <w:tcBorders>
              <w:top w:val="nil"/>
              <w:left w:val="nil"/>
              <w:bottom w:val="single" w:sz="4" w:space="0" w:color="auto"/>
              <w:right w:val="single" w:sz="4" w:space="0" w:color="auto"/>
            </w:tcBorders>
            <w:vAlign w:val="center"/>
            <w:hideMark/>
          </w:tcPr>
          <w:p w14:paraId="17963A93" w14:textId="77777777" w:rsidR="00E7618D" w:rsidRPr="00FA2DBE" w:rsidRDefault="00E7618D" w:rsidP="000F22BF">
            <w:pPr>
              <w:jc w:val="right"/>
              <w:rPr>
                <w:sz w:val="18"/>
                <w:szCs w:val="18"/>
                <w:lang w:val="ru-RU"/>
              </w:rPr>
            </w:pPr>
            <w:r w:rsidRPr="00FA2DBE">
              <w:rPr>
                <w:sz w:val="18"/>
                <w:szCs w:val="18"/>
                <w:lang w:val="ru-RU"/>
              </w:rPr>
              <w:t>1 110</w:t>
            </w:r>
          </w:p>
        </w:tc>
        <w:tc>
          <w:tcPr>
            <w:tcW w:w="1797" w:type="dxa"/>
            <w:tcBorders>
              <w:top w:val="nil"/>
              <w:left w:val="nil"/>
              <w:bottom w:val="single" w:sz="4" w:space="0" w:color="auto"/>
              <w:right w:val="single" w:sz="4" w:space="0" w:color="auto"/>
            </w:tcBorders>
            <w:vAlign w:val="center"/>
            <w:hideMark/>
          </w:tcPr>
          <w:p w14:paraId="7951EA79" w14:textId="77777777" w:rsidR="00E7618D" w:rsidRPr="00FA2DBE" w:rsidRDefault="00E7618D" w:rsidP="000F22BF">
            <w:pPr>
              <w:jc w:val="right"/>
              <w:rPr>
                <w:sz w:val="18"/>
                <w:szCs w:val="18"/>
                <w:lang w:val="ru-RU"/>
              </w:rPr>
            </w:pPr>
            <w:r w:rsidRPr="00FA2DBE">
              <w:rPr>
                <w:sz w:val="18"/>
                <w:szCs w:val="18"/>
                <w:lang w:val="ru-RU"/>
              </w:rPr>
              <w:t>2 071</w:t>
            </w:r>
          </w:p>
        </w:tc>
        <w:tc>
          <w:tcPr>
            <w:tcW w:w="1348" w:type="dxa"/>
            <w:tcBorders>
              <w:top w:val="nil"/>
              <w:left w:val="nil"/>
              <w:bottom w:val="single" w:sz="4" w:space="0" w:color="auto"/>
              <w:right w:val="single" w:sz="4" w:space="0" w:color="auto"/>
            </w:tcBorders>
            <w:vAlign w:val="center"/>
            <w:hideMark/>
          </w:tcPr>
          <w:p w14:paraId="569D1253" w14:textId="77777777" w:rsidR="00E7618D" w:rsidRPr="00FA2DBE" w:rsidRDefault="00E7618D" w:rsidP="000F22BF">
            <w:pPr>
              <w:jc w:val="right"/>
              <w:rPr>
                <w:sz w:val="18"/>
                <w:szCs w:val="18"/>
                <w:lang w:val="ru-RU"/>
              </w:rPr>
            </w:pPr>
            <w:r w:rsidRPr="00FA2DBE">
              <w:rPr>
                <w:sz w:val="18"/>
                <w:szCs w:val="18"/>
                <w:lang w:val="ru-RU"/>
              </w:rPr>
              <w:t>1 009</w:t>
            </w:r>
          </w:p>
        </w:tc>
        <w:tc>
          <w:tcPr>
            <w:tcW w:w="1169" w:type="dxa"/>
            <w:tcBorders>
              <w:top w:val="nil"/>
              <w:left w:val="nil"/>
              <w:bottom w:val="single" w:sz="4" w:space="0" w:color="auto"/>
              <w:right w:val="single" w:sz="4" w:space="0" w:color="auto"/>
            </w:tcBorders>
            <w:vAlign w:val="center"/>
            <w:hideMark/>
          </w:tcPr>
          <w:p w14:paraId="62D4E96B" w14:textId="77777777" w:rsidR="00E7618D" w:rsidRPr="00FA2DBE" w:rsidRDefault="00E7618D" w:rsidP="000F22BF">
            <w:pPr>
              <w:jc w:val="right"/>
              <w:rPr>
                <w:sz w:val="18"/>
                <w:szCs w:val="18"/>
                <w:lang w:val="ru-RU"/>
              </w:rPr>
            </w:pPr>
            <w:r w:rsidRPr="00FA2DBE">
              <w:rPr>
                <w:sz w:val="18"/>
                <w:szCs w:val="18"/>
                <w:lang w:val="ru-RU"/>
              </w:rPr>
              <w:t>1 221</w:t>
            </w:r>
          </w:p>
        </w:tc>
        <w:tc>
          <w:tcPr>
            <w:tcW w:w="2028" w:type="dxa"/>
            <w:tcBorders>
              <w:top w:val="nil"/>
              <w:left w:val="nil"/>
              <w:bottom w:val="single" w:sz="4" w:space="0" w:color="auto"/>
              <w:right w:val="single" w:sz="4" w:space="0" w:color="auto"/>
            </w:tcBorders>
            <w:vAlign w:val="center"/>
            <w:hideMark/>
          </w:tcPr>
          <w:p w14:paraId="1D0BA3F6" w14:textId="77777777" w:rsidR="00E7618D" w:rsidRPr="00FA2DBE" w:rsidRDefault="00E7618D" w:rsidP="000F22BF">
            <w:pPr>
              <w:jc w:val="right"/>
              <w:rPr>
                <w:sz w:val="18"/>
                <w:szCs w:val="18"/>
                <w:lang w:val="ru-RU"/>
              </w:rPr>
            </w:pPr>
            <w:r w:rsidRPr="00FA2DBE">
              <w:rPr>
                <w:sz w:val="18"/>
                <w:szCs w:val="18"/>
                <w:lang w:val="ru-RU"/>
              </w:rPr>
              <w:t>2 230</w:t>
            </w:r>
          </w:p>
        </w:tc>
        <w:tc>
          <w:tcPr>
            <w:tcW w:w="222" w:type="dxa"/>
            <w:vAlign w:val="center"/>
            <w:hideMark/>
          </w:tcPr>
          <w:p w14:paraId="629DD208" w14:textId="77777777" w:rsidR="00E7618D" w:rsidRPr="00FA2DBE" w:rsidRDefault="00E7618D" w:rsidP="00E7618D">
            <w:pPr>
              <w:rPr>
                <w:lang w:val="ru-RU"/>
              </w:rPr>
            </w:pPr>
          </w:p>
        </w:tc>
      </w:tr>
      <w:tr w:rsidR="00E7618D" w:rsidRPr="00FA2DBE" w14:paraId="4532170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7D12E99" w14:textId="77777777" w:rsidR="00E7618D" w:rsidRPr="00FA2DBE" w:rsidRDefault="00E7618D" w:rsidP="00E7618D">
            <w:pPr>
              <w:rPr>
                <w:sz w:val="18"/>
                <w:szCs w:val="18"/>
                <w:lang w:val="ru-RU"/>
              </w:rPr>
            </w:pPr>
            <w:r w:rsidRPr="00FA2DBE">
              <w:rPr>
                <w:sz w:val="18"/>
                <w:szCs w:val="18"/>
                <w:lang w:val="ru-RU"/>
              </w:rPr>
              <w:t>Ирак</w:t>
            </w:r>
          </w:p>
        </w:tc>
        <w:tc>
          <w:tcPr>
            <w:tcW w:w="949" w:type="dxa"/>
            <w:tcBorders>
              <w:top w:val="nil"/>
              <w:left w:val="nil"/>
              <w:bottom w:val="single" w:sz="4" w:space="0" w:color="auto"/>
              <w:right w:val="nil"/>
            </w:tcBorders>
            <w:hideMark/>
          </w:tcPr>
          <w:p w14:paraId="1EF57E66" w14:textId="77777777" w:rsidR="00E7618D" w:rsidRPr="00FA2DBE" w:rsidRDefault="00E7618D" w:rsidP="000F22BF">
            <w:pPr>
              <w:jc w:val="right"/>
              <w:rPr>
                <w:sz w:val="18"/>
                <w:szCs w:val="18"/>
                <w:lang w:val="ru-RU"/>
              </w:rPr>
            </w:pPr>
            <w:r w:rsidRPr="00FA2DBE">
              <w:rPr>
                <w:sz w:val="18"/>
                <w:szCs w:val="18"/>
                <w:lang w:val="ru-RU"/>
              </w:rPr>
              <w:t>0,131</w:t>
            </w:r>
          </w:p>
        </w:tc>
        <w:tc>
          <w:tcPr>
            <w:tcW w:w="1569" w:type="dxa"/>
            <w:tcBorders>
              <w:top w:val="nil"/>
              <w:left w:val="single" w:sz="4" w:space="0" w:color="auto"/>
              <w:bottom w:val="single" w:sz="4" w:space="0" w:color="auto"/>
              <w:right w:val="nil"/>
            </w:tcBorders>
            <w:noWrap/>
            <w:vAlign w:val="center"/>
            <w:hideMark/>
          </w:tcPr>
          <w:p w14:paraId="4AFEC83A" w14:textId="77777777" w:rsidR="00E7618D" w:rsidRPr="00FA2DBE" w:rsidRDefault="00E7618D" w:rsidP="000F22BF">
            <w:pPr>
              <w:jc w:val="right"/>
              <w:rPr>
                <w:sz w:val="18"/>
                <w:szCs w:val="18"/>
                <w:lang w:val="ru-RU"/>
              </w:rPr>
            </w:pPr>
            <w:r w:rsidRPr="00FA2DBE">
              <w:rPr>
                <w:sz w:val="18"/>
                <w:szCs w:val="18"/>
                <w:lang w:val="ru-RU"/>
              </w:rPr>
              <w:t>0,201</w:t>
            </w:r>
          </w:p>
        </w:tc>
        <w:tc>
          <w:tcPr>
            <w:tcW w:w="1080" w:type="dxa"/>
            <w:tcBorders>
              <w:top w:val="nil"/>
              <w:left w:val="single" w:sz="4" w:space="0" w:color="auto"/>
              <w:bottom w:val="single" w:sz="4" w:space="0" w:color="auto"/>
              <w:right w:val="single" w:sz="4" w:space="0" w:color="auto"/>
            </w:tcBorders>
            <w:noWrap/>
            <w:vAlign w:val="center"/>
            <w:hideMark/>
          </w:tcPr>
          <w:p w14:paraId="2B542340" w14:textId="77777777" w:rsidR="00E7618D" w:rsidRPr="00FA2DBE" w:rsidRDefault="00E7618D" w:rsidP="000F22BF">
            <w:pPr>
              <w:jc w:val="right"/>
              <w:rPr>
                <w:sz w:val="18"/>
                <w:szCs w:val="18"/>
                <w:lang w:val="ru-RU"/>
              </w:rPr>
            </w:pPr>
            <w:r w:rsidRPr="00FA2DBE">
              <w:rPr>
                <w:sz w:val="18"/>
                <w:szCs w:val="18"/>
                <w:lang w:val="ru-RU"/>
              </w:rPr>
              <w:t>5 671</w:t>
            </w:r>
          </w:p>
        </w:tc>
        <w:tc>
          <w:tcPr>
            <w:tcW w:w="1318" w:type="dxa"/>
            <w:tcBorders>
              <w:top w:val="nil"/>
              <w:left w:val="nil"/>
              <w:bottom w:val="single" w:sz="4" w:space="0" w:color="auto"/>
              <w:right w:val="single" w:sz="4" w:space="0" w:color="auto"/>
            </w:tcBorders>
            <w:vAlign w:val="center"/>
            <w:hideMark/>
          </w:tcPr>
          <w:p w14:paraId="55D92158" w14:textId="77777777" w:rsidR="00E7618D" w:rsidRPr="00FA2DBE" w:rsidRDefault="00E7618D" w:rsidP="000F22BF">
            <w:pPr>
              <w:jc w:val="right"/>
              <w:rPr>
                <w:sz w:val="18"/>
                <w:szCs w:val="18"/>
                <w:lang w:val="ru-RU"/>
              </w:rPr>
            </w:pPr>
            <w:r w:rsidRPr="00FA2DBE">
              <w:rPr>
                <w:sz w:val="18"/>
                <w:szCs w:val="18"/>
                <w:lang w:val="ru-RU"/>
              </w:rPr>
              <w:t>6 712</w:t>
            </w:r>
          </w:p>
        </w:tc>
        <w:tc>
          <w:tcPr>
            <w:tcW w:w="1707" w:type="dxa"/>
            <w:tcBorders>
              <w:top w:val="nil"/>
              <w:left w:val="nil"/>
              <w:bottom w:val="single" w:sz="4" w:space="0" w:color="auto"/>
              <w:right w:val="single" w:sz="4" w:space="0" w:color="auto"/>
            </w:tcBorders>
            <w:vAlign w:val="center"/>
            <w:hideMark/>
          </w:tcPr>
          <w:p w14:paraId="05E117AC" w14:textId="77777777" w:rsidR="00E7618D" w:rsidRPr="00FA2DBE" w:rsidRDefault="00E7618D" w:rsidP="000F22BF">
            <w:pPr>
              <w:jc w:val="right"/>
              <w:rPr>
                <w:sz w:val="18"/>
                <w:szCs w:val="18"/>
                <w:lang w:val="ru-RU"/>
              </w:rPr>
            </w:pPr>
            <w:r w:rsidRPr="00FA2DBE">
              <w:rPr>
                <w:sz w:val="18"/>
                <w:szCs w:val="18"/>
                <w:lang w:val="ru-RU"/>
              </w:rPr>
              <w:t>12 383</w:t>
            </w:r>
          </w:p>
        </w:tc>
        <w:tc>
          <w:tcPr>
            <w:tcW w:w="1334" w:type="dxa"/>
            <w:tcBorders>
              <w:top w:val="nil"/>
              <w:left w:val="nil"/>
              <w:bottom w:val="single" w:sz="4" w:space="0" w:color="auto"/>
              <w:right w:val="single" w:sz="4" w:space="0" w:color="auto"/>
            </w:tcBorders>
            <w:vAlign w:val="center"/>
            <w:hideMark/>
          </w:tcPr>
          <w:p w14:paraId="2755C7C6" w14:textId="77777777" w:rsidR="00E7618D" w:rsidRPr="00FA2DBE" w:rsidRDefault="00E7618D" w:rsidP="000F22BF">
            <w:pPr>
              <w:jc w:val="right"/>
              <w:rPr>
                <w:sz w:val="18"/>
                <w:szCs w:val="18"/>
                <w:lang w:val="ru-RU"/>
              </w:rPr>
            </w:pPr>
            <w:r w:rsidRPr="00FA2DBE">
              <w:rPr>
                <w:sz w:val="18"/>
                <w:szCs w:val="18"/>
                <w:lang w:val="ru-RU"/>
              </w:rPr>
              <w:t>5 995</w:t>
            </w:r>
          </w:p>
        </w:tc>
        <w:tc>
          <w:tcPr>
            <w:tcW w:w="1348" w:type="dxa"/>
            <w:tcBorders>
              <w:top w:val="nil"/>
              <w:left w:val="nil"/>
              <w:bottom w:val="single" w:sz="4" w:space="0" w:color="auto"/>
              <w:right w:val="single" w:sz="4" w:space="0" w:color="auto"/>
            </w:tcBorders>
            <w:vAlign w:val="center"/>
            <w:hideMark/>
          </w:tcPr>
          <w:p w14:paraId="20DDC9CD" w14:textId="77777777" w:rsidR="00E7618D" w:rsidRPr="00FA2DBE" w:rsidRDefault="00E7618D" w:rsidP="000F22BF">
            <w:pPr>
              <w:jc w:val="right"/>
              <w:rPr>
                <w:sz w:val="18"/>
                <w:szCs w:val="18"/>
                <w:lang w:val="ru-RU"/>
              </w:rPr>
            </w:pPr>
            <w:r w:rsidRPr="00FA2DBE">
              <w:rPr>
                <w:sz w:val="18"/>
                <w:szCs w:val="18"/>
                <w:lang w:val="ru-RU"/>
              </w:rPr>
              <w:t>6 924</w:t>
            </w:r>
          </w:p>
        </w:tc>
        <w:tc>
          <w:tcPr>
            <w:tcW w:w="1797" w:type="dxa"/>
            <w:tcBorders>
              <w:top w:val="nil"/>
              <w:left w:val="nil"/>
              <w:bottom w:val="single" w:sz="4" w:space="0" w:color="auto"/>
              <w:right w:val="single" w:sz="4" w:space="0" w:color="auto"/>
            </w:tcBorders>
            <w:vAlign w:val="center"/>
            <w:hideMark/>
          </w:tcPr>
          <w:p w14:paraId="77939343" w14:textId="77777777" w:rsidR="00E7618D" w:rsidRPr="00FA2DBE" w:rsidRDefault="00E7618D" w:rsidP="000F22BF">
            <w:pPr>
              <w:jc w:val="right"/>
              <w:rPr>
                <w:sz w:val="18"/>
                <w:szCs w:val="18"/>
                <w:lang w:val="ru-RU"/>
              </w:rPr>
            </w:pPr>
            <w:r w:rsidRPr="00FA2DBE">
              <w:rPr>
                <w:sz w:val="18"/>
                <w:szCs w:val="18"/>
                <w:lang w:val="ru-RU"/>
              </w:rPr>
              <w:t>12 919</w:t>
            </w:r>
          </w:p>
        </w:tc>
        <w:tc>
          <w:tcPr>
            <w:tcW w:w="1348" w:type="dxa"/>
            <w:tcBorders>
              <w:top w:val="nil"/>
              <w:left w:val="nil"/>
              <w:bottom w:val="single" w:sz="4" w:space="0" w:color="auto"/>
              <w:right w:val="single" w:sz="4" w:space="0" w:color="auto"/>
            </w:tcBorders>
            <w:vAlign w:val="center"/>
            <w:hideMark/>
          </w:tcPr>
          <w:p w14:paraId="738570B7" w14:textId="77777777" w:rsidR="00E7618D" w:rsidRPr="00FA2DBE" w:rsidRDefault="00E7618D" w:rsidP="000F22BF">
            <w:pPr>
              <w:jc w:val="right"/>
              <w:rPr>
                <w:sz w:val="18"/>
                <w:szCs w:val="18"/>
                <w:lang w:val="ru-RU"/>
              </w:rPr>
            </w:pPr>
            <w:r w:rsidRPr="00FA2DBE">
              <w:rPr>
                <w:sz w:val="18"/>
                <w:szCs w:val="18"/>
                <w:lang w:val="ru-RU"/>
              </w:rPr>
              <w:t>6 292</w:t>
            </w:r>
          </w:p>
        </w:tc>
        <w:tc>
          <w:tcPr>
            <w:tcW w:w="1169" w:type="dxa"/>
            <w:tcBorders>
              <w:top w:val="nil"/>
              <w:left w:val="nil"/>
              <w:bottom w:val="single" w:sz="4" w:space="0" w:color="auto"/>
              <w:right w:val="single" w:sz="4" w:space="0" w:color="auto"/>
            </w:tcBorders>
            <w:vAlign w:val="center"/>
            <w:hideMark/>
          </w:tcPr>
          <w:p w14:paraId="61421497" w14:textId="77777777" w:rsidR="00E7618D" w:rsidRPr="00FA2DBE" w:rsidRDefault="00E7618D" w:rsidP="000F22BF">
            <w:pPr>
              <w:jc w:val="right"/>
              <w:rPr>
                <w:sz w:val="18"/>
                <w:szCs w:val="18"/>
                <w:lang w:val="ru-RU"/>
              </w:rPr>
            </w:pPr>
            <w:r w:rsidRPr="00FA2DBE">
              <w:rPr>
                <w:sz w:val="18"/>
                <w:szCs w:val="18"/>
                <w:lang w:val="ru-RU"/>
              </w:rPr>
              <w:t>7 615</w:t>
            </w:r>
          </w:p>
        </w:tc>
        <w:tc>
          <w:tcPr>
            <w:tcW w:w="2028" w:type="dxa"/>
            <w:tcBorders>
              <w:top w:val="nil"/>
              <w:left w:val="nil"/>
              <w:bottom w:val="single" w:sz="4" w:space="0" w:color="auto"/>
              <w:right w:val="single" w:sz="4" w:space="0" w:color="auto"/>
            </w:tcBorders>
            <w:vAlign w:val="center"/>
            <w:hideMark/>
          </w:tcPr>
          <w:p w14:paraId="3F1CC54A" w14:textId="77777777" w:rsidR="00E7618D" w:rsidRPr="00FA2DBE" w:rsidRDefault="00E7618D" w:rsidP="000F22BF">
            <w:pPr>
              <w:jc w:val="right"/>
              <w:rPr>
                <w:sz w:val="18"/>
                <w:szCs w:val="18"/>
                <w:lang w:val="ru-RU"/>
              </w:rPr>
            </w:pPr>
            <w:r w:rsidRPr="00FA2DBE">
              <w:rPr>
                <w:sz w:val="18"/>
                <w:szCs w:val="18"/>
                <w:lang w:val="ru-RU"/>
              </w:rPr>
              <w:t>13 907</w:t>
            </w:r>
          </w:p>
        </w:tc>
        <w:tc>
          <w:tcPr>
            <w:tcW w:w="222" w:type="dxa"/>
            <w:vAlign w:val="center"/>
            <w:hideMark/>
          </w:tcPr>
          <w:p w14:paraId="4DC978F4" w14:textId="77777777" w:rsidR="00E7618D" w:rsidRPr="00FA2DBE" w:rsidRDefault="00E7618D" w:rsidP="00E7618D">
            <w:pPr>
              <w:rPr>
                <w:lang w:val="ru-RU"/>
              </w:rPr>
            </w:pPr>
          </w:p>
        </w:tc>
      </w:tr>
      <w:tr w:rsidR="00E7618D" w:rsidRPr="00FA2DBE" w14:paraId="0C49F53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DA996EC" w14:textId="77777777" w:rsidR="00E7618D" w:rsidRPr="00FA2DBE" w:rsidRDefault="00E7618D" w:rsidP="00E7618D">
            <w:pPr>
              <w:rPr>
                <w:sz w:val="18"/>
                <w:szCs w:val="18"/>
                <w:lang w:val="ru-RU"/>
              </w:rPr>
            </w:pPr>
            <w:r w:rsidRPr="00FA2DBE">
              <w:rPr>
                <w:sz w:val="18"/>
                <w:szCs w:val="18"/>
                <w:lang w:val="ru-RU"/>
              </w:rPr>
              <w:t>Иран (Исламская Республика)</w:t>
            </w:r>
          </w:p>
        </w:tc>
        <w:tc>
          <w:tcPr>
            <w:tcW w:w="949" w:type="dxa"/>
            <w:tcBorders>
              <w:top w:val="nil"/>
              <w:left w:val="nil"/>
              <w:bottom w:val="single" w:sz="4" w:space="0" w:color="auto"/>
              <w:right w:val="nil"/>
            </w:tcBorders>
            <w:hideMark/>
          </w:tcPr>
          <w:p w14:paraId="5E0FA47D" w14:textId="77777777" w:rsidR="00E7618D" w:rsidRPr="00FA2DBE" w:rsidRDefault="00E7618D" w:rsidP="000F22BF">
            <w:pPr>
              <w:jc w:val="right"/>
              <w:rPr>
                <w:sz w:val="18"/>
                <w:szCs w:val="18"/>
                <w:lang w:val="ru-RU"/>
              </w:rPr>
            </w:pPr>
            <w:r w:rsidRPr="00FA2DBE">
              <w:rPr>
                <w:sz w:val="18"/>
                <w:szCs w:val="18"/>
                <w:lang w:val="ru-RU"/>
              </w:rPr>
              <w:t>0,386</w:t>
            </w:r>
          </w:p>
        </w:tc>
        <w:tc>
          <w:tcPr>
            <w:tcW w:w="1569" w:type="dxa"/>
            <w:tcBorders>
              <w:top w:val="nil"/>
              <w:left w:val="single" w:sz="4" w:space="0" w:color="auto"/>
              <w:bottom w:val="single" w:sz="4" w:space="0" w:color="auto"/>
              <w:right w:val="nil"/>
            </w:tcBorders>
            <w:noWrap/>
            <w:vAlign w:val="center"/>
            <w:hideMark/>
          </w:tcPr>
          <w:p w14:paraId="19263790" w14:textId="77777777" w:rsidR="00E7618D" w:rsidRPr="00FA2DBE" w:rsidRDefault="00E7618D" w:rsidP="000F22BF">
            <w:pPr>
              <w:jc w:val="right"/>
              <w:rPr>
                <w:sz w:val="18"/>
                <w:szCs w:val="18"/>
                <w:lang w:val="ru-RU"/>
              </w:rPr>
            </w:pPr>
            <w:r w:rsidRPr="00FA2DBE">
              <w:rPr>
                <w:sz w:val="18"/>
                <w:szCs w:val="18"/>
                <w:lang w:val="ru-RU"/>
              </w:rPr>
              <w:t>0,592</w:t>
            </w:r>
          </w:p>
        </w:tc>
        <w:tc>
          <w:tcPr>
            <w:tcW w:w="1080" w:type="dxa"/>
            <w:tcBorders>
              <w:top w:val="nil"/>
              <w:left w:val="single" w:sz="4" w:space="0" w:color="auto"/>
              <w:bottom w:val="single" w:sz="4" w:space="0" w:color="auto"/>
              <w:right w:val="single" w:sz="4" w:space="0" w:color="auto"/>
            </w:tcBorders>
            <w:noWrap/>
            <w:vAlign w:val="center"/>
            <w:hideMark/>
          </w:tcPr>
          <w:p w14:paraId="6A2E5538" w14:textId="77777777" w:rsidR="00E7618D" w:rsidRPr="00FA2DBE" w:rsidRDefault="00E7618D" w:rsidP="000F22BF">
            <w:pPr>
              <w:jc w:val="right"/>
              <w:rPr>
                <w:sz w:val="18"/>
                <w:szCs w:val="18"/>
                <w:lang w:val="ru-RU"/>
              </w:rPr>
            </w:pPr>
            <w:r w:rsidRPr="00FA2DBE">
              <w:rPr>
                <w:sz w:val="18"/>
                <w:szCs w:val="18"/>
                <w:lang w:val="ru-RU"/>
              </w:rPr>
              <w:t>16 710</w:t>
            </w:r>
          </w:p>
        </w:tc>
        <w:tc>
          <w:tcPr>
            <w:tcW w:w="1318" w:type="dxa"/>
            <w:tcBorders>
              <w:top w:val="nil"/>
              <w:left w:val="nil"/>
              <w:bottom w:val="single" w:sz="4" w:space="0" w:color="auto"/>
              <w:right w:val="single" w:sz="4" w:space="0" w:color="auto"/>
            </w:tcBorders>
            <w:vAlign w:val="center"/>
            <w:hideMark/>
          </w:tcPr>
          <w:p w14:paraId="0E88313E" w14:textId="77777777" w:rsidR="00E7618D" w:rsidRPr="00FA2DBE" w:rsidRDefault="00E7618D" w:rsidP="000F22BF">
            <w:pPr>
              <w:jc w:val="right"/>
              <w:rPr>
                <w:sz w:val="18"/>
                <w:szCs w:val="18"/>
                <w:lang w:val="ru-RU"/>
              </w:rPr>
            </w:pPr>
            <w:r w:rsidRPr="00FA2DBE">
              <w:rPr>
                <w:sz w:val="18"/>
                <w:szCs w:val="18"/>
                <w:lang w:val="ru-RU"/>
              </w:rPr>
              <w:t>19 779</w:t>
            </w:r>
          </w:p>
        </w:tc>
        <w:tc>
          <w:tcPr>
            <w:tcW w:w="1707" w:type="dxa"/>
            <w:tcBorders>
              <w:top w:val="nil"/>
              <w:left w:val="nil"/>
              <w:bottom w:val="single" w:sz="4" w:space="0" w:color="auto"/>
              <w:right w:val="single" w:sz="4" w:space="0" w:color="auto"/>
            </w:tcBorders>
            <w:vAlign w:val="center"/>
            <w:hideMark/>
          </w:tcPr>
          <w:p w14:paraId="19D5E095" w14:textId="77777777" w:rsidR="00E7618D" w:rsidRPr="00FA2DBE" w:rsidRDefault="00E7618D" w:rsidP="000F22BF">
            <w:pPr>
              <w:jc w:val="right"/>
              <w:rPr>
                <w:sz w:val="18"/>
                <w:szCs w:val="18"/>
                <w:lang w:val="ru-RU"/>
              </w:rPr>
            </w:pPr>
            <w:r w:rsidRPr="00FA2DBE">
              <w:rPr>
                <w:sz w:val="18"/>
                <w:szCs w:val="18"/>
                <w:lang w:val="ru-RU"/>
              </w:rPr>
              <w:t>36 489</w:t>
            </w:r>
          </w:p>
        </w:tc>
        <w:tc>
          <w:tcPr>
            <w:tcW w:w="1334" w:type="dxa"/>
            <w:tcBorders>
              <w:top w:val="nil"/>
              <w:left w:val="nil"/>
              <w:bottom w:val="single" w:sz="4" w:space="0" w:color="auto"/>
              <w:right w:val="single" w:sz="4" w:space="0" w:color="auto"/>
            </w:tcBorders>
            <w:vAlign w:val="center"/>
            <w:hideMark/>
          </w:tcPr>
          <w:p w14:paraId="3D156B6D" w14:textId="77777777" w:rsidR="00E7618D" w:rsidRPr="00FA2DBE" w:rsidRDefault="00E7618D" w:rsidP="000F22BF">
            <w:pPr>
              <w:jc w:val="right"/>
              <w:rPr>
                <w:sz w:val="18"/>
                <w:szCs w:val="18"/>
                <w:lang w:val="ru-RU"/>
              </w:rPr>
            </w:pPr>
            <w:r w:rsidRPr="00FA2DBE">
              <w:rPr>
                <w:sz w:val="18"/>
                <w:szCs w:val="18"/>
                <w:lang w:val="ru-RU"/>
              </w:rPr>
              <w:t>17 666</w:t>
            </w:r>
          </w:p>
        </w:tc>
        <w:tc>
          <w:tcPr>
            <w:tcW w:w="1348" w:type="dxa"/>
            <w:tcBorders>
              <w:top w:val="nil"/>
              <w:left w:val="nil"/>
              <w:bottom w:val="single" w:sz="4" w:space="0" w:color="auto"/>
              <w:right w:val="single" w:sz="4" w:space="0" w:color="auto"/>
            </w:tcBorders>
            <w:vAlign w:val="center"/>
            <w:hideMark/>
          </w:tcPr>
          <w:p w14:paraId="79C71062" w14:textId="77777777" w:rsidR="00E7618D" w:rsidRPr="00FA2DBE" w:rsidRDefault="00E7618D" w:rsidP="000F22BF">
            <w:pPr>
              <w:jc w:val="right"/>
              <w:rPr>
                <w:sz w:val="18"/>
                <w:szCs w:val="18"/>
                <w:lang w:val="ru-RU"/>
              </w:rPr>
            </w:pPr>
            <w:r w:rsidRPr="00FA2DBE">
              <w:rPr>
                <w:sz w:val="18"/>
                <w:szCs w:val="18"/>
                <w:lang w:val="ru-RU"/>
              </w:rPr>
              <w:t>20 401</w:t>
            </w:r>
          </w:p>
        </w:tc>
        <w:tc>
          <w:tcPr>
            <w:tcW w:w="1797" w:type="dxa"/>
            <w:tcBorders>
              <w:top w:val="nil"/>
              <w:left w:val="nil"/>
              <w:bottom w:val="single" w:sz="4" w:space="0" w:color="auto"/>
              <w:right w:val="single" w:sz="4" w:space="0" w:color="auto"/>
            </w:tcBorders>
            <w:vAlign w:val="center"/>
            <w:hideMark/>
          </w:tcPr>
          <w:p w14:paraId="64CC6CFF" w14:textId="77777777" w:rsidR="00E7618D" w:rsidRPr="00FA2DBE" w:rsidRDefault="00E7618D" w:rsidP="000F22BF">
            <w:pPr>
              <w:jc w:val="right"/>
              <w:rPr>
                <w:sz w:val="18"/>
                <w:szCs w:val="18"/>
                <w:lang w:val="ru-RU"/>
              </w:rPr>
            </w:pPr>
            <w:r w:rsidRPr="00FA2DBE">
              <w:rPr>
                <w:sz w:val="18"/>
                <w:szCs w:val="18"/>
                <w:lang w:val="ru-RU"/>
              </w:rPr>
              <w:t>38 067</w:t>
            </w:r>
          </w:p>
        </w:tc>
        <w:tc>
          <w:tcPr>
            <w:tcW w:w="1348" w:type="dxa"/>
            <w:tcBorders>
              <w:top w:val="nil"/>
              <w:left w:val="nil"/>
              <w:bottom w:val="single" w:sz="4" w:space="0" w:color="auto"/>
              <w:right w:val="single" w:sz="4" w:space="0" w:color="auto"/>
            </w:tcBorders>
            <w:vAlign w:val="center"/>
            <w:hideMark/>
          </w:tcPr>
          <w:p w14:paraId="117E53F9" w14:textId="77777777" w:rsidR="00E7618D" w:rsidRPr="00FA2DBE" w:rsidRDefault="00E7618D" w:rsidP="000F22BF">
            <w:pPr>
              <w:jc w:val="right"/>
              <w:rPr>
                <w:sz w:val="18"/>
                <w:szCs w:val="18"/>
                <w:lang w:val="ru-RU"/>
              </w:rPr>
            </w:pPr>
            <w:r w:rsidRPr="00FA2DBE">
              <w:rPr>
                <w:sz w:val="18"/>
                <w:szCs w:val="18"/>
                <w:lang w:val="ru-RU"/>
              </w:rPr>
              <w:t>18 541</w:t>
            </w:r>
          </w:p>
        </w:tc>
        <w:tc>
          <w:tcPr>
            <w:tcW w:w="1169" w:type="dxa"/>
            <w:tcBorders>
              <w:top w:val="nil"/>
              <w:left w:val="nil"/>
              <w:bottom w:val="single" w:sz="4" w:space="0" w:color="auto"/>
              <w:right w:val="single" w:sz="4" w:space="0" w:color="auto"/>
            </w:tcBorders>
            <w:vAlign w:val="center"/>
            <w:hideMark/>
          </w:tcPr>
          <w:p w14:paraId="3668290F" w14:textId="77777777" w:rsidR="00E7618D" w:rsidRPr="00FA2DBE" w:rsidRDefault="00E7618D" w:rsidP="000F22BF">
            <w:pPr>
              <w:jc w:val="right"/>
              <w:rPr>
                <w:sz w:val="18"/>
                <w:szCs w:val="18"/>
                <w:lang w:val="ru-RU"/>
              </w:rPr>
            </w:pPr>
            <w:r w:rsidRPr="00FA2DBE">
              <w:rPr>
                <w:sz w:val="18"/>
                <w:szCs w:val="18"/>
                <w:lang w:val="ru-RU"/>
              </w:rPr>
              <w:t>22 438</w:t>
            </w:r>
          </w:p>
        </w:tc>
        <w:tc>
          <w:tcPr>
            <w:tcW w:w="2028" w:type="dxa"/>
            <w:tcBorders>
              <w:top w:val="nil"/>
              <w:left w:val="nil"/>
              <w:bottom w:val="single" w:sz="4" w:space="0" w:color="auto"/>
              <w:right w:val="single" w:sz="4" w:space="0" w:color="auto"/>
            </w:tcBorders>
            <w:vAlign w:val="center"/>
            <w:hideMark/>
          </w:tcPr>
          <w:p w14:paraId="54FC07BA" w14:textId="77777777" w:rsidR="00E7618D" w:rsidRPr="00FA2DBE" w:rsidRDefault="00E7618D" w:rsidP="000F22BF">
            <w:pPr>
              <w:jc w:val="right"/>
              <w:rPr>
                <w:sz w:val="18"/>
                <w:szCs w:val="18"/>
                <w:lang w:val="ru-RU"/>
              </w:rPr>
            </w:pPr>
            <w:r w:rsidRPr="00FA2DBE">
              <w:rPr>
                <w:sz w:val="18"/>
                <w:szCs w:val="18"/>
                <w:lang w:val="ru-RU"/>
              </w:rPr>
              <w:t>40 979</w:t>
            </w:r>
          </w:p>
        </w:tc>
        <w:tc>
          <w:tcPr>
            <w:tcW w:w="222" w:type="dxa"/>
            <w:vAlign w:val="center"/>
            <w:hideMark/>
          </w:tcPr>
          <w:p w14:paraId="63C15E42" w14:textId="77777777" w:rsidR="00E7618D" w:rsidRPr="00FA2DBE" w:rsidRDefault="00E7618D" w:rsidP="00E7618D">
            <w:pPr>
              <w:rPr>
                <w:lang w:val="ru-RU"/>
              </w:rPr>
            </w:pPr>
          </w:p>
        </w:tc>
      </w:tr>
      <w:tr w:rsidR="00E7618D" w:rsidRPr="00FA2DBE" w14:paraId="553E84A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C507C99" w14:textId="77777777" w:rsidR="00E7618D" w:rsidRPr="00FA2DBE" w:rsidRDefault="00E7618D" w:rsidP="00E7618D">
            <w:pPr>
              <w:rPr>
                <w:sz w:val="18"/>
                <w:szCs w:val="18"/>
                <w:lang w:val="ru-RU"/>
              </w:rPr>
            </w:pPr>
            <w:r w:rsidRPr="00FA2DBE">
              <w:rPr>
                <w:sz w:val="18"/>
                <w:szCs w:val="18"/>
                <w:lang w:val="ru-RU"/>
              </w:rPr>
              <w:t>Ирландия</w:t>
            </w:r>
          </w:p>
        </w:tc>
        <w:tc>
          <w:tcPr>
            <w:tcW w:w="949" w:type="dxa"/>
            <w:tcBorders>
              <w:top w:val="nil"/>
              <w:left w:val="nil"/>
              <w:bottom w:val="single" w:sz="4" w:space="0" w:color="auto"/>
              <w:right w:val="nil"/>
            </w:tcBorders>
            <w:hideMark/>
          </w:tcPr>
          <w:p w14:paraId="06C8AF9C" w14:textId="77777777" w:rsidR="00E7618D" w:rsidRPr="00FA2DBE" w:rsidRDefault="00E7618D" w:rsidP="000F22BF">
            <w:pPr>
              <w:jc w:val="right"/>
              <w:rPr>
                <w:sz w:val="18"/>
                <w:szCs w:val="18"/>
                <w:lang w:val="ru-RU"/>
              </w:rPr>
            </w:pPr>
            <w:r w:rsidRPr="00FA2DBE">
              <w:rPr>
                <w:sz w:val="18"/>
                <w:szCs w:val="18"/>
                <w:lang w:val="ru-RU"/>
              </w:rPr>
              <w:t>0,472</w:t>
            </w:r>
          </w:p>
        </w:tc>
        <w:tc>
          <w:tcPr>
            <w:tcW w:w="1569" w:type="dxa"/>
            <w:tcBorders>
              <w:top w:val="nil"/>
              <w:left w:val="single" w:sz="4" w:space="0" w:color="auto"/>
              <w:bottom w:val="single" w:sz="4" w:space="0" w:color="auto"/>
              <w:right w:val="nil"/>
            </w:tcBorders>
            <w:noWrap/>
            <w:vAlign w:val="center"/>
            <w:hideMark/>
          </w:tcPr>
          <w:p w14:paraId="5C05A5B9" w14:textId="77777777" w:rsidR="00E7618D" w:rsidRPr="00FA2DBE" w:rsidRDefault="00E7618D" w:rsidP="000F22BF">
            <w:pPr>
              <w:jc w:val="right"/>
              <w:rPr>
                <w:sz w:val="18"/>
                <w:szCs w:val="18"/>
                <w:lang w:val="ru-RU"/>
              </w:rPr>
            </w:pPr>
            <w:r w:rsidRPr="00FA2DBE">
              <w:rPr>
                <w:sz w:val="18"/>
                <w:szCs w:val="18"/>
                <w:lang w:val="ru-RU"/>
              </w:rPr>
              <w:t>0,724</w:t>
            </w:r>
          </w:p>
        </w:tc>
        <w:tc>
          <w:tcPr>
            <w:tcW w:w="1080" w:type="dxa"/>
            <w:tcBorders>
              <w:top w:val="nil"/>
              <w:left w:val="single" w:sz="4" w:space="0" w:color="auto"/>
              <w:bottom w:val="single" w:sz="4" w:space="0" w:color="auto"/>
              <w:right w:val="single" w:sz="4" w:space="0" w:color="auto"/>
            </w:tcBorders>
            <w:noWrap/>
            <w:vAlign w:val="center"/>
            <w:hideMark/>
          </w:tcPr>
          <w:p w14:paraId="5FB390EF" w14:textId="77777777" w:rsidR="00E7618D" w:rsidRPr="00FA2DBE" w:rsidRDefault="00E7618D" w:rsidP="000F22BF">
            <w:pPr>
              <w:jc w:val="right"/>
              <w:rPr>
                <w:sz w:val="18"/>
                <w:szCs w:val="18"/>
                <w:lang w:val="ru-RU"/>
              </w:rPr>
            </w:pPr>
            <w:r w:rsidRPr="00FA2DBE">
              <w:rPr>
                <w:sz w:val="18"/>
                <w:szCs w:val="18"/>
                <w:lang w:val="ru-RU"/>
              </w:rPr>
              <w:t>20 433</w:t>
            </w:r>
          </w:p>
        </w:tc>
        <w:tc>
          <w:tcPr>
            <w:tcW w:w="1318" w:type="dxa"/>
            <w:tcBorders>
              <w:top w:val="nil"/>
              <w:left w:val="nil"/>
              <w:bottom w:val="single" w:sz="4" w:space="0" w:color="auto"/>
              <w:right w:val="single" w:sz="4" w:space="0" w:color="auto"/>
            </w:tcBorders>
            <w:vAlign w:val="center"/>
            <w:hideMark/>
          </w:tcPr>
          <w:p w14:paraId="06CBFBCA" w14:textId="77777777" w:rsidR="00E7618D" w:rsidRPr="00FA2DBE" w:rsidRDefault="00E7618D" w:rsidP="000F22BF">
            <w:pPr>
              <w:jc w:val="right"/>
              <w:rPr>
                <w:sz w:val="18"/>
                <w:szCs w:val="18"/>
                <w:lang w:val="ru-RU"/>
              </w:rPr>
            </w:pPr>
            <w:r w:rsidRPr="00FA2DBE">
              <w:rPr>
                <w:sz w:val="18"/>
                <w:szCs w:val="18"/>
                <w:lang w:val="ru-RU"/>
              </w:rPr>
              <w:t>24 186</w:t>
            </w:r>
          </w:p>
        </w:tc>
        <w:tc>
          <w:tcPr>
            <w:tcW w:w="1707" w:type="dxa"/>
            <w:tcBorders>
              <w:top w:val="nil"/>
              <w:left w:val="nil"/>
              <w:bottom w:val="single" w:sz="4" w:space="0" w:color="auto"/>
              <w:right w:val="single" w:sz="4" w:space="0" w:color="auto"/>
            </w:tcBorders>
            <w:vAlign w:val="center"/>
            <w:hideMark/>
          </w:tcPr>
          <w:p w14:paraId="5A873B7D" w14:textId="77777777" w:rsidR="00E7618D" w:rsidRPr="00FA2DBE" w:rsidRDefault="00E7618D" w:rsidP="000F22BF">
            <w:pPr>
              <w:jc w:val="right"/>
              <w:rPr>
                <w:sz w:val="18"/>
                <w:szCs w:val="18"/>
                <w:lang w:val="ru-RU"/>
              </w:rPr>
            </w:pPr>
            <w:r w:rsidRPr="00FA2DBE">
              <w:rPr>
                <w:sz w:val="18"/>
                <w:szCs w:val="18"/>
                <w:lang w:val="ru-RU"/>
              </w:rPr>
              <w:t>44 619</w:t>
            </w:r>
          </w:p>
        </w:tc>
        <w:tc>
          <w:tcPr>
            <w:tcW w:w="1334" w:type="dxa"/>
            <w:tcBorders>
              <w:top w:val="nil"/>
              <w:left w:val="nil"/>
              <w:bottom w:val="single" w:sz="4" w:space="0" w:color="auto"/>
              <w:right w:val="single" w:sz="4" w:space="0" w:color="auto"/>
            </w:tcBorders>
            <w:vAlign w:val="center"/>
            <w:hideMark/>
          </w:tcPr>
          <w:p w14:paraId="110212B7" w14:textId="77777777" w:rsidR="00E7618D" w:rsidRPr="00FA2DBE" w:rsidRDefault="00E7618D" w:rsidP="000F22BF">
            <w:pPr>
              <w:jc w:val="right"/>
              <w:rPr>
                <w:sz w:val="18"/>
                <w:szCs w:val="18"/>
                <w:lang w:val="ru-RU"/>
              </w:rPr>
            </w:pPr>
            <w:r w:rsidRPr="00FA2DBE">
              <w:rPr>
                <w:sz w:val="18"/>
                <w:szCs w:val="18"/>
                <w:lang w:val="ru-RU"/>
              </w:rPr>
              <w:t>21 602</w:t>
            </w:r>
          </w:p>
        </w:tc>
        <w:tc>
          <w:tcPr>
            <w:tcW w:w="1348" w:type="dxa"/>
            <w:tcBorders>
              <w:top w:val="nil"/>
              <w:left w:val="nil"/>
              <w:bottom w:val="single" w:sz="4" w:space="0" w:color="auto"/>
              <w:right w:val="single" w:sz="4" w:space="0" w:color="auto"/>
            </w:tcBorders>
            <w:vAlign w:val="center"/>
            <w:hideMark/>
          </w:tcPr>
          <w:p w14:paraId="1794A3F7" w14:textId="77777777" w:rsidR="00E7618D" w:rsidRPr="00FA2DBE" w:rsidRDefault="00E7618D" w:rsidP="000F22BF">
            <w:pPr>
              <w:jc w:val="right"/>
              <w:rPr>
                <w:sz w:val="18"/>
                <w:szCs w:val="18"/>
                <w:lang w:val="ru-RU"/>
              </w:rPr>
            </w:pPr>
            <w:r w:rsidRPr="00FA2DBE">
              <w:rPr>
                <w:sz w:val="18"/>
                <w:szCs w:val="18"/>
                <w:lang w:val="ru-RU"/>
              </w:rPr>
              <w:t>24 946</w:t>
            </w:r>
          </w:p>
        </w:tc>
        <w:tc>
          <w:tcPr>
            <w:tcW w:w="1797" w:type="dxa"/>
            <w:tcBorders>
              <w:top w:val="nil"/>
              <w:left w:val="nil"/>
              <w:bottom w:val="single" w:sz="4" w:space="0" w:color="auto"/>
              <w:right w:val="single" w:sz="4" w:space="0" w:color="auto"/>
            </w:tcBorders>
            <w:vAlign w:val="center"/>
            <w:hideMark/>
          </w:tcPr>
          <w:p w14:paraId="3C62F806" w14:textId="77777777" w:rsidR="00E7618D" w:rsidRPr="00FA2DBE" w:rsidRDefault="00E7618D" w:rsidP="000F22BF">
            <w:pPr>
              <w:jc w:val="right"/>
              <w:rPr>
                <w:sz w:val="18"/>
                <w:szCs w:val="18"/>
                <w:lang w:val="ru-RU"/>
              </w:rPr>
            </w:pPr>
            <w:r w:rsidRPr="00FA2DBE">
              <w:rPr>
                <w:sz w:val="18"/>
                <w:szCs w:val="18"/>
                <w:lang w:val="ru-RU"/>
              </w:rPr>
              <w:t>46 548</w:t>
            </w:r>
          </w:p>
        </w:tc>
        <w:tc>
          <w:tcPr>
            <w:tcW w:w="1348" w:type="dxa"/>
            <w:tcBorders>
              <w:top w:val="nil"/>
              <w:left w:val="nil"/>
              <w:bottom w:val="single" w:sz="4" w:space="0" w:color="auto"/>
              <w:right w:val="single" w:sz="4" w:space="0" w:color="auto"/>
            </w:tcBorders>
            <w:vAlign w:val="center"/>
            <w:hideMark/>
          </w:tcPr>
          <w:p w14:paraId="3BD1C7FC" w14:textId="77777777" w:rsidR="00E7618D" w:rsidRPr="00FA2DBE" w:rsidRDefault="00E7618D" w:rsidP="000F22BF">
            <w:pPr>
              <w:jc w:val="right"/>
              <w:rPr>
                <w:sz w:val="18"/>
                <w:szCs w:val="18"/>
                <w:lang w:val="ru-RU"/>
              </w:rPr>
            </w:pPr>
            <w:r w:rsidRPr="00FA2DBE">
              <w:rPr>
                <w:sz w:val="18"/>
                <w:szCs w:val="18"/>
                <w:lang w:val="ru-RU"/>
              </w:rPr>
              <w:t>22 672</w:t>
            </w:r>
          </w:p>
        </w:tc>
        <w:tc>
          <w:tcPr>
            <w:tcW w:w="1169" w:type="dxa"/>
            <w:tcBorders>
              <w:top w:val="nil"/>
              <w:left w:val="nil"/>
              <w:bottom w:val="single" w:sz="4" w:space="0" w:color="auto"/>
              <w:right w:val="single" w:sz="4" w:space="0" w:color="auto"/>
            </w:tcBorders>
            <w:vAlign w:val="center"/>
            <w:hideMark/>
          </w:tcPr>
          <w:p w14:paraId="79F1E529" w14:textId="77777777" w:rsidR="00E7618D" w:rsidRPr="00FA2DBE" w:rsidRDefault="00E7618D" w:rsidP="000F22BF">
            <w:pPr>
              <w:jc w:val="right"/>
              <w:rPr>
                <w:sz w:val="18"/>
                <w:szCs w:val="18"/>
                <w:lang w:val="ru-RU"/>
              </w:rPr>
            </w:pPr>
            <w:r w:rsidRPr="00FA2DBE">
              <w:rPr>
                <w:sz w:val="18"/>
                <w:szCs w:val="18"/>
                <w:lang w:val="ru-RU"/>
              </w:rPr>
              <w:t>27 438</w:t>
            </w:r>
          </w:p>
        </w:tc>
        <w:tc>
          <w:tcPr>
            <w:tcW w:w="2028" w:type="dxa"/>
            <w:tcBorders>
              <w:top w:val="nil"/>
              <w:left w:val="nil"/>
              <w:bottom w:val="single" w:sz="4" w:space="0" w:color="auto"/>
              <w:right w:val="single" w:sz="4" w:space="0" w:color="auto"/>
            </w:tcBorders>
            <w:vAlign w:val="center"/>
            <w:hideMark/>
          </w:tcPr>
          <w:p w14:paraId="4FF15532" w14:textId="77777777" w:rsidR="00E7618D" w:rsidRPr="00FA2DBE" w:rsidRDefault="00E7618D" w:rsidP="000F22BF">
            <w:pPr>
              <w:jc w:val="right"/>
              <w:rPr>
                <w:sz w:val="18"/>
                <w:szCs w:val="18"/>
                <w:lang w:val="ru-RU"/>
              </w:rPr>
            </w:pPr>
            <w:r w:rsidRPr="00FA2DBE">
              <w:rPr>
                <w:sz w:val="18"/>
                <w:szCs w:val="18"/>
                <w:lang w:val="ru-RU"/>
              </w:rPr>
              <w:t>50 110</w:t>
            </w:r>
          </w:p>
        </w:tc>
        <w:tc>
          <w:tcPr>
            <w:tcW w:w="222" w:type="dxa"/>
            <w:vAlign w:val="center"/>
            <w:hideMark/>
          </w:tcPr>
          <w:p w14:paraId="785E5061" w14:textId="77777777" w:rsidR="00E7618D" w:rsidRPr="00FA2DBE" w:rsidRDefault="00E7618D" w:rsidP="00E7618D">
            <w:pPr>
              <w:rPr>
                <w:lang w:val="ru-RU"/>
              </w:rPr>
            </w:pPr>
          </w:p>
        </w:tc>
      </w:tr>
      <w:tr w:rsidR="00E7618D" w:rsidRPr="00FA2DBE" w14:paraId="5B796A0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A7519B2" w14:textId="77777777" w:rsidR="00E7618D" w:rsidRPr="00FA2DBE" w:rsidRDefault="00E7618D" w:rsidP="00E7618D">
            <w:pPr>
              <w:rPr>
                <w:sz w:val="18"/>
                <w:szCs w:val="18"/>
                <w:lang w:val="ru-RU"/>
              </w:rPr>
            </w:pPr>
            <w:r w:rsidRPr="00FA2DBE">
              <w:rPr>
                <w:sz w:val="18"/>
                <w:szCs w:val="18"/>
                <w:lang w:val="ru-RU"/>
              </w:rPr>
              <w:t>Испания</w:t>
            </w:r>
          </w:p>
        </w:tc>
        <w:tc>
          <w:tcPr>
            <w:tcW w:w="949" w:type="dxa"/>
            <w:tcBorders>
              <w:top w:val="nil"/>
              <w:left w:val="nil"/>
              <w:bottom w:val="single" w:sz="4" w:space="0" w:color="auto"/>
              <w:right w:val="nil"/>
            </w:tcBorders>
            <w:hideMark/>
          </w:tcPr>
          <w:p w14:paraId="59679F9F" w14:textId="77777777" w:rsidR="00E7618D" w:rsidRPr="00FA2DBE" w:rsidRDefault="00E7618D" w:rsidP="000F22BF">
            <w:pPr>
              <w:jc w:val="right"/>
              <w:rPr>
                <w:sz w:val="18"/>
                <w:szCs w:val="18"/>
                <w:lang w:val="ru-RU"/>
              </w:rPr>
            </w:pPr>
            <w:r w:rsidRPr="00FA2DBE">
              <w:rPr>
                <w:sz w:val="18"/>
                <w:szCs w:val="18"/>
                <w:lang w:val="ru-RU"/>
              </w:rPr>
              <w:t>1,895</w:t>
            </w:r>
          </w:p>
        </w:tc>
        <w:tc>
          <w:tcPr>
            <w:tcW w:w="1569" w:type="dxa"/>
            <w:tcBorders>
              <w:top w:val="nil"/>
              <w:left w:val="single" w:sz="4" w:space="0" w:color="auto"/>
              <w:bottom w:val="single" w:sz="4" w:space="0" w:color="auto"/>
              <w:right w:val="nil"/>
            </w:tcBorders>
            <w:noWrap/>
            <w:vAlign w:val="center"/>
            <w:hideMark/>
          </w:tcPr>
          <w:p w14:paraId="77638E6B" w14:textId="77777777" w:rsidR="00E7618D" w:rsidRPr="00FA2DBE" w:rsidRDefault="00E7618D" w:rsidP="000F22BF">
            <w:pPr>
              <w:jc w:val="right"/>
              <w:rPr>
                <w:sz w:val="18"/>
                <w:szCs w:val="18"/>
                <w:lang w:val="ru-RU"/>
              </w:rPr>
            </w:pPr>
            <w:r w:rsidRPr="00FA2DBE">
              <w:rPr>
                <w:sz w:val="18"/>
                <w:szCs w:val="18"/>
                <w:lang w:val="ru-RU"/>
              </w:rPr>
              <w:t>2,906</w:t>
            </w:r>
          </w:p>
        </w:tc>
        <w:tc>
          <w:tcPr>
            <w:tcW w:w="1080" w:type="dxa"/>
            <w:tcBorders>
              <w:top w:val="nil"/>
              <w:left w:val="single" w:sz="4" w:space="0" w:color="auto"/>
              <w:bottom w:val="single" w:sz="4" w:space="0" w:color="auto"/>
              <w:right w:val="single" w:sz="4" w:space="0" w:color="auto"/>
            </w:tcBorders>
            <w:noWrap/>
            <w:vAlign w:val="center"/>
            <w:hideMark/>
          </w:tcPr>
          <w:p w14:paraId="415BA225" w14:textId="77777777" w:rsidR="00E7618D" w:rsidRPr="00FA2DBE" w:rsidRDefault="00E7618D" w:rsidP="000F22BF">
            <w:pPr>
              <w:jc w:val="right"/>
              <w:rPr>
                <w:sz w:val="18"/>
                <w:szCs w:val="18"/>
                <w:lang w:val="ru-RU"/>
              </w:rPr>
            </w:pPr>
            <w:r w:rsidRPr="00FA2DBE">
              <w:rPr>
                <w:sz w:val="18"/>
                <w:szCs w:val="18"/>
                <w:lang w:val="ru-RU"/>
              </w:rPr>
              <w:t>82 035</w:t>
            </w:r>
          </w:p>
        </w:tc>
        <w:tc>
          <w:tcPr>
            <w:tcW w:w="1318" w:type="dxa"/>
            <w:tcBorders>
              <w:top w:val="nil"/>
              <w:left w:val="nil"/>
              <w:bottom w:val="single" w:sz="4" w:space="0" w:color="auto"/>
              <w:right w:val="single" w:sz="4" w:space="0" w:color="auto"/>
            </w:tcBorders>
            <w:vAlign w:val="center"/>
            <w:hideMark/>
          </w:tcPr>
          <w:p w14:paraId="73684845" w14:textId="77777777" w:rsidR="00E7618D" w:rsidRPr="00FA2DBE" w:rsidRDefault="00E7618D" w:rsidP="000F22BF">
            <w:pPr>
              <w:jc w:val="right"/>
              <w:rPr>
                <w:sz w:val="18"/>
                <w:szCs w:val="18"/>
                <w:lang w:val="ru-RU"/>
              </w:rPr>
            </w:pPr>
            <w:r w:rsidRPr="00FA2DBE">
              <w:rPr>
                <w:sz w:val="18"/>
                <w:szCs w:val="18"/>
                <w:lang w:val="ru-RU"/>
              </w:rPr>
              <w:t>97 100</w:t>
            </w:r>
          </w:p>
        </w:tc>
        <w:tc>
          <w:tcPr>
            <w:tcW w:w="1707" w:type="dxa"/>
            <w:tcBorders>
              <w:top w:val="nil"/>
              <w:left w:val="nil"/>
              <w:bottom w:val="single" w:sz="4" w:space="0" w:color="auto"/>
              <w:right w:val="single" w:sz="4" w:space="0" w:color="auto"/>
            </w:tcBorders>
            <w:vAlign w:val="center"/>
            <w:hideMark/>
          </w:tcPr>
          <w:p w14:paraId="02A96F50" w14:textId="77777777" w:rsidR="00E7618D" w:rsidRPr="00FA2DBE" w:rsidRDefault="00E7618D" w:rsidP="000F22BF">
            <w:pPr>
              <w:jc w:val="right"/>
              <w:rPr>
                <w:sz w:val="18"/>
                <w:szCs w:val="18"/>
                <w:lang w:val="ru-RU"/>
              </w:rPr>
            </w:pPr>
            <w:r w:rsidRPr="00FA2DBE">
              <w:rPr>
                <w:sz w:val="18"/>
                <w:szCs w:val="18"/>
                <w:lang w:val="ru-RU"/>
              </w:rPr>
              <w:t>179 135</w:t>
            </w:r>
          </w:p>
        </w:tc>
        <w:tc>
          <w:tcPr>
            <w:tcW w:w="1334" w:type="dxa"/>
            <w:tcBorders>
              <w:top w:val="nil"/>
              <w:left w:val="nil"/>
              <w:bottom w:val="single" w:sz="4" w:space="0" w:color="auto"/>
              <w:right w:val="single" w:sz="4" w:space="0" w:color="auto"/>
            </w:tcBorders>
            <w:vAlign w:val="center"/>
            <w:hideMark/>
          </w:tcPr>
          <w:p w14:paraId="3920076F" w14:textId="77777777" w:rsidR="00E7618D" w:rsidRPr="00FA2DBE" w:rsidRDefault="00E7618D" w:rsidP="000F22BF">
            <w:pPr>
              <w:jc w:val="right"/>
              <w:rPr>
                <w:sz w:val="18"/>
                <w:szCs w:val="18"/>
                <w:lang w:val="ru-RU"/>
              </w:rPr>
            </w:pPr>
            <w:r w:rsidRPr="00FA2DBE">
              <w:rPr>
                <w:sz w:val="18"/>
                <w:szCs w:val="18"/>
                <w:lang w:val="ru-RU"/>
              </w:rPr>
              <w:t>86 729</w:t>
            </w:r>
          </w:p>
        </w:tc>
        <w:tc>
          <w:tcPr>
            <w:tcW w:w="1348" w:type="dxa"/>
            <w:tcBorders>
              <w:top w:val="nil"/>
              <w:left w:val="nil"/>
              <w:bottom w:val="single" w:sz="4" w:space="0" w:color="auto"/>
              <w:right w:val="single" w:sz="4" w:space="0" w:color="auto"/>
            </w:tcBorders>
            <w:vAlign w:val="center"/>
            <w:hideMark/>
          </w:tcPr>
          <w:p w14:paraId="1CCA1016" w14:textId="77777777" w:rsidR="00E7618D" w:rsidRPr="00FA2DBE" w:rsidRDefault="00E7618D" w:rsidP="000F22BF">
            <w:pPr>
              <w:jc w:val="right"/>
              <w:rPr>
                <w:sz w:val="18"/>
                <w:szCs w:val="18"/>
                <w:lang w:val="ru-RU"/>
              </w:rPr>
            </w:pPr>
            <w:r w:rsidRPr="00FA2DBE">
              <w:rPr>
                <w:sz w:val="18"/>
                <w:szCs w:val="18"/>
                <w:lang w:val="ru-RU"/>
              </w:rPr>
              <w:t>100 153</w:t>
            </w:r>
          </w:p>
        </w:tc>
        <w:tc>
          <w:tcPr>
            <w:tcW w:w="1797" w:type="dxa"/>
            <w:tcBorders>
              <w:top w:val="nil"/>
              <w:left w:val="nil"/>
              <w:bottom w:val="single" w:sz="4" w:space="0" w:color="auto"/>
              <w:right w:val="single" w:sz="4" w:space="0" w:color="auto"/>
            </w:tcBorders>
            <w:vAlign w:val="center"/>
            <w:hideMark/>
          </w:tcPr>
          <w:p w14:paraId="0ED7CF8C" w14:textId="77777777" w:rsidR="00E7618D" w:rsidRPr="00FA2DBE" w:rsidRDefault="00E7618D" w:rsidP="000F22BF">
            <w:pPr>
              <w:jc w:val="right"/>
              <w:rPr>
                <w:sz w:val="18"/>
                <w:szCs w:val="18"/>
                <w:lang w:val="ru-RU"/>
              </w:rPr>
            </w:pPr>
            <w:r w:rsidRPr="00FA2DBE">
              <w:rPr>
                <w:sz w:val="18"/>
                <w:szCs w:val="18"/>
                <w:lang w:val="ru-RU"/>
              </w:rPr>
              <w:t>186 882</w:t>
            </w:r>
          </w:p>
        </w:tc>
        <w:tc>
          <w:tcPr>
            <w:tcW w:w="1348" w:type="dxa"/>
            <w:tcBorders>
              <w:top w:val="nil"/>
              <w:left w:val="nil"/>
              <w:bottom w:val="single" w:sz="4" w:space="0" w:color="auto"/>
              <w:right w:val="single" w:sz="4" w:space="0" w:color="auto"/>
            </w:tcBorders>
            <w:vAlign w:val="center"/>
            <w:hideMark/>
          </w:tcPr>
          <w:p w14:paraId="0841E024" w14:textId="77777777" w:rsidR="00E7618D" w:rsidRPr="00FA2DBE" w:rsidRDefault="00E7618D" w:rsidP="000F22BF">
            <w:pPr>
              <w:jc w:val="right"/>
              <w:rPr>
                <w:sz w:val="18"/>
                <w:szCs w:val="18"/>
                <w:lang w:val="ru-RU"/>
              </w:rPr>
            </w:pPr>
            <w:r w:rsidRPr="00FA2DBE">
              <w:rPr>
                <w:sz w:val="18"/>
                <w:szCs w:val="18"/>
                <w:lang w:val="ru-RU"/>
              </w:rPr>
              <w:t>91 023</w:t>
            </w:r>
          </w:p>
        </w:tc>
        <w:tc>
          <w:tcPr>
            <w:tcW w:w="1169" w:type="dxa"/>
            <w:tcBorders>
              <w:top w:val="nil"/>
              <w:left w:val="nil"/>
              <w:bottom w:val="single" w:sz="4" w:space="0" w:color="auto"/>
              <w:right w:val="single" w:sz="4" w:space="0" w:color="auto"/>
            </w:tcBorders>
            <w:vAlign w:val="center"/>
            <w:hideMark/>
          </w:tcPr>
          <w:p w14:paraId="624073FB" w14:textId="77777777" w:rsidR="00E7618D" w:rsidRPr="00FA2DBE" w:rsidRDefault="00E7618D" w:rsidP="000F22BF">
            <w:pPr>
              <w:jc w:val="right"/>
              <w:rPr>
                <w:sz w:val="18"/>
                <w:szCs w:val="18"/>
                <w:lang w:val="ru-RU"/>
              </w:rPr>
            </w:pPr>
            <w:r w:rsidRPr="00FA2DBE">
              <w:rPr>
                <w:sz w:val="18"/>
                <w:szCs w:val="18"/>
                <w:lang w:val="ru-RU"/>
              </w:rPr>
              <w:t>110 157</w:t>
            </w:r>
          </w:p>
        </w:tc>
        <w:tc>
          <w:tcPr>
            <w:tcW w:w="2028" w:type="dxa"/>
            <w:tcBorders>
              <w:top w:val="nil"/>
              <w:left w:val="nil"/>
              <w:bottom w:val="single" w:sz="4" w:space="0" w:color="auto"/>
              <w:right w:val="single" w:sz="4" w:space="0" w:color="auto"/>
            </w:tcBorders>
            <w:vAlign w:val="center"/>
            <w:hideMark/>
          </w:tcPr>
          <w:p w14:paraId="5DAE5925" w14:textId="77777777" w:rsidR="00E7618D" w:rsidRPr="00FA2DBE" w:rsidRDefault="00E7618D" w:rsidP="000F22BF">
            <w:pPr>
              <w:jc w:val="right"/>
              <w:rPr>
                <w:sz w:val="18"/>
                <w:szCs w:val="18"/>
                <w:lang w:val="ru-RU"/>
              </w:rPr>
            </w:pPr>
            <w:r w:rsidRPr="00FA2DBE">
              <w:rPr>
                <w:sz w:val="18"/>
                <w:szCs w:val="18"/>
                <w:lang w:val="ru-RU"/>
              </w:rPr>
              <w:t>201 180</w:t>
            </w:r>
          </w:p>
        </w:tc>
        <w:tc>
          <w:tcPr>
            <w:tcW w:w="222" w:type="dxa"/>
            <w:vAlign w:val="center"/>
            <w:hideMark/>
          </w:tcPr>
          <w:p w14:paraId="049ECF0A" w14:textId="77777777" w:rsidR="00E7618D" w:rsidRPr="00FA2DBE" w:rsidRDefault="00E7618D" w:rsidP="00E7618D">
            <w:pPr>
              <w:rPr>
                <w:lang w:val="ru-RU"/>
              </w:rPr>
            </w:pPr>
          </w:p>
        </w:tc>
      </w:tr>
      <w:tr w:rsidR="00E7618D" w:rsidRPr="00FA2DBE" w14:paraId="6A3CC9A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BE48B1E" w14:textId="77777777" w:rsidR="00E7618D" w:rsidRPr="00FA2DBE" w:rsidRDefault="00E7618D" w:rsidP="00E7618D">
            <w:pPr>
              <w:rPr>
                <w:sz w:val="18"/>
                <w:szCs w:val="18"/>
                <w:lang w:val="ru-RU"/>
              </w:rPr>
            </w:pPr>
            <w:r w:rsidRPr="00FA2DBE">
              <w:rPr>
                <w:sz w:val="18"/>
                <w:szCs w:val="18"/>
                <w:lang w:val="ru-RU"/>
              </w:rPr>
              <w:t>Италия</w:t>
            </w:r>
          </w:p>
        </w:tc>
        <w:tc>
          <w:tcPr>
            <w:tcW w:w="949" w:type="dxa"/>
            <w:tcBorders>
              <w:top w:val="nil"/>
              <w:left w:val="nil"/>
              <w:bottom w:val="single" w:sz="4" w:space="0" w:color="auto"/>
              <w:right w:val="nil"/>
            </w:tcBorders>
            <w:hideMark/>
          </w:tcPr>
          <w:p w14:paraId="69B9E72C" w14:textId="77777777" w:rsidR="00E7618D" w:rsidRPr="00FA2DBE" w:rsidRDefault="00E7618D" w:rsidP="000F22BF">
            <w:pPr>
              <w:jc w:val="right"/>
              <w:rPr>
                <w:sz w:val="18"/>
                <w:szCs w:val="18"/>
                <w:lang w:val="ru-RU"/>
              </w:rPr>
            </w:pPr>
            <w:r w:rsidRPr="00FA2DBE">
              <w:rPr>
                <w:sz w:val="18"/>
                <w:szCs w:val="18"/>
                <w:lang w:val="ru-RU"/>
              </w:rPr>
              <w:t>2,813</w:t>
            </w:r>
          </w:p>
        </w:tc>
        <w:tc>
          <w:tcPr>
            <w:tcW w:w="1569" w:type="dxa"/>
            <w:tcBorders>
              <w:top w:val="nil"/>
              <w:left w:val="single" w:sz="4" w:space="0" w:color="auto"/>
              <w:bottom w:val="single" w:sz="4" w:space="0" w:color="auto"/>
              <w:right w:val="nil"/>
            </w:tcBorders>
            <w:noWrap/>
            <w:vAlign w:val="center"/>
            <w:hideMark/>
          </w:tcPr>
          <w:p w14:paraId="1BE664B2" w14:textId="77777777" w:rsidR="00E7618D" w:rsidRPr="00FA2DBE" w:rsidRDefault="00E7618D" w:rsidP="000F22BF">
            <w:pPr>
              <w:jc w:val="right"/>
              <w:rPr>
                <w:sz w:val="18"/>
                <w:szCs w:val="18"/>
                <w:lang w:val="ru-RU"/>
              </w:rPr>
            </w:pPr>
            <w:r w:rsidRPr="00FA2DBE">
              <w:rPr>
                <w:sz w:val="18"/>
                <w:szCs w:val="18"/>
                <w:lang w:val="ru-RU"/>
              </w:rPr>
              <w:t>4,313</w:t>
            </w:r>
          </w:p>
        </w:tc>
        <w:tc>
          <w:tcPr>
            <w:tcW w:w="1080" w:type="dxa"/>
            <w:tcBorders>
              <w:top w:val="nil"/>
              <w:left w:val="single" w:sz="4" w:space="0" w:color="auto"/>
              <w:bottom w:val="single" w:sz="4" w:space="0" w:color="auto"/>
              <w:right w:val="single" w:sz="4" w:space="0" w:color="auto"/>
            </w:tcBorders>
            <w:noWrap/>
            <w:vAlign w:val="center"/>
            <w:hideMark/>
          </w:tcPr>
          <w:p w14:paraId="70B1AEBE" w14:textId="77777777" w:rsidR="00E7618D" w:rsidRPr="00FA2DBE" w:rsidRDefault="00E7618D" w:rsidP="000F22BF">
            <w:pPr>
              <w:jc w:val="right"/>
              <w:rPr>
                <w:sz w:val="18"/>
                <w:szCs w:val="18"/>
                <w:lang w:val="ru-RU"/>
              </w:rPr>
            </w:pPr>
            <w:r w:rsidRPr="00FA2DBE">
              <w:rPr>
                <w:sz w:val="18"/>
                <w:szCs w:val="18"/>
                <w:lang w:val="ru-RU"/>
              </w:rPr>
              <w:t>121 775</w:t>
            </w:r>
          </w:p>
        </w:tc>
        <w:tc>
          <w:tcPr>
            <w:tcW w:w="1318" w:type="dxa"/>
            <w:tcBorders>
              <w:top w:val="nil"/>
              <w:left w:val="nil"/>
              <w:bottom w:val="single" w:sz="4" w:space="0" w:color="auto"/>
              <w:right w:val="single" w:sz="4" w:space="0" w:color="auto"/>
            </w:tcBorders>
            <w:vAlign w:val="center"/>
            <w:hideMark/>
          </w:tcPr>
          <w:p w14:paraId="6B89A40F" w14:textId="77777777" w:rsidR="00E7618D" w:rsidRPr="00FA2DBE" w:rsidRDefault="00E7618D" w:rsidP="000F22BF">
            <w:pPr>
              <w:jc w:val="right"/>
              <w:rPr>
                <w:sz w:val="18"/>
                <w:szCs w:val="18"/>
                <w:lang w:val="ru-RU"/>
              </w:rPr>
            </w:pPr>
            <w:r w:rsidRPr="00FA2DBE">
              <w:rPr>
                <w:sz w:val="18"/>
                <w:szCs w:val="18"/>
                <w:lang w:val="ru-RU"/>
              </w:rPr>
              <w:t>144 139</w:t>
            </w:r>
          </w:p>
        </w:tc>
        <w:tc>
          <w:tcPr>
            <w:tcW w:w="1707" w:type="dxa"/>
            <w:tcBorders>
              <w:top w:val="nil"/>
              <w:left w:val="nil"/>
              <w:bottom w:val="single" w:sz="4" w:space="0" w:color="auto"/>
              <w:right w:val="single" w:sz="4" w:space="0" w:color="auto"/>
            </w:tcBorders>
            <w:vAlign w:val="center"/>
            <w:hideMark/>
          </w:tcPr>
          <w:p w14:paraId="1A67C92A" w14:textId="77777777" w:rsidR="00E7618D" w:rsidRPr="00FA2DBE" w:rsidRDefault="00E7618D" w:rsidP="000F22BF">
            <w:pPr>
              <w:jc w:val="right"/>
              <w:rPr>
                <w:sz w:val="18"/>
                <w:szCs w:val="18"/>
                <w:lang w:val="ru-RU"/>
              </w:rPr>
            </w:pPr>
            <w:r w:rsidRPr="00FA2DBE">
              <w:rPr>
                <w:sz w:val="18"/>
                <w:szCs w:val="18"/>
                <w:lang w:val="ru-RU"/>
              </w:rPr>
              <w:t>265 914</w:t>
            </w:r>
          </w:p>
        </w:tc>
        <w:tc>
          <w:tcPr>
            <w:tcW w:w="1334" w:type="dxa"/>
            <w:tcBorders>
              <w:top w:val="nil"/>
              <w:left w:val="nil"/>
              <w:bottom w:val="single" w:sz="4" w:space="0" w:color="auto"/>
              <w:right w:val="single" w:sz="4" w:space="0" w:color="auto"/>
            </w:tcBorders>
            <w:vAlign w:val="center"/>
            <w:hideMark/>
          </w:tcPr>
          <w:p w14:paraId="1A9D1186" w14:textId="77777777" w:rsidR="00E7618D" w:rsidRPr="00FA2DBE" w:rsidRDefault="00E7618D" w:rsidP="000F22BF">
            <w:pPr>
              <w:jc w:val="right"/>
              <w:rPr>
                <w:sz w:val="18"/>
                <w:szCs w:val="18"/>
                <w:lang w:val="ru-RU"/>
              </w:rPr>
            </w:pPr>
            <w:r w:rsidRPr="00FA2DBE">
              <w:rPr>
                <w:sz w:val="18"/>
                <w:szCs w:val="18"/>
                <w:lang w:val="ru-RU"/>
              </w:rPr>
              <w:t>128 743</w:t>
            </w:r>
          </w:p>
        </w:tc>
        <w:tc>
          <w:tcPr>
            <w:tcW w:w="1348" w:type="dxa"/>
            <w:tcBorders>
              <w:top w:val="nil"/>
              <w:left w:val="nil"/>
              <w:bottom w:val="single" w:sz="4" w:space="0" w:color="auto"/>
              <w:right w:val="single" w:sz="4" w:space="0" w:color="auto"/>
            </w:tcBorders>
            <w:vAlign w:val="center"/>
            <w:hideMark/>
          </w:tcPr>
          <w:p w14:paraId="16B5FD2D" w14:textId="77777777" w:rsidR="00E7618D" w:rsidRPr="00FA2DBE" w:rsidRDefault="00E7618D" w:rsidP="000F22BF">
            <w:pPr>
              <w:jc w:val="right"/>
              <w:rPr>
                <w:sz w:val="18"/>
                <w:szCs w:val="18"/>
                <w:lang w:val="ru-RU"/>
              </w:rPr>
            </w:pPr>
            <w:r w:rsidRPr="00FA2DBE">
              <w:rPr>
                <w:sz w:val="18"/>
                <w:szCs w:val="18"/>
                <w:lang w:val="ru-RU"/>
              </w:rPr>
              <w:t>148 671</w:t>
            </w:r>
          </w:p>
        </w:tc>
        <w:tc>
          <w:tcPr>
            <w:tcW w:w="1797" w:type="dxa"/>
            <w:tcBorders>
              <w:top w:val="nil"/>
              <w:left w:val="nil"/>
              <w:bottom w:val="single" w:sz="4" w:space="0" w:color="auto"/>
              <w:right w:val="single" w:sz="4" w:space="0" w:color="auto"/>
            </w:tcBorders>
            <w:vAlign w:val="center"/>
            <w:hideMark/>
          </w:tcPr>
          <w:p w14:paraId="5EBE635D" w14:textId="77777777" w:rsidR="00E7618D" w:rsidRPr="00FA2DBE" w:rsidRDefault="00E7618D" w:rsidP="000F22BF">
            <w:pPr>
              <w:jc w:val="right"/>
              <w:rPr>
                <w:sz w:val="18"/>
                <w:szCs w:val="18"/>
                <w:lang w:val="ru-RU"/>
              </w:rPr>
            </w:pPr>
            <w:r w:rsidRPr="00FA2DBE">
              <w:rPr>
                <w:sz w:val="18"/>
                <w:szCs w:val="18"/>
                <w:lang w:val="ru-RU"/>
              </w:rPr>
              <w:t>277 414</w:t>
            </w:r>
          </w:p>
        </w:tc>
        <w:tc>
          <w:tcPr>
            <w:tcW w:w="1348" w:type="dxa"/>
            <w:tcBorders>
              <w:top w:val="nil"/>
              <w:left w:val="nil"/>
              <w:bottom w:val="single" w:sz="4" w:space="0" w:color="auto"/>
              <w:right w:val="single" w:sz="4" w:space="0" w:color="auto"/>
            </w:tcBorders>
            <w:vAlign w:val="center"/>
            <w:hideMark/>
          </w:tcPr>
          <w:p w14:paraId="48F6D395" w14:textId="77777777" w:rsidR="00E7618D" w:rsidRPr="00FA2DBE" w:rsidRDefault="00E7618D" w:rsidP="000F22BF">
            <w:pPr>
              <w:jc w:val="right"/>
              <w:rPr>
                <w:sz w:val="18"/>
                <w:szCs w:val="18"/>
                <w:lang w:val="ru-RU"/>
              </w:rPr>
            </w:pPr>
            <w:r w:rsidRPr="00FA2DBE">
              <w:rPr>
                <w:sz w:val="18"/>
                <w:szCs w:val="18"/>
                <w:lang w:val="ru-RU"/>
              </w:rPr>
              <w:t>135 117</w:t>
            </w:r>
          </w:p>
        </w:tc>
        <w:tc>
          <w:tcPr>
            <w:tcW w:w="1169" w:type="dxa"/>
            <w:tcBorders>
              <w:top w:val="nil"/>
              <w:left w:val="nil"/>
              <w:bottom w:val="single" w:sz="4" w:space="0" w:color="auto"/>
              <w:right w:val="single" w:sz="4" w:space="0" w:color="auto"/>
            </w:tcBorders>
            <w:vAlign w:val="center"/>
            <w:hideMark/>
          </w:tcPr>
          <w:p w14:paraId="401FCB14" w14:textId="77777777" w:rsidR="00E7618D" w:rsidRPr="00FA2DBE" w:rsidRDefault="00E7618D" w:rsidP="000F22BF">
            <w:pPr>
              <w:jc w:val="right"/>
              <w:rPr>
                <w:sz w:val="18"/>
                <w:szCs w:val="18"/>
                <w:lang w:val="ru-RU"/>
              </w:rPr>
            </w:pPr>
            <w:r w:rsidRPr="00FA2DBE">
              <w:rPr>
                <w:sz w:val="18"/>
                <w:szCs w:val="18"/>
                <w:lang w:val="ru-RU"/>
              </w:rPr>
              <w:t>163 521</w:t>
            </w:r>
          </w:p>
        </w:tc>
        <w:tc>
          <w:tcPr>
            <w:tcW w:w="2028" w:type="dxa"/>
            <w:tcBorders>
              <w:top w:val="nil"/>
              <w:left w:val="nil"/>
              <w:bottom w:val="single" w:sz="4" w:space="0" w:color="auto"/>
              <w:right w:val="single" w:sz="4" w:space="0" w:color="auto"/>
            </w:tcBorders>
            <w:vAlign w:val="center"/>
            <w:hideMark/>
          </w:tcPr>
          <w:p w14:paraId="1EBE90D7" w14:textId="77777777" w:rsidR="00E7618D" w:rsidRPr="00FA2DBE" w:rsidRDefault="00E7618D" w:rsidP="000F22BF">
            <w:pPr>
              <w:jc w:val="right"/>
              <w:rPr>
                <w:sz w:val="18"/>
                <w:szCs w:val="18"/>
                <w:lang w:val="ru-RU"/>
              </w:rPr>
            </w:pPr>
            <w:r w:rsidRPr="00FA2DBE">
              <w:rPr>
                <w:sz w:val="18"/>
                <w:szCs w:val="18"/>
                <w:lang w:val="ru-RU"/>
              </w:rPr>
              <w:t>298 638</w:t>
            </w:r>
          </w:p>
        </w:tc>
        <w:tc>
          <w:tcPr>
            <w:tcW w:w="222" w:type="dxa"/>
            <w:vAlign w:val="center"/>
            <w:hideMark/>
          </w:tcPr>
          <w:p w14:paraId="0FC74207" w14:textId="77777777" w:rsidR="00E7618D" w:rsidRPr="00FA2DBE" w:rsidRDefault="00E7618D" w:rsidP="00E7618D">
            <w:pPr>
              <w:rPr>
                <w:lang w:val="ru-RU"/>
              </w:rPr>
            </w:pPr>
          </w:p>
        </w:tc>
      </w:tr>
      <w:tr w:rsidR="00E7618D" w:rsidRPr="00FA2DBE" w14:paraId="1BD3AC7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911E876" w14:textId="77777777" w:rsidR="00E7618D" w:rsidRPr="00FA2DBE" w:rsidRDefault="00E7618D" w:rsidP="00E7618D">
            <w:pPr>
              <w:rPr>
                <w:sz w:val="18"/>
                <w:szCs w:val="18"/>
                <w:lang w:val="ru-RU"/>
              </w:rPr>
            </w:pPr>
            <w:r w:rsidRPr="00FA2DBE">
              <w:rPr>
                <w:sz w:val="18"/>
                <w:szCs w:val="18"/>
                <w:lang w:val="ru-RU"/>
              </w:rPr>
              <w:t>Йемен</w:t>
            </w:r>
          </w:p>
        </w:tc>
        <w:tc>
          <w:tcPr>
            <w:tcW w:w="949" w:type="dxa"/>
            <w:tcBorders>
              <w:top w:val="nil"/>
              <w:left w:val="nil"/>
              <w:bottom w:val="single" w:sz="4" w:space="0" w:color="auto"/>
              <w:right w:val="nil"/>
            </w:tcBorders>
            <w:hideMark/>
          </w:tcPr>
          <w:p w14:paraId="7F0FBEF2"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1A1D4014"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6F3003F9"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201556F4"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6DB58CE7"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68EB77F2"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2C656CD6"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4A0D1320"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72A3941B"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0875B5B7"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26C8E228"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0398E69C" w14:textId="77777777" w:rsidR="00E7618D" w:rsidRPr="00FA2DBE" w:rsidRDefault="00E7618D" w:rsidP="00E7618D">
            <w:pPr>
              <w:rPr>
                <w:lang w:val="ru-RU"/>
              </w:rPr>
            </w:pPr>
          </w:p>
        </w:tc>
      </w:tr>
      <w:tr w:rsidR="00E7618D" w:rsidRPr="00FA2DBE" w14:paraId="4936B52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28D0BA2" w14:textId="77777777" w:rsidR="00E7618D" w:rsidRPr="00FA2DBE" w:rsidRDefault="00E7618D" w:rsidP="00E7618D">
            <w:pPr>
              <w:rPr>
                <w:sz w:val="18"/>
                <w:szCs w:val="18"/>
                <w:lang w:val="ru-RU"/>
              </w:rPr>
            </w:pPr>
            <w:r w:rsidRPr="00FA2DBE">
              <w:rPr>
                <w:sz w:val="18"/>
                <w:szCs w:val="18"/>
                <w:lang w:val="ru-RU"/>
              </w:rPr>
              <w:t>Кабо-Верде</w:t>
            </w:r>
          </w:p>
        </w:tc>
        <w:tc>
          <w:tcPr>
            <w:tcW w:w="949" w:type="dxa"/>
            <w:tcBorders>
              <w:top w:val="nil"/>
              <w:left w:val="nil"/>
              <w:bottom w:val="single" w:sz="4" w:space="0" w:color="auto"/>
              <w:right w:val="nil"/>
            </w:tcBorders>
            <w:hideMark/>
          </w:tcPr>
          <w:p w14:paraId="1803FFA0"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6C725252"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8CD12A4"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6E510B58"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362D3338"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F12B5BE"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0BD34864"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38CDC4D"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0DEC43C0"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3BEFE50E"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D332EC9"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F96DA05" w14:textId="77777777" w:rsidR="00E7618D" w:rsidRPr="00FA2DBE" w:rsidRDefault="00E7618D" w:rsidP="00E7618D">
            <w:pPr>
              <w:rPr>
                <w:lang w:val="ru-RU"/>
              </w:rPr>
            </w:pPr>
          </w:p>
        </w:tc>
      </w:tr>
      <w:tr w:rsidR="00E7618D" w:rsidRPr="00FA2DBE" w14:paraId="37D4C3E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2D16480" w14:textId="77777777" w:rsidR="00E7618D" w:rsidRPr="00FA2DBE" w:rsidRDefault="00E7618D" w:rsidP="00E7618D">
            <w:pPr>
              <w:rPr>
                <w:sz w:val="18"/>
                <w:szCs w:val="18"/>
                <w:lang w:val="ru-RU"/>
              </w:rPr>
            </w:pPr>
            <w:r w:rsidRPr="00FA2DBE">
              <w:rPr>
                <w:sz w:val="18"/>
                <w:szCs w:val="18"/>
                <w:lang w:val="ru-RU"/>
              </w:rPr>
              <w:t>Казахстан</w:t>
            </w:r>
          </w:p>
        </w:tc>
        <w:tc>
          <w:tcPr>
            <w:tcW w:w="949" w:type="dxa"/>
            <w:tcBorders>
              <w:top w:val="nil"/>
              <w:left w:val="nil"/>
              <w:bottom w:val="single" w:sz="4" w:space="0" w:color="auto"/>
              <w:right w:val="nil"/>
            </w:tcBorders>
            <w:hideMark/>
          </w:tcPr>
          <w:p w14:paraId="46096495" w14:textId="77777777" w:rsidR="00E7618D" w:rsidRPr="00FA2DBE" w:rsidRDefault="00E7618D" w:rsidP="000F22BF">
            <w:pPr>
              <w:jc w:val="right"/>
              <w:rPr>
                <w:sz w:val="18"/>
                <w:szCs w:val="18"/>
                <w:lang w:val="ru-RU"/>
              </w:rPr>
            </w:pPr>
            <w:r w:rsidRPr="00FA2DBE">
              <w:rPr>
                <w:sz w:val="18"/>
                <w:szCs w:val="18"/>
                <w:lang w:val="ru-RU"/>
              </w:rPr>
              <w:t>0,131</w:t>
            </w:r>
          </w:p>
        </w:tc>
        <w:tc>
          <w:tcPr>
            <w:tcW w:w="1569" w:type="dxa"/>
            <w:tcBorders>
              <w:top w:val="nil"/>
              <w:left w:val="single" w:sz="4" w:space="0" w:color="auto"/>
              <w:bottom w:val="single" w:sz="4" w:space="0" w:color="auto"/>
              <w:right w:val="nil"/>
            </w:tcBorders>
            <w:noWrap/>
            <w:vAlign w:val="center"/>
            <w:hideMark/>
          </w:tcPr>
          <w:p w14:paraId="7164790C" w14:textId="77777777" w:rsidR="00E7618D" w:rsidRPr="00FA2DBE" w:rsidRDefault="00E7618D" w:rsidP="000F22BF">
            <w:pPr>
              <w:jc w:val="right"/>
              <w:rPr>
                <w:sz w:val="18"/>
                <w:szCs w:val="18"/>
                <w:lang w:val="ru-RU"/>
              </w:rPr>
            </w:pPr>
            <w:r w:rsidRPr="00FA2DBE">
              <w:rPr>
                <w:sz w:val="18"/>
                <w:szCs w:val="18"/>
                <w:lang w:val="ru-RU"/>
              </w:rPr>
              <w:t>0,201</w:t>
            </w:r>
          </w:p>
        </w:tc>
        <w:tc>
          <w:tcPr>
            <w:tcW w:w="1080" w:type="dxa"/>
            <w:tcBorders>
              <w:top w:val="nil"/>
              <w:left w:val="single" w:sz="4" w:space="0" w:color="auto"/>
              <w:bottom w:val="single" w:sz="4" w:space="0" w:color="auto"/>
              <w:right w:val="single" w:sz="4" w:space="0" w:color="auto"/>
            </w:tcBorders>
            <w:noWrap/>
            <w:vAlign w:val="center"/>
            <w:hideMark/>
          </w:tcPr>
          <w:p w14:paraId="3684C828" w14:textId="77777777" w:rsidR="00E7618D" w:rsidRPr="00FA2DBE" w:rsidRDefault="00E7618D" w:rsidP="000F22BF">
            <w:pPr>
              <w:jc w:val="right"/>
              <w:rPr>
                <w:sz w:val="18"/>
                <w:szCs w:val="18"/>
                <w:lang w:val="ru-RU"/>
              </w:rPr>
            </w:pPr>
            <w:r w:rsidRPr="00FA2DBE">
              <w:rPr>
                <w:sz w:val="18"/>
                <w:szCs w:val="18"/>
                <w:lang w:val="ru-RU"/>
              </w:rPr>
              <w:t>5 671</w:t>
            </w:r>
          </w:p>
        </w:tc>
        <w:tc>
          <w:tcPr>
            <w:tcW w:w="1318" w:type="dxa"/>
            <w:tcBorders>
              <w:top w:val="nil"/>
              <w:left w:val="nil"/>
              <w:bottom w:val="single" w:sz="4" w:space="0" w:color="auto"/>
              <w:right w:val="single" w:sz="4" w:space="0" w:color="auto"/>
            </w:tcBorders>
            <w:vAlign w:val="center"/>
            <w:hideMark/>
          </w:tcPr>
          <w:p w14:paraId="1EFF77AE" w14:textId="77777777" w:rsidR="00E7618D" w:rsidRPr="00FA2DBE" w:rsidRDefault="00E7618D" w:rsidP="000F22BF">
            <w:pPr>
              <w:jc w:val="right"/>
              <w:rPr>
                <w:sz w:val="18"/>
                <w:szCs w:val="18"/>
                <w:lang w:val="ru-RU"/>
              </w:rPr>
            </w:pPr>
            <w:r w:rsidRPr="00FA2DBE">
              <w:rPr>
                <w:sz w:val="18"/>
                <w:szCs w:val="18"/>
                <w:lang w:val="ru-RU"/>
              </w:rPr>
              <w:t>6 713</w:t>
            </w:r>
          </w:p>
        </w:tc>
        <w:tc>
          <w:tcPr>
            <w:tcW w:w="1707" w:type="dxa"/>
            <w:tcBorders>
              <w:top w:val="nil"/>
              <w:left w:val="nil"/>
              <w:bottom w:val="single" w:sz="4" w:space="0" w:color="auto"/>
              <w:right w:val="single" w:sz="4" w:space="0" w:color="auto"/>
            </w:tcBorders>
            <w:vAlign w:val="center"/>
            <w:hideMark/>
          </w:tcPr>
          <w:p w14:paraId="499F1D2F" w14:textId="77777777" w:rsidR="00E7618D" w:rsidRPr="00FA2DBE" w:rsidRDefault="00E7618D" w:rsidP="000F22BF">
            <w:pPr>
              <w:jc w:val="right"/>
              <w:rPr>
                <w:sz w:val="18"/>
                <w:szCs w:val="18"/>
                <w:lang w:val="ru-RU"/>
              </w:rPr>
            </w:pPr>
            <w:r w:rsidRPr="00FA2DBE">
              <w:rPr>
                <w:sz w:val="18"/>
                <w:szCs w:val="18"/>
                <w:lang w:val="ru-RU"/>
              </w:rPr>
              <w:t>12 384</w:t>
            </w:r>
          </w:p>
        </w:tc>
        <w:tc>
          <w:tcPr>
            <w:tcW w:w="1334" w:type="dxa"/>
            <w:tcBorders>
              <w:top w:val="nil"/>
              <w:left w:val="nil"/>
              <w:bottom w:val="single" w:sz="4" w:space="0" w:color="auto"/>
              <w:right w:val="single" w:sz="4" w:space="0" w:color="auto"/>
            </w:tcBorders>
            <w:vAlign w:val="center"/>
            <w:hideMark/>
          </w:tcPr>
          <w:p w14:paraId="782F7F25" w14:textId="77777777" w:rsidR="00E7618D" w:rsidRPr="00FA2DBE" w:rsidRDefault="00E7618D" w:rsidP="000F22BF">
            <w:pPr>
              <w:jc w:val="right"/>
              <w:rPr>
                <w:sz w:val="18"/>
                <w:szCs w:val="18"/>
                <w:lang w:val="ru-RU"/>
              </w:rPr>
            </w:pPr>
            <w:r w:rsidRPr="00FA2DBE">
              <w:rPr>
                <w:sz w:val="18"/>
                <w:szCs w:val="18"/>
                <w:lang w:val="ru-RU"/>
              </w:rPr>
              <w:t>5 995</w:t>
            </w:r>
          </w:p>
        </w:tc>
        <w:tc>
          <w:tcPr>
            <w:tcW w:w="1348" w:type="dxa"/>
            <w:tcBorders>
              <w:top w:val="nil"/>
              <w:left w:val="nil"/>
              <w:bottom w:val="single" w:sz="4" w:space="0" w:color="auto"/>
              <w:right w:val="single" w:sz="4" w:space="0" w:color="auto"/>
            </w:tcBorders>
            <w:vAlign w:val="center"/>
            <w:hideMark/>
          </w:tcPr>
          <w:p w14:paraId="512D9DEF" w14:textId="77777777" w:rsidR="00E7618D" w:rsidRPr="00FA2DBE" w:rsidRDefault="00E7618D" w:rsidP="000F22BF">
            <w:pPr>
              <w:jc w:val="right"/>
              <w:rPr>
                <w:sz w:val="18"/>
                <w:szCs w:val="18"/>
                <w:lang w:val="ru-RU"/>
              </w:rPr>
            </w:pPr>
            <w:r w:rsidRPr="00FA2DBE">
              <w:rPr>
                <w:sz w:val="18"/>
                <w:szCs w:val="18"/>
                <w:lang w:val="ru-RU"/>
              </w:rPr>
              <w:t>6 923</w:t>
            </w:r>
          </w:p>
        </w:tc>
        <w:tc>
          <w:tcPr>
            <w:tcW w:w="1797" w:type="dxa"/>
            <w:tcBorders>
              <w:top w:val="nil"/>
              <w:left w:val="nil"/>
              <w:bottom w:val="single" w:sz="4" w:space="0" w:color="auto"/>
              <w:right w:val="single" w:sz="4" w:space="0" w:color="auto"/>
            </w:tcBorders>
            <w:vAlign w:val="center"/>
            <w:hideMark/>
          </w:tcPr>
          <w:p w14:paraId="5E10BE74" w14:textId="77777777" w:rsidR="00E7618D" w:rsidRPr="00FA2DBE" w:rsidRDefault="00E7618D" w:rsidP="000F22BF">
            <w:pPr>
              <w:jc w:val="right"/>
              <w:rPr>
                <w:sz w:val="18"/>
                <w:szCs w:val="18"/>
                <w:lang w:val="ru-RU"/>
              </w:rPr>
            </w:pPr>
            <w:r w:rsidRPr="00FA2DBE">
              <w:rPr>
                <w:sz w:val="18"/>
                <w:szCs w:val="18"/>
                <w:lang w:val="ru-RU"/>
              </w:rPr>
              <w:t>12 918</w:t>
            </w:r>
          </w:p>
        </w:tc>
        <w:tc>
          <w:tcPr>
            <w:tcW w:w="1348" w:type="dxa"/>
            <w:tcBorders>
              <w:top w:val="nil"/>
              <w:left w:val="nil"/>
              <w:bottom w:val="single" w:sz="4" w:space="0" w:color="auto"/>
              <w:right w:val="single" w:sz="4" w:space="0" w:color="auto"/>
            </w:tcBorders>
            <w:vAlign w:val="center"/>
            <w:hideMark/>
          </w:tcPr>
          <w:p w14:paraId="43673FCF" w14:textId="77777777" w:rsidR="00E7618D" w:rsidRPr="00FA2DBE" w:rsidRDefault="00E7618D" w:rsidP="000F22BF">
            <w:pPr>
              <w:jc w:val="right"/>
              <w:rPr>
                <w:sz w:val="18"/>
                <w:szCs w:val="18"/>
                <w:lang w:val="ru-RU"/>
              </w:rPr>
            </w:pPr>
            <w:r w:rsidRPr="00FA2DBE">
              <w:rPr>
                <w:sz w:val="18"/>
                <w:szCs w:val="18"/>
                <w:lang w:val="ru-RU"/>
              </w:rPr>
              <w:t>6 292</w:t>
            </w:r>
          </w:p>
        </w:tc>
        <w:tc>
          <w:tcPr>
            <w:tcW w:w="1169" w:type="dxa"/>
            <w:tcBorders>
              <w:top w:val="nil"/>
              <w:left w:val="nil"/>
              <w:bottom w:val="single" w:sz="4" w:space="0" w:color="auto"/>
              <w:right w:val="single" w:sz="4" w:space="0" w:color="auto"/>
            </w:tcBorders>
            <w:vAlign w:val="center"/>
            <w:hideMark/>
          </w:tcPr>
          <w:p w14:paraId="6B07AF9B" w14:textId="77777777" w:rsidR="00E7618D" w:rsidRPr="00FA2DBE" w:rsidRDefault="00E7618D" w:rsidP="000F22BF">
            <w:pPr>
              <w:jc w:val="right"/>
              <w:rPr>
                <w:sz w:val="18"/>
                <w:szCs w:val="18"/>
                <w:lang w:val="ru-RU"/>
              </w:rPr>
            </w:pPr>
            <w:r w:rsidRPr="00FA2DBE">
              <w:rPr>
                <w:sz w:val="18"/>
                <w:szCs w:val="18"/>
                <w:lang w:val="ru-RU"/>
              </w:rPr>
              <w:t>7 615</w:t>
            </w:r>
          </w:p>
        </w:tc>
        <w:tc>
          <w:tcPr>
            <w:tcW w:w="2028" w:type="dxa"/>
            <w:tcBorders>
              <w:top w:val="nil"/>
              <w:left w:val="nil"/>
              <w:bottom w:val="single" w:sz="4" w:space="0" w:color="auto"/>
              <w:right w:val="single" w:sz="4" w:space="0" w:color="auto"/>
            </w:tcBorders>
            <w:vAlign w:val="center"/>
            <w:hideMark/>
          </w:tcPr>
          <w:p w14:paraId="20E8AB1F" w14:textId="77777777" w:rsidR="00E7618D" w:rsidRPr="00FA2DBE" w:rsidRDefault="00E7618D" w:rsidP="000F22BF">
            <w:pPr>
              <w:jc w:val="right"/>
              <w:rPr>
                <w:sz w:val="18"/>
                <w:szCs w:val="18"/>
                <w:lang w:val="ru-RU"/>
              </w:rPr>
            </w:pPr>
            <w:r w:rsidRPr="00FA2DBE">
              <w:rPr>
                <w:sz w:val="18"/>
                <w:szCs w:val="18"/>
                <w:lang w:val="ru-RU"/>
              </w:rPr>
              <w:t>13 907</w:t>
            </w:r>
          </w:p>
        </w:tc>
        <w:tc>
          <w:tcPr>
            <w:tcW w:w="222" w:type="dxa"/>
            <w:vAlign w:val="center"/>
            <w:hideMark/>
          </w:tcPr>
          <w:p w14:paraId="18F987A0" w14:textId="77777777" w:rsidR="00E7618D" w:rsidRPr="00FA2DBE" w:rsidRDefault="00E7618D" w:rsidP="00E7618D">
            <w:pPr>
              <w:rPr>
                <w:lang w:val="ru-RU"/>
              </w:rPr>
            </w:pPr>
          </w:p>
        </w:tc>
      </w:tr>
      <w:tr w:rsidR="00E7618D" w:rsidRPr="00FA2DBE" w14:paraId="6A13ABF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86CCA16" w14:textId="77777777" w:rsidR="00E7618D" w:rsidRPr="00FA2DBE" w:rsidRDefault="00E7618D" w:rsidP="00E7618D">
            <w:pPr>
              <w:rPr>
                <w:sz w:val="18"/>
                <w:szCs w:val="18"/>
                <w:lang w:val="ru-RU"/>
              </w:rPr>
            </w:pPr>
            <w:r w:rsidRPr="00FA2DBE">
              <w:rPr>
                <w:sz w:val="18"/>
                <w:szCs w:val="18"/>
                <w:lang w:val="ru-RU"/>
              </w:rPr>
              <w:t>Камбоджа</w:t>
            </w:r>
          </w:p>
        </w:tc>
        <w:tc>
          <w:tcPr>
            <w:tcW w:w="949" w:type="dxa"/>
            <w:tcBorders>
              <w:top w:val="nil"/>
              <w:left w:val="nil"/>
              <w:bottom w:val="single" w:sz="4" w:space="0" w:color="auto"/>
              <w:right w:val="nil"/>
            </w:tcBorders>
            <w:hideMark/>
          </w:tcPr>
          <w:p w14:paraId="0091A548" w14:textId="77777777" w:rsidR="00E7618D" w:rsidRPr="00FA2DBE" w:rsidRDefault="00E7618D" w:rsidP="000F22BF">
            <w:pPr>
              <w:jc w:val="right"/>
              <w:rPr>
                <w:sz w:val="18"/>
                <w:szCs w:val="18"/>
                <w:lang w:val="ru-RU"/>
              </w:rPr>
            </w:pPr>
            <w:r w:rsidRPr="00FA2DBE">
              <w:rPr>
                <w:sz w:val="18"/>
                <w:szCs w:val="18"/>
                <w:lang w:val="ru-RU"/>
              </w:rPr>
              <w:t>0,008</w:t>
            </w:r>
          </w:p>
        </w:tc>
        <w:tc>
          <w:tcPr>
            <w:tcW w:w="1569" w:type="dxa"/>
            <w:tcBorders>
              <w:top w:val="nil"/>
              <w:left w:val="single" w:sz="4" w:space="0" w:color="auto"/>
              <w:bottom w:val="single" w:sz="4" w:space="0" w:color="auto"/>
              <w:right w:val="nil"/>
            </w:tcBorders>
            <w:noWrap/>
            <w:vAlign w:val="center"/>
            <w:hideMark/>
          </w:tcPr>
          <w:p w14:paraId="6E7E7539"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04640326"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0BD975FD"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309032B1"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26F58A97"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34D297FA"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0E1D127D"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0C5AEF86"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17A39E4E"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7AFCD9C5"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513B46B0" w14:textId="77777777" w:rsidR="00E7618D" w:rsidRPr="00FA2DBE" w:rsidRDefault="00E7618D" w:rsidP="00E7618D">
            <w:pPr>
              <w:rPr>
                <w:lang w:val="ru-RU"/>
              </w:rPr>
            </w:pPr>
          </w:p>
        </w:tc>
      </w:tr>
      <w:tr w:rsidR="00E7618D" w:rsidRPr="00FA2DBE" w14:paraId="20B1B65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FB947BA" w14:textId="77777777" w:rsidR="00E7618D" w:rsidRPr="00FA2DBE" w:rsidRDefault="00E7618D" w:rsidP="00E7618D">
            <w:pPr>
              <w:rPr>
                <w:sz w:val="18"/>
                <w:szCs w:val="18"/>
                <w:lang w:val="ru-RU"/>
              </w:rPr>
            </w:pPr>
            <w:r w:rsidRPr="00FA2DBE">
              <w:rPr>
                <w:sz w:val="18"/>
                <w:szCs w:val="18"/>
                <w:lang w:val="ru-RU"/>
              </w:rPr>
              <w:t>Камерун</w:t>
            </w:r>
          </w:p>
        </w:tc>
        <w:tc>
          <w:tcPr>
            <w:tcW w:w="949" w:type="dxa"/>
            <w:tcBorders>
              <w:top w:val="nil"/>
              <w:left w:val="nil"/>
              <w:bottom w:val="single" w:sz="4" w:space="0" w:color="auto"/>
              <w:right w:val="nil"/>
            </w:tcBorders>
            <w:hideMark/>
          </w:tcPr>
          <w:p w14:paraId="52015CFF" w14:textId="77777777" w:rsidR="00E7618D" w:rsidRPr="00FA2DBE" w:rsidRDefault="00E7618D" w:rsidP="000F22BF">
            <w:pPr>
              <w:jc w:val="right"/>
              <w:rPr>
                <w:sz w:val="18"/>
                <w:szCs w:val="18"/>
                <w:lang w:val="ru-RU"/>
              </w:rPr>
            </w:pPr>
            <w:r w:rsidRPr="00FA2DBE">
              <w:rPr>
                <w:sz w:val="18"/>
                <w:szCs w:val="18"/>
                <w:lang w:val="ru-RU"/>
              </w:rPr>
              <w:t>0,014</w:t>
            </w:r>
          </w:p>
        </w:tc>
        <w:tc>
          <w:tcPr>
            <w:tcW w:w="1569" w:type="dxa"/>
            <w:tcBorders>
              <w:top w:val="nil"/>
              <w:left w:val="single" w:sz="4" w:space="0" w:color="auto"/>
              <w:bottom w:val="single" w:sz="4" w:space="0" w:color="auto"/>
              <w:right w:val="nil"/>
            </w:tcBorders>
            <w:noWrap/>
            <w:vAlign w:val="center"/>
            <w:hideMark/>
          </w:tcPr>
          <w:p w14:paraId="195985D8" w14:textId="77777777" w:rsidR="00E7618D" w:rsidRPr="00FA2DBE" w:rsidRDefault="00E7618D" w:rsidP="000F22BF">
            <w:pPr>
              <w:jc w:val="right"/>
              <w:rPr>
                <w:sz w:val="18"/>
                <w:szCs w:val="18"/>
                <w:lang w:val="ru-RU"/>
              </w:rPr>
            </w:pPr>
            <w:r w:rsidRPr="00FA2DBE">
              <w:rPr>
                <w:sz w:val="18"/>
                <w:szCs w:val="18"/>
                <w:lang w:val="ru-RU"/>
              </w:rPr>
              <w:t>0,021</w:t>
            </w:r>
          </w:p>
        </w:tc>
        <w:tc>
          <w:tcPr>
            <w:tcW w:w="1080" w:type="dxa"/>
            <w:tcBorders>
              <w:top w:val="nil"/>
              <w:left w:val="single" w:sz="4" w:space="0" w:color="auto"/>
              <w:bottom w:val="single" w:sz="4" w:space="0" w:color="auto"/>
              <w:right w:val="single" w:sz="4" w:space="0" w:color="auto"/>
            </w:tcBorders>
            <w:noWrap/>
            <w:vAlign w:val="center"/>
            <w:hideMark/>
          </w:tcPr>
          <w:p w14:paraId="1A7075D4" w14:textId="77777777" w:rsidR="00E7618D" w:rsidRPr="00FA2DBE" w:rsidRDefault="00E7618D" w:rsidP="000F22BF">
            <w:pPr>
              <w:jc w:val="right"/>
              <w:rPr>
                <w:sz w:val="18"/>
                <w:szCs w:val="18"/>
                <w:lang w:val="ru-RU"/>
              </w:rPr>
            </w:pPr>
            <w:r w:rsidRPr="00FA2DBE">
              <w:rPr>
                <w:sz w:val="18"/>
                <w:szCs w:val="18"/>
                <w:lang w:val="ru-RU"/>
              </w:rPr>
              <w:t>606</w:t>
            </w:r>
          </w:p>
        </w:tc>
        <w:tc>
          <w:tcPr>
            <w:tcW w:w="1318" w:type="dxa"/>
            <w:tcBorders>
              <w:top w:val="nil"/>
              <w:left w:val="nil"/>
              <w:bottom w:val="single" w:sz="4" w:space="0" w:color="auto"/>
              <w:right w:val="single" w:sz="4" w:space="0" w:color="auto"/>
            </w:tcBorders>
            <w:vAlign w:val="center"/>
            <w:hideMark/>
          </w:tcPr>
          <w:p w14:paraId="67650EFE" w14:textId="77777777" w:rsidR="00E7618D" w:rsidRPr="00FA2DBE" w:rsidRDefault="00E7618D" w:rsidP="000F22BF">
            <w:pPr>
              <w:jc w:val="right"/>
              <w:rPr>
                <w:sz w:val="18"/>
                <w:szCs w:val="18"/>
                <w:lang w:val="ru-RU"/>
              </w:rPr>
            </w:pPr>
            <w:r w:rsidRPr="00FA2DBE">
              <w:rPr>
                <w:sz w:val="18"/>
                <w:szCs w:val="18"/>
                <w:lang w:val="ru-RU"/>
              </w:rPr>
              <w:t>717</w:t>
            </w:r>
          </w:p>
        </w:tc>
        <w:tc>
          <w:tcPr>
            <w:tcW w:w="1707" w:type="dxa"/>
            <w:tcBorders>
              <w:top w:val="nil"/>
              <w:left w:val="nil"/>
              <w:bottom w:val="single" w:sz="4" w:space="0" w:color="auto"/>
              <w:right w:val="single" w:sz="4" w:space="0" w:color="auto"/>
            </w:tcBorders>
            <w:vAlign w:val="center"/>
            <w:hideMark/>
          </w:tcPr>
          <w:p w14:paraId="2AFD2355" w14:textId="77777777" w:rsidR="00E7618D" w:rsidRPr="00FA2DBE" w:rsidRDefault="00E7618D" w:rsidP="000F22BF">
            <w:pPr>
              <w:jc w:val="right"/>
              <w:rPr>
                <w:sz w:val="18"/>
                <w:szCs w:val="18"/>
                <w:lang w:val="ru-RU"/>
              </w:rPr>
            </w:pPr>
            <w:r w:rsidRPr="00FA2DBE">
              <w:rPr>
                <w:sz w:val="18"/>
                <w:szCs w:val="18"/>
                <w:lang w:val="ru-RU"/>
              </w:rPr>
              <w:t>1 323</w:t>
            </w:r>
          </w:p>
        </w:tc>
        <w:tc>
          <w:tcPr>
            <w:tcW w:w="1334" w:type="dxa"/>
            <w:tcBorders>
              <w:top w:val="nil"/>
              <w:left w:val="nil"/>
              <w:bottom w:val="single" w:sz="4" w:space="0" w:color="auto"/>
              <w:right w:val="single" w:sz="4" w:space="0" w:color="auto"/>
            </w:tcBorders>
            <w:vAlign w:val="center"/>
            <w:hideMark/>
          </w:tcPr>
          <w:p w14:paraId="4C412D6C" w14:textId="77777777" w:rsidR="00E7618D" w:rsidRPr="00FA2DBE" w:rsidRDefault="00E7618D" w:rsidP="000F22BF">
            <w:pPr>
              <w:jc w:val="right"/>
              <w:rPr>
                <w:sz w:val="18"/>
                <w:szCs w:val="18"/>
                <w:lang w:val="ru-RU"/>
              </w:rPr>
            </w:pPr>
            <w:r w:rsidRPr="00FA2DBE">
              <w:rPr>
                <w:sz w:val="18"/>
                <w:szCs w:val="18"/>
                <w:lang w:val="ru-RU"/>
              </w:rPr>
              <w:t>641</w:t>
            </w:r>
          </w:p>
        </w:tc>
        <w:tc>
          <w:tcPr>
            <w:tcW w:w="1348" w:type="dxa"/>
            <w:tcBorders>
              <w:top w:val="nil"/>
              <w:left w:val="nil"/>
              <w:bottom w:val="single" w:sz="4" w:space="0" w:color="auto"/>
              <w:right w:val="single" w:sz="4" w:space="0" w:color="auto"/>
            </w:tcBorders>
            <w:vAlign w:val="center"/>
            <w:hideMark/>
          </w:tcPr>
          <w:p w14:paraId="7B787540" w14:textId="77777777" w:rsidR="00E7618D" w:rsidRPr="00FA2DBE" w:rsidRDefault="00E7618D" w:rsidP="000F22BF">
            <w:pPr>
              <w:jc w:val="right"/>
              <w:rPr>
                <w:sz w:val="18"/>
                <w:szCs w:val="18"/>
                <w:lang w:val="ru-RU"/>
              </w:rPr>
            </w:pPr>
            <w:r w:rsidRPr="00FA2DBE">
              <w:rPr>
                <w:sz w:val="18"/>
                <w:szCs w:val="18"/>
                <w:lang w:val="ru-RU"/>
              </w:rPr>
              <w:t>740</w:t>
            </w:r>
          </w:p>
        </w:tc>
        <w:tc>
          <w:tcPr>
            <w:tcW w:w="1797" w:type="dxa"/>
            <w:tcBorders>
              <w:top w:val="nil"/>
              <w:left w:val="nil"/>
              <w:bottom w:val="single" w:sz="4" w:space="0" w:color="auto"/>
              <w:right w:val="single" w:sz="4" w:space="0" w:color="auto"/>
            </w:tcBorders>
            <w:vAlign w:val="center"/>
            <w:hideMark/>
          </w:tcPr>
          <w:p w14:paraId="57372377" w14:textId="77777777" w:rsidR="00E7618D" w:rsidRPr="00FA2DBE" w:rsidRDefault="00E7618D" w:rsidP="000F22BF">
            <w:pPr>
              <w:jc w:val="right"/>
              <w:rPr>
                <w:sz w:val="18"/>
                <w:szCs w:val="18"/>
                <w:lang w:val="ru-RU"/>
              </w:rPr>
            </w:pPr>
            <w:r w:rsidRPr="00FA2DBE">
              <w:rPr>
                <w:sz w:val="18"/>
                <w:szCs w:val="18"/>
                <w:lang w:val="ru-RU"/>
              </w:rPr>
              <w:t>1 381</w:t>
            </w:r>
          </w:p>
        </w:tc>
        <w:tc>
          <w:tcPr>
            <w:tcW w:w="1348" w:type="dxa"/>
            <w:tcBorders>
              <w:top w:val="nil"/>
              <w:left w:val="nil"/>
              <w:bottom w:val="single" w:sz="4" w:space="0" w:color="auto"/>
              <w:right w:val="single" w:sz="4" w:space="0" w:color="auto"/>
            </w:tcBorders>
            <w:vAlign w:val="center"/>
            <w:hideMark/>
          </w:tcPr>
          <w:p w14:paraId="795878F3" w14:textId="77777777" w:rsidR="00E7618D" w:rsidRPr="00FA2DBE" w:rsidRDefault="00E7618D" w:rsidP="000F22BF">
            <w:pPr>
              <w:jc w:val="right"/>
              <w:rPr>
                <w:sz w:val="18"/>
                <w:szCs w:val="18"/>
                <w:lang w:val="ru-RU"/>
              </w:rPr>
            </w:pPr>
            <w:r w:rsidRPr="00FA2DBE">
              <w:rPr>
                <w:sz w:val="18"/>
                <w:szCs w:val="18"/>
                <w:lang w:val="ru-RU"/>
              </w:rPr>
              <w:t>672</w:t>
            </w:r>
          </w:p>
        </w:tc>
        <w:tc>
          <w:tcPr>
            <w:tcW w:w="1169" w:type="dxa"/>
            <w:tcBorders>
              <w:top w:val="nil"/>
              <w:left w:val="nil"/>
              <w:bottom w:val="single" w:sz="4" w:space="0" w:color="auto"/>
              <w:right w:val="single" w:sz="4" w:space="0" w:color="auto"/>
            </w:tcBorders>
            <w:vAlign w:val="center"/>
            <w:hideMark/>
          </w:tcPr>
          <w:p w14:paraId="5224F19F" w14:textId="77777777" w:rsidR="00E7618D" w:rsidRPr="00FA2DBE" w:rsidRDefault="00E7618D" w:rsidP="000F22BF">
            <w:pPr>
              <w:jc w:val="right"/>
              <w:rPr>
                <w:sz w:val="18"/>
                <w:szCs w:val="18"/>
                <w:lang w:val="ru-RU"/>
              </w:rPr>
            </w:pPr>
            <w:r w:rsidRPr="00FA2DBE">
              <w:rPr>
                <w:sz w:val="18"/>
                <w:szCs w:val="18"/>
                <w:lang w:val="ru-RU"/>
              </w:rPr>
              <w:t>814</w:t>
            </w:r>
          </w:p>
        </w:tc>
        <w:tc>
          <w:tcPr>
            <w:tcW w:w="2028" w:type="dxa"/>
            <w:tcBorders>
              <w:top w:val="nil"/>
              <w:left w:val="nil"/>
              <w:bottom w:val="single" w:sz="4" w:space="0" w:color="auto"/>
              <w:right w:val="single" w:sz="4" w:space="0" w:color="auto"/>
            </w:tcBorders>
            <w:vAlign w:val="center"/>
            <w:hideMark/>
          </w:tcPr>
          <w:p w14:paraId="6E56379A" w14:textId="77777777" w:rsidR="00E7618D" w:rsidRPr="00FA2DBE" w:rsidRDefault="00E7618D" w:rsidP="000F22BF">
            <w:pPr>
              <w:jc w:val="right"/>
              <w:rPr>
                <w:sz w:val="18"/>
                <w:szCs w:val="18"/>
                <w:lang w:val="ru-RU"/>
              </w:rPr>
            </w:pPr>
            <w:r w:rsidRPr="00FA2DBE">
              <w:rPr>
                <w:sz w:val="18"/>
                <w:szCs w:val="18"/>
                <w:lang w:val="ru-RU"/>
              </w:rPr>
              <w:t>1 486</w:t>
            </w:r>
          </w:p>
        </w:tc>
        <w:tc>
          <w:tcPr>
            <w:tcW w:w="222" w:type="dxa"/>
            <w:vAlign w:val="center"/>
            <w:hideMark/>
          </w:tcPr>
          <w:p w14:paraId="7C9FFCC9" w14:textId="77777777" w:rsidR="00E7618D" w:rsidRPr="00FA2DBE" w:rsidRDefault="00E7618D" w:rsidP="00E7618D">
            <w:pPr>
              <w:rPr>
                <w:lang w:val="ru-RU"/>
              </w:rPr>
            </w:pPr>
          </w:p>
        </w:tc>
      </w:tr>
      <w:tr w:rsidR="00E7618D" w:rsidRPr="00FA2DBE" w14:paraId="3EF0270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CABE850" w14:textId="77777777" w:rsidR="00E7618D" w:rsidRPr="00FA2DBE" w:rsidRDefault="00E7618D" w:rsidP="00E7618D">
            <w:pPr>
              <w:rPr>
                <w:sz w:val="18"/>
                <w:szCs w:val="18"/>
                <w:lang w:val="ru-RU"/>
              </w:rPr>
            </w:pPr>
            <w:r w:rsidRPr="00FA2DBE">
              <w:rPr>
                <w:sz w:val="18"/>
                <w:szCs w:val="18"/>
                <w:lang w:val="ru-RU"/>
              </w:rPr>
              <w:t>Катар</w:t>
            </w:r>
          </w:p>
        </w:tc>
        <w:tc>
          <w:tcPr>
            <w:tcW w:w="949" w:type="dxa"/>
            <w:tcBorders>
              <w:top w:val="nil"/>
              <w:left w:val="nil"/>
              <w:bottom w:val="single" w:sz="4" w:space="0" w:color="auto"/>
              <w:right w:val="nil"/>
            </w:tcBorders>
            <w:hideMark/>
          </w:tcPr>
          <w:p w14:paraId="49FC2951" w14:textId="77777777" w:rsidR="00E7618D" w:rsidRPr="00FA2DBE" w:rsidRDefault="00E7618D" w:rsidP="000F22BF">
            <w:pPr>
              <w:jc w:val="right"/>
              <w:rPr>
                <w:sz w:val="18"/>
                <w:szCs w:val="18"/>
                <w:lang w:val="ru-RU"/>
              </w:rPr>
            </w:pPr>
            <w:r w:rsidRPr="00FA2DBE">
              <w:rPr>
                <w:sz w:val="18"/>
                <w:szCs w:val="18"/>
                <w:lang w:val="ru-RU"/>
              </w:rPr>
              <w:t>0,245</w:t>
            </w:r>
          </w:p>
        </w:tc>
        <w:tc>
          <w:tcPr>
            <w:tcW w:w="1569" w:type="dxa"/>
            <w:tcBorders>
              <w:top w:val="nil"/>
              <w:left w:val="single" w:sz="4" w:space="0" w:color="auto"/>
              <w:bottom w:val="single" w:sz="4" w:space="0" w:color="auto"/>
              <w:right w:val="nil"/>
            </w:tcBorders>
            <w:noWrap/>
            <w:vAlign w:val="center"/>
            <w:hideMark/>
          </w:tcPr>
          <w:p w14:paraId="69C9E39C" w14:textId="77777777" w:rsidR="00E7618D" w:rsidRPr="00FA2DBE" w:rsidRDefault="00E7618D" w:rsidP="000F22BF">
            <w:pPr>
              <w:jc w:val="right"/>
              <w:rPr>
                <w:sz w:val="18"/>
                <w:szCs w:val="18"/>
                <w:lang w:val="ru-RU"/>
              </w:rPr>
            </w:pPr>
            <w:r w:rsidRPr="00FA2DBE">
              <w:rPr>
                <w:sz w:val="18"/>
                <w:szCs w:val="18"/>
                <w:lang w:val="ru-RU"/>
              </w:rPr>
              <w:t>0,376</w:t>
            </w:r>
          </w:p>
        </w:tc>
        <w:tc>
          <w:tcPr>
            <w:tcW w:w="1080" w:type="dxa"/>
            <w:tcBorders>
              <w:top w:val="nil"/>
              <w:left w:val="single" w:sz="4" w:space="0" w:color="auto"/>
              <w:bottom w:val="single" w:sz="4" w:space="0" w:color="auto"/>
              <w:right w:val="single" w:sz="4" w:space="0" w:color="auto"/>
            </w:tcBorders>
            <w:noWrap/>
            <w:vAlign w:val="center"/>
            <w:hideMark/>
          </w:tcPr>
          <w:p w14:paraId="012DDA0D" w14:textId="77777777" w:rsidR="00E7618D" w:rsidRPr="00FA2DBE" w:rsidRDefault="00E7618D" w:rsidP="000F22BF">
            <w:pPr>
              <w:jc w:val="right"/>
              <w:rPr>
                <w:sz w:val="18"/>
                <w:szCs w:val="18"/>
                <w:lang w:val="ru-RU"/>
              </w:rPr>
            </w:pPr>
            <w:r w:rsidRPr="00FA2DBE">
              <w:rPr>
                <w:sz w:val="18"/>
                <w:szCs w:val="18"/>
                <w:lang w:val="ru-RU"/>
              </w:rPr>
              <w:t>10 606</w:t>
            </w:r>
          </w:p>
        </w:tc>
        <w:tc>
          <w:tcPr>
            <w:tcW w:w="1318" w:type="dxa"/>
            <w:tcBorders>
              <w:top w:val="nil"/>
              <w:left w:val="nil"/>
              <w:bottom w:val="single" w:sz="4" w:space="0" w:color="auto"/>
              <w:right w:val="single" w:sz="4" w:space="0" w:color="auto"/>
            </w:tcBorders>
            <w:vAlign w:val="center"/>
            <w:hideMark/>
          </w:tcPr>
          <w:p w14:paraId="5712DA4C" w14:textId="77777777" w:rsidR="00E7618D" w:rsidRPr="00FA2DBE" w:rsidRDefault="00E7618D" w:rsidP="000F22BF">
            <w:pPr>
              <w:jc w:val="right"/>
              <w:rPr>
                <w:sz w:val="18"/>
                <w:szCs w:val="18"/>
                <w:lang w:val="ru-RU"/>
              </w:rPr>
            </w:pPr>
            <w:r w:rsidRPr="00FA2DBE">
              <w:rPr>
                <w:sz w:val="18"/>
                <w:szCs w:val="18"/>
                <w:lang w:val="ru-RU"/>
              </w:rPr>
              <w:t>12 554</w:t>
            </w:r>
          </w:p>
        </w:tc>
        <w:tc>
          <w:tcPr>
            <w:tcW w:w="1707" w:type="dxa"/>
            <w:tcBorders>
              <w:top w:val="nil"/>
              <w:left w:val="nil"/>
              <w:bottom w:val="single" w:sz="4" w:space="0" w:color="auto"/>
              <w:right w:val="single" w:sz="4" w:space="0" w:color="auto"/>
            </w:tcBorders>
            <w:vAlign w:val="center"/>
            <w:hideMark/>
          </w:tcPr>
          <w:p w14:paraId="094D6A95" w14:textId="77777777" w:rsidR="00E7618D" w:rsidRPr="00FA2DBE" w:rsidRDefault="00E7618D" w:rsidP="000F22BF">
            <w:pPr>
              <w:jc w:val="right"/>
              <w:rPr>
                <w:sz w:val="18"/>
                <w:szCs w:val="18"/>
                <w:lang w:val="ru-RU"/>
              </w:rPr>
            </w:pPr>
            <w:r w:rsidRPr="00FA2DBE">
              <w:rPr>
                <w:sz w:val="18"/>
                <w:szCs w:val="18"/>
                <w:lang w:val="ru-RU"/>
              </w:rPr>
              <w:t>23 160</w:t>
            </w:r>
          </w:p>
        </w:tc>
        <w:tc>
          <w:tcPr>
            <w:tcW w:w="1334" w:type="dxa"/>
            <w:tcBorders>
              <w:top w:val="nil"/>
              <w:left w:val="nil"/>
              <w:bottom w:val="single" w:sz="4" w:space="0" w:color="auto"/>
              <w:right w:val="single" w:sz="4" w:space="0" w:color="auto"/>
            </w:tcBorders>
            <w:vAlign w:val="center"/>
            <w:hideMark/>
          </w:tcPr>
          <w:p w14:paraId="79FE9451" w14:textId="77777777" w:rsidR="00E7618D" w:rsidRPr="00FA2DBE" w:rsidRDefault="00E7618D" w:rsidP="000F22BF">
            <w:pPr>
              <w:jc w:val="right"/>
              <w:rPr>
                <w:sz w:val="18"/>
                <w:szCs w:val="18"/>
                <w:lang w:val="ru-RU"/>
              </w:rPr>
            </w:pPr>
            <w:r w:rsidRPr="00FA2DBE">
              <w:rPr>
                <w:sz w:val="18"/>
                <w:szCs w:val="18"/>
                <w:lang w:val="ru-RU"/>
              </w:rPr>
              <w:t>11 213</w:t>
            </w:r>
          </w:p>
        </w:tc>
        <w:tc>
          <w:tcPr>
            <w:tcW w:w="1348" w:type="dxa"/>
            <w:tcBorders>
              <w:top w:val="nil"/>
              <w:left w:val="nil"/>
              <w:bottom w:val="single" w:sz="4" w:space="0" w:color="auto"/>
              <w:right w:val="single" w:sz="4" w:space="0" w:color="auto"/>
            </w:tcBorders>
            <w:vAlign w:val="center"/>
            <w:hideMark/>
          </w:tcPr>
          <w:p w14:paraId="368CDE7D" w14:textId="77777777" w:rsidR="00E7618D" w:rsidRPr="00FA2DBE" w:rsidRDefault="00E7618D" w:rsidP="000F22BF">
            <w:pPr>
              <w:jc w:val="right"/>
              <w:rPr>
                <w:sz w:val="18"/>
                <w:szCs w:val="18"/>
                <w:lang w:val="ru-RU"/>
              </w:rPr>
            </w:pPr>
            <w:r w:rsidRPr="00FA2DBE">
              <w:rPr>
                <w:sz w:val="18"/>
                <w:szCs w:val="18"/>
                <w:lang w:val="ru-RU"/>
              </w:rPr>
              <w:t>12 949</w:t>
            </w:r>
          </w:p>
        </w:tc>
        <w:tc>
          <w:tcPr>
            <w:tcW w:w="1797" w:type="dxa"/>
            <w:tcBorders>
              <w:top w:val="nil"/>
              <w:left w:val="nil"/>
              <w:bottom w:val="single" w:sz="4" w:space="0" w:color="auto"/>
              <w:right w:val="single" w:sz="4" w:space="0" w:color="auto"/>
            </w:tcBorders>
            <w:vAlign w:val="center"/>
            <w:hideMark/>
          </w:tcPr>
          <w:p w14:paraId="55402D03" w14:textId="77777777" w:rsidR="00E7618D" w:rsidRPr="00FA2DBE" w:rsidRDefault="00E7618D" w:rsidP="000F22BF">
            <w:pPr>
              <w:jc w:val="right"/>
              <w:rPr>
                <w:sz w:val="18"/>
                <w:szCs w:val="18"/>
                <w:lang w:val="ru-RU"/>
              </w:rPr>
            </w:pPr>
            <w:r w:rsidRPr="00FA2DBE">
              <w:rPr>
                <w:sz w:val="18"/>
                <w:szCs w:val="18"/>
                <w:lang w:val="ru-RU"/>
              </w:rPr>
              <w:t>24 162</w:t>
            </w:r>
          </w:p>
        </w:tc>
        <w:tc>
          <w:tcPr>
            <w:tcW w:w="1348" w:type="dxa"/>
            <w:tcBorders>
              <w:top w:val="nil"/>
              <w:left w:val="nil"/>
              <w:bottom w:val="single" w:sz="4" w:space="0" w:color="auto"/>
              <w:right w:val="single" w:sz="4" w:space="0" w:color="auto"/>
            </w:tcBorders>
            <w:vAlign w:val="center"/>
            <w:hideMark/>
          </w:tcPr>
          <w:p w14:paraId="1A0BB07F" w14:textId="77777777" w:rsidR="00E7618D" w:rsidRPr="00FA2DBE" w:rsidRDefault="00E7618D" w:rsidP="000F22BF">
            <w:pPr>
              <w:jc w:val="right"/>
              <w:rPr>
                <w:sz w:val="18"/>
                <w:szCs w:val="18"/>
                <w:lang w:val="ru-RU"/>
              </w:rPr>
            </w:pPr>
            <w:r w:rsidRPr="00FA2DBE">
              <w:rPr>
                <w:sz w:val="18"/>
                <w:szCs w:val="18"/>
                <w:lang w:val="ru-RU"/>
              </w:rPr>
              <w:t>11 768</w:t>
            </w:r>
          </w:p>
        </w:tc>
        <w:tc>
          <w:tcPr>
            <w:tcW w:w="1169" w:type="dxa"/>
            <w:tcBorders>
              <w:top w:val="nil"/>
              <w:left w:val="nil"/>
              <w:bottom w:val="single" w:sz="4" w:space="0" w:color="auto"/>
              <w:right w:val="single" w:sz="4" w:space="0" w:color="auto"/>
            </w:tcBorders>
            <w:vAlign w:val="center"/>
            <w:hideMark/>
          </w:tcPr>
          <w:p w14:paraId="4D7EBAE6" w14:textId="77777777" w:rsidR="00E7618D" w:rsidRPr="00FA2DBE" w:rsidRDefault="00E7618D" w:rsidP="000F22BF">
            <w:pPr>
              <w:jc w:val="right"/>
              <w:rPr>
                <w:sz w:val="18"/>
                <w:szCs w:val="18"/>
                <w:lang w:val="ru-RU"/>
              </w:rPr>
            </w:pPr>
            <w:r w:rsidRPr="00FA2DBE">
              <w:rPr>
                <w:sz w:val="18"/>
                <w:szCs w:val="18"/>
                <w:lang w:val="ru-RU"/>
              </w:rPr>
              <w:t>14 242</w:t>
            </w:r>
          </w:p>
        </w:tc>
        <w:tc>
          <w:tcPr>
            <w:tcW w:w="2028" w:type="dxa"/>
            <w:tcBorders>
              <w:top w:val="nil"/>
              <w:left w:val="nil"/>
              <w:bottom w:val="single" w:sz="4" w:space="0" w:color="auto"/>
              <w:right w:val="single" w:sz="4" w:space="0" w:color="auto"/>
            </w:tcBorders>
            <w:vAlign w:val="center"/>
            <w:hideMark/>
          </w:tcPr>
          <w:p w14:paraId="11D4DD54" w14:textId="77777777" w:rsidR="00E7618D" w:rsidRPr="00FA2DBE" w:rsidRDefault="00E7618D" w:rsidP="000F22BF">
            <w:pPr>
              <w:jc w:val="right"/>
              <w:rPr>
                <w:sz w:val="18"/>
                <w:szCs w:val="18"/>
                <w:lang w:val="ru-RU"/>
              </w:rPr>
            </w:pPr>
            <w:r w:rsidRPr="00FA2DBE">
              <w:rPr>
                <w:sz w:val="18"/>
                <w:szCs w:val="18"/>
                <w:lang w:val="ru-RU"/>
              </w:rPr>
              <w:t>26 010</w:t>
            </w:r>
          </w:p>
        </w:tc>
        <w:tc>
          <w:tcPr>
            <w:tcW w:w="222" w:type="dxa"/>
            <w:vAlign w:val="center"/>
            <w:hideMark/>
          </w:tcPr>
          <w:p w14:paraId="2E3B95D7" w14:textId="77777777" w:rsidR="00E7618D" w:rsidRPr="00FA2DBE" w:rsidRDefault="00E7618D" w:rsidP="00E7618D">
            <w:pPr>
              <w:rPr>
                <w:lang w:val="ru-RU"/>
              </w:rPr>
            </w:pPr>
          </w:p>
        </w:tc>
      </w:tr>
      <w:tr w:rsidR="00E7618D" w:rsidRPr="00FA2DBE" w14:paraId="6F56320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E163427" w14:textId="77777777" w:rsidR="00E7618D" w:rsidRPr="00FA2DBE" w:rsidRDefault="00E7618D" w:rsidP="00E7618D">
            <w:pPr>
              <w:rPr>
                <w:sz w:val="18"/>
                <w:szCs w:val="18"/>
                <w:lang w:val="ru-RU"/>
              </w:rPr>
            </w:pPr>
            <w:r w:rsidRPr="00FA2DBE">
              <w:rPr>
                <w:sz w:val="18"/>
                <w:szCs w:val="18"/>
                <w:lang w:val="ru-RU"/>
              </w:rPr>
              <w:t>Кения</w:t>
            </w:r>
          </w:p>
        </w:tc>
        <w:tc>
          <w:tcPr>
            <w:tcW w:w="949" w:type="dxa"/>
            <w:tcBorders>
              <w:top w:val="nil"/>
              <w:left w:val="nil"/>
              <w:bottom w:val="single" w:sz="4" w:space="0" w:color="auto"/>
              <w:right w:val="nil"/>
            </w:tcBorders>
            <w:hideMark/>
          </w:tcPr>
          <w:p w14:paraId="54DB7244" w14:textId="77777777" w:rsidR="00E7618D" w:rsidRPr="00FA2DBE" w:rsidRDefault="00E7618D" w:rsidP="000F22BF">
            <w:pPr>
              <w:jc w:val="right"/>
              <w:rPr>
                <w:sz w:val="18"/>
                <w:szCs w:val="18"/>
                <w:lang w:val="ru-RU"/>
              </w:rPr>
            </w:pPr>
            <w:r w:rsidRPr="00FA2DBE">
              <w:rPr>
                <w:sz w:val="18"/>
                <w:szCs w:val="18"/>
                <w:lang w:val="ru-RU"/>
              </w:rPr>
              <w:t>0,037</w:t>
            </w:r>
          </w:p>
        </w:tc>
        <w:tc>
          <w:tcPr>
            <w:tcW w:w="1569" w:type="dxa"/>
            <w:tcBorders>
              <w:top w:val="nil"/>
              <w:left w:val="single" w:sz="4" w:space="0" w:color="auto"/>
              <w:bottom w:val="single" w:sz="4" w:space="0" w:color="auto"/>
              <w:right w:val="nil"/>
            </w:tcBorders>
            <w:noWrap/>
            <w:vAlign w:val="center"/>
            <w:hideMark/>
          </w:tcPr>
          <w:p w14:paraId="01BB7A17" w14:textId="77777777" w:rsidR="00E7618D" w:rsidRPr="00FA2DBE" w:rsidRDefault="00E7618D" w:rsidP="000F22BF">
            <w:pPr>
              <w:jc w:val="right"/>
              <w:rPr>
                <w:sz w:val="18"/>
                <w:szCs w:val="18"/>
                <w:lang w:val="ru-RU"/>
              </w:rPr>
            </w:pPr>
            <w:r w:rsidRPr="00FA2DBE">
              <w:rPr>
                <w:sz w:val="18"/>
                <w:szCs w:val="18"/>
                <w:lang w:val="ru-RU"/>
              </w:rPr>
              <w:t>0,057</w:t>
            </w:r>
          </w:p>
        </w:tc>
        <w:tc>
          <w:tcPr>
            <w:tcW w:w="1080" w:type="dxa"/>
            <w:tcBorders>
              <w:top w:val="nil"/>
              <w:left w:val="single" w:sz="4" w:space="0" w:color="auto"/>
              <w:bottom w:val="single" w:sz="4" w:space="0" w:color="auto"/>
              <w:right w:val="single" w:sz="4" w:space="0" w:color="auto"/>
            </w:tcBorders>
            <w:noWrap/>
            <w:vAlign w:val="center"/>
            <w:hideMark/>
          </w:tcPr>
          <w:p w14:paraId="1047809A" w14:textId="77777777" w:rsidR="00E7618D" w:rsidRPr="00FA2DBE" w:rsidRDefault="00E7618D" w:rsidP="000F22BF">
            <w:pPr>
              <w:jc w:val="right"/>
              <w:rPr>
                <w:sz w:val="18"/>
                <w:szCs w:val="18"/>
                <w:lang w:val="ru-RU"/>
              </w:rPr>
            </w:pPr>
            <w:r w:rsidRPr="00FA2DBE">
              <w:rPr>
                <w:sz w:val="18"/>
                <w:szCs w:val="18"/>
                <w:lang w:val="ru-RU"/>
              </w:rPr>
              <w:t>1 602</w:t>
            </w:r>
          </w:p>
        </w:tc>
        <w:tc>
          <w:tcPr>
            <w:tcW w:w="1318" w:type="dxa"/>
            <w:tcBorders>
              <w:top w:val="nil"/>
              <w:left w:val="nil"/>
              <w:bottom w:val="single" w:sz="4" w:space="0" w:color="auto"/>
              <w:right w:val="single" w:sz="4" w:space="0" w:color="auto"/>
            </w:tcBorders>
            <w:vAlign w:val="center"/>
            <w:hideMark/>
          </w:tcPr>
          <w:p w14:paraId="221D48ED" w14:textId="77777777" w:rsidR="00E7618D" w:rsidRPr="00FA2DBE" w:rsidRDefault="00E7618D" w:rsidP="000F22BF">
            <w:pPr>
              <w:jc w:val="right"/>
              <w:rPr>
                <w:sz w:val="18"/>
                <w:szCs w:val="18"/>
                <w:lang w:val="ru-RU"/>
              </w:rPr>
            </w:pPr>
            <w:r w:rsidRPr="00FA2DBE">
              <w:rPr>
                <w:sz w:val="18"/>
                <w:szCs w:val="18"/>
                <w:lang w:val="ru-RU"/>
              </w:rPr>
              <w:t>1 896</w:t>
            </w:r>
          </w:p>
        </w:tc>
        <w:tc>
          <w:tcPr>
            <w:tcW w:w="1707" w:type="dxa"/>
            <w:tcBorders>
              <w:top w:val="nil"/>
              <w:left w:val="nil"/>
              <w:bottom w:val="single" w:sz="4" w:space="0" w:color="auto"/>
              <w:right w:val="single" w:sz="4" w:space="0" w:color="auto"/>
            </w:tcBorders>
            <w:vAlign w:val="center"/>
            <w:hideMark/>
          </w:tcPr>
          <w:p w14:paraId="58836052" w14:textId="77777777" w:rsidR="00E7618D" w:rsidRPr="00FA2DBE" w:rsidRDefault="00E7618D" w:rsidP="000F22BF">
            <w:pPr>
              <w:jc w:val="right"/>
              <w:rPr>
                <w:sz w:val="18"/>
                <w:szCs w:val="18"/>
                <w:lang w:val="ru-RU"/>
              </w:rPr>
            </w:pPr>
            <w:r w:rsidRPr="00FA2DBE">
              <w:rPr>
                <w:sz w:val="18"/>
                <w:szCs w:val="18"/>
                <w:lang w:val="ru-RU"/>
              </w:rPr>
              <w:t>3 498</w:t>
            </w:r>
          </w:p>
        </w:tc>
        <w:tc>
          <w:tcPr>
            <w:tcW w:w="1334" w:type="dxa"/>
            <w:tcBorders>
              <w:top w:val="nil"/>
              <w:left w:val="nil"/>
              <w:bottom w:val="single" w:sz="4" w:space="0" w:color="auto"/>
              <w:right w:val="single" w:sz="4" w:space="0" w:color="auto"/>
            </w:tcBorders>
            <w:vAlign w:val="center"/>
            <w:hideMark/>
          </w:tcPr>
          <w:p w14:paraId="43131AC8" w14:textId="77777777" w:rsidR="00E7618D" w:rsidRPr="00FA2DBE" w:rsidRDefault="00E7618D" w:rsidP="000F22BF">
            <w:pPr>
              <w:jc w:val="right"/>
              <w:rPr>
                <w:sz w:val="18"/>
                <w:szCs w:val="18"/>
                <w:lang w:val="ru-RU"/>
              </w:rPr>
            </w:pPr>
            <w:r w:rsidRPr="00FA2DBE">
              <w:rPr>
                <w:sz w:val="18"/>
                <w:szCs w:val="18"/>
                <w:lang w:val="ru-RU"/>
              </w:rPr>
              <w:t>1 693</w:t>
            </w:r>
          </w:p>
        </w:tc>
        <w:tc>
          <w:tcPr>
            <w:tcW w:w="1348" w:type="dxa"/>
            <w:tcBorders>
              <w:top w:val="nil"/>
              <w:left w:val="nil"/>
              <w:bottom w:val="single" w:sz="4" w:space="0" w:color="auto"/>
              <w:right w:val="single" w:sz="4" w:space="0" w:color="auto"/>
            </w:tcBorders>
            <w:vAlign w:val="center"/>
            <w:hideMark/>
          </w:tcPr>
          <w:p w14:paraId="4EF74133" w14:textId="77777777" w:rsidR="00E7618D" w:rsidRPr="00FA2DBE" w:rsidRDefault="00E7618D" w:rsidP="000F22BF">
            <w:pPr>
              <w:jc w:val="right"/>
              <w:rPr>
                <w:sz w:val="18"/>
                <w:szCs w:val="18"/>
                <w:lang w:val="ru-RU"/>
              </w:rPr>
            </w:pPr>
            <w:r w:rsidRPr="00FA2DBE">
              <w:rPr>
                <w:sz w:val="18"/>
                <w:szCs w:val="18"/>
                <w:lang w:val="ru-RU"/>
              </w:rPr>
              <w:t>1 955</w:t>
            </w:r>
          </w:p>
        </w:tc>
        <w:tc>
          <w:tcPr>
            <w:tcW w:w="1797" w:type="dxa"/>
            <w:tcBorders>
              <w:top w:val="nil"/>
              <w:left w:val="nil"/>
              <w:bottom w:val="single" w:sz="4" w:space="0" w:color="auto"/>
              <w:right w:val="single" w:sz="4" w:space="0" w:color="auto"/>
            </w:tcBorders>
            <w:vAlign w:val="center"/>
            <w:hideMark/>
          </w:tcPr>
          <w:p w14:paraId="7E8D137F" w14:textId="77777777" w:rsidR="00E7618D" w:rsidRPr="00FA2DBE" w:rsidRDefault="00E7618D" w:rsidP="000F22BF">
            <w:pPr>
              <w:jc w:val="right"/>
              <w:rPr>
                <w:sz w:val="18"/>
                <w:szCs w:val="18"/>
                <w:lang w:val="ru-RU"/>
              </w:rPr>
            </w:pPr>
            <w:r w:rsidRPr="00FA2DBE">
              <w:rPr>
                <w:sz w:val="18"/>
                <w:szCs w:val="18"/>
                <w:lang w:val="ru-RU"/>
              </w:rPr>
              <w:t>3 648</w:t>
            </w:r>
          </w:p>
        </w:tc>
        <w:tc>
          <w:tcPr>
            <w:tcW w:w="1348" w:type="dxa"/>
            <w:tcBorders>
              <w:top w:val="nil"/>
              <w:left w:val="nil"/>
              <w:bottom w:val="single" w:sz="4" w:space="0" w:color="auto"/>
              <w:right w:val="single" w:sz="4" w:space="0" w:color="auto"/>
            </w:tcBorders>
            <w:vAlign w:val="center"/>
            <w:hideMark/>
          </w:tcPr>
          <w:p w14:paraId="0531E467" w14:textId="77777777" w:rsidR="00E7618D" w:rsidRPr="00FA2DBE" w:rsidRDefault="00E7618D" w:rsidP="000F22BF">
            <w:pPr>
              <w:jc w:val="right"/>
              <w:rPr>
                <w:sz w:val="18"/>
                <w:szCs w:val="18"/>
                <w:lang w:val="ru-RU"/>
              </w:rPr>
            </w:pPr>
            <w:r w:rsidRPr="00FA2DBE">
              <w:rPr>
                <w:sz w:val="18"/>
                <w:szCs w:val="18"/>
                <w:lang w:val="ru-RU"/>
              </w:rPr>
              <w:t>1 777</w:t>
            </w:r>
          </w:p>
        </w:tc>
        <w:tc>
          <w:tcPr>
            <w:tcW w:w="1169" w:type="dxa"/>
            <w:tcBorders>
              <w:top w:val="nil"/>
              <w:left w:val="nil"/>
              <w:bottom w:val="single" w:sz="4" w:space="0" w:color="auto"/>
              <w:right w:val="single" w:sz="4" w:space="0" w:color="auto"/>
            </w:tcBorders>
            <w:vAlign w:val="center"/>
            <w:hideMark/>
          </w:tcPr>
          <w:p w14:paraId="6614013B" w14:textId="77777777" w:rsidR="00E7618D" w:rsidRPr="00FA2DBE" w:rsidRDefault="00E7618D" w:rsidP="000F22BF">
            <w:pPr>
              <w:jc w:val="right"/>
              <w:rPr>
                <w:sz w:val="18"/>
                <w:szCs w:val="18"/>
                <w:lang w:val="ru-RU"/>
              </w:rPr>
            </w:pPr>
            <w:r w:rsidRPr="00FA2DBE">
              <w:rPr>
                <w:sz w:val="18"/>
                <w:szCs w:val="18"/>
                <w:lang w:val="ru-RU"/>
              </w:rPr>
              <w:t>2 151</w:t>
            </w:r>
          </w:p>
        </w:tc>
        <w:tc>
          <w:tcPr>
            <w:tcW w:w="2028" w:type="dxa"/>
            <w:tcBorders>
              <w:top w:val="nil"/>
              <w:left w:val="nil"/>
              <w:bottom w:val="single" w:sz="4" w:space="0" w:color="auto"/>
              <w:right w:val="single" w:sz="4" w:space="0" w:color="auto"/>
            </w:tcBorders>
            <w:vAlign w:val="center"/>
            <w:hideMark/>
          </w:tcPr>
          <w:p w14:paraId="28802F05" w14:textId="77777777" w:rsidR="00E7618D" w:rsidRPr="00FA2DBE" w:rsidRDefault="00E7618D" w:rsidP="000F22BF">
            <w:pPr>
              <w:jc w:val="right"/>
              <w:rPr>
                <w:sz w:val="18"/>
                <w:szCs w:val="18"/>
                <w:lang w:val="ru-RU"/>
              </w:rPr>
            </w:pPr>
            <w:r w:rsidRPr="00FA2DBE">
              <w:rPr>
                <w:sz w:val="18"/>
                <w:szCs w:val="18"/>
                <w:lang w:val="ru-RU"/>
              </w:rPr>
              <w:t>3 928</w:t>
            </w:r>
          </w:p>
        </w:tc>
        <w:tc>
          <w:tcPr>
            <w:tcW w:w="222" w:type="dxa"/>
            <w:vAlign w:val="center"/>
            <w:hideMark/>
          </w:tcPr>
          <w:p w14:paraId="58988C96" w14:textId="77777777" w:rsidR="00E7618D" w:rsidRPr="00FA2DBE" w:rsidRDefault="00E7618D" w:rsidP="00E7618D">
            <w:pPr>
              <w:rPr>
                <w:lang w:val="ru-RU"/>
              </w:rPr>
            </w:pPr>
          </w:p>
        </w:tc>
      </w:tr>
      <w:tr w:rsidR="00E7618D" w:rsidRPr="00FA2DBE" w14:paraId="5DC68F9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8CB1B93" w14:textId="77777777" w:rsidR="00E7618D" w:rsidRPr="00FA2DBE" w:rsidRDefault="00E7618D" w:rsidP="00E7618D">
            <w:pPr>
              <w:rPr>
                <w:sz w:val="18"/>
                <w:szCs w:val="18"/>
                <w:lang w:val="ru-RU"/>
              </w:rPr>
            </w:pPr>
            <w:r w:rsidRPr="00FA2DBE">
              <w:rPr>
                <w:sz w:val="18"/>
                <w:szCs w:val="18"/>
                <w:lang w:val="ru-RU"/>
              </w:rPr>
              <w:t>Кипр</w:t>
            </w:r>
          </w:p>
        </w:tc>
        <w:tc>
          <w:tcPr>
            <w:tcW w:w="949" w:type="dxa"/>
            <w:tcBorders>
              <w:top w:val="nil"/>
              <w:left w:val="nil"/>
              <w:bottom w:val="single" w:sz="4" w:space="0" w:color="auto"/>
              <w:right w:val="nil"/>
            </w:tcBorders>
            <w:hideMark/>
          </w:tcPr>
          <w:p w14:paraId="02EDC42D" w14:textId="77777777" w:rsidR="00E7618D" w:rsidRPr="00FA2DBE" w:rsidRDefault="00E7618D" w:rsidP="000F22BF">
            <w:pPr>
              <w:jc w:val="right"/>
              <w:rPr>
                <w:sz w:val="18"/>
                <w:szCs w:val="18"/>
                <w:lang w:val="ru-RU"/>
              </w:rPr>
            </w:pPr>
            <w:r w:rsidRPr="00FA2DBE">
              <w:rPr>
                <w:sz w:val="18"/>
                <w:szCs w:val="18"/>
                <w:lang w:val="ru-RU"/>
              </w:rPr>
              <w:t>0,035</w:t>
            </w:r>
          </w:p>
        </w:tc>
        <w:tc>
          <w:tcPr>
            <w:tcW w:w="1569" w:type="dxa"/>
            <w:tcBorders>
              <w:top w:val="nil"/>
              <w:left w:val="single" w:sz="4" w:space="0" w:color="auto"/>
              <w:bottom w:val="single" w:sz="4" w:space="0" w:color="auto"/>
              <w:right w:val="nil"/>
            </w:tcBorders>
            <w:noWrap/>
            <w:vAlign w:val="center"/>
            <w:hideMark/>
          </w:tcPr>
          <w:p w14:paraId="768BA9CB" w14:textId="77777777" w:rsidR="00E7618D" w:rsidRPr="00FA2DBE" w:rsidRDefault="00E7618D" w:rsidP="000F22BF">
            <w:pPr>
              <w:jc w:val="right"/>
              <w:rPr>
                <w:sz w:val="18"/>
                <w:szCs w:val="18"/>
                <w:lang w:val="ru-RU"/>
              </w:rPr>
            </w:pPr>
            <w:r w:rsidRPr="00FA2DBE">
              <w:rPr>
                <w:sz w:val="18"/>
                <w:szCs w:val="18"/>
                <w:lang w:val="ru-RU"/>
              </w:rPr>
              <w:t>0,054</w:t>
            </w:r>
          </w:p>
        </w:tc>
        <w:tc>
          <w:tcPr>
            <w:tcW w:w="1080" w:type="dxa"/>
            <w:tcBorders>
              <w:top w:val="nil"/>
              <w:left w:val="single" w:sz="4" w:space="0" w:color="auto"/>
              <w:bottom w:val="single" w:sz="4" w:space="0" w:color="auto"/>
              <w:right w:val="single" w:sz="4" w:space="0" w:color="auto"/>
            </w:tcBorders>
            <w:noWrap/>
            <w:vAlign w:val="center"/>
            <w:hideMark/>
          </w:tcPr>
          <w:p w14:paraId="66FDBA78" w14:textId="77777777" w:rsidR="00E7618D" w:rsidRPr="00FA2DBE" w:rsidRDefault="00E7618D" w:rsidP="000F22BF">
            <w:pPr>
              <w:jc w:val="right"/>
              <w:rPr>
                <w:sz w:val="18"/>
                <w:szCs w:val="18"/>
                <w:lang w:val="ru-RU"/>
              </w:rPr>
            </w:pPr>
            <w:r w:rsidRPr="00FA2DBE">
              <w:rPr>
                <w:sz w:val="18"/>
                <w:szCs w:val="18"/>
                <w:lang w:val="ru-RU"/>
              </w:rPr>
              <w:t>1 515</w:t>
            </w:r>
          </w:p>
        </w:tc>
        <w:tc>
          <w:tcPr>
            <w:tcW w:w="1318" w:type="dxa"/>
            <w:tcBorders>
              <w:top w:val="nil"/>
              <w:left w:val="nil"/>
              <w:bottom w:val="single" w:sz="4" w:space="0" w:color="auto"/>
              <w:right w:val="single" w:sz="4" w:space="0" w:color="auto"/>
            </w:tcBorders>
            <w:vAlign w:val="center"/>
            <w:hideMark/>
          </w:tcPr>
          <w:p w14:paraId="2EE789C0" w14:textId="77777777" w:rsidR="00E7618D" w:rsidRPr="00FA2DBE" w:rsidRDefault="00E7618D" w:rsidP="000F22BF">
            <w:pPr>
              <w:jc w:val="right"/>
              <w:rPr>
                <w:sz w:val="18"/>
                <w:szCs w:val="18"/>
                <w:lang w:val="ru-RU"/>
              </w:rPr>
            </w:pPr>
            <w:r w:rsidRPr="00FA2DBE">
              <w:rPr>
                <w:sz w:val="18"/>
                <w:szCs w:val="18"/>
                <w:lang w:val="ru-RU"/>
              </w:rPr>
              <w:t>1 793</w:t>
            </w:r>
          </w:p>
        </w:tc>
        <w:tc>
          <w:tcPr>
            <w:tcW w:w="1707" w:type="dxa"/>
            <w:tcBorders>
              <w:top w:val="nil"/>
              <w:left w:val="nil"/>
              <w:bottom w:val="single" w:sz="4" w:space="0" w:color="auto"/>
              <w:right w:val="single" w:sz="4" w:space="0" w:color="auto"/>
            </w:tcBorders>
            <w:vAlign w:val="center"/>
            <w:hideMark/>
          </w:tcPr>
          <w:p w14:paraId="039C63C5" w14:textId="77777777" w:rsidR="00E7618D" w:rsidRPr="00FA2DBE" w:rsidRDefault="00E7618D" w:rsidP="000F22BF">
            <w:pPr>
              <w:jc w:val="right"/>
              <w:rPr>
                <w:sz w:val="18"/>
                <w:szCs w:val="18"/>
                <w:lang w:val="ru-RU"/>
              </w:rPr>
            </w:pPr>
            <w:r w:rsidRPr="00FA2DBE">
              <w:rPr>
                <w:sz w:val="18"/>
                <w:szCs w:val="18"/>
                <w:lang w:val="ru-RU"/>
              </w:rPr>
              <w:t>3 308</w:t>
            </w:r>
          </w:p>
        </w:tc>
        <w:tc>
          <w:tcPr>
            <w:tcW w:w="1334" w:type="dxa"/>
            <w:tcBorders>
              <w:top w:val="nil"/>
              <w:left w:val="nil"/>
              <w:bottom w:val="single" w:sz="4" w:space="0" w:color="auto"/>
              <w:right w:val="single" w:sz="4" w:space="0" w:color="auto"/>
            </w:tcBorders>
            <w:vAlign w:val="center"/>
            <w:hideMark/>
          </w:tcPr>
          <w:p w14:paraId="21AC27F4" w14:textId="77777777" w:rsidR="00E7618D" w:rsidRPr="00FA2DBE" w:rsidRDefault="00E7618D" w:rsidP="000F22BF">
            <w:pPr>
              <w:jc w:val="right"/>
              <w:rPr>
                <w:sz w:val="18"/>
                <w:szCs w:val="18"/>
                <w:lang w:val="ru-RU"/>
              </w:rPr>
            </w:pPr>
            <w:r w:rsidRPr="00FA2DBE">
              <w:rPr>
                <w:sz w:val="18"/>
                <w:szCs w:val="18"/>
                <w:lang w:val="ru-RU"/>
              </w:rPr>
              <w:t>1 602</w:t>
            </w:r>
          </w:p>
        </w:tc>
        <w:tc>
          <w:tcPr>
            <w:tcW w:w="1348" w:type="dxa"/>
            <w:tcBorders>
              <w:top w:val="nil"/>
              <w:left w:val="nil"/>
              <w:bottom w:val="single" w:sz="4" w:space="0" w:color="auto"/>
              <w:right w:val="single" w:sz="4" w:space="0" w:color="auto"/>
            </w:tcBorders>
            <w:vAlign w:val="center"/>
            <w:hideMark/>
          </w:tcPr>
          <w:p w14:paraId="648575A2" w14:textId="77777777" w:rsidR="00E7618D" w:rsidRPr="00FA2DBE" w:rsidRDefault="00E7618D" w:rsidP="000F22BF">
            <w:pPr>
              <w:jc w:val="right"/>
              <w:rPr>
                <w:sz w:val="18"/>
                <w:szCs w:val="18"/>
                <w:lang w:val="ru-RU"/>
              </w:rPr>
            </w:pPr>
            <w:r w:rsidRPr="00FA2DBE">
              <w:rPr>
                <w:sz w:val="18"/>
                <w:szCs w:val="18"/>
                <w:lang w:val="ru-RU"/>
              </w:rPr>
              <w:t>1 850</w:t>
            </w:r>
          </w:p>
        </w:tc>
        <w:tc>
          <w:tcPr>
            <w:tcW w:w="1797" w:type="dxa"/>
            <w:tcBorders>
              <w:top w:val="nil"/>
              <w:left w:val="nil"/>
              <w:bottom w:val="single" w:sz="4" w:space="0" w:color="auto"/>
              <w:right w:val="single" w:sz="4" w:space="0" w:color="auto"/>
            </w:tcBorders>
            <w:vAlign w:val="center"/>
            <w:hideMark/>
          </w:tcPr>
          <w:p w14:paraId="6EFEB851" w14:textId="77777777" w:rsidR="00E7618D" w:rsidRPr="00FA2DBE" w:rsidRDefault="00E7618D" w:rsidP="000F22BF">
            <w:pPr>
              <w:jc w:val="right"/>
              <w:rPr>
                <w:sz w:val="18"/>
                <w:szCs w:val="18"/>
                <w:lang w:val="ru-RU"/>
              </w:rPr>
            </w:pPr>
            <w:r w:rsidRPr="00FA2DBE">
              <w:rPr>
                <w:sz w:val="18"/>
                <w:szCs w:val="18"/>
                <w:lang w:val="ru-RU"/>
              </w:rPr>
              <w:t>3 452</w:t>
            </w:r>
          </w:p>
        </w:tc>
        <w:tc>
          <w:tcPr>
            <w:tcW w:w="1348" w:type="dxa"/>
            <w:tcBorders>
              <w:top w:val="nil"/>
              <w:left w:val="nil"/>
              <w:bottom w:val="single" w:sz="4" w:space="0" w:color="auto"/>
              <w:right w:val="single" w:sz="4" w:space="0" w:color="auto"/>
            </w:tcBorders>
            <w:vAlign w:val="center"/>
            <w:hideMark/>
          </w:tcPr>
          <w:p w14:paraId="3CF1EDEB" w14:textId="77777777" w:rsidR="00E7618D" w:rsidRPr="00FA2DBE" w:rsidRDefault="00E7618D" w:rsidP="000F22BF">
            <w:pPr>
              <w:jc w:val="right"/>
              <w:rPr>
                <w:sz w:val="18"/>
                <w:szCs w:val="18"/>
                <w:lang w:val="ru-RU"/>
              </w:rPr>
            </w:pPr>
            <w:r w:rsidRPr="00FA2DBE">
              <w:rPr>
                <w:sz w:val="18"/>
                <w:szCs w:val="18"/>
                <w:lang w:val="ru-RU"/>
              </w:rPr>
              <w:t>1 681</w:t>
            </w:r>
          </w:p>
        </w:tc>
        <w:tc>
          <w:tcPr>
            <w:tcW w:w="1169" w:type="dxa"/>
            <w:tcBorders>
              <w:top w:val="nil"/>
              <w:left w:val="nil"/>
              <w:bottom w:val="single" w:sz="4" w:space="0" w:color="auto"/>
              <w:right w:val="single" w:sz="4" w:space="0" w:color="auto"/>
            </w:tcBorders>
            <w:vAlign w:val="center"/>
            <w:hideMark/>
          </w:tcPr>
          <w:p w14:paraId="284118D4" w14:textId="77777777" w:rsidR="00E7618D" w:rsidRPr="00FA2DBE" w:rsidRDefault="00E7618D" w:rsidP="000F22BF">
            <w:pPr>
              <w:jc w:val="right"/>
              <w:rPr>
                <w:sz w:val="18"/>
                <w:szCs w:val="18"/>
                <w:lang w:val="ru-RU"/>
              </w:rPr>
            </w:pPr>
            <w:r w:rsidRPr="00FA2DBE">
              <w:rPr>
                <w:sz w:val="18"/>
                <w:szCs w:val="18"/>
                <w:lang w:val="ru-RU"/>
              </w:rPr>
              <w:t>2 035</w:t>
            </w:r>
          </w:p>
        </w:tc>
        <w:tc>
          <w:tcPr>
            <w:tcW w:w="2028" w:type="dxa"/>
            <w:tcBorders>
              <w:top w:val="nil"/>
              <w:left w:val="nil"/>
              <w:bottom w:val="single" w:sz="4" w:space="0" w:color="auto"/>
              <w:right w:val="single" w:sz="4" w:space="0" w:color="auto"/>
            </w:tcBorders>
            <w:vAlign w:val="center"/>
            <w:hideMark/>
          </w:tcPr>
          <w:p w14:paraId="6462494A" w14:textId="77777777" w:rsidR="00E7618D" w:rsidRPr="00FA2DBE" w:rsidRDefault="00E7618D" w:rsidP="000F22BF">
            <w:pPr>
              <w:jc w:val="right"/>
              <w:rPr>
                <w:sz w:val="18"/>
                <w:szCs w:val="18"/>
                <w:lang w:val="ru-RU"/>
              </w:rPr>
            </w:pPr>
            <w:r w:rsidRPr="00FA2DBE">
              <w:rPr>
                <w:sz w:val="18"/>
                <w:szCs w:val="18"/>
                <w:lang w:val="ru-RU"/>
              </w:rPr>
              <w:t>3 716</w:t>
            </w:r>
          </w:p>
        </w:tc>
        <w:tc>
          <w:tcPr>
            <w:tcW w:w="222" w:type="dxa"/>
            <w:vAlign w:val="center"/>
            <w:hideMark/>
          </w:tcPr>
          <w:p w14:paraId="29A298A4" w14:textId="77777777" w:rsidR="00E7618D" w:rsidRPr="00FA2DBE" w:rsidRDefault="00E7618D" w:rsidP="00E7618D">
            <w:pPr>
              <w:rPr>
                <w:lang w:val="ru-RU"/>
              </w:rPr>
            </w:pPr>
          </w:p>
        </w:tc>
      </w:tr>
      <w:tr w:rsidR="00E7618D" w:rsidRPr="00FA2DBE" w14:paraId="6EB61E3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580512E" w14:textId="77777777" w:rsidR="00E7618D" w:rsidRPr="00FA2DBE" w:rsidRDefault="00E7618D" w:rsidP="00E7618D">
            <w:pPr>
              <w:rPr>
                <w:sz w:val="18"/>
                <w:szCs w:val="18"/>
                <w:lang w:val="ru-RU"/>
              </w:rPr>
            </w:pPr>
            <w:r w:rsidRPr="00FA2DBE">
              <w:rPr>
                <w:sz w:val="18"/>
                <w:szCs w:val="18"/>
                <w:lang w:val="ru-RU"/>
              </w:rPr>
              <w:t>Кирибати</w:t>
            </w:r>
          </w:p>
        </w:tc>
        <w:tc>
          <w:tcPr>
            <w:tcW w:w="949" w:type="dxa"/>
            <w:tcBorders>
              <w:top w:val="nil"/>
              <w:left w:val="nil"/>
              <w:bottom w:val="single" w:sz="4" w:space="0" w:color="auto"/>
              <w:right w:val="nil"/>
            </w:tcBorders>
            <w:hideMark/>
          </w:tcPr>
          <w:p w14:paraId="46B70EB4"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77BBE3AF"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E1A97AC"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D399F4A"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06A0B2D4"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5DF9136E"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376B4771"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29A083C8"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0DEC5F4F"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40111066"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69AEE375"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7558E780" w14:textId="77777777" w:rsidR="00E7618D" w:rsidRPr="00FA2DBE" w:rsidRDefault="00E7618D" w:rsidP="00E7618D">
            <w:pPr>
              <w:rPr>
                <w:lang w:val="ru-RU"/>
              </w:rPr>
            </w:pPr>
          </w:p>
        </w:tc>
      </w:tr>
      <w:tr w:rsidR="00E7618D" w:rsidRPr="00FA2DBE" w14:paraId="4878077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BB15860" w14:textId="77777777" w:rsidR="00E7618D" w:rsidRPr="00FA2DBE" w:rsidRDefault="00E7618D" w:rsidP="00E7618D">
            <w:pPr>
              <w:rPr>
                <w:sz w:val="18"/>
                <w:szCs w:val="18"/>
                <w:lang w:val="ru-RU"/>
              </w:rPr>
            </w:pPr>
            <w:r w:rsidRPr="00FA2DBE">
              <w:rPr>
                <w:sz w:val="18"/>
                <w:szCs w:val="18"/>
                <w:lang w:val="ru-RU"/>
              </w:rPr>
              <w:t>Китай</w:t>
            </w:r>
          </w:p>
        </w:tc>
        <w:tc>
          <w:tcPr>
            <w:tcW w:w="949" w:type="dxa"/>
            <w:tcBorders>
              <w:top w:val="nil"/>
              <w:left w:val="nil"/>
              <w:bottom w:val="single" w:sz="4" w:space="0" w:color="auto"/>
              <w:right w:val="nil"/>
            </w:tcBorders>
            <w:hideMark/>
          </w:tcPr>
          <w:p w14:paraId="3D985096" w14:textId="77777777" w:rsidR="00E7618D" w:rsidRPr="00FA2DBE" w:rsidRDefault="00E7618D" w:rsidP="000F22BF">
            <w:pPr>
              <w:jc w:val="right"/>
              <w:rPr>
                <w:sz w:val="18"/>
                <w:szCs w:val="18"/>
                <w:lang w:val="ru-RU"/>
              </w:rPr>
            </w:pPr>
            <w:r w:rsidRPr="00FA2DBE">
              <w:rPr>
                <w:sz w:val="18"/>
                <w:szCs w:val="18"/>
                <w:lang w:val="ru-RU"/>
              </w:rPr>
              <w:t>20,004</w:t>
            </w:r>
          </w:p>
        </w:tc>
        <w:tc>
          <w:tcPr>
            <w:tcW w:w="1569" w:type="dxa"/>
            <w:tcBorders>
              <w:top w:val="nil"/>
              <w:left w:val="single" w:sz="4" w:space="0" w:color="auto"/>
              <w:bottom w:val="single" w:sz="4" w:space="0" w:color="auto"/>
              <w:right w:val="nil"/>
            </w:tcBorders>
            <w:noWrap/>
            <w:vAlign w:val="center"/>
            <w:hideMark/>
          </w:tcPr>
          <w:p w14:paraId="1758720C" w14:textId="77777777" w:rsidR="00E7618D" w:rsidRPr="00FA2DBE" w:rsidRDefault="00E7618D" w:rsidP="000F22BF">
            <w:pPr>
              <w:jc w:val="right"/>
              <w:rPr>
                <w:sz w:val="18"/>
                <w:szCs w:val="18"/>
                <w:lang w:val="ru-RU"/>
              </w:rPr>
            </w:pPr>
            <w:r w:rsidRPr="00FA2DBE">
              <w:rPr>
                <w:sz w:val="18"/>
                <w:szCs w:val="18"/>
                <w:lang w:val="ru-RU"/>
              </w:rPr>
              <w:t>22,000</w:t>
            </w:r>
          </w:p>
        </w:tc>
        <w:tc>
          <w:tcPr>
            <w:tcW w:w="1080" w:type="dxa"/>
            <w:tcBorders>
              <w:top w:val="nil"/>
              <w:left w:val="single" w:sz="4" w:space="0" w:color="auto"/>
              <w:bottom w:val="single" w:sz="4" w:space="0" w:color="auto"/>
              <w:right w:val="single" w:sz="4" w:space="0" w:color="auto"/>
            </w:tcBorders>
            <w:noWrap/>
            <w:vAlign w:val="center"/>
            <w:hideMark/>
          </w:tcPr>
          <w:p w14:paraId="371BEAE3" w14:textId="77777777" w:rsidR="00E7618D" w:rsidRPr="00FA2DBE" w:rsidRDefault="00E7618D" w:rsidP="000F22BF">
            <w:pPr>
              <w:jc w:val="right"/>
              <w:rPr>
                <w:sz w:val="18"/>
                <w:szCs w:val="18"/>
                <w:lang w:val="ru-RU"/>
              </w:rPr>
            </w:pPr>
            <w:r w:rsidRPr="00FA2DBE">
              <w:rPr>
                <w:sz w:val="18"/>
                <w:szCs w:val="18"/>
                <w:lang w:val="ru-RU"/>
              </w:rPr>
              <w:t>621 096</w:t>
            </w:r>
          </w:p>
        </w:tc>
        <w:tc>
          <w:tcPr>
            <w:tcW w:w="1318" w:type="dxa"/>
            <w:tcBorders>
              <w:top w:val="nil"/>
              <w:left w:val="nil"/>
              <w:bottom w:val="single" w:sz="4" w:space="0" w:color="auto"/>
              <w:right w:val="single" w:sz="4" w:space="0" w:color="auto"/>
            </w:tcBorders>
            <w:vAlign w:val="center"/>
            <w:hideMark/>
          </w:tcPr>
          <w:p w14:paraId="450EC69A" w14:textId="77777777" w:rsidR="00E7618D" w:rsidRPr="00FA2DBE" w:rsidRDefault="00E7618D" w:rsidP="000F22BF">
            <w:pPr>
              <w:jc w:val="right"/>
              <w:rPr>
                <w:sz w:val="18"/>
                <w:szCs w:val="18"/>
                <w:lang w:val="ru-RU"/>
              </w:rPr>
            </w:pPr>
            <w:r w:rsidRPr="00FA2DBE">
              <w:rPr>
                <w:sz w:val="18"/>
                <w:szCs w:val="18"/>
                <w:lang w:val="ru-RU"/>
              </w:rPr>
              <w:t>735 155</w:t>
            </w:r>
          </w:p>
        </w:tc>
        <w:tc>
          <w:tcPr>
            <w:tcW w:w="1707" w:type="dxa"/>
            <w:tcBorders>
              <w:top w:val="nil"/>
              <w:left w:val="nil"/>
              <w:bottom w:val="single" w:sz="4" w:space="0" w:color="auto"/>
              <w:right w:val="single" w:sz="4" w:space="0" w:color="auto"/>
            </w:tcBorders>
            <w:vAlign w:val="center"/>
            <w:hideMark/>
          </w:tcPr>
          <w:p w14:paraId="62E5EE5D" w14:textId="77777777" w:rsidR="00E7618D" w:rsidRPr="00FA2DBE" w:rsidRDefault="00E7618D" w:rsidP="000F22BF">
            <w:pPr>
              <w:jc w:val="right"/>
              <w:rPr>
                <w:sz w:val="18"/>
                <w:szCs w:val="18"/>
                <w:lang w:val="ru-RU"/>
              </w:rPr>
            </w:pPr>
            <w:r w:rsidRPr="00FA2DBE">
              <w:rPr>
                <w:sz w:val="18"/>
                <w:szCs w:val="18"/>
                <w:lang w:val="ru-RU"/>
              </w:rPr>
              <w:t>1 356 251</w:t>
            </w:r>
          </w:p>
        </w:tc>
        <w:tc>
          <w:tcPr>
            <w:tcW w:w="1334" w:type="dxa"/>
            <w:tcBorders>
              <w:top w:val="nil"/>
              <w:left w:val="nil"/>
              <w:bottom w:val="single" w:sz="4" w:space="0" w:color="auto"/>
              <w:right w:val="single" w:sz="4" w:space="0" w:color="auto"/>
            </w:tcBorders>
            <w:vAlign w:val="center"/>
            <w:hideMark/>
          </w:tcPr>
          <w:p w14:paraId="29F65F9F" w14:textId="77777777" w:rsidR="00E7618D" w:rsidRPr="00FA2DBE" w:rsidRDefault="00E7618D" w:rsidP="000F22BF">
            <w:pPr>
              <w:jc w:val="right"/>
              <w:rPr>
                <w:sz w:val="18"/>
                <w:szCs w:val="18"/>
                <w:lang w:val="ru-RU"/>
              </w:rPr>
            </w:pPr>
            <w:r w:rsidRPr="00FA2DBE">
              <w:rPr>
                <w:sz w:val="18"/>
                <w:szCs w:val="18"/>
                <w:lang w:val="ru-RU"/>
              </w:rPr>
              <w:t>656 633</w:t>
            </w:r>
          </w:p>
        </w:tc>
        <w:tc>
          <w:tcPr>
            <w:tcW w:w="1348" w:type="dxa"/>
            <w:tcBorders>
              <w:top w:val="nil"/>
              <w:left w:val="nil"/>
              <w:bottom w:val="single" w:sz="4" w:space="0" w:color="auto"/>
              <w:right w:val="single" w:sz="4" w:space="0" w:color="auto"/>
            </w:tcBorders>
            <w:vAlign w:val="center"/>
            <w:hideMark/>
          </w:tcPr>
          <w:p w14:paraId="6BBF1793" w14:textId="77777777" w:rsidR="00E7618D" w:rsidRPr="00FA2DBE" w:rsidRDefault="00E7618D" w:rsidP="000F22BF">
            <w:pPr>
              <w:jc w:val="right"/>
              <w:rPr>
                <w:sz w:val="18"/>
                <w:szCs w:val="18"/>
                <w:lang w:val="ru-RU"/>
              </w:rPr>
            </w:pPr>
            <w:r w:rsidRPr="00FA2DBE">
              <w:rPr>
                <w:sz w:val="18"/>
                <w:szCs w:val="18"/>
                <w:lang w:val="ru-RU"/>
              </w:rPr>
              <w:t>758 272</w:t>
            </w:r>
          </w:p>
        </w:tc>
        <w:tc>
          <w:tcPr>
            <w:tcW w:w="1797" w:type="dxa"/>
            <w:tcBorders>
              <w:top w:val="nil"/>
              <w:left w:val="nil"/>
              <w:bottom w:val="single" w:sz="4" w:space="0" w:color="auto"/>
              <w:right w:val="single" w:sz="4" w:space="0" w:color="auto"/>
            </w:tcBorders>
            <w:vAlign w:val="center"/>
            <w:hideMark/>
          </w:tcPr>
          <w:p w14:paraId="1CF840D1" w14:textId="77777777" w:rsidR="00E7618D" w:rsidRPr="00FA2DBE" w:rsidRDefault="00E7618D" w:rsidP="000F22BF">
            <w:pPr>
              <w:jc w:val="right"/>
              <w:rPr>
                <w:sz w:val="18"/>
                <w:szCs w:val="18"/>
                <w:lang w:val="ru-RU"/>
              </w:rPr>
            </w:pPr>
            <w:r w:rsidRPr="00FA2DBE">
              <w:rPr>
                <w:sz w:val="18"/>
                <w:szCs w:val="18"/>
                <w:lang w:val="ru-RU"/>
              </w:rPr>
              <w:t>1 414 905</w:t>
            </w:r>
          </w:p>
        </w:tc>
        <w:tc>
          <w:tcPr>
            <w:tcW w:w="1348" w:type="dxa"/>
            <w:tcBorders>
              <w:top w:val="nil"/>
              <w:left w:val="nil"/>
              <w:bottom w:val="single" w:sz="4" w:space="0" w:color="auto"/>
              <w:right w:val="single" w:sz="4" w:space="0" w:color="auto"/>
            </w:tcBorders>
            <w:vAlign w:val="center"/>
            <w:hideMark/>
          </w:tcPr>
          <w:p w14:paraId="7ADB404E" w14:textId="77777777" w:rsidR="00E7618D" w:rsidRPr="00FA2DBE" w:rsidRDefault="00E7618D" w:rsidP="000F22BF">
            <w:pPr>
              <w:jc w:val="right"/>
              <w:rPr>
                <w:sz w:val="18"/>
                <w:szCs w:val="18"/>
                <w:lang w:val="ru-RU"/>
              </w:rPr>
            </w:pPr>
            <w:r w:rsidRPr="00FA2DBE">
              <w:rPr>
                <w:sz w:val="18"/>
                <w:szCs w:val="18"/>
                <w:lang w:val="ru-RU"/>
              </w:rPr>
              <w:t>689 143</w:t>
            </w:r>
          </w:p>
        </w:tc>
        <w:tc>
          <w:tcPr>
            <w:tcW w:w="1169" w:type="dxa"/>
            <w:tcBorders>
              <w:top w:val="nil"/>
              <w:left w:val="nil"/>
              <w:bottom w:val="single" w:sz="4" w:space="0" w:color="auto"/>
              <w:right w:val="single" w:sz="4" w:space="0" w:color="auto"/>
            </w:tcBorders>
            <w:vAlign w:val="center"/>
            <w:hideMark/>
          </w:tcPr>
          <w:p w14:paraId="483EDAE2" w14:textId="77777777" w:rsidR="00E7618D" w:rsidRPr="00FA2DBE" w:rsidRDefault="00E7618D" w:rsidP="000F22BF">
            <w:pPr>
              <w:jc w:val="right"/>
              <w:rPr>
                <w:sz w:val="18"/>
                <w:szCs w:val="18"/>
                <w:lang w:val="ru-RU"/>
              </w:rPr>
            </w:pPr>
            <w:r w:rsidRPr="00FA2DBE">
              <w:rPr>
                <w:sz w:val="18"/>
                <w:szCs w:val="18"/>
                <w:lang w:val="ru-RU"/>
              </w:rPr>
              <w:t>834 013</w:t>
            </w:r>
          </w:p>
        </w:tc>
        <w:tc>
          <w:tcPr>
            <w:tcW w:w="2028" w:type="dxa"/>
            <w:tcBorders>
              <w:top w:val="nil"/>
              <w:left w:val="nil"/>
              <w:bottom w:val="single" w:sz="4" w:space="0" w:color="auto"/>
              <w:right w:val="single" w:sz="4" w:space="0" w:color="auto"/>
            </w:tcBorders>
            <w:vAlign w:val="center"/>
            <w:hideMark/>
          </w:tcPr>
          <w:p w14:paraId="2E5FF555" w14:textId="77777777" w:rsidR="00E7618D" w:rsidRPr="00FA2DBE" w:rsidRDefault="00E7618D" w:rsidP="000F22BF">
            <w:pPr>
              <w:jc w:val="right"/>
              <w:rPr>
                <w:sz w:val="18"/>
                <w:szCs w:val="18"/>
                <w:lang w:val="ru-RU"/>
              </w:rPr>
            </w:pPr>
            <w:r w:rsidRPr="00FA2DBE">
              <w:rPr>
                <w:sz w:val="18"/>
                <w:szCs w:val="18"/>
                <w:lang w:val="ru-RU"/>
              </w:rPr>
              <w:t>1 523 156</w:t>
            </w:r>
          </w:p>
        </w:tc>
        <w:tc>
          <w:tcPr>
            <w:tcW w:w="222" w:type="dxa"/>
            <w:vAlign w:val="center"/>
            <w:hideMark/>
          </w:tcPr>
          <w:p w14:paraId="32538091" w14:textId="77777777" w:rsidR="00E7618D" w:rsidRPr="00FA2DBE" w:rsidRDefault="00E7618D" w:rsidP="00E7618D">
            <w:pPr>
              <w:rPr>
                <w:lang w:val="ru-RU"/>
              </w:rPr>
            </w:pPr>
          </w:p>
        </w:tc>
      </w:tr>
      <w:tr w:rsidR="00E7618D" w:rsidRPr="00FA2DBE" w14:paraId="29A49D5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FC3B421" w14:textId="77777777" w:rsidR="00E7618D" w:rsidRPr="00FA2DBE" w:rsidRDefault="00E7618D" w:rsidP="00E7618D">
            <w:pPr>
              <w:rPr>
                <w:sz w:val="18"/>
                <w:szCs w:val="18"/>
                <w:lang w:val="ru-RU"/>
              </w:rPr>
            </w:pPr>
            <w:r w:rsidRPr="00FA2DBE">
              <w:rPr>
                <w:sz w:val="18"/>
                <w:szCs w:val="18"/>
                <w:lang w:val="ru-RU"/>
              </w:rPr>
              <w:t>Колумбия</w:t>
            </w:r>
          </w:p>
        </w:tc>
        <w:tc>
          <w:tcPr>
            <w:tcW w:w="949" w:type="dxa"/>
            <w:tcBorders>
              <w:top w:val="nil"/>
              <w:left w:val="nil"/>
              <w:bottom w:val="single" w:sz="4" w:space="0" w:color="auto"/>
              <w:right w:val="nil"/>
            </w:tcBorders>
            <w:hideMark/>
          </w:tcPr>
          <w:p w14:paraId="51E2238A" w14:textId="77777777" w:rsidR="00E7618D" w:rsidRPr="00FA2DBE" w:rsidRDefault="00E7618D" w:rsidP="000F22BF">
            <w:pPr>
              <w:jc w:val="right"/>
              <w:rPr>
                <w:sz w:val="18"/>
                <w:szCs w:val="18"/>
                <w:lang w:val="ru-RU"/>
              </w:rPr>
            </w:pPr>
            <w:r w:rsidRPr="00FA2DBE">
              <w:rPr>
                <w:sz w:val="18"/>
                <w:szCs w:val="18"/>
                <w:lang w:val="ru-RU"/>
              </w:rPr>
              <w:t>0,197</w:t>
            </w:r>
          </w:p>
        </w:tc>
        <w:tc>
          <w:tcPr>
            <w:tcW w:w="1569" w:type="dxa"/>
            <w:tcBorders>
              <w:top w:val="nil"/>
              <w:left w:val="single" w:sz="4" w:space="0" w:color="auto"/>
              <w:bottom w:val="single" w:sz="4" w:space="0" w:color="auto"/>
              <w:right w:val="nil"/>
            </w:tcBorders>
            <w:noWrap/>
            <w:vAlign w:val="center"/>
            <w:hideMark/>
          </w:tcPr>
          <w:p w14:paraId="6B7A3EE5" w14:textId="77777777" w:rsidR="00E7618D" w:rsidRPr="00FA2DBE" w:rsidRDefault="00E7618D" w:rsidP="000F22BF">
            <w:pPr>
              <w:jc w:val="right"/>
              <w:rPr>
                <w:sz w:val="18"/>
                <w:szCs w:val="18"/>
                <w:lang w:val="ru-RU"/>
              </w:rPr>
            </w:pPr>
            <w:r w:rsidRPr="00FA2DBE">
              <w:rPr>
                <w:sz w:val="18"/>
                <w:szCs w:val="18"/>
                <w:lang w:val="ru-RU"/>
              </w:rPr>
              <w:t>0,302</w:t>
            </w:r>
          </w:p>
        </w:tc>
        <w:tc>
          <w:tcPr>
            <w:tcW w:w="1080" w:type="dxa"/>
            <w:tcBorders>
              <w:top w:val="nil"/>
              <w:left w:val="single" w:sz="4" w:space="0" w:color="auto"/>
              <w:bottom w:val="single" w:sz="4" w:space="0" w:color="auto"/>
              <w:right w:val="single" w:sz="4" w:space="0" w:color="auto"/>
            </w:tcBorders>
            <w:noWrap/>
            <w:vAlign w:val="center"/>
            <w:hideMark/>
          </w:tcPr>
          <w:p w14:paraId="4BCBC842" w14:textId="77777777" w:rsidR="00E7618D" w:rsidRPr="00FA2DBE" w:rsidRDefault="00E7618D" w:rsidP="000F22BF">
            <w:pPr>
              <w:jc w:val="right"/>
              <w:rPr>
                <w:sz w:val="18"/>
                <w:szCs w:val="18"/>
                <w:lang w:val="ru-RU"/>
              </w:rPr>
            </w:pPr>
            <w:r w:rsidRPr="00FA2DBE">
              <w:rPr>
                <w:sz w:val="18"/>
                <w:szCs w:val="18"/>
                <w:lang w:val="ru-RU"/>
              </w:rPr>
              <w:t>8 528</w:t>
            </w:r>
          </w:p>
        </w:tc>
        <w:tc>
          <w:tcPr>
            <w:tcW w:w="1318" w:type="dxa"/>
            <w:tcBorders>
              <w:top w:val="nil"/>
              <w:left w:val="nil"/>
              <w:bottom w:val="single" w:sz="4" w:space="0" w:color="auto"/>
              <w:right w:val="single" w:sz="4" w:space="0" w:color="auto"/>
            </w:tcBorders>
            <w:vAlign w:val="center"/>
            <w:hideMark/>
          </w:tcPr>
          <w:p w14:paraId="63CE698F" w14:textId="77777777" w:rsidR="00E7618D" w:rsidRPr="00FA2DBE" w:rsidRDefault="00E7618D" w:rsidP="000F22BF">
            <w:pPr>
              <w:jc w:val="right"/>
              <w:rPr>
                <w:sz w:val="18"/>
                <w:szCs w:val="18"/>
                <w:lang w:val="ru-RU"/>
              </w:rPr>
            </w:pPr>
            <w:r w:rsidRPr="00FA2DBE">
              <w:rPr>
                <w:sz w:val="18"/>
                <w:szCs w:val="18"/>
                <w:lang w:val="ru-RU"/>
              </w:rPr>
              <w:t>10 094</w:t>
            </w:r>
          </w:p>
        </w:tc>
        <w:tc>
          <w:tcPr>
            <w:tcW w:w="1707" w:type="dxa"/>
            <w:tcBorders>
              <w:top w:val="nil"/>
              <w:left w:val="nil"/>
              <w:bottom w:val="single" w:sz="4" w:space="0" w:color="auto"/>
              <w:right w:val="single" w:sz="4" w:space="0" w:color="auto"/>
            </w:tcBorders>
            <w:vAlign w:val="center"/>
            <w:hideMark/>
          </w:tcPr>
          <w:p w14:paraId="00B48E23" w14:textId="77777777" w:rsidR="00E7618D" w:rsidRPr="00FA2DBE" w:rsidRDefault="00E7618D" w:rsidP="000F22BF">
            <w:pPr>
              <w:jc w:val="right"/>
              <w:rPr>
                <w:sz w:val="18"/>
                <w:szCs w:val="18"/>
                <w:lang w:val="ru-RU"/>
              </w:rPr>
            </w:pPr>
            <w:r w:rsidRPr="00FA2DBE">
              <w:rPr>
                <w:sz w:val="18"/>
                <w:szCs w:val="18"/>
                <w:lang w:val="ru-RU"/>
              </w:rPr>
              <w:t>18 622</w:t>
            </w:r>
          </w:p>
        </w:tc>
        <w:tc>
          <w:tcPr>
            <w:tcW w:w="1334" w:type="dxa"/>
            <w:tcBorders>
              <w:top w:val="nil"/>
              <w:left w:val="nil"/>
              <w:bottom w:val="single" w:sz="4" w:space="0" w:color="auto"/>
              <w:right w:val="single" w:sz="4" w:space="0" w:color="auto"/>
            </w:tcBorders>
            <w:vAlign w:val="center"/>
            <w:hideMark/>
          </w:tcPr>
          <w:p w14:paraId="29BD7982" w14:textId="77777777" w:rsidR="00E7618D" w:rsidRPr="00FA2DBE" w:rsidRDefault="00E7618D" w:rsidP="000F22BF">
            <w:pPr>
              <w:jc w:val="right"/>
              <w:rPr>
                <w:sz w:val="18"/>
                <w:szCs w:val="18"/>
                <w:lang w:val="ru-RU"/>
              </w:rPr>
            </w:pPr>
            <w:r w:rsidRPr="00FA2DBE">
              <w:rPr>
                <w:sz w:val="18"/>
                <w:szCs w:val="18"/>
                <w:lang w:val="ru-RU"/>
              </w:rPr>
              <w:t>9 016</w:t>
            </w:r>
          </w:p>
        </w:tc>
        <w:tc>
          <w:tcPr>
            <w:tcW w:w="1348" w:type="dxa"/>
            <w:tcBorders>
              <w:top w:val="nil"/>
              <w:left w:val="nil"/>
              <w:bottom w:val="single" w:sz="4" w:space="0" w:color="auto"/>
              <w:right w:val="single" w:sz="4" w:space="0" w:color="auto"/>
            </w:tcBorders>
            <w:vAlign w:val="center"/>
            <w:hideMark/>
          </w:tcPr>
          <w:p w14:paraId="64EB2AD2" w14:textId="77777777" w:rsidR="00E7618D" w:rsidRPr="00FA2DBE" w:rsidRDefault="00E7618D" w:rsidP="000F22BF">
            <w:pPr>
              <w:jc w:val="right"/>
              <w:rPr>
                <w:sz w:val="18"/>
                <w:szCs w:val="18"/>
                <w:lang w:val="ru-RU"/>
              </w:rPr>
            </w:pPr>
            <w:r w:rsidRPr="00FA2DBE">
              <w:rPr>
                <w:sz w:val="18"/>
                <w:szCs w:val="18"/>
                <w:lang w:val="ru-RU"/>
              </w:rPr>
              <w:t>10 412</w:t>
            </w:r>
          </w:p>
        </w:tc>
        <w:tc>
          <w:tcPr>
            <w:tcW w:w="1797" w:type="dxa"/>
            <w:tcBorders>
              <w:top w:val="nil"/>
              <w:left w:val="nil"/>
              <w:bottom w:val="single" w:sz="4" w:space="0" w:color="auto"/>
              <w:right w:val="single" w:sz="4" w:space="0" w:color="auto"/>
            </w:tcBorders>
            <w:vAlign w:val="center"/>
            <w:hideMark/>
          </w:tcPr>
          <w:p w14:paraId="2CD6A148" w14:textId="77777777" w:rsidR="00E7618D" w:rsidRPr="00FA2DBE" w:rsidRDefault="00E7618D" w:rsidP="000F22BF">
            <w:pPr>
              <w:jc w:val="right"/>
              <w:rPr>
                <w:sz w:val="18"/>
                <w:szCs w:val="18"/>
                <w:lang w:val="ru-RU"/>
              </w:rPr>
            </w:pPr>
            <w:r w:rsidRPr="00FA2DBE">
              <w:rPr>
                <w:sz w:val="18"/>
                <w:szCs w:val="18"/>
                <w:lang w:val="ru-RU"/>
              </w:rPr>
              <w:t>19 428</w:t>
            </w:r>
          </w:p>
        </w:tc>
        <w:tc>
          <w:tcPr>
            <w:tcW w:w="1348" w:type="dxa"/>
            <w:tcBorders>
              <w:top w:val="nil"/>
              <w:left w:val="nil"/>
              <w:bottom w:val="single" w:sz="4" w:space="0" w:color="auto"/>
              <w:right w:val="single" w:sz="4" w:space="0" w:color="auto"/>
            </w:tcBorders>
            <w:vAlign w:val="center"/>
            <w:hideMark/>
          </w:tcPr>
          <w:p w14:paraId="40F60100" w14:textId="77777777" w:rsidR="00E7618D" w:rsidRPr="00FA2DBE" w:rsidRDefault="00E7618D" w:rsidP="000F22BF">
            <w:pPr>
              <w:jc w:val="right"/>
              <w:rPr>
                <w:sz w:val="18"/>
                <w:szCs w:val="18"/>
                <w:lang w:val="ru-RU"/>
              </w:rPr>
            </w:pPr>
            <w:r w:rsidRPr="00FA2DBE">
              <w:rPr>
                <w:sz w:val="18"/>
                <w:szCs w:val="18"/>
                <w:lang w:val="ru-RU"/>
              </w:rPr>
              <w:t>9 463</w:t>
            </w:r>
          </w:p>
        </w:tc>
        <w:tc>
          <w:tcPr>
            <w:tcW w:w="1169" w:type="dxa"/>
            <w:tcBorders>
              <w:top w:val="nil"/>
              <w:left w:val="nil"/>
              <w:bottom w:val="single" w:sz="4" w:space="0" w:color="auto"/>
              <w:right w:val="single" w:sz="4" w:space="0" w:color="auto"/>
            </w:tcBorders>
            <w:vAlign w:val="center"/>
            <w:hideMark/>
          </w:tcPr>
          <w:p w14:paraId="38913F88" w14:textId="77777777" w:rsidR="00E7618D" w:rsidRPr="00FA2DBE" w:rsidRDefault="00E7618D" w:rsidP="000F22BF">
            <w:pPr>
              <w:jc w:val="right"/>
              <w:rPr>
                <w:sz w:val="18"/>
                <w:szCs w:val="18"/>
                <w:lang w:val="ru-RU"/>
              </w:rPr>
            </w:pPr>
            <w:r w:rsidRPr="00FA2DBE">
              <w:rPr>
                <w:sz w:val="18"/>
                <w:szCs w:val="18"/>
                <w:lang w:val="ru-RU"/>
              </w:rPr>
              <w:t>11 452</w:t>
            </w:r>
          </w:p>
        </w:tc>
        <w:tc>
          <w:tcPr>
            <w:tcW w:w="2028" w:type="dxa"/>
            <w:tcBorders>
              <w:top w:val="nil"/>
              <w:left w:val="nil"/>
              <w:bottom w:val="single" w:sz="4" w:space="0" w:color="auto"/>
              <w:right w:val="single" w:sz="4" w:space="0" w:color="auto"/>
            </w:tcBorders>
            <w:vAlign w:val="center"/>
            <w:hideMark/>
          </w:tcPr>
          <w:p w14:paraId="373F18C7" w14:textId="77777777" w:rsidR="00E7618D" w:rsidRPr="00FA2DBE" w:rsidRDefault="00E7618D" w:rsidP="000F22BF">
            <w:pPr>
              <w:jc w:val="right"/>
              <w:rPr>
                <w:sz w:val="18"/>
                <w:szCs w:val="18"/>
                <w:lang w:val="ru-RU"/>
              </w:rPr>
            </w:pPr>
            <w:r w:rsidRPr="00FA2DBE">
              <w:rPr>
                <w:sz w:val="18"/>
                <w:szCs w:val="18"/>
                <w:lang w:val="ru-RU"/>
              </w:rPr>
              <w:t>20 915</w:t>
            </w:r>
          </w:p>
        </w:tc>
        <w:tc>
          <w:tcPr>
            <w:tcW w:w="222" w:type="dxa"/>
            <w:vAlign w:val="center"/>
            <w:hideMark/>
          </w:tcPr>
          <w:p w14:paraId="0AA65201" w14:textId="77777777" w:rsidR="00E7618D" w:rsidRPr="00FA2DBE" w:rsidRDefault="00E7618D" w:rsidP="00E7618D">
            <w:pPr>
              <w:rPr>
                <w:lang w:val="ru-RU"/>
              </w:rPr>
            </w:pPr>
          </w:p>
        </w:tc>
      </w:tr>
      <w:tr w:rsidR="00E7618D" w:rsidRPr="00FA2DBE" w14:paraId="10C3C6C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B342C08" w14:textId="77777777" w:rsidR="00E7618D" w:rsidRPr="00FA2DBE" w:rsidRDefault="00E7618D" w:rsidP="00E7618D">
            <w:pPr>
              <w:rPr>
                <w:sz w:val="18"/>
                <w:szCs w:val="18"/>
                <w:lang w:val="ru-RU"/>
              </w:rPr>
            </w:pPr>
            <w:r w:rsidRPr="00FA2DBE">
              <w:rPr>
                <w:sz w:val="18"/>
                <w:szCs w:val="18"/>
                <w:lang w:val="ru-RU"/>
              </w:rPr>
              <w:t>Коморские Острова</w:t>
            </w:r>
          </w:p>
        </w:tc>
        <w:tc>
          <w:tcPr>
            <w:tcW w:w="949" w:type="dxa"/>
            <w:tcBorders>
              <w:top w:val="nil"/>
              <w:left w:val="nil"/>
              <w:bottom w:val="single" w:sz="4" w:space="0" w:color="auto"/>
              <w:right w:val="nil"/>
            </w:tcBorders>
            <w:hideMark/>
          </w:tcPr>
          <w:p w14:paraId="0B89EF33"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45AA2529"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B606120"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2B7ACA30"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0AB6ACE"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6B2D32BB"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40001E3A"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5F947F4B"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5EE4537C"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7863A3D2"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21909F16"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4433C2C5" w14:textId="77777777" w:rsidR="00E7618D" w:rsidRPr="00FA2DBE" w:rsidRDefault="00E7618D" w:rsidP="00E7618D">
            <w:pPr>
              <w:rPr>
                <w:lang w:val="ru-RU"/>
              </w:rPr>
            </w:pPr>
          </w:p>
        </w:tc>
      </w:tr>
      <w:tr w:rsidR="00E7618D" w:rsidRPr="00FA2DBE" w14:paraId="05D7508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1AC7CA8" w14:textId="77777777" w:rsidR="00E7618D" w:rsidRPr="00FA2DBE" w:rsidRDefault="00E7618D" w:rsidP="00E7618D">
            <w:pPr>
              <w:rPr>
                <w:sz w:val="18"/>
                <w:szCs w:val="18"/>
                <w:lang w:val="ru-RU"/>
              </w:rPr>
            </w:pPr>
            <w:r w:rsidRPr="00FA2DBE">
              <w:rPr>
                <w:sz w:val="18"/>
                <w:szCs w:val="18"/>
                <w:lang w:val="ru-RU"/>
              </w:rPr>
              <w:t>Конго</w:t>
            </w:r>
          </w:p>
        </w:tc>
        <w:tc>
          <w:tcPr>
            <w:tcW w:w="949" w:type="dxa"/>
            <w:tcBorders>
              <w:top w:val="nil"/>
              <w:left w:val="nil"/>
              <w:bottom w:val="single" w:sz="4" w:space="0" w:color="auto"/>
              <w:right w:val="nil"/>
            </w:tcBorders>
            <w:hideMark/>
          </w:tcPr>
          <w:p w14:paraId="113708C2"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center"/>
            <w:hideMark/>
          </w:tcPr>
          <w:p w14:paraId="0757B825"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center"/>
            <w:hideMark/>
          </w:tcPr>
          <w:p w14:paraId="4B4029B9"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778D8694"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0B70DCF2"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03D8E917"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3372BB2C"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53835A14"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71239BF6"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7E231F61"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2477C58D"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21E268B3" w14:textId="77777777" w:rsidR="00E7618D" w:rsidRPr="00FA2DBE" w:rsidRDefault="00E7618D" w:rsidP="00E7618D">
            <w:pPr>
              <w:rPr>
                <w:lang w:val="ru-RU"/>
              </w:rPr>
            </w:pPr>
          </w:p>
        </w:tc>
      </w:tr>
      <w:tr w:rsidR="00E7618D" w:rsidRPr="00FA2DBE" w14:paraId="4413337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039190B" w14:textId="77777777" w:rsidR="00E7618D" w:rsidRPr="00FA2DBE" w:rsidRDefault="00E7618D" w:rsidP="003E4F24">
            <w:pPr>
              <w:jc w:val="left"/>
              <w:rPr>
                <w:sz w:val="18"/>
                <w:szCs w:val="18"/>
                <w:lang w:val="ru-RU"/>
              </w:rPr>
            </w:pPr>
            <w:r w:rsidRPr="00FA2DBE">
              <w:rPr>
                <w:sz w:val="18"/>
                <w:szCs w:val="18"/>
                <w:lang w:val="ru-RU"/>
              </w:rPr>
              <w:t>Корейская Народно-Демократическая Республика</w:t>
            </w:r>
          </w:p>
        </w:tc>
        <w:tc>
          <w:tcPr>
            <w:tcW w:w="949" w:type="dxa"/>
            <w:tcBorders>
              <w:top w:val="nil"/>
              <w:left w:val="nil"/>
              <w:bottom w:val="single" w:sz="4" w:space="0" w:color="auto"/>
              <w:right w:val="nil"/>
            </w:tcBorders>
            <w:vAlign w:val="bottom"/>
            <w:hideMark/>
          </w:tcPr>
          <w:p w14:paraId="19829836"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bottom"/>
            <w:hideMark/>
          </w:tcPr>
          <w:p w14:paraId="42160198"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bottom"/>
            <w:hideMark/>
          </w:tcPr>
          <w:p w14:paraId="614803FA"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bottom"/>
            <w:hideMark/>
          </w:tcPr>
          <w:p w14:paraId="22CD6CE8"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bottom"/>
            <w:hideMark/>
          </w:tcPr>
          <w:p w14:paraId="3DD7C704"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bottom"/>
            <w:hideMark/>
          </w:tcPr>
          <w:p w14:paraId="19FAA9EA"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bottom"/>
            <w:hideMark/>
          </w:tcPr>
          <w:p w14:paraId="40553818"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bottom"/>
            <w:hideMark/>
          </w:tcPr>
          <w:p w14:paraId="2055D281"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bottom"/>
            <w:hideMark/>
          </w:tcPr>
          <w:p w14:paraId="177953EA"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bottom"/>
            <w:hideMark/>
          </w:tcPr>
          <w:p w14:paraId="24950290"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bottom"/>
            <w:hideMark/>
          </w:tcPr>
          <w:p w14:paraId="03901DE4"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4AD7638F" w14:textId="77777777" w:rsidR="00E7618D" w:rsidRPr="00FA2DBE" w:rsidRDefault="00E7618D" w:rsidP="00E7618D">
            <w:pPr>
              <w:rPr>
                <w:lang w:val="ru-RU"/>
              </w:rPr>
            </w:pPr>
          </w:p>
        </w:tc>
      </w:tr>
      <w:tr w:rsidR="00E7618D" w:rsidRPr="00FA2DBE" w14:paraId="7258F6E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FAA9096" w14:textId="77777777" w:rsidR="00E7618D" w:rsidRPr="00FA2DBE" w:rsidRDefault="00E7618D" w:rsidP="00E7618D">
            <w:pPr>
              <w:rPr>
                <w:sz w:val="18"/>
                <w:szCs w:val="18"/>
                <w:lang w:val="ru-RU"/>
              </w:rPr>
            </w:pPr>
            <w:r w:rsidRPr="00FA2DBE">
              <w:rPr>
                <w:sz w:val="18"/>
                <w:szCs w:val="18"/>
                <w:lang w:val="ru-RU"/>
              </w:rPr>
              <w:lastRenderedPageBreak/>
              <w:t>Коста-Рика</w:t>
            </w:r>
          </w:p>
        </w:tc>
        <w:tc>
          <w:tcPr>
            <w:tcW w:w="949" w:type="dxa"/>
            <w:tcBorders>
              <w:top w:val="nil"/>
              <w:left w:val="nil"/>
              <w:bottom w:val="single" w:sz="4" w:space="0" w:color="auto"/>
              <w:right w:val="nil"/>
            </w:tcBorders>
            <w:hideMark/>
          </w:tcPr>
          <w:p w14:paraId="3D7985FC" w14:textId="77777777" w:rsidR="00E7618D" w:rsidRPr="00FA2DBE" w:rsidRDefault="00E7618D" w:rsidP="000F22BF">
            <w:pPr>
              <w:jc w:val="right"/>
              <w:rPr>
                <w:sz w:val="18"/>
                <w:szCs w:val="18"/>
                <w:lang w:val="ru-RU"/>
              </w:rPr>
            </w:pPr>
            <w:r w:rsidRPr="00FA2DBE">
              <w:rPr>
                <w:sz w:val="18"/>
                <w:szCs w:val="18"/>
                <w:lang w:val="ru-RU"/>
              </w:rPr>
              <w:t>0,063</w:t>
            </w:r>
          </w:p>
        </w:tc>
        <w:tc>
          <w:tcPr>
            <w:tcW w:w="1569" w:type="dxa"/>
            <w:tcBorders>
              <w:top w:val="nil"/>
              <w:left w:val="single" w:sz="4" w:space="0" w:color="auto"/>
              <w:bottom w:val="single" w:sz="4" w:space="0" w:color="auto"/>
              <w:right w:val="nil"/>
            </w:tcBorders>
            <w:noWrap/>
            <w:vAlign w:val="center"/>
            <w:hideMark/>
          </w:tcPr>
          <w:p w14:paraId="7A15F6ED" w14:textId="77777777" w:rsidR="00E7618D" w:rsidRPr="00FA2DBE" w:rsidRDefault="00E7618D" w:rsidP="000F22BF">
            <w:pPr>
              <w:jc w:val="right"/>
              <w:rPr>
                <w:sz w:val="18"/>
                <w:szCs w:val="18"/>
                <w:lang w:val="ru-RU"/>
              </w:rPr>
            </w:pPr>
            <w:r w:rsidRPr="00FA2DBE">
              <w:rPr>
                <w:sz w:val="18"/>
                <w:szCs w:val="18"/>
                <w:lang w:val="ru-RU"/>
              </w:rPr>
              <w:t>0,097</w:t>
            </w:r>
          </w:p>
        </w:tc>
        <w:tc>
          <w:tcPr>
            <w:tcW w:w="1080" w:type="dxa"/>
            <w:tcBorders>
              <w:top w:val="nil"/>
              <w:left w:val="single" w:sz="4" w:space="0" w:color="auto"/>
              <w:bottom w:val="single" w:sz="4" w:space="0" w:color="auto"/>
              <w:right w:val="single" w:sz="4" w:space="0" w:color="auto"/>
            </w:tcBorders>
            <w:noWrap/>
            <w:vAlign w:val="center"/>
            <w:hideMark/>
          </w:tcPr>
          <w:p w14:paraId="37AECEE5" w14:textId="77777777" w:rsidR="00E7618D" w:rsidRPr="00FA2DBE" w:rsidRDefault="00E7618D" w:rsidP="000F22BF">
            <w:pPr>
              <w:jc w:val="right"/>
              <w:rPr>
                <w:sz w:val="18"/>
                <w:szCs w:val="18"/>
                <w:lang w:val="ru-RU"/>
              </w:rPr>
            </w:pPr>
            <w:r w:rsidRPr="00FA2DBE">
              <w:rPr>
                <w:sz w:val="18"/>
                <w:szCs w:val="18"/>
                <w:lang w:val="ru-RU"/>
              </w:rPr>
              <w:t>2 727</w:t>
            </w:r>
          </w:p>
        </w:tc>
        <w:tc>
          <w:tcPr>
            <w:tcW w:w="1318" w:type="dxa"/>
            <w:tcBorders>
              <w:top w:val="nil"/>
              <w:left w:val="nil"/>
              <w:bottom w:val="single" w:sz="4" w:space="0" w:color="auto"/>
              <w:right w:val="single" w:sz="4" w:space="0" w:color="auto"/>
            </w:tcBorders>
            <w:vAlign w:val="center"/>
            <w:hideMark/>
          </w:tcPr>
          <w:p w14:paraId="4843F724" w14:textId="77777777" w:rsidR="00E7618D" w:rsidRPr="00FA2DBE" w:rsidRDefault="00E7618D" w:rsidP="000F22BF">
            <w:pPr>
              <w:jc w:val="right"/>
              <w:rPr>
                <w:sz w:val="18"/>
                <w:szCs w:val="18"/>
                <w:lang w:val="ru-RU"/>
              </w:rPr>
            </w:pPr>
            <w:r w:rsidRPr="00FA2DBE">
              <w:rPr>
                <w:sz w:val="18"/>
                <w:szCs w:val="18"/>
                <w:lang w:val="ru-RU"/>
              </w:rPr>
              <w:t>3 228</w:t>
            </w:r>
          </w:p>
        </w:tc>
        <w:tc>
          <w:tcPr>
            <w:tcW w:w="1707" w:type="dxa"/>
            <w:tcBorders>
              <w:top w:val="nil"/>
              <w:left w:val="nil"/>
              <w:bottom w:val="single" w:sz="4" w:space="0" w:color="auto"/>
              <w:right w:val="single" w:sz="4" w:space="0" w:color="auto"/>
            </w:tcBorders>
            <w:vAlign w:val="center"/>
            <w:hideMark/>
          </w:tcPr>
          <w:p w14:paraId="726CF2A5" w14:textId="77777777" w:rsidR="00E7618D" w:rsidRPr="00FA2DBE" w:rsidRDefault="00E7618D" w:rsidP="000F22BF">
            <w:pPr>
              <w:jc w:val="right"/>
              <w:rPr>
                <w:sz w:val="18"/>
                <w:szCs w:val="18"/>
                <w:lang w:val="ru-RU"/>
              </w:rPr>
            </w:pPr>
            <w:r w:rsidRPr="00FA2DBE">
              <w:rPr>
                <w:sz w:val="18"/>
                <w:szCs w:val="18"/>
                <w:lang w:val="ru-RU"/>
              </w:rPr>
              <w:t>5 955</w:t>
            </w:r>
          </w:p>
        </w:tc>
        <w:tc>
          <w:tcPr>
            <w:tcW w:w="1334" w:type="dxa"/>
            <w:tcBorders>
              <w:top w:val="nil"/>
              <w:left w:val="nil"/>
              <w:bottom w:val="single" w:sz="4" w:space="0" w:color="auto"/>
              <w:right w:val="single" w:sz="4" w:space="0" w:color="auto"/>
            </w:tcBorders>
            <w:vAlign w:val="center"/>
            <w:hideMark/>
          </w:tcPr>
          <w:p w14:paraId="58A5AA96" w14:textId="77777777" w:rsidR="00E7618D" w:rsidRPr="00FA2DBE" w:rsidRDefault="00E7618D" w:rsidP="000F22BF">
            <w:pPr>
              <w:jc w:val="right"/>
              <w:rPr>
                <w:sz w:val="18"/>
                <w:szCs w:val="18"/>
                <w:lang w:val="ru-RU"/>
              </w:rPr>
            </w:pPr>
            <w:r w:rsidRPr="00FA2DBE">
              <w:rPr>
                <w:sz w:val="18"/>
                <w:szCs w:val="18"/>
                <w:lang w:val="ru-RU"/>
              </w:rPr>
              <w:t>2 883</w:t>
            </w:r>
          </w:p>
        </w:tc>
        <w:tc>
          <w:tcPr>
            <w:tcW w:w="1348" w:type="dxa"/>
            <w:tcBorders>
              <w:top w:val="nil"/>
              <w:left w:val="nil"/>
              <w:bottom w:val="single" w:sz="4" w:space="0" w:color="auto"/>
              <w:right w:val="single" w:sz="4" w:space="0" w:color="auto"/>
            </w:tcBorders>
            <w:vAlign w:val="center"/>
            <w:hideMark/>
          </w:tcPr>
          <w:p w14:paraId="668E2610" w14:textId="77777777" w:rsidR="00E7618D" w:rsidRPr="00FA2DBE" w:rsidRDefault="00E7618D" w:rsidP="000F22BF">
            <w:pPr>
              <w:jc w:val="right"/>
              <w:rPr>
                <w:sz w:val="18"/>
                <w:szCs w:val="18"/>
                <w:lang w:val="ru-RU"/>
              </w:rPr>
            </w:pPr>
            <w:r w:rsidRPr="00FA2DBE">
              <w:rPr>
                <w:sz w:val="18"/>
                <w:szCs w:val="18"/>
                <w:lang w:val="ru-RU"/>
              </w:rPr>
              <w:t>3 330</w:t>
            </w:r>
          </w:p>
        </w:tc>
        <w:tc>
          <w:tcPr>
            <w:tcW w:w="1797" w:type="dxa"/>
            <w:tcBorders>
              <w:top w:val="nil"/>
              <w:left w:val="nil"/>
              <w:bottom w:val="single" w:sz="4" w:space="0" w:color="auto"/>
              <w:right w:val="single" w:sz="4" w:space="0" w:color="auto"/>
            </w:tcBorders>
            <w:vAlign w:val="center"/>
            <w:hideMark/>
          </w:tcPr>
          <w:p w14:paraId="76573164" w14:textId="77777777" w:rsidR="00E7618D" w:rsidRPr="00FA2DBE" w:rsidRDefault="00E7618D" w:rsidP="000F22BF">
            <w:pPr>
              <w:jc w:val="right"/>
              <w:rPr>
                <w:sz w:val="18"/>
                <w:szCs w:val="18"/>
                <w:lang w:val="ru-RU"/>
              </w:rPr>
            </w:pPr>
            <w:r w:rsidRPr="00FA2DBE">
              <w:rPr>
                <w:sz w:val="18"/>
                <w:szCs w:val="18"/>
                <w:lang w:val="ru-RU"/>
              </w:rPr>
              <w:t>6 213</w:t>
            </w:r>
          </w:p>
        </w:tc>
        <w:tc>
          <w:tcPr>
            <w:tcW w:w="1348" w:type="dxa"/>
            <w:tcBorders>
              <w:top w:val="nil"/>
              <w:left w:val="nil"/>
              <w:bottom w:val="single" w:sz="4" w:space="0" w:color="auto"/>
              <w:right w:val="single" w:sz="4" w:space="0" w:color="auto"/>
            </w:tcBorders>
            <w:vAlign w:val="center"/>
            <w:hideMark/>
          </w:tcPr>
          <w:p w14:paraId="0A0EB3A8" w14:textId="77777777" w:rsidR="00E7618D" w:rsidRPr="00FA2DBE" w:rsidRDefault="00E7618D" w:rsidP="000F22BF">
            <w:pPr>
              <w:jc w:val="right"/>
              <w:rPr>
                <w:sz w:val="18"/>
                <w:szCs w:val="18"/>
                <w:lang w:val="ru-RU"/>
              </w:rPr>
            </w:pPr>
            <w:r w:rsidRPr="00FA2DBE">
              <w:rPr>
                <w:sz w:val="18"/>
                <w:szCs w:val="18"/>
                <w:lang w:val="ru-RU"/>
              </w:rPr>
              <w:t>3 026</w:t>
            </w:r>
          </w:p>
        </w:tc>
        <w:tc>
          <w:tcPr>
            <w:tcW w:w="1169" w:type="dxa"/>
            <w:tcBorders>
              <w:top w:val="nil"/>
              <w:left w:val="nil"/>
              <w:bottom w:val="single" w:sz="4" w:space="0" w:color="auto"/>
              <w:right w:val="single" w:sz="4" w:space="0" w:color="auto"/>
            </w:tcBorders>
            <w:vAlign w:val="center"/>
            <w:hideMark/>
          </w:tcPr>
          <w:p w14:paraId="710EDDEA" w14:textId="77777777" w:rsidR="00E7618D" w:rsidRPr="00FA2DBE" w:rsidRDefault="00E7618D" w:rsidP="000F22BF">
            <w:pPr>
              <w:jc w:val="right"/>
              <w:rPr>
                <w:sz w:val="18"/>
                <w:szCs w:val="18"/>
                <w:lang w:val="ru-RU"/>
              </w:rPr>
            </w:pPr>
            <w:r w:rsidRPr="00FA2DBE">
              <w:rPr>
                <w:sz w:val="18"/>
                <w:szCs w:val="18"/>
                <w:lang w:val="ru-RU"/>
              </w:rPr>
              <w:t>3 662</w:t>
            </w:r>
          </w:p>
        </w:tc>
        <w:tc>
          <w:tcPr>
            <w:tcW w:w="2028" w:type="dxa"/>
            <w:tcBorders>
              <w:top w:val="nil"/>
              <w:left w:val="nil"/>
              <w:bottom w:val="single" w:sz="4" w:space="0" w:color="auto"/>
              <w:right w:val="single" w:sz="4" w:space="0" w:color="auto"/>
            </w:tcBorders>
            <w:vAlign w:val="center"/>
            <w:hideMark/>
          </w:tcPr>
          <w:p w14:paraId="62644873" w14:textId="77777777" w:rsidR="00E7618D" w:rsidRPr="00FA2DBE" w:rsidRDefault="00E7618D" w:rsidP="000F22BF">
            <w:pPr>
              <w:jc w:val="right"/>
              <w:rPr>
                <w:sz w:val="18"/>
                <w:szCs w:val="18"/>
                <w:lang w:val="ru-RU"/>
              </w:rPr>
            </w:pPr>
            <w:r w:rsidRPr="00FA2DBE">
              <w:rPr>
                <w:sz w:val="18"/>
                <w:szCs w:val="18"/>
                <w:lang w:val="ru-RU"/>
              </w:rPr>
              <w:t>6 688</w:t>
            </w:r>
          </w:p>
        </w:tc>
        <w:tc>
          <w:tcPr>
            <w:tcW w:w="222" w:type="dxa"/>
            <w:vAlign w:val="center"/>
            <w:hideMark/>
          </w:tcPr>
          <w:p w14:paraId="3C3C5A17" w14:textId="77777777" w:rsidR="00E7618D" w:rsidRPr="00FA2DBE" w:rsidRDefault="00E7618D" w:rsidP="00E7618D">
            <w:pPr>
              <w:rPr>
                <w:lang w:val="ru-RU"/>
              </w:rPr>
            </w:pPr>
          </w:p>
        </w:tc>
      </w:tr>
      <w:tr w:rsidR="00E7618D" w:rsidRPr="00FA2DBE" w14:paraId="3D191E2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A05C261" w14:textId="77777777" w:rsidR="00E7618D" w:rsidRPr="00FA2DBE" w:rsidRDefault="00E7618D" w:rsidP="00E7618D">
            <w:pPr>
              <w:rPr>
                <w:sz w:val="18"/>
                <w:szCs w:val="18"/>
                <w:lang w:val="ru-RU"/>
              </w:rPr>
            </w:pPr>
            <w:r w:rsidRPr="00FA2DBE">
              <w:rPr>
                <w:sz w:val="18"/>
                <w:szCs w:val="18"/>
                <w:lang w:val="ru-RU"/>
              </w:rPr>
              <w:t>Кот-д’Ивуар</w:t>
            </w:r>
          </w:p>
        </w:tc>
        <w:tc>
          <w:tcPr>
            <w:tcW w:w="949" w:type="dxa"/>
            <w:tcBorders>
              <w:top w:val="nil"/>
              <w:left w:val="nil"/>
              <w:bottom w:val="single" w:sz="4" w:space="0" w:color="auto"/>
              <w:right w:val="nil"/>
            </w:tcBorders>
            <w:hideMark/>
          </w:tcPr>
          <w:p w14:paraId="29FEECD0" w14:textId="77777777" w:rsidR="00E7618D" w:rsidRPr="00FA2DBE" w:rsidRDefault="00E7618D" w:rsidP="000F22BF">
            <w:pPr>
              <w:jc w:val="right"/>
              <w:rPr>
                <w:sz w:val="18"/>
                <w:szCs w:val="18"/>
                <w:lang w:val="ru-RU"/>
              </w:rPr>
            </w:pPr>
            <w:r w:rsidRPr="00FA2DBE">
              <w:rPr>
                <w:sz w:val="18"/>
                <w:szCs w:val="18"/>
                <w:lang w:val="ru-RU"/>
              </w:rPr>
              <w:t>0,024</w:t>
            </w:r>
          </w:p>
        </w:tc>
        <w:tc>
          <w:tcPr>
            <w:tcW w:w="1569" w:type="dxa"/>
            <w:tcBorders>
              <w:top w:val="nil"/>
              <w:left w:val="single" w:sz="4" w:space="0" w:color="auto"/>
              <w:bottom w:val="single" w:sz="4" w:space="0" w:color="auto"/>
              <w:right w:val="nil"/>
            </w:tcBorders>
            <w:noWrap/>
            <w:vAlign w:val="center"/>
            <w:hideMark/>
          </w:tcPr>
          <w:p w14:paraId="33CFBEC8" w14:textId="77777777" w:rsidR="00E7618D" w:rsidRPr="00FA2DBE" w:rsidRDefault="00E7618D" w:rsidP="000F22BF">
            <w:pPr>
              <w:jc w:val="right"/>
              <w:rPr>
                <w:sz w:val="18"/>
                <w:szCs w:val="18"/>
                <w:lang w:val="ru-RU"/>
              </w:rPr>
            </w:pPr>
            <w:r w:rsidRPr="00FA2DBE">
              <w:rPr>
                <w:sz w:val="18"/>
                <w:szCs w:val="18"/>
                <w:lang w:val="ru-RU"/>
              </w:rPr>
              <w:t>0,037</w:t>
            </w:r>
          </w:p>
        </w:tc>
        <w:tc>
          <w:tcPr>
            <w:tcW w:w="1080" w:type="dxa"/>
            <w:tcBorders>
              <w:top w:val="nil"/>
              <w:left w:val="single" w:sz="4" w:space="0" w:color="auto"/>
              <w:bottom w:val="single" w:sz="4" w:space="0" w:color="auto"/>
              <w:right w:val="single" w:sz="4" w:space="0" w:color="auto"/>
            </w:tcBorders>
            <w:noWrap/>
            <w:vAlign w:val="center"/>
            <w:hideMark/>
          </w:tcPr>
          <w:p w14:paraId="43D6C29E" w14:textId="77777777" w:rsidR="00E7618D" w:rsidRPr="00FA2DBE" w:rsidRDefault="00E7618D" w:rsidP="000F22BF">
            <w:pPr>
              <w:jc w:val="right"/>
              <w:rPr>
                <w:sz w:val="18"/>
                <w:szCs w:val="18"/>
                <w:lang w:val="ru-RU"/>
              </w:rPr>
            </w:pPr>
            <w:r w:rsidRPr="00FA2DBE">
              <w:rPr>
                <w:sz w:val="18"/>
                <w:szCs w:val="18"/>
                <w:lang w:val="ru-RU"/>
              </w:rPr>
              <w:t>1 039</w:t>
            </w:r>
          </w:p>
        </w:tc>
        <w:tc>
          <w:tcPr>
            <w:tcW w:w="1318" w:type="dxa"/>
            <w:tcBorders>
              <w:top w:val="nil"/>
              <w:left w:val="nil"/>
              <w:bottom w:val="single" w:sz="4" w:space="0" w:color="auto"/>
              <w:right w:val="single" w:sz="4" w:space="0" w:color="auto"/>
            </w:tcBorders>
            <w:vAlign w:val="center"/>
            <w:hideMark/>
          </w:tcPr>
          <w:p w14:paraId="20F4F793" w14:textId="77777777" w:rsidR="00E7618D" w:rsidRPr="00FA2DBE" w:rsidRDefault="00E7618D" w:rsidP="000F22BF">
            <w:pPr>
              <w:jc w:val="right"/>
              <w:rPr>
                <w:sz w:val="18"/>
                <w:szCs w:val="18"/>
                <w:lang w:val="ru-RU"/>
              </w:rPr>
            </w:pPr>
            <w:r w:rsidRPr="00FA2DBE">
              <w:rPr>
                <w:sz w:val="18"/>
                <w:szCs w:val="18"/>
                <w:lang w:val="ru-RU"/>
              </w:rPr>
              <w:t>1 230</w:t>
            </w:r>
          </w:p>
        </w:tc>
        <w:tc>
          <w:tcPr>
            <w:tcW w:w="1707" w:type="dxa"/>
            <w:tcBorders>
              <w:top w:val="nil"/>
              <w:left w:val="nil"/>
              <w:bottom w:val="single" w:sz="4" w:space="0" w:color="auto"/>
              <w:right w:val="single" w:sz="4" w:space="0" w:color="auto"/>
            </w:tcBorders>
            <w:vAlign w:val="center"/>
            <w:hideMark/>
          </w:tcPr>
          <w:p w14:paraId="70CA8383" w14:textId="77777777" w:rsidR="00E7618D" w:rsidRPr="00FA2DBE" w:rsidRDefault="00E7618D" w:rsidP="000F22BF">
            <w:pPr>
              <w:jc w:val="right"/>
              <w:rPr>
                <w:sz w:val="18"/>
                <w:szCs w:val="18"/>
                <w:lang w:val="ru-RU"/>
              </w:rPr>
            </w:pPr>
            <w:r w:rsidRPr="00FA2DBE">
              <w:rPr>
                <w:sz w:val="18"/>
                <w:szCs w:val="18"/>
                <w:lang w:val="ru-RU"/>
              </w:rPr>
              <w:t>2 269</w:t>
            </w:r>
          </w:p>
        </w:tc>
        <w:tc>
          <w:tcPr>
            <w:tcW w:w="1334" w:type="dxa"/>
            <w:tcBorders>
              <w:top w:val="nil"/>
              <w:left w:val="nil"/>
              <w:bottom w:val="single" w:sz="4" w:space="0" w:color="auto"/>
              <w:right w:val="single" w:sz="4" w:space="0" w:color="auto"/>
            </w:tcBorders>
            <w:vAlign w:val="center"/>
            <w:hideMark/>
          </w:tcPr>
          <w:p w14:paraId="242432E0" w14:textId="77777777" w:rsidR="00E7618D" w:rsidRPr="00FA2DBE" w:rsidRDefault="00E7618D" w:rsidP="000F22BF">
            <w:pPr>
              <w:jc w:val="right"/>
              <w:rPr>
                <w:sz w:val="18"/>
                <w:szCs w:val="18"/>
                <w:lang w:val="ru-RU"/>
              </w:rPr>
            </w:pPr>
            <w:r w:rsidRPr="00FA2DBE">
              <w:rPr>
                <w:sz w:val="18"/>
                <w:szCs w:val="18"/>
                <w:lang w:val="ru-RU"/>
              </w:rPr>
              <w:t>1 098</w:t>
            </w:r>
          </w:p>
        </w:tc>
        <w:tc>
          <w:tcPr>
            <w:tcW w:w="1348" w:type="dxa"/>
            <w:tcBorders>
              <w:top w:val="nil"/>
              <w:left w:val="nil"/>
              <w:bottom w:val="single" w:sz="4" w:space="0" w:color="auto"/>
              <w:right w:val="single" w:sz="4" w:space="0" w:color="auto"/>
            </w:tcBorders>
            <w:vAlign w:val="center"/>
            <w:hideMark/>
          </w:tcPr>
          <w:p w14:paraId="1BC07FA3" w14:textId="77777777" w:rsidR="00E7618D" w:rsidRPr="00FA2DBE" w:rsidRDefault="00E7618D" w:rsidP="000F22BF">
            <w:pPr>
              <w:jc w:val="right"/>
              <w:rPr>
                <w:sz w:val="18"/>
                <w:szCs w:val="18"/>
                <w:lang w:val="ru-RU"/>
              </w:rPr>
            </w:pPr>
            <w:r w:rsidRPr="00FA2DBE">
              <w:rPr>
                <w:sz w:val="18"/>
                <w:szCs w:val="18"/>
                <w:lang w:val="ru-RU"/>
              </w:rPr>
              <w:t>1 268</w:t>
            </w:r>
          </w:p>
        </w:tc>
        <w:tc>
          <w:tcPr>
            <w:tcW w:w="1797" w:type="dxa"/>
            <w:tcBorders>
              <w:top w:val="nil"/>
              <w:left w:val="nil"/>
              <w:bottom w:val="single" w:sz="4" w:space="0" w:color="auto"/>
              <w:right w:val="single" w:sz="4" w:space="0" w:color="auto"/>
            </w:tcBorders>
            <w:vAlign w:val="center"/>
            <w:hideMark/>
          </w:tcPr>
          <w:p w14:paraId="42ED55E6" w14:textId="77777777" w:rsidR="00E7618D" w:rsidRPr="00FA2DBE" w:rsidRDefault="00E7618D" w:rsidP="000F22BF">
            <w:pPr>
              <w:jc w:val="right"/>
              <w:rPr>
                <w:sz w:val="18"/>
                <w:szCs w:val="18"/>
                <w:lang w:val="ru-RU"/>
              </w:rPr>
            </w:pPr>
            <w:r w:rsidRPr="00FA2DBE">
              <w:rPr>
                <w:sz w:val="18"/>
                <w:szCs w:val="18"/>
                <w:lang w:val="ru-RU"/>
              </w:rPr>
              <w:t>2 366</w:t>
            </w:r>
          </w:p>
        </w:tc>
        <w:tc>
          <w:tcPr>
            <w:tcW w:w="1348" w:type="dxa"/>
            <w:tcBorders>
              <w:top w:val="nil"/>
              <w:left w:val="nil"/>
              <w:bottom w:val="single" w:sz="4" w:space="0" w:color="auto"/>
              <w:right w:val="single" w:sz="4" w:space="0" w:color="auto"/>
            </w:tcBorders>
            <w:vAlign w:val="center"/>
            <w:hideMark/>
          </w:tcPr>
          <w:p w14:paraId="26052F8C" w14:textId="77777777" w:rsidR="00E7618D" w:rsidRPr="00FA2DBE" w:rsidRDefault="00E7618D" w:rsidP="000F22BF">
            <w:pPr>
              <w:jc w:val="right"/>
              <w:rPr>
                <w:sz w:val="18"/>
                <w:szCs w:val="18"/>
                <w:lang w:val="ru-RU"/>
              </w:rPr>
            </w:pPr>
            <w:r w:rsidRPr="00FA2DBE">
              <w:rPr>
                <w:sz w:val="18"/>
                <w:szCs w:val="18"/>
                <w:lang w:val="ru-RU"/>
              </w:rPr>
              <w:t>1 153</w:t>
            </w:r>
          </w:p>
        </w:tc>
        <w:tc>
          <w:tcPr>
            <w:tcW w:w="1169" w:type="dxa"/>
            <w:tcBorders>
              <w:top w:val="nil"/>
              <w:left w:val="nil"/>
              <w:bottom w:val="single" w:sz="4" w:space="0" w:color="auto"/>
              <w:right w:val="single" w:sz="4" w:space="0" w:color="auto"/>
            </w:tcBorders>
            <w:vAlign w:val="center"/>
            <w:hideMark/>
          </w:tcPr>
          <w:p w14:paraId="2FFDE347" w14:textId="77777777" w:rsidR="00E7618D" w:rsidRPr="00FA2DBE" w:rsidRDefault="00E7618D" w:rsidP="000F22BF">
            <w:pPr>
              <w:jc w:val="right"/>
              <w:rPr>
                <w:sz w:val="18"/>
                <w:szCs w:val="18"/>
                <w:lang w:val="ru-RU"/>
              </w:rPr>
            </w:pPr>
            <w:r w:rsidRPr="00FA2DBE">
              <w:rPr>
                <w:sz w:val="18"/>
                <w:szCs w:val="18"/>
                <w:lang w:val="ru-RU"/>
              </w:rPr>
              <w:t>1 395</w:t>
            </w:r>
          </w:p>
        </w:tc>
        <w:tc>
          <w:tcPr>
            <w:tcW w:w="2028" w:type="dxa"/>
            <w:tcBorders>
              <w:top w:val="nil"/>
              <w:left w:val="nil"/>
              <w:bottom w:val="single" w:sz="4" w:space="0" w:color="auto"/>
              <w:right w:val="single" w:sz="4" w:space="0" w:color="auto"/>
            </w:tcBorders>
            <w:vAlign w:val="center"/>
            <w:hideMark/>
          </w:tcPr>
          <w:p w14:paraId="3A04F755" w14:textId="77777777" w:rsidR="00E7618D" w:rsidRPr="00FA2DBE" w:rsidRDefault="00E7618D" w:rsidP="000F22BF">
            <w:pPr>
              <w:jc w:val="right"/>
              <w:rPr>
                <w:sz w:val="18"/>
                <w:szCs w:val="18"/>
                <w:lang w:val="ru-RU"/>
              </w:rPr>
            </w:pPr>
            <w:r w:rsidRPr="00FA2DBE">
              <w:rPr>
                <w:sz w:val="18"/>
                <w:szCs w:val="18"/>
                <w:lang w:val="ru-RU"/>
              </w:rPr>
              <w:t>2 548</w:t>
            </w:r>
          </w:p>
        </w:tc>
        <w:tc>
          <w:tcPr>
            <w:tcW w:w="222" w:type="dxa"/>
            <w:vAlign w:val="center"/>
            <w:hideMark/>
          </w:tcPr>
          <w:p w14:paraId="6B9137DE" w14:textId="77777777" w:rsidR="00E7618D" w:rsidRPr="00FA2DBE" w:rsidRDefault="00E7618D" w:rsidP="00E7618D">
            <w:pPr>
              <w:rPr>
                <w:lang w:val="ru-RU"/>
              </w:rPr>
            </w:pPr>
          </w:p>
        </w:tc>
      </w:tr>
      <w:tr w:rsidR="00E7618D" w:rsidRPr="00FA2DBE" w14:paraId="0C13BF3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7A5DA24" w14:textId="77777777" w:rsidR="00E7618D" w:rsidRPr="00FA2DBE" w:rsidRDefault="00E7618D" w:rsidP="00E7618D">
            <w:pPr>
              <w:rPr>
                <w:sz w:val="18"/>
                <w:szCs w:val="18"/>
                <w:lang w:val="ru-RU"/>
              </w:rPr>
            </w:pPr>
            <w:r w:rsidRPr="00FA2DBE">
              <w:rPr>
                <w:sz w:val="18"/>
                <w:szCs w:val="18"/>
                <w:lang w:val="ru-RU"/>
              </w:rPr>
              <w:t>Куба</w:t>
            </w:r>
          </w:p>
        </w:tc>
        <w:tc>
          <w:tcPr>
            <w:tcW w:w="949" w:type="dxa"/>
            <w:tcBorders>
              <w:top w:val="nil"/>
              <w:left w:val="nil"/>
              <w:bottom w:val="single" w:sz="4" w:space="0" w:color="auto"/>
              <w:right w:val="nil"/>
            </w:tcBorders>
            <w:hideMark/>
          </w:tcPr>
          <w:p w14:paraId="00AE5E1D" w14:textId="77777777" w:rsidR="00E7618D" w:rsidRPr="00FA2DBE" w:rsidRDefault="00E7618D" w:rsidP="000F22BF">
            <w:pPr>
              <w:jc w:val="right"/>
              <w:rPr>
                <w:sz w:val="18"/>
                <w:szCs w:val="18"/>
                <w:lang w:val="ru-RU"/>
              </w:rPr>
            </w:pPr>
            <w:r w:rsidRPr="00FA2DBE">
              <w:rPr>
                <w:sz w:val="18"/>
                <w:szCs w:val="18"/>
                <w:lang w:val="ru-RU"/>
              </w:rPr>
              <w:t>0,122</w:t>
            </w:r>
          </w:p>
        </w:tc>
        <w:tc>
          <w:tcPr>
            <w:tcW w:w="1569" w:type="dxa"/>
            <w:tcBorders>
              <w:top w:val="nil"/>
              <w:left w:val="single" w:sz="4" w:space="0" w:color="auto"/>
              <w:bottom w:val="single" w:sz="4" w:space="0" w:color="auto"/>
              <w:right w:val="nil"/>
            </w:tcBorders>
            <w:noWrap/>
            <w:vAlign w:val="center"/>
            <w:hideMark/>
          </w:tcPr>
          <w:p w14:paraId="3C5D3981" w14:textId="77777777" w:rsidR="00E7618D" w:rsidRPr="00FA2DBE" w:rsidRDefault="00E7618D" w:rsidP="000F22BF">
            <w:pPr>
              <w:jc w:val="right"/>
              <w:rPr>
                <w:sz w:val="18"/>
                <w:szCs w:val="18"/>
                <w:lang w:val="ru-RU"/>
              </w:rPr>
            </w:pPr>
            <w:r w:rsidRPr="00FA2DBE">
              <w:rPr>
                <w:sz w:val="18"/>
                <w:szCs w:val="18"/>
                <w:lang w:val="ru-RU"/>
              </w:rPr>
              <w:t>0,187</w:t>
            </w:r>
          </w:p>
        </w:tc>
        <w:tc>
          <w:tcPr>
            <w:tcW w:w="1080" w:type="dxa"/>
            <w:tcBorders>
              <w:top w:val="nil"/>
              <w:left w:val="single" w:sz="4" w:space="0" w:color="auto"/>
              <w:bottom w:val="single" w:sz="4" w:space="0" w:color="auto"/>
              <w:right w:val="single" w:sz="4" w:space="0" w:color="auto"/>
            </w:tcBorders>
            <w:noWrap/>
            <w:vAlign w:val="center"/>
            <w:hideMark/>
          </w:tcPr>
          <w:p w14:paraId="5F73E1D4" w14:textId="77777777" w:rsidR="00E7618D" w:rsidRPr="00FA2DBE" w:rsidRDefault="00E7618D" w:rsidP="000F22BF">
            <w:pPr>
              <w:jc w:val="right"/>
              <w:rPr>
                <w:sz w:val="18"/>
                <w:szCs w:val="18"/>
                <w:lang w:val="ru-RU"/>
              </w:rPr>
            </w:pPr>
            <w:r w:rsidRPr="00FA2DBE">
              <w:rPr>
                <w:sz w:val="18"/>
                <w:szCs w:val="18"/>
                <w:lang w:val="ru-RU"/>
              </w:rPr>
              <w:t>5 281</w:t>
            </w:r>
          </w:p>
        </w:tc>
        <w:tc>
          <w:tcPr>
            <w:tcW w:w="1318" w:type="dxa"/>
            <w:tcBorders>
              <w:top w:val="nil"/>
              <w:left w:val="nil"/>
              <w:bottom w:val="single" w:sz="4" w:space="0" w:color="auto"/>
              <w:right w:val="single" w:sz="4" w:space="0" w:color="auto"/>
            </w:tcBorders>
            <w:vAlign w:val="center"/>
            <w:hideMark/>
          </w:tcPr>
          <w:p w14:paraId="7BAB70C2" w14:textId="77777777" w:rsidR="00E7618D" w:rsidRPr="00FA2DBE" w:rsidRDefault="00E7618D" w:rsidP="000F22BF">
            <w:pPr>
              <w:jc w:val="right"/>
              <w:rPr>
                <w:sz w:val="18"/>
                <w:szCs w:val="18"/>
                <w:lang w:val="ru-RU"/>
              </w:rPr>
            </w:pPr>
            <w:r w:rsidRPr="00FA2DBE">
              <w:rPr>
                <w:sz w:val="18"/>
                <w:szCs w:val="18"/>
                <w:lang w:val="ru-RU"/>
              </w:rPr>
              <w:t>6 251</w:t>
            </w:r>
          </w:p>
        </w:tc>
        <w:tc>
          <w:tcPr>
            <w:tcW w:w="1707" w:type="dxa"/>
            <w:tcBorders>
              <w:top w:val="nil"/>
              <w:left w:val="nil"/>
              <w:bottom w:val="single" w:sz="4" w:space="0" w:color="auto"/>
              <w:right w:val="single" w:sz="4" w:space="0" w:color="auto"/>
            </w:tcBorders>
            <w:vAlign w:val="center"/>
            <w:hideMark/>
          </w:tcPr>
          <w:p w14:paraId="7B11AE25" w14:textId="77777777" w:rsidR="00E7618D" w:rsidRPr="00FA2DBE" w:rsidRDefault="00E7618D" w:rsidP="000F22BF">
            <w:pPr>
              <w:jc w:val="right"/>
              <w:rPr>
                <w:sz w:val="18"/>
                <w:szCs w:val="18"/>
                <w:lang w:val="ru-RU"/>
              </w:rPr>
            </w:pPr>
            <w:r w:rsidRPr="00FA2DBE">
              <w:rPr>
                <w:sz w:val="18"/>
                <w:szCs w:val="18"/>
                <w:lang w:val="ru-RU"/>
              </w:rPr>
              <w:t>11 532</w:t>
            </w:r>
          </w:p>
        </w:tc>
        <w:tc>
          <w:tcPr>
            <w:tcW w:w="1334" w:type="dxa"/>
            <w:tcBorders>
              <w:top w:val="nil"/>
              <w:left w:val="nil"/>
              <w:bottom w:val="single" w:sz="4" w:space="0" w:color="auto"/>
              <w:right w:val="single" w:sz="4" w:space="0" w:color="auto"/>
            </w:tcBorders>
            <w:vAlign w:val="center"/>
            <w:hideMark/>
          </w:tcPr>
          <w:p w14:paraId="7052C264" w14:textId="77777777" w:rsidR="00E7618D" w:rsidRPr="00FA2DBE" w:rsidRDefault="00E7618D" w:rsidP="000F22BF">
            <w:pPr>
              <w:jc w:val="right"/>
              <w:rPr>
                <w:sz w:val="18"/>
                <w:szCs w:val="18"/>
                <w:lang w:val="ru-RU"/>
              </w:rPr>
            </w:pPr>
            <w:r w:rsidRPr="00FA2DBE">
              <w:rPr>
                <w:sz w:val="18"/>
                <w:szCs w:val="18"/>
                <w:lang w:val="ru-RU"/>
              </w:rPr>
              <w:t>5 584</w:t>
            </w:r>
          </w:p>
        </w:tc>
        <w:tc>
          <w:tcPr>
            <w:tcW w:w="1348" w:type="dxa"/>
            <w:tcBorders>
              <w:top w:val="nil"/>
              <w:left w:val="nil"/>
              <w:bottom w:val="single" w:sz="4" w:space="0" w:color="auto"/>
              <w:right w:val="single" w:sz="4" w:space="0" w:color="auto"/>
            </w:tcBorders>
            <w:vAlign w:val="center"/>
            <w:hideMark/>
          </w:tcPr>
          <w:p w14:paraId="31F86765" w14:textId="77777777" w:rsidR="00E7618D" w:rsidRPr="00FA2DBE" w:rsidRDefault="00E7618D" w:rsidP="000F22BF">
            <w:pPr>
              <w:jc w:val="right"/>
              <w:rPr>
                <w:sz w:val="18"/>
                <w:szCs w:val="18"/>
                <w:lang w:val="ru-RU"/>
              </w:rPr>
            </w:pPr>
            <w:r w:rsidRPr="00FA2DBE">
              <w:rPr>
                <w:sz w:val="18"/>
                <w:szCs w:val="18"/>
                <w:lang w:val="ru-RU"/>
              </w:rPr>
              <w:t>6 448</w:t>
            </w:r>
          </w:p>
        </w:tc>
        <w:tc>
          <w:tcPr>
            <w:tcW w:w="1797" w:type="dxa"/>
            <w:tcBorders>
              <w:top w:val="nil"/>
              <w:left w:val="nil"/>
              <w:bottom w:val="single" w:sz="4" w:space="0" w:color="auto"/>
              <w:right w:val="single" w:sz="4" w:space="0" w:color="auto"/>
            </w:tcBorders>
            <w:vAlign w:val="center"/>
            <w:hideMark/>
          </w:tcPr>
          <w:p w14:paraId="21A36B47" w14:textId="77777777" w:rsidR="00E7618D" w:rsidRPr="00FA2DBE" w:rsidRDefault="00E7618D" w:rsidP="000F22BF">
            <w:pPr>
              <w:jc w:val="right"/>
              <w:rPr>
                <w:sz w:val="18"/>
                <w:szCs w:val="18"/>
                <w:lang w:val="ru-RU"/>
              </w:rPr>
            </w:pPr>
            <w:r w:rsidRPr="00FA2DBE">
              <w:rPr>
                <w:sz w:val="18"/>
                <w:szCs w:val="18"/>
                <w:lang w:val="ru-RU"/>
              </w:rPr>
              <w:t>12 032</w:t>
            </w:r>
          </w:p>
        </w:tc>
        <w:tc>
          <w:tcPr>
            <w:tcW w:w="1348" w:type="dxa"/>
            <w:tcBorders>
              <w:top w:val="nil"/>
              <w:left w:val="nil"/>
              <w:bottom w:val="single" w:sz="4" w:space="0" w:color="auto"/>
              <w:right w:val="single" w:sz="4" w:space="0" w:color="auto"/>
            </w:tcBorders>
            <w:vAlign w:val="center"/>
            <w:hideMark/>
          </w:tcPr>
          <w:p w14:paraId="1557579D" w14:textId="77777777" w:rsidR="00E7618D" w:rsidRPr="00FA2DBE" w:rsidRDefault="00E7618D" w:rsidP="000F22BF">
            <w:pPr>
              <w:jc w:val="right"/>
              <w:rPr>
                <w:sz w:val="18"/>
                <w:szCs w:val="18"/>
                <w:lang w:val="ru-RU"/>
              </w:rPr>
            </w:pPr>
            <w:r w:rsidRPr="00FA2DBE">
              <w:rPr>
                <w:sz w:val="18"/>
                <w:szCs w:val="18"/>
                <w:lang w:val="ru-RU"/>
              </w:rPr>
              <w:t>5 860</w:t>
            </w:r>
          </w:p>
        </w:tc>
        <w:tc>
          <w:tcPr>
            <w:tcW w:w="1169" w:type="dxa"/>
            <w:tcBorders>
              <w:top w:val="nil"/>
              <w:left w:val="nil"/>
              <w:bottom w:val="single" w:sz="4" w:space="0" w:color="auto"/>
              <w:right w:val="single" w:sz="4" w:space="0" w:color="auto"/>
            </w:tcBorders>
            <w:vAlign w:val="center"/>
            <w:hideMark/>
          </w:tcPr>
          <w:p w14:paraId="52C8ED30" w14:textId="77777777" w:rsidR="00E7618D" w:rsidRPr="00FA2DBE" w:rsidRDefault="00E7618D" w:rsidP="000F22BF">
            <w:pPr>
              <w:jc w:val="right"/>
              <w:rPr>
                <w:sz w:val="18"/>
                <w:szCs w:val="18"/>
                <w:lang w:val="ru-RU"/>
              </w:rPr>
            </w:pPr>
            <w:r w:rsidRPr="00FA2DBE">
              <w:rPr>
                <w:sz w:val="18"/>
                <w:szCs w:val="18"/>
                <w:lang w:val="ru-RU"/>
              </w:rPr>
              <w:t>7 092</w:t>
            </w:r>
          </w:p>
        </w:tc>
        <w:tc>
          <w:tcPr>
            <w:tcW w:w="2028" w:type="dxa"/>
            <w:tcBorders>
              <w:top w:val="nil"/>
              <w:left w:val="nil"/>
              <w:bottom w:val="single" w:sz="4" w:space="0" w:color="auto"/>
              <w:right w:val="single" w:sz="4" w:space="0" w:color="auto"/>
            </w:tcBorders>
            <w:vAlign w:val="center"/>
            <w:hideMark/>
          </w:tcPr>
          <w:p w14:paraId="01402B66" w14:textId="77777777" w:rsidR="00E7618D" w:rsidRPr="00FA2DBE" w:rsidRDefault="00E7618D" w:rsidP="000F22BF">
            <w:pPr>
              <w:jc w:val="right"/>
              <w:rPr>
                <w:sz w:val="18"/>
                <w:szCs w:val="18"/>
                <w:lang w:val="ru-RU"/>
              </w:rPr>
            </w:pPr>
            <w:r w:rsidRPr="00FA2DBE">
              <w:rPr>
                <w:sz w:val="18"/>
                <w:szCs w:val="18"/>
                <w:lang w:val="ru-RU"/>
              </w:rPr>
              <w:t>12 952</w:t>
            </w:r>
          </w:p>
        </w:tc>
        <w:tc>
          <w:tcPr>
            <w:tcW w:w="222" w:type="dxa"/>
            <w:vAlign w:val="center"/>
            <w:hideMark/>
          </w:tcPr>
          <w:p w14:paraId="15CD9D2F" w14:textId="77777777" w:rsidR="00E7618D" w:rsidRPr="00FA2DBE" w:rsidRDefault="00E7618D" w:rsidP="00E7618D">
            <w:pPr>
              <w:rPr>
                <w:lang w:val="ru-RU"/>
              </w:rPr>
            </w:pPr>
          </w:p>
        </w:tc>
      </w:tr>
      <w:tr w:rsidR="00E7618D" w:rsidRPr="00FA2DBE" w14:paraId="79F461D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C9C37C0" w14:textId="77777777" w:rsidR="00E7618D" w:rsidRPr="00FA2DBE" w:rsidRDefault="00E7618D" w:rsidP="00E7618D">
            <w:pPr>
              <w:rPr>
                <w:sz w:val="18"/>
                <w:szCs w:val="18"/>
                <w:lang w:val="ru-RU"/>
              </w:rPr>
            </w:pPr>
            <w:r w:rsidRPr="00FA2DBE">
              <w:rPr>
                <w:sz w:val="18"/>
                <w:szCs w:val="18"/>
                <w:lang w:val="ru-RU"/>
              </w:rPr>
              <w:t>Кувейт</w:t>
            </w:r>
          </w:p>
        </w:tc>
        <w:tc>
          <w:tcPr>
            <w:tcW w:w="949" w:type="dxa"/>
            <w:tcBorders>
              <w:top w:val="nil"/>
              <w:left w:val="nil"/>
              <w:bottom w:val="single" w:sz="4" w:space="0" w:color="auto"/>
              <w:right w:val="nil"/>
            </w:tcBorders>
            <w:hideMark/>
          </w:tcPr>
          <w:p w14:paraId="4013A5DE" w14:textId="77777777" w:rsidR="00E7618D" w:rsidRPr="00FA2DBE" w:rsidRDefault="00E7618D" w:rsidP="000F22BF">
            <w:pPr>
              <w:jc w:val="right"/>
              <w:rPr>
                <w:sz w:val="18"/>
                <w:szCs w:val="18"/>
                <w:lang w:val="ru-RU"/>
              </w:rPr>
            </w:pPr>
            <w:r w:rsidRPr="00FA2DBE">
              <w:rPr>
                <w:sz w:val="18"/>
                <w:szCs w:val="18"/>
                <w:lang w:val="ru-RU"/>
              </w:rPr>
              <w:t>0,222</w:t>
            </w:r>
          </w:p>
        </w:tc>
        <w:tc>
          <w:tcPr>
            <w:tcW w:w="1569" w:type="dxa"/>
            <w:tcBorders>
              <w:top w:val="nil"/>
              <w:left w:val="single" w:sz="4" w:space="0" w:color="auto"/>
              <w:bottom w:val="single" w:sz="4" w:space="0" w:color="auto"/>
              <w:right w:val="nil"/>
            </w:tcBorders>
            <w:noWrap/>
            <w:vAlign w:val="center"/>
            <w:hideMark/>
          </w:tcPr>
          <w:p w14:paraId="4CCF011A" w14:textId="77777777" w:rsidR="00E7618D" w:rsidRPr="00FA2DBE" w:rsidRDefault="00E7618D" w:rsidP="000F22BF">
            <w:pPr>
              <w:jc w:val="right"/>
              <w:rPr>
                <w:sz w:val="18"/>
                <w:szCs w:val="18"/>
                <w:lang w:val="ru-RU"/>
              </w:rPr>
            </w:pPr>
            <w:r w:rsidRPr="00FA2DBE">
              <w:rPr>
                <w:sz w:val="18"/>
                <w:szCs w:val="18"/>
                <w:lang w:val="ru-RU"/>
              </w:rPr>
              <w:t>0,340</w:t>
            </w:r>
          </w:p>
        </w:tc>
        <w:tc>
          <w:tcPr>
            <w:tcW w:w="1080" w:type="dxa"/>
            <w:tcBorders>
              <w:top w:val="nil"/>
              <w:left w:val="single" w:sz="4" w:space="0" w:color="auto"/>
              <w:bottom w:val="single" w:sz="4" w:space="0" w:color="auto"/>
              <w:right w:val="single" w:sz="4" w:space="0" w:color="auto"/>
            </w:tcBorders>
            <w:noWrap/>
            <w:vAlign w:val="center"/>
            <w:hideMark/>
          </w:tcPr>
          <w:p w14:paraId="3C6A18EA" w14:textId="77777777" w:rsidR="00E7618D" w:rsidRPr="00FA2DBE" w:rsidRDefault="00E7618D" w:rsidP="000F22BF">
            <w:pPr>
              <w:jc w:val="right"/>
              <w:rPr>
                <w:sz w:val="18"/>
                <w:szCs w:val="18"/>
                <w:lang w:val="ru-RU"/>
              </w:rPr>
            </w:pPr>
            <w:r w:rsidRPr="00FA2DBE">
              <w:rPr>
                <w:sz w:val="18"/>
                <w:szCs w:val="18"/>
                <w:lang w:val="ru-RU"/>
              </w:rPr>
              <w:t>9 611</w:t>
            </w:r>
          </w:p>
        </w:tc>
        <w:tc>
          <w:tcPr>
            <w:tcW w:w="1318" w:type="dxa"/>
            <w:tcBorders>
              <w:top w:val="nil"/>
              <w:left w:val="nil"/>
              <w:bottom w:val="single" w:sz="4" w:space="0" w:color="auto"/>
              <w:right w:val="single" w:sz="4" w:space="0" w:color="auto"/>
            </w:tcBorders>
            <w:vAlign w:val="center"/>
            <w:hideMark/>
          </w:tcPr>
          <w:p w14:paraId="4D4A9403" w14:textId="77777777" w:rsidR="00E7618D" w:rsidRPr="00FA2DBE" w:rsidRDefault="00E7618D" w:rsidP="000F22BF">
            <w:pPr>
              <w:jc w:val="right"/>
              <w:rPr>
                <w:sz w:val="18"/>
                <w:szCs w:val="18"/>
                <w:lang w:val="ru-RU"/>
              </w:rPr>
            </w:pPr>
            <w:r w:rsidRPr="00FA2DBE">
              <w:rPr>
                <w:sz w:val="18"/>
                <w:szCs w:val="18"/>
                <w:lang w:val="ru-RU"/>
              </w:rPr>
              <w:t>11 375</w:t>
            </w:r>
          </w:p>
        </w:tc>
        <w:tc>
          <w:tcPr>
            <w:tcW w:w="1707" w:type="dxa"/>
            <w:tcBorders>
              <w:top w:val="nil"/>
              <w:left w:val="nil"/>
              <w:bottom w:val="single" w:sz="4" w:space="0" w:color="auto"/>
              <w:right w:val="single" w:sz="4" w:space="0" w:color="auto"/>
            </w:tcBorders>
            <w:vAlign w:val="center"/>
            <w:hideMark/>
          </w:tcPr>
          <w:p w14:paraId="411D0A1C" w14:textId="77777777" w:rsidR="00E7618D" w:rsidRPr="00FA2DBE" w:rsidRDefault="00E7618D" w:rsidP="000F22BF">
            <w:pPr>
              <w:jc w:val="right"/>
              <w:rPr>
                <w:sz w:val="18"/>
                <w:szCs w:val="18"/>
                <w:lang w:val="ru-RU"/>
              </w:rPr>
            </w:pPr>
            <w:r w:rsidRPr="00FA2DBE">
              <w:rPr>
                <w:sz w:val="18"/>
                <w:szCs w:val="18"/>
                <w:lang w:val="ru-RU"/>
              </w:rPr>
              <w:t>20 986</w:t>
            </w:r>
          </w:p>
        </w:tc>
        <w:tc>
          <w:tcPr>
            <w:tcW w:w="1334" w:type="dxa"/>
            <w:tcBorders>
              <w:top w:val="nil"/>
              <w:left w:val="nil"/>
              <w:bottom w:val="single" w:sz="4" w:space="0" w:color="auto"/>
              <w:right w:val="single" w:sz="4" w:space="0" w:color="auto"/>
            </w:tcBorders>
            <w:vAlign w:val="center"/>
            <w:hideMark/>
          </w:tcPr>
          <w:p w14:paraId="1219B7E8" w14:textId="77777777" w:rsidR="00E7618D" w:rsidRPr="00FA2DBE" w:rsidRDefault="00E7618D" w:rsidP="000F22BF">
            <w:pPr>
              <w:jc w:val="right"/>
              <w:rPr>
                <w:sz w:val="18"/>
                <w:szCs w:val="18"/>
                <w:lang w:val="ru-RU"/>
              </w:rPr>
            </w:pPr>
            <w:r w:rsidRPr="00FA2DBE">
              <w:rPr>
                <w:sz w:val="18"/>
                <w:szCs w:val="18"/>
                <w:lang w:val="ru-RU"/>
              </w:rPr>
              <w:t>10 160</w:t>
            </w:r>
          </w:p>
        </w:tc>
        <w:tc>
          <w:tcPr>
            <w:tcW w:w="1348" w:type="dxa"/>
            <w:tcBorders>
              <w:top w:val="nil"/>
              <w:left w:val="nil"/>
              <w:bottom w:val="single" w:sz="4" w:space="0" w:color="auto"/>
              <w:right w:val="single" w:sz="4" w:space="0" w:color="auto"/>
            </w:tcBorders>
            <w:vAlign w:val="center"/>
            <w:hideMark/>
          </w:tcPr>
          <w:p w14:paraId="7FB0E9B0" w14:textId="77777777" w:rsidR="00E7618D" w:rsidRPr="00FA2DBE" w:rsidRDefault="00E7618D" w:rsidP="000F22BF">
            <w:pPr>
              <w:jc w:val="right"/>
              <w:rPr>
                <w:sz w:val="18"/>
                <w:szCs w:val="18"/>
                <w:lang w:val="ru-RU"/>
              </w:rPr>
            </w:pPr>
            <w:r w:rsidRPr="00FA2DBE">
              <w:rPr>
                <w:sz w:val="18"/>
                <w:szCs w:val="18"/>
                <w:lang w:val="ru-RU"/>
              </w:rPr>
              <w:t>11 733</w:t>
            </w:r>
          </w:p>
        </w:tc>
        <w:tc>
          <w:tcPr>
            <w:tcW w:w="1797" w:type="dxa"/>
            <w:tcBorders>
              <w:top w:val="nil"/>
              <w:left w:val="nil"/>
              <w:bottom w:val="single" w:sz="4" w:space="0" w:color="auto"/>
              <w:right w:val="single" w:sz="4" w:space="0" w:color="auto"/>
            </w:tcBorders>
            <w:vAlign w:val="center"/>
            <w:hideMark/>
          </w:tcPr>
          <w:p w14:paraId="4101FDCC" w14:textId="77777777" w:rsidR="00E7618D" w:rsidRPr="00FA2DBE" w:rsidRDefault="00E7618D" w:rsidP="000F22BF">
            <w:pPr>
              <w:jc w:val="right"/>
              <w:rPr>
                <w:sz w:val="18"/>
                <w:szCs w:val="18"/>
                <w:lang w:val="ru-RU"/>
              </w:rPr>
            </w:pPr>
            <w:r w:rsidRPr="00FA2DBE">
              <w:rPr>
                <w:sz w:val="18"/>
                <w:szCs w:val="18"/>
                <w:lang w:val="ru-RU"/>
              </w:rPr>
              <w:t>21 893</w:t>
            </w:r>
          </w:p>
        </w:tc>
        <w:tc>
          <w:tcPr>
            <w:tcW w:w="1348" w:type="dxa"/>
            <w:tcBorders>
              <w:top w:val="nil"/>
              <w:left w:val="nil"/>
              <w:bottom w:val="single" w:sz="4" w:space="0" w:color="auto"/>
              <w:right w:val="single" w:sz="4" w:space="0" w:color="auto"/>
            </w:tcBorders>
            <w:vAlign w:val="center"/>
            <w:hideMark/>
          </w:tcPr>
          <w:p w14:paraId="04725481" w14:textId="77777777" w:rsidR="00E7618D" w:rsidRPr="00FA2DBE" w:rsidRDefault="00E7618D" w:rsidP="000F22BF">
            <w:pPr>
              <w:jc w:val="right"/>
              <w:rPr>
                <w:sz w:val="18"/>
                <w:szCs w:val="18"/>
                <w:lang w:val="ru-RU"/>
              </w:rPr>
            </w:pPr>
            <w:r w:rsidRPr="00FA2DBE">
              <w:rPr>
                <w:sz w:val="18"/>
                <w:szCs w:val="18"/>
                <w:lang w:val="ru-RU"/>
              </w:rPr>
              <w:t>10 663</w:t>
            </w:r>
          </w:p>
        </w:tc>
        <w:tc>
          <w:tcPr>
            <w:tcW w:w="1169" w:type="dxa"/>
            <w:tcBorders>
              <w:top w:val="nil"/>
              <w:left w:val="nil"/>
              <w:bottom w:val="single" w:sz="4" w:space="0" w:color="auto"/>
              <w:right w:val="single" w:sz="4" w:space="0" w:color="auto"/>
            </w:tcBorders>
            <w:vAlign w:val="center"/>
            <w:hideMark/>
          </w:tcPr>
          <w:p w14:paraId="312080BA" w14:textId="77777777" w:rsidR="00E7618D" w:rsidRPr="00FA2DBE" w:rsidRDefault="00E7618D" w:rsidP="000F22BF">
            <w:pPr>
              <w:jc w:val="right"/>
              <w:rPr>
                <w:sz w:val="18"/>
                <w:szCs w:val="18"/>
                <w:lang w:val="ru-RU"/>
              </w:rPr>
            </w:pPr>
            <w:r w:rsidRPr="00FA2DBE">
              <w:rPr>
                <w:sz w:val="18"/>
                <w:szCs w:val="18"/>
                <w:lang w:val="ru-RU"/>
              </w:rPr>
              <w:t>12 905</w:t>
            </w:r>
          </w:p>
        </w:tc>
        <w:tc>
          <w:tcPr>
            <w:tcW w:w="2028" w:type="dxa"/>
            <w:tcBorders>
              <w:top w:val="nil"/>
              <w:left w:val="nil"/>
              <w:bottom w:val="single" w:sz="4" w:space="0" w:color="auto"/>
              <w:right w:val="single" w:sz="4" w:space="0" w:color="auto"/>
            </w:tcBorders>
            <w:vAlign w:val="center"/>
            <w:hideMark/>
          </w:tcPr>
          <w:p w14:paraId="46F72B53" w14:textId="77777777" w:rsidR="00E7618D" w:rsidRPr="00FA2DBE" w:rsidRDefault="00E7618D" w:rsidP="000F22BF">
            <w:pPr>
              <w:jc w:val="right"/>
              <w:rPr>
                <w:sz w:val="18"/>
                <w:szCs w:val="18"/>
                <w:lang w:val="ru-RU"/>
              </w:rPr>
            </w:pPr>
            <w:r w:rsidRPr="00FA2DBE">
              <w:rPr>
                <w:sz w:val="18"/>
                <w:szCs w:val="18"/>
                <w:lang w:val="ru-RU"/>
              </w:rPr>
              <w:t>23 568</w:t>
            </w:r>
          </w:p>
        </w:tc>
        <w:tc>
          <w:tcPr>
            <w:tcW w:w="222" w:type="dxa"/>
            <w:vAlign w:val="center"/>
            <w:hideMark/>
          </w:tcPr>
          <w:p w14:paraId="1345DB22" w14:textId="77777777" w:rsidR="00E7618D" w:rsidRPr="00FA2DBE" w:rsidRDefault="00E7618D" w:rsidP="00E7618D">
            <w:pPr>
              <w:rPr>
                <w:lang w:val="ru-RU"/>
              </w:rPr>
            </w:pPr>
          </w:p>
        </w:tc>
      </w:tr>
      <w:tr w:rsidR="00E7618D" w:rsidRPr="00FA2DBE" w14:paraId="028702B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F5B7C88" w14:textId="77777777" w:rsidR="00E7618D" w:rsidRPr="00FA2DBE" w:rsidRDefault="00E7618D" w:rsidP="00E7618D">
            <w:pPr>
              <w:rPr>
                <w:sz w:val="18"/>
                <w:szCs w:val="18"/>
                <w:lang w:val="ru-RU"/>
              </w:rPr>
            </w:pPr>
            <w:r w:rsidRPr="00FA2DBE">
              <w:rPr>
                <w:sz w:val="18"/>
                <w:szCs w:val="18"/>
                <w:lang w:val="ru-RU"/>
              </w:rPr>
              <w:t>Кыргызстан</w:t>
            </w:r>
          </w:p>
        </w:tc>
        <w:tc>
          <w:tcPr>
            <w:tcW w:w="949" w:type="dxa"/>
            <w:tcBorders>
              <w:top w:val="nil"/>
              <w:left w:val="nil"/>
              <w:bottom w:val="single" w:sz="4" w:space="0" w:color="auto"/>
              <w:right w:val="nil"/>
            </w:tcBorders>
            <w:hideMark/>
          </w:tcPr>
          <w:p w14:paraId="63C5430C"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21AA14CE"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14ECD677"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5CEC4C79"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703EB577"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30C48B92"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7F2B24E5"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3533629F"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0F5B4A4D"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3C3E2BF6"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38295ADA"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258F38E9" w14:textId="77777777" w:rsidR="00E7618D" w:rsidRPr="00FA2DBE" w:rsidRDefault="00E7618D" w:rsidP="00E7618D">
            <w:pPr>
              <w:rPr>
                <w:lang w:val="ru-RU"/>
              </w:rPr>
            </w:pPr>
          </w:p>
        </w:tc>
      </w:tr>
      <w:tr w:rsidR="00E7618D" w:rsidRPr="00FA2DBE" w14:paraId="2307DCD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07FBF36" w14:textId="77777777" w:rsidR="00E7618D" w:rsidRPr="00FA2DBE" w:rsidRDefault="00E7618D" w:rsidP="00E7618D">
            <w:pPr>
              <w:rPr>
                <w:sz w:val="18"/>
                <w:szCs w:val="18"/>
                <w:lang w:val="ru-RU"/>
              </w:rPr>
            </w:pPr>
            <w:r w:rsidRPr="00FA2DBE">
              <w:rPr>
                <w:sz w:val="18"/>
                <w:szCs w:val="18"/>
                <w:lang w:val="ru-RU"/>
              </w:rPr>
              <w:t>Лаосская Народно-Демократическая Республика</w:t>
            </w:r>
          </w:p>
        </w:tc>
        <w:tc>
          <w:tcPr>
            <w:tcW w:w="949" w:type="dxa"/>
            <w:tcBorders>
              <w:top w:val="nil"/>
              <w:left w:val="nil"/>
              <w:bottom w:val="single" w:sz="4" w:space="0" w:color="auto"/>
              <w:right w:val="nil"/>
            </w:tcBorders>
            <w:vAlign w:val="bottom"/>
            <w:hideMark/>
          </w:tcPr>
          <w:p w14:paraId="0FD72BDA" w14:textId="77777777" w:rsidR="00E7618D" w:rsidRPr="00FA2DBE" w:rsidRDefault="00E7618D" w:rsidP="000F22BF">
            <w:pPr>
              <w:jc w:val="right"/>
              <w:rPr>
                <w:sz w:val="18"/>
                <w:szCs w:val="18"/>
                <w:lang w:val="ru-RU"/>
              </w:rPr>
            </w:pPr>
            <w:r w:rsidRPr="00FA2DBE">
              <w:rPr>
                <w:sz w:val="18"/>
                <w:szCs w:val="18"/>
                <w:lang w:val="ru-RU"/>
              </w:rPr>
              <w:t>0,006</w:t>
            </w:r>
          </w:p>
        </w:tc>
        <w:tc>
          <w:tcPr>
            <w:tcW w:w="1569" w:type="dxa"/>
            <w:tcBorders>
              <w:top w:val="nil"/>
              <w:left w:val="single" w:sz="4" w:space="0" w:color="auto"/>
              <w:bottom w:val="single" w:sz="4" w:space="0" w:color="auto"/>
              <w:right w:val="nil"/>
            </w:tcBorders>
            <w:noWrap/>
            <w:vAlign w:val="bottom"/>
            <w:hideMark/>
          </w:tcPr>
          <w:p w14:paraId="4CB9FB46" w14:textId="77777777" w:rsidR="00E7618D" w:rsidRPr="00FA2DBE" w:rsidRDefault="00E7618D" w:rsidP="000F22BF">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bottom"/>
            <w:hideMark/>
          </w:tcPr>
          <w:p w14:paraId="15E9854C" w14:textId="77777777" w:rsidR="00E7618D" w:rsidRPr="00FA2DBE" w:rsidRDefault="00E7618D" w:rsidP="000F22BF">
            <w:pPr>
              <w:jc w:val="right"/>
              <w:rPr>
                <w:sz w:val="18"/>
                <w:szCs w:val="18"/>
                <w:lang w:val="ru-RU"/>
              </w:rPr>
            </w:pPr>
            <w:r w:rsidRPr="00FA2DBE">
              <w:rPr>
                <w:sz w:val="18"/>
                <w:szCs w:val="18"/>
                <w:lang w:val="ru-RU"/>
              </w:rPr>
              <w:t>260</w:t>
            </w:r>
          </w:p>
        </w:tc>
        <w:tc>
          <w:tcPr>
            <w:tcW w:w="1318" w:type="dxa"/>
            <w:tcBorders>
              <w:top w:val="nil"/>
              <w:left w:val="nil"/>
              <w:bottom w:val="single" w:sz="4" w:space="0" w:color="auto"/>
              <w:right w:val="single" w:sz="4" w:space="0" w:color="auto"/>
            </w:tcBorders>
            <w:vAlign w:val="bottom"/>
            <w:hideMark/>
          </w:tcPr>
          <w:p w14:paraId="3AAB786C" w14:textId="77777777" w:rsidR="00E7618D" w:rsidRPr="00FA2DBE" w:rsidRDefault="00E7618D" w:rsidP="000F22BF">
            <w:pPr>
              <w:jc w:val="right"/>
              <w:rPr>
                <w:sz w:val="18"/>
                <w:szCs w:val="18"/>
                <w:lang w:val="ru-RU"/>
              </w:rPr>
            </w:pPr>
            <w:r w:rsidRPr="00FA2DBE">
              <w:rPr>
                <w:sz w:val="18"/>
                <w:szCs w:val="18"/>
                <w:lang w:val="ru-RU"/>
              </w:rPr>
              <w:t>307</w:t>
            </w:r>
          </w:p>
        </w:tc>
        <w:tc>
          <w:tcPr>
            <w:tcW w:w="1707" w:type="dxa"/>
            <w:tcBorders>
              <w:top w:val="nil"/>
              <w:left w:val="nil"/>
              <w:bottom w:val="single" w:sz="4" w:space="0" w:color="auto"/>
              <w:right w:val="single" w:sz="4" w:space="0" w:color="auto"/>
            </w:tcBorders>
            <w:vAlign w:val="bottom"/>
            <w:hideMark/>
          </w:tcPr>
          <w:p w14:paraId="5F378978" w14:textId="77777777" w:rsidR="00E7618D" w:rsidRPr="00FA2DBE" w:rsidRDefault="00E7618D" w:rsidP="000F22BF">
            <w:pPr>
              <w:jc w:val="right"/>
              <w:rPr>
                <w:sz w:val="18"/>
                <w:szCs w:val="18"/>
                <w:lang w:val="ru-RU"/>
              </w:rPr>
            </w:pPr>
            <w:r w:rsidRPr="00FA2DBE">
              <w:rPr>
                <w:sz w:val="18"/>
                <w:szCs w:val="18"/>
                <w:lang w:val="ru-RU"/>
              </w:rPr>
              <w:t>567</w:t>
            </w:r>
          </w:p>
        </w:tc>
        <w:tc>
          <w:tcPr>
            <w:tcW w:w="1334" w:type="dxa"/>
            <w:tcBorders>
              <w:top w:val="nil"/>
              <w:left w:val="nil"/>
              <w:bottom w:val="single" w:sz="4" w:space="0" w:color="auto"/>
              <w:right w:val="single" w:sz="4" w:space="0" w:color="auto"/>
            </w:tcBorders>
            <w:vAlign w:val="bottom"/>
            <w:hideMark/>
          </w:tcPr>
          <w:p w14:paraId="70A1B04F" w14:textId="77777777" w:rsidR="00E7618D" w:rsidRPr="00FA2DBE" w:rsidRDefault="00E7618D" w:rsidP="000F22BF">
            <w:pPr>
              <w:jc w:val="right"/>
              <w:rPr>
                <w:sz w:val="18"/>
                <w:szCs w:val="18"/>
                <w:lang w:val="ru-RU"/>
              </w:rPr>
            </w:pPr>
            <w:r w:rsidRPr="00FA2DBE">
              <w:rPr>
                <w:sz w:val="18"/>
                <w:szCs w:val="18"/>
                <w:lang w:val="ru-RU"/>
              </w:rPr>
              <w:t>275</w:t>
            </w:r>
          </w:p>
        </w:tc>
        <w:tc>
          <w:tcPr>
            <w:tcW w:w="1348" w:type="dxa"/>
            <w:tcBorders>
              <w:top w:val="nil"/>
              <w:left w:val="nil"/>
              <w:bottom w:val="single" w:sz="4" w:space="0" w:color="auto"/>
              <w:right w:val="single" w:sz="4" w:space="0" w:color="auto"/>
            </w:tcBorders>
            <w:vAlign w:val="bottom"/>
            <w:hideMark/>
          </w:tcPr>
          <w:p w14:paraId="05F5C03D" w14:textId="77777777" w:rsidR="00E7618D" w:rsidRPr="00FA2DBE" w:rsidRDefault="00E7618D" w:rsidP="000F22BF">
            <w:pPr>
              <w:jc w:val="right"/>
              <w:rPr>
                <w:sz w:val="18"/>
                <w:szCs w:val="18"/>
                <w:lang w:val="ru-RU"/>
              </w:rPr>
            </w:pPr>
            <w:r w:rsidRPr="00FA2DBE">
              <w:rPr>
                <w:sz w:val="18"/>
                <w:szCs w:val="18"/>
                <w:lang w:val="ru-RU"/>
              </w:rPr>
              <w:t>317</w:t>
            </w:r>
          </w:p>
        </w:tc>
        <w:tc>
          <w:tcPr>
            <w:tcW w:w="1797" w:type="dxa"/>
            <w:tcBorders>
              <w:top w:val="nil"/>
              <w:left w:val="nil"/>
              <w:bottom w:val="single" w:sz="4" w:space="0" w:color="auto"/>
              <w:right w:val="single" w:sz="4" w:space="0" w:color="auto"/>
            </w:tcBorders>
            <w:vAlign w:val="bottom"/>
            <w:hideMark/>
          </w:tcPr>
          <w:p w14:paraId="3FDC8940" w14:textId="77777777" w:rsidR="00E7618D" w:rsidRPr="00FA2DBE" w:rsidRDefault="00E7618D" w:rsidP="000F22BF">
            <w:pPr>
              <w:jc w:val="right"/>
              <w:rPr>
                <w:sz w:val="18"/>
                <w:szCs w:val="18"/>
                <w:lang w:val="ru-RU"/>
              </w:rPr>
            </w:pPr>
            <w:r w:rsidRPr="00FA2DBE">
              <w:rPr>
                <w:sz w:val="18"/>
                <w:szCs w:val="18"/>
                <w:lang w:val="ru-RU"/>
              </w:rPr>
              <w:t>592</w:t>
            </w:r>
          </w:p>
        </w:tc>
        <w:tc>
          <w:tcPr>
            <w:tcW w:w="1348" w:type="dxa"/>
            <w:tcBorders>
              <w:top w:val="nil"/>
              <w:left w:val="nil"/>
              <w:bottom w:val="single" w:sz="4" w:space="0" w:color="auto"/>
              <w:right w:val="single" w:sz="4" w:space="0" w:color="auto"/>
            </w:tcBorders>
            <w:vAlign w:val="bottom"/>
            <w:hideMark/>
          </w:tcPr>
          <w:p w14:paraId="0A8A32B9" w14:textId="77777777" w:rsidR="00E7618D" w:rsidRPr="00FA2DBE" w:rsidRDefault="00E7618D" w:rsidP="000F22BF">
            <w:pPr>
              <w:jc w:val="right"/>
              <w:rPr>
                <w:sz w:val="18"/>
                <w:szCs w:val="18"/>
                <w:lang w:val="ru-RU"/>
              </w:rPr>
            </w:pPr>
            <w:r w:rsidRPr="00FA2DBE">
              <w:rPr>
                <w:sz w:val="18"/>
                <w:szCs w:val="18"/>
                <w:lang w:val="ru-RU"/>
              </w:rPr>
              <w:t>288</w:t>
            </w:r>
          </w:p>
        </w:tc>
        <w:tc>
          <w:tcPr>
            <w:tcW w:w="1169" w:type="dxa"/>
            <w:tcBorders>
              <w:top w:val="nil"/>
              <w:left w:val="nil"/>
              <w:bottom w:val="single" w:sz="4" w:space="0" w:color="auto"/>
              <w:right w:val="single" w:sz="4" w:space="0" w:color="auto"/>
            </w:tcBorders>
            <w:vAlign w:val="bottom"/>
            <w:hideMark/>
          </w:tcPr>
          <w:p w14:paraId="72C887D8" w14:textId="77777777" w:rsidR="00E7618D" w:rsidRPr="00FA2DBE" w:rsidRDefault="00E7618D" w:rsidP="000F22BF">
            <w:pPr>
              <w:jc w:val="right"/>
              <w:rPr>
                <w:sz w:val="18"/>
                <w:szCs w:val="18"/>
                <w:lang w:val="ru-RU"/>
              </w:rPr>
            </w:pPr>
            <w:r w:rsidRPr="00FA2DBE">
              <w:rPr>
                <w:sz w:val="18"/>
                <w:szCs w:val="18"/>
                <w:lang w:val="ru-RU"/>
              </w:rPr>
              <w:t>349</w:t>
            </w:r>
          </w:p>
        </w:tc>
        <w:tc>
          <w:tcPr>
            <w:tcW w:w="2028" w:type="dxa"/>
            <w:tcBorders>
              <w:top w:val="nil"/>
              <w:left w:val="nil"/>
              <w:bottom w:val="single" w:sz="4" w:space="0" w:color="auto"/>
              <w:right w:val="single" w:sz="4" w:space="0" w:color="auto"/>
            </w:tcBorders>
            <w:vAlign w:val="bottom"/>
            <w:hideMark/>
          </w:tcPr>
          <w:p w14:paraId="121062DB" w14:textId="77777777" w:rsidR="00E7618D" w:rsidRPr="00FA2DBE" w:rsidRDefault="00E7618D" w:rsidP="000F22BF">
            <w:pPr>
              <w:jc w:val="right"/>
              <w:rPr>
                <w:sz w:val="18"/>
                <w:szCs w:val="18"/>
                <w:lang w:val="ru-RU"/>
              </w:rPr>
            </w:pPr>
            <w:r w:rsidRPr="00FA2DBE">
              <w:rPr>
                <w:sz w:val="18"/>
                <w:szCs w:val="18"/>
                <w:lang w:val="ru-RU"/>
              </w:rPr>
              <w:t>637</w:t>
            </w:r>
          </w:p>
        </w:tc>
        <w:tc>
          <w:tcPr>
            <w:tcW w:w="222" w:type="dxa"/>
            <w:vAlign w:val="center"/>
            <w:hideMark/>
          </w:tcPr>
          <w:p w14:paraId="19AD28ED" w14:textId="77777777" w:rsidR="00E7618D" w:rsidRPr="00FA2DBE" w:rsidRDefault="00E7618D" w:rsidP="00E7618D">
            <w:pPr>
              <w:rPr>
                <w:lang w:val="ru-RU"/>
              </w:rPr>
            </w:pPr>
          </w:p>
        </w:tc>
      </w:tr>
      <w:tr w:rsidR="00E7618D" w:rsidRPr="00FA2DBE" w14:paraId="72854FE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FB12981" w14:textId="77777777" w:rsidR="00E7618D" w:rsidRPr="00FA2DBE" w:rsidRDefault="00E7618D" w:rsidP="00E7618D">
            <w:pPr>
              <w:rPr>
                <w:sz w:val="18"/>
                <w:szCs w:val="18"/>
                <w:lang w:val="ru-RU"/>
              </w:rPr>
            </w:pPr>
            <w:r w:rsidRPr="00FA2DBE">
              <w:rPr>
                <w:sz w:val="18"/>
                <w:szCs w:val="18"/>
                <w:lang w:val="ru-RU"/>
              </w:rPr>
              <w:t>Латвия</w:t>
            </w:r>
          </w:p>
        </w:tc>
        <w:tc>
          <w:tcPr>
            <w:tcW w:w="949" w:type="dxa"/>
            <w:tcBorders>
              <w:top w:val="nil"/>
              <w:left w:val="nil"/>
              <w:bottom w:val="single" w:sz="4" w:space="0" w:color="auto"/>
              <w:right w:val="nil"/>
            </w:tcBorders>
            <w:hideMark/>
          </w:tcPr>
          <w:p w14:paraId="4A92398A" w14:textId="77777777" w:rsidR="00E7618D" w:rsidRPr="00FA2DBE" w:rsidRDefault="00E7618D" w:rsidP="000F22BF">
            <w:pPr>
              <w:jc w:val="right"/>
              <w:rPr>
                <w:sz w:val="18"/>
                <w:szCs w:val="18"/>
                <w:lang w:val="ru-RU"/>
              </w:rPr>
            </w:pPr>
            <w:r w:rsidRPr="00FA2DBE">
              <w:rPr>
                <w:sz w:val="18"/>
                <w:szCs w:val="18"/>
                <w:lang w:val="ru-RU"/>
              </w:rPr>
              <w:t>0,050</w:t>
            </w:r>
          </w:p>
        </w:tc>
        <w:tc>
          <w:tcPr>
            <w:tcW w:w="1569" w:type="dxa"/>
            <w:tcBorders>
              <w:top w:val="nil"/>
              <w:left w:val="single" w:sz="4" w:space="0" w:color="auto"/>
              <w:bottom w:val="single" w:sz="4" w:space="0" w:color="auto"/>
              <w:right w:val="nil"/>
            </w:tcBorders>
            <w:noWrap/>
            <w:vAlign w:val="center"/>
            <w:hideMark/>
          </w:tcPr>
          <w:p w14:paraId="66B650C0" w14:textId="77777777" w:rsidR="00E7618D" w:rsidRPr="00FA2DBE" w:rsidRDefault="00E7618D" w:rsidP="000F22BF">
            <w:pPr>
              <w:jc w:val="right"/>
              <w:rPr>
                <w:sz w:val="18"/>
                <w:szCs w:val="18"/>
                <w:lang w:val="ru-RU"/>
              </w:rPr>
            </w:pPr>
            <w:r w:rsidRPr="00FA2DBE">
              <w:rPr>
                <w:sz w:val="18"/>
                <w:szCs w:val="18"/>
                <w:lang w:val="ru-RU"/>
              </w:rPr>
              <w:t>0,077</w:t>
            </w:r>
          </w:p>
        </w:tc>
        <w:tc>
          <w:tcPr>
            <w:tcW w:w="1080" w:type="dxa"/>
            <w:tcBorders>
              <w:top w:val="nil"/>
              <w:left w:val="single" w:sz="4" w:space="0" w:color="auto"/>
              <w:bottom w:val="single" w:sz="4" w:space="0" w:color="auto"/>
              <w:right w:val="single" w:sz="4" w:space="0" w:color="auto"/>
            </w:tcBorders>
            <w:noWrap/>
            <w:vAlign w:val="center"/>
            <w:hideMark/>
          </w:tcPr>
          <w:p w14:paraId="7B44CBFC" w14:textId="77777777" w:rsidR="00E7618D" w:rsidRPr="00FA2DBE" w:rsidRDefault="00E7618D" w:rsidP="000F22BF">
            <w:pPr>
              <w:jc w:val="right"/>
              <w:rPr>
                <w:sz w:val="18"/>
                <w:szCs w:val="18"/>
                <w:lang w:val="ru-RU"/>
              </w:rPr>
            </w:pPr>
            <w:r w:rsidRPr="00FA2DBE">
              <w:rPr>
                <w:sz w:val="18"/>
                <w:szCs w:val="18"/>
                <w:lang w:val="ru-RU"/>
              </w:rPr>
              <w:t>2 165</w:t>
            </w:r>
          </w:p>
        </w:tc>
        <w:tc>
          <w:tcPr>
            <w:tcW w:w="1318" w:type="dxa"/>
            <w:tcBorders>
              <w:top w:val="nil"/>
              <w:left w:val="nil"/>
              <w:bottom w:val="single" w:sz="4" w:space="0" w:color="auto"/>
              <w:right w:val="single" w:sz="4" w:space="0" w:color="auto"/>
            </w:tcBorders>
            <w:vAlign w:val="center"/>
            <w:hideMark/>
          </w:tcPr>
          <w:p w14:paraId="19527484" w14:textId="77777777" w:rsidR="00E7618D" w:rsidRPr="00FA2DBE" w:rsidRDefault="00E7618D" w:rsidP="000F22BF">
            <w:pPr>
              <w:jc w:val="right"/>
              <w:rPr>
                <w:sz w:val="18"/>
                <w:szCs w:val="18"/>
                <w:lang w:val="ru-RU"/>
              </w:rPr>
            </w:pPr>
            <w:r w:rsidRPr="00FA2DBE">
              <w:rPr>
                <w:sz w:val="18"/>
                <w:szCs w:val="18"/>
                <w:lang w:val="ru-RU"/>
              </w:rPr>
              <w:t>2 562</w:t>
            </w:r>
          </w:p>
        </w:tc>
        <w:tc>
          <w:tcPr>
            <w:tcW w:w="1707" w:type="dxa"/>
            <w:tcBorders>
              <w:top w:val="nil"/>
              <w:left w:val="nil"/>
              <w:bottom w:val="single" w:sz="4" w:space="0" w:color="auto"/>
              <w:right w:val="single" w:sz="4" w:space="0" w:color="auto"/>
            </w:tcBorders>
            <w:vAlign w:val="center"/>
            <w:hideMark/>
          </w:tcPr>
          <w:p w14:paraId="0B4CAA12" w14:textId="77777777" w:rsidR="00E7618D" w:rsidRPr="00FA2DBE" w:rsidRDefault="00E7618D" w:rsidP="000F22BF">
            <w:pPr>
              <w:jc w:val="right"/>
              <w:rPr>
                <w:sz w:val="18"/>
                <w:szCs w:val="18"/>
                <w:lang w:val="ru-RU"/>
              </w:rPr>
            </w:pPr>
            <w:r w:rsidRPr="00FA2DBE">
              <w:rPr>
                <w:sz w:val="18"/>
                <w:szCs w:val="18"/>
                <w:lang w:val="ru-RU"/>
              </w:rPr>
              <w:t>4 727</w:t>
            </w:r>
          </w:p>
        </w:tc>
        <w:tc>
          <w:tcPr>
            <w:tcW w:w="1334" w:type="dxa"/>
            <w:tcBorders>
              <w:top w:val="nil"/>
              <w:left w:val="nil"/>
              <w:bottom w:val="single" w:sz="4" w:space="0" w:color="auto"/>
              <w:right w:val="single" w:sz="4" w:space="0" w:color="auto"/>
            </w:tcBorders>
            <w:vAlign w:val="center"/>
            <w:hideMark/>
          </w:tcPr>
          <w:p w14:paraId="17253E45" w14:textId="77777777" w:rsidR="00E7618D" w:rsidRPr="00FA2DBE" w:rsidRDefault="00E7618D" w:rsidP="000F22BF">
            <w:pPr>
              <w:jc w:val="right"/>
              <w:rPr>
                <w:sz w:val="18"/>
                <w:szCs w:val="18"/>
                <w:lang w:val="ru-RU"/>
              </w:rPr>
            </w:pPr>
            <w:r w:rsidRPr="00FA2DBE">
              <w:rPr>
                <w:sz w:val="18"/>
                <w:szCs w:val="18"/>
                <w:lang w:val="ru-RU"/>
              </w:rPr>
              <w:t>2 288</w:t>
            </w:r>
          </w:p>
        </w:tc>
        <w:tc>
          <w:tcPr>
            <w:tcW w:w="1348" w:type="dxa"/>
            <w:tcBorders>
              <w:top w:val="nil"/>
              <w:left w:val="nil"/>
              <w:bottom w:val="single" w:sz="4" w:space="0" w:color="auto"/>
              <w:right w:val="single" w:sz="4" w:space="0" w:color="auto"/>
            </w:tcBorders>
            <w:vAlign w:val="center"/>
            <w:hideMark/>
          </w:tcPr>
          <w:p w14:paraId="0AD2ACB8" w14:textId="77777777" w:rsidR="00E7618D" w:rsidRPr="00FA2DBE" w:rsidRDefault="00E7618D" w:rsidP="000F22BF">
            <w:pPr>
              <w:jc w:val="right"/>
              <w:rPr>
                <w:sz w:val="18"/>
                <w:szCs w:val="18"/>
                <w:lang w:val="ru-RU"/>
              </w:rPr>
            </w:pPr>
            <w:r w:rsidRPr="00FA2DBE">
              <w:rPr>
                <w:sz w:val="18"/>
                <w:szCs w:val="18"/>
                <w:lang w:val="ru-RU"/>
              </w:rPr>
              <w:t>2 643</w:t>
            </w:r>
          </w:p>
        </w:tc>
        <w:tc>
          <w:tcPr>
            <w:tcW w:w="1797" w:type="dxa"/>
            <w:tcBorders>
              <w:top w:val="nil"/>
              <w:left w:val="nil"/>
              <w:bottom w:val="single" w:sz="4" w:space="0" w:color="auto"/>
              <w:right w:val="single" w:sz="4" w:space="0" w:color="auto"/>
            </w:tcBorders>
            <w:vAlign w:val="center"/>
            <w:hideMark/>
          </w:tcPr>
          <w:p w14:paraId="4F38C58A" w14:textId="77777777" w:rsidR="00E7618D" w:rsidRPr="00FA2DBE" w:rsidRDefault="00E7618D" w:rsidP="000F22BF">
            <w:pPr>
              <w:jc w:val="right"/>
              <w:rPr>
                <w:sz w:val="18"/>
                <w:szCs w:val="18"/>
                <w:lang w:val="ru-RU"/>
              </w:rPr>
            </w:pPr>
            <w:r w:rsidRPr="00FA2DBE">
              <w:rPr>
                <w:sz w:val="18"/>
                <w:szCs w:val="18"/>
                <w:lang w:val="ru-RU"/>
              </w:rPr>
              <w:t>4 931</w:t>
            </w:r>
          </w:p>
        </w:tc>
        <w:tc>
          <w:tcPr>
            <w:tcW w:w="1348" w:type="dxa"/>
            <w:tcBorders>
              <w:top w:val="nil"/>
              <w:left w:val="nil"/>
              <w:bottom w:val="single" w:sz="4" w:space="0" w:color="auto"/>
              <w:right w:val="single" w:sz="4" w:space="0" w:color="auto"/>
            </w:tcBorders>
            <w:vAlign w:val="center"/>
            <w:hideMark/>
          </w:tcPr>
          <w:p w14:paraId="4FFF2FE6" w14:textId="77777777" w:rsidR="00E7618D" w:rsidRPr="00FA2DBE" w:rsidRDefault="00E7618D" w:rsidP="000F22BF">
            <w:pPr>
              <w:jc w:val="right"/>
              <w:rPr>
                <w:sz w:val="18"/>
                <w:szCs w:val="18"/>
                <w:lang w:val="ru-RU"/>
              </w:rPr>
            </w:pPr>
            <w:r w:rsidRPr="00FA2DBE">
              <w:rPr>
                <w:sz w:val="18"/>
                <w:szCs w:val="18"/>
                <w:lang w:val="ru-RU"/>
              </w:rPr>
              <w:t>2 402</w:t>
            </w:r>
          </w:p>
        </w:tc>
        <w:tc>
          <w:tcPr>
            <w:tcW w:w="1169" w:type="dxa"/>
            <w:tcBorders>
              <w:top w:val="nil"/>
              <w:left w:val="nil"/>
              <w:bottom w:val="single" w:sz="4" w:space="0" w:color="auto"/>
              <w:right w:val="single" w:sz="4" w:space="0" w:color="auto"/>
            </w:tcBorders>
            <w:vAlign w:val="center"/>
            <w:hideMark/>
          </w:tcPr>
          <w:p w14:paraId="0BDD728F" w14:textId="77777777" w:rsidR="00E7618D" w:rsidRPr="00FA2DBE" w:rsidRDefault="00E7618D" w:rsidP="000F22BF">
            <w:pPr>
              <w:jc w:val="right"/>
              <w:rPr>
                <w:sz w:val="18"/>
                <w:szCs w:val="18"/>
                <w:lang w:val="ru-RU"/>
              </w:rPr>
            </w:pPr>
            <w:r w:rsidRPr="00FA2DBE">
              <w:rPr>
                <w:sz w:val="18"/>
                <w:szCs w:val="18"/>
                <w:lang w:val="ru-RU"/>
              </w:rPr>
              <w:t>2 907</w:t>
            </w:r>
          </w:p>
        </w:tc>
        <w:tc>
          <w:tcPr>
            <w:tcW w:w="2028" w:type="dxa"/>
            <w:tcBorders>
              <w:top w:val="nil"/>
              <w:left w:val="nil"/>
              <w:bottom w:val="single" w:sz="4" w:space="0" w:color="auto"/>
              <w:right w:val="single" w:sz="4" w:space="0" w:color="auto"/>
            </w:tcBorders>
            <w:vAlign w:val="center"/>
            <w:hideMark/>
          </w:tcPr>
          <w:p w14:paraId="49808FEC" w14:textId="77777777" w:rsidR="00E7618D" w:rsidRPr="00FA2DBE" w:rsidRDefault="00E7618D" w:rsidP="000F22BF">
            <w:pPr>
              <w:jc w:val="right"/>
              <w:rPr>
                <w:sz w:val="18"/>
                <w:szCs w:val="18"/>
                <w:lang w:val="ru-RU"/>
              </w:rPr>
            </w:pPr>
            <w:r w:rsidRPr="00FA2DBE">
              <w:rPr>
                <w:sz w:val="18"/>
                <w:szCs w:val="18"/>
                <w:lang w:val="ru-RU"/>
              </w:rPr>
              <w:t>5 309</w:t>
            </w:r>
          </w:p>
        </w:tc>
        <w:tc>
          <w:tcPr>
            <w:tcW w:w="222" w:type="dxa"/>
            <w:vAlign w:val="center"/>
            <w:hideMark/>
          </w:tcPr>
          <w:p w14:paraId="641E1E82" w14:textId="77777777" w:rsidR="00E7618D" w:rsidRPr="00FA2DBE" w:rsidRDefault="00E7618D" w:rsidP="00E7618D">
            <w:pPr>
              <w:rPr>
                <w:lang w:val="ru-RU"/>
              </w:rPr>
            </w:pPr>
          </w:p>
        </w:tc>
      </w:tr>
      <w:tr w:rsidR="00E7618D" w:rsidRPr="00FA2DBE" w14:paraId="63D601A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F56E8E4" w14:textId="77777777" w:rsidR="00E7618D" w:rsidRPr="00FA2DBE" w:rsidRDefault="00E7618D" w:rsidP="00E7618D">
            <w:pPr>
              <w:rPr>
                <w:sz w:val="18"/>
                <w:szCs w:val="18"/>
                <w:lang w:val="ru-RU"/>
              </w:rPr>
            </w:pPr>
            <w:r w:rsidRPr="00FA2DBE">
              <w:rPr>
                <w:sz w:val="18"/>
                <w:szCs w:val="18"/>
                <w:lang w:val="ru-RU"/>
              </w:rPr>
              <w:t>Лесото</w:t>
            </w:r>
          </w:p>
        </w:tc>
        <w:tc>
          <w:tcPr>
            <w:tcW w:w="949" w:type="dxa"/>
            <w:tcBorders>
              <w:top w:val="nil"/>
              <w:left w:val="nil"/>
              <w:bottom w:val="single" w:sz="4" w:space="0" w:color="auto"/>
              <w:right w:val="nil"/>
            </w:tcBorders>
            <w:hideMark/>
          </w:tcPr>
          <w:p w14:paraId="443177D3"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38CEC360"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6F2A1F07"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3DF531A0"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027D9820"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2741C4AA"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1227AB7"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2CA7780"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6C574C1A"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6C0F8325"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2A270C77"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37160BF8" w14:textId="77777777" w:rsidR="00E7618D" w:rsidRPr="00FA2DBE" w:rsidRDefault="00E7618D" w:rsidP="00E7618D">
            <w:pPr>
              <w:rPr>
                <w:lang w:val="ru-RU"/>
              </w:rPr>
            </w:pPr>
          </w:p>
        </w:tc>
      </w:tr>
      <w:tr w:rsidR="00E7618D" w:rsidRPr="00FA2DBE" w14:paraId="7598490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40A7EB2" w14:textId="77777777" w:rsidR="00E7618D" w:rsidRPr="00FA2DBE" w:rsidRDefault="00E7618D" w:rsidP="00E7618D">
            <w:pPr>
              <w:rPr>
                <w:sz w:val="18"/>
                <w:szCs w:val="18"/>
                <w:lang w:val="ru-RU"/>
              </w:rPr>
            </w:pPr>
            <w:r w:rsidRPr="00FA2DBE">
              <w:rPr>
                <w:sz w:val="18"/>
                <w:szCs w:val="18"/>
                <w:lang w:val="ru-RU"/>
              </w:rPr>
              <w:t>Либерия</w:t>
            </w:r>
          </w:p>
        </w:tc>
        <w:tc>
          <w:tcPr>
            <w:tcW w:w="949" w:type="dxa"/>
            <w:tcBorders>
              <w:top w:val="nil"/>
              <w:left w:val="nil"/>
              <w:bottom w:val="single" w:sz="4" w:space="0" w:color="auto"/>
              <w:right w:val="nil"/>
            </w:tcBorders>
            <w:vAlign w:val="bottom"/>
            <w:hideMark/>
          </w:tcPr>
          <w:p w14:paraId="41AB4563"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6291AED2"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09EC8F8D"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34BBEDB"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1BE5BEF6"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57DBB051"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208022C"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2848174B"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70B272C2"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08E96681"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D0E173C"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09E57BA" w14:textId="77777777" w:rsidR="00E7618D" w:rsidRPr="00FA2DBE" w:rsidRDefault="00E7618D" w:rsidP="00E7618D">
            <w:pPr>
              <w:rPr>
                <w:lang w:val="ru-RU"/>
              </w:rPr>
            </w:pPr>
          </w:p>
        </w:tc>
      </w:tr>
      <w:tr w:rsidR="00E7618D" w:rsidRPr="00FA2DBE" w14:paraId="5F557C6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E362579" w14:textId="77777777" w:rsidR="00E7618D" w:rsidRPr="00FA2DBE" w:rsidRDefault="00E7618D" w:rsidP="00E7618D">
            <w:pPr>
              <w:rPr>
                <w:sz w:val="18"/>
                <w:szCs w:val="18"/>
                <w:lang w:val="ru-RU"/>
              </w:rPr>
            </w:pPr>
            <w:r w:rsidRPr="00FA2DBE">
              <w:rPr>
                <w:sz w:val="18"/>
                <w:szCs w:val="18"/>
                <w:lang w:val="ru-RU"/>
              </w:rPr>
              <w:t>Ливан</w:t>
            </w:r>
          </w:p>
        </w:tc>
        <w:tc>
          <w:tcPr>
            <w:tcW w:w="949" w:type="dxa"/>
            <w:tcBorders>
              <w:top w:val="nil"/>
              <w:left w:val="nil"/>
              <w:bottom w:val="single" w:sz="4" w:space="0" w:color="auto"/>
              <w:right w:val="nil"/>
            </w:tcBorders>
            <w:hideMark/>
          </w:tcPr>
          <w:p w14:paraId="2E487916" w14:textId="77777777" w:rsidR="00E7618D" w:rsidRPr="00FA2DBE" w:rsidRDefault="00E7618D" w:rsidP="000F22BF">
            <w:pPr>
              <w:jc w:val="right"/>
              <w:rPr>
                <w:sz w:val="18"/>
                <w:szCs w:val="18"/>
                <w:lang w:val="ru-RU"/>
              </w:rPr>
            </w:pPr>
            <w:r w:rsidRPr="00FA2DBE">
              <w:rPr>
                <w:sz w:val="18"/>
                <w:szCs w:val="18"/>
                <w:lang w:val="ru-RU"/>
              </w:rPr>
              <w:t>0,022</w:t>
            </w:r>
          </w:p>
        </w:tc>
        <w:tc>
          <w:tcPr>
            <w:tcW w:w="1569" w:type="dxa"/>
            <w:tcBorders>
              <w:top w:val="nil"/>
              <w:left w:val="single" w:sz="4" w:space="0" w:color="auto"/>
              <w:bottom w:val="single" w:sz="4" w:space="0" w:color="auto"/>
              <w:right w:val="nil"/>
            </w:tcBorders>
            <w:noWrap/>
            <w:vAlign w:val="center"/>
            <w:hideMark/>
          </w:tcPr>
          <w:p w14:paraId="2D5A0AA6" w14:textId="77777777" w:rsidR="00E7618D" w:rsidRPr="00FA2DBE" w:rsidRDefault="00E7618D" w:rsidP="000F22BF">
            <w:pPr>
              <w:jc w:val="right"/>
              <w:rPr>
                <w:sz w:val="18"/>
                <w:szCs w:val="18"/>
                <w:lang w:val="ru-RU"/>
              </w:rPr>
            </w:pPr>
            <w:r w:rsidRPr="00FA2DBE">
              <w:rPr>
                <w:sz w:val="18"/>
                <w:szCs w:val="18"/>
                <w:lang w:val="ru-RU"/>
              </w:rPr>
              <w:t>0,034</w:t>
            </w:r>
          </w:p>
        </w:tc>
        <w:tc>
          <w:tcPr>
            <w:tcW w:w="1080" w:type="dxa"/>
            <w:tcBorders>
              <w:top w:val="nil"/>
              <w:left w:val="single" w:sz="4" w:space="0" w:color="auto"/>
              <w:bottom w:val="single" w:sz="4" w:space="0" w:color="auto"/>
              <w:right w:val="single" w:sz="4" w:space="0" w:color="auto"/>
            </w:tcBorders>
            <w:noWrap/>
            <w:vAlign w:val="center"/>
            <w:hideMark/>
          </w:tcPr>
          <w:p w14:paraId="72574AFB" w14:textId="77777777" w:rsidR="00E7618D" w:rsidRPr="00FA2DBE" w:rsidRDefault="00E7618D" w:rsidP="000F22BF">
            <w:pPr>
              <w:jc w:val="right"/>
              <w:rPr>
                <w:sz w:val="18"/>
                <w:szCs w:val="18"/>
                <w:lang w:val="ru-RU"/>
              </w:rPr>
            </w:pPr>
            <w:r w:rsidRPr="00FA2DBE">
              <w:rPr>
                <w:sz w:val="18"/>
                <w:szCs w:val="18"/>
                <w:lang w:val="ru-RU"/>
              </w:rPr>
              <w:t>952</w:t>
            </w:r>
          </w:p>
        </w:tc>
        <w:tc>
          <w:tcPr>
            <w:tcW w:w="1318" w:type="dxa"/>
            <w:tcBorders>
              <w:top w:val="nil"/>
              <w:left w:val="nil"/>
              <w:bottom w:val="single" w:sz="4" w:space="0" w:color="auto"/>
              <w:right w:val="single" w:sz="4" w:space="0" w:color="auto"/>
            </w:tcBorders>
            <w:vAlign w:val="center"/>
            <w:hideMark/>
          </w:tcPr>
          <w:p w14:paraId="19E486BB" w14:textId="77777777" w:rsidR="00E7618D" w:rsidRPr="00FA2DBE" w:rsidRDefault="00E7618D" w:rsidP="000F22BF">
            <w:pPr>
              <w:jc w:val="right"/>
              <w:rPr>
                <w:sz w:val="18"/>
                <w:szCs w:val="18"/>
                <w:lang w:val="ru-RU"/>
              </w:rPr>
            </w:pPr>
            <w:r w:rsidRPr="00FA2DBE">
              <w:rPr>
                <w:sz w:val="18"/>
                <w:szCs w:val="18"/>
                <w:lang w:val="ru-RU"/>
              </w:rPr>
              <w:t>1 127</w:t>
            </w:r>
          </w:p>
        </w:tc>
        <w:tc>
          <w:tcPr>
            <w:tcW w:w="1707" w:type="dxa"/>
            <w:tcBorders>
              <w:top w:val="nil"/>
              <w:left w:val="nil"/>
              <w:bottom w:val="single" w:sz="4" w:space="0" w:color="auto"/>
              <w:right w:val="single" w:sz="4" w:space="0" w:color="auto"/>
            </w:tcBorders>
            <w:vAlign w:val="center"/>
            <w:hideMark/>
          </w:tcPr>
          <w:p w14:paraId="6F117E09" w14:textId="77777777" w:rsidR="00E7618D" w:rsidRPr="00FA2DBE" w:rsidRDefault="00E7618D" w:rsidP="000F22BF">
            <w:pPr>
              <w:jc w:val="right"/>
              <w:rPr>
                <w:sz w:val="18"/>
                <w:szCs w:val="18"/>
                <w:lang w:val="ru-RU"/>
              </w:rPr>
            </w:pPr>
            <w:r w:rsidRPr="00FA2DBE">
              <w:rPr>
                <w:sz w:val="18"/>
                <w:szCs w:val="18"/>
                <w:lang w:val="ru-RU"/>
              </w:rPr>
              <w:t>2 079</w:t>
            </w:r>
          </w:p>
        </w:tc>
        <w:tc>
          <w:tcPr>
            <w:tcW w:w="1334" w:type="dxa"/>
            <w:tcBorders>
              <w:top w:val="nil"/>
              <w:left w:val="nil"/>
              <w:bottom w:val="single" w:sz="4" w:space="0" w:color="auto"/>
              <w:right w:val="single" w:sz="4" w:space="0" w:color="auto"/>
            </w:tcBorders>
            <w:vAlign w:val="center"/>
            <w:hideMark/>
          </w:tcPr>
          <w:p w14:paraId="0D1D11C3" w14:textId="77777777" w:rsidR="00E7618D" w:rsidRPr="00FA2DBE" w:rsidRDefault="00E7618D" w:rsidP="000F22BF">
            <w:pPr>
              <w:jc w:val="right"/>
              <w:rPr>
                <w:sz w:val="18"/>
                <w:szCs w:val="18"/>
                <w:lang w:val="ru-RU"/>
              </w:rPr>
            </w:pPr>
            <w:r w:rsidRPr="00FA2DBE">
              <w:rPr>
                <w:sz w:val="18"/>
                <w:szCs w:val="18"/>
                <w:lang w:val="ru-RU"/>
              </w:rPr>
              <w:t>1 007</w:t>
            </w:r>
          </w:p>
        </w:tc>
        <w:tc>
          <w:tcPr>
            <w:tcW w:w="1348" w:type="dxa"/>
            <w:tcBorders>
              <w:top w:val="nil"/>
              <w:left w:val="nil"/>
              <w:bottom w:val="single" w:sz="4" w:space="0" w:color="auto"/>
              <w:right w:val="single" w:sz="4" w:space="0" w:color="auto"/>
            </w:tcBorders>
            <w:vAlign w:val="center"/>
            <w:hideMark/>
          </w:tcPr>
          <w:p w14:paraId="2F3F2E4C" w14:textId="77777777" w:rsidR="00E7618D" w:rsidRPr="00FA2DBE" w:rsidRDefault="00E7618D" w:rsidP="000F22BF">
            <w:pPr>
              <w:jc w:val="right"/>
              <w:rPr>
                <w:sz w:val="18"/>
                <w:szCs w:val="18"/>
                <w:lang w:val="ru-RU"/>
              </w:rPr>
            </w:pPr>
            <w:r w:rsidRPr="00FA2DBE">
              <w:rPr>
                <w:sz w:val="18"/>
                <w:szCs w:val="18"/>
                <w:lang w:val="ru-RU"/>
              </w:rPr>
              <w:t>1 163</w:t>
            </w:r>
          </w:p>
        </w:tc>
        <w:tc>
          <w:tcPr>
            <w:tcW w:w="1797" w:type="dxa"/>
            <w:tcBorders>
              <w:top w:val="nil"/>
              <w:left w:val="nil"/>
              <w:bottom w:val="single" w:sz="4" w:space="0" w:color="auto"/>
              <w:right w:val="single" w:sz="4" w:space="0" w:color="auto"/>
            </w:tcBorders>
            <w:vAlign w:val="center"/>
            <w:hideMark/>
          </w:tcPr>
          <w:p w14:paraId="25DFE5E3" w14:textId="77777777" w:rsidR="00E7618D" w:rsidRPr="00FA2DBE" w:rsidRDefault="00E7618D" w:rsidP="000F22BF">
            <w:pPr>
              <w:jc w:val="right"/>
              <w:rPr>
                <w:sz w:val="18"/>
                <w:szCs w:val="18"/>
                <w:lang w:val="ru-RU"/>
              </w:rPr>
            </w:pPr>
            <w:r w:rsidRPr="00FA2DBE">
              <w:rPr>
                <w:sz w:val="18"/>
                <w:szCs w:val="18"/>
                <w:lang w:val="ru-RU"/>
              </w:rPr>
              <w:t>2 170</w:t>
            </w:r>
          </w:p>
        </w:tc>
        <w:tc>
          <w:tcPr>
            <w:tcW w:w="1348" w:type="dxa"/>
            <w:tcBorders>
              <w:top w:val="nil"/>
              <w:left w:val="nil"/>
              <w:bottom w:val="single" w:sz="4" w:space="0" w:color="auto"/>
              <w:right w:val="single" w:sz="4" w:space="0" w:color="auto"/>
            </w:tcBorders>
            <w:vAlign w:val="center"/>
            <w:hideMark/>
          </w:tcPr>
          <w:p w14:paraId="19830BDC" w14:textId="77777777" w:rsidR="00E7618D" w:rsidRPr="00FA2DBE" w:rsidRDefault="00E7618D" w:rsidP="000F22BF">
            <w:pPr>
              <w:jc w:val="right"/>
              <w:rPr>
                <w:sz w:val="18"/>
                <w:szCs w:val="18"/>
                <w:lang w:val="ru-RU"/>
              </w:rPr>
            </w:pPr>
            <w:r w:rsidRPr="00FA2DBE">
              <w:rPr>
                <w:sz w:val="18"/>
                <w:szCs w:val="18"/>
                <w:lang w:val="ru-RU"/>
              </w:rPr>
              <w:t>1 057</w:t>
            </w:r>
          </w:p>
        </w:tc>
        <w:tc>
          <w:tcPr>
            <w:tcW w:w="1169" w:type="dxa"/>
            <w:tcBorders>
              <w:top w:val="nil"/>
              <w:left w:val="nil"/>
              <w:bottom w:val="single" w:sz="4" w:space="0" w:color="auto"/>
              <w:right w:val="single" w:sz="4" w:space="0" w:color="auto"/>
            </w:tcBorders>
            <w:vAlign w:val="center"/>
            <w:hideMark/>
          </w:tcPr>
          <w:p w14:paraId="536ABAF5" w14:textId="77777777" w:rsidR="00E7618D" w:rsidRPr="00FA2DBE" w:rsidRDefault="00E7618D" w:rsidP="000F22BF">
            <w:pPr>
              <w:jc w:val="right"/>
              <w:rPr>
                <w:sz w:val="18"/>
                <w:szCs w:val="18"/>
                <w:lang w:val="ru-RU"/>
              </w:rPr>
            </w:pPr>
            <w:r w:rsidRPr="00FA2DBE">
              <w:rPr>
                <w:sz w:val="18"/>
                <w:szCs w:val="18"/>
                <w:lang w:val="ru-RU"/>
              </w:rPr>
              <w:t>1 279</w:t>
            </w:r>
          </w:p>
        </w:tc>
        <w:tc>
          <w:tcPr>
            <w:tcW w:w="2028" w:type="dxa"/>
            <w:tcBorders>
              <w:top w:val="nil"/>
              <w:left w:val="nil"/>
              <w:bottom w:val="single" w:sz="4" w:space="0" w:color="auto"/>
              <w:right w:val="single" w:sz="4" w:space="0" w:color="auto"/>
            </w:tcBorders>
            <w:vAlign w:val="center"/>
            <w:hideMark/>
          </w:tcPr>
          <w:p w14:paraId="40932025" w14:textId="77777777" w:rsidR="00E7618D" w:rsidRPr="00FA2DBE" w:rsidRDefault="00E7618D" w:rsidP="000F22BF">
            <w:pPr>
              <w:jc w:val="right"/>
              <w:rPr>
                <w:sz w:val="18"/>
                <w:szCs w:val="18"/>
                <w:lang w:val="ru-RU"/>
              </w:rPr>
            </w:pPr>
            <w:r w:rsidRPr="00FA2DBE">
              <w:rPr>
                <w:sz w:val="18"/>
                <w:szCs w:val="18"/>
                <w:lang w:val="ru-RU"/>
              </w:rPr>
              <w:t>2 336</w:t>
            </w:r>
          </w:p>
        </w:tc>
        <w:tc>
          <w:tcPr>
            <w:tcW w:w="222" w:type="dxa"/>
            <w:vAlign w:val="center"/>
            <w:hideMark/>
          </w:tcPr>
          <w:p w14:paraId="67450ECB" w14:textId="77777777" w:rsidR="00E7618D" w:rsidRPr="00FA2DBE" w:rsidRDefault="00E7618D" w:rsidP="00E7618D">
            <w:pPr>
              <w:rPr>
                <w:lang w:val="ru-RU"/>
              </w:rPr>
            </w:pPr>
          </w:p>
        </w:tc>
      </w:tr>
      <w:tr w:rsidR="00E7618D" w:rsidRPr="00FA2DBE" w14:paraId="197309D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D926284" w14:textId="77777777" w:rsidR="00E7618D" w:rsidRPr="00FA2DBE" w:rsidRDefault="00E7618D" w:rsidP="00E7618D">
            <w:pPr>
              <w:rPr>
                <w:sz w:val="18"/>
                <w:szCs w:val="18"/>
                <w:lang w:val="ru-RU"/>
              </w:rPr>
            </w:pPr>
            <w:r w:rsidRPr="00FA2DBE">
              <w:rPr>
                <w:sz w:val="18"/>
                <w:szCs w:val="18"/>
                <w:lang w:val="ru-RU"/>
              </w:rPr>
              <w:t>Ливия</w:t>
            </w:r>
          </w:p>
        </w:tc>
        <w:tc>
          <w:tcPr>
            <w:tcW w:w="949" w:type="dxa"/>
            <w:tcBorders>
              <w:top w:val="nil"/>
              <w:left w:val="nil"/>
              <w:bottom w:val="single" w:sz="4" w:space="0" w:color="auto"/>
              <w:right w:val="nil"/>
            </w:tcBorders>
            <w:hideMark/>
          </w:tcPr>
          <w:p w14:paraId="23DA5FC3" w14:textId="77777777" w:rsidR="00E7618D" w:rsidRPr="00FA2DBE" w:rsidRDefault="00E7618D" w:rsidP="000F22BF">
            <w:pPr>
              <w:jc w:val="right"/>
              <w:rPr>
                <w:sz w:val="18"/>
                <w:szCs w:val="18"/>
                <w:lang w:val="ru-RU"/>
              </w:rPr>
            </w:pPr>
            <w:r w:rsidRPr="00FA2DBE">
              <w:rPr>
                <w:sz w:val="18"/>
                <w:szCs w:val="18"/>
                <w:lang w:val="ru-RU"/>
              </w:rPr>
              <w:t>0,040</w:t>
            </w:r>
          </w:p>
        </w:tc>
        <w:tc>
          <w:tcPr>
            <w:tcW w:w="1569" w:type="dxa"/>
            <w:tcBorders>
              <w:top w:val="nil"/>
              <w:left w:val="single" w:sz="4" w:space="0" w:color="auto"/>
              <w:bottom w:val="single" w:sz="4" w:space="0" w:color="auto"/>
              <w:right w:val="nil"/>
            </w:tcBorders>
            <w:noWrap/>
            <w:vAlign w:val="center"/>
            <w:hideMark/>
          </w:tcPr>
          <w:p w14:paraId="0B986E6C" w14:textId="77777777" w:rsidR="00E7618D" w:rsidRPr="00FA2DBE" w:rsidRDefault="00E7618D" w:rsidP="000F22BF">
            <w:pPr>
              <w:jc w:val="right"/>
              <w:rPr>
                <w:sz w:val="18"/>
                <w:szCs w:val="18"/>
                <w:lang w:val="ru-RU"/>
              </w:rPr>
            </w:pPr>
            <w:r w:rsidRPr="00FA2DBE">
              <w:rPr>
                <w:sz w:val="18"/>
                <w:szCs w:val="18"/>
                <w:lang w:val="ru-RU"/>
              </w:rPr>
              <w:t>0,061</w:t>
            </w:r>
          </w:p>
        </w:tc>
        <w:tc>
          <w:tcPr>
            <w:tcW w:w="1080" w:type="dxa"/>
            <w:tcBorders>
              <w:top w:val="nil"/>
              <w:left w:val="single" w:sz="4" w:space="0" w:color="auto"/>
              <w:bottom w:val="single" w:sz="4" w:space="0" w:color="auto"/>
              <w:right w:val="single" w:sz="4" w:space="0" w:color="auto"/>
            </w:tcBorders>
            <w:noWrap/>
            <w:vAlign w:val="center"/>
            <w:hideMark/>
          </w:tcPr>
          <w:p w14:paraId="71D0C9A6" w14:textId="77777777" w:rsidR="00E7618D" w:rsidRPr="00FA2DBE" w:rsidRDefault="00E7618D" w:rsidP="000F22BF">
            <w:pPr>
              <w:jc w:val="right"/>
              <w:rPr>
                <w:sz w:val="18"/>
                <w:szCs w:val="18"/>
                <w:lang w:val="ru-RU"/>
              </w:rPr>
            </w:pPr>
            <w:r w:rsidRPr="00FA2DBE">
              <w:rPr>
                <w:sz w:val="18"/>
                <w:szCs w:val="18"/>
                <w:lang w:val="ru-RU"/>
              </w:rPr>
              <w:t>1 732</w:t>
            </w:r>
          </w:p>
        </w:tc>
        <w:tc>
          <w:tcPr>
            <w:tcW w:w="1318" w:type="dxa"/>
            <w:tcBorders>
              <w:top w:val="nil"/>
              <w:left w:val="nil"/>
              <w:bottom w:val="single" w:sz="4" w:space="0" w:color="auto"/>
              <w:right w:val="single" w:sz="4" w:space="0" w:color="auto"/>
            </w:tcBorders>
            <w:vAlign w:val="center"/>
            <w:hideMark/>
          </w:tcPr>
          <w:p w14:paraId="71D4C9C8" w14:textId="77777777" w:rsidR="00E7618D" w:rsidRPr="00FA2DBE" w:rsidRDefault="00E7618D" w:rsidP="000F22BF">
            <w:pPr>
              <w:jc w:val="right"/>
              <w:rPr>
                <w:sz w:val="18"/>
                <w:szCs w:val="18"/>
                <w:lang w:val="ru-RU"/>
              </w:rPr>
            </w:pPr>
            <w:r w:rsidRPr="00FA2DBE">
              <w:rPr>
                <w:sz w:val="18"/>
                <w:szCs w:val="18"/>
                <w:lang w:val="ru-RU"/>
              </w:rPr>
              <w:t>2 050</w:t>
            </w:r>
          </w:p>
        </w:tc>
        <w:tc>
          <w:tcPr>
            <w:tcW w:w="1707" w:type="dxa"/>
            <w:tcBorders>
              <w:top w:val="nil"/>
              <w:left w:val="nil"/>
              <w:bottom w:val="single" w:sz="4" w:space="0" w:color="auto"/>
              <w:right w:val="single" w:sz="4" w:space="0" w:color="auto"/>
            </w:tcBorders>
            <w:vAlign w:val="center"/>
            <w:hideMark/>
          </w:tcPr>
          <w:p w14:paraId="0B4DEDD4" w14:textId="77777777" w:rsidR="00E7618D" w:rsidRPr="00FA2DBE" w:rsidRDefault="00E7618D" w:rsidP="000F22BF">
            <w:pPr>
              <w:jc w:val="right"/>
              <w:rPr>
                <w:sz w:val="18"/>
                <w:szCs w:val="18"/>
                <w:lang w:val="ru-RU"/>
              </w:rPr>
            </w:pPr>
            <w:r w:rsidRPr="00FA2DBE">
              <w:rPr>
                <w:sz w:val="18"/>
                <w:szCs w:val="18"/>
                <w:lang w:val="ru-RU"/>
              </w:rPr>
              <w:t>3 782</w:t>
            </w:r>
          </w:p>
        </w:tc>
        <w:tc>
          <w:tcPr>
            <w:tcW w:w="1334" w:type="dxa"/>
            <w:tcBorders>
              <w:top w:val="nil"/>
              <w:left w:val="nil"/>
              <w:bottom w:val="single" w:sz="4" w:space="0" w:color="auto"/>
              <w:right w:val="single" w:sz="4" w:space="0" w:color="auto"/>
            </w:tcBorders>
            <w:vAlign w:val="center"/>
            <w:hideMark/>
          </w:tcPr>
          <w:p w14:paraId="47A98E58" w14:textId="77777777" w:rsidR="00E7618D" w:rsidRPr="00FA2DBE" w:rsidRDefault="00E7618D" w:rsidP="000F22BF">
            <w:pPr>
              <w:jc w:val="right"/>
              <w:rPr>
                <w:sz w:val="18"/>
                <w:szCs w:val="18"/>
                <w:lang w:val="ru-RU"/>
              </w:rPr>
            </w:pPr>
            <w:r w:rsidRPr="00FA2DBE">
              <w:rPr>
                <w:sz w:val="18"/>
                <w:szCs w:val="18"/>
                <w:lang w:val="ru-RU"/>
              </w:rPr>
              <w:t>1 831</w:t>
            </w:r>
          </w:p>
        </w:tc>
        <w:tc>
          <w:tcPr>
            <w:tcW w:w="1348" w:type="dxa"/>
            <w:tcBorders>
              <w:top w:val="nil"/>
              <w:left w:val="nil"/>
              <w:bottom w:val="single" w:sz="4" w:space="0" w:color="auto"/>
              <w:right w:val="single" w:sz="4" w:space="0" w:color="auto"/>
            </w:tcBorders>
            <w:vAlign w:val="center"/>
            <w:hideMark/>
          </w:tcPr>
          <w:p w14:paraId="4EC6A5E0" w14:textId="77777777" w:rsidR="00E7618D" w:rsidRPr="00FA2DBE" w:rsidRDefault="00E7618D" w:rsidP="000F22BF">
            <w:pPr>
              <w:jc w:val="right"/>
              <w:rPr>
                <w:sz w:val="18"/>
                <w:szCs w:val="18"/>
                <w:lang w:val="ru-RU"/>
              </w:rPr>
            </w:pPr>
            <w:r w:rsidRPr="00FA2DBE">
              <w:rPr>
                <w:sz w:val="18"/>
                <w:szCs w:val="18"/>
                <w:lang w:val="ru-RU"/>
              </w:rPr>
              <w:t>2 114</w:t>
            </w:r>
          </w:p>
        </w:tc>
        <w:tc>
          <w:tcPr>
            <w:tcW w:w="1797" w:type="dxa"/>
            <w:tcBorders>
              <w:top w:val="nil"/>
              <w:left w:val="nil"/>
              <w:bottom w:val="single" w:sz="4" w:space="0" w:color="auto"/>
              <w:right w:val="single" w:sz="4" w:space="0" w:color="auto"/>
            </w:tcBorders>
            <w:vAlign w:val="center"/>
            <w:hideMark/>
          </w:tcPr>
          <w:p w14:paraId="35D66F66" w14:textId="77777777" w:rsidR="00E7618D" w:rsidRPr="00FA2DBE" w:rsidRDefault="00E7618D" w:rsidP="000F22BF">
            <w:pPr>
              <w:jc w:val="right"/>
              <w:rPr>
                <w:sz w:val="18"/>
                <w:szCs w:val="18"/>
                <w:lang w:val="ru-RU"/>
              </w:rPr>
            </w:pPr>
            <w:r w:rsidRPr="00FA2DBE">
              <w:rPr>
                <w:sz w:val="18"/>
                <w:szCs w:val="18"/>
                <w:lang w:val="ru-RU"/>
              </w:rPr>
              <w:t>3 945</w:t>
            </w:r>
          </w:p>
        </w:tc>
        <w:tc>
          <w:tcPr>
            <w:tcW w:w="1348" w:type="dxa"/>
            <w:tcBorders>
              <w:top w:val="nil"/>
              <w:left w:val="nil"/>
              <w:bottom w:val="single" w:sz="4" w:space="0" w:color="auto"/>
              <w:right w:val="single" w:sz="4" w:space="0" w:color="auto"/>
            </w:tcBorders>
            <w:vAlign w:val="center"/>
            <w:hideMark/>
          </w:tcPr>
          <w:p w14:paraId="7E7C5A8B" w14:textId="77777777" w:rsidR="00E7618D" w:rsidRPr="00FA2DBE" w:rsidRDefault="00E7618D" w:rsidP="000F22BF">
            <w:pPr>
              <w:jc w:val="right"/>
              <w:rPr>
                <w:sz w:val="18"/>
                <w:szCs w:val="18"/>
                <w:lang w:val="ru-RU"/>
              </w:rPr>
            </w:pPr>
            <w:r w:rsidRPr="00FA2DBE">
              <w:rPr>
                <w:sz w:val="18"/>
                <w:szCs w:val="18"/>
                <w:lang w:val="ru-RU"/>
              </w:rPr>
              <w:t>1 921</w:t>
            </w:r>
          </w:p>
        </w:tc>
        <w:tc>
          <w:tcPr>
            <w:tcW w:w="1169" w:type="dxa"/>
            <w:tcBorders>
              <w:top w:val="nil"/>
              <w:left w:val="nil"/>
              <w:bottom w:val="single" w:sz="4" w:space="0" w:color="auto"/>
              <w:right w:val="single" w:sz="4" w:space="0" w:color="auto"/>
            </w:tcBorders>
            <w:vAlign w:val="center"/>
            <w:hideMark/>
          </w:tcPr>
          <w:p w14:paraId="03AA7312" w14:textId="77777777" w:rsidR="00E7618D" w:rsidRPr="00FA2DBE" w:rsidRDefault="00E7618D" w:rsidP="000F22BF">
            <w:pPr>
              <w:jc w:val="right"/>
              <w:rPr>
                <w:sz w:val="18"/>
                <w:szCs w:val="18"/>
                <w:lang w:val="ru-RU"/>
              </w:rPr>
            </w:pPr>
            <w:r w:rsidRPr="00FA2DBE">
              <w:rPr>
                <w:sz w:val="18"/>
                <w:szCs w:val="18"/>
                <w:lang w:val="ru-RU"/>
              </w:rPr>
              <w:t>2 325</w:t>
            </w:r>
          </w:p>
        </w:tc>
        <w:tc>
          <w:tcPr>
            <w:tcW w:w="2028" w:type="dxa"/>
            <w:tcBorders>
              <w:top w:val="nil"/>
              <w:left w:val="nil"/>
              <w:bottom w:val="single" w:sz="4" w:space="0" w:color="auto"/>
              <w:right w:val="single" w:sz="4" w:space="0" w:color="auto"/>
            </w:tcBorders>
            <w:vAlign w:val="center"/>
            <w:hideMark/>
          </w:tcPr>
          <w:p w14:paraId="3D0D34A8" w14:textId="77777777" w:rsidR="00E7618D" w:rsidRPr="00FA2DBE" w:rsidRDefault="00E7618D" w:rsidP="000F22BF">
            <w:pPr>
              <w:jc w:val="right"/>
              <w:rPr>
                <w:sz w:val="18"/>
                <w:szCs w:val="18"/>
                <w:lang w:val="ru-RU"/>
              </w:rPr>
            </w:pPr>
            <w:r w:rsidRPr="00FA2DBE">
              <w:rPr>
                <w:sz w:val="18"/>
                <w:szCs w:val="18"/>
                <w:lang w:val="ru-RU"/>
              </w:rPr>
              <w:t>4 246</w:t>
            </w:r>
          </w:p>
        </w:tc>
        <w:tc>
          <w:tcPr>
            <w:tcW w:w="222" w:type="dxa"/>
            <w:vAlign w:val="center"/>
            <w:hideMark/>
          </w:tcPr>
          <w:p w14:paraId="3EA9F6EF" w14:textId="77777777" w:rsidR="00E7618D" w:rsidRPr="00FA2DBE" w:rsidRDefault="00E7618D" w:rsidP="00E7618D">
            <w:pPr>
              <w:rPr>
                <w:lang w:val="ru-RU"/>
              </w:rPr>
            </w:pPr>
          </w:p>
        </w:tc>
      </w:tr>
      <w:tr w:rsidR="00E7618D" w:rsidRPr="00FA2DBE" w14:paraId="37139DC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D4E315C" w14:textId="77777777" w:rsidR="00E7618D" w:rsidRPr="00FA2DBE" w:rsidRDefault="00E7618D" w:rsidP="00E7618D">
            <w:pPr>
              <w:rPr>
                <w:sz w:val="18"/>
                <w:szCs w:val="18"/>
                <w:lang w:val="ru-RU"/>
              </w:rPr>
            </w:pPr>
            <w:r w:rsidRPr="00FA2DBE">
              <w:rPr>
                <w:sz w:val="18"/>
                <w:szCs w:val="18"/>
                <w:lang w:val="ru-RU"/>
              </w:rPr>
              <w:t>Литва</w:t>
            </w:r>
          </w:p>
        </w:tc>
        <w:tc>
          <w:tcPr>
            <w:tcW w:w="949" w:type="dxa"/>
            <w:tcBorders>
              <w:top w:val="nil"/>
              <w:left w:val="nil"/>
              <w:bottom w:val="single" w:sz="4" w:space="0" w:color="auto"/>
              <w:right w:val="nil"/>
            </w:tcBorders>
            <w:hideMark/>
          </w:tcPr>
          <w:p w14:paraId="6BC87A99" w14:textId="77777777" w:rsidR="00E7618D" w:rsidRPr="00FA2DBE" w:rsidRDefault="00E7618D" w:rsidP="000F22BF">
            <w:pPr>
              <w:jc w:val="right"/>
              <w:rPr>
                <w:sz w:val="18"/>
                <w:szCs w:val="18"/>
                <w:lang w:val="ru-RU"/>
              </w:rPr>
            </w:pPr>
            <w:r w:rsidRPr="00FA2DBE">
              <w:rPr>
                <w:sz w:val="18"/>
                <w:szCs w:val="18"/>
                <w:lang w:val="ru-RU"/>
              </w:rPr>
              <w:t>0,081</w:t>
            </w:r>
          </w:p>
        </w:tc>
        <w:tc>
          <w:tcPr>
            <w:tcW w:w="1569" w:type="dxa"/>
            <w:tcBorders>
              <w:top w:val="nil"/>
              <w:left w:val="single" w:sz="4" w:space="0" w:color="auto"/>
              <w:bottom w:val="single" w:sz="4" w:space="0" w:color="auto"/>
              <w:right w:val="nil"/>
            </w:tcBorders>
            <w:noWrap/>
            <w:vAlign w:val="center"/>
            <w:hideMark/>
          </w:tcPr>
          <w:p w14:paraId="05143A3E" w14:textId="77777777" w:rsidR="00E7618D" w:rsidRPr="00FA2DBE" w:rsidRDefault="00E7618D" w:rsidP="000F22BF">
            <w:pPr>
              <w:jc w:val="right"/>
              <w:rPr>
                <w:sz w:val="18"/>
                <w:szCs w:val="18"/>
                <w:lang w:val="ru-RU"/>
              </w:rPr>
            </w:pPr>
            <w:r w:rsidRPr="00FA2DBE">
              <w:rPr>
                <w:sz w:val="18"/>
                <w:szCs w:val="18"/>
                <w:lang w:val="ru-RU"/>
              </w:rPr>
              <w:t>0,124</w:t>
            </w:r>
          </w:p>
        </w:tc>
        <w:tc>
          <w:tcPr>
            <w:tcW w:w="1080" w:type="dxa"/>
            <w:tcBorders>
              <w:top w:val="nil"/>
              <w:left w:val="single" w:sz="4" w:space="0" w:color="auto"/>
              <w:bottom w:val="single" w:sz="4" w:space="0" w:color="auto"/>
              <w:right w:val="single" w:sz="4" w:space="0" w:color="auto"/>
            </w:tcBorders>
            <w:noWrap/>
            <w:vAlign w:val="center"/>
            <w:hideMark/>
          </w:tcPr>
          <w:p w14:paraId="740B1D55" w14:textId="77777777" w:rsidR="00E7618D" w:rsidRPr="00FA2DBE" w:rsidRDefault="00E7618D" w:rsidP="000F22BF">
            <w:pPr>
              <w:jc w:val="right"/>
              <w:rPr>
                <w:sz w:val="18"/>
                <w:szCs w:val="18"/>
                <w:lang w:val="ru-RU"/>
              </w:rPr>
            </w:pPr>
            <w:r w:rsidRPr="00FA2DBE">
              <w:rPr>
                <w:sz w:val="18"/>
                <w:szCs w:val="18"/>
                <w:lang w:val="ru-RU"/>
              </w:rPr>
              <w:t>3 507</w:t>
            </w:r>
          </w:p>
        </w:tc>
        <w:tc>
          <w:tcPr>
            <w:tcW w:w="1318" w:type="dxa"/>
            <w:tcBorders>
              <w:top w:val="nil"/>
              <w:left w:val="nil"/>
              <w:bottom w:val="single" w:sz="4" w:space="0" w:color="auto"/>
              <w:right w:val="single" w:sz="4" w:space="0" w:color="auto"/>
            </w:tcBorders>
            <w:vAlign w:val="center"/>
            <w:hideMark/>
          </w:tcPr>
          <w:p w14:paraId="69714AA6" w14:textId="77777777" w:rsidR="00E7618D" w:rsidRPr="00FA2DBE" w:rsidRDefault="00E7618D" w:rsidP="000F22BF">
            <w:pPr>
              <w:jc w:val="right"/>
              <w:rPr>
                <w:sz w:val="18"/>
                <w:szCs w:val="18"/>
                <w:lang w:val="ru-RU"/>
              </w:rPr>
            </w:pPr>
            <w:r w:rsidRPr="00FA2DBE">
              <w:rPr>
                <w:sz w:val="18"/>
                <w:szCs w:val="18"/>
                <w:lang w:val="ru-RU"/>
              </w:rPr>
              <w:t>4 151</w:t>
            </w:r>
          </w:p>
        </w:tc>
        <w:tc>
          <w:tcPr>
            <w:tcW w:w="1707" w:type="dxa"/>
            <w:tcBorders>
              <w:top w:val="nil"/>
              <w:left w:val="nil"/>
              <w:bottom w:val="single" w:sz="4" w:space="0" w:color="auto"/>
              <w:right w:val="single" w:sz="4" w:space="0" w:color="auto"/>
            </w:tcBorders>
            <w:vAlign w:val="center"/>
            <w:hideMark/>
          </w:tcPr>
          <w:p w14:paraId="3A49BD6A" w14:textId="77777777" w:rsidR="00E7618D" w:rsidRPr="00FA2DBE" w:rsidRDefault="00E7618D" w:rsidP="000F22BF">
            <w:pPr>
              <w:jc w:val="right"/>
              <w:rPr>
                <w:sz w:val="18"/>
                <w:szCs w:val="18"/>
                <w:lang w:val="ru-RU"/>
              </w:rPr>
            </w:pPr>
            <w:r w:rsidRPr="00FA2DBE">
              <w:rPr>
                <w:sz w:val="18"/>
                <w:szCs w:val="18"/>
                <w:lang w:val="ru-RU"/>
              </w:rPr>
              <w:t>7 658</w:t>
            </w:r>
          </w:p>
        </w:tc>
        <w:tc>
          <w:tcPr>
            <w:tcW w:w="1334" w:type="dxa"/>
            <w:tcBorders>
              <w:top w:val="nil"/>
              <w:left w:val="nil"/>
              <w:bottom w:val="single" w:sz="4" w:space="0" w:color="auto"/>
              <w:right w:val="single" w:sz="4" w:space="0" w:color="auto"/>
            </w:tcBorders>
            <w:vAlign w:val="center"/>
            <w:hideMark/>
          </w:tcPr>
          <w:p w14:paraId="39F44FB1" w14:textId="77777777" w:rsidR="00E7618D" w:rsidRPr="00FA2DBE" w:rsidRDefault="00E7618D" w:rsidP="000F22BF">
            <w:pPr>
              <w:jc w:val="right"/>
              <w:rPr>
                <w:sz w:val="18"/>
                <w:szCs w:val="18"/>
                <w:lang w:val="ru-RU"/>
              </w:rPr>
            </w:pPr>
            <w:r w:rsidRPr="00FA2DBE">
              <w:rPr>
                <w:sz w:val="18"/>
                <w:szCs w:val="18"/>
                <w:lang w:val="ru-RU"/>
              </w:rPr>
              <w:t>3 707</w:t>
            </w:r>
          </w:p>
        </w:tc>
        <w:tc>
          <w:tcPr>
            <w:tcW w:w="1348" w:type="dxa"/>
            <w:tcBorders>
              <w:top w:val="nil"/>
              <w:left w:val="nil"/>
              <w:bottom w:val="single" w:sz="4" w:space="0" w:color="auto"/>
              <w:right w:val="single" w:sz="4" w:space="0" w:color="auto"/>
            </w:tcBorders>
            <w:vAlign w:val="center"/>
            <w:hideMark/>
          </w:tcPr>
          <w:p w14:paraId="6CA21E60" w14:textId="77777777" w:rsidR="00E7618D" w:rsidRPr="00FA2DBE" w:rsidRDefault="00E7618D" w:rsidP="000F22BF">
            <w:pPr>
              <w:jc w:val="right"/>
              <w:rPr>
                <w:sz w:val="18"/>
                <w:szCs w:val="18"/>
                <w:lang w:val="ru-RU"/>
              </w:rPr>
            </w:pPr>
            <w:r w:rsidRPr="00FA2DBE">
              <w:rPr>
                <w:sz w:val="18"/>
                <w:szCs w:val="18"/>
                <w:lang w:val="ru-RU"/>
              </w:rPr>
              <w:t>4 281</w:t>
            </w:r>
          </w:p>
        </w:tc>
        <w:tc>
          <w:tcPr>
            <w:tcW w:w="1797" w:type="dxa"/>
            <w:tcBorders>
              <w:top w:val="nil"/>
              <w:left w:val="nil"/>
              <w:bottom w:val="single" w:sz="4" w:space="0" w:color="auto"/>
              <w:right w:val="single" w:sz="4" w:space="0" w:color="auto"/>
            </w:tcBorders>
            <w:vAlign w:val="center"/>
            <w:hideMark/>
          </w:tcPr>
          <w:p w14:paraId="22744A5A" w14:textId="77777777" w:rsidR="00E7618D" w:rsidRPr="00FA2DBE" w:rsidRDefault="00E7618D" w:rsidP="000F22BF">
            <w:pPr>
              <w:jc w:val="right"/>
              <w:rPr>
                <w:sz w:val="18"/>
                <w:szCs w:val="18"/>
                <w:lang w:val="ru-RU"/>
              </w:rPr>
            </w:pPr>
            <w:r w:rsidRPr="00FA2DBE">
              <w:rPr>
                <w:sz w:val="18"/>
                <w:szCs w:val="18"/>
                <w:lang w:val="ru-RU"/>
              </w:rPr>
              <w:t>7 988</w:t>
            </w:r>
          </w:p>
        </w:tc>
        <w:tc>
          <w:tcPr>
            <w:tcW w:w="1348" w:type="dxa"/>
            <w:tcBorders>
              <w:top w:val="nil"/>
              <w:left w:val="nil"/>
              <w:bottom w:val="single" w:sz="4" w:space="0" w:color="auto"/>
              <w:right w:val="single" w:sz="4" w:space="0" w:color="auto"/>
            </w:tcBorders>
            <w:vAlign w:val="center"/>
            <w:hideMark/>
          </w:tcPr>
          <w:p w14:paraId="625533BD" w14:textId="77777777" w:rsidR="00E7618D" w:rsidRPr="00FA2DBE" w:rsidRDefault="00E7618D" w:rsidP="000F22BF">
            <w:pPr>
              <w:jc w:val="right"/>
              <w:rPr>
                <w:sz w:val="18"/>
                <w:szCs w:val="18"/>
                <w:lang w:val="ru-RU"/>
              </w:rPr>
            </w:pPr>
            <w:r w:rsidRPr="00FA2DBE">
              <w:rPr>
                <w:sz w:val="18"/>
                <w:szCs w:val="18"/>
                <w:lang w:val="ru-RU"/>
              </w:rPr>
              <w:t>3 891</w:t>
            </w:r>
          </w:p>
        </w:tc>
        <w:tc>
          <w:tcPr>
            <w:tcW w:w="1169" w:type="dxa"/>
            <w:tcBorders>
              <w:top w:val="nil"/>
              <w:left w:val="nil"/>
              <w:bottom w:val="single" w:sz="4" w:space="0" w:color="auto"/>
              <w:right w:val="single" w:sz="4" w:space="0" w:color="auto"/>
            </w:tcBorders>
            <w:vAlign w:val="center"/>
            <w:hideMark/>
          </w:tcPr>
          <w:p w14:paraId="79AEB9B7" w14:textId="77777777" w:rsidR="00E7618D" w:rsidRPr="00FA2DBE" w:rsidRDefault="00E7618D" w:rsidP="000F22BF">
            <w:pPr>
              <w:jc w:val="right"/>
              <w:rPr>
                <w:sz w:val="18"/>
                <w:szCs w:val="18"/>
                <w:lang w:val="ru-RU"/>
              </w:rPr>
            </w:pPr>
            <w:r w:rsidRPr="00FA2DBE">
              <w:rPr>
                <w:sz w:val="18"/>
                <w:szCs w:val="18"/>
                <w:lang w:val="ru-RU"/>
              </w:rPr>
              <w:t>4 709</w:t>
            </w:r>
          </w:p>
        </w:tc>
        <w:tc>
          <w:tcPr>
            <w:tcW w:w="2028" w:type="dxa"/>
            <w:tcBorders>
              <w:top w:val="nil"/>
              <w:left w:val="nil"/>
              <w:bottom w:val="single" w:sz="4" w:space="0" w:color="auto"/>
              <w:right w:val="single" w:sz="4" w:space="0" w:color="auto"/>
            </w:tcBorders>
            <w:vAlign w:val="center"/>
            <w:hideMark/>
          </w:tcPr>
          <w:p w14:paraId="3F179C70" w14:textId="77777777" w:rsidR="00E7618D" w:rsidRPr="00FA2DBE" w:rsidRDefault="00E7618D" w:rsidP="000F22BF">
            <w:pPr>
              <w:jc w:val="right"/>
              <w:rPr>
                <w:sz w:val="18"/>
                <w:szCs w:val="18"/>
                <w:lang w:val="ru-RU"/>
              </w:rPr>
            </w:pPr>
            <w:r w:rsidRPr="00FA2DBE">
              <w:rPr>
                <w:sz w:val="18"/>
                <w:szCs w:val="18"/>
                <w:lang w:val="ru-RU"/>
              </w:rPr>
              <w:t>8 600</w:t>
            </w:r>
          </w:p>
        </w:tc>
        <w:tc>
          <w:tcPr>
            <w:tcW w:w="222" w:type="dxa"/>
            <w:vAlign w:val="center"/>
            <w:hideMark/>
          </w:tcPr>
          <w:p w14:paraId="07D95161" w14:textId="77777777" w:rsidR="00E7618D" w:rsidRPr="00FA2DBE" w:rsidRDefault="00E7618D" w:rsidP="00E7618D">
            <w:pPr>
              <w:rPr>
                <w:lang w:val="ru-RU"/>
              </w:rPr>
            </w:pPr>
          </w:p>
        </w:tc>
      </w:tr>
      <w:tr w:rsidR="00E7618D" w:rsidRPr="00FA2DBE" w14:paraId="12BC354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69997B8" w14:textId="77777777" w:rsidR="00E7618D" w:rsidRPr="00FA2DBE" w:rsidRDefault="00E7618D" w:rsidP="00E7618D">
            <w:pPr>
              <w:rPr>
                <w:sz w:val="18"/>
                <w:szCs w:val="18"/>
                <w:lang w:val="ru-RU"/>
              </w:rPr>
            </w:pPr>
            <w:r w:rsidRPr="00FA2DBE">
              <w:rPr>
                <w:sz w:val="18"/>
                <w:szCs w:val="18"/>
                <w:lang w:val="ru-RU"/>
              </w:rPr>
              <w:t>Люксембург</w:t>
            </w:r>
          </w:p>
        </w:tc>
        <w:tc>
          <w:tcPr>
            <w:tcW w:w="949" w:type="dxa"/>
            <w:tcBorders>
              <w:top w:val="nil"/>
              <w:left w:val="nil"/>
              <w:bottom w:val="single" w:sz="4" w:space="0" w:color="auto"/>
              <w:right w:val="nil"/>
            </w:tcBorders>
            <w:hideMark/>
          </w:tcPr>
          <w:p w14:paraId="4D5E23F1" w14:textId="77777777" w:rsidR="00E7618D" w:rsidRPr="00FA2DBE" w:rsidRDefault="00E7618D" w:rsidP="000F22BF">
            <w:pPr>
              <w:jc w:val="right"/>
              <w:rPr>
                <w:sz w:val="18"/>
                <w:szCs w:val="18"/>
                <w:lang w:val="ru-RU"/>
              </w:rPr>
            </w:pPr>
            <w:r w:rsidRPr="00FA2DBE">
              <w:rPr>
                <w:sz w:val="18"/>
                <w:szCs w:val="18"/>
                <w:lang w:val="ru-RU"/>
              </w:rPr>
              <w:t>0,073</w:t>
            </w:r>
          </w:p>
        </w:tc>
        <w:tc>
          <w:tcPr>
            <w:tcW w:w="1569" w:type="dxa"/>
            <w:tcBorders>
              <w:top w:val="nil"/>
              <w:left w:val="single" w:sz="4" w:space="0" w:color="auto"/>
              <w:bottom w:val="single" w:sz="4" w:space="0" w:color="auto"/>
              <w:right w:val="nil"/>
            </w:tcBorders>
            <w:noWrap/>
            <w:vAlign w:val="center"/>
            <w:hideMark/>
          </w:tcPr>
          <w:p w14:paraId="2F95B3F0" w14:textId="77777777" w:rsidR="00E7618D" w:rsidRPr="00FA2DBE" w:rsidRDefault="00E7618D" w:rsidP="000F22BF">
            <w:pPr>
              <w:jc w:val="right"/>
              <w:rPr>
                <w:sz w:val="18"/>
                <w:szCs w:val="18"/>
                <w:lang w:val="ru-RU"/>
              </w:rPr>
            </w:pPr>
            <w:r w:rsidRPr="00FA2DBE">
              <w:rPr>
                <w:sz w:val="18"/>
                <w:szCs w:val="18"/>
                <w:lang w:val="ru-RU"/>
              </w:rPr>
              <w:t>0,112</w:t>
            </w:r>
          </w:p>
        </w:tc>
        <w:tc>
          <w:tcPr>
            <w:tcW w:w="1080" w:type="dxa"/>
            <w:tcBorders>
              <w:top w:val="nil"/>
              <w:left w:val="single" w:sz="4" w:space="0" w:color="auto"/>
              <w:bottom w:val="single" w:sz="4" w:space="0" w:color="auto"/>
              <w:right w:val="single" w:sz="4" w:space="0" w:color="auto"/>
            </w:tcBorders>
            <w:noWrap/>
            <w:vAlign w:val="center"/>
            <w:hideMark/>
          </w:tcPr>
          <w:p w14:paraId="1D24BA6F" w14:textId="77777777" w:rsidR="00E7618D" w:rsidRPr="00FA2DBE" w:rsidRDefault="00E7618D" w:rsidP="000F22BF">
            <w:pPr>
              <w:jc w:val="right"/>
              <w:rPr>
                <w:sz w:val="18"/>
                <w:szCs w:val="18"/>
                <w:lang w:val="ru-RU"/>
              </w:rPr>
            </w:pPr>
            <w:r w:rsidRPr="00FA2DBE">
              <w:rPr>
                <w:sz w:val="18"/>
                <w:szCs w:val="18"/>
                <w:lang w:val="ru-RU"/>
              </w:rPr>
              <w:t>3 160</w:t>
            </w:r>
          </w:p>
        </w:tc>
        <w:tc>
          <w:tcPr>
            <w:tcW w:w="1318" w:type="dxa"/>
            <w:tcBorders>
              <w:top w:val="nil"/>
              <w:left w:val="nil"/>
              <w:bottom w:val="single" w:sz="4" w:space="0" w:color="auto"/>
              <w:right w:val="single" w:sz="4" w:space="0" w:color="auto"/>
            </w:tcBorders>
            <w:vAlign w:val="center"/>
            <w:hideMark/>
          </w:tcPr>
          <w:p w14:paraId="2510E94D" w14:textId="77777777" w:rsidR="00E7618D" w:rsidRPr="00FA2DBE" w:rsidRDefault="00E7618D" w:rsidP="000F22BF">
            <w:pPr>
              <w:jc w:val="right"/>
              <w:rPr>
                <w:sz w:val="18"/>
                <w:szCs w:val="18"/>
                <w:lang w:val="ru-RU"/>
              </w:rPr>
            </w:pPr>
            <w:r w:rsidRPr="00FA2DBE">
              <w:rPr>
                <w:sz w:val="18"/>
                <w:szCs w:val="18"/>
                <w:lang w:val="ru-RU"/>
              </w:rPr>
              <w:t>3 741</w:t>
            </w:r>
          </w:p>
        </w:tc>
        <w:tc>
          <w:tcPr>
            <w:tcW w:w="1707" w:type="dxa"/>
            <w:tcBorders>
              <w:top w:val="nil"/>
              <w:left w:val="nil"/>
              <w:bottom w:val="single" w:sz="4" w:space="0" w:color="auto"/>
              <w:right w:val="single" w:sz="4" w:space="0" w:color="auto"/>
            </w:tcBorders>
            <w:vAlign w:val="center"/>
            <w:hideMark/>
          </w:tcPr>
          <w:p w14:paraId="14D2F290" w14:textId="77777777" w:rsidR="00E7618D" w:rsidRPr="00FA2DBE" w:rsidRDefault="00E7618D" w:rsidP="000F22BF">
            <w:pPr>
              <w:jc w:val="right"/>
              <w:rPr>
                <w:sz w:val="18"/>
                <w:szCs w:val="18"/>
                <w:lang w:val="ru-RU"/>
              </w:rPr>
            </w:pPr>
            <w:r w:rsidRPr="00FA2DBE">
              <w:rPr>
                <w:sz w:val="18"/>
                <w:szCs w:val="18"/>
                <w:lang w:val="ru-RU"/>
              </w:rPr>
              <w:t>6 901</w:t>
            </w:r>
          </w:p>
        </w:tc>
        <w:tc>
          <w:tcPr>
            <w:tcW w:w="1334" w:type="dxa"/>
            <w:tcBorders>
              <w:top w:val="nil"/>
              <w:left w:val="nil"/>
              <w:bottom w:val="single" w:sz="4" w:space="0" w:color="auto"/>
              <w:right w:val="single" w:sz="4" w:space="0" w:color="auto"/>
            </w:tcBorders>
            <w:vAlign w:val="center"/>
            <w:hideMark/>
          </w:tcPr>
          <w:p w14:paraId="7BB02BA4" w14:textId="77777777" w:rsidR="00E7618D" w:rsidRPr="00FA2DBE" w:rsidRDefault="00E7618D" w:rsidP="000F22BF">
            <w:pPr>
              <w:jc w:val="right"/>
              <w:rPr>
                <w:sz w:val="18"/>
                <w:szCs w:val="18"/>
                <w:lang w:val="ru-RU"/>
              </w:rPr>
            </w:pPr>
            <w:r w:rsidRPr="00FA2DBE">
              <w:rPr>
                <w:sz w:val="18"/>
                <w:szCs w:val="18"/>
                <w:lang w:val="ru-RU"/>
              </w:rPr>
              <w:t>3 341</w:t>
            </w:r>
          </w:p>
        </w:tc>
        <w:tc>
          <w:tcPr>
            <w:tcW w:w="1348" w:type="dxa"/>
            <w:tcBorders>
              <w:top w:val="nil"/>
              <w:left w:val="nil"/>
              <w:bottom w:val="single" w:sz="4" w:space="0" w:color="auto"/>
              <w:right w:val="single" w:sz="4" w:space="0" w:color="auto"/>
            </w:tcBorders>
            <w:vAlign w:val="center"/>
            <w:hideMark/>
          </w:tcPr>
          <w:p w14:paraId="30872EA9" w14:textId="77777777" w:rsidR="00E7618D" w:rsidRPr="00FA2DBE" w:rsidRDefault="00E7618D" w:rsidP="000F22BF">
            <w:pPr>
              <w:jc w:val="right"/>
              <w:rPr>
                <w:sz w:val="18"/>
                <w:szCs w:val="18"/>
                <w:lang w:val="ru-RU"/>
              </w:rPr>
            </w:pPr>
            <w:r w:rsidRPr="00FA2DBE">
              <w:rPr>
                <w:sz w:val="18"/>
                <w:szCs w:val="18"/>
                <w:lang w:val="ru-RU"/>
              </w:rPr>
              <w:t>3 858</w:t>
            </w:r>
          </w:p>
        </w:tc>
        <w:tc>
          <w:tcPr>
            <w:tcW w:w="1797" w:type="dxa"/>
            <w:tcBorders>
              <w:top w:val="nil"/>
              <w:left w:val="nil"/>
              <w:bottom w:val="single" w:sz="4" w:space="0" w:color="auto"/>
              <w:right w:val="single" w:sz="4" w:space="0" w:color="auto"/>
            </w:tcBorders>
            <w:vAlign w:val="center"/>
            <w:hideMark/>
          </w:tcPr>
          <w:p w14:paraId="4D15DB71" w14:textId="77777777" w:rsidR="00E7618D" w:rsidRPr="00FA2DBE" w:rsidRDefault="00E7618D" w:rsidP="000F22BF">
            <w:pPr>
              <w:jc w:val="right"/>
              <w:rPr>
                <w:sz w:val="18"/>
                <w:szCs w:val="18"/>
                <w:lang w:val="ru-RU"/>
              </w:rPr>
            </w:pPr>
            <w:r w:rsidRPr="00FA2DBE">
              <w:rPr>
                <w:sz w:val="18"/>
                <w:szCs w:val="18"/>
                <w:lang w:val="ru-RU"/>
              </w:rPr>
              <w:t>7 199</w:t>
            </w:r>
          </w:p>
        </w:tc>
        <w:tc>
          <w:tcPr>
            <w:tcW w:w="1348" w:type="dxa"/>
            <w:tcBorders>
              <w:top w:val="nil"/>
              <w:left w:val="nil"/>
              <w:bottom w:val="single" w:sz="4" w:space="0" w:color="auto"/>
              <w:right w:val="single" w:sz="4" w:space="0" w:color="auto"/>
            </w:tcBorders>
            <w:vAlign w:val="center"/>
            <w:hideMark/>
          </w:tcPr>
          <w:p w14:paraId="5A9053EB" w14:textId="77777777" w:rsidR="00E7618D" w:rsidRPr="00FA2DBE" w:rsidRDefault="00E7618D" w:rsidP="000F22BF">
            <w:pPr>
              <w:jc w:val="right"/>
              <w:rPr>
                <w:sz w:val="18"/>
                <w:szCs w:val="18"/>
                <w:lang w:val="ru-RU"/>
              </w:rPr>
            </w:pPr>
            <w:r w:rsidRPr="00FA2DBE">
              <w:rPr>
                <w:sz w:val="18"/>
                <w:szCs w:val="18"/>
                <w:lang w:val="ru-RU"/>
              </w:rPr>
              <w:t>3 507</w:t>
            </w:r>
          </w:p>
        </w:tc>
        <w:tc>
          <w:tcPr>
            <w:tcW w:w="1169" w:type="dxa"/>
            <w:tcBorders>
              <w:top w:val="nil"/>
              <w:left w:val="nil"/>
              <w:bottom w:val="single" w:sz="4" w:space="0" w:color="auto"/>
              <w:right w:val="single" w:sz="4" w:space="0" w:color="auto"/>
            </w:tcBorders>
            <w:vAlign w:val="center"/>
            <w:hideMark/>
          </w:tcPr>
          <w:p w14:paraId="6DF03E5A" w14:textId="77777777" w:rsidR="00E7618D" w:rsidRPr="00FA2DBE" w:rsidRDefault="00E7618D" w:rsidP="000F22BF">
            <w:pPr>
              <w:jc w:val="right"/>
              <w:rPr>
                <w:sz w:val="18"/>
                <w:szCs w:val="18"/>
                <w:lang w:val="ru-RU"/>
              </w:rPr>
            </w:pPr>
            <w:r w:rsidRPr="00FA2DBE">
              <w:rPr>
                <w:sz w:val="18"/>
                <w:szCs w:val="18"/>
                <w:lang w:val="ru-RU"/>
              </w:rPr>
              <w:t>4 244</w:t>
            </w:r>
          </w:p>
        </w:tc>
        <w:tc>
          <w:tcPr>
            <w:tcW w:w="2028" w:type="dxa"/>
            <w:tcBorders>
              <w:top w:val="nil"/>
              <w:left w:val="nil"/>
              <w:bottom w:val="single" w:sz="4" w:space="0" w:color="auto"/>
              <w:right w:val="single" w:sz="4" w:space="0" w:color="auto"/>
            </w:tcBorders>
            <w:vAlign w:val="center"/>
            <w:hideMark/>
          </w:tcPr>
          <w:p w14:paraId="3494F6AF" w14:textId="77777777" w:rsidR="00E7618D" w:rsidRPr="00FA2DBE" w:rsidRDefault="00E7618D" w:rsidP="000F22BF">
            <w:pPr>
              <w:jc w:val="right"/>
              <w:rPr>
                <w:sz w:val="18"/>
                <w:szCs w:val="18"/>
                <w:lang w:val="ru-RU"/>
              </w:rPr>
            </w:pPr>
            <w:r w:rsidRPr="00FA2DBE">
              <w:rPr>
                <w:sz w:val="18"/>
                <w:szCs w:val="18"/>
                <w:lang w:val="ru-RU"/>
              </w:rPr>
              <w:t>7 751</w:t>
            </w:r>
          </w:p>
        </w:tc>
        <w:tc>
          <w:tcPr>
            <w:tcW w:w="222" w:type="dxa"/>
            <w:vAlign w:val="center"/>
            <w:hideMark/>
          </w:tcPr>
          <w:p w14:paraId="51C8784E" w14:textId="77777777" w:rsidR="00E7618D" w:rsidRPr="00FA2DBE" w:rsidRDefault="00E7618D" w:rsidP="00E7618D">
            <w:pPr>
              <w:rPr>
                <w:lang w:val="ru-RU"/>
              </w:rPr>
            </w:pPr>
          </w:p>
        </w:tc>
      </w:tr>
      <w:tr w:rsidR="00E7618D" w:rsidRPr="00FA2DBE" w14:paraId="1204CFC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954E90A" w14:textId="77777777" w:rsidR="00E7618D" w:rsidRPr="00FA2DBE" w:rsidRDefault="00E7618D" w:rsidP="00E7618D">
            <w:pPr>
              <w:rPr>
                <w:sz w:val="18"/>
                <w:szCs w:val="18"/>
                <w:lang w:val="ru-RU"/>
              </w:rPr>
            </w:pPr>
            <w:r w:rsidRPr="00FA2DBE">
              <w:rPr>
                <w:sz w:val="18"/>
                <w:szCs w:val="18"/>
                <w:lang w:val="ru-RU"/>
              </w:rPr>
              <w:t>Маврикий</w:t>
            </w:r>
          </w:p>
        </w:tc>
        <w:tc>
          <w:tcPr>
            <w:tcW w:w="949" w:type="dxa"/>
            <w:tcBorders>
              <w:top w:val="nil"/>
              <w:left w:val="nil"/>
              <w:bottom w:val="single" w:sz="4" w:space="0" w:color="auto"/>
              <w:right w:val="nil"/>
            </w:tcBorders>
            <w:hideMark/>
          </w:tcPr>
          <w:p w14:paraId="297D1554"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3EA7F22F" w14:textId="77777777" w:rsidR="00E7618D" w:rsidRPr="00FA2DBE" w:rsidRDefault="00E7618D" w:rsidP="000F22BF">
            <w:pPr>
              <w:jc w:val="right"/>
              <w:rPr>
                <w:sz w:val="18"/>
                <w:szCs w:val="18"/>
                <w:lang w:val="ru-RU"/>
              </w:rPr>
            </w:pPr>
            <w:r w:rsidRPr="00FA2DBE">
              <w:rPr>
                <w:sz w:val="18"/>
                <w:szCs w:val="18"/>
                <w:lang w:val="ru-RU"/>
              </w:rPr>
              <w:t>0,015</w:t>
            </w:r>
          </w:p>
        </w:tc>
        <w:tc>
          <w:tcPr>
            <w:tcW w:w="1080" w:type="dxa"/>
            <w:tcBorders>
              <w:top w:val="nil"/>
              <w:left w:val="single" w:sz="4" w:space="0" w:color="auto"/>
              <w:bottom w:val="single" w:sz="4" w:space="0" w:color="auto"/>
              <w:right w:val="single" w:sz="4" w:space="0" w:color="auto"/>
            </w:tcBorders>
            <w:noWrap/>
            <w:vAlign w:val="center"/>
            <w:hideMark/>
          </w:tcPr>
          <w:p w14:paraId="4C02D788" w14:textId="77777777" w:rsidR="00E7618D" w:rsidRPr="00FA2DBE" w:rsidRDefault="00E7618D" w:rsidP="000F22BF">
            <w:pPr>
              <w:jc w:val="right"/>
              <w:rPr>
                <w:sz w:val="18"/>
                <w:szCs w:val="18"/>
                <w:lang w:val="ru-RU"/>
              </w:rPr>
            </w:pPr>
            <w:r w:rsidRPr="00FA2DBE">
              <w:rPr>
                <w:sz w:val="18"/>
                <w:szCs w:val="18"/>
                <w:lang w:val="ru-RU"/>
              </w:rPr>
              <w:t>433</w:t>
            </w:r>
          </w:p>
        </w:tc>
        <w:tc>
          <w:tcPr>
            <w:tcW w:w="1318" w:type="dxa"/>
            <w:tcBorders>
              <w:top w:val="nil"/>
              <w:left w:val="nil"/>
              <w:bottom w:val="single" w:sz="4" w:space="0" w:color="auto"/>
              <w:right w:val="single" w:sz="4" w:space="0" w:color="auto"/>
            </w:tcBorders>
            <w:vAlign w:val="center"/>
            <w:hideMark/>
          </w:tcPr>
          <w:p w14:paraId="241349CF" w14:textId="77777777" w:rsidR="00E7618D" w:rsidRPr="00FA2DBE" w:rsidRDefault="00E7618D" w:rsidP="000F22BF">
            <w:pPr>
              <w:jc w:val="right"/>
              <w:rPr>
                <w:sz w:val="18"/>
                <w:szCs w:val="18"/>
                <w:lang w:val="ru-RU"/>
              </w:rPr>
            </w:pPr>
            <w:r w:rsidRPr="00FA2DBE">
              <w:rPr>
                <w:sz w:val="18"/>
                <w:szCs w:val="18"/>
                <w:lang w:val="ru-RU"/>
              </w:rPr>
              <w:t>512</w:t>
            </w:r>
          </w:p>
        </w:tc>
        <w:tc>
          <w:tcPr>
            <w:tcW w:w="1707" w:type="dxa"/>
            <w:tcBorders>
              <w:top w:val="nil"/>
              <w:left w:val="nil"/>
              <w:bottom w:val="single" w:sz="4" w:space="0" w:color="auto"/>
              <w:right w:val="single" w:sz="4" w:space="0" w:color="auto"/>
            </w:tcBorders>
            <w:vAlign w:val="center"/>
            <w:hideMark/>
          </w:tcPr>
          <w:p w14:paraId="13035608" w14:textId="77777777" w:rsidR="00E7618D" w:rsidRPr="00FA2DBE" w:rsidRDefault="00E7618D" w:rsidP="000F22BF">
            <w:pPr>
              <w:jc w:val="right"/>
              <w:rPr>
                <w:sz w:val="18"/>
                <w:szCs w:val="18"/>
                <w:lang w:val="ru-RU"/>
              </w:rPr>
            </w:pPr>
            <w:r w:rsidRPr="00FA2DBE">
              <w:rPr>
                <w:sz w:val="18"/>
                <w:szCs w:val="18"/>
                <w:lang w:val="ru-RU"/>
              </w:rPr>
              <w:t>945</w:t>
            </w:r>
          </w:p>
        </w:tc>
        <w:tc>
          <w:tcPr>
            <w:tcW w:w="1334" w:type="dxa"/>
            <w:tcBorders>
              <w:top w:val="nil"/>
              <w:left w:val="nil"/>
              <w:bottom w:val="single" w:sz="4" w:space="0" w:color="auto"/>
              <w:right w:val="single" w:sz="4" w:space="0" w:color="auto"/>
            </w:tcBorders>
            <w:vAlign w:val="center"/>
            <w:hideMark/>
          </w:tcPr>
          <w:p w14:paraId="02081D7E" w14:textId="77777777" w:rsidR="00E7618D" w:rsidRPr="00FA2DBE" w:rsidRDefault="00E7618D" w:rsidP="000F22BF">
            <w:pPr>
              <w:jc w:val="right"/>
              <w:rPr>
                <w:sz w:val="18"/>
                <w:szCs w:val="18"/>
                <w:lang w:val="ru-RU"/>
              </w:rPr>
            </w:pPr>
            <w:r w:rsidRPr="00FA2DBE">
              <w:rPr>
                <w:sz w:val="18"/>
                <w:szCs w:val="18"/>
                <w:lang w:val="ru-RU"/>
              </w:rPr>
              <w:t>458</w:t>
            </w:r>
          </w:p>
        </w:tc>
        <w:tc>
          <w:tcPr>
            <w:tcW w:w="1348" w:type="dxa"/>
            <w:tcBorders>
              <w:top w:val="nil"/>
              <w:left w:val="nil"/>
              <w:bottom w:val="single" w:sz="4" w:space="0" w:color="auto"/>
              <w:right w:val="single" w:sz="4" w:space="0" w:color="auto"/>
            </w:tcBorders>
            <w:vAlign w:val="center"/>
            <w:hideMark/>
          </w:tcPr>
          <w:p w14:paraId="0C60212D" w14:textId="77777777" w:rsidR="00E7618D" w:rsidRPr="00FA2DBE" w:rsidRDefault="00E7618D" w:rsidP="000F22BF">
            <w:pPr>
              <w:jc w:val="right"/>
              <w:rPr>
                <w:sz w:val="18"/>
                <w:szCs w:val="18"/>
                <w:lang w:val="ru-RU"/>
              </w:rPr>
            </w:pPr>
            <w:r w:rsidRPr="00FA2DBE">
              <w:rPr>
                <w:sz w:val="18"/>
                <w:szCs w:val="18"/>
                <w:lang w:val="ru-RU"/>
              </w:rPr>
              <w:t>529</w:t>
            </w:r>
          </w:p>
        </w:tc>
        <w:tc>
          <w:tcPr>
            <w:tcW w:w="1797" w:type="dxa"/>
            <w:tcBorders>
              <w:top w:val="nil"/>
              <w:left w:val="nil"/>
              <w:bottom w:val="single" w:sz="4" w:space="0" w:color="auto"/>
              <w:right w:val="single" w:sz="4" w:space="0" w:color="auto"/>
            </w:tcBorders>
            <w:vAlign w:val="center"/>
            <w:hideMark/>
          </w:tcPr>
          <w:p w14:paraId="5EE569E1" w14:textId="77777777" w:rsidR="00E7618D" w:rsidRPr="00FA2DBE" w:rsidRDefault="00E7618D" w:rsidP="000F22BF">
            <w:pPr>
              <w:jc w:val="right"/>
              <w:rPr>
                <w:sz w:val="18"/>
                <w:szCs w:val="18"/>
                <w:lang w:val="ru-RU"/>
              </w:rPr>
            </w:pPr>
            <w:r w:rsidRPr="00FA2DBE">
              <w:rPr>
                <w:sz w:val="18"/>
                <w:szCs w:val="18"/>
                <w:lang w:val="ru-RU"/>
              </w:rPr>
              <w:t>987</w:t>
            </w:r>
          </w:p>
        </w:tc>
        <w:tc>
          <w:tcPr>
            <w:tcW w:w="1348" w:type="dxa"/>
            <w:tcBorders>
              <w:top w:val="nil"/>
              <w:left w:val="nil"/>
              <w:bottom w:val="single" w:sz="4" w:space="0" w:color="auto"/>
              <w:right w:val="single" w:sz="4" w:space="0" w:color="auto"/>
            </w:tcBorders>
            <w:vAlign w:val="center"/>
            <w:hideMark/>
          </w:tcPr>
          <w:p w14:paraId="221BC5DB" w14:textId="77777777" w:rsidR="00E7618D" w:rsidRPr="00FA2DBE" w:rsidRDefault="00E7618D" w:rsidP="000F22BF">
            <w:pPr>
              <w:jc w:val="right"/>
              <w:rPr>
                <w:sz w:val="18"/>
                <w:szCs w:val="18"/>
                <w:lang w:val="ru-RU"/>
              </w:rPr>
            </w:pPr>
            <w:r w:rsidRPr="00FA2DBE">
              <w:rPr>
                <w:sz w:val="18"/>
                <w:szCs w:val="18"/>
                <w:lang w:val="ru-RU"/>
              </w:rPr>
              <w:t>480</w:t>
            </w:r>
          </w:p>
        </w:tc>
        <w:tc>
          <w:tcPr>
            <w:tcW w:w="1169" w:type="dxa"/>
            <w:tcBorders>
              <w:top w:val="nil"/>
              <w:left w:val="nil"/>
              <w:bottom w:val="single" w:sz="4" w:space="0" w:color="auto"/>
              <w:right w:val="single" w:sz="4" w:space="0" w:color="auto"/>
            </w:tcBorders>
            <w:vAlign w:val="center"/>
            <w:hideMark/>
          </w:tcPr>
          <w:p w14:paraId="1E82270C" w14:textId="77777777" w:rsidR="00E7618D" w:rsidRPr="00FA2DBE" w:rsidRDefault="00E7618D" w:rsidP="000F22BF">
            <w:pPr>
              <w:jc w:val="right"/>
              <w:rPr>
                <w:sz w:val="18"/>
                <w:szCs w:val="18"/>
                <w:lang w:val="ru-RU"/>
              </w:rPr>
            </w:pPr>
            <w:r w:rsidRPr="00FA2DBE">
              <w:rPr>
                <w:sz w:val="18"/>
                <w:szCs w:val="18"/>
                <w:lang w:val="ru-RU"/>
              </w:rPr>
              <w:t>581</w:t>
            </w:r>
          </w:p>
        </w:tc>
        <w:tc>
          <w:tcPr>
            <w:tcW w:w="2028" w:type="dxa"/>
            <w:tcBorders>
              <w:top w:val="nil"/>
              <w:left w:val="nil"/>
              <w:bottom w:val="single" w:sz="4" w:space="0" w:color="auto"/>
              <w:right w:val="single" w:sz="4" w:space="0" w:color="auto"/>
            </w:tcBorders>
            <w:vAlign w:val="center"/>
            <w:hideMark/>
          </w:tcPr>
          <w:p w14:paraId="0220AB97" w14:textId="77777777" w:rsidR="00E7618D" w:rsidRPr="00FA2DBE" w:rsidRDefault="00E7618D" w:rsidP="000F22BF">
            <w:pPr>
              <w:jc w:val="right"/>
              <w:rPr>
                <w:sz w:val="18"/>
                <w:szCs w:val="18"/>
                <w:lang w:val="ru-RU"/>
              </w:rPr>
            </w:pPr>
            <w:r w:rsidRPr="00FA2DBE">
              <w:rPr>
                <w:sz w:val="18"/>
                <w:szCs w:val="18"/>
                <w:lang w:val="ru-RU"/>
              </w:rPr>
              <w:t>1 061</w:t>
            </w:r>
          </w:p>
        </w:tc>
        <w:tc>
          <w:tcPr>
            <w:tcW w:w="222" w:type="dxa"/>
            <w:vAlign w:val="center"/>
            <w:hideMark/>
          </w:tcPr>
          <w:p w14:paraId="3A63641F" w14:textId="77777777" w:rsidR="00E7618D" w:rsidRPr="00FA2DBE" w:rsidRDefault="00E7618D" w:rsidP="00E7618D">
            <w:pPr>
              <w:rPr>
                <w:lang w:val="ru-RU"/>
              </w:rPr>
            </w:pPr>
          </w:p>
        </w:tc>
      </w:tr>
      <w:tr w:rsidR="00E7618D" w:rsidRPr="00FA2DBE" w14:paraId="4012E6C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DA4FACF" w14:textId="77777777" w:rsidR="00E7618D" w:rsidRPr="00FA2DBE" w:rsidRDefault="00E7618D" w:rsidP="00E7618D">
            <w:pPr>
              <w:rPr>
                <w:sz w:val="18"/>
                <w:szCs w:val="18"/>
                <w:lang w:val="ru-RU"/>
              </w:rPr>
            </w:pPr>
            <w:r w:rsidRPr="00FA2DBE">
              <w:rPr>
                <w:sz w:val="18"/>
                <w:szCs w:val="18"/>
                <w:lang w:val="ru-RU"/>
              </w:rPr>
              <w:t>Мавритания</w:t>
            </w:r>
          </w:p>
        </w:tc>
        <w:tc>
          <w:tcPr>
            <w:tcW w:w="949" w:type="dxa"/>
            <w:tcBorders>
              <w:top w:val="nil"/>
              <w:left w:val="nil"/>
              <w:bottom w:val="single" w:sz="4" w:space="0" w:color="auto"/>
              <w:right w:val="nil"/>
            </w:tcBorders>
            <w:hideMark/>
          </w:tcPr>
          <w:p w14:paraId="1D36C366"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58F2DE9E"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785346EF"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2DD5427A"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6963FB57"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3BAE1B36"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2156C1F5"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185B9798"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0CD34F8E"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219FA9F1"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0547549A"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1C854774" w14:textId="77777777" w:rsidR="00E7618D" w:rsidRPr="00FA2DBE" w:rsidRDefault="00E7618D" w:rsidP="00E7618D">
            <w:pPr>
              <w:rPr>
                <w:lang w:val="ru-RU"/>
              </w:rPr>
            </w:pPr>
          </w:p>
        </w:tc>
      </w:tr>
      <w:tr w:rsidR="00E7618D" w:rsidRPr="00FA2DBE" w14:paraId="16BBE26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02B9478" w14:textId="77777777" w:rsidR="00E7618D" w:rsidRPr="00FA2DBE" w:rsidRDefault="00E7618D" w:rsidP="00E7618D">
            <w:pPr>
              <w:rPr>
                <w:sz w:val="18"/>
                <w:szCs w:val="18"/>
                <w:lang w:val="ru-RU"/>
              </w:rPr>
            </w:pPr>
            <w:r w:rsidRPr="00FA2DBE">
              <w:rPr>
                <w:sz w:val="18"/>
                <w:szCs w:val="18"/>
                <w:lang w:val="ru-RU"/>
              </w:rPr>
              <w:t>Мадагаскар</w:t>
            </w:r>
          </w:p>
        </w:tc>
        <w:tc>
          <w:tcPr>
            <w:tcW w:w="949" w:type="dxa"/>
            <w:tcBorders>
              <w:top w:val="nil"/>
              <w:left w:val="nil"/>
              <w:bottom w:val="single" w:sz="4" w:space="0" w:color="auto"/>
              <w:right w:val="nil"/>
            </w:tcBorders>
            <w:hideMark/>
          </w:tcPr>
          <w:p w14:paraId="12EB79F7"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6EB2BF4F"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5A623DF2"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05EF5DAF"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4AE9C436"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051929F5"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316B436B"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7B06282C"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36402B0D"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56C0705B"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2FA33CB5"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245CC9F1" w14:textId="77777777" w:rsidR="00E7618D" w:rsidRPr="00FA2DBE" w:rsidRDefault="00E7618D" w:rsidP="00E7618D">
            <w:pPr>
              <w:rPr>
                <w:lang w:val="ru-RU"/>
              </w:rPr>
            </w:pPr>
          </w:p>
        </w:tc>
      </w:tr>
      <w:tr w:rsidR="00E7618D" w:rsidRPr="00FA2DBE" w14:paraId="1ED10A6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0E8E6E0" w14:textId="77777777" w:rsidR="00E7618D" w:rsidRPr="00FA2DBE" w:rsidRDefault="00E7618D" w:rsidP="00E7618D">
            <w:pPr>
              <w:rPr>
                <w:sz w:val="18"/>
                <w:szCs w:val="18"/>
                <w:lang w:val="ru-RU"/>
              </w:rPr>
            </w:pPr>
            <w:r w:rsidRPr="00FA2DBE">
              <w:rPr>
                <w:sz w:val="18"/>
                <w:szCs w:val="18"/>
                <w:lang w:val="ru-RU"/>
              </w:rPr>
              <w:t>Малави</w:t>
            </w:r>
          </w:p>
        </w:tc>
        <w:tc>
          <w:tcPr>
            <w:tcW w:w="949" w:type="dxa"/>
            <w:tcBorders>
              <w:top w:val="nil"/>
              <w:left w:val="nil"/>
              <w:bottom w:val="single" w:sz="4" w:space="0" w:color="auto"/>
              <w:right w:val="nil"/>
            </w:tcBorders>
            <w:noWrap/>
            <w:hideMark/>
          </w:tcPr>
          <w:p w14:paraId="41EE0354"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63029331"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74D5AB4B"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44195D0C"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1C13787E"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3202392A"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1A57CD5D"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356E18BE"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5BB7EE17"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3A35C39E"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3B9E6761"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46F0CC0E" w14:textId="77777777" w:rsidR="00E7618D" w:rsidRPr="00FA2DBE" w:rsidRDefault="00E7618D" w:rsidP="00E7618D">
            <w:pPr>
              <w:rPr>
                <w:lang w:val="ru-RU"/>
              </w:rPr>
            </w:pPr>
          </w:p>
        </w:tc>
      </w:tr>
      <w:tr w:rsidR="00E7618D" w:rsidRPr="00FA2DBE" w14:paraId="566D7DA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489F387" w14:textId="77777777" w:rsidR="00E7618D" w:rsidRPr="00FA2DBE" w:rsidRDefault="00E7618D" w:rsidP="00E7618D">
            <w:pPr>
              <w:rPr>
                <w:sz w:val="18"/>
                <w:szCs w:val="18"/>
                <w:lang w:val="ru-RU"/>
              </w:rPr>
            </w:pPr>
            <w:r w:rsidRPr="00FA2DBE">
              <w:rPr>
                <w:sz w:val="18"/>
                <w:szCs w:val="18"/>
                <w:lang w:val="ru-RU"/>
              </w:rPr>
              <w:t>Малайзия</w:t>
            </w:r>
          </w:p>
        </w:tc>
        <w:tc>
          <w:tcPr>
            <w:tcW w:w="949" w:type="dxa"/>
            <w:tcBorders>
              <w:top w:val="nil"/>
              <w:left w:val="nil"/>
              <w:bottom w:val="single" w:sz="4" w:space="0" w:color="auto"/>
              <w:right w:val="nil"/>
            </w:tcBorders>
            <w:hideMark/>
          </w:tcPr>
          <w:p w14:paraId="4B506C84" w14:textId="77777777" w:rsidR="00E7618D" w:rsidRPr="00FA2DBE" w:rsidRDefault="00E7618D" w:rsidP="000F22BF">
            <w:pPr>
              <w:jc w:val="right"/>
              <w:rPr>
                <w:sz w:val="18"/>
                <w:szCs w:val="18"/>
                <w:lang w:val="ru-RU"/>
              </w:rPr>
            </w:pPr>
            <w:r w:rsidRPr="00FA2DBE">
              <w:rPr>
                <w:sz w:val="18"/>
                <w:szCs w:val="18"/>
                <w:lang w:val="ru-RU"/>
              </w:rPr>
              <w:t>0,326</w:t>
            </w:r>
          </w:p>
        </w:tc>
        <w:tc>
          <w:tcPr>
            <w:tcW w:w="1569" w:type="dxa"/>
            <w:tcBorders>
              <w:top w:val="nil"/>
              <w:left w:val="single" w:sz="4" w:space="0" w:color="auto"/>
              <w:bottom w:val="single" w:sz="4" w:space="0" w:color="auto"/>
              <w:right w:val="nil"/>
            </w:tcBorders>
            <w:noWrap/>
            <w:vAlign w:val="center"/>
            <w:hideMark/>
          </w:tcPr>
          <w:p w14:paraId="675FE210" w14:textId="77777777" w:rsidR="00E7618D" w:rsidRPr="00FA2DBE" w:rsidRDefault="00E7618D" w:rsidP="000F22BF">
            <w:pPr>
              <w:jc w:val="right"/>
              <w:rPr>
                <w:sz w:val="18"/>
                <w:szCs w:val="18"/>
                <w:lang w:val="ru-RU"/>
              </w:rPr>
            </w:pPr>
            <w:r w:rsidRPr="00FA2DBE">
              <w:rPr>
                <w:sz w:val="18"/>
                <w:szCs w:val="18"/>
                <w:lang w:val="ru-RU"/>
              </w:rPr>
              <w:t>0,500</w:t>
            </w:r>
          </w:p>
        </w:tc>
        <w:tc>
          <w:tcPr>
            <w:tcW w:w="1080" w:type="dxa"/>
            <w:tcBorders>
              <w:top w:val="nil"/>
              <w:left w:val="single" w:sz="4" w:space="0" w:color="auto"/>
              <w:bottom w:val="single" w:sz="4" w:space="0" w:color="auto"/>
              <w:right w:val="single" w:sz="4" w:space="0" w:color="auto"/>
            </w:tcBorders>
            <w:noWrap/>
            <w:vAlign w:val="center"/>
            <w:hideMark/>
          </w:tcPr>
          <w:p w14:paraId="64705F0B" w14:textId="77777777" w:rsidR="00E7618D" w:rsidRPr="00FA2DBE" w:rsidRDefault="00E7618D" w:rsidP="000F22BF">
            <w:pPr>
              <w:jc w:val="right"/>
              <w:rPr>
                <w:sz w:val="18"/>
                <w:szCs w:val="18"/>
                <w:lang w:val="ru-RU"/>
              </w:rPr>
            </w:pPr>
            <w:r w:rsidRPr="00FA2DBE">
              <w:rPr>
                <w:sz w:val="18"/>
                <w:szCs w:val="18"/>
                <w:lang w:val="ru-RU"/>
              </w:rPr>
              <w:t>14 113</w:t>
            </w:r>
          </w:p>
        </w:tc>
        <w:tc>
          <w:tcPr>
            <w:tcW w:w="1318" w:type="dxa"/>
            <w:tcBorders>
              <w:top w:val="nil"/>
              <w:left w:val="nil"/>
              <w:bottom w:val="single" w:sz="4" w:space="0" w:color="auto"/>
              <w:right w:val="single" w:sz="4" w:space="0" w:color="auto"/>
            </w:tcBorders>
            <w:vAlign w:val="center"/>
            <w:hideMark/>
          </w:tcPr>
          <w:p w14:paraId="45FB2407" w14:textId="77777777" w:rsidR="00E7618D" w:rsidRPr="00FA2DBE" w:rsidRDefault="00E7618D" w:rsidP="000F22BF">
            <w:pPr>
              <w:jc w:val="right"/>
              <w:rPr>
                <w:sz w:val="18"/>
                <w:szCs w:val="18"/>
                <w:lang w:val="ru-RU"/>
              </w:rPr>
            </w:pPr>
            <w:r w:rsidRPr="00FA2DBE">
              <w:rPr>
                <w:sz w:val="18"/>
                <w:szCs w:val="18"/>
                <w:lang w:val="ru-RU"/>
              </w:rPr>
              <w:t>16 704</w:t>
            </w:r>
          </w:p>
        </w:tc>
        <w:tc>
          <w:tcPr>
            <w:tcW w:w="1707" w:type="dxa"/>
            <w:tcBorders>
              <w:top w:val="nil"/>
              <w:left w:val="nil"/>
              <w:bottom w:val="single" w:sz="4" w:space="0" w:color="auto"/>
              <w:right w:val="single" w:sz="4" w:space="0" w:color="auto"/>
            </w:tcBorders>
            <w:vAlign w:val="center"/>
            <w:hideMark/>
          </w:tcPr>
          <w:p w14:paraId="4EA2041F" w14:textId="77777777" w:rsidR="00E7618D" w:rsidRPr="00FA2DBE" w:rsidRDefault="00E7618D" w:rsidP="000F22BF">
            <w:pPr>
              <w:jc w:val="right"/>
              <w:rPr>
                <w:sz w:val="18"/>
                <w:szCs w:val="18"/>
                <w:lang w:val="ru-RU"/>
              </w:rPr>
            </w:pPr>
            <w:r w:rsidRPr="00FA2DBE">
              <w:rPr>
                <w:sz w:val="18"/>
                <w:szCs w:val="18"/>
                <w:lang w:val="ru-RU"/>
              </w:rPr>
              <w:t>30 817</w:t>
            </w:r>
          </w:p>
        </w:tc>
        <w:tc>
          <w:tcPr>
            <w:tcW w:w="1334" w:type="dxa"/>
            <w:tcBorders>
              <w:top w:val="nil"/>
              <w:left w:val="nil"/>
              <w:bottom w:val="single" w:sz="4" w:space="0" w:color="auto"/>
              <w:right w:val="single" w:sz="4" w:space="0" w:color="auto"/>
            </w:tcBorders>
            <w:vAlign w:val="center"/>
            <w:hideMark/>
          </w:tcPr>
          <w:p w14:paraId="38850276" w14:textId="77777777" w:rsidR="00E7618D" w:rsidRPr="00FA2DBE" w:rsidRDefault="00E7618D" w:rsidP="000F22BF">
            <w:pPr>
              <w:jc w:val="right"/>
              <w:rPr>
                <w:sz w:val="18"/>
                <w:szCs w:val="18"/>
                <w:lang w:val="ru-RU"/>
              </w:rPr>
            </w:pPr>
            <w:r w:rsidRPr="00FA2DBE">
              <w:rPr>
                <w:sz w:val="18"/>
                <w:szCs w:val="18"/>
                <w:lang w:val="ru-RU"/>
              </w:rPr>
              <w:t>14 920</w:t>
            </w:r>
          </w:p>
        </w:tc>
        <w:tc>
          <w:tcPr>
            <w:tcW w:w="1348" w:type="dxa"/>
            <w:tcBorders>
              <w:top w:val="nil"/>
              <w:left w:val="nil"/>
              <w:bottom w:val="single" w:sz="4" w:space="0" w:color="auto"/>
              <w:right w:val="single" w:sz="4" w:space="0" w:color="auto"/>
            </w:tcBorders>
            <w:vAlign w:val="center"/>
            <w:hideMark/>
          </w:tcPr>
          <w:p w14:paraId="61BC439B" w14:textId="77777777" w:rsidR="00E7618D" w:rsidRPr="00FA2DBE" w:rsidRDefault="00E7618D" w:rsidP="000F22BF">
            <w:pPr>
              <w:jc w:val="right"/>
              <w:rPr>
                <w:sz w:val="18"/>
                <w:szCs w:val="18"/>
                <w:lang w:val="ru-RU"/>
              </w:rPr>
            </w:pPr>
            <w:r w:rsidRPr="00FA2DBE">
              <w:rPr>
                <w:sz w:val="18"/>
                <w:szCs w:val="18"/>
                <w:lang w:val="ru-RU"/>
              </w:rPr>
              <w:t>17 230</w:t>
            </w:r>
          </w:p>
        </w:tc>
        <w:tc>
          <w:tcPr>
            <w:tcW w:w="1797" w:type="dxa"/>
            <w:tcBorders>
              <w:top w:val="nil"/>
              <w:left w:val="nil"/>
              <w:bottom w:val="single" w:sz="4" w:space="0" w:color="auto"/>
              <w:right w:val="single" w:sz="4" w:space="0" w:color="auto"/>
            </w:tcBorders>
            <w:vAlign w:val="center"/>
            <w:hideMark/>
          </w:tcPr>
          <w:p w14:paraId="0E7A69E1" w14:textId="77777777" w:rsidR="00E7618D" w:rsidRPr="00FA2DBE" w:rsidRDefault="00E7618D" w:rsidP="000F22BF">
            <w:pPr>
              <w:jc w:val="right"/>
              <w:rPr>
                <w:sz w:val="18"/>
                <w:szCs w:val="18"/>
                <w:lang w:val="ru-RU"/>
              </w:rPr>
            </w:pPr>
            <w:r w:rsidRPr="00FA2DBE">
              <w:rPr>
                <w:sz w:val="18"/>
                <w:szCs w:val="18"/>
                <w:lang w:val="ru-RU"/>
              </w:rPr>
              <w:t>32 150</w:t>
            </w:r>
          </w:p>
        </w:tc>
        <w:tc>
          <w:tcPr>
            <w:tcW w:w="1348" w:type="dxa"/>
            <w:tcBorders>
              <w:top w:val="nil"/>
              <w:left w:val="nil"/>
              <w:bottom w:val="single" w:sz="4" w:space="0" w:color="auto"/>
              <w:right w:val="single" w:sz="4" w:space="0" w:color="auto"/>
            </w:tcBorders>
            <w:vAlign w:val="center"/>
            <w:hideMark/>
          </w:tcPr>
          <w:p w14:paraId="093C84AE" w14:textId="77777777" w:rsidR="00E7618D" w:rsidRPr="00FA2DBE" w:rsidRDefault="00E7618D" w:rsidP="000F22BF">
            <w:pPr>
              <w:jc w:val="right"/>
              <w:rPr>
                <w:sz w:val="18"/>
                <w:szCs w:val="18"/>
                <w:lang w:val="ru-RU"/>
              </w:rPr>
            </w:pPr>
            <w:r w:rsidRPr="00FA2DBE">
              <w:rPr>
                <w:sz w:val="18"/>
                <w:szCs w:val="18"/>
                <w:lang w:val="ru-RU"/>
              </w:rPr>
              <w:t>15 659</w:t>
            </w:r>
          </w:p>
        </w:tc>
        <w:tc>
          <w:tcPr>
            <w:tcW w:w="1169" w:type="dxa"/>
            <w:tcBorders>
              <w:top w:val="nil"/>
              <w:left w:val="nil"/>
              <w:bottom w:val="single" w:sz="4" w:space="0" w:color="auto"/>
              <w:right w:val="single" w:sz="4" w:space="0" w:color="auto"/>
            </w:tcBorders>
            <w:vAlign w:val="center"/>
            <w:hideMark/>
          </w:tcPr>
          <w:p w14:paraId="71BAB391" w14:textId="77777777" w:rsidR="00E7618D" w:rsidRPr="00FA2DBE" w:rsidRDefault="00E7618D" w:rsidP="000F22BF">
            <w:pPr>
              <w:jc w:val="right"/>
              <w:rPr>
                <w:sz w:val="18"/>
                <w:szCs w:val="18"/>
                <w:lang w:val="ru-RU"/>
              </w:rPr>
            </w:pPr>
            <w:r w:rsidRPr="00FA2DBE">
              <w:rPr>
                <w:sz w:val="18"/>
                <w:szCs w:val="18"/>
                <w:lang w:val="ru-RU"/>
              </w:rPr>
              <w:t>18 951</w:t>
            </w:r>
          </w:p>
        </w:tc>
        <w:tc>
          <w:tcPr>
            <w:tcW w:w="2028" w:type="dxa"/>
            <w:tcBorders>
              <w:top w:val="nil"/>
              <w:left w:val="nil"/>
              <w:bottom w:val="single" w:sz="4" w:space="0" w:color="auto"/>
              <w:right w:val="single" w:sz="4" w:space="0" w:color="auto"/>
            </w:tcBorders>
            <w:vAlign w:val="center"/>
            <w:hideMark/>
          </w:tcPr>
          <w:p w14:paraId="2287AFE6" w14:textId="77777777" w:rsidR="00E7618D" w:rsidRPr="00FA2DBE" w:rsidRDefault="00E7618D" w:rsidP="000F22BF">
            <w:pPr>
              <w:jc w:val="right"/>
              <w:rPr>
                <w:sz w:val="18"/>
                <w:szCs w:val="18"/>
                <w:lang w:val="ru-RU"/>
              </w:rPr>
            </w:pPr>
            <w:r w:rsidRPr="00FA2DBE">
              <w:rPr>
                <w:sz w:val="18"/>
                <w:szCs w:val="18"/>
                <w:lang w:val="ru-RU"/>
              </w:rPr>
              <w:t>34 610</w:t>
            </w:r>
          </w:p>
        </w:tc>
        <w:tc>
          <w:tcPr>
            <w:tcW w:w="222" w:type="dxa"/>
            <w:vAlign w:val="center"/>
            <w:hideMark/>
          </w:tcPr>
          <w:p w14:paraId="4A73C586" w14:textId="77777777" w:rsidR="00E7618D" w:rsidRPr="00FA2DBE" w:rsidRDefault="00E7618D" w:rsidP="00E7618D">
            <w:pPr>
              <w:rPr>
                <w:lang w:val="ru-RU"/>
              </w:rPr>
            </w:pPr>
          </w:p>
        </w:tc>
      </w:tr>
      <w:tr w:rsidR="00E7618D" w:rsidRPr="00FA2DBE" w14:paraId="6CC04D6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17A0639" w14:textId="77777777" w:rsidR="00E7618D" w:rsidRPr="00FA2DBE" w:rsidRDefault="00E7618D" w:rsidP="00E7618D">
            <w:pPr>
              <w:rPr>
                <w:sz w:val="18"/>
                <w:szCs w:val="18"/>
                <w:lang w:val="ru-RU"/>
              </w:rPr>
            </w:pPr>
            <w:r w:rsidRPr="00FA2DBE">
              <w:rPr>
                <w:sz w:val="18"/>
                <w:szCs w:val="18"/>
                <w:lang w:val="ru-RU"/>
              </w:rPr>
              <w:t>Мали</w:t>
            </w:r>
          </w:p>
        </w:tc>
        <w:tc>
          <w:tcPr>
            <w:tcW w:w="949" w:type="dxa"/>
            <w:tcBorders>
              <w:top w:val="nil"/>
              <w:left w:val="nil"/>
              <w:bottom w:val="single" w:sz="4" w:space="0" w:color="auto"/>
              <w:right w:val="nil"/>
            </w:tcBorders>
            <w:hideMark/>
          </w:tcPr>
          <w:p w14:paraId="014D860A"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center"/>
            <w:hideMark/>
          </w:tcPr>
          <w:p w14:paraId="161BCC22"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center"/>
            <w:hideMark/>
          </w:tcPr>
          <w:p w14:paraId="4372E50E"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29CA31FA"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4CEC048F"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1577B965"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2D100A32"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5B63E3F9"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222DB00F"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4DC7F8CE"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0BA0CA03"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32727A08" w14:textId="77777777" w:rsidR="00E7618D" w:rsidRPr="00FA2DBE" w:rsidRDefault="00E7618D" w:rsidP="00E7618D">
            <w:pPr>
              <w:rPr>
                <w:lang w:val="ru-RU"/>
              </w:rPr>
            </w:pPr>
          </w:p>
        </w:tc>
      </w:tr>
      <w:tr w:rsidR="00E7618D" w:rsidRPr="00FA2DBE" w14:paraId="6F8928E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86794EF" w14:textId="77777777" w:rsidR="00E7618D" w:rsidRPr="00FA2DBE" w:rsidRDefault="00E7618D" w:rsidP="00E7618D">
            <w:pPr>
              <w:rPr>
                <w:sz w:val="18"/>
                <w:szCs w:val="18"/>
                <w:lang w:val="ru-RU"/>
              </w:rPr>
            </w:pPr>
            <w:r w:rsidRPr="00FA2DBE">
              <w:rPr>
                <w:sz w:val="18"/>
                <w:szCs w:val="18"/>
                <w:lang w:val="ru-RU"/>
              </w:rPr>
              <w:t>Мальдивы</w:t>
            </w:r>
          </w:p>
        </w:tc>
        <w:tc>
          <w:tcPr>
            <w:tcW w:w="949" w:type="dxa"/>
            <w:tcBorders>
              <w:top w:val="nil"/>
              <w:left w:val="nil"/>
              <w:bottom w:val="single" w:sz="4" w:space="0" w:color="auto"/>
              <w:right w:val="nil"/>
            </w:tcBorders>
            <w:hideMark/>
          </w:tcPr>
          <w:p w14:paraId="28C9672C"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5187CE5D"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62049548"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64DFE0A4"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7BB9EC96"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26B61DBF"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339FE78D"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1882EAC9"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7175DD56"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51B90E8C"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436FF6B0"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39579202" w14:textId="77777777" w:rsidR="00E7618D" w:rsidRPr="00FA2DBE" w:rsidRDefault="00E7618D" w:rsidP="00E7618D">
            <w:pPr>
              <w:rPr>
                <w:lang w:val="ru-RU"/>
              </w:rPr>
            </w:pPr>
          </w:p>
        </w:tc>
      </w:tr>
      <w:tr w:rsidR="00E7618D" w:rsidRPr="00FA2DBE" w14:paraId="515C88C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BF3C989" w14:textId="77777777" w:rsidR="00E7618D" w:rsidRPr="00FA2DBE" w:rsidRDefault="00E7618D" w:rsidP="00E7618D">
            <w:pPr>
              <w:rPr>
                <w:sz w:val="18"/>
                <w:szCs w:val="18"/>
                <w:lang w:val="ru-RU"/>
              </w:rPr>
            </w:pPr>
            <w:r w:rsidRPr="00FA2DBE">
              <w:rPr>
                <w:sz w:val="18"/>
                <w:szCs w:val="18"/>
                <w:lang w:val="ru-RU"/>
              </w:rPr>
              <w:t>Мальта</w:t>
            </w:r>
          </w:p>
        </w:tc>
        <w:tc>
          <w:tcPr>
            <w:tcW w:w="949" w:type="dxa"/>
            <w:tcBorders>
              <w:top w:val="nil"/>
              <w:left w:val="nil"/>
              <w:bottom w:val="single" w:sz="4" w:space="0" w:color="auto"/>
              <w:right w:val="nil"/>
            </w:tcBorders>
            <w:hideMark/>
          </w:tcPr>
          <w:p w14:paraId="52878ADF" w14:textId="77777777" w:rsidR="00E7618D" w:rsidRPr="00FA2DBE" w:rsidRDefault="00E7618D" w:rsidP="000F22BF">
            <w:pPr>
              <w:jc w:val="right"/>
              <w:rPr>
                <w:sz w:val="18"/>
                <w:szCs w:val="18"/>
                <w:lang w:val="ru-RU"/>
              </w:rPr>
            </w:pPr>
            <w:r w:rsidRPr="00FA2DBE">
              <w:rPr>
                <w:sz w:val="18"/>
                <w:szCs w:val="18"/>
                <w:lang w:val="ru-RU"/>
              </w:rPr>
              <w:t>0,020</w:t>
            </w:r>
          </w:p>
        </w:tc>
        <w:tc>
          <w:tcPr>
            <w:tcW w:w="1569" w:type="dxa"/>
            <w:tcBorders>
              <w:top w:val="nil"/>
              <w:left w:val="single" w:sz="4" w:space="0" w:color="auto"/>
              <w:bottom w:val="single" w:sz="4" w:space="0" w:color="auto"/>
              <w:right w:val="nil"/>
            </w:tcBorders>
            <w:noWrap/>
            <w:vAlign w:val="center"/>
            <w:hideMark/>
          </w:tcPr>
          <w:p w14:paraId="34E781D3" w14:textId="77777777" w:rsidR="00E7618D" w:rsidRPr="00FA2DBE" w:rsidRDefault="00E7618D" w:rsidP="000F22BF">
            <w:pPr>
              <w:jc w:val="right"/>
              <w:rPr>
                <w:sz w:val="18"/>
                <w:szCs w:val="18"/>
                <w:lang w:val="ru-RU"/>
              </w:rPr>
            </w:pPr>
            <w:r w:rsidRPr="00FA2DBE">
              <w:rPr>
                <w:sz w:val="18"/>
                <w:szCs w:val="18"/>
                <w:lang w:val="ru-RU"/>
              </w:rPr>
              <w:t>0,031</w:t>
            </w:r>
          </w:p>
        </w:tc>
        <w:tc>
          <w:tcPr>
            <w:tcW w:w="1080" w:type="dxa"/>
            <w:tcBorders>
              <w:top w:val="nil"/>
              <w:left w:val="single" w:sz="4" w:space="0" w:color="auto"/>
              <w:bottom w:val="single" w:sz="4" w:space="0" w:color="auto"/>
              <w:right w:val="single" w:sz="4" w:space="0" w:color="auto"/>
            </w:tcBorders>
            <w:noWrap/>
            <w:vAlign w:val="center"/>
            <w:hideMark/>
          </w:tcPr>
          <w:p w14:paraId="306C5C50" w14:textId="77777777" w:rsidR="00E7618D" w:rsidRPr="00FA2DBE" w:rsidRDefault="00E7618D" w:rsidP="000F22BF">
            <w:pPr>
              <w:jc w:val="right"/>
              <w:rPr>
                <w:sz w:val="18"/>
                <w:szCs w:val="18"/>
                <w:lang w:val="ru-RU"/>
              </w:rPr>
            </w:pPr>
            <w:r w:rsidRPr="00FA2DBE">
              <w:rPr>
                <w:sz w:val="18"/>
                <w:szCs w:val="18"/>
                <w:lang w:val="ru-RU"/>
              </w:rPr>
              <w:t>866</w:t>
            </w:r>
          </w:p>
        </w:tc>
        <w:tc>
          <w:tcPr>
            <w:tcW w:w="1318" w:type="dxa"/>
            <w:tcBorders>
              <w:top w:val="nil"/>
              <w:left w:val="nil"/>
              <w:bottom w:val="single" w:sz="4" w:space="0" w:color="auto"/>
              <w:right w:val="single" w:sz="4" w:space="0" w:color="auto"/>
            </w:tcBorders>
            <w:vAlign w:val="center"/>
            <w:hideMark/>
          </w:tcPr>
          <w:p w14:paraId="481E28AD" w14:textId="77777777" w:rsidR="00E7618D" w:rsidRPr="00FA2DBE" w:rsidRDefault="00E7618D" w:rsidP="000F22BF">
            <w:pPr>
              <w:jc w:val="right"/>
              <w:rPr>
                <w:sz w:val="18"/>
                <w:szCs w:val="18"/>
                <w:lang w:val="ru-RU"/>
              </w:rPr>
            </w:pPr>
            <w:r w:rsidRPr="00FA2DBE">
              <w:rPr>
                <w:sz w:val="18"/>
                <w:szCs w:val="18"/>
                <w:lang w:val="ru-RU"/>
              </w:rPr>
              <w:t>1 025</w:t>
            </w:r>
          </w:p>
        </w:tc>
        <w:tc>
          <w:tcPr>
            <w:tcW w:w="1707" w:type="dxa"/>
            <w:tcBorders>
              <w:top w:val="nil"/>
              <w:left w:val="nil"/>
              <w:bottom w:val="single" w:sz="4" w:space="0" w:color="auto"/>
              <w:right w:val="single" w:sz="4" w:space="0" w:color="auto"/>
            </w:tcBorders>
            <w:vAlign w:val="center"/>
            <w:hideMark/>
          </w:tcPr>
          <w:p w14:paraId="480B56DB" w14:textId="77777777" w:rsidR="00E7618D" w:rsidRPr="00FA2DBE" w:rsidRDefault="00E7618D" w:rsidP="000F22BF">
            <w:pPr>
              <w:jc w:val="right"/>
              <w:rPr>
                <w:sz w:val="18"/>
                <w:szCs w:val="18"/>
                <w:lang w:val="ru-RU"/>
              </w:rPr>
            </w:pPr>
            <w:r w:rsidRPr="00FA2DBE">
              <w:rPr>
                <w:sz w:val="18"/>
                <w:szCs w:val="18"/>
                <w:lang w:val="ru-RU"/>
              </w:rPr>
              <w:t>1 891</w:t>
            </w:r>
          </w:p>
        </w:tc>
        <w:tc>
          <w:tcPr>
            <w:tcW w:w="1334" w:type="dxa"/>
            <w:tcBorders>
              <w:top w:val="nil"/>
              <w:left w:val="nil"/>
              <w:bottom w:val="single" w:sz="4" w:space="0" w:color="auto"/>
              <w:right w:val="single" w:sz="4" w:space="0" w:color="auto"/>
            </w:tcBorders>
            <w:vAlign w:val="center"/>
            <w:hideMark/>
          </w:tcPr>
          <w:p w14:paraId="760FD983" w14:textId="77777777" w:rsidR="00E7618D" w:rsidRPr="00FA2DBE" w:rsidRDefault="00E7618D" w:rsidP="000F22BF">
            <w:pPr>
              <w:jc w:val="right"/>
              <w:rPr>
                <w:sz w:val="18"/>
                <w:szCs w:val="18"/>
                <w:lang w:val="ru-RU"/>
              </w:rPr>
            </w:pPr>
            <w:r w:rsidRPr="00FA2DBE">
              <w:rPr>
                <w:sz w:val="18"/>
                <w:szCs w:val="18"/>
                <w:lang w:val="ru-RU"/>
              </w:rPr>
              <w:t>915</w:t>
            </w:r>
          </w:p>
        </w:tc>
        <w:tc>
          <w:tcPr>
            <w:tcW w:w="1348" w:type="dxa"/>
            <w:tcBorders>
              <w:top w:val="nil"/>
              <w:left w:val="nil"/>
              <w:bottom w:val="single" w:sz="4" w:space="0" w:color="auto"/>
              <w:right w:val="single" w:sz="4" w:space="0" w:color="auto"/>
            </w:tcBorders>
            <w:vAlign w:val="center"/>
            <w:hideMark/>
          </w:tcPr>
          <w:p w14:paraId="59185B24" w14:textId="77777777" w:rsidR="00E7618D" w:rsidRPr="00FA2DBE" w:rsidRDefault="00E7618D" w:rsidP="000F22BF">
            <w:pPr>
              <w:jc w:val="right"/>
              <w:rPr>
                <w:sz w:val="18"/>
                <w:szCs w:val="18"/>
                <w:lang w:val="ru-RU"/>
              </w:rPr>
            </w:pPr>
            <w:r w:rsidRPr="00FA2DBE">
              <w:rPr>
                <w:sz w:val="18"/>
                <w:szCs w:val="18"/>
                <w:lang w:val="ru-RU"/>
              </w:rPr>
              <w:t>1 057</w:t>
            </w:r>
          </w:p>
        </w:tc>
        <w:tc>
          <w:tcPr>
            <w:tcW w:w="1797" w:type="dxa"/>
            <w:tcBorders>
              <w:top w:val="nil"/>
              <w:left w:val="nil"/>
              <w:bottom w:val="single" w:sz="4" w:space="0" w:color="auto"/>
              <w:right w:val="single" w:sz="4" w:space="0" w:color="auto"/>
            </w:tcBorders>
            <w:vAlign w:val="center"/>
            <w:hideMark/>
          </w:tcPr>
          <w:p w14:paraId="166D6B4B" w14:textId="77777777" w:rsidR="00E7618D" w:rsidRPr="00FA2DBE" w:rsidRDefault="00E7618D" w:rsidP="000F22BF">
            <w:pPr>
              <w:jc w:val="right"/>
              <w:rPr>
                <w:sz w:val="18"/>
                <w:szCs w:val="18"/>
                <w:lang w:val="ru-RU"/>
              </w:rPr>
            </w:pPr>
            <w:r w:rsidRPr="00FA2DBE">
              <w:rPr>
                <w:sz w:val="18"/>
                <w:szCs w:val="18"/>
                <w:lang w:val="ru-RU"/>
              </w:rPr>
              <w:t>1 972</w:t>
            </w:r>
          </w:p>
        </w:tc>
        <w:tc>
          <w:tcPr>
            <w:tcW w:w="1348" w:type="dxa"/>
            <w:tcBorders>
              <w:top w:val="nil"/>
              <w:left w:val="nil"/>
              <w:bottom w:val="single" w:sz="4" w:space="0" w:color="auto"/>
              <w:right w:val="single" w:sz="4" w:space="0" w:color="auto"/>
            </w:tcBorders>
            <w:vAlign w:val="center"/>
            <w:hideMark/>
          </w:tcPr>
          <w:p w14:paraId="7EB9CF58" w14:textId="77777777" w:rsidR="00E7618D" w:rsidRPr="00FA2DBE" w:rsidRDefault="00E7618D" w:rsidP="000F22BF">
            <w:pPr>
              <w:jc w:val="right"/>
              <w:rPr>
                <w:sz w:val="18"/>
                <w:szCs w:val="18"/>
                <w:lang w:val="ru-RU"/>
              </w:rPr>
            </w:pPr>
            <w:r w:rsidRPr="00FA2DBE">
              <w:rPr>
                <w:sz w:val="18"/>
                <w:szCs w:val="18"/>
                <w:lang w:val="ru-RU"/>
              </w:rPr>
              <w:t>961</w:t>
            </w:r>
          </w:p>
        </w:tc>
        <w:tc>
          <w:tcPr>
            <w:tcW w:w="1169" w:type="dxa"/>
            <w:tcBorders>
              <w:top w:val="nil"/>
              <w:left w:val="nil"/>
              <w:bottom w:val="single" w:sz="4" w:space="0" w:color="auto"/>
              <w:right w:val="single" w:sz="4" w:space="0" w:color="auto"/>
            </w:tcBorders>
            <w:vAlign w:val="center"/>
            <w:hideMark/>
          </w:tcPr>
          <w:p w14:paraId="39545E87" w14:textId="77777777" w:rsidR="00E7618D" w:rsidRPr="00FA2DBE" w:rsidRDefault="00E7618D" w:rsidP="000F22BF">
            <w:pPr>
              <w:jc w:val="right"/>
              <w:rPr>
                <w:sz w:val="18"/>
                <w:szCs w:val="18"/>
                <w:lang w:val="ru-RU"/>
              </w:rPr>
            </w:pPr>
            <w:r w:rsidRPr="00FA2DBE">
              <w:rPr>
                <w:sz w:val="18"/>
                <w:szCs w:val="18"/>
                <w:lang w:val="ru-RU"/>
              </w:rPr>
              <w:t>1 163</w:t>
            </w:r>
          </w:p>
        </w:tc>
        <w:tc>
          <w:tcPr>
            <w:tcW w:w="2028" w:type="dxa"/>
            <w:tcBorders>
              <w:top w:val="nil"/>
              <w:left w:val="nil"/>
              <w:bottom w:val="single" w:sz="4" w:space="0" w:color="auto"/>
              <w:right w:val="single" w:sz="4" w:space="0" w:color="auto"/>
            </w:tcBorders>
            <w:vAlign w:val="center"/>
            <w:hideMark/>
          </w:tcPr>
          <w:p w14:paraId="74BB28BF" w14:textId="77777777" w:rsidR="00E7618D" w:rsidRPr="00FA2DBE" w:rsidRDefault="00E7618D" w:rsidP="000F22BF">
            <w:pPr>
              <w:jc w:val="right"/>
              <w:rPr>
                <w:sz w:val="18"/>
                <w:szCs w:val="18"/>
                <w:lang w:val="ru-RU"/>
              </w:rPr>
            </w:pPr>
            <w:r w:rsidRPr="00FA2DBE">
              <w:rPr>
                <w:sz w:val="18"/>
                <w:szCs w:val="18"/>
                <w:lang w:val="ru-RU"/>
              </w:rPr>
              <w:t>2 124</w:t>
            </w:r>
          </w:p>
        </w:tc>
        <w:tc>
          <w:tcPr>
            <w:tcW w:w="222" w:type="dxa"/>
            <w:vAlign w:val="center"/>
            <w:hideMark/>
          </w:tcPr>
          <w:p w14:paraId="4B172112" w14:textId="77777777" w:rsidR="00E7618D" w:rsidRPr="00FA2DBE" w:rsidRDefault="00E7618D" w:rsidP="00E7618D">
            <w:pPr>
              <w:rPr>
                <w:lang w:val="ru-RU"/>
              </w:rPr>
            </w:pPr>
          </w:p>
        </w:tc>
      </w:tr>
      <w:tr w:rsidR="00E7618D" w:rsidRPr="00FA2DBE" w14:paraId="531BDDA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5F820F1" w14:textId="77777777" w:rsidR="00E7618D" w:rsidRPr="00FA2DBE" w:rsidRDefault="00E7618D" w:rsidP="00E7618D">
            <w:pPr>
              <w:rPr>
                <w:sz w:val="18"/>
                <w:szCs w:val="18"/>
                <w:lang w:val="ru-RU"/>
              </w:rPr>
            </w:pPr>
            <w:r w:rsidRPr="00FA2DBE">
              <w:rPr>
                <w:sz w:val="18"/>
                <w:szCs w:val="18"/>
                <w:lang w:val="ru-RU"/>
              </w:rPr>
              <w:t>Марокко</w:t>
            </w:r>
          </w:p>
        </w:tc>
        <w:tc>
          <w:tcPr>
            <w:tcW w:w="949" w:type="dxa"/>
            <w:tcBorders>
              <w:top w:val="nil"/>
              <w:left w:val="nil"/>
              <w:bottom w:val="single" w:sz="4" w:space="0" w:color="auto"/>
              <w:right w:val="nil"/>
            </w:tcBorders>
            <w:hideMark/>
          </w:tcPr>
          <w:p w14:paraId="7B14B7E8" w14:textId="77777777" w:rsidR="00E7618D" w:rsidRPr="00FA2DBE" w:rsidRDefault="00E7618D" w:rsidP="000F22BF">
            <w:pPr>
              <w:jc w:val="right"/>
              <w:rPr>
                <w:sz w:val="18"/>
                <w:szCs w:val="18"/>
                <w:lang w:val="ru-RU"/>
              </w:rPr>
            </w:pPr>
            <w:r w:rsidRPr="00FA2DBE">
              <w:rPr>
                <w:sz w:val="18"/>
                <w:szCs w:val="18"/>
                <w:lang w:val="ru-RU"/>
              </w:rPr>
              <w:t>0,059</w:t>
            </w:r>
          </w:p>
        </w:tc>
        <w:tc>
          <w:tcPr>
            <w:tcW w:w="1569" w:type="dxa"/>
            <w:tcBorders>
              <w:top w:val="nil"/>
              <w:left w:val="single" w:sz="4" w:space="0" w:color="auto"/>
              <w:bottom w:val="single" w:sz="4" w:space="0" w:color="auto"/>
              <w:right w:val="nil"/>
            </w:tcBorders>
            <w:noWrap/>
            <w:vAlign w:val="center"/>
            <w:hideMark/>
          </w:tcPr>
          <w:p w14:paraId="64E030DF" w14:textId="77777777" w:rsidR="00E7618D" w:rsidRPr="00FA2DBE" w:rsidRDefault="00E7618D" w:rsidP="000F22BF">
            <w:pPr>
              <w:jc w:val="right"/>
              <w:rPr>
                <w:sz w:val="18"/>
                <w:szCs w:val="18"/>
                <w:lang w:val="ru-RU"/>
              </w:rPr>
            </w:pPr>
            <w:r w:rsidRPr="00FA2DBE">
              <w:rPr>
                <w:sz w:val="18"/>
                <w:szCs w:val="18"/>
                <w:lang w:val="ru-RU"/>
              </w:rPr>
              <w:t>0,090</w:t>
            </w:r>
          </w:p>
        </w:tc>
        <w:tc>
          <w:tcPr>
            <w:tcW w:w="1080" w:type="dxa"/>
            <w:tcBorders>
              <w:top w:val="nil"/>
              <w:left w:val="single" w:sz="4" w:space="0" w:color="auto"/>
              <w:bottom w:val="single" w:sz="4" w:space="0" w:color="auto"/>
              <w:right w:val="single" w:sz="4" w:space="0" w:color="auto"/>
            </w:tcBorders>
            <w:noWrap/>
            <w:vAlign w:val="center"/>
            <w:hideMark/>
          </w:tcPr>
          <w:p w14:paraId="07BFC2F1" w14:textId="77777777" w:rsidR="00E7618D" w:rsidRPr="00FA2DBE" w:rsidRDefault="00E7618D" w:rsidP="000F22BF">
            <w:pPr>
              <w:jc w:val="right"/>
              <w:rPr>
                <w:sz w:val="18"/>
                <w:szCs w:val="18"/>
                <w:lang w:val="ru-RU"/>
              </w:rPr>
            </w:pPr>
            <w:r w:rsidRPr="00FA2DBE">
              <w:rPr>
                <w:sz w:val="18"/>
                <w:szCs w:val="18"/>
                <w:lang w:val="ru-RU"/>
              </w:rPr>
              <w:t>2 554</w:t>
            </w:r>
          </w:p>
        </w:tc>
        <w:tc>
          <w:tcPr>
            <w:tcW w:w="1318" w:type="dxa"/>
            <w:tcBorders>
              <w:top w:val="nil"/>
              <w:left w:val="nil"/>
              <w:bottom w:val="single" w:sz="4" w:space="0" w:color="auto"/>
              <w:right w:val="single" w:sz="4" w:space="0" w:color="auto"/>
            </w:tcBorders>
            <w:vAlign w:val="center"/>
            <w:hideMark/>
          </w:tcPr>
          <w:p w14:paraId="62A6488D" w14:textId="77777777" w:rsidR="00E7618D" w:rsidRPr="00FA2DBE" w:rsidRDefault="00E7618D" w:rsidP="000F22BF">
            <w:pPr>
              <w:jc w:val="right"/>
              <w:rPr>
                <w:sz w:val="18"/>
                <w:szCs w:val="18"/>
                <w:lang w:val="ru-RU"/>
              </w:rPr>
            </w:pPr>
            <w:r w:rsidRPr="00FA2DBE">
              <w:rPr>
                <w:sz w:val="18"/>
                <w:szCs w:val="18"/>
                <w:lang w:val="ru-RU"/>
              </w:rPr>
              <w:t>3 023</w:t>
            </w:r>
          </w:p>
        </w:tc>
        <w:tc>
          <w:tcPr>
            <w:tcW w:w="1707" w:type="dxa"/>
            <w:tcBorders>
              <w:top w:val="nil"/>
              <w:left w:val="nil"/>
              <w:bottom w:val="single" w:sz="4" w:space="0" w:color="auto"/>
              <w:right w:val="single" w:sz="4" w:space="0" w:color="auto"/>
            </w:tcBorders>
            <w:vAlign w:val="center"/>
            <w:hideMark/>
          </w:tcPr>
          <w:p w14:paraId="203A417C" w14:textId="77777777" w:rsidR="00E7618D" w:rsidRPr="00FA2DBE" w:rsidRDefault="00E7618D" w:rsidP="000F22BF">
            <w:pPr>
              <w:jc w:val="right"/>
              <w:rPr>
                <w:sz w:val="18"/>
                <w:szCs w:val="18"/>
                <w:lang w:val="ru-RU"/>
              </w:rPr>
            </w:pPr>
            <w:r w:rsidRPr="00FA2DBE">
              <w:rPr>
                <w:sz w:val="18"/>
                <w:szCs w:val="18"/>
                <w:lang w:val="ru-RU"/>
              </w:rPr>
              <w:t>5 577</w:t>
            </w:r>
          </w:p>
        </w:tc>
        <w:tc>
          <w:tcPr>
            <w:tcW w:w="1334" w:type="dxa"/>
            <w:tcBorders>
              <w:top w:val="nil"/>
              <w:left w:val="nil"/>
              <w:bottom w:val="single" w:sz="4" w:space="0" w:color="auto"/>
              <w:right w:val="single" w:sz="4" w:space="0" w:color="auto"/>
            </w:tcBorders>
            <w:vAlign w:val="center"/>
            <w:hideMark/>
          </w:tcPr>
          <w:p w14:paraId="75EEF9FA" w14:textId="77777777" w:rsidR="00E7618D" w:rsidRPr="00FA2DBE" w:rsidRDefault="00E7618D" w:rsidP="000F22BF">
            <w:pPr>
              <w:jc w:val="right"/>
              <w:rPr>
                <w:sz w:val="18"/>
                <w:szCs w:val="18"/>
                <w:lang w:val="ru-RU"/>
              </w:rPr>
            </w:pPr>
            <w:r w:rsidRPr="00FA2DBE">
              <w:rPr>
                <w:sz w:val="18"/>
                <w:szCs w:val="18"/>
                <w:lang w:val="ru-RU"/>
              </w:rPr>
              <w:t>2 700</w:t>
            </w:r>
          </w:p>
        </w:tc>
        <w:tc>
          <w:tcPr>
            <w:tcW w:w="1348" w:type="dxa"/>
            <w:tcBorders>
              <w:top w:val="nil"/>
              <w:left w:val="nil"/>
              <w:bottom w:val="single" w:sz="4" w:space="0" w:color="auto"/>
              <w:right w:val="single" w:sz="4" w:space="0" w:color="auto"/>
            </w:tcBorders>
            <w:vAlign w:val="center"/>
            <w:hideMark/>
          </w:tcPr>
          <w:p w14:paraId="6BF8D40B" w14:textId="77777777" w:rsidR="00E7618D" w:rsidRPr="00FA2DBE" w:rsidRDefault="00E7618D" w:rsidP="000F22BF">
            <w:pPr>
              <w:jc w:val="right"/>
              <w:rPr>
                <w:sz w:val="18"/>
                <w:szCs w:val="18"/>
                <w:lang w:val="ru-RU"/>
              </w:rPr>
            </w:pPr>
            <w:r w:rsidRPr="00FA2DBE">
              <w:rPr>
                <w:sz w:val="18"/>
                <w:szCs w:val="18"/>
                <w:lang w:val="ru-RU"/>
              </w:rPr>
              <w:t>3 118</w:t>
            </w:r>
          </w:p>
        </w:tc>
        <w:tc>
          <w:tcPr>
            <w:tcW w:w="1797" w:type="dxa"/>
            <w:tcBorders>
              <w:top w:val="nil"/>
              <w:left w:val="nil"/>
              <w:bottom w:val="single" w:sz="4" w:space="0" w:color="auto"/>
              <w:right w:val="single" w:sz="4" w:space="0" w:color="auto"/>
            </w:tcBorders>
            <w:vAlign w:val="center"/>
            <w:hideMark/>
          </w:tcPr>
          <w:p w14:paraId="43EB9D50" w14:textId="77777777" w:rsidR="00E7618D" w:rsidRPr="00FA2DBE" w:rsidRDefault="00E7618D" w:rsidP="000F22BF">
            <w:pPr>
              <w:jc w:val="right"/>
              <w:rPr>
                <w:sz w:val="18"/>
                <w:szCs w:val="18"/>
                <w:lang w:val="ru-RU"/>
              </w:rPr>
            </w:pPr>
            <w:r w:rsidRPr="00FA2DBE">
              <w:rPr>
                <w:sz w:val="18"/>
                <w:szCs w:val="18"/>
                <w:lang w:val="ru-RU"/>
              </w:rPr>
              <w:t>5 818</w:t>
            </w:r>
          </w:p>
        </w:tc>
        <w:tc>
          <w:tcPr>
            <w:tcW w:w="1348" w:type="dxa"/>
            <w:tcBorders>
              <w:top w:val="nil"/>
              <w:left w:val="nil"/>
              <w:bottom w:val="single" w:sz="4" w:space="0" w:color="auto"/>
              <w:right w:val="single" w:sz="4" w:space="0" w:color="auto"/>
            </w:tcBorders>
            <w:vAlign w:val="center"/>
            <w:hideMark/>
          </w:tcPr>
          <w:p w14:paraId="40FECE85" w14:textId="77777777" w:rsidR="00E7618D" w:rsidRPr="00FA2DBE" w:rsidRDefault="00E7618D" w:rsidP="000F22BF">
            <w:pPr>
              <w:jc w:val="right"/>
              <w:rPr>
                <w:sz w:val="18"/>
                <w:szCs w:val="18"/>
                <w:lang w:val="ru-RU"/>
              </w:rPr>
            </w:pPr>
            <w:r w:rsidRPr="00FA2DBE">
              <w:rPr>
                <w:sz w:val="18"/>
                <w:szCs w:val="18"/>
                <w:lang w:val="ru-RU"/>
              </w:rPr>
              <w:t>2 834</w:t>
            </w:r>
          </w:p>
        </w:tc>
        <w:tc>
          <w:tcPr>
            <w:tcW w:w="1169" w:type="dxa"/>
            <w:tcBorders>
              <w:top w:val="nil"/>
              <w:left w:val="nil"/>
              <w:bottom w:val="single" w:sz="4" w:space="0" w:color="auto"/>
              <w:right w:val="single" w:sz="4" w:space="0" w:color="auto"/>
            </w:tcBorders>
            <w:vAlign w:val="center"/>
            <w:hideMark/>
          </w:tcPr>
          <w:p w14:paraId="0A459099" w14:textId="77777777" w:rsidR="00E7618D" w:rsidRPr="00FA2DBE" w:rsidRDefault="00E7618D" w:rsidP="000F22BF">
            <w:pPr>
              <w:jc w:val="right"/>
              <w:rPr>
                <w:sz w:val="18"/>
                <w:szCs w:val="18"/>
                <w:lang w:val="ru-RU"/>
              </w:rPr>
            </w:pPr>
            <w:r w:rsidRPr="00FA2DBE">
              <w:rPr>
                <w:sz w:val="18"/>
                <w:szCs w:val="18"/>
                <w:lang w:val="ru-RU"/>
              </w:rPr>
              <w:t>3 430</w:t>
            </w:r>
          </w:p>
        </w:tc>
        <w:tc>
          <w:tcPr>
            <w:tcW w:w="2028" w:type="dxa"/>
            <w:tcBorders>
              <w:top w:val="nil"/>
              <w:left w:val="nil"/>
              <w:bottom w:val="single" w:sz="4" w:space="0" w:color="auto"/>
              <w:right w:val="single" w:sz="4" w:space="0" w:color="auto"/>
            </w:tcBorders>
            <w:vAlign w:val="center"/>
            <w:hideMark/>
          </w:tcPr>
          <w:p w14:paraId="29C8ED9D" w14:textId="77777777" w:rsidR="00E7618D" w:rsidRPr="00FA2DBE" w:rsidRDefault="00E7618D" w:rsidP="000F22BF">
            <w:pPr>
              <w:jc w:val="right"/>
              <w:rPr>
                <w:sz w:val="18"/>
                <w:szCs w:val="18"/>
                <w:lang w:val="ru-RU"/>
              </w:rPr>
            </w:pPr>
            <w:r w:rsidRPr="00FA2DBE">
              <w:rPr>
                <w:sz w:val="18"/>
                <w:szCs w:val="18"/>
                <w:lang w:val="ru-RU"/>
              </w:rPr>
              <w:t>6 264</w:t>
            </w:r>
          </w:p>
        </w:tc>
        <w:tc>
          <w:tcPr>
            <w:tcW w:w="222" w:type="dxa"/>
            <w:vAlign w:val="center"/>
            <w:hideMark/>
          </w:tcPr>
          <w:p w14:paraId="1C506413" w14:textId="77777777" w:rsidR="00E7618D" w:rsidRPr="00FA2DBE" w:rsidRDefault="00E7618D" w:rsidP="00E7618D">
            <w:pPr>
              <w:rPr>
                <w:lang w:val="ru-RU"/>
              </w:rPr>
            </w:pPr>
          </w:p>
        </w:tc>
      </w:tr>
      <w:tr w:rsidR="00E7618D" w:rsidRPr="00FA2DBE" w14:paraId="3E5C39A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F143F90" w14:textId="77777777" w:rsidR="00E7618D" w:rsidRPr="00FA2DBE" w:rsidRDefault="00E7618D" w:rsidP="00E7618D">
            <w:pPr>
              <w:rPr>
                <w:sz w:val="18"/>
                <w:szCs w:val="18"/>
                <w:lang w:val="ru-RU"/>
              </w:rPr>
            </w:pPr>
            <w:r w:rsidRPr="00FA2DBE">
              <w:rPr>
                <w:sz w:val="18"/>
                <w:szCs w:val="18"/>
                <w:lang w:val="ru-RU"/>
              </w:rPr>
              <w:t>Маршалловы Острова</w:t>
            </w:r>
          </w:p>
        </w:tc>
        <w:tc>
          <w:tcPr>
            <w:tcW w:w="949" w:type="dxa"/>
            <w:tcBorders>
              <w:top w:val="nil"/>
              <w:left w:val="nil"/>
              <w:bottom w:val="single" w:sz="4" w:space="0" w:color="auto"/>
              <w:right w:val="nil"/>
            </w:tcBorders>
            <w:hideMark/>
          </w:tcPr>
          <w:p w14:paraId="76D771F8"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423C1E45"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17621B8E"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29C7CBF0"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70E77640"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AB05AB3"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5A948321"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E777DCE"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19220222"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48B891F7"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6BC492BC"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6F3E269D" w14:textId="77777777" w:rsidR="00E7618D" w:rsidRPr="00FA2DBE" w:rsidRDefault="00E7618D" w:rsidP="00E7618D">
            <w:pPr>
              <w:rPr>
                <w:lang w:val="ru-RU"/>
              </w:rPr>
            </w:pPr>
          </w:p>
        </w:tc>
      </w:tr>
      <w:tr w:rsidR="00E7618D" w:rsidRPr="00FA2DBE" w14:paraId="33D0D17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31D067F" w14:textId="77777777" w:rsidR="00E7618D" w:rsidRPr="00FA2DBE" w:rsidRDefault="00E7618D" w:rsidP="00E7618D">
            <w:pPr>
              <w:rPr>
                <w:sz w:val="18"/>
                <w:szCs w:val="18"/>
                <w:lang w:val="ru-RU"/>
              </w:rPr>
            </w:pPr>
            <w:r w:rsidRPr="00FA2DBE">
              <w:rPr>
                <w:sz w:val="18"/>
                <w:szCs w:val="18"/>
                <w:lang w:val="ru-RU"/>
              </w:rPr>
              <w:t>Мексика</w:t>
            </w:r>
          </w:p>
        </w:tc>
        <w:tc>
          <w:tcPr>
            <w:tcW w:w="949" w:type="dxa"/>
            <w:tcBorders>
              <w:top w:val="nil"/>
              <w:left w:val="nil"/>
              <w:bottom w:val="single" w:sz="4" w:space="0" w:color="auto"/>
              <w:right w:val="nil"/>
            </w:tcBorders>
            <w:hideMark/>
          </w:tcPr>
          <w:p w14:paraId="3B8F2AE0" w14:textId="77777777" w:rsidR="00E7618D" w:rsidRPr="00FA2DBE" w:rsidRDefault="00E7618D" w:rsidP="000F22BF">
            <w:pPr>
              <w:jc w:val="right"/>
              <w:rPr>
                <w:sz w:val="18"/>
                <w:szCs w:val="18"/>
                <w:lang w:val="ru-RU"/>
              </w:rPr>
            </w:pPr>
            <w:r w:rsidRPr="00FA2DBE">
              <w:rPr>
                <w:sz w:val="18"/>
                <w:szCs w:val="18"/>
                <w:lang w:val="ru-RU"/>
              </w:rPr>
              <w:t>1,137</w:t>
            </w:r>
          </w:p>
        </w:tc>
        <w:tc>
          <w:tcPr>
            <w:tcW w:w="1569" w:type="dxa"/>
            <w:tcBorders>
              <w:top w:val="nil"/>
              <w:left w:val="single" w:sz="4" w:space="0" w:color="auto"/>
              <w:bottom w:val="single" w:sz="4" w:space="0" w:color="auto"/>
              <w:right w:val="nil"/>
            </w:tcBorders>
            <w:noWrap/>
            <w:vAlign w:val="center"/>
            <w:hideMark/>
          </w:tcPr>
          <w:p w14:paraId="7E6CAD36" w14:textId="77777777" w:rsidR="00E7618D" w:rsidRPr="00FA2DBE" w:rsidRDefault="00E7618D" w:rsidP="000F22BF">
            <w:pPr>
              <w:jc w:val="right"/>
              <w:rPr>
                <w:sz w:val="18"/>
                <w:szCs w:val="18"/>
                <w:lang w:val="ru-RU"/>
              </w:rPr>
            </w:pPr>
            <w:r w:rsidRPr="00FA2DBE">
              <w:rPr>
                <w:sz w:val="18"/>
                <w:szCs w:val="18"/>
                <w:lang w:val="ru-RU"/>
              </w:rPr>
              <w:t>1,743</w:t>
            </w:r>
          </w:p>
        </w:tc>
        <w:tc>
          <w:tcPr>
            <w:tcW w:w="1080" w:type="dxa"/>
            <w:tcBorders>
              <w:top w:val="nil"/>
              <w:left w:val="single" w:sz="4" w:space="0" w:color="auto"/>
              <w:bottom w:val="single" w:sz="4" w:space="0" w:color="auto"/>
              <w:right w:val="single" w:sz="4" w:space="0" w:color="auto"/>
            </w:tcBorders>
            <w:noWrap/>
            <w:vAlign w:val="center"/>
            <w:hideMark/>
          </w:tcPr>
          <w:p w14:paraId="2A3DE8A7" w14:textId="77777777" w:rsidR="00E7618D" w:rsidRPr="00FA2DBE" w:rsidRDefault="00E7618D" w:rsidP="000F22BF">
            <w:pPr>
              <w:jc w:val="right"/>
              <w:rPr>
                <w:sz w:val="18"/>
                <w:szCs w:val="18"/>
                <w:lang w:val="ru-RU"/>
              </w:rPr>
            </w:pPr>
            <w:r w:rsidRPr="00FA2DBE">
              <w:rPr>
                <w:sz w:val="18"/>
                <w:szCs w:val="18"/>
                <w:lang w:val="ru-RU"/>
              </w:rPr>
              <w:t>49 221</w:t>
            </w:r>
          </w:p>
        </w:tc>
        <w:tc>
          <w:tcPr>
            <w:tcW w:w="1318" w:type="dxa"/>
            <w:tcBorders>
              <w:top w:val="nil"/>
              <w:left w:val="nil"/>
              <w:bottom w:val="single" w:sz="4" w:space="0" w:color="auto"/>
              <w:right w:val="single" w:sz="4" w:space="0" w:color="auto"/>
            </w:tcBorders>
            <w:vAlign w:val="center"/>
            <w:hideMark/>
          </w:tcPr>
          <w:p w14:paraId="24132836" w14:textId="77777777" w:rsidR="00E7618D" w:rsidRPr="00FA2DBE" w:rsidRDefault="00E7618D" w:rsidP="000F22BF">
            <w:pPr>
              <w:jc w:val="right"/>
              <w:rPr>
                <w:sz w:val="18"/>
                <w:szCs w:val="18"/>
                <w:lang w:val="ru-RU"/>
              </w:rPr>
            </w:pPr>
            <w:r w:rsidRPr="00FA2DBE">
              <w:rPr>
                <w:sz w:val="18"/>
                <w:szCs w:val="18"/>
                <w:lang w:val="ru-RU"/>
              </w:rPr>
              <w:t>58 260</w:t>
            </w:r>
          </w:p>
        </w:tc>
        <w:tc>
          <w:tcPr>
            <w:tcW w:w="1707" w:type="dxa"/>
            <w:tcBorders>
              <w:top w:val="nil"/>
              <w:left w:val="nil"/>
              <w:bottom w:val="single" w:sz="4" w:space="0" w:color="auto"/>
              <w:right w:val="single" w:sz="4" w:space="0" w:color="auto"/>
            </w:tcBorders>
            <w:vAlign w:val="center"/>
            <w:hideMark/>
          </w:tcPr>
          <w:p w14:paraId="0DFA556B" w14:textId="77777777" w:rsidR="00E7618D" w:rsidRPr="00FA2DBE" w:rsidRDefault="00E7618D" w:rsidP="000F22BF">
            <w:pPr>
              <w:jc w:val="right"/>
              <w:rPr>
                <w:sz w:val="18"/>
                <w:szCs w:val="18"/>
                <w:lang w:val="ru-RU"/>
              </w:rPr>
            </w:pPr>
            <w:r w:rsidRPr="00FA2DBE">
              <w:rPr>
                <w:sz w:val="18"/>
                <w:szCs w:val="18"/>
                <w:lang w:val="ru-RU"/>
              </w:rPr>
              <w:t>107 481</w:t>
            </w:r>
          </w:p>
        </w:tc>
        <w:tc>
          <w:tcPr>
            <w:tcW w:w="1334" w:type="dxa"/>
            <w:tcBorders>
              <w:top w:val="nil"/>
              <w:left w:val="nil"/>
              <w:bottom w:val="single" w:sz="4" w:space="0" w:color="auto"/>
              <w:right w:val="single" w:sz="4" w:space="0" w:color="auto"/>
            </w:tcBorders>
            <w:vAlign w:val="center"/>
            <w:hideMark/>
          </w:tcPr>
          <w:p w14:paraId="57ABAD61" w14:textId="77777777" w:rsidR="00E7618D" w:rsidRPr="00FA2DBE" w:rsidRDefault="00E7618D" w:rsidP="000F22BF">
            <w:pPr>
              <w:jc w:val="right"/>
              <w:rPr>
                <w:sz w:val="18"/>
                <w:szCs w:val="18"/>
                <w:lang w:val="ru-RU"/>
              </w:rPr>
            </w:pPr>
            <w:r w:rsidRPr="00FA2DBE">
              <w:rPr>
                <w:sz w:val="18"/>
                <w:szCs w:val="18"/>
                <w:lang w:val="ru-RU"/>
              </w:rPr>
              <w:t>52 037</w:t>
            </w:r>
          </w:p>
        </w:tc>
        <w:tc>
          <w:tcPr>
            <w:tcW w:w="1348" w:type="dxa"/>
            <w:tcBorders>
              <w:top w:val="nil"/>
              <w:left w:val="nil"/>
              <w:bottom w:val="single" w:sz="4" w:space="0" w:color="auto"/>
              <w:right w:val="single" w:sz="4" w:space="0" w:color="auto"/>
            </w:tcBorders>
            <w:vAlign w:val="center"/>
            <w:hideMark/>
          </w:tcPr>
          <w:p w14:paraId="70275553" w14:textId="77777777" w:rsidR="00E7618D" w:rsidRPr="00FA2DBE" w:rsidRDefault="00E7618D" w:rsidP="000F22BF">
            <w:pPr>
              <w:jc w:val="right"/>
              <w:rPr>
                <w:sz w:val="18"/>
                <w:szCs w:val="18"/>
                <w:lang w:val="ru-RU"/>
              </w:rPr>
            </w:pPr>
            <w:r w:rsidRPr="00FA2DBE">
              <w:rPr>
                <w:sz w:val="18"/>
                <w:szCs w:val="18"/>
                <w:lang w:val="ru-RU"/>
              </w:rPr>
              <w:t>60 092</w:t>
            </w:r>
          </w:p>
        </w:tc>
        <w:tc>
          <w:tcPr>
            <w:tcW w:w="1797" w:type="dxa"/>
            <w:tcBorders>
              <w:top w:val="nil"/>
              <w:left w:val="nil"/>
              <w:bottom w:val="single" w:sz="4" w:space="0" w:color="auto"/>
              <w:right w:val="single" w:sz="4" w:space="0" w:color="auto"/>
            </w:tcBorders>
            <w:vAlign w:val="center"/>
            <w:hideMark/>
          </w:tcPr>
          <w:p w14:paraId="3001515B" w14:textId="77777777" w:rsidR="00E7618D" w:rsidRPr="00FA2DBE" w:rsidRDefault="00E7618D" w:rsidP="000F22BF">
            <w:pPr>
              <w:jc w:val="right"/>
              <w:rPr>
                <w:sz w:val="18"/>
                <w:szCs w:val="18"/>
                <w:lang w:val="ru-RU"/>
              </w:rPr>
            </w:pPr>
            <w:r w:rsidRPr="00FA2DBE">
              <w:rPr>
                <w:sz w:val="18"/>
                <w:szCs w:val="18"/>
                <w:lang w:val="ru-RU"/>
              </w:rPr>
              <w:t>112 129</w:t>
            </w:r>
          </w:p>
        </w:tc>
        <w:tc>
          <w:tcPr>
            <w:tcW w:w="1348" w:type="dxa"/>
            <w:tcBorders>
              <w:top w:val="nil"/>
              <w:left w:val="nil"/>
              <w:bottom w:val="single" w:sz="4" w:space="0" w:color="auto"/>
              <w:right w:val="single" w:sz="4" w:space="0" w:color="auto"/>
            </w:tcBorders>
            <w:vAlign w:val="center"/>
            <w:hideMark/>
          </w:tcPr>
          <w:p w14:paraId="3D9AE1CE" w14:textId="77777777" w:rsidR="00E7618D" w:rsidRPr="00FA2DBE" w:rsidRDefault="00E7618D" w:rsidP="000F22BF">
            <w:pPr>
              <w:jc w:val="right"/>
              <w:rPr>
                <w:sz w:val="18"/>
                <w:szCs w:val="18"/>
                <w:lang w:val="ru-RU"/>
              </w:rPr>
            </w:pPr>
            <w:r w:rsidRPr="00FA2DBE">
              <w:rPr>
                <w:sz w:val="18"/>
                <w:szCs w:val="18"/>
                <w:lang w:val="ru-RU"/>
              </w:rPr>
              <w:t>54 614</w:t>
            </w:r>
          </w:p>
        </w:tc>
        <w:tc>
          <w:tcPr>
            <w:tcW w:w="1169" w:type="dxa"/>
            <w:tcBorders>
              <w:top w:val="nil"/>
              <w:left w:val="nil"/>
              <w:bottom w:val="single" w:sz="4" w:space="0" w:color="auto"/>
              <w:right w:val="single" w:sz="4" w:space="0" w:color="auto"/>
            </w:tcBorders>
            <w:vAlign w:val="center"/>
            <w:hideMark/>
          </w:tcPr>
          <w:p w14:paraId="79D57C31" w14:textId="77777777" w:rsidR="00E7618D" w:rsidRPr="00FA2DBE" w:rsidRDefault="00E7618D" w:rsidP="000F22BF">
            <w:pPr>
              <w:jc w:val="right"/>
              <w:rPr>
                <w:sz w:val="18"/>
                <w:szCs w:val="18"/>
                <w:lang w:val="ru-RU"/>
              </w:rPr>
            </w:pPr>
            <w:r w:rsidRPr="00FA2DBE">
              <w:rPr>
                <w:sz w:val="18"/>
                <w:szCs w:val="18"/>
                <w:lang w:val="ru-RU"/>
              </w:rPr>
              <w:t>66 094</w:t>
            </w:r>
          </w:p>
        </w:tc>
        <w:tc>
          <w:tcPr>
            <w:tcW w:w="2028" w:type="dxa"/>
            <w:tcBorders>
              <w:top w:val="nil"/>
              <w:left w:val="nil"/>
              <w:bottom w:val="single" w:sz="4" w:space="0" w:color="auto"/>
              <w:right w:val="single" w:sz="4" w:space="0" w:color="auto"/>
            </w:tcBorders>
            <w:vAlign w:val="center"/>
            <w:hideMark/>
          </w:tcPr>
          <w:p w14:paraId="0E0A5446" w14:textId="77777777" w:rsidR="00E7618D" w:rsidRPr="00FA2DBE" w:rsidRDefault="00E7618D" w:rsidP="000F22BF">
            <w:pPr>
              <w:jc w:val="right"/>
              <w:rPr>
                <w:sz w:val="18"/>
                <w:szCs w:val="18"/>
                <w:lang w:val="ru-RU"/>
              </w:rPr>
            </w:pPr>
            <w:r w:rsidRPr="00FA2DBE">
              <w:rPr>
                <w:sz w:val="18"/>
                <w:szCs w:val="18"/>
                <w:lang w:val="ru-RU"/>
              </w:rPr>
              <w:t>120 708</w:t>
            </w:r>
          </w:p>
        </w:tc>
        <w:tc>
          <w:tcPr>
            <w:tcW w:w="222" w:type="dxa"/>
            <w:vAlign w:val="center"/>
            <w:hideMark/>
          </w:tcPr>
          <w:p w14:paraId="3D4FA745" w14:textId="77777777" w:rsidR="00E7618D" w:rsidRPr="00FA2DBE" w:rsidRDefault="00E7618D" w:rsidP="00E7618D">
            <w:pPr>
              <w:rPr>
                <w:lang w:val="ru-RU"/>
              </w:rPr>
            </w:pPr>
          </w:p>
        </w:tc>
      </w:tr>
      <w:tr w:rsidR="00E7618D" w:rsidRPr="00FA2DBE" w14:paraId="300DB4C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D0196ED" w14:textId="77777777" w:rsidR="00E7618D" w:rsidRPr="00FA2DBE" w:rsidRDefault="00E7618D" w:rsidP="00E7618D">
            <w:pPr>
              <w:rPr>
                <w:sz w:val="18"/>
                <w:szCs w:val="18"/>
                <w:lang w:val="ru-RU"/>
              </w:rPr>
            </w:pPr>
            <w:r w:rsidRPr="00FA2DBE">
              <w:rPr>
                <w:sz w:val="18"/>
                <w:szCs w:val="18"/>
                <w:lang w:val="ru-RU"/>
              </w:rPr>
              <w:t>Мозамбик</w:t>
            </w:r>
          </w:p>
        </w:tc>
        <w:tc>
          <w:tcPr>
            <w:tcW w:w="949" w:type="dxa"/>
            <w:tcBorders>
              <w:top w:val="nil"/>
              <w:left w:val="nil"/>
              <w:bottom w:val="single" w:sz="4" w:space="0" w:color="auto"/>
              <w:right w:val="nil"/>
            </w:tcBorders>
            <w:hideMark/>
          </w:tcPr>
          <w:p w14:paraId="7107FF3A"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5AD73B18"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0E02FEA2"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23EF4A72"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2E07B6BB"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78F9EA10"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2695689E"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4CDB322A"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10205B04"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44504F31"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57FAE11E"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4E9B1F54" w14:textId="77777777" w:rsidR="00E7618D" w:rsidRPr="00FA2DBE" w:rsidRDefault="00E7618D" w:rsidP="00E7618D">
            <w:pPr>
              <w:rPr>
                <w:lang w:val="ru-RU"/>
              </w:rPr>
            </w:pPr>
          </w:p>
        </w:tc>
      </w:tr>
      <w:tr w:rsidR="00E7618D" w:rsidRPr="00FA2DBE" w14:paraId="79D8ADC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8DD1947" w14:textId="77777777" w:rsidR="00E7618D" w:rsidRPr="00FA2DBE" w:rsidRDefault="00E7618D" w:rsidP="00E7618D">
            <w:pPr>
              <w:rPr>
                <w:sz w:val="18"/>
                <w:szCs w:val="18"/>
                <w:lang w:val="ru-RU"/>
              </w:rPr>
            </w:pPr>
            <w:r w:rsidRPr="00FA2DBE">
              <w:rPr>
                <w:sz w:val="18"/>
                <w:szCs w:val="18"/>
                <w:lang w:val="ru-RU"/>
              </w:rPr>
              <w:lastRenderedPageBreak/>
              <w:t>Монголия</w:t>
            </w:r>
          </w:p>
        </w:tc>
        <w:tc>
          <w:tcPr>
            <w:tcW w:w="949" w:type="dxa"/>
            <w:tcBorders>
              <w:top w:val="nil"/>
              <w:left w:val="nil"/>
              <w:bottom w:val="single" w:sz="4" w:space="0" w:color="auto"/>
              <w:right w:val="nil"/>
            </w:tcBorders>
            <w:hideMark/>
          </w:tcPr>
          <w:p w14:paraId="751F6A3E"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513BC83B"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7D7D5513"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4C35AB58"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41FB291C"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5B64DE5A"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47B311F7"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3BC50074"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0FAF462C"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5223CC44"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42603514"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7FE11B13" w14:textId="77777777" w:rsidR="00E7618D" w:rsidRPr="00FA2DBE" w:rsidRDefault="00E7618D" w:rsidP="00E7618D">
            <w:pPr>
              <w:rPr>
                <w:lang w:val="ru-RU"/>
              </w:rPr>
            </w:pPr>
          </w:p>
        </w:tc>
      </w:tr>
      <w:tr w:rsidR="00E7618D" w:rsidRPr="00FA2DBE" w14:paraId="26A8579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8905BBB" w14:textId="77777777" w:rsidR="00E7618D" w:rsidRPr="00FA2DBE" w:rsidRDefault="00E7618D" w:rsidP="00E7618D">
            <w:pPr>
              <w:rPr>
                <w:sz w:val="18"/>
                <w:szCs w:val="18"/>
                <w:lang w:val="ru-RU"/>
              </w:rPr>
            </w:pPr>
            <w:r w:rsidRPr="00FA2DBE">
              <w:rPr>
                <w:sz w:val="18"/>
                <w:szCs w:val="18"/>
                <w:lang w:val="ru-RU"/>
              </w:rPr>
              <w:t>Мьянма</w:t>
            </w:r>
          </w:p>
        </w:tc>
        <w:tc>
          <w:tcPr>
            <w:tcW w:w="949" w:type="dxa"/>
            <w:tcBorders>
              <w:top w:val="nil"/>
              <w:left w:val="nil"/>
              <w:bottom w:val="single" w:sz="4" w:space="0" w:color="auto"/>
              <w:right w:val="nil"/>
            </w:tcBorders>
            <w:hideMark/>
          </w:tcPr>
          <w:p w14:paraId="251BC8B6"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35EFB54D"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480B13E1"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6C066E76"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4DC888E5"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2138A5EA"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1541CAFE"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1815229B"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7DDD4DDA"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2E009138"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66CFCFE8"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4D67EAD2" w14:textId="77777777" w:rsidR="00E7618D" w:rsidRPr="00FA2DBE" w:rsidRDefault="00E7618D" w:rsidP="00E7618D">
            <w:pPr>
              <w:rPr>
                <w:lang w:val="ru-RU"/>
              </w:rPr>
            </w:pPr>
          </w:p>
        </w:tc>
      </w:tr>
      <w:tr w:rsidR="00E7618D" w:rsidRPr="00FA2DBE" w14:paraId="112DEA9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33481B7" w14:textId="77777777" w:rsidR="00E7618D" w:rsidRPr="00FA2DBE" w:rsidRDefault="00E7618D" w:rsidP="00E7618D">
            <w:pPr>
              <w:rPr>
                <w:sz w:val="18"/>
                <w:szCs w:val="18"/>
                <w:lang w:val="ru-RU"/>
              </w:rPr>
            </w:pPr>
            <w:r w:rsidRPr="00FA2DBE">
              <w:rPr>
                <w:sz w:val="18"/>
                <w:szCs w:val="18"/>
                <w:lang w:val="ru-RU"/>
              </w:rPr>
              <w:t>Намибия</w:t>
            </w:r>
          </w:p>
        </w:tc>
        <w:tc>
          <w:tcPr>
            <w:tcW w:w="949" w:type="dxa"/>
            <w:tcBorders>
              <w:top w:val="nil"/>
              <w:left w:val="nil"/>
              <w:bottom w:val="single" w:sz="4" w:space="0" w:color="auto"/>
              <w:right w:val="nil"/>
            </w:tcBorders>
            <w:hideMark/>
          </w:tcPr>
          <w:p w14:paraId="3060FEC1"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141A1193" w14:textId="77777777" w:rsidR="00E7618D" w:rsidRPr="00FA2DBE" w:rsidRDefault="00E7618D" w:rsidP="000F22BF">
            <w:pPr>
              <w:jc w:val="right"/>
              <w:rPr>
                <w:sz w:val="18"/>
                <w:szCs w:val="18"/>
                <w:lang w:val="ru-RU"/>
              </w:rPr>
            </w:pPr>
            <w:r w:rsidRPr="00FA2DBE">
              <w:rPr>
                <w:sz w:val="18"/>
                <w:szCs w:val="18"/>
                <w:lang w:val="ru-RU"/>
              </w:rPr>
              <w:t>0,011</w:t>
            </w:r>
          </w:p>
        </w:tc>
        <w:tc>
          <w:tcPr>
            <w:tcW w:w="1080" w:type="dxa"/>
            <w:tcBorders>
              <w:top w:val="nil"/>
              <w:left w:val="single" w:sz="4" w:space="0" w:color="auto"/>
              <w:bottom w:val="single" w:sz="4" w:space="0" w:color="auto"/>
              <w:right w:val="single" w:sz="4" w:space="0" w:color="auto"/>
            </w:tcBorders>
            <w:noWrap/>
            <w:vAlign w:val="center"/>
            <w:hideMark/>
          </w:tcPr>
          <w:p w14:paraId="4720F79D" w14:textId="77777777" w:rsidR="00E7618D" w:rsidRPr="00FA2DBE" w:rsidRDefault="00E7618D" w:rsidP="000F22BF">
            <w:pPr>
              <w:jc w:val="right"/>
              <w:rPr>
                <w:sz w:val="18"/>
                <w:szCs w:val="18"/>
                <w:lang w:val="ru-RU"/>
              </w:rPr>
            </w:pPr>
            <w:r w:rsidRPr="00FA2DBE">
              <w:rPr>
                <w:sz w:val="18"/>
                <w:szCs w:val="18"/>
                <w:lang w:val="ru-RU"/>
              </w:rPr>
              <w:t>303</w:t>
            </w:r>
          </w:p>
        </w:tc>
        <w:tc>
          <w:tcPr>
            <w:tcW w:w="1318" w:type="dxa"/>
            <w:tcBorders>
              <w:top w:val="nil"/>
              <w:left w:val="nil"/>
              <w:bottom w:val="single" w:sz="4" w:space="0" w:color="auto"/>
              <w:right w:val="single" w:sz="4" w:space="0" w:color="auto"/>
            </w:tcBorders>
            <w:vAlign w:val="center"/>
            <w:hideMark/>
          </w:tcPr>
          <w:p w14:paraId="56C81940" w14:textId="77777777" w:rsidR="00E7618D" w:rsidRPr="00FA2DBE" w:rsidRDefault="00E7618D" w:rsidP="000F22BF">
            <w:pPr>
              <w:jc w:val="right"/>
              <w:rPr>
                <w:sz w:val="18"/>
                <w:szCs w:val="18"/>
                <w:lang w:val="ru-RU"/>
              </w:rPr>
            </w:pPr>
            <w:r w:rsidRPr="00FA2DBE">
              <w:rPr>
                <w:sz w:val="18"/>
                <w:szCs w:val="18"/>
                <w:lang w:val="ru-RU"/>
              </w:rPr>
              <w:t>359</w:t>
            </w:r>
          </w:p>
        </w:tc>
        <w:tc>
          <w:tcPr>
            <w:tcW w:w="1707" w:type="dxa"/>
            <w:tcBorders>
              <w:top w:val="nil"/>
              <w:left w:val="nil"/>
              <w:bottom w:val="single" w:sz="4" w:space="0" w:color="auto"/>
              <w:right w:val="single" w:sz="4" w:space="0" w:color="auto"/>
            </w:tcBorders>
            <w:vAlign w:val="center"/>
            <w:hideMark/>
          </w:tcPr>
          <w:p w14:paraId="557D9692" w14:textId="77777777" w:rsidR="00E7618D" w:rsidRPr="00FA2DBE" w:rsidRDefault="00E7618D" w:rsidP="000F22BF">
            <w:pPr>
              <w:jc w:val="right"/>
              <w:rPr>
                <w:sz w:val="18"/>
                <w:szCs w:val="18"/>
                <w:lang w:val="ru-RU"/>
              </w:rPr>
            </w:pPr>
            <w:r w:rsidRPr="00FA2DBE">
              <w:rPr>
                <w:sz w:val="18"/>
                <w:szCs w:val="18"/>
                <w:lang w:val="ru-RU"/>
              </w:rPr>
              <w:t>662</w:t>
            </w:r>
          </w:p>
        </w:tc>
        <w:tc>
          <w:tcPr>
            <w:tcW w:w="1334" w:type="dxa"/>
            <w:tcBorders>
              <w:top w:val="nil"/>
              <w:left w:val="nil"/>
              <w:bottom w:val="single" w:sz="4" w:space="0" w:color="auto"/>
              <w:right w:val="single" w:sz="4" w:space="0" w:color="auto"/>
            </w:tcBorders>
            <w:vAlign w:val="center"/>
            <w:hideMark/>
          </w:tcPr>
          <w:p w14:paraId="4E065593" w14:textId="77777777" w:rsidR="00E7618D" w:rsidRPr="00FA2DBE" w:rsidRDefault="00E7618D" w:rsidP="000F22BF">
            <w:pPr>
              <w:jc w:val="right"/>
              <w:rPr>
                <w:sz w:val="18"/>
                <w:szCs w:val="18"/>
                <w:lang w:val="ru-RU"/>
              </w:rPr>
            </w:pPr>
            <w:r w:rsidRPr="00FA2DBE">
              <w:rPr>
                <w:sz w:val="18"/>
                <w:szCs w:val="18"/>
                <w:lang w:val="ru-RU"/>
              </w:rPr>
              <w:t>320</w:t>
            </w:r>
          </w:p>
        </w:tc>
        <w:tc>
          <w:tcPr>
            <w:tcW w:w="1348" w:type="dxa"/>
            <w:tcBorders>
              <w:top w:val="nil"/>
              <w:left w:val="nil"/>
              <w:bottom w:val="single" w:sz="4" w:space="0" w:color="auto"/>
              <w:right w:val="single" w:sz="4" w:space="0" w:color="auto"/>
            </w:tcBorders>
            <w:vAlign w:val="center"/>
            <w:hideMark/>
          </w:tcPr>
          <w:p w14:paraId="640DCFE0" w14:textId="77777777" w:rsidR="00E7618D" w:rsidRPr="00FA2DBE" w:rsidRDefault="00E7618D" w:rsidP="000F22BF">
            <w:pPr>
              <w:jc w:val="right"/>
              <w:rPr>
                <w:sz w:val="18"/>
                <w:szCs w:val="18"/>
                <w:lang w:val="ru-RU"/>
              </w:rPr>
            </w:pPr>
            <w:r w:rsidRPr="00FA2DBE">
              <w:rPr>
                <w:sz w:val="18"/>
                <w:szCs w:val="18"/>
                <w:lang w:val="ru-RU"/>
              </w:rPr>
              <w:t>370</w:t>
            </w:r>
          </w:p>
        </w:tc>
        <w:tc>
          <w:tcPr>
            <w:tcW w:w="1797" w:type="dxa"/>
            <w:tcBorders>
              <w:top w:val="nil"/>
              <w:left w:val="nil"/>
              <w:bottom w:val="single" w:sz="4" w:space="0" w:color="auto"/>
              <w:right w:val="single" w:sz="4" w:space="0" w:color="auto"/>
            </w:tcBorders>
            <w:vAlign w:val="center"/>
            <w:hideMark/>
          </w:tcPr>
          <w:p w14:paraId="00ECBEAA" w14:textId="77777777" w:rsidR="00E7618D" w:rsidRPr="00FA2DBE" w:rsidRDefault="00E7618D" w:rsidP="000F22BF">
            <w:pPr>
              <w:jc w:val="right"/>
              <w:rPr>
                <w:sz w:val="18"/>
                <w:szCs w:val="18"/>
                <w:lang w:val="ru-RU"/>
              </w:rPr>
            </w:pPr>
            <w:r w:rsidRPr="00FA2DBE">
              <w:rPr>
                <w:sz w:val="18"/>
                <w:szCs w:val="18"/>
                <w:lang w:val="ru-RU"/>
              </w:rPr>
              <w:t>690</w:t>
            </w:r>
          </w:p>
        </w:tc>
        <w:tc>
          <w:tcPr>
            <w:tcW w:w="1348" w:type="dxa"/>
            <w:tcBorders>
              <w:top w:val="nil"/>
              <w:left w:val="nil"/>
              <w:bottom w:val="single" w:sz="4" w:space="0" w:color="auto"/>
              <w:right w:val="single" w:sz="4" w:space="0" w:color="auto"/>
            </w:tcBorders>
            <w:vAlign w:val="center"/>
            <w:hideMark/>
          </w:tcPr>
          <w:p w14:paraId="155B1DA8" w14:textId="77777777" w:rsidR="00E7618D" w:rsidRPr="00FA2DBE" w:rsidRDefault="00E7618D" w:rsidP="000F22BF">
            <w:pPr>
              <w:jc w:val="right"/>
              <w:rPr>
                <w:sz w:val="18"/>
                <w:szCs w:val="18"/>
                <w:lang w:val="ru-RU"/>
              </w:rPr>
            </w:pPr>
            <w:r w:rsidRPr="00FA2DBE">
              <w:rPr>
                <w:sz w:val="18"/>
                <w:szCs w:val="18"/>
                <w:lang w:val="ru-RU"/>
              </w:rPr>
              <w:t>336</w:t>
            </w:r>
          </w:p>
        </w:tc>
        <w:tc>
          <w:tcPr>
            <w:tcW w:w="1169" w:type="dxa"/>
            <w:tcBorders>
              <w:top w:val="nil"/>
              <w:left w:val="nil"/>
              <w:bottom w:val="single" w:sz="4" w:space="0" w:color="auto"/>
              <w:right w:val="single" w:sz="4" w:space="0" w:color="auto"/>
            </w:tcBorders>
            <w:vAlign w:val="center"/>
            <w:hideMark/>
          </w:tcPr>
          <w:p w14:paraId="638D7BB7" w14:textId="77777777" w:rsidR="00E7618D" w:rsidRPr="00FA2DBE" w:rsidRDefault="00E7618D" w:rsidP="000F22BF">
            <w:pPr>
              <w:jc w:val="right"/>
              <w:rPr>
                <w:sz w:val="18"/>
                <w:szCs w:val="18"/>
                <w:lang w:val="ru-RU"/>
              </w:rPr>
            </w:pPr>
            <w:r w:rsidRPr="00FA2DBE">
              <w:rPr>
                <w:sz w:val="18"/>
                <w:szCs w:val="18"/>
                <w:lang w:val="ru-RU"/>
              </w:rPr>
              <w:t>407</w:t>
            </w:r>
          </w:p>
        </w:tc>
        <w:tc>
          <w:tcPr>
            <w:tcW w:w="2028" w:type="dxa"/>
            <w:tcBorders>
              <w:top w:val="nil"/>
              <w:left w:val="nil"/>
              <w:bottom w:val="single" w:sz="4" w:space="0" w:color="auto"/>
              <w:right w:val="single" w:sz="4" w:space="0" w:color="auto"/>
            </w:tcBorders>
            <w:vAlign w:val="center"/>
            <w:hideMark/>
          </w:tcPr>
          <w:p w14:paraId="45CFFDF9" w14:textId="77777777" w:rsidR="00E7618D" w:rsidRPr="00FA2DBE" w:rsidRDefault="00E7618D" w:rsidP="000F22BF">
            <w:pPr>
              <w:jc w:val="right"/>
              <w:rPr>
                <w:sz w:val="18"/>
                <w:szCs w:val="18"/>
                <w:lang w:val="ru-RU"/>
              </w:rPr>
            </w:pPr>
            <w:r w:rsidRPr="00FA2DBE">
              <w:rPr>
                <w:sz w:val="18"/>
                <w:szCs w:val="18"/>
                <w:lang w:val="ru-RU"/>
              </w:rPr>
              <w:t>743</w:t>
            </w:r>
          </w:p>
        </w:tc>
        <w:tc>
          <w:tcPr>
            <w:tcW w:w="222" w:type="dxa"/>
            <w:vAlign w:val="center"/>
            <w:hideMark/>
          </w:tcPr>
          <w:p w14:paraId="574F1D8F" w14:textId="77777777" w:rsidR="00E7618D" w:rsidRPr="00FA2DBE" w:rsidRDefault="00E7618D" w:rsidP="00E7618D">
            <w:pPr>
              <w:rPr>
                <w:lang w:val="ru-RU"/>
              </w:rPr>
            </w:pPr>
          </w:p>
        </w:tc>
      </w:tr>
      <w:tr w:rsidR="00E7618D" w:rsidRPr="00FA2DBE" w14:paraId="2F7A725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98C7A91" w14:textId="77777777" w:rsidR="00E7618D" w:rsidRPr="00FA2DBE" w:rsidRDefault="00E7618D" w:rsidP="00E7618D">
            <w:pPr>
              <w:rPr>
                <w:sz w:val="18"/>
                <w:szCs w:val="18"/>
                <w:lang w:val="ru-RU"/>
              </w:rPr>
            </w:pPr>
            <w:r w:rsidRPr="00FA2DBE">
              <w:rPr>
                <w:sz w:val="18"/>
                <w:szCs w:val="18"/>
                <w:lang w:val="ru-RU"/>
              </w:rPr>
              <w:t>Наоэро</w:t>
            </w:r>
          </w:p>
        </w:tc>
        <w:tc>
          <w:tcPr>
            <w:tcW w:w="949" w:type="dxa"/>
            <w:tcBorders>
              <w:top w:val="nil"/>
              <w:left w:val="nil"/>
              <w:bottom w:val="single" w:sz="4" w:space="0" w:color="auto"/>
              <w:right w:val="nil"/>
            </w:tcBorders>
            <w:hideMark/>
          </w:tcPr>
          <w:p w14:paraId="0D46E7DE"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7439E54B"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6C1E708B"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66D07FE7"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67C7A10D"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07A4B48"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1EA70803"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08EB2280"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3F973FF3"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287D10A4"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60F4225E"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10D7523C" w14:textId="77777777" w:rsidR="00E7618D" w:rsidRPr="00FA2DBE" w:rsidRDefault="00E7618D" w:rsidP="00E7618D">
            <w:pPr>
              <w:rPr>
                <w:lang w:val="ru-RU"/>
              </w:rPr>
            </w:pPr>
          </w:p>
        </w:tc>
      </w:tr>
      <w:tr w:rsidR="00E7618D" w:rsidRPr="00FA2DBE" w14:paraId="2B8B0AC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781ED7F" w14:textId="77777777" w:rsidR="00E7618D" w:rsidRPr="00FA2DBE" w:rsidRDefault="00E7618D" w:rsidP="00E7618D">
            <w:pPr>
              <w:rPr>
                <w:sz w:val="18"/>
                <w:szCs w:val="18"/>
                <w:lang w:val="ru-RU"/>
              </w:rPr>
            </w:pPr>
            <w:r w:rsidRPr="00FA2DBE">
              <w:rPr>
                <w:sz w:val="18"/>
                <w:szCs w:val="18"/>
                <w:lang w:val="ru-RU"/>
              </w:rPr>
              <w:t>Нигер</w:t>
            </w:r>
          </w:p>
        </w:tc>
        <w:tc>
          <w:tcPr>
            <w:tcW w:w="949" w:type="dxa"/>
            <w:tcBorders>
              <w:top w:val="nil"/>
              <w:left w:val="nil"/>
              <w:bottom w:val="single" w:sz="4" w:space="0" w:color="auto"/>
              <w:right w:val="nil"/>
            </w:tcBorders>
            <w:hideMark/>
          </w:tcPr>
          <w:p w14:paraId="1E80CBD9"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4E190BD6"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31E7FFF0"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2C5262F2"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6FAA9FB3"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7FBD824C"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243C8995"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4176E93A"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09DE3695"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2CE0A3CF"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40F90016"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2B851533" w14:textId="77777777" w:rsidR="00E7618D" w:rsidRPr="00FA2DBE" w:rsidRDefault="00E7618D" w:rsidP="00E7618D">
            <w:pPr>
              <w:rPr>
                <w:lang w:val="ru-RU"/>
              </w:rPr>
            </w:pPr>
          </w:p>
        </w:tc>
      </w:tr>
      <w:tr w:rsidR="00E7618D" w:rsidRPr="00FA2DBE" w14:paraId="2E903AA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028AE63" w14:textId="77777777" w:rsidR="00E7618D" w:rsidRPr="00FA2DBE" w:rsidRDefault="00E7618D" w:rsidP="00E7618D">
            <w:pPr>
              <w:rPr>
                <w:sz w:val="18"/>
                <w:szCs w:val="18"/>
                <w:lang w:val="ru-RU"/>
              </w:rPr>
            </w:pPr>
            <w:r w:rsidRPr="00FA2DBE">
              <w:rPr>
                <w:sz w:val="18"/>
                <w:szCs w:val="18"/>
                <w:lang w:val="ru-RU"/>
              </w:rPr>
              <w:t>Нигерия</w:t>
            </w:r>
          </w:p>
        </w:tc>
        <w:tc>
          <w:tcPr>
            <w:tcW w:w="949" w:type="dxa"/>
            <w:tcBorders>
              <w:top w:val="nil"/>
              <w:left w:val="nil"/>
              <w:bottom w:val="single" w:sz="4" w:space="0" w:color="auto"/>
              <w:right w:val="nil"/>
            </w:tcBorders>
            <w:hideMark/>
          </w:tcPr>
          <w:p w14:paraId="03B6D3C0" w14:textId="77777777" w:rsidR="00E7618D" w:rsidRPr="00FA2DBE" w:rsidRDefault="00E7618D" w:rsidP="000F22BF">
            <w:pPr>
              <w:jc w:val="right"/>
              <w:rPr>
                <w:sz w:val="18"/>
                <w:szCs w:val="18"/>
                <w:lang w:val="ru-RU"/>
              </w:rPr>
            </w:pPr>
            <w:r w:rsidRPr="00FA2DBE">
              <w:rPr>
                <w:sz w:val="18"/>
                <w:szCs w:val="18"/>
                <w:lang w:val="ru-RU"/>
              </w:rPr>
              <w:t>0,150</w:t>
            </w:r>
          </w:p>
        </w:tc>
        <w:tc>
          <w:tcPr>
            <w:tcW w:w="1569" w:type="dxa"/>
            <w:tcBorders>
              <w:top w:val="nil"/>
              <w:left w:val="single" w:sz="4" w:space="0" w:color="auto"/>
              <w:bottom w:val="single" w:sz="4" w:space="0" w:color="auto"/>
              <w:right w:val="nil"/>
            </w:tcBorders>
            <w:noWrap/>
            <w:vAlign w:val="center"/>
            <w:hideMark/>
          </w:tcPr>
          <w:p w14:paraId="17E620AE" w14:textId="77777777" w:rsidR="00E7618D" w:rsidRPr="00FA2DBE" w:rsidRDefault="00E7618D" w:rsidP="000F22BF">
            <w:pPr>
              <w:jc w:val="right"/>
              <w:rPr>
                <w:sz w:val="18"/>
                <w:szCs w:val="18"/>
                <w:lang w:val="ru-RU"/>
              </w:rPr>
            </w:pPr>
            <w:r w:rsidRPr="00FA2DBE">
              <w:rPr>
                <w:sz w:val="18"/>
                <w:szCs w:val="18"/>
                <w:lang w:val="ru-RU"/>
              </w:rPr>
              <w:t>0,230</w:t>
            </w:r>
          </w:p>
        </w:tc>
        <w:tc>
          <w:tcPr>
            <w:tcW w:w="1080" w:type="dxa"/>
            <w:tcBorders>
              <w:top w:val="nil"/>
              <w:left w:val="single" w:sz="4" w:space="0" w:color="auto"/>
              <w:bottom w:val="single" w:sz="4" w:space="0" w:color="auto"/>
              <w:right w:val="single" w:sz="4" w:space="0" w:color="auto"/>
            </w:tcBorders>
            <w:noWrap/>
            <w:vAlign w:val="center"/>
            <w:hideMark/>
          </w:tcPr>
          <w:p w14:paraId="728061F7" w14:textId="77777777" w:rsidR="00E7618D" w:rsidRPr="00FA2DBE" w:rsidRDefault="00E7618D" w:rsidP="000F22BF">
            <w:pPr>
              <w:jc w:val="right"/>
              <w:rPr>
                <w:sz w:val="18"/>
                <w:szCs w:val="18"/>
                <w:lang w:val="ru-RU"/>
              </w:rPr>
            </w:pPr>
            <w:r w:rsidRPr="00FA2DBE">
              <w:rPr>
                <w:sz w:val="18"/>
                <w:szCs w:val="18"/>
                <w:lang w:val="ru-RU"/>
              </w:rPr>
              <w:t>6 494</w:t>
            </w:r>
          </w:p>
        </w:tc>
        <w:tc>
          <w:tcPr>
            <w:tcW w:w="1318" w:type="dxa"/>
            <w:tcBorders>
              <w:top w:val="nil"/>
              <w:left w:val="nil"/>
              <w:bottom w:val="single" w:sz="4" w:space="0" w:color="auto"/>
              <w:right w:val="single" w:sz="4" w:space="0" w:color="auto"/>
            </w:tcBorders>
            <w:vAlign w:val="center"/>
            <w:hideMark/>
          </w:tcPr>
          <w:p w14:paraId="423B27C2" w14:textId="77777777" w:rsidR="00E7618D" w:rsidRPr="00FA2DBE" w:rsidRDefault="00E7618D" w:rsidP="000F22BF">
            <w:pPr>
              <w:jc w:val="right"/>
              <w:rPr>
                <w:sz w:val="18"/>
                <w:szCs w:val="18"/>
                <w:lang w:val="ru-RU"/>
              </w:rPr>
            </w:pPr>
            <w:r w:rsidRPr="00FA2DBE">
              <w:rPr>
                <w:sz w:val="18"/>
                <w:szCs w:val="18"/>
                <w:lang w:val="ru-RU"/>
              </w:rPr>
              <w:t>7 686</w:t>
            </w:r>
          </w:p>
        </w:tc>
        <w:tc>
          <w:tcPr>
            <w:tcW w:w="1707" w:type="dxa"/>
            <w:tcBorders>
              <w:top w:val="nil"/>
              <w:left w:val="nil"/>
              <w:bottom w:val="single" w:sz="4" w:space="0" w:color="auto"/>
              <w:right w:val="single" w:sz="4" w:space="0" w:color="auto"/>
            </w:tcBorders>
            <w:vAlign w:val="center"/>
            <w:hideMark/>
          </w:tcPr>
          <w:p w14:paraId="72710E06" w14:textId="77777777" w:rsidR="00E7618D" w:rsidRPr="00FA2DBE" w:rsidRDefault="00E7618D" w:rsidP="000F22BF">
            <w:pPr>
              <w:jc w:val="right"/>
              <w:rPr>
                <w:sz w:val="18"/>
                <w:szCs w:val="18"/>
                <w:lang w:val="ru-RU"/>
              </w:rPr>
            </w:pPr>
            <w:r w:rsidRPr="00FA2DBE">
              <w:rPr>
                <w:sz w:val="18"/>
                <w:szCs w:val="18"/>
                <w:lang w:val="ru-RU"/>
              </w:rPr>
              <w:t>14 180</w:t>
            </w:r>
          </w:p>
        </w:tc>
        <w:tc>
          <w:tcPr>
            <w:tcW w:w="1334" w:type="dxa"/>
            <w:tcBorders>
              <w:top w:val="nil"/>
              <w:left w:val="nil"/>
              <w:bottom w:val="single" w:sz="4" w:space="0" w:color="auto"/>
              <w:right w:val="single" w:sz="4" w:space="0" w:color="auto"/>
            </w:tcBorders>
            <w:vAlign w:val="center"/>
            <w:hideMark/>
          </w:tcPr>
          <w:p w14:paraId="7633E022" w14:textId="77777777" w:rsidR="00E7618D" w:rsidRPr="00FA2DBE" w:rsidRDefault="00E7618D" w:rsidP="000F22BF">
            <w:pPr>
              <w:jc w:val="right"/>
              <w:rPr>
                <w:sz w:val="18"/>
                <w:szCs w:val="18"/>
                <w:lang w:val="ru-RU"/>
              </w:rPr>
            </w:pPr>
            <w:r w:rsidRPr="00FA2DBE">
              <w:rPr>
                <w:sz w:val="18"/>
                <w:szCs w:val="18"/>
                <w:lang w:val="ru-RU"/>
              </w:rPr>
              <w:t>6 865</w:t>
            </w:r>
          </w:p>
        </w:tc>
        <w:tc>
          <w:tcPr>
            <w:tcW w:w="1348" w:type="dxa"/>
            <w:tcBorders>
              <w:top w:val="nil"/>
              <w:left w:val="nil"/>
              <w:bottom w:val="single" w:sz="4" w:space="0" w:color="auto"/>
              <w:right w:val="single" w:sz="4" w:space="0" w:color="auto"/>
            </w:tcBorders>
            <w:vAlign w:val="center"/>
            <w:hideMark/>
          </w:tcPr>
          <w:p w14:paraId="3F2A5E2E" w14:textId="77777777" w:rsidR="00E7618D" w:rsidRPr="00FA2DBE" w:rsidRDefault="00E7618D" w:rsidP="000F22BF">
            <w:pPr>
              <w:jc w:val="right"/>
              <w:rPr>
                <w:sz w:val="18"/>
                <w:szCs w:val="18"/>
                <w:lang w:val="ru-RU"/>
              </w:rPr>
            </w:pPr>
            <w:r w:rsidRPr="00FA2DBE">
              <w:rPr>
                <w:sz w:val="18"/>
                <w:szCs w:val="18"/>
                <w:lang w:val="ru-RU"/>
              </w:rPr>
              <w:t>7 928</w:t>
            </w:r>
          </w:p>
        </w:tc>
        <w:tc>
          <w:tcPr>
            <w:tcW w:w="1797" w:type="dxa"/>
            <w:tcBorders>
              <w:top w:val="nil"/>
              <w:left w:val="nil"/>
              <w:bottom w:val="single" w:sz="4" w:space="0" w:color="auto"/>
              <w:right w:val="single" w:sz="4" w:space="0" w:color="auto"/>
            </w:tcBorders>
            <w:vAlign w:val="center"/>
            <w:hideMark/>
          </w:tcPr>
          <w:p w14:paraId="576BDEDB" w14:textId="77777777" w:rsidR="00E7618D" w:rsidRPr="00FA2DBE" w:rsidRDefault="00E7618D" w:rsidP="000F22BF">
            <w:pPr>
              <w:jc w:val="right"/>
              <w:rPr>
                <w:sz w:val="18"/>
                <w:szCs w:val="18"/>
                <w:lang w:val="ru-RU"/>
              </w:rPr>
            </w:pPr>
            <w:r w:rsidRPr="00FA2DBE">
              <w:rPr>
                <w:sz w:val="18"/>
                <w:szCs w:val="18"/>
                <w:lang w:val="ru-RU"/>
              </w:rPr>
              <w:t>14 793</w:t>
            </w:r>
          </w:p>
        </w:tc>
        <w:tc>
          <w:tcPr>
            <w:tcW w:w="1348" w:type="dxa"/>
            <w:tcBorders>
              <w:top w:val="nil"/>
              <w:left w:val="nil"/>
              <w:bottom w:val="single" w:sz="4" w:space="0" w:color="auto"/>
              <w:right w:val="single" w:sz="4" w:space="0" w:color="auto"/>
            </w:tcBorders>
            <w:vAlign w:val="center"/>
            <w:hideMark/>
          </w:tcPr>
          <w:p w14:paraId="605150B9" w14:textId="77777777" w:rsidR="00E7618D" w:rsidRPr="00FA2DBE" w:rsidRDefault="00E7618D" w:rsidP="000F22BF">
            <w:pPr>
              <w:jc w:val="right"/>
              <w:rPr>
                <w:sz w:val="18"/>
                <w:szCs w:val="18"/>
                <w:lang w:val="ru-RU"/>
              </w:rPr>
            </w:pPr>
            <w:r w:rsidRPr="00FA2DBE">
              <w:rPr>
                <w:sz w:val="18"/>
                <w:szCs w:val="18"/>
                <w:lang w:val="ru-RU"/>
              </w:rPr>
              <w:t>7 205</w:t>
            </w:r>
          </w:p>
        </w:tc>
        <w:tc>
          <w:tcPr>
            <w:tcW w:w="1169" w:type="dxa"/>
            <w:tcBorders>
              <w:top w:val="nil"/>
              <w:left w:val="nil"/>
              <w:bottom w:val="single" w:sz="4" w:space="0" w:color="auto"/>
              <w:right w:val="single" w:sz="4" w:space="0" w:color="auto"/>
            </w:tcBorders>
            <w:vAlign w:val="center"/>
            <w:hideMark/>
          </w:tcPr>
          <w:p w14:paraId="2A92A8E4" w14:textId="77777777" w:rsidR="00E7618D" w:rsidRPr="00FA2DBE" w:rsidRDefault="00E7618D" w:rsidP="000F22BF">
            <w:pPr>
              <w:jc w:val="right"/>
              <w:rPr>
                <w:sz w:val="18"/>
                <w:szCs w:val="18"/>
                <w:lang w:val="ru-RU"/>
              </w:rPr>
            </w:pPr>
            <w:r w:rsidRPr="00FA2DBE">
              <w:rPr>
                <w:sz w:val="18"/>
                <w:szCs w:val="18"/>
                <w:lang w:val="ru-RU"/>
              </w:rPr>
              <w:t>8 720</w:t>
            </w:r>
          </w:p>
        </w:tc>
        <w:tc>
          <w:tcPr>
            <w:tcW w:w="2028" w:type="dxa"/>
            <w:tcBorders>
              <w:top w:val="nil"/>
              <w:left w:val="nil"/>
              <w:bottom w:val="single" w:sz="4" w:space="0" w:color="auto"/>
              <w:right w:val="single" w:sz="4" w:space="0" w:color="auto"/>
            </w:tcBorders>
            <w:vAlign w:val="center"/>
            <w:hideMark/>
          </w:tcPr>
          <w:p w14:paraId="57660AF1" w14:textId="77777777" w:rsidR="00E7618D" w:rsidRPr="00FA2DBE" w:rsidRDefault="00E7618D" w:rsidP="000F22BF">
            <w:pPr>
              <w:jc w:val="right"/>
              <w:rPr>
                <w:sz w:val="18"/>
                <w:szCs w:val="18"/>
                <w:lang w:val="ru-RU"/>
              </w:rPr>
            </w:pPr>
            <w:r w:rsidRPr="00FA2DBE">
              <w:rPr>
                <w:sz w:val="18"/>
                <w:szCs w:val="18"/>
                <w:lang w:val="ru-RU"/>
              </w:rPr>
              <w:t>15 925</w:t>
            </w:r>
          </w:p>
        </w:tc>
        <w:tc>
          <w:tcPr>
            <w:tcW w:w="222" w:type="dxa"/>
            <w:vAlign w:val="center"/>
            <w:hideMark/>
          </w:tcPr>
          <w:p w14:paraId="00BEB0C6" w14:textId="77777777" w:rsidR="00E7618D" w:rsidRPr="00FA2DBE" w:rsidRDefault="00E7618D" w:rsidP="00E7618D">
            <w:pPr>
              <w:rPr>
                <w:lang w:val="ru-RU"/>
              </w:rPr>
            </w:pPr>
          </w:p>
        </w:tc>
      </w:tr>
      <w:tr w:rsidR="00E7618D" w:rsidRPr="00FA2DBE" w14:paraId="58888C1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E26DE46" w14:textId="77777777" w:rsidR="00E7618D" w:rsidRPr="00FA2DBE" w:rsidRDefault="00E7618D" w:rsidP="00E7618D">
            <w:pPr>
              <w:rPr>
                <w:sz w:val="18"/>
                <w:szCs w:val="18"/>
                <w:lang w:val="ru-RU"/>
              </w:rPr>
            </w:pPr>
            <w:r w:rsidRPr="00FA2DBE">
              <w:rPr>
                <w:sz w:val="18"/>
                <w:szCs w:val="18"/>
                <w:lang w:val="ru-RU"/>
              </w:rPr>
              <w:t>Нидерланды (Королевство)</w:t>
            </w:r>
          </w:p>
        </w:tc>
        <w:tc>
          <w:tcPr>
            <w:tcW w:w="949" w:type="dxa"/>
            <w:tcBorders>
              <w:top w:val="nil"/>
              <w:left w:val="nil"/>
              <w:bottom w:val="single" w:sz="4" w:space="0" w:color="auto"/>
              <w:right w:val="nil"/>
            </w:tcBorders>
            <w:hideMark/>
          </w:tcPr>
          <w:p w14:paraId="642A2551" w14:textId="77777777" w:rsidR="00E7618D" w:rsidRPr="00FA2DBE" w:rsidRDefault="00E7618D" w:rsidP="000F22BF">
            <w:pPr>
              <w:jc w:val="right"/>
              <w:rPr>
                <w:sz w:val="18"/>
                <w:szCs w:val="18"/>
                <w:lang w:val="ru-RU"/>
              </w:rPr>
            </w:pPr>
            <w:r w:rsidRPr="00FA2DBE">
              <w:rPr>
                <w:sz w:val="18"/>
                <w:szCs w:val="18"/>
                <w:lang w:val="ru-RU"/>
              </w:rPr>
              <w:t>1,298</w:t>
            </w:r>
          </w:p>
        </w:tc>
        <w:tc>
          <w:tcPr>
            <w:tcW w:w="1569" w:type="dxa"/>
            <w:tcBorders>
              <w:top w:val="nil"/>
              <w:left w:val="single" w:sz="4" w:space="0" w:color="auto"/>
              <w:bottom w:val="single" w:sz="4" w:space="0" w:color="auto"/>
              <w:right w:val="nil"/>
            </w:tcBorders>
            <w:noWrap/>
            <w:vAlign w:val="center"/>
            <w:hideMark/>
          </w:tcPr>
          <w:p w14:paraId="3FE67CA7" w14:textId="77777777" w:rsidR="00E7618D" w:rsidRPr="00FA2DBE" w:rsidRDefault="00E7618D" w:rsidP="000F22BF">
            <w:pPr>
              <w:jc w:val="right"/>
              <w:rPr>
                <w:sz w:val="18"/>
                <w:szCs w:val="18"/>
                <w:lang w:val="ru-RU"/>
              </w:rPr>
            </w:pPr>
            <w:r w:rsidRPr="00FA2DBE">
              <w:rPr>
                <w:sz w:val="18"/>
                <w:szCs w:val="18"/>
                <w:lang w:val="ru-RU"/>
              </w:rPr>
              <w:t>1,990</w:t>
            </w:r>
          </w:p>
        </w:tc>
        <w:tc>
          <w:tcPr>
            <w:tcW w:w="1080" w:type="dxa"/>
            <w:tcBorders>
              <w:top w:val="nil"/>
              <w:left w:val="single" w:sz="4" w:space="0" w:color="auto"/>
              <w:bottom w:val="single" w:sz="4" w:space="0" w:color="auto"/>
              <w:right w:val="single" w:sz="4" w:space="0" w:color="auto"/>
            </w:tcBorders>
            <w:noWrap/>
            <w:vAlign w:val="center"/>
            <w:hideMark/>
          </w:tcPr>
          <w:p w14:paraId="0848DF8C" w14:textId="77777777" w:rsidR="00E7618D" w:rsidRPr="00FA2DBE" w:rsidRDefault="00E7618D" w:rsidP="000F22BF">
            <w:pPr>
              <w:jc w:val="right"/>
              <w:rPr>
                <w:sz w:val="18"/>
                <w:szCs w:val="18"/>
                <w:lang w:val="ru-RU"/>
              </w:rPr>
            </w:pPr>
            <w:r w:rsidRPr="00FA2DBE">
              <w:rPr>
                <w:sz w:val="18"/>
                <w:szCs w:val="18"/>
                <w:lang w:val="ru-RU"/>
              </w:rPr>
              <w:t>56 191</w:t>
            </w:r>
          </w:p>
        </w:tc>
        <w:tc>
          <w:tcPr>
            <w:tcW w:w="1318" w:type="dxa"/>
            <w:tcBorders>
              <w:top w:val="nil"/>
              <w:left w:val="nil"/>
              <w:bottom w:val="single" w:sz="4" w:space="0" w:color="auto"/>
              <w:right w:val="single" w:sz="4" w:space="0" w:color="auto"/>
            </w:tcBorders>
            <w:vAlign w:val="center"/>
            <w:hideMark/>
          </w:tcPr>
          <w:p w14:paraId="6EB4BF45" w14:textId="77777777" w:rsidR="00E7618D" w:rsidRPr="00FA2DBE" w:rsidRDefault="00E7618D" w:rsidP="000F22BF">
            <w:pPr>
              <w:jc w:val="right"/>
              <w:rPr>
                <w:sz w:val="18"/>
                <w:szCs w:val="18"/>
                <w:lang w:val="ru-RU"/>
              </w:rPr>
            </w:pPr>
            <w:r w:rsidRPr="00FA2DBE">
              <w:rPr>
                <w:sz w:val="18"/>
                <w:szCs w:val="18"/>
                <w:lang w:val="ru-RU"/>
              </w:rPr>
              <w:t>66 510</w:t>
            </w:r>
          </w:p>
        </w:tc>
        <w:tc>
          <w:tcPr>
            <w:tcW w:w="1707" w:type="dxa"/>
            <w:tcBorders>
              <w:top w:val="nil"/>
              <w:left w:val="nil"/>
              <w:bottom w:val="single" w:sz="4" w:space="0" w:color="auto"/>
              <w:right w:val="single" w:sz="4" w:space="0" w:color="auto"/>
            </w:tcBorders>
            <w:vAlign w:val="center"/>
            <w:hideMark/>
          </w:tcPr>
          <w:p w14:paraId="271AA9DC" w14:textId="77777777" w:rsidR="00E7618D" w:rsidRPr="00FA2DBE" w:rsidRDefault="00E7618D" w:rsidP="000F22BF">
            <w:pPr>
              <w:jc w:val="right"/>
              <w:rPr>
                <w:sz w:val="18"/>
                <w:szCs w:val="18"/>
                <w:lang w:val="ru-RU"/>
              </w:rPr>
            </w:pPr>
            <w:r w:rsidRPr="00FA2DBE">
              <w:rPr>
                <w:sz w:val="18"/>
                <w:szCs w:val="18"/>
                <w:lang w:val="ru-RU"/>
              </w:rPr>
              <w:t>122 701</w:t>
            </w:r>
          </w:p>
        </w:tc>
        <w:tc>
          <w:tcPr>
            <w:tcW w:w="1334" w:type="dxa"/>
            <w:tcBorders>
              <w:top w:val="nil"/>
              <w:left w:val="nil"/>
              <w:bottom w:val="single" w:sz="4" w:space="0" w:color="auto"/>
              <w:right w:val="single" w:sz="4" w:space="0" w:color="auto"/>
            </w:tcBorders>
            <w:vAlign w:val="center"/>
            <w:hideMark/>
          </w:tcPr>
          <w:p w14:paraId="44F33710" w14:textId="77777777" w:rsidR="00E7618D" w:rsidRPr="00FA2DBE" w:rsidRDefault="00E7618D" w:rsidP="000F22BF">
            <w:pPr>
              <w:jc w:val="right"/>
              <w:rPr>
                <w:sz w:val="18"/>
                <w:szCs w:val="18"/>
                <w:lang w:val="ru-RU"/>
              </w:rPr>
            </w:pPr>
            <w:r w:rsidRPr="00FA2DBE">
              <w:rPr>
                <w:sz w:val="18"/>
                <w:szCs w:val="18"/>
                <w:lang w:val="ru-RU"/>
              </w:rPr>
              <w:t>59 406</w:t>
            </w:r>
          </w:p>
        </w:tc>
        <w:tc>
          <w:tcPr>
            <w:tcW w:w="1348" w:type="dxa"/>
            <w:tcBorders>
              <w:top w:val="nil"/>
              <w:left w:val="nil"/>
              <w:bottom w:val="single" w:sz="4" w:space="0" w:color="auto"/>
              <w:right w:val="single" w:sz="4" w:space="0" w:color="auto"/>
            </w:tcBorders>
            <w:vAlign w:val="center"/>
            <w:hideMark/>
          </w:tcPr>
          <w:p w14:paraId="419427FF" w14:textId="77777777" w:rsidR="00E7618D" w:rsidRPr="00FA2DBE" w:rsidRDefault="00E7618D" w:rsidP="000F22BF">
            <w:pPr>
              <w:jc w:val="right"/>
              <w:rPr>
                <w:sz w:val="18"/>
                <w:szCs w:val="18"/>
                <w:lang w:val="ru-RU"/>
              </w:rPr>
            </w:pPr>
            <w:r w:rsidRPr="00FA2DBE">
              <w:rPr>
                <w:sz w:val="18"/>
                <w:szCs w:val="18"/>
                <w:lang w:val="ru-RU"/>
              </w:rPr>
              <w:t>68 601</w:t>
            </w:r>
          </w:p>
        </w:tc>
        <w:tc>
          <w:tcPr>
            <w:tcW w:w="1797" w:type="dxa"/>
            <w:tcBorders>
              <w:top w:val="nil"/>
              <w:left w:val="nil"/>
              <w:bottom w:val="single" w:sz="4" w:space="0" w:color="auto"/>
              <w:right w:val="single" w:sz="4" w:space="0" w:color="auto"/>
            </w:tcBorders>
            <w:vAlign w:val="center"/>
            <w:hideMark/>
          </w:tcPr>
          <w:p w14:paraId="6BCF2A8A" w14:textId="77777777" w:rsidR="00E7618D" w:rsidRPr="00FA2DBE" w:rsidRDefault="00E7618D" w:rsidP="000F22BF">
            <w:pPr>
              <w:jc w:val="right"/>
              <w:rPr>
                <w:sz w:val="18"/>
                <w:szCs w:val="18"/>
                <w:lang w:val="ru-RU"/>
              </w:rPr>
            </w:pPr>
            <w:r w:rsidRPr="00FA2DBE">
              <w:rPr>
                <w:sz w:val="18"/>
                <w:szCs w:val="18"/>
                <w:lang w:val="ru-RU"/>
              </w:rPr>
              <w:t>128 007</w:t>
            </w:r>
          </w:p>
        </w:tc>
        <w:tc>
          <w:tcPr>
            <w:tcW w:w="1348" w:type="dxa"/>
            <w:tcBorders>
              <w:top w:val="nil"/>
              <w:left w:val="nil"/>
              <w:bottom w:val="single" w:sz="4" w:space="0" w:color="auto"/>
              <w:right w:val="single" w:sz="4" w:space="0" w:color="auto"/>
            </w:tcBorders>
            <w:vAlign w:val="center"/>
            <w:hideMark/>
          </w:tcPr>
          <w:p w14:paraId="059FE639" w14:textId="77777777" w:rsidR="00E7618D" w:rsidRPr="00FA2DBE" w:rsidRDefault="00E7618D" w:rsidP="000F22BF">
            <w:pPr>
              <w:jc w:val="right"/>
              <w:rPr>
                <w:sz w:val="18"/>
                <w:szCs w:val="18"/>
                <w:lang w:val="ru-RU"/>
              </w:rPr>
            </w:pPr>
            <w:r w:rsidRPr="00FA2DBE">
              <w:rPr>
                <w:sz w:val="18"/>
                <w:szCs w:val="18"/>
                <w:lang w:val="ru-RU"/>
              </w:rPr>
              <w:t>62 347</w:t>
            </w:r>
          </w:p>
        </w:tc>
        <w:tc>
          <w:tcPr>
            <w:tcW w:w="1169" w:type="dxa"/>
            <w:tcBorders>
              <w:top w:val="nil"/>
              <w:left w:val="nil"/>
              <w:bottom w:val="single" w:sz="4" w:space="0" w:color="auto"/>
              <w:right w:val="single" w:sz="4" w:space="0" w:color="auto"/>
            </w:tcBorders>
            <w:vAlign w:val="center"/>
            <w:hideMark/>
          </w:tcPr>
          <w:p w14:paraId="624FD65F" w14:textId="77777777" w:rsidR="00E7618D" w:rsidRPr="00FA2DBE" w:rsidRDefault="00E7618D" w:rsidP="000F22BF">
            <w:pPr>
              <w:jc w:val="right"/>
              <w:rPr>
                <w:sz w:val="18"/>
                <w:szCs w:val="18"/>
                <w:lang w:val="ru-RU"/>
              </w:rPr>
            </w:pPr>
            <w:r w:rsidRPr="00FA2DBE">
              <w:rPr>
                <w:sz w:val="18"/>
                <w:szCs w:val="18"/>
                <w:lang w:val="ru-RU"/>
              </w:rPr>
              <w:t>75 453</w:t>
            </w:r>
          </w:p>
        </w:tc>
        <w:tc>
          <w:tcPr>
            <w:tcW w:w="2028" w:type="dxa"/>
            <w:tcBorders>
              <w:top w:val="nil"/>
              <w:left w:val="nil"/>
              <w:bottom w:val="single" w:sz="4" w:space="0" w:color="auto"/>
              <w:right w:val="single" w:sz="4" w:space="0" w:color="auto"/>
            </w:tcBorders>
            <w:vAlign w:val="center"/>
            <w:hideMark/>
          </w:tcPr>
          <w:p w14:paraId="2BDFE729" w14:textId="77777777" w:rsidR="00E7618D" w:rsidRPr="00FA2DBE" w:rsidRDefault="00E7618D" w:rsidP="000F22BF">
            <w:pPr>
              <w:jc w:val="right"/>
              <w:rPr>
                <w:sz w:val="18"/>
                <w:szCs w:val="18"/>
                <w:lang w:val="ru-RU"/>
              </w:rPr>
            </w:pPr>
            <w:r w:rsidRPr="00FA2DBE">
              <w:rPr>
                <w:sz w:val="18"/>
                <w:szCs w:val="18"/>
                <w:lang w:val="ru-RU"/>
              </w:rPr>
              <w:t>137 800</w:t>
            </w:r>
          </w:p>
        </w:tc>
        <w:tc>
          <w:tcPr>
            <w:tcW w:w="222" w:type="dxa"/>
            <w:vAlign w:val="center"/>
            <w:hideMark/>
          </w:tcPr>
          <w:p w14:paraId="47B3D1E8" w14:textId="77777777" w:rsidR="00E7618D" w:rsidRPr="00FA2DBE" w:rsidRDefault="00E7618D" w:rsidP="00E7618D">
            <w:pPr>
              <w:rPr>
                <w:lang w:val="ru-RU"/>
              </w:rPr>
            </w:pPr>
          </w:p>
        </w:tc>
      </w:tr>
      <w:tr w:rsidR="00E7618D" w:rsidRPr="00FA2DBE" w14:paraId="06C3FC6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9735442" w14:textId="77777777" w:rsidR="00E7618D" w:rsidRPr="00FA2DBE" w:rsidRDefault="00E7618D" w:rsidP="00E7618D">
            <w:pPr>
              <w:rPr>
                <w:sz w:val="18"/>
                <w:szCs w:val="18"/>
                <w:lang w:val="ru-RU"/>
              </w:rPr>
            </w:pPr>
            <w:r w:rsidRPr="00FA2DBE">
              <w:rPr>
                <w:sz w:val="18"/>
                <w:szCs w:val="18"/>
                <w:lang w:val="ru-RU"/>
              </w:rPr>
              <w:t>Никарагуа</w:t>
            </w:r>
          </w:p>
        </w:tc>
        <w:tc>
          <w:tcPr>
            <w:tcW w:w="949" w:type="dxa"/>
            <w:tcBorders>
              <w:top w:val="nil"/>
              <w:left w:val="nil"/>
              <w:bottom w:val="single" w:sz="4" w:space="0" w:color="auto"/>
              <w:right w:val="nil"/>
            </w:tcBorders>
            <w:hideMark/>
          </w:tcPr>
          <w:p w14:paraId="28740BCB"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06F53DD8"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09524BCF"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3532EA7D"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7D5A9047"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165DEFF4"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2CCB165E"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0625ECDE"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77FCB685"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34F2FD29"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68E6D6A6"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7AC58674" w14:textId="77777777" w:rsidR="00E7618D" w:rsidRPr="00FA2DBE" w:rsidRDefault="00E7618D" w:rsidP="00E7618D">
            <w:pPr>
              <w:rPr>
                <w:lang w:val="ru-RU"/>
              </w:rPr>
            </w:pPr>
          </w:p>
        </w:tc>
      </w:tr>
      <w:tr w:rsidR="00E7618D" w:rsidRPr="00FA2DBE" w14:paraId="599B38B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7B7341E" w14:textId="77777777" w:rsidR="00E7618D" w:rsidRPr="00FA2DBE" w:rsidRDefault="00E7618D" w:rsidP="00E7618D">
            <w:pPr>
              <w:rPr>
                <w:sz w:val="18"/>
                <w:szCs w:val="18"/>
                <w:lang w:val="ru-RU"/>
              </w:rPr>
            </w:pPr>
            <w:r w:rsidRPr="00FA2DBE">
              <w:rPr>
                <w:sz w:val="18"/>
                <w:szCs w:val="18"/>
                <w:lang w:val="ru-RU"/>
              </w:rPr>
              <w:t>Ниуэ</w:t>
            </w:r>
          </w:p>
        </w:tc>
        <w:tc>
          <w:tcPr>
            <w:tcW w:w="949" w:type="dxa"/>
            <w:tcBorders>
              <w:top w:val="nil"/>
              <w:left w:val="nil"/>
              <w:bottom w:val="single" w:sz="4" w:space="0" w:color="auto"/>
              <w:right w:val="nil"/>
            </w:tcBorders>
            <w:hideMark/>
          </w:tcPr>
          <w:p w14:paraId="3A5732EC"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3E496146"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0259698"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D0F08BA"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4CEBAAA"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29DBBF3C"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6E443277"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950FEFC"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4352D7D9"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5C2F728D"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234A7972"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7B21C54E" w14:textId="77777777" w:rsidR="00E7618D" w:rsidRPr="00FA2DBE" w:rsidRDefault="00E7618D" w:rsidP="00E7618D">
            <w:pPr>
              <w:rPr>
                <w:lang w:val="ru-RU"/>
              </w:rPr>
            </w:pPr>
          </w:p>
        </w:tc>
      </w:tr>
      <w:tr w:rsidR="00E7618D" w:rsidRPr="00FA2DBE" w14:paraId="68A57E0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2DAEC24" w14:textId="77777777" w:rsidR="00E7618D" w:rsidRPr="00FA2DBE" w:rsidRDefault="00E7618D" w:rsidP="00E7618D">
            <w:pPr>
              <w:rPr>
                <w:sz w:val="18"/>
                <w:szCs w:val="18"/>
                <w:lang w:val="ru-RU"/>
              </w:rPr>
            </w:pPr>
            <w:r w:rsidRPr="00FA2DBE">
              <w:rPr>
                <w:sz w:val="18"/>
                <w:szCs w:val="18"/>
                <w:lang w:val="ru-RU"/>
              </w:rPr>
              <w:t>Новая Зеландия</w:t>
            </w:r>
          </w:p>
        </w:tc>
        <w:tc>
          <w:tcPr>
            <w:tcW w:w="949" w:type="dxa"/>
            <w:tcBorders>
              <w:top w:val="nil"/>
              <w:left w:val="nil"/>
              <w:bottom w:val="single" w:sz="4" w:space="0" w:color="auto"/>
              <w:right w:val="nil"/>
            </w:tcBorders>
            <w:hideMark/>
          </w:tcPr>
          <w:p w14:paraId="13A1F500" w14:textId="77777777" w:rsidR="00E7618D" w:rsidRPr="00FA2DBE" w:rsidRDefault="00E7618D" w:rsidP="000F22BF">
            <w:pPr>
              <w:jc w:val="right"/>
              <w:rPr>
                <w:sz w:val="18"/>
                <w:szCs w:val="18"/>
                <w:lang w:val="ru-RU"/>
              </w:rPr>
            </w:pPr>
            <w:r w:rsidRPr="00FA2DBE">
              <w:rPr>
                <w:sz w:val="18"/>
                <w:szCs w:val="18"/>
                <w:lang w:val="ru-RU"/>
              </w:rPr>
              <w:t>0,302</w:t>
            </w:r>
          </w:p>
        </w:tc>
        <w:tc>
          <w:tcPr>
            <w:tcW w:w="1569" w:type="dxa"/>
            <w:tcBorders>
              <w:top w:val="nil"/>
              <w:left w:val="single" w:sz="4" w:space="0" w:color="auto"/>
              <w:bottom w:val="single" w:sz="4" w:space="0" w:color="auto"/>
              <w:right w:val="nil"/>
            </w:tcBorders>
            <w:noWrap/>
            <w:vAlign w:val="center"/>
            <w:hideMark/>
          </w:tcPr>
          <w:p w14:paraId="4740C542" w14:textId="77777777" w:rsidR="00E7618D" w:rsidRPr="00FA2DBE" w:rsidRDefault="00E7618D" w:rsidP="000F22BF">
            <w:pPr>
              <w:jc w:val="right"/>
              <w:rPr>
                <w:sz w:val="18"/>
                <w:szCs w:val="18"/>
                <w:lang w:val="ru-RU"/>
              </w:rPr>
            </w:pPr>
            <w:r w:rsidRPr="00FA2DBE">
              <w:rPr>
                <w:sz w:val="18"/>
                <w:szCs w:val="18"/>
                <w:lang w:val="ru-RU"/>
              </w:rPr>
              <w:t>0,463</w:t>
            </w:r>
          </w:p>
        </w:tc>
        <w:tc>
          <w:tcPr>
            <w:tcW w:w="1080" w:type="dxa"/>
            <w:tcBorders>
              <w:top w:val="nil"/>
              <w:left w:val="single" w:sz="4" w:space="0" w:color="auto"/>
              <w:bottom w:val="single" w:sz="4" w:space="0" w:color="auto"/>
              <w:right w:val="single" w:sz="4" w:space="0" w:color="auto"/>
            </w:tcBorders>
            <w:noWrap/>
            <w:vAlign w:val="center"/>
            <w:hideMark/>
          </w:tcPr>
          <w:p w14:paraId="1ADC6107" w14:textId="77777777" w:rsidR="00E7618D" w:rsidRPr="00FA2DBE" w:rsidRDefault="00E7618D" w:rsidP="000F22BF">
            <w:pPr>
              <w:jc w:val="right"/>
              <w:rPr>
                <w:sz w:val="18"/>
                <w:szCs w:val="18"/>
                <w:lang w:val="ru-RU"/>
              </w:rPr>
            </w:pPr>
            <w:r w:rsidRPr="00FA2DBE">
              <w:rPr>
                <w:sz w:val="18"/>
                <w:szCs w:val="18"/>
                <w:lang w:val="ru-RU"/>
              </w:rPr>
              <w:t>13 074</w:t>
            </w:r>
          </w:p>
        </w:tc>
        <w:tc>
          <w:tcPr>
            <w:tcW w:w="1318" w:type="dxa"/>
            <w:tcBorders>
              <w:top w:val="nil"/>
              <w:left w:val="nil"/>
              <w:bottom w:val="single" w:sz="4" w:space="0" w:color="auto"/>
              <w:right w:val="single" w:sz="4" w:space="0" w:color="auto"/>
            </w:tcBorders>
            <w:vAlign w:val="center"/>
            <w:hideMark/>
          </w:tcPr>
          <w:p w14:paraId="1382FA2D" w14:textId="77777777" w:rsidR="00E7618D" w:rsidRPr="00FA2DBE" w:rsidRDefault="00E7618D" w:rsidP="000F22BF">
            <w:pPr>
              <w:jc w:val="right"/>
              <w:rPr>
                <w:sz w:val="18"/>
                <w:szCs w:val="18"/>
                <w:lang w:val="ru-RU"/>
              </w:rPr>
            </w:pPr>
            <w:r w:rsidRPr="00FA2DBE">
              <w:rPr>
                <w:sz w:val="18"/>
                <w:szCs w:val="18"/>
                <w:lang w:val="ru-RU"/>
              </w:rPr>
              <w:t>15 475</w:t>
            </w:r>
          </w:p>
        </w:tc>
        <w:tc>
          <w:tcPr>
            <w:tcW w:w="1707" w:type="dxa"/>
            <w:tcBorders>
              <w:top w:val="nil"/>
              <w:left w:val="nil"/>
              <w:bottom w:val="single" w:sz="4" w:space="0" w:color="auto"/>
              <w:right w:val="single" w:sz="4" w:space="0" w:color="auto"/>
            </w:tcBorders>
            <w:vAlign w:val="center"/>
            <w:hideMark/>
          </w:tcPr>
          <w:p w14:paraId="22C43F68" w14:textId="77777777" w:rsidR="00E7618D" w:rsidRPr="00FA2DBE" w:rsidRDefault="00E7618D" w:rsidP="000F22BF">
            <w:pPr>
              <w:jc w:val="right"/>
              <w:rPr>
                <w:sz w:val="18"/>
                <w:szCs w:val="18"/>
                <w:lang w:val="ru-RU"/>
              </w:rPr>
            </w:pPr>
            <w:r w:rsidRPr="00FA2DBE">
              <w:rPr>
                <w:sz w:val="18"/>
                <w:szCs w:val="18"/>
                <w:lang w:val="ru-RU"/>
              </w:rPr>
              <w:t>28 549</w:t>
            </w:r>
          </w:p>
        </w:tc>
        <w:tc>
          <w:tcPr>
            <w:tcW w:w="1334" w:type="dxa"/>
            <w:tcBorders>
              <w:top w:val="nil"/>
              <w:left w:val="nil"/>
              <w:bottom w:val="single" w:sz="4" w:space="0" w:color="auto"/>
              <w:right w:val="single" w:sz="4" w:space="0" w:color="auto"/>
            </w:tcBorders>
            <w:vAlign w:val="center"/>
            <w:hideMark/>
          </w:tcPr>
          <w:p w14:paraId="5DC12EF4" w14:textId="77777777" w:rsidR="00E7618D" w:rsidRPr="00FA2DBE" w:rsidRDefault="00E7618D" w:rsidP="000F22BF">
            <w:pPr>
              <w:jc w:val="right"/>
              <w:rPr>
                <w:sz w:val="18"/>
                <w:szCs w:val="18"/>
                <w:lang w:val="ru-RU"/>
              </w:rPr>
            </w:pPr>
            <w:r w:rsidRPr="00FA2DBE">
              <w:rPr>
                <w:sz w:val="18"/>
                <w:szCs w:val="18"/>
                <w:lang w:val="ru-RU"/>
              </w:rPr>
              <w:t>13 822</w:t>
            </w:r>
          </w:p>
        </w:tc>
        <w:tc>
          <w:tcPr>
            <w:tcW w:w="1348" w:type="dxa"/>
            <w:tcBorders>
              <w:top w:val="nil"/>
              <w:left w:val="nil"/>
              <w:bottom w:val="single" w:sz="4" w:space="0" w:color="auto"/>
              <w:right w:val="single" w:sz="4" w:space="0" w:color="auto"/>
            </w:tcBorders>
            <w:vAlign w:val="center"/>
            <w:hideMark/>
          </w:tcPr>
          <w:p w14:paraId="57332CFE" w14:textId="77777777" w:rsidR="00E7618D" w:rsidRPr="00FA2DBE" w:rsidRDefault="00E7618D" w:rsidP="000F22BF">
            <w:pPr>
              <w:jc w:val="right"/>
              <w:rPr>
                <w:sz w:val="18"/>
                <w:szCs w:val="18"/>
                <w:lang w:val="ru-RU"/>
              </w:rPr>
            </w:pPr>
            <w:r w:rsidRPr="00FA2DBE">
              <w:rPr>
                <w:sz w:val="18"/>
                <w:szCs w:val="18"/>
                <w:lang w:val="ru-RU"/>
              </w:rPr>
              <w:t>15 961</w:t>
            </w:r>
          </w:p>
        </w:tc>
        <w:tc>
          <w:tcPr>
            <w:tcW w:w="1797" w:type="dxa"/>
            <w:tcBorders>
              <w:top w:val="nil"/>
              <w:left w:val="nil"/>
              <w:bottom w:val="single" w:sz="4" w:space="0" w:color="auto"/>
              <w:right w:val="single" w:sz="4" w:space="0" w:color="auto"/>
            </w:tcBorders>
            <w:vAlign w:val="center"/>
            <w:hideMark/>
          </w:tcPr>
          <w:p w14:paraId="6151EAC2" w14:textId="77777777" w:rsidR="00E7618D" w:rsidRPr="00FA2DBE" w:rsidRDefault="00E7618D" w:rsidP="000F22BF">
            <w:pPr>
              <w:jc w:val="right"/>
              <w:rPr>
                <w:sz w:val="18"/>
                <w:szCs w:val="18"/>
                <w:lang w:val="ru-RU"/>
              </w:rPr>
            </w:pPr>
            <w:r w:rsidRPr="00FA2DBE">
              <w:rPr>
                <w:sz w:val="18"/>
                <w:szCs w:val="18"/>
                <w:lang w:val="ru-RU"/>
              </w:rPr>
              <w:t>29 783</w:t>
            </w:r>
          </w:p>
        </w:tc>
        <w:tc>
          <w:tcPr>
            <w:tcW w:w="1348" w:type="dxa"/>
            <w:tcBorders>
              <w:top w:val="nil"/>
              <w:left w:val="nil"/>
              <w:bottom w:val="single" w:sz="4" w:space="0" w:color="auto"/>
              <w:right w:val="single" w:sz="4" w:space="0" w:color="auto"/>
            </w:tcBorders>
            <w:vAlign w:val="center"/>
            <w:hideMark/>
          </w:tcPr>
          <w:p w14:paraId="1EA7F031" w14:textId="77777777" w:rsidR="00E7618D" w:rsidRPr="00FA2DBE" w:rsidRDefault="00E7618D" w:rsidP="000F22BF">
            <w:pPr>
              <w:jc w:val="right"/>
              <w:rPr>
                <w:sz w:val="18"/>
                <w:szCs w:val="18"/>
                <w:lang w:val="ru-RU"/>
              </w:rPr>
            </w:pPr>
            <w:r w:rsidRPr="00FA2DBE">
              <w:rPr>
                <w:sz w:val="18"/>
                <w:szCs w:val="18"/>
                <w:lang w:val="ru-RU"/>
              </w:rPr>
              <w:t>14 506</w:t>
            </w:r>
          </w:p>
        </w:tc>
        <w:tc>
          <w:tcPr>
            <w:tcW w:w="1169" w:type="dxa"/>
            <w:tcBorders>
              <w:top w:val="nil"/>
              <w:left w:val="nil"/>
              <w:bottom w:val="single" w:sz="4" w:space="0" w:color="auto"/>
              <w:right w:val="single" w:sz="4" w:space="0" w:color="auto"/>
            </w:tcBorders>
            <w:vAlign w:val="center"/>
            <w:hideMark/>
          </w:tcPr>
          <w:p w14:paraId="2BB647DE" w14:textId="77777777" w:rsidR="00E7618D" w:rsidRPr="00FA2DBE" w:rsidRDefault="00E7618D" w:rsidP="000F22BF">
            <w:pPr>
              <w:jc w:val="right"/>
              <w:rPr>
                <w:sz w:val="18"/>
                <w:szCs w:val="18"/>
                <w:lang w:val="ru-RU"/>
              </w:rPr>
            </w:pPr>
            <w:r w:rsidRPr="00FA2DBE">
              <w:rPr>
                <w:sz w:val="18"/>
                <w:szCs w:val="18"/>
                <w:lang w:val="ru-RU"/>
              </w:rPr>
              <w:t>17 555</w:t>
            </w:r>
          </w:p>
        </w:tc>
        <w:tc>
          <w:tcPr>
            <w:tcW w:w="2028" w:type="dxa"/>
            <w:tcBorders>
              <w:top w:val="nil"/>
              <w:left w:val="nil"/>
              <w:bottom w:val="single" w:sz="4" w:space="0" w:color="auto"/>
              <w:right w:val="single" w:sz="4" w:space="0" w:color="auto"/>
            </w:tcBorders>
            <w:vAlign w:val="center"/>
            <w:hideMark/>
          </w:tcPr>
          <w:p w14:paraId="0AEFCEBE" w14:textId="77777777" w:rsidR="00E7618D" w:rsidRPr="00FA2DBE" w:rsidRDefault="00E7618D" w:rsidP="000F22BF">
            <w:pPr>
              <w:jc w:val="right"/>
              <w:rPr>
                <w:sz w:val="18"/>
                <w:szCs w:val="18"/>
                <w:lang w:val="ru-RU"/>
              </w:rPr>
            </w:pPr>
            <w:r w:rsidRPr="00FA2DBE">
              <w:rPr>
                <w:sz w:val="18"/>
                <w:szCs w:val="18"/>
                <w:lang w:val="ru-RU"/>
              </w:rPr>
              <w:t>32 061</w:t>
            </w:r>
          </w:p>
        </w:tc>
        <w:tc>
          <w:tcPr>
            <w:tcW w:w="222" w:type="dxa"/>
            <w:vAlign w:val="center"/>
            <w:hideMark/>
          </w:tcPr>
          <w:p w14:paraId="2CDB0041" w14:textId="77777777" w:rsidR="00E7618D" w:rsidRPr="00FA2DBE" w:rsidRDefault="00E7618D" w:rsidP="00E7618D">
            <w:pPr>
              <w:rPr>
                <w:lang w:val="ru-RU"/>
              </w:rPr>
            </w:pPr>
          </w:p>
        </w:tc>
      </w:tr>
      <w:tr w:rsidR="00E7618D" w:rsidRPr="00FA2DBE" w14:paraId="1B35265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FE19AA8" w14:textId="77777777" w:rsidR="00E7618D" w:rsidRPr="00FA2DBE" w:rsidRDefault="00E7618D" w:rsidP="00E7618D">
            <w:pPr>
              <w:rPr>
                <w:sz w:val="18"/>
                <w:szCs w:val="18"/>
                <w:lang w:val="ru-RU"/>
              </w:rPr>
            </w:pPr>
            <w:r w:rsidRPr="00FA2DBE">
              <w:rPr>
                <w:sz w:val="18"/>
                <w:szCs w:val="18"/>
                <w:lang w:val="ru-RU"/>
              </w:rPr>
              <w:t>Норвегия</w:t>
            </w:r>
          </w:p>
        </w:tc>
        <w:tc>
          <w:tcPr>
            <w:tcW w:w="949" w:type="dxa"/>
            <w:tcBorders>
              <w:top w:val="nil"/>
              <w:left w:val="nil"/>
              <w:bottom w:val="single" w:sz="4" w:space="0" w:color="auto"/>
              <w:right w:val="nil"/>
            </w:tcBorders>
            <w:hideMark/>
          </w:tcPr>
          <w:p w14:paraId="7CF6E204" w14:textId="77777777" w:rsidR="00E7618D" w:rsidRPr="00FA2DBE" w:rsidRDefault="00E7618D" w:rsidP="000F22BF">
            <w:pPr>
              <w:jc w:val="right"/>
              <w:rPr>
                <w:sz w:val="18"/>
                <w:szCs w:val="18"/>
                <w:lang w:val="ru-RU"/>
              </w:rPr>
            </w:pPr>
            <w:r w:rsidRPr="00FA2DBE">
              <w:rPr>
                <w:sz w:val="18"/>
                <w:szCs w:val="18"/>
                <w:lang w:val="ru-RU"/>
              </w:rPr>
              <w:t>0,653</w:t>
            </w:r>
          </w:p>
        </w:tc>
        <w:tc>
          <w:tcPr>
            <w:tcW w:w="1569" w:type="dxa"/>
            <w:tcBorders>
              <w:top w:val="nil"/>
              <w:left w:val="single" w:sz="4" w:space="0" w:color="auto"/>
              <w:bottom w:val="single" w:sz="4" w:space="0" w:color="auto"/>
              <w:right w:val="nil"/>
            </w:tcBorders>
            <w:noWrap/>
            <w:vAlign w:val="center"/>
            <w:hideMark/>
          </w:tcPr>
          <w:p w14:paraId="26499C21" w14:textId="77777777" w:rsidR="00E7618D" w:rsidRPr="00FA2DBE" w:rsidRDefault="00E7618D" w:rsidP="000F22BF">
            <w:pPr>
              <w:jc w:val="right"/>
              <w:rPr>
                <w:sz w:val="18"/>
                <w:szCs w:val="18"/>
                <w:lang w:val="ru-RU"/>
              </w:rPr>
            </w:pPr>
            <w:r w:rsidRPr="00FA2DBE">
              <w:rPr>
                <w:sz w:val="18"/>
                <w:szCs w:val="18"/>
                <w:lang w:val="ru-RU"/>
              </w:rPr>
              <w:t>1,001</w:t>
            </w:r>
          </w:p>
        </w:tc>
        <w:tc>
          <w:tcPr>
            <w:tcW w:w="1080" w:type="dxa"/>
            <w:tcBorders>
              <w:top w:val="nil"/>
              <w:left w:val="single" w:sz="4" w:space="0" w:color="auto"/>
              <w:bottom w:val="single" w:sz="4" w:space="0" w:color="auto"/>
              <w:right w:val="single" w:sz="4" w:space="0" w:color="auto"/>
            </w:tcBorders>
            <w:noWrap/>
            <w:vAlign w:val="center"/>
            <w:hideMark/>
          </w:tcPr>
          <w:p w14:paraId="70F76E62" w14:textId="77777777" w:rsidR="00E7618D" w:rsidRPr="00FA2DBE" w:rsidRDefault="00E7618D" w:rsidP="000F22BF">
            <w:pPr>
              <w:jc w:val="right"/>
              <w:rPr>
                <w:sz w:val="18"/>
                <w:szCs w:val="18"/>
                <w:lang w:val="ru-RU"/>
              </w:rPr>
            </w:pPr>
            <w:r w:rsidRPr="00FA2DBE">
              <w:rPr>
                <w:sz w:val="18"/>
                <w:szCs w:val="18"/>
                <w:lang w:val="ru-RU"/>
              </w:rPr>
              <w:t>28 269</w:t>
            </w:r>
          </w:p>
        </w:tc>
        <w:tc>
          <w:tcPr>
            <w:tcW w:w="1318" w:type="dxa"/>
            <w:tcBorders>
              <w:top w:val="nil"/>
              <w:left w:val="nil"/>
              <w:bottom w:val="single" w:sz="4" w:space="0" w:color="auto"/>
              <w:right w:val="single" w:sz="4" w:space="0" w:color="auto"/>
            </w:tcBorders>
            <w:vAlign w:val="center"/>
            <w:hideMark/>
          </w:tcPr>
          <w:p w14:paraId="5F52A1FB" w14:textId="77777777" w:rsidR="00E7618D" w:rsidRPr="00FA2DBE" w:rsidRDefault="00E7618D" w:rsidP="000F22BF">
            <w:pPr>
              <w:jc w:val="right"/>
              <w:rPr>
                <w:sz w:val="18"/>
                <w:szCs w:val="18"/>
                <w:lang w:val="ru-RU"/>
              </w:rPr>
            </w:pPr>
            <w:r w:rsidRPr="00FA2DBE">
              <w:rPr>
                <w:sz w:val="18"/>
                <w:szCs w:val="18"/>
                <w:lang w:val="ru-RU"/>
              </w:rPr>
              <w:t>33 460</w:t>
            </w:r>
          </w:p>
        </w:tc>
        <w:tc>
          <w:tcPr>
            <w:tcW w:w="1707" w:type="dxa"/>
            <w:tcBorders>
              <w:top w:val="nil"/>
              <w:left w:val="nil"/>
              <w:bottom w:val="single" w:sz="4" w:space="0" w:color="auto"/>
              <w:right w:val="single" w:sz="4" w:space="0" w:color="auto"/>
            </w:tcBorders>
            <w:vAlign w:val="center"/>
            <w:hideMark/>
          </w:tcPr>
          <w:p w14:paraId="001D081C" w14:textId="77777777" w:rsidR="00E7618D" w:rsidRPr="00FA2DBE" w:rsidRDefault="00E7618D" w:rsidP="000F22BF">
            <w:pPr>
              <w:jc w:val="right"/>
              <w:rPr>
                <w:sz w:val="18"/>
                <w:szCs w:val="18"/>
                <w:lang w:val="ru-RU"/>
              </w:rPr>
            </w:pPr>
            <w:r w:rsidRPr="00FA2DBE">
              <w:rPr>
                <w:sz w:val="18"/>
                <w:szCs w:val="18"/>
                <w:lang w:val="ru-RU"/>
              </w:rPr>
              <w:t>61 729</w:t>
            </w:r>
          </w:p>
        </w:tc>
        <w:tc>
          <w:tcPr>
            <w:tcW w:w="1334" w:type="dxa"/>
            <w:tcBorders>
              <w:top w:val="nil"/>
              <w:left w:val="nil"/>
              <w:bottom w:val="single" w:sz="4" w:space="0" w:color="auto"/>
              <w:right w:val="single" w:sz="4" w:space="0" w:color="auto"/>
            </w:tcBorders>
            <w:vAlign w:val="center"/>
            <w:hideMark/>
          </w:tcPr>
          <w:p w14:paraId="74CCB930" w14:textId="77777777" w:rsidR="00E7618D" w:rsidRPr="00FA2DBE" w:rsidRDefault="00E7618D" w:rsidP="000F22BF">
            <w:pPr>
              <w:jc w:val="right"/>
              <w:rPr>
                <w:sz w:val="18"/>
                <w:szCs w:val="18"/>
                <w:lang w:val="ru-RU"/>
              </w:rPr>
            </w:pPr>
            <w:r w:rsidRPr="00FA2DBE">
              <w:rPr>
                <w:sz w:val="18"/>
                <w:szCs w:val="18"/>
                <w:lang w:val="ru-RU"/>
              </w:rPr>
              <w:t>29 886</w:t>
            </w:r>
          </w:p>
        </w:tc>
        <w:tc>
          <w:tcPr>
            <w:tcW w:w="1348" w:type="dxa"/>
            <w:tcBorders>
              <w:top w:val="nil"/>
              <w:left w:val="nil"/>
              <w:bottom w:val="single" w:sz="4" w:space="0" w:color="auto"/>
              <w:right w:val="single" w:sz="4" w:space="0" w:color="auto"/>
            </w:tcBorders>
            <w:vAlign w:val="center"/>
            <w:hideMark/>
          </w:tcPr>
          <w:p w14:paraId="6CE96E48" w14:textId="77777777" w:rsidR="00E7618D" w:rsidRPr="00FA2DBE" w:rsidRDefault="00E7618D" w:rsidP="000F22BF">
            <w:pPr>
              <w:jc w:val="right"/>
              <w:rPr>
                <w:sz w:val="18"/>
                <w:szCs w:val="18"/>
                <w:lang w:val="ru-RU"/>
              </w:rPr>
            </w:pPr>
            <w:r w:rsidRPr="00FA2DBE">
              <w:rPr>
                <w:sz w:val="18"/>
                <w:szCs w:val="18"/>
                <w:lang w:val="ru-RU"/>
              </w:rPr>
              <w:t>34 512</w:t>
            </w:r>
          </w:p>
        </w:tc>
        <w:tc>
          <w:tcPr>
            <w:tcW w:w="1797" w:type="dxa"/>
            <w:tcBorders>
              <w:top w:val="nil"/>
              <w:left w:val="nil"/>
              <w:bottom w:val="single" w:sz="4" w:space="0" w:color="auto"/>
              <w:right w:val="single" w:sz="4" w:space="0" w:color="auto"/>
            </w:tcBorders>
            <w:vAlign w:val="center"/>
            <w:hideMark/>
          </w:tcPr>
          <w:p w14:paraId="5238B485" w14:textId="77777777" w:rsidR="00E7618D" w:rsidRPr="00FA2DBE" w:rsidRDefault="00E7618D" w:rsidP="000F22BF">
            <w:pPr>
              <w:jc w:val="right"/>
              <w:rPr>
                <w:sz w:val="18"/>
                <w:szCs w:val="18"/>
                <w:lang w:val="ru-RU"/>
              </w:rPr>
            </w:pPr>
            <w:r w:rsidRPr="00FA2DBE">
              <w:rPr>
                <w:sz w:val="18"/>
                <w:szCs w:val="18"/>
                <w:lang w:val="ru-RU"/>
              </w:rPr>
              <w:t>64 398</w:t>
            </w:r>
          </w:p>
        </w:tc>
        <w:tc>
          <w:tcPr>
            <w:tcW w:w="1348" w:type="dxa"/>
            <w:tcBorders>
              <w:top w:val="nil"/>
              <w:left w:val="nil"/>
              <w:bottom w:val="single" w:sz="4" w:space="0" w:color="auto"/>
              <w:right w:val="single" w:sz="4" w:space="0" w:color="auto"/>
            </w:tcBorders>
            <w:vAlign w:val="center"/>
            <w:hideMark/>
          </w:tcPr>
          <w:p w14:paraId="64722F9A" w14:textId="77777777" w:rsidR="00E7618D" w:rsidRPr="00FA2DBE" w:rsidRDefault="00E7618D" w:rsidP="000F22BF">
            <w:pPr>
              <w:jc w:val="right"/>
              <w:rPr>
                <w:sz w:val="18"/>
                <w:szCs w:val="18"/>
                <w:lang w:val="ru-RU"/>
              </w:rPr>
            </w:pPr>
            <w:r w:rsidRPr="00FA2DBE">
              <w:rPr>
                <w:sz w:val="18"/>
                <w:szCs w:val="18"/>
                <w:lang w:val="ru-RU"/>
              </w:rPr>
              <w:t>31 366</w:t>
            </w:r>
          </w:p>
        </w:tc>
        <w:tc>
          <w:tcPr>
            <w:tcW w:w="1169" w:type="dxa"/>
            <w:tcBorders>
              <w:top w:val="nil"/>
              <w:left w:val="nil"/>
              <w:bottom w:val="single" w:sz="4" w:space="0" w:color="auto"/>
              <w:right w:val="single" w:sz="4" w:space="0" w:color="auto"/>
            </w:tcBorders>
            <w:vAlign w:val="center"/>
            <w:hideMark/>
          </w:tcPr>
          <w:p w14:paraId="0B990642" w14:textId="77777777" w:rsidR="00E7618D" w:rsidRPr="00FA2DBE" w:rsidRDefault="00E7618D" w:rsidP="000F22BF">
            <w:pPr>
              <w:jc w:val="right"/>
              <w:rPr>
                <w:sz w:val="18"/>
                <w:szCs w:val="18"/>
                <w:lang w:val="ru-RU"/>
              </w:rPr>
            </w:pPr>
            <w:r w:rsidRPr="00FA2DBE">
              <w:rPr>
                <w:sz w:val="18"/>
                <w:szCs w:val="18"/>
                <w:lang w:val="ru-RU"/>
              </w:rPr>
              <w:t>37 959</w:t>
            </w:r>
          </w:p>
        </w:tc>
        <w:tc>
          <w:tcPr>
            <w:tcW w:w="2028" w:type="dxa"/>
            <w:tcBorders>
              <w:top w:val="nil"/>
              <w:left w:val="nil"/>
              <w:bottom w:val="single" w:sz="4" w:space="0" w:color="auto"/>
              <w:right w:val="single" w:sz="4" w:space="0" w:color="auto"/>
            </w:tcBorders>
            <w:vAlign w:val="center"/>
            <w:hideMark/>
          </w:tcPr>
          <w:p w14:paraId="0891C741" w14:textId="77777777" w:rsidR="00E7618D" w:rsidRPr="00FA2DBE" w:rsidRDefault="00E7618D" w:rsidP="000F22BF">
            <w:pPr>
              <w:jc w:val="right"/>
              <w:rPr>
                <w:sz w:val="18"/>
                <w:szCs w:val="18"/>
                <w:lang w:val="ru-RU"/>
              </w:rPr>
            </w:pPr>
            <w:r w:rsidRPr="00FA2DBE">
              <w:rPr>
                <w:sz w:val="18"/>
                <w:szCs w:val="18"/>
                <w:lang w:val="ru-RU"/>
              </w:rPr>
              <w:t>69 325</w:t>
            </w:r>
          </w:p>
        </w:tc>
        <w:tc>
          <w:tcPr>
            <w:tcW w:w="222" w:type="dxa"/>
            <w:vAlign w:val="center"/>
            <w:hideMark/>
          </w:tcPr>
          <w:p w14:paraId="5B95C1B5" w14:textId="77777777" w:rsidR="00E7618D" w:rsidRPr="00FA2DBE" w:rsidRDefault="00E7618D" w:rsidP="00E7618D">
            <w:pPr>
              <w:rPr>
                <w:lang w:val="ru-RU"/>
              </w:rPr>
            </w:pPr>
          </w:p>
        </w:tc>
      </w:tr>
      <w:tr w:rsidR="00E7618D" w:rsidRPr="00FA2DBE" w14:paraId="3F59CA0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10C3BBB" w14:textId="77777777" w:rsidR="00E7618D" w:rsidRPr="00FA2DBE" w:rsidRDefault="00E7618D" w:rsidP="00E7618D">
            <w:pPr>
              <w:rPr>
                <w:sz w:val="18"/>
                <w:szCs w:val="18"/>
                <w:lang w:val="ru-RU"/>
              </w:rPr>
            </w:pPr>
            <w:r w:rsidRPr="00FA2DBE">
              <w:rPr>
                <w:sz w:val="18"/>
                <w:szCs w:val="18"/>
                <w:lang w:val="ru-RU"/>
              </w:rPr>
              <w:t>Объединенная Республика Танзания</w:t>
            </w:r>
          </w:p>
        </w:tc>
        <w:tc>
          <w:tcPr>
            <w:tcW w:w="949" w:type="dxa"/>
            <w:tcBorders>
              <w:top w:val="nil"/>
              <w:left w:val="nil"/>
              <w:bottom w:val="single" w:sz="4" w:space="0" w:color="auto"/>
              <w:right w:val="nil"/>
            </w:tcBorders>
            <w:hideMark/>
          </w:tcPr>
          <w:p w14:paraId="2D5C5F42"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4BBF3726"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01B39449"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614C6213"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4A5B5D87"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2E1FE0BB"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17FD33DD"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67BB552A"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18BF08B9"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73BE5A3A"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689845AC"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34B5D930" w14:textId="77777777" w:rsidR="00E7618D" w:rsidRPr="00FA2DBE" w:rsidRDefault="00E7618D" w:rsidP="00E7618D">
            <w:pPr>
              <w:rPr>
                <w:lang w:val="ru-RU"/>
              </w:rPr>
            </w:pPr>
          </w:p>
        </w:tc>
      </w:tr>
      <w:tr w:rsidR="00E7618D" w:rsidRPr="00FA2DBE" w14:paraId="0703DC1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2A81BDF" w14:textId="77777777" w:rsidR="00E7618D" w:rsidRPr="00FA2DBE" w:rsidRDefault="00E7618D" w:rsidP="00E7618D">
            <w:pPr>
              <w:rPr>
                <w:sz w:val="18"/>
                <w:szCs w:val="18"/>
                <w:lang w:val="ru-RU"/>
              </w:rPr>
            </w:pPr>
            <w:r w:rsidRPr="00FA2DBE">
              <w:rPr>
                <w:sz w:val="18"/>
                <w:szCs w:val="18"/>
                <w:lang w:val="ru-RU"/>
              </w:rPr>
              <w:t>Объединенные Арабские Эмираты</w:t>
            </w:r>
          </w:p>
        </w:tc>
        <w:tc>
          <w:tcPr>
            <w:tcW w:w="949" w:type="dxa"/>
            <w:tcBorders>
              <w:top w:val="nil"/>
              <w:left w:val="nil"/>
              <w:bottom w:val="single" w:sz="4" w:space="0" w:color="auto"/>
              <w:right w:val="nil"/>
            </w:tcBorders>
            <w:hideMark/>
          </w:tcPr>
          <w:p w14:paraId="36423618" w14:textId="77777777" w:rsidR="00E7618D" w:rsidRPr="00FA2DBE" w:rsidRDefault="00E7618D" w:rsidP="000F22BF">
            <w:pPr>
              <w:jc w:val="right"/>
              <w:rPr>
                <w:sz w:val="18"/>
                <w:szCs w:val="18"/>
                <w:lang w:val="ru-RU"/>
              </w:rPr>
            </w:pPr>
            <w:r w:rsidRPr="00FA2DBE">
              <w:rPr>
                <w:sz w:val="18"/>
                <w:szCs w:val="18"/>
                <w:lang w:val="ru-RU"/>
              </w:rPr>
              <w:t>0,574</w:t>
            </w:r>
          </w:p>
        </w:tc>
        <w:tc>
          <w:tcPr>
            <w:tcW w:w="1569" w:type="dxa"/>
            <w:tcBorders>
              <w:top w:val="nil"/>
              <w:left w:val="single" w:sz="4" w:space="0" w:color="auto"/>
              <w:bottom w:val="single" w:sz="4" w:space="0" w:color="auto"/>
              <w:right w:val="nil"/>
            </w:tcBorders>
            <w:noWrap/>
            <w:vAlign w:val="center"/>
            <w:hideMark/>
          </w:tcPr>
          <w:p w14:paraId="252208C4" w14:textId="77777777" w:rsidR="00E7618D" w:rsidRPr="00FA2DBE" w:rsidRDefault="00E7618D" w:rsidP="000F22BF">
            <w:pPr>
              <w:jc w:val="right"/>
              <w:rPr>
                <w:sz w:val="18"/>
                <w:szCs w:val="18"/>
                <w:lang w:val="ru-RU"/>
              </w:rPr>
            </w:pPr>
            <w:r w:rsidRPr="00FA2DBE">
              <w:rPr>
                <w:sz w:val="18"/>
                <w:szCs w:val="18"/>
                <w:lang w:val="ru-RU"/>
              </w:rPr>
              <w:t>0,880</w:t>
            </w:r>
          </w:p>
        </w:tc>
        <w:tc>
          <w:tcPr>
            <w:tcW w:w="1080" w:type="dxa"/>
            <w:tcBorders>
              <w:top w:val="nil"/>
              <w:left w:val="single" w:sz="4" w:space="0" w:color="auto"/>
              <w:bottom w:val="single" w:sz="4" w:space="0" w:color="auto"/>
              <w:right w:val="single" w:sz="4" w:space="0" w:color="auto"/>
            </w:tcBorders>
            <w:noWrap/>
            <w:vAlign w:val="center"/>
            <w:hideMark/>
          </w:tcPr>
          <w:p w14:paraId="25B71D13" w14:textId="77777777" w:rsidR="00E7618D" w:rsidRPr="00FA2DBE" w:rsidRDefault="00E7618D" w:rsidP="000F22BF">
            <w:pPr>
              <w:jc w:val="right"/>
              <w:rPr>
                <w:sz w:val="18"/>
                <w:szCs w:val="18"/>
                <w:lang w:val="ru-RU"/>
              </w:rPr>
            </w:pPr>
            <w:r w:rsidRPr="00FA2DBE">
              <w:rPr>
                <w:sz w:val="18"/>
                <w:szCs w:val="18"/>
                <w:lang w:val="ru-RU"/>
              </w:rPr>
              <w:t>24 849</w:t>
            </w:r>
          </w:p>
        </w:tc>
        <w:tc>
          <w:tcPr>
            <w:tcW w:w="1318" w:type="dxa"/>
            <w:tcBorders>
              <w:top w:val="nil"/>
              <w:left w:val="nil"/>
              <w:bottom w:val="single" w:sz="4" w:space="0" w:color="auto"/>
              <w:right w:val="single" w:sz="4" w:space="0" w:color="auto"/>
            </w:tcBorders>
            <w:vAlign w:val="center"/>
            <w:hideMark/>
          </w:tcPr>
          <w:p w14:paraId="7CE31B85" w14:textId="77777777" w:rsidR="00E7618D" w:rsidRPr="00FA2DBE" w:rsidRDefault="00E7618D" w:rsidP="000F22BF">
            <w:pPr>
              <w:jc w:val="right"/>
              <w:rPr>
                <w:sz w:val="18"/>
                <w:szCs w:val="18"/>
                <w:lang w:val="ru-RU"/>
              </w:rPr>
            </w:pPr>
            <w:r w:rsidRPr="00FA2DBE">
              <w:rPr>
                <w:sz w:val="18"/>
                <w:szCs w:val="18"/>
                <w:lang w:val="ru-RU"/>
              </w:rPr>
              <w:t>29 412</w:t>
            </w:r>
          </w:p>
        </w:tc>
        <w:tc>
          <w:tcPr>
            <w:tcW w:w="1707" w:type="dxa"/>
            <w:tcBorders>
              <w:top w:val="nil"/>
              <w:left w:val="nil"/>
              <w:bottom w:val="single" w:sz="4" w:space="0" w:color="auto"/>
              <w:right w:val="single" w:sz="4" w:space="0" w:color="auto"/>
            </w:tcBorders>
            <w:vAlign w:val="center"/>
            <w:hideMark/>
          </w:tcPr>
          <w:p w14:paraId="2FA3B14F" w14:textId="77777777" w:rsidR="00E7618D" w:rsidRPr="00FA2DBE" w:rsidRDefault="00E7618D" w:rsidP="000F22BF">
            <w:pPr>
              <w:jc w:val="right"/>
              <w:rPr>
                <w:sz w:val="18"/>
                <w:szCs w:val="18"/>
                <w:lang w:val="ru-RU"/>
              </w:rPr>
            </w:pPr>
            <w:r w:rsidRPr="00FA2DBE">
              <w:rPr>
                <w:sz w:val="18"/>
                <w:szCs w:val="18"/>
                <w:lang w:val="ru-RU"/>
              </w:rPr>
              <w:t>54 261</w:t>
            </w:r>
          </w:p>
        </w:tc>
        <w:tc>
          <w:tcPr>
            <w:tcW w:w="1334" w:type="dxa"/>
            <w:tcBorders>
              <w:top w:val="nil"/>
              <w:left w:val="nil"/>
              <w:bottom w:val="single" w:sz="4" w:space="0" w:color="auto"/>
              <w:right w:val="single" w:sz="4" w:space="0" w:color="auto"/>
            </w:tcBorders>
            <w:vAlign w:val="center"/>
            <w:hideMark/>
          </w:tcPr>
          <w:p w14:paraId="35D5DE12" w14:textId="77777777" w:rsidR="00E7618D" w:rsidRPr="00FA2DBE" w:rsidRDefault="00E7618D" w:rsidP="000F22BF">
            <w:pPr>
              <w:jc w:val="right"/>
              <w:rPr>
                <w:sz w:val="18"/>
                <w:szCs w:val="18"/>
                <w:lang w:val="ru-RU"/>
              </w:rPr>
            </w:pPr>
            <w:r w:rsidRPr="00FA2DBE">
              <w:rPr>
                <w:sz w:val="18"/>
                <w:szCs w:val="18"/>
                <w:lang w:val="ru-RU"/>
              </w:rPr>
              <w:t>26 270</w:t>
            </w:r>
          </w:p>
        </w:tc>
        <w:tc>
          <w:tcPr>
            <w:tcW w:w="1348" w:type="dxa"/>
            <w:tcBorders>
              <w:top w:val="nil"/>
              <w:left w:val="nil"/>
              <w:bottom w:val="single" w:sz="4" w:space="0" w:color="auto"/>
              <w:right w:val="single" w:sz="4" w:space="0" w:color="auto"/>
            </w:tcBorders>
            <w:vAlign w:val="center"/>
            <w:hideMark/>
          </w:tcPr>
          <w:p w14:paraId="68B51F1F" w14:textId="77777777" w:rsidR="00E7618D" w:rsidRPr="00FA2DBE" w:rsidRDefault="00E7618D" w:rsidP="000F22BF">
            <w:pPr>
              <w:jc w:val="right"/>
              <w:rPr>
                <w:sz w:val="18"/>
                <w:szCs w:val="18"/>
                <w:lang w:val="ru-RU"/>
              </w:rPr>
            </w:pPr>
            <w:r w:rsidRPr="00FA2DBE">
              <w:rPr>
                <w:sz w:val="18"/>
                <w:szCs w:val="18"/>
                <w:lang w:val="ru-RU"/>
              </w:rPr>
              <w:t>30 337</w:t>
            </w:r>
          </w:p>
        </w:tc>
        <w:tc>
          <w:tcPr>
            <w:tcW w:w="1797" w:type="dxa"/>
            <w:tcBorders>
              <w:top w:val="nil"/>
              <w:left w:val="nil"/>
              <w:bottom w:val="single" w:sz="4" w:space="0" w:color="auto"/>
              <w:right w:val="single" w:sz="4" w:space="0" w:color="auto"/>
            </w:tcBorders>
            <w:vAlign w:val="center"/>
            <w:hideMark/>
          </w:tcPr>
          <w:p w14:paraId="0777C627" w14:textId="77777777" w:rsidR="00E7618D" w:rsidRPr="00FA2DBE" w:rsidRDefault="00E7618D" w:rsidP="000F22BF">
            <w:pPr>
              <w:jc w:val="right"/>
              <w:rPr>
                <w:sz w:val="18"/>
                <w:szCs w:val="18"/>
                <w:lang w:val="ru-RU"/>
              </w:rPr>
            </w:pPr>
            <w:r w:rsidRPr="00FA2DBE">
              <w:rPr>
                <w:sz w:val="18"/>
                <w:szCs w:val="18"/>
                <w:lang w:val="ru-RU"/>
              </w:rPr>
              <w:t>56 607</w:t>
            </w:r>
          </w:p>
        </w:tc>
        <w:tc>
          <w:tcPr>
            <w:tcW w:w="1348" w:type="dxa"/>
            <w:tcBorders>
              <w:top w:val="nil"/>
              <w:left w:val="nil"/>
              <w:bottom w:val="single" w:sz="4" w:space="0" w:color="auto"/>
              <w:right w:val="single" w:sz="4" w:space="0" w:color="auto"/>
            </w:tcBorders>
            <w:vAlign w:val="center"/>
            <w:hideMark/>
          </w:tcPr>
          <w:p w14:paraId="18F96A23" w14:textId="77777777" w:rsidR="00E7618D" w:rsidRPr="00FA2DBE" w:rsidRDefault="00E7618D" w:rsidP="000F22BF">
            <w:pPr>
              <w:jc w:val="right"/>
              <w:rPr>
                <w:sz w:val="18"/>
                <w:szCs w:val="18"/>
                <w:lang w:val="ru-RU"/>
              </w:rPr>
            </w:pPr>
            <w:r w:rsidRPr="00FA2DBE">
              <w:rPr>
                <w:sz w:val="18"/>
                <w:szCs w:val="18"/>
                <w:lang w:val="ru-RU"/>
              </w:rPr>
              <w:t>27 571</w:t>
            </w:r>
          </w:p>
        </w:tc>
        <w:tc>
          <w:tcPr>
            <w:tcW w:w="1169" w:type="dxa"/>
            <w:tcBorders>
              <w:top w:val="nil"/>
              <w:left w:val="nil"/>
              <w:bottom w:val="single" w:sz="4" w:space="0" w:color="auto"/>
              <w:right w:val="single" w:sz="4" w:space="0" w:color="auto"/>
            </w:tcBorders>
            <w:vAlign w:val="center"/>
            <w:hideMark/>
          </w:tcPr>
          <w:p w14:paraId="33697B63" w14:textId="77777777" w:rsidR="00E7618D" w:rsidRPr="00FA2DBE" w:rsidRDefault="00E7618D" w:rsidP="000F22BF">
            <w:pPr>
              <w:jc w:val="right"/>
              <w:rPr>
                <w:sz w:val="18"/>
                <w:szCs w:val="18"/>
                <w:lang w:val="ru-RU"/>
              </w:rPr>
            </w:pPr>
            <w:r w:rsidRPr="00FA2DBE">
              <w:rPr>
                <w:sz w:val="18"/>
                <w:szCs w:val="18"/>
                <w:lang w:val="ru-RU"/>
              </w:rPr>
              <w:t>33 367</w:t>
            </w:r>
          </w:p>
        </w:tc>
        <w:tc>
          <w:tcPr>
            <w:tcW w:w="2028" w:type="dxa"/>
            <w:tcBorders>
              <w:top w:val="nil"/>
              <w:left w:val="nil"/>
              <w:bottom w:val="single" w:sz="4" w:space="0" w:color="auto"/>
              <w:right w:val="single" w:sz="4" w:space="0" w:color="auto"/>
            </w:tcBorders>
            <w:vAlign w:val="center"/>
            <w:hideMark/>
          </w:tcPr>
          <w:p w14:paraId="70AF410E" w14:textId="77777777" w:rsidR="00E7618D" w:rsidRPr="00FA2DBE" w:rsidRDefault="00E7618D" w:rsidP="000F22BF">
            <w:pPr>
              <w:jc w:val="right"/>
              <w:rPr>
                <w:sz w:val="18"/>
                <w:szCs w:val="18"/>
                <w:lang w:val="ru-RU"/>
              </w:rPr>
            </w:pPr>
            <w:r w:rsidRPr="00FA2DBE">
              <w:rPr>
                <w:sz w:val="18"/>
                <w:szCs w:val="18"/>
                <w:lang w:val="ru-RU"/>
              </w:rPr>
              <w:t>60 938</w:t>
            </w:r>
          </w:p>
        </w:tc>
        <w:tc>
          <w:tcPr>
            <w:tcW w:w="222" w:type="dxa"/>
            <w:vAlign w:val="center"/>
            <w:hideMark/>
          </w:tcPr>
          <w:p w14:paraId="0E5FA9DA" w14:textId="77777777" w:rsidR="00E7618D" w:rsidRPr="00FA2DBE" w:rsidRDefault="00E7618D" w:rsidP="00E7618D">
            <w:pPr>
              <w:rPr>
                <w:lang w:val="ru-RU"/>
              </w:rPr>
            </w:pPr>
          </w:p>
        </w:tc>
      </w:tr>
      <w:tr w:rsidR="00E7618D" w:rsidRPr="00FA2DBE" w14:paraId="76B7871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A1F84FF" w14:textId="77777777" w:rsidR="00E7618D" w:rsidRPr="00FA2DBE" w:rsidRDefault="00E7618D" w:rsidP="00E7618D">
            <w:pPr>
              <w:rPr>
                <w:sz w:val="18"/>
                <w:szCs w:val="18"/>
                <w:lang w:val="ru-RU"/>
              </w:rPr>
            </w:pPr>
            <w:r w:rsidRPr="00FA2DBE">
              <w:rPr>
                <w:sz w:val="18"/>
                <w:szCs w:val="18"/>
                <w:lang w:val="ru-RU"/>
              </w:rPr>
              <w:t>Оман</w:t>
            </w:r>
          </w:p>
        </w:tc>
        <w:tc>
          <w:tcPr>
            <w:tcW w:w="949" w:type="dxa"/>
            <w:tcBorders>
              <w:top w:val="nil"/>
              <w:left w:val="nil"/>
              <w:bottom w:val="single" w:sz="4" w:space="0" w:color="auto"/>
              <w:right w:val="nil"/>
            </w:tcBorders>
            <w:hideMark/>
          </w:tcPr>
          <w:p w14:paraId="663E0346" w14:textId="77777777" w:rsidR="00E7618D" w:rsidRPr="00FA2DBE" w:rsidRDefault="00E7618D" w:rsidP="000F22BF">
            <w:pPr>
              <w:jc w:val="right"/>
              <w:rPr>
                <w:sz w:val="18"/>
                <w:szCs w:val="18"/>
                <w:lang w:val="ru-RU"/>
              </w:rPr>
            </w:pPr>
            <w:r w:rsidRPr="00FA2DBE">
              <w:rPr>
                <w:sz w:val="18"/>
                <w:szCs w:val="18"/>
                <w:lang w:val="ru-RU"/>
              </w:rPr>
              <w:t>0,115</w:t>
            </w:r>
          </w:p>
        </w:tc>
        <w:tc>
          <w:tcPr>
            <w:tcW w:w="1569" w:type="dxa"/>
            <w:tcBorders>
              <w:top w:val="nil"/>
              <w:left w:val="single" w:sz="4" w:space="0" w:color="auto"/>
              <w:bottom w:val="single" w:sz="4" w:space="0" w:color="auto"/>
              <w:right w:val="nil"/>
            </w:tcBorders>
            <w:noWrap/>
            <w:vAlign w:val="center"/>
            <w:hideMark/>
          </w:tcPr>
          <w:p w14:paraId="7410900F" w14:textId="77777777" w:rsidR="00E7618D" w:rsidRPr="00FA2DBE" w:rsidRDefault="00E7618D" w:rsidP="000F22BF">
            <w:pPr>
              <w:jc w:val="right"/>
              <w:rPr>
                <w:sz w:val="18"/>
                <w:szCs w:val="18"/>
                <w:lang w:val="ru-RU"/>
              </w:rPr>
            </w:pPr>
            <w:r w:rsidRPr="00FA2DBE">
              <w:rPr>
                <w:sz w:val="18"/>
                <w:szCs w:val="18"/>
                <w:lang w:val="ru-RU"/>
              </w:rPr>
              <w:t>0,176</w:t>
            </w:r>
          </w:p>
        </w:tc>
        <w:tc>
          <w:tcPr>
            <w:tcW w:w="1080" w:type="dxa"/>
            <w:tcBorders>
              <w:top w:val="nil"/>
              <w:left w:val="single" w:sz="4" w:space="0" w:color="auto"/>
              <w:bottom w:val="single" w:sz="4" w:space="0" w:color="auto"/>
              <w:right w:val="single" w:sz="4" w:space="0" w:color="auto"/>
            </w:tcBorders>
            <w:noWrap/>
            <w:vAlign w:val="center"/>
            <w:hideMark/>
          </w:tcPr>
          <w:p w14:paraId="3A73846A" w14:textId="77777777" w:rsidR="00E7618D" w:rsidRPr="00FA2DBE" w:rsidRDefault="00E7618D" w:rsidP="000F22BF">
            <w:pPr>
              <w:jc w:val="right"/>
              <w:rPr>
                <w:sz w:val="18"/>
                <w:szCs w:val="18"/>
                <w:lang w:val="ru-RU"/>
              </w:rPr>
            </w:pPr>
            <w:r w:rsidRPr="00FA2DBE">
              <w:rPr>
                <w:sz w:val="18"/>
                <w:szCs w:val="18"/>
                <w:lang w:val="ru-RU"/>
              </w:rPr>
              <w:t>4 978</w:t>
            </w:r>
          </w:p>
        </w:tc>
        <w:tc>
          <w:tcPr>
            <w:tcW w:w="1318" w:type="dxa"/>
            <w:tcBorders>
              <w:top w:val="nil"/>
              <w:left w:val="nil"/>
              <w:bottom w:val="single" w:sz="4" w:space="0" w:color="auto"/>
              <w:right w:val="single" w:sz="4" w:space="0" w:color="auto"/>
            </w:tcBorders>
            <w:vAlign w:val="center"/>
            <w:hideMark/>
          </w:tcPr>
          <w:p w14:paraId="7CAB9ECF" w14:textId="77777777" w:rsidR="00E7618D" w:rsidRPr="00FA2DBE" w:rsidRDefault="00E7618D" w:rsidP="000F22BF">
            <w:pPr>
              <w:jc w:val="right"/>
              <w:rPr>
                <w:sz w:val="18"/>
                <w:szCs w:val="18"/>
                <w:lang w:val="ru-RU"/>
              </w:rPr>
            </w:pPr>
            <w:r w:rsidRPr="00FA2DBE">
              <w:rPr>
                <w:sz w:val="18"/>
                <w:szCs w:val="18"/>
                <w:lang w:val="ru-RU"/>
              </w:rPr>
              <w:t>5 893</w:t>
            </w:r>
          </w:p>
        </w:tc>
        <w:tc>
          <w:tcPr>
            <w:tcW w:w="1707" w:type="dxa"/>
            <w:tcBorders>
              <w:top w:val="nil"/>
              <w:left w:val="nil"/>
              <w:bottom w:val="single" w:sz="4" w:space="0" w:color="auto"/>
              <w:right w:val="single" w:sz="4" w:space="0" w:color="auto"/>
            </w:tcBorders>
            <w:vAlign w:val="center"/>
            <w:hideMark/>
          </w:tcPr>
          <w:p w14:paraId="5EF87644" w14:textId="77777777" w:rsidR="00E7618D" w:rsidRPr="00FA2DBE" w:rsidRDefault="00E7618D" w:rsidP="000F22BF">
            <w:pPr>
              <w:jc w:val="right"/>
              <w:rPr>
                <w:sz w:val="18"/>
                <w:szCs w:val="18"/>
                <w:lang w:val="ru-RU"/>
              </w:rPr>
            </w:pPr>
            <w:r w:rsidRPr="00FA2DBE">
              <w:rPr>
                <w:sz w:val="18"/>
                <w:szCs w:val="18"/>
                <w:lang w:val="ru-RU"/>
              </w:rPr>
              <w:t>10 871</w:t>
            </w:r>
          </w:p>
        </w:tc>
        <w:tc>
          <w:tcPr>
            <w:tcW w:w="1334" w:type="dxa"/>
            <w:tcBorders>
              <w:top w:val="nil"/>
              <w:left w:val="nil"/>
              <w:bottom w:val="single" w:sz="4" w:space="0" w:color="auto"/>
              <w:right w:val="single" w:sz="4" w:space="0" w:color="auto"/>
            </w:tcBorders>
            <w:vAlign w:val="center"/>
            <w:hideMark/>
          </w:tcPr>
          <w:p w14:paraId="7CDDED56" w14:textId="77777777" w:rsidR="00E7618D" w:rsidRPr="00FA2DBE" w:rsidRDefault="00E7618D" w:rsidP="000F22BF">
            <w:pPr>
              <w:jc w:val="right"/>
              <w:rPr>
                <w:sz w:val="18"/>
                <w:szCs w:val="18"/>
                <w:lang w:val="ru-RU"/>
              </w:rPr>
            </w:pPr>
            <w:r w:rsidRPr="00FA2DBE">
              <w:rPr>
                <w:sz w:val="18"/>
                <w:szCs w:val="18"/>
                <w:lang w:val="ru-RU"/>
              </w:rPr>
              <w:t>5 263</w:t>
            </w:r>
          </w:p>
        </w:tc>
        <w:tc>
          <w:tcPr>
            <w:tcW w:w="1348" w:type="dxa"/>
            <w:tcBorders>
              <w:top w:val="nil"/>
              <w:left w:val="nil"/>
              <w:bottom w:val="single" w:sz="4" w:space="0" w:color="auto"/>
              <w:right w:val="single" w:sz="4" w:space="0" w:color="auto"/>
            </w:tcBorders>
            <w:vAlign w:val="center"/>
            <w:hideMark/>
          </w:tcPr>
          <w:p w14:paraId="68E6E5E4" w14:textId="77777777" w:rsidR="00E7618D" w:rsidRPr="00FA2DBE" w:rsidRDefault="00E7618D" w:rsidP="000F22BF">
            <w:pPr>
              <w:jc w:val="right"/>
              <w:rPr>
                <w:sz w:val="18"/>
                <w:szCs w:val="18"/>
                <w:lang w:val="ru-RU"/>
              </w:rPr>
            </w:pPr>
            <w:r w:rsidRPr="00FA2DBE">
              <w:rPr>
                <w:sz w:val="18"/>
                <w:szCs w:val="18"/>
                <w:lang w:val="ru-RU"/>
              </w:rPr>
              <w:t>6 078</w:t>
            </w:r>
          </w:p>
        </w:tc>
        <w:tc>
          <w:tcPr>
            <w:tcW w:w="1797" w:type="dxa"/>
            <w:tcBorders>
              <w:top w:val="nil"/>
              <w:left w:val="nil"/>
              <w:bottom w:val="single" w:sz="4" w:space="0" w:color="auto"/>
              <w:right w:val="single" w:sz="4" w:space="0" w:color="auto"/>
            </w:tcBorders>
            <w:vAlign w:val="center"/>
            <w:hideMark/>
          </w:tcPr>
          <w:p w14:paraId="7D0E3A29" w14:textId="77777777" w:rsidR="00E7618D" w:rsidRPr="00FA2DBE" w:rsidRDefault="00E7618D" w:rsidP="000F22BF">
            <w:pPr>
              <w:jc w:val="right"/>
              <w:rPr>
                <w:sz w:val="18"/>
                <w:szCs w:val="18"/>
                <w:lang w:val="ru-RU"/>
              </w:rPr>
            </w:pPr>
            <w:r w:rsidRPr="00FA2DBE">
              <w:rPr>
                <w:sz w:val="18"/>
                <w:szCs w:val="18"/>
                <w:lang w:val="ru-RU"/>
              </w:rPr>
              <w:t>11 341</w:t>
            </w:r>
          </w:p>
        </w:tc>
        <w:tc>
          <w:tcPr>
            <w:tcW w:w="1348" w:type="dxa"/>
            <w:tcBorders>
              <w:top w:val="nil"/>
              <w:left w:val="nil"/>
              <w:bottom w:val="single" w:sz="4" w:space="0" w:color="auto"/>
              <w:right w:val="single" w:sz="4" w:space="0" w:color="auto"/>
            </w:tcBorders>
            <w:vAlign w:val="center"/>
            <w:hideMark/>
          </w:tcPr>
          <w:p w14:paraId="25DA2B09" w14:textId="77777777" w:rsidR="00E7618D" w:rsidRPr="00FA2DBE" w:rsidRDefault="00E7618D" w:rsidP="000F22BF">
            <w:pPr>
              <w:jc w:val="right"/>
              <w:rPr>
                <w:sz w:val="18"/>
                <w:szCs w:val="18"/>
                <w:lang w:val="ru-RU"/>
              </w:rPr>
            </w:pPr>
            <w:r w:rsidRPr="00FA2DBE">
              <w:rPr>
                <w:sz w:val="18"/>
                <w:szCs w:val="18"/>
                <w:lang w:val="ru-RU"/>
              </w:rPr>
              <w:t>5 524</w:t>
            </w:r>
          </w:p>
        </w:tc>
        <w:tc>
          <w:tcPr>
            <w:tcW w:w="1169" w:type="dxa"/>
            <w:tcBorders>
              <w:top w:val="nil"/>
              <w:left w:val="nil"/>
              <w:bottom w:val="single" w:sz="4" w:space="0" w:color="auto"/>
              <w:right w:val="single" w:sz="4" w:space="0" w:color="auto"/>
            </w:tcBorders>
            <w:vAlign w:val="center"/>
            <w:hideMark/>
          </w:tcPr>
          <w:p w14:paraId="3DB1C0BA" w14:textId="77777777" w:rsidR="00E7618D" w:rsidRPr="00FA2DBE" w:rsidRDefault="00E7618D" w:rsidP="000F22BF">
            <w:pPr>
              <w:jc w:val="right"/>
              <w:rPr>
                <w:sz w:val="18"/>
                <w:szCs w:val="18"/>
                <w:lang w:val="ru-RU"/>
              </w:rPr>
            </w:pPr>
            <w:r w:rsidRPr="00FA2DBE">
              <w:rPr>
                <w:sz w:val="18"/>
                <w:szCs w:val="18"/>
                <w:lang w:val="ru-RU"/>
              </w:rPr>
              <w:t>6 685</w:t>
            </w:r>
          </w:p>
        </w:tc>
        <w:tc>
          <w:tcPr>
            <w:tcW w:w="2028" w:type="dxa"/>
            <w:tcBorders>
              <w:top w:val="nil"/>
              <w:left w:val="nil"/>
              <w:bottom w:val="single" w:sz="4" w:space="0" w:color="auto"/>
              <w:right w:val="single" w:sz="4" w:space="0" w:color="auto"/>
            </w:tcBorders>
            <w:vAlign w:val="center"/>
            <w:hideMark/>
          </w:tcPr>
          <w:p w14:paraId="673B6BD8" w14:textId="77777777" w:rsidR="00E7618D" w:rsidRPr="00FA2DBE" w:rsidRDefault="00E7618D" w:rsidP="000F22BF">
            <w:pPr>
              <w:jc w:val="right"/>
              <w:rPr>
                <w:sz w:val="18"/>
                <w:szCs w:val="18"/>
                <w:lang w:val="ru-RU"/>
              </w:rPr>
            </w:pPr>
            <w:r w:rsidRPr="00FA2DBE">
              <w:rPr>
                <w:sz w:val="18"/>
                <w:szCs w:val="18"/>
                <w:lang w:val="ru-RU"/>
              </w:rPr>
              <w:t>12 209</w:t>
            </w:r>
          </w:p>
        </w:tc>
        <w:tc>
          <w:tcPr>
            <w:tcW w:w="222" w:type="dxa"/>
            <w:vAlign w:val="center"/>
            <w:hideMark/>
          </w:tcPr>
          <w:p w14:paraId="6DA53A39" w14:textId="77777777" w:rsidR="00E7618D" w:rsidRPr="00FA2DBE" w:rsidRDefault="00E7618D" w:rsidP="00E7618D">
            <w:pPr>
              <w:rPr>
                <w:lang w:val="ru-RU"/>
              </w:rPr>
            </w:pPr>
          </w:p>
        </w:tc>
      </w:tr>
      <w:tr w:rsidR="00E7618D" w:rsidRPr="00FA2DBE" w14:paraId="610E64E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9C6EDF2" w14:textId="77777777" w:rsidR="00E7618D" w:rsidRPr="00FA2DBE" w:rsidRDefault="00E7618D" w:rsidP="00E7618D">
            <w:pPr>
              <w:rPr>
                <w:sz w:val="18"/>
                <w:szCs w:val="18"/>
                <w:lang w:val="ru-RU"/>
              </w:rPr>
            </w:pPr>
            <w:r w:rsidRPr="00FA2DBE">
              <w:rPr>
                <w:sz w:val="18"/>
                <w:szCs w:val="18"/>
                <w:lang w:val="ru-RU"/>
              </w:rPr>
              <w:t>Пакистан</w:t>
            </w:r>
          </w:p>
        </w:tc>
        <w:tc>
          <w:tcPr>
            <w:tcW w:w="949" w:type="dxa"/>
            <w:tcBorders>
              <w:top w:val="nil"/>
              <w:left w:val="nil"/>
              <w:bottom w:val="single" w:sz="4" w:space="0" w:color="auto"/>
              <w:right w:val="nil"/>
            </w:tcBorders>
            <w:hideMark/>
          </w:tcPr>
          <w:p w14:paraId="5FA366B5" w14:textId="77777777" w:rsidR="00E7618D" w:rsidRPr="00FA2DBE" w:rsidRDefault="00E7618D" w:rsidP="000F22BF">
            <w:pPr>
              <w:jc w:val="right"/>
              <w:rPr>
                <w:sz w:val="18"/>
                <w:szCs w:val="18"/>
                <w:lang w:val="ru-RU"/>
              </w:rPr>
            </w:pPr>
            <w:r w:rsidRPr="00FA2DBE">
              <w:rPr>
                <w:sz w:val="18"/>
                <w:szCs w:val="18"/>
                <w:lang w:val="ru-RU"/>
              </w:rPr>
              <w:t>0,123</w:t>
            </w:r>
          </w:p>
        </w:tc>
        <w:tc>
          <w:tcPr>
            <w:tcW w:w="1569" w:type="dxa"/>
            <w:tcBorders>
              <w:top w:val="nil"/>
              <w:left w:val="single" w:sz="4" w:space="0" w:color="auto"/>
              <w:bottom w:val="single" w:sz="4" w:space="0" w:color="auto"/>
              <w:right w:val="nil"/>
            </w:tcBorders>
            <w:noWrap/>
            <w:vAlign w:val="center"/>
            <w:hideMark/>
          </w:tcPr>
          <w:p w14:paraId="1AA80918" w14:textId="77777777" w:rsidR="00E7618D" w:rsidRPr="00FA2DBE" w:rsidRDefault="00E7618D" w:rsidP="000F22BF">
            <w:pPr>
              <w:jc w:val="right"/>
              <w:rPr>
                <w:sz w:val="18"/>
                <w:szCs w:val="18"/>
                <w:lang w:val="ru-RU"/>
              </w:rPr>
            </w:pPr>
            <w:r w:rsidRPr="00FA2DBE">
              <w:rPr>
                <w:sz w:val="18"/>
                <w:szCs w:val="18"/>
                <w:lang w:val="ru-RU"/>
              </w:rPr>
              <w:t>0,189</w:t>
            </w:r>
          </w:p>
        </w:tc>
        <w:tc>
          <w:tcPr>
            <w:tcW w:w="1080" w:type="dxa"/>
            <w:tcBorders>
              <w:top w:val="nil"/>
              <w:left w:val="single" w:sz="4" w:space="0" w:color="auto"/>
              <w:bottom w:val="single" w:sz="4" w:space="0" w:color="auto"/>
              <w:right w:val="single" w:sz="4" w:space="0" w:color="auto"/>
            </w:tcBorders>
            <w:noWrap/>
            <w:vAlign w:val="center"/>
            <w:hideMark/>
          </w:tcPr>
          <w:p w14:paraId="3B71A14E" w14:textId="77777777" w:rsidR="00E7618D" w:rsidRPr="00FA2DBE" w:rsidRDefault="00E7618D" w:rsidP="000F22BF">
            <w:pPr>
              <w:jc w:val="right"/>
              <w:rPr>
                <w:sz w:val="18"/>
                <w:szCs w:val="18"/>
                <w:lang w:val="ru-RU"/>
              </w:rPr>
            </w:pPr>
            <w:r w:rsidRPr="00FA2DBE">
              <w:rPr>
                <w:sz w:val="18"/>
                <w:szCs w:val="18"/>
                <w:lang w:val="ru-RU"/>
              </w:rPr>
              <w:t>5 325</w:t>
            </w:r>
          </w:p>
        </w:tc>
        <w:tc>
          <w:tcPr>
            <w:tcW w:w="1318" w:type="dxa"/>
            <w:tcBorders>
              <w:top w:val="nil"/>
              <w:left w:val="nil"/>
              <w:bottom w:val="single" w:sz="4" w:space="0" w:color="auto"/>
              <w:right w:val="single" w:sz="4" w:space="0" w:color="auto"/>
            </w:tcBorders>
            <w:vAlign w:val="center"/>
            <w:hideMark/>
          </w:tcPr>
          <w:p w14:paraId="11460109" w14:textId="77777777" w:rsidR="00E7618D" w:rsidRPr="00FA2DBE" w:rsidRDefault="00E7618D" w:rsidP="000F22BF">
            <w:pPr>
              <w:jc w:val="right"/>
              <w:rPr>
                <w:sz w:val="18"/>
                <w:szCs w:val="18"/>
                <w:lang w:val="ru-RU"/>
              </w:rPr>
            </w:pPr>
            <w:r w:rsidRPr="00FA2DBE">
              <w:rPr>
                <w:sz w:val="18"/>
                <w:szCs w:val="18"/>
                <w:lang w:val="ru-RU"/>
              </w:rPr>
              <w:t>6 303</w:t>
            </w:r>
          </w:p>
        </w:tc>
        <w:tc>
          <w:tcPr>
            <w:tcW w:w="1707" w:type="dxa"/>
            <w:tcBorders>
              <w:top w:val="nil"/>
              <w:left w:val="nil"/>
              <w:bottom w:val="single" w:sz="4" w:space="0" w:color="auto"/>
              <w:right w:val="single" w:sz="4" w:space="0" w:color="auto"/>
            </w:tcBorders>
            <w:vAlign w:val="center"/>
            <w:hideMark/>
          </w:tcPr>
          <w:p w14:paraId="45A265A0" w14:textId="77777777" w:rsidR="00E7618D" w:rsidRPr="00FA2DBE" w:rsidRDefault="00E7618D" w:rsidP="000F22BF">
            <w:pPr>
              <w:jc w:val="right"/>
              <w:rPr>
                <w:sz w:val="18"/>
                <w:szCs w:val="18"/>
                <w:lang w:val="ru-RU"/>
              </w:rPr>
            </w:pPr>
            <w:r w:rsidRPr="00FA2DBE">
              <w:rPr>
                <w:sz w:val="18"/>
                <w:szCs w:val="18"/>
                <w:lang w:val="ru-RU"/>
              </w:rPr>
              <w:t>11 628</w:t>
            </w:r>
          </w:p>
        </w:tc>
        <w:tc>
          <w:tcPr>
            <w:tcW w:w="1334" w:type="dxa"/>
            <w:tcBorders>
              <w:top w:val="nil"/>
              <w:left w:val="nil"/>
              <w:bottom w:val="single" w:sz="4" w:space="0" w:color="auto"/>
              <w:right w:val="single" w:sz="4" w:space="0" w:color="auto"/>
            </w:tcBorders>
            <w:vAlign w:val="center"/>
            <w:hideMark/>
          </w:tcPr>
          <w:p w14:paraId="02217D2D" w14:textId="77777777" w:rsidR="00E7618D" w:rsidRPr="00FA2DBE" w:rsidRDefault="00E7618D" w:rsidP="000F22BF">
            <w:pPr>
              <w:jc w:val="right"/>
              <w:rPr>
                <w:sz w:val="18"/>
                <w:szCs w:val="18"/>
                <w:lang w:val="ru-RU"/>
              </w:rPr>
            </w:pPr>
            <w:r w:rsidRPr="00FA2DBE">
              <w:rPr>
                <w:sz w:val="18"/>
                <w:szCs w:val="18"/>
                <w:lang w:val="ru-RU"/>
              </w:rPr>
              <w:t>5 629</w:t>
            </w:r>
          </w:p>
        </w:tc>
        <w:tc>
          <w:tcPr>
            <w:tcW w:w="1348" w:type="dxa"/>
            <w:tcBorders>
              <w:top w:val="nil"/>
              <w:left w:val="nil"/>
              <w:bottom w:val="single" w:sz="4" w:space="0" w:color="auto"/>
              <w:right w:val="single" w:sz="4" w:space="0" w:color="auto"/>
            </w:tcBorders>
            <w:vAlign w:val="center"/>
            <w:hideMark/>
          </w:tcPr>
          <w:p w14:paraId="59CBD6DA" w14:textId="77777777" w:rsidR="00E7618D" w:rsidRPr="00FA2DBE" w:rsidRDefault="00E7618D" w:rsidP="000F22BF">
            <w:pPr>
              <w:jc w:val="right"/>
              <w:rPr>
                <w:sz w:val="18"/>
                <w:szCs w:val="18"/>
                <w:lang w:val="ru-RU"/>
              </w:rPr>
            </w:pPr>
            <w:r w:rsidRPr="00FA2DBE">
              <w:rPr>
                <w:sz w:val="18"/>
                <w:szCs w:val="18"/>
                <w:lang w:val="ru-RU"/>
              </w:rPr>
              <w:t>6 501</w:t>
            </w:r>
          </w:p>
        </w:tc>
        <w:tc>
          <w:tcPr>
            <w:tcW w:w="1797" w:type="dxa"/>
            <w:tcBorders>
              <w:top w:val="nil"/>
              <w:left w:val="nil"/>
              <w:bottom w:val="single" w:sz="4" w:space="0" w:color="auto"/>
              <w:right w:val="single" w:sz="4" w:space="0" w:color="auto"/>
            </w:tcBorders>
            <w:vAlign w:val="center"/>
            <w:hideMark/>
          </w:tcPr>
          <w:p w14:paraId="7BFE492D" w14:textId="77777777" w:rsidR="00E7618D" w:rsidRPr="00FA2DBE" w:rsidRDefault="00E7618D" w:rsidP="000F22BF">
            <w:pPr>
              <w:jc w:val="right"/>
              <w:rPr>
                <w:sz w:val="18"/>
                <w:szCs w:val="18"/>
                <w:lang w:val="ru-RU"/>
              </w:rPr>
            </w:pPr>
            <w:r w:rsidRPr="00FA2DBE">
              <w:rPr>
                <w:sz w:val="18"/>
                <w:szCs w:val="18"/>
                <w:lang w:val="ru-RU"/>
              </w:rPr>
              <w:t>12 130</w:t>
            </w:r>
          </w:p>
        </w:tc>
        <w:tc>
          <w:tcPr>
            <w:tcW w:w="1348" w:type="dxa"/>
            <w:tcBorders>
              <w:top w:val="nil"/>
              <w:left w:val="nil"/>
              <w:bottom w:val="single" w:sz="4" w:space="0" w:color="auto"/>
              <w:right w:val="single" w:sz="4" w:space="0" w:color="auto"/>
            </w:tcBorders>
            <w:vAlign w:val="center"/>
            <w:hideMark/>
          </w:tcPr>
          <w:p w14:paraId="654A4E56" w14:textId="77777777" w:rsidR="00E7618D" w:rsidRPr="00FA2DBE" w:rsidRDefault="00E7618D" w:rsidP="000F22BF">
            <w:pPr>
              <w:jc w:val="right"/>
              <w:rPr>
                <w:sz w:val="18"/>
                <w:szCs w:val="18"/>
                <w:lang w:val="ru-RU"/>
              </w:rPr>
            </w:pPr>
            <w:r w:rsidRPr="00FA2DBE">
              <w:rPr>
                <w:sz w:val="18"/>
                <w:szCs w:val="18"/>
                <w:lang w:val="ru-RU"/>
              </w:rPr>
              <w:t>5 908</w:t>
            </w:r>
          </w:p>
        </w:tc>
        <w:tc>
          <w:tcPr>
            <w:tcW w:w="1169" w:type="dxa"/>
            <w:tcBorders>
              <w:top w:val="nil"/>
              <w:left w:val="nil"/>
              <w:bottom w:val="single" w:sz="4" w:space="0" w:color="auto"/>
              <w:right w:val="single" w:sz="4" w:space="0" w:color="auto"/>
            </w:tcBorders>
            <w:vAlign w:val="center"/>
            <w:hideMark/>
          </w:tcPr>
          <w:p w14:paraId="6EAC3758" w14:textId="77777777" w:rsidR="00E7618D" w:rsidRPr="00FA2DBE" w:rsidRDefault="00E7618D" w:rsidP="000F22BF">
            <w:pPr>
              <w:jc w:val="right"/>
              <w:rPr>
                <w:sz w:val="18"/>
                <w:szCs w:val="18"/>
                <w:lang w:val="ru-RU"/>
              </w:rPr>
            </w:pPr>
            <w:r w:rsidRPr="00FA2DBE">
              <w:rPr>
                <w:sz w:val="18"/>
                <w:szCs w:val="18"/>
                <w:lang w:val="ru-RU"/>
              </w:rPr>
              <w:t>7 150</w:t>
            </w:r>
          </w:p>
        </w:tc>
        <w:tc>
          <w:tcPr>
            <w:tcW w:w="2028" w:type="dxa"/>
            <w:tcBorders>
              <w:top w:val="nil"/>
              <w:left w:val="nil"/>
              <w:bottom w:val="single" w:sz="4" w:space="0" w:color="auto"/>
              <w:right w:val="single" w:sz="4" w:space="0" w:color="auto"/>
            </w:tcBorders>
            <w:vAlign w:val="center"/>
            <w:hideMark/>
          </w:tcPr>
          <w:p w14:paraId="5FD41FB5" w14:textId="77777777" w:rsidR="00E7618D" w:rsidRPr="00FA2DBE" w:rsidRDefault="00E7618D" w:rsidP="000F22BF">
            <w:pPr>
              <w:jc w:val="right"/>
              <w:rPr>
                <w:sz w:val="18"/>
                <w:szCs w:val="18"/>
                <w:lang w:val="ru-RU"/>
              </w:rPr>
            </w:pPr>
            <w:r w:rsidRPr="00FA2DBE">
              <w:rPr>
                <w:sz w:val="18"/>
                <w:szCs w:val="18"/>
                <w:lang w:val="ru-RU"/>
              </w:rPr>
              <w:t>13 058</w:t>
            </w:r>
          </w:p>
        </w:tc>
        <w:tc>
          <w:tcPr>
            <w:tcW w:w="222" w:type="dxa"/>
            <w:vAlign w:val="center"/>
            <w:hideMark/>
          </w:tcPr>
          <w:p w14:paraId="67D13C97" w14:textId="77777777" w:rsidR="00E7618D" w:rsidRPr="00FA2DBE" w:rsidRDefault="00E7618D" w:rsidP="00E7618D">
            <w:pPr>
              <w:rPr>
                <w:lang w:val="ru-RU"/>
              </w:rPr>
            </w:pPr>
          </w:p>
        </w:tc>
      </w:tr>
      <w:tr w:rsidR="00E7618D" w:rsidRPr="00FA2DBE" w14:paraId="418A9DD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0415839" w14:textId="77777777" w:rsidR="00E7618D" w:rsidRPr="00FA2DBE" w:rsidRDefault="00E7618D" w:rsidP="00E7618D">
            <w:pPr>
              <w:rPr>
                <w:sz w:val="18"/>
                <w:szCs w:val="18"/>
                <w:lang w:val="ru-RU"/>
              </w:rPr>
            </w:pPr>
            <w:r w:rsidRPr="00FA2DBE">
              <w:rPr>
                <w:sz w:val="18"/>
                <w:szCs w:val="18"/>
                <w:lang w:val="ru-RU"/>
              </w:rPr>
              <w:t>Палау</w:t>
            </w:r>
          </w:p>
        </w:tc>
        <w:tc>
          <w:tcPr>
            <w:tcW w:w="949" w:type="dxa"/>
            <w:tcBorders>
              <w:top w:val="nil"/>
              <w:left w:val="nil"/>
              <w:bottom w:val="single" w:sz="4" w:space="0" w:color="auto"/>
              <w:right w:val="nil"/>
            </w:tcBorders>
            <w:hideMark/>
          </w:tcPr>
          <w:p w14:paraId="65E22A91"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3087EECB"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69E0BC1B"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6D9D5A42"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489C78E2"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35D646F3"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786CB1BD"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7CEB9B37"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75AE7B0C"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41B3751E"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1CA0E02F"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62C52E35" w14:textId="77777777" w:rsidR="00E7618D" w:rsidRPr="00FA2DBE" w:rsidRDefault="00E7618D" w:rsidP="00E7618D">
            <w:pPr>
              <w:rPr>
                <w:lang w:val="ru-RU"/>
              </w:rPr>
            </w:pPr>
          </w:p>
        </w:tc>
      </w:tr>
      <w:tr w:rsidR="00E7618D" w:rsidRPr="00FA2DBE" w14:paraId="7B7324F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DD715BA" w14:textId="77777777" w:rsidR="00E7618D" w:rsidRPr="00FA2DBE" w:rsidRDefault="00E7618D" w:rsidP="00E7618D">
            <w:pPr>
              <w:rPr>
                <w:sz w:val="18"/>
                <w:szCs w:val="18"/>
                <w:lang w:val="ru-RU"/>
              </w:rPr>
            </w:pPr>
            <w:r w:rsidRPr="00FA2DBE">
              <w:rPr>
                <w:sz w:val="18"/>
                <w:szCs w:val="18"/>
                <w:lang w:val="ru-RU"/>
              </w:rPr>
              <w:t>Панама</w:t>
            </w:r>
          </w:p>
        </w:tc>
        <w:tc>
          <w:tcPr>
            <w:tcW w:w="949" w:type="dxa"/>
            <w:tcBorders>
              <w:top w:val="nil"/>
              <w:left w:val="nil"/>
              <w:bottom w:val="single" w:sz="4" w:space="0" w:color="auto"/>
              <w:right w:val="nil"/>
            </w:tcBorders>
            <w:hideMark/>
          </w:tcPr>
          <w:p w14:paraId="3F6976BC" w14:textId="77777777" w:rsidR="00E7618D" w:rsidRPr="00FA2DBE" w:rsidRDefault="00E7618D" w:rsidP="000F22BF">
            <w:pPr>
              <w:jc w:val="right"/>
              <w:rPr>
                <w:sz w:val="18"/>
                <w:szCs w:val="18"/>
                <w:lang w:val="ru-RU"/>
              </w:rPr>
            </w:pPr>
            <w:r w:rsidRPr="00FA2DBE">
              <w:rPr>
                <w:sz w:val="18"/>
                <w:szCs w:val="18"/>
                <w:lang w:val="ru-RU"/>
              </w:rPr>
              <w:t>0,086</w:t>
            </w:r>
          </w:p>
        </w:tc>
        <w:tc>
          <w:tcPr>
            <w:tcW w:w="1569" w:type="dxa"/>
            <w:tcBorders>
              <w:top w:val="nil"/>
              <w:left w:val="single" w:sz="4" w:space="0" w:color="auto"/>
              <w:bottom w:val="single" w:sz="4" w:space="0" w:color="auto"/>
              <w:right w:val="nil"/>
            </w:tcBorders>
            <w:noWrap/>
            <w:vAlign w:val="center"/>
            <w:hideMark/>
          </w:tcPr>
          <w:p w14:paraId="4BFCCF01" w14:textId="77777777" w:rsidR="00E7618D" w:rsidRPr="00FA2DBE" w:rsidRDefault="00E7618D" w:rsidP="000F22BF">
            <w:pPr>
              <w:jc w:val="right"/>
              <w:rPr>
                <w:sz w:val="18"/>
                <w:szCs w:val="18"/>
                <w:lang w:val="ru-RU"/>
              </w:rPr>
            </w:pPr>
            <w:r w:rsidRPr="00FA2DBE">
              <w:rPr>
                <w:sz w:val="18"/>
                <w:szCs w:val="18"/>
                <w:lang w:val="ru-RU"/>
              </w:rPr>
              <w:t>0,132</w:t>
            </w:r>
          </w:p>
        </w:tc>
        <w:tc>
          <w:tcPr>
            <w:tcW w:w="1080" w:type="dxa"/>
            <w:tcBorders>
              <w:top w:val="nil"/>
              <w:left w:val="single" w:sz="4" w:space="0" w:color="auto"/>
              <w:bottom w:val="single" w:sz="4" w:space="0" w:color="auto"/>
              <w:right w:val="single" w:sz="4" w:space="0" w:color="auto"/>
            </w:tcBorders>
            <w:noWrap/>
            <w:vAlign w:val="center"/>
            <w:hideMark/>
          </w:tcPr>
          <w:p w14:paraId="3C9E48DB" w14:textId="77777777" w:rsidR="00E7618D" w:rsidRPr="00FA2DBE" w:rsidRDefault="00E7618D" w:rsidP="000F22BF">
            <w:pPr>
              <w:jc w:val="right"/>
              <w:rPr>
                <w:sz w:val="18"/>
                <w:szCs w:val="18"/>
                <w:lang w:val="ru-RU"/>
              </w:rPr>
            </w:pPr>
            <w:r w:rsidRPr="00FA2DBE">
              <w:rPr>
                <w:sz w:val="18"/>
                <w:szCs w:val="18"/>
                <w:lang w:val="ru-RU"/>
              </w:rPr>
              <w:t>3 723</w:t>
            </w:r>
          </w:p>
        </w:tc>
        <w:tc>
          <w:tcPr>
            <w:tcW w:w="1318" w:type="dxa"/>
            <w:tcBorders>
              <w:top w:val="nil"/>
              <w:left w:val="nil"/>
              <w:bottom w:val="single" w:sz="4" w:space="0" w:color="auto"/>
              <w:right w:val="single" w:sz="4" w:space="0" w:color="auto"/>
            </w:tcBorders>
            <w:vAlign w:val="center"/>
            <w:hideMark/>
          </w:tcPr>
          <w:p w14:paraId="1F5DDE31" w14:textId="77777777" w:rsidR="00E7618D" w:rsidRPr="00FA2DBE" w:rsidRDefault="00E7618D" w:rsidP="000F22BF">
            <w:pPr>
              <w:jc w:val="right"/>
              <w:rPr>
                <w:sz w:val="18"/>
                <w:szCs w:val="18"/>
                <w:lang w:val="ru-RU"/>
              </w:rPr>
            </w:pPr>
            <w:r w:rsidRPr="00FA2DBE">
              <w:rPr>
                <w:sz w:val="18"/>
                <w:szCs w:val="18"/>
                <w:lang w:val="ru-RU"/>
              </w:rPr>
              <w:t>4 407</w:t>
            </w:r>
          </w:p>
        </w:tc>
        <w:tc>
          <w:tcPr>
            <w:tcW w:w="1707" w:type="dxa"/>
            <w:tcBorders>
              <w:top w:val="nil"/>
              <w:left w:val="nil"/>
              <w:bottom w:val="single" w:sz="4" w:space="0" w:color="auto"/>
              <w:right w:val="single" w:sz="4" w:space="0" w:color="auto"/>
            </w:tcBorders>
            <w:vAlign w:val="center"/>
            <w:hideMark/>
          </w:tcPr>
          <w:p w14:paraId="6F21AF1A" w14:textId="77777777" w:rsidR="00E7618D" w:rsidRPr="00FA2DBE" w:rsidRDefault="00E7618D" w:rsidP="000F22BF">
            <w:pPr>
              <w:jc w:val="right"/>
              <w:rPr>
                <w:sz w:val="18"/>
                <w:szCs w:val="18"/>
                <w:lang w:val="ru-RU"/>
              </w:rPr>
            </w:pPr>
            <w:r w:rsidRPr="00FA2DBE">
              <w:rPr>
                <w:sz w:val="18"/>
                <w:szCs w:val="18"/>
                <w:lang w:val="ru-RU"/>
              </w:rPr>
              <w:t>8 130</w:t>
            </w:r>
          </w:p>
        </w:tc>
        <w:tc>
          <w:tcPr>
            <w:tcW w:w="1334" w:type="dxa"/>
            <w:tcBorders>
              <w:top w:val="nil"/>
              <w:left w:val="nil"/>
              <w:bottom w:val="single" w:sz="4" w:space="0" w:color="auto"/>
              <w:right w:val="single" w:sz="4" w:space="0" w:color="auto"/>
            </w:tcBorders>
            <w:vAlign w:val="center"/>
            <w:hideMark/>
          </w:tcPr>
          <w:p w14:paraId="7A476636" w14:textId="77777777" w:rsidR="00E7618D" w:rsidRPr="00FA2DBE" w:rsidRDefault="00E7618D" w:rsidP="000F22BF">
            <w:pPr>
              <w:jc w:val="right"/>
              <w:rPr>
                <w:sz w:val="18"/>
                <w:szCs w:val="18"/>
                <w:lang w:val="ru-RU"/>
              </w:rPr>
            </w:pPr>
            <w:r w:rsidRPr="00FA2DBE">
              <w:rPr>
                <w:sz w:val="18"/>
                <w:szCs w:val="18"/>
                <w:lang w:val="ru-RU"/>
              </w:rPr>
              <w:t>3 936</w:t>
            </w:r>
          </w:p>
        </w:tc>
        <w:tc>
          <w:tcPr>
            <w:tcW w:w="1348" w:type="dxa"/>
            <w:tcBorders>
              <w:top w:val="nil"/>
              <w:left w:val="nil"/>
              <w:bottom w:val="single" w:sz="4" w:space="0" w:color="auto"/>
              <w:right w:val="single" w:sz="4" w:space="0" w:color="auto"/>
            </w:tcBorders>
            <w:vAlign w:val="center"/>
            <w:hideMark/>
          </w:tcPr>
          <w:p w14:paraId="202929DE" w14:textId="77777777" w:rsidR="00E7618D" w:rsidRPr="00FA2DBE" w:rsidRDefault="00E7618D" w:rsidP="000F22BF">
            <w:pPr>
              <w:jc w:val="right"/>
              <w:rPr>
                <w:sz w:val="18"/>
                <w:szCs w:val="18"/>
                <w:lang w:val="ru-RU"/>
              </w:rPr>
            </w:pPr>
            <w:r w:rsidRPr="00FA2DBE">
              <w:rPr>
                <w:sz w:val="18"/>
                <w:szCs w:val="18"/>
                <w:lang w:val="ru-RU"/>
              </w:rPr>
              <w:t>4 545</w:t>
            </w:r>
          </w:p>
        </w:tc>
        <w:tc>
          <w:tcPr>
            <w:tcW w:w="1797" w:type="dxa"/>
            <w:tcBorders>
              <w:top w:val="nil"/>
              <w:left w:val="nil"/>
              <w:bottom w:val="single" w:sz="4" w:space="0" w:color="auto"/>
              <w:right w:val="single" w:sz="4" w:space="0" w:color="auto"/>
            </w:tcBorders>
            <w:vAlign w:val="center"/>
            <w:hideMark/>
          </w:tcPr>
          <w:p w14:paraId="6637F40D" w14:textId="77777777" w:rsidR="00E7618D" w:rsidRPr="00FA2DBE" w:rsidRDefault="00E7618D" w:rsidP="000F22BF">
            <w:pPr>
              <w:jc w:val="right"/>
              <w:rPr>
                <w:sz w:val="18"/>
                <w:szCs w:val="18"/>
                <w:lang w:val="ru-RU"/>
              </w:rPr>
            </w:pPr>
            <w:r w:rsidRPr="00FA2DBE">
              <w:rPr>
                <w:sz w:val="18"/>
                <w:szCs w:val="18"/>
                <w:lang w:val="ru-RU"/>
              </w:rPr>
              <w:t>8 481</w:t>
            </w:r>
          </w:p>
        </w:tc>
        <w:tc>
          <w:tcPr>
            <w:tcW w:w="1348" w:type="dxa"/>
            <w:tcBorders>
              <w:top w:val="nil"/>
              <w:left w:val="nil"/>
              <w:bottom w:val="single" w:sz="4" w:space="0" w:color="auto"/>
              <w:right w:val="single" w:sz="4" w:space="0" w:color="auto"/>
            </w:tcBorders>
            <w:vAlign w:val="center"/>
            <w:hideMark/>
          </w:tcPr>
          <w:p w14:paraId="0B9A7EBA" w14:textId="77777777" w:rsidR="00E7618D" w:rsidRPr="00FA2DBE" w:rsidRDefault="00E7618D" w:rsidP="000F22BF">
            <w:pPr>
              <w:jc w:val="right"/>
              <w:rPr>
                <w:sz w:val="18"/>
                <w:szCs w:val="18"/>
                <w:lang w:val="ru-RU"/>
              </w:rPr>
            </w:pPr>
            <w:r w:rsidRPr="00FA2DBE">
              <w:rPr>
                <w:sz w:val="18"/>
                <w:szCs w:val="18"/>
                <w:lang w:val="ru-RU"/>
              </w:rPr>
              <w:t>4 131</w:t>
            </w:r>
          </w:p>
        </w:tc>
        <w:tc>
          <w:tcPr>
            <w:tcW w:w="1169" w:type="dxa"/>
            <w:tcBorders>
              <w:top w:val="nil"/>
              <w:left w:val="nil"/>
              <w:bottom w:val="single" w:sz="4" w:space="0" w:color="auto"/>
              <w:right w:val="single" w:sz="4" w:space="0" w:color="auto"/>
            </w:tcBorders>
            <w:vAlign w:val="center"/>
            <w:hideMark/>
          </w:tcPr>
          <w:p w14:paraId="40FC5D8B" w14:textId="77777777" w:rsidR="00E7618D" w:rsidRPr="00FA2DBE" w:rsidRDefault="00E7618D" w:rsidP="000F22BF">
            <w:pPr>
              <w:jc w:val="right"/>
              <w:rPr>
                <w:sz w:val="18"/>
                <w:szCs w:val="18"/>
                <w:lang w:val="ru-RU"/>
              </w:rPr>
            </w:pPr>
            <w:r w:rsidRPr="00FA2DBE">
              <w:rPr>
                <w:sz w:val="18"/>
                <w:szCs w:val="18"/>
                <w:lang w:val="ru-RU"/>
              </w:rPr>
              <w:t>4 999</w:t>
            </w:r>
          </w:p>
        </w:tc>
        <w:tc>
          <w:tcPr>
            <w:tcW w:w="2028" w:type="dxa"/>
            <w:tcBorders>
              <w:top w:val="nil"/>
              <w:left w:val="nil"/>
              <w:bottom w:val="single" w:sz="4" w:space="0" w:color="auto"/>
              <w:right w:val="single" w:sz="4" w:space="0" w:color="auto"/>
            </w:tcBorders>
            <w:vAlign w:val="center"/>
            <w:hideMark/>
          </w:tcPr>
          <w:p w14:paraId="2C9D6B46" w14:textId="77777777" w:rsidR="00E7618D" w:rsidRPr="00FA2DBE" w:rsidRDefault="00E7618D" w:rsidP="000F22BF">
            <w:pPr>
              <w:jc w:val="right"/>
              <w:rPr>
                <w:sz w:val="18"/>
                <w:szCs w:val="18"/>
                <w:lang w:val="ru-RU"/>
              </w:rPr>
            </w:pPr>
            <w:r w:rsidRPr="00FA2DBE">
              <w:rPr>
                <w:sz w:val="18"/>
                <w:szCs w:val="18"/>
                <w:lang w:val="ru-RU"/>
              </w:rPr>
              <w:t>9 130</w:t>
            </w:r>
          </w:p>
        </w:tc>
        <w:tc>
          <w:tcPr>
            <w:tcW w:w="222" w:type="dxa"/>
            <w:vAlign w:val="center"/>
            <w:hideMark/>
          </w:tcPr>
          <w:p w14:paraId="2E2924BD" w14:textId="77777777" w:rsidR="00E7618D" w:rsidRPr="00FA2DBE" w:rsidRDefault="00E7618D" w:rsidP="00E7618D">
            <w:pPr>
              <w:rPr>
                <w:lang w:val="ru-RU"/>
              </w:rPr>
            </w:pPr>
          </w:p>
        </w:tc>
      </w:tr>
      <w:tr w:rsidR="00E7618D" w:rsidRPr="00FA2DBE" w14:paraId="0B0CDE3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B5F4FA3" w14:textId="77777777" w:rsidR="00E7618D" w:rsidRPr="00FA2DBE" w:rsidRDefault="00E7618D" w:rsidP="00E7618D">
            <w:pPr>
              <w:rPr>
                <w:sz w:val="18"/>
                <w:szCs w:val="18"/>
                <w:lang w:val="ru-RU"/>
              </w:rPr>
            </w:pPr>
            <w:r w:rsidRPr="00FA2DBE">
              <w:rPr>
                <w:sz w:val="18"/>
                <w:szCs w:val="18"/>
                <w:lang w:val="ru-RU"/>
              </w:rPr>
              <w:t>Папуа – Новая Гвинея</w:t>
            </w:r>
          </w:p>
        </w:tc>
        <w:tc>
          <w:tcPr>
            <w:tcW w:w="949" w:type="dxa"/>
            <w:tcBorders>
              <w:top w:val="nil"/>
              <w:left w:val="nil"/>
              <w:bottom w:val="single" w:sz="4" w:space="0" w:color="auto"/>
              <w:right w:val="nil"/>
            </w:tcBorders>
            <w:hideMark/>
          </w:tcPr>
          <w:p w14:paraId="627EE393" w14:textId="77777777" w:rsidR="00E7618D" w:rsidRPr="00FA2DBE" w:rsidRDefault="00E7618D" w:rsidP="000F22BF">
            <w:pPr>
              <w:jc w:val="right"/>
              <w:rPr>
                <w:sz w:val="18"/>
                <w:szCs w:val="18"/>
                <w:lang w:val="ru-RU"/>
              </w:rPr>
            </w:pPr>
            <w:r w:rsidRPr="00FA2DBE">
              <w:rPr>
                <w:sz w:val="18"/>
                <w:szCs w:val="18"/>
                <w:lang w:val="ru-RU"/>
              </w:rPr>
              <w:t>0,009</w:t>
            </w:r>
          </w:p>
        </w:tc>
        <w:tc>
          <w:tcPr>
            <w:tcW w:w="1569" w:type="dxa"/>
            <w:tcBorders>
              <w:top w:val="nil"/>
              <w:left w:val="single" w:sz="4" w:space="0" w:color="auto"/>
              <w:bottom w:val="single" w:sz="4" w:space="0" w:color="auto"/>
              <w:right w:val="nil"/>
            </w:tcBorders>
            <w:noWrap/>
            <w:vAlign w:val="center"/>
            <w:hideMark/>
          </w:tcPr>
          <w:p w14:paraId="38ED638E" w14:textId="77777777" w:rsidR="00E7618D" w:rsidRPr="00FA2DBE" w:rsidRDefault="00E7618D" w:rsidP="000F22BF">
            <w:pPr>
              <w:jc w:val="right"/>
              <w:rPr>
                <w:sz w:val="18"/>
                <w:szCs w:val="18"/>
                <w:lang w:val="ru-RU"/>
              </w:rPr>
            </w:pPr>
            <w:r w:rsidRPr="00FA2DBE">
              <w:rPr>
                <w:sz w:val="18"/>
                <w:szCs w:val="18"/>
                <w:lang w:val="ru-RU"/>
              </w:rPr>
              <w:t>0,014</w:t>
            </w:r>
          </w:p>
        </w:tc>
        <w:tc>
          <w:tcPr>
            <w:tcW w:w="1080" w:type="dxa"/>
            <w:tcBorders>
              <w:top w:val="nil"/>
              <w:left w:val="single" w:sz="4" w:space="0" w:color="auto"/>
              <w:bottom w:val="single" w:sz="4" w:space="0" w:color="auto"/>
              <w:right w:val="single" w:sz="4" w:space="0" w:color="auto"/>
            </w:tcBorders>
            <w:noWrap/>
            <w:vAlign w:val="center"/>
            <w:hideMark/>
          </w:tcPr>
          <w:p w14:paraId="061120AC" w14:textId="77777777" w:rsidR="00E7618D" w:rsidRPr="00FA2DBE" w:rsidRDefault="00E7618D" w:rsidP="000F22BF">
            <w:pPr>
              <w:jc w:val="right"/>
              <w:rPr>
                <w:sz w:val="18"/>
                <w:szCs w:val="18"/>
                <w:lang w:val="ru-RU"/>
              </w:rPr>
            </w:pPr>
            <w:r w:rsidRPr="00FA2DBE">
              <w:rPr>
                <w:sz w:val="18"/>
                <w:szCs w:val="18"/>
                <w:lang w:val="ru-RU"/>
              </w:rPr>
              <w:t>390</w:t>
            </w:r>
          </w:p>
        </w:tc>
        <w:tc>
          <w:tcPr>
            <w:tcW w:w="1318" w:type="dxa"/>
            <w:tcBorders>
              <w:top w:val="nil"/>
              <w:left w:val="nil"/>
              <w:bottom w:val="single" w:sz="4" w:space="0" w:color="auto"/>
              <w:right w:val="single" w:sz="4" w:space="0" w:color="auto"/>
            </w:tcBorders>
            <w:vAlign w:val="center"/>
            <w:hideMark/>
          </w:tcPr>
          <w:p w14:paraId="5A1F110B" w14:textId="77777777" w:rsidR="00E7618D" w:rsidRPr="00FA2DBE" w:rsidRDefault="00E7618D" w:rsidP="000F22BF">
            <w:pPr>
              <w:jc w:val="right"/>
              <w:rPr>
                <w:sz w:val="18"/>
                <w:szCs w:val="18"/>
                <w:lang w:val="ru-RU"/>
              </w:rPr>
            </w:pPr>
            <w:r w:rsidRPr="00FA2DBE">
              <w:rPr>
                <w:sz w:val="18"/>
                <w:szCs w:val="18"/>
                <w:lang w:val="ru-RU"/>
              </w:rPr>
              <w:t>461</w:t>
            </w:r>
          </w:p>
        </w:tc>
        <w:tc>
          <w:tcPr>
            <w:tcW w:w="1707" w:type="dxa"/>
            <w:tcBorders>
              <w:top w:val="nil"/>
              <w:left w:val="nil"/>
              <w:bottom w:val="single" w:sz="4" w:space="0" w:color="auto"/>
              <w:right w:val="single" w:sz="4" w:space="0" w:color="auto"/>
            </w:tcBorders>
            <w:vAlign w:val="center"/>
            <w:hideMark/>
          </w:tcPr>
          <w:p w14:paraId="74DDB36D" w14:textId="77777777" w:rsidR="00E7618D" w:rsidRPr="00FA2DBE" w:rsidRDefault="00E7618D" w:rsidP="000F22BF">
            <w:pPr>
              <w:jc w:val="right"/>
              <w:rPr>
                <w:sz w:val="18"/>
                <w:szCs w:val="18"/>
                <w:lang w:val="ru-RU"/>
              </w:rPr>
            </w:pPr>
            <w:r w:rsidRPr="00FA2DBE">
              <w:rPr>
                <w:sz w:val="18"/>
                <w:szCs w:val="18"/>
                <w:lang w:val="ru-RU"/>
              </w:rPr>
              <w:t>851</w:t>
            </w:r>
          </w:p>
        </w:tc>
        <w:tc>
          <w:tcPr>
            <w:tcW w:w="1334" w:type="dxa"/>
            <w:tcBorders>
              <w:top w:val="nil"/>
              <w:left w:val="nil"/>
              <w:bottom w:val="single" w:sz="4" w:space="0" w:color="auto"/>
              <w:right w:val="single" w:sz="4" w:space="0" w:color="auto"/>
            </w:tcBorders>
            <w:vAlign w:val="center"/>
            <w:hideMark/>
          </w:tcPr>
          <w:p w14:paraId="78395408" w14:textId="77777777" w:rsidR="00E7618D" w:rsidRPr="00FA2DBE" w:rsidRDefault="00E7618D" w:rsidP="000F22BF">
            <w:pPr>
              <w:jc w:val="right"/>
              <w:rPr>
                <w:sz w:val="18"/>
                <w:szCs w:val="18"/>
                <w:lang w:val="ru-RU"/>
              </w:rPr>
            </w:pPr>
            <w:r w:rsidRPr="00FA2DBE">
              <w:rPr>
                <w:sz w:val="18"/>
                <w:szCs w:val="18"/>
                <w:lang w:val="ru-RU"/>
              </w:rPr>
              <w:t>412</w:t>
            </w:r>
          </w:p>
        </w:tc>
        <w:tc>
          <w:tcPr>
            <w:tcW w:w="1348" w:type="dxa"/>
            <w:tcBorders>
              <w:top w:val="nil"/>
              <w:left w:val="nil"/>
              <w:bottom w:val="single" w:sz="4" w:space="0" w:color="auto"/>
              <w:right w:val="single" w:sz="4" w:space="0" w:color="auto"/>
            </w:tcBorders>
            <w:vAlign w:val="center"/>
            <w:hideMark/>
          </w:tcPr>
          <w:p w14:paraId="4A59A56D" w14:textId="77777777" w:rsidR="00E7618D" w:rsidRPr="00FA2DBE" w:rsidRDefault="00E7618D" w:rsidP="000F22BF">
            <w:pPr>
              <w:jc w:val="right"/>
              <w:rPr>
                <w:sz w:val="18"/>
                <w:szCs w:val="18"/>
                <w:lang w:val="ru-RU"/>
              </w:rPr>
            </w:pPr>
            <w:r w:rsidRPr="00FA2DBE">
              <w:rPr>
                <w:sz w:val="18"/>
                <w:szCs w:val="18"/>
                <w:lang w:val="ru-RU"/>
              </w:rPr>
              <w:t>476</w:t>
            </w:r>
          </w:p>
        </w:tc>
        <w:tc>
          <w:tcPr>
            <w:tcW w:w="1797" w:type="dxa"/>
            <w:tcBorders>
              <w:top w:val="nil"/>
              <w:left w:val="nil"/>
              <w:bottom w:val="single" w:sz="4" w:space="0" w:color="auto"/>
              <w:right w:val="single" w:sz="4" w:space="0" w:color="auto"/>
            </w:tcBorders>
            <w:vAlign w:val="center"/>
            <w:hideMark/>
          </w:tcPr>
          <w:p w14:paraId="6C2C1D70" w14:textId="77777777" w:rsidR="00E7618D" w:rsidRPr="00FA2DBE" w:rsidRDefault="00E7618D" w:rsidP="000F22BF">
            <w:pPr>
              <w:jc w:val="right"/>
              <w:rPr>
                <w:sz w:val="18"/>
                <w:szCs w:val="18"/>
                <w:lang w:val="ru-RU"/>
              </w:rPr>
            </w:pPr>
            <w:r w:rsidRPr="00FA2DBE">
              <w:rPr>
                <w:sz w:val="18"/>
                <w:szCs w:val="18"/>
                <w:lang w:val="ru-RU"/>
              </w:rPr>
              <w:t>888</w:t>
            </w:r>
          </w:p>
        </w:tc>
        <w:tc>
          <w:tcPr>
            <w:tcW w:w="1348" w:type="dxa"/>
            <w:tcBorders>
              <w:top w:val="nil"/>
              <w:left w:val="nil"/>
              <w:bottom w:val="single" w:sz="4" w:space="0" w:color="auto"/>
              <w:right w:val="single" w:sz="4" w:space="0" w:color="auto"/>
            </w:tcBorders>
            <w:vAlign w:val="center"/>
            <w:hideMark/>
          </w:tcPr>
          <w:p w14:paraId="73723F88" w14:textId="77777777" w:rsidR="00E7618D" w:rsidRPr="00FA2DBE" w:rsidRDefault="00E7618D" w:rsidP="000F22BF">
            <w:pPr>
              <w:jc w:val="right"/>
              <w:rPr>
                <w:sz w:val="18"/>
                <w:szCs w:val="18"/>
                <w:lang w:val="ru-RU"/>
              </w:rPr>
            </w:pPr>
            <w:r w:rsidRPr="00FA2DBE">
              <w:rPr>
                <w:sz w:val="18"/>
                <w:szCs w:val="18"/>
                <w:lang w:val="ru-RU"/>
              </w:rPr>
              <w:t>432</w:t>
            </w:r>
          </w:p>
        </w:tc>
        <w:tc>
          <w:tcPr>
            <w:tcW w:w="1169" w:type="dxa"/>
            <w:tcBorders>
              <w:top w:val="nil"/>
              <w:left w:val="nil"/>
              <w:bottom w:val="single" w:sz="4" w:space="0" w:color="auto"/>
              <w:right w:val="single" w:sz="4" w:space="0" w:color="auto"/>
            </w:tcBorders>
            <w:vAlign w:val="center"/>
            <w:hideMark/>
          </w:tcPr>
          <w:p w14:paraId="00FC2957" w14:textId="77777777" w:rsidR="00E7618D" w:rsidRPr="00FA2DBE" w:rsidRDefault="00E7618D" w:rsidP="000F22BF">
            <w:pPr>
              <w:jc w:val="right"/>
              <w:rPr>
                <w:sz w:val="18"/>
                <w:szCs w:val="18"/>
                <w:lang w:val="ru-RU"/>
              </w:rPr>
            </w:pPr>
            <w:r w:rsidRPr="00FA2DBE">
              <w:rPr>
                <w:sz w:val="18"/>
                <w:szCs w:val="18"/>
                <w:lang w:val="ru-RU"/>
              </w:rPr>
              <w:t>523</w:t>
            </w:r>
          </w:p>
        </w:tc>
        <w:tc>
          <w:tcPr>
            <w:tcW w:w="2028" w:type="dxa"/>
            <w:tcBorders>
              <w:top w:val="nil"/>
              <w:left w:val="nil"/>
              <w:bottom w:val="single" w:sz="4" w:space="0" w:color="auto"/>
              <w:right w:val="single" w:sz="4" w:space="0" w:color="auto"/>
            </w:tcBorders>
            <w:vAlign w:val="center"/>
            <w:hideMark/>
          </w:tcPr>
          <w:p w14:paraId="64CA957E" w14:textId="77777777" w:rsidR="00E7618D" w:rsidRPr="00FA2DBE" w:rsidRDefault="00E7618D" w:rsidP="000F22BF">
            <w:pPr>
              <w:jc w:val="right"/>
              <w:rPr>
                <w:sz w:val="18"/>
                <w:szCs w:val="18"/>
                <w:lang w:val="ru-RU"/>
              </w:rPr>
            </w:pPr>
            <w:r w:rsidRPr="00FA2DBE">
              <w:rPr>
                <w:sz w:val="18"/>
                <w:szCs w:val="18"/>
                <w:lang w:val="ru-RU"/>
              </w:rPr>
              <w:t>955</w:t>
            </w:r>
          </w:p>
        </w:tc>
        <w:tc>
          <w:tcPr>
            <w:tcW w:w="222" w:type="dxa"/>
            <w:vAlign w:val="center"/>
            <w:hideMark/>
          </w:tcPr>
          <w:p w14:paraId="4AD5E707" w14:textId="77777777" w:rsidR="00E7618D" w:rsidRPr="00FA2DBE" w:rsidRDefault="00E7618D" w:rsidP="00E7618D">
            <w:pPr>
              <w:rPr>
                <w:lang w:val="ru-RU"/>
              </w:rPr>
            </w:pPr>
          </w:p>
        </w:tc>
      </w:tr>
      <w:tr w:rsidR="00E7618D" w:rsidRPr="00FA2DBE" w14:paraId="162658B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7B4F82A" w14:textId="77777777" w:rsidR="00E7618D" w:rsidRPr="00FA2DBE" w:rsidRDefault="00E7618D" w:rsidP="00E7618D">
            <w:pPr>
              <w:rPr>
                <w:sz w:val="18"/>
                <w:szCs w:val="18"/>
                <w:lang w:val="ru-RU"/>
              </w:rPr>
            </w:pPr>
            <w:r w:rsidRPr="00FA2DBE">
              <w:rPr>
                <w:sz w:val="18"/>
                <w:szCs w:val="18"/>
                <w:lang w:val="ru-RU"/>
              </w:rPr>
              <w:t>Парагвай</w:t>
            </w:r>
          </w:p>
        </w:tc>
        <w:tc>
          <w:tcPr>
            <w:tcW w:w="949" w:type="dxa"/>
            <w:tcBorders>
              <w:top w:val="nil"/>
              <w:left w:val="nil"/>
              <w:bottom w:val="single" w:sz="4" w:space="0" w:color="auto"/>
              <w:right w:val="nil"/>
            </w:tcBorders>
            <w:hideMark/>
          </w:tcPr>
          <w:p w14:paraId="44A1081F" w14:textId="77777777" w:rsidR="00E7618D" w:rsidRPr="00FA2DBE" w:rsidRDefault="00E7618D" w:rsidP="000F22BF">
            <w:pPr>
              <w:jc w:val="right"/>
              <w:rPr>
                <w:sz w:val="18"/>
                <w:szCs w:val="18"/>
                <w:lang w:val="ru-RU"/>
              </w:rPr>
            </w:pPr>
            <w:r w:rsidRPr="00FA2DBE">
              <w:rPr>
                <w:sz w:val="18"/>
                <w:szCs w:val="18"/>
                <w:lang w:val="ru-RU"/>
              </w:rPr>
              <w:t>0,023</w:t>
            </w:r>
          </w:p>
        </w:tc>
        <w:tc>
          <w:tcPr>
            <w:tcW w:w="1569" w:type="dxa"/>
            <w:tcBorders>
              <w:top w:val="nil"/>
              <w:left w:val="single" w:sz="4" w:space="0" w:color="auto"/>
              <w:bottom w:val="single" w:sz="4" w:space="0" w:color="auto"/>
              <w:right w:val="nil"/>
            </w:tcBorders>
            <w:noWrap/>
            <w:vAlign w:val="center"/>
            <w:hideMark/>
          </w:tcPr>
          <w:p w14:paraId="70C1752F" w14:textId="77777777" w:rsidR="00E7618D" w:rsidRPr="00FA2DBE" w:rsidRDefault="00E7618D" w:rsidP="000F22BF">
            <w:pPr>
              <w:jc w:val="right"/>
              <w:rPr>
                <w:sz w:val="18"/>
                <w:szCs w:val="18"/>
                <w:lang w:val="ru-RU"/>
              </w:rPr>
            </w:pPr>
            <w:r w:rsidRPr="00FA2DBE">
              <w:rPr>
                <w:sz w:val="18"/>
                <w:szCs w:val="18"/>
                <w:lang w:val="ru-RU"/>
              </w:rPr>
              <w:t>0,035</w:t>
            </w:r>
          </w:p>
        </w:tc>
        <w:tc>
          <w:tcPr>
            <w:tcW w:w="1080" w:type="dxa"/>
            <w:tcBorders>
              <w:top w:val="nil"/>
              <w:left w:val="single" w:sz="4" w:space="0" w:color="auto"/>
              <w:bottom w:val="single" w:sz="4" w:space="0" w:color="auto"/>
              <w:right w:val="single" w:sz="4" w:space="0" w:color="auto"/>
            </w:tcBorders>
            <w:noWrap/>
            <w:vAlign w:val="center"/>
            <w:hideMark/>
          </w:tcPr>
          <w:p w14:paraId="48B989CE" w14:textId="77777777" w:rsidR="00E7618D" w:rsidRPr="00FA2DBE" w:rsidRDefault="00E7618D" w:rsidP="000F22BF">
            <w:pPr>
              <w:jc w:val="right"/>
              <w:rPr>
                <w:sz w:val="18"/>
                <w:szCs w:val="18"/>
                <w:lang w:val="ru-RU"/>
              </w:rPr>
            </w:pPr>
            <w:r w:rsidRPr="00FA2DBE">
              <w:rPr>
                <w:sz w:val="18"/>
                <w:szCs w:val="18"/>
                <w:lang w:val="ru-RU"/>
              </w:rPr>
              <w:t>996</w:t>
            </w:r>
          </w:p>
        </w:tc>
        <w:tc>
          <w:tcPr>
            <w:tcW w:w="1318" w:type="dxa"/>
            <w:tcBorders>
              <w:top w:val="nil"/>
              <w:left w:val="nil"/>
              <w:bottom w:val="single" w:sz="4" w:space="0" w:color="auto"/>
              <w:right w:val="single" w:sz="4" w:space="0" w:color="auto"/>
            </w:tcBorders>
            <w:vAlign w:val="center"/>
            <w:hideMark/>
          </w:tcPr>
          <w:p w14:paraId="10E875E3" w14:textId="77777777" w:rsidR="00E7618D" w:rsidRPr="00FA2DBE" w:rsidRDefault="00E7618D" w:rsidP="000F22BF">
            <w:pPr>
              <w:jc w:val="right"/>
              <w:rPr>
                <w:sz w:val="18"/>
                <w:szCs w:val="18"/>
                <w:lang w:val="ru-RU"/>
              </w:rPr>
            </w:pPr>
            <w:r w:rsidRPr="00FA2DBE">
              <w:rPr>
                <w:sz w:val="18"/>
                <w:szCs w:val="18"/>
                <w:lang w:val="ru-RU"/>
              </w:rPr>
              <w:t>1 179</w:t>
            </w:r>
          </w:p>
        </w:tc>
        <w:tc>
          <w:tcPr>
            <w:tcW w:w="1707" w:type="dxa"/>
            <w:tcBorders>
              <w:top w:val="nil"/>
              <w:left w:val="nil"/>
              <w:bottom w:val="single" w:sz="4" w:space="0" w:color="auto"/>
              <w:right w:val="single" w:sz="4" w:space="0" w:color="auto"/>
            </w:tcBorders>
            <w:vAlign w:val="center"/>
            <w:hideMark/>
          </w:tcPr>
          <w:p w14:paraId="40FF34F8" w14:textId="77777777" w:rsidR="00E7618D" w:rsidRPr="00FA2DBE" w:rsidRDefault="00E7618D" w:rsidP="000F22BF">
            <w:pPr>
              <w:jc w:val="right"/>
              <w:rPr>
                <w:sz w:val="18"/>
                <w:szCs w:val="18"/>
                <w:lang w:val="ru-RU"/>
              </w:rPr>
            </w:pPr>
            <w:r w:rsidRPr="00FA2DBE">
              <w:rPr>
                <w:sz w:val="18"/>
                <w:szCs w:val="18"/>
                <w:lang w:val="ru-RU"/>
              </w:rPr>
              <w:t>2 175</w:t>
            </w:r>
          </w:p>
        </w:tc>
        <w:tc>
          <w:tcPr>
            <w:tcW w:w="1334" w:type="dxa"/>
            <w:tcBorders>
              <w:top w:val="nil"/>
              <w:left w:val="nil"/>
              <w:bottom w:val="single" w:sz="4" w:space="0" w:color="auto"/>
              <w:right w:val="single" w:sz="4" w:space="0" w:color="auto"/>
            </w:tcBorders>
            <w:vAlign w:val="center"/>
            <w:hideMark/>
          </w:tcPr>
          <w:p w14:paraId="199FEE14" w14:textId="77777777" w:rsidR="00E7618D" w:rsidRPr="00FA2DBE" w:rsidRDefault="00E7618D" w:rsidP="000F22BF">
            <w:pPr>
              <w:jc w:val="right"/>
              <w:rPr>
                <w:sz w:val="18"/>
                <w:szCs w:val="18"/>
                <w:lang w:val="ru-RU"/>
              </w:rPr>
            </w:pPr>
            <w:r w:rsidRPr="00FA2DBE">
              <w:rPr>
                <w:sz w:val="18"/>
                <w:szCs w:val="18"/>
                <w:lang w:val="ru-RU"/>
              </w:rPr>
              <w:t>1 053</w:t>
            </w:r>
          </w:p>
        </w:tc>
        <w:tc>
          <w:tcPr>
            <w:tcW w:w="1348" w:type="dxa"/>
            <w:tcBorders>
              <w:top w:val="nil"/>
              <w:left w:val="nil"/>
              <w:bottom w:val="single" w:sz="4" w:space="0" w:color="auto"/>
              <w:right w:val="single" w:sz="4" w:space="0" w:color="auto"/>
            </w:tcBorders>
            <w:vAlign w:val="center"/>
            <w:hideMark/>
          </w:tcPr>
          <w:p w14:paraId="277D42E5" w14:textId="77777777" w:rsidR="00E7618D" w:rsidRPr="00FA2DBE" w:rsidRDefault="00E7618D" w:rsidP="000F22BF">
            <w:pPr>
              <w:jc w:val="right"/>
              <w:rPr>
                <w:sz w:val="18"/>
                <w:szCs w:val="18"/>
                <w:lang w:val="ru-RU"/>
              </w:rPr>
            </w:pPr>
            <w:r w:rsidRPr="00FA2DBE">
              <w:rPr>
                <w:sz w:val="18"/>
                <w:szCs w:val="18"/>
                <w:lang w:val="ru-RU"/>
              </w:rPr>
              <w:t>1 215</w:t>
            </w:r>
          </w:p>
        </w:tc>
        <w:tc>
          <w:tcPr>
            <w:tcW w:w="1797" w:type="dxa"/>
            <w:tcBorders>
              <w:top w:val="nil"/>
              <w:left w:val="nil"/>
              <w:bottom w:val="single" w:sz="4" w:space="0" w:color="auto"/>
              <w:right w:val="single" w:sz="4" w:space="0" w:color="auto"/>
            </w:tcBorders>
            <w:vAlign w:val="center"/>
            <w:hideMark/>
          </w:tcPr>
          <w:p w14:paraId="0B7C0590" w14:textId="77777777" w:rsidR="00E7618D" w:rsidRPr="00FA2DBE" w:rsidRDefault="00E7618D" w:rsidP="000F22BF">
            <w:pPr>
              <w:jc w:val="right"/>
              <w:rPr>
                <w:sz w:val="18"/>
                <w:szCs w:val="18"/>
                <w:lang w:val="ru-RU"/>
              </w:rPr>
            </w:pPr>
            <w:r w:rsidRPr="00FA2DBE">
              <w:rPr>
                <w:sz w:val="18"/>
                <w:szCs w:val="18"/>
                <w:lang w:val="ru-RU"/>
              </w:rPr>
              <w:t>2 268</w:t>
            </w:r>
          </w:p>
        </w:tc>
        <w:tc>
          <w:tcPr>
            <w:tcW w:w="1348" w:type="dxa"/>
            <w:tcBorders>
              <w:top w:val="nil"/>
              <w:left w:val="nil"/>
              <w:bottom w:val="single" w:sz="4" w:space="0" w:color="auto"/>
              <w:right w:val="single" w:sz="4" w:space="0" w:color="auto"/>
            </w:tcBorders>
            <w:vAlign w:val="center"/>
            <w:hideMark/>
          </w:tcPr>
          <w:p w14:paraId="2FEE2BE5" w14:textId="77777777" w:rsidR="00E7618D" w:rsidRPr="00FA2DBE" w:rsidRDefault="00E7618D" w:rsidP="000F22BF">
            <w:pPr>
              <w:jc w:val="right"/>
              <w:rPr>
                <w:sz w:val="18"/>
                <w:szCs w:val="18"/>
                <w:lang w:val="ru-RU"/>
              </w:rPr>
            </w:pPr>
            <w:r w:rsidRPr="00FA2DBE">
              <w:rPr>
                <w:sz w:val="18"/>
                <w:szCs w:val="18"/>
                <w:lang w:val="ru-RU"/>
              </w:rPr>
              <w:t>1 105</w:t>
            </w:r>
          </w:p>
        </w:tc>
        <w:tc>
          <w:tcPr>
            <w:tcW w:w="1169" w:type="dxa"/>
            <w:tcBorders>
              <w:top w:val="nil"/>
              <w:left w:val="nil"/>
              <w:bottom w:val="single" w:sz="4" w:space="0" w:color="auto"/>
              <w:right w:val="single" w:sz="4" w:space="0" w:color="auto"/>
            </w:tcBorders>
            <w:vAlign w:val="center"/>
            <w:hideMark/>
          </w:tcPr>
          <w:p w14:paraId="5F16CE13" w14:textId="77777777" w:rsidR="00E7618D" w:rsidRPr="00FA2DBE" w:rsidRDefault="00E7618D" w:rsidP="000F22BF">
            <w:pPr>
              <w:jc w:val="right"/>
              <w:rPr>
                <w:sz w:val="18"/>
                <w:szCs w:val="18"/>
                <w:lang w:val="ru-RU"/>
              </w:rPr>
            </w:pPr>
            <w:r w:rsidRPr="00FA2DBE">
              <w:rPr>
                <w:sz w:val="18"/>
                <w:szCs w:val="18"/>
                <w:lang w:val="ru-RU"/>
              </w:rPr>
              <w:t>1 337</w:t>
            </w:r>
          </w:p>
        </w:tc>
        <w:tc>
          <w:tcPr>
            <w:tcW w:w="2028" w:type="dxa"/>
            <w:tcBorders>
              <w:top w:val="nil"/>
              <w:left w:val="nil"/>
              <w:bottom w:val="single" w:sz="4" w:space="0" w:color="auto"/>
              <w:right w:val="single" w:sz="4" w:space="0" w:color="auto"/>
            </w:tcBorders>
            <w:vAlign w:val="center"/>
            <w:hideMark/>
          </w:tcPr>
          <w:p w14:paraId="08EC9F99" w14:textId="77777777" w:rsidR="00E7618D" w:rsidRPr="00FA2DBE" w:rsidRDefault="00E7618D" w:rsidP="000F22BF">
            <w:pPr>
              <w:jc w:val="right"/>
              <w:rPr>
                <w:sz w:val="18"/>
                <w:szCs w:val="18"/>
                <w:lang w:val="ru-RU"/>
              </w:rPr>
            </w:pPr>
            <w:r w:rsidRPr="00FA2DBE">
              <w:rPr>
                <w:sz w:val="18"/>
                <w:szCs w:val="18"/>
                <w:lang w:val="ru-RU"/>
              </w:rPr>
              <w:t>2 442</w:t>
            </w:r>
          </w:p>
        </w:tc>
        <w:tc>
          <w:tcPr>
            <w:tcW w:w="222" w:type="dxa"/>
            <w:vAlign w:val="center"/>
            <w:hideMark/>
          </w:tcPr>
          <w:p w14:paraId="78B36B3F" w14:textId="77777777" w:rsidR="00E7618D" w:rsidRPr="00FA2DBE" w:rsidRDefault="00E7618D" w:rsidP="00E7618D">
            <w:pPr>
              <w:rPr>
                <w:lang w:val="ru-RU"/>
              </w:rPr>
            </w:pPr>
          </w:p>
        </w:tc>
      </w:tr>
      <w:tr w:rsidR="00E7618D" w:rsidRPr="00FA2DBE" w14:paraId="4BF434D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825E54E" w14:textId="77777777" w:rsidR="00E7618D" w:rsidRPr="00FA2DBE" w:rsidRDefault="00E7618D" w:rsidP="00E7618D">
            <w:pPr>
              <w:rPr>
                <w:sz w:val="18"/>
                <w:szCs w:val="18"/>
                <w:lang w:val="ru-RU"/>
              </w:rPr>
            </w:pPr>
            <w:r w:rsidRPr="00FA2DBE">
              <w:rPr>
                <w:sz w:val="18"/>
                <w:szCs w:val="18"/>
                <w:lang w:val="ru-RU"/>
              </w:rPr>
              <w:t>Перу</w:t>
            </w:r>
          </w:p>
        </w:tc>
        <w:tc>
          <w:tcPr>
            <w:tcW w:w="949" w:type="dxa"/>
            <w:tcBorders>
              <w:top w:val="nil"/>
              <w:left w:val="nil"/>
              <w:bottom w:val="single" w:sz="4" w:space="0" w:color="auto"/>
              <w:right w:val="nil"/>
            </w:tcBorders>
            <w:hideMark/>
          </w:tcPr>
          <w:p w14:paraId="40DABB1A" w14:textId="77777777" w:rsidR="00E7618D" w:rsidRPr="00FA2DBE" w:rsidRDefault="00E7618D" w:rsidP="000F22BF">
            <w:pPr>
              <w:jc w:val="right"/>
              <w:rPr>
                <w:sz w:val="18"/>
                <w:szCs w:val="18"/>
                <w:lang w:val="ru-RU"/>
              </w:rPr>
            </w:pPr>
            <w:r w:rsidRPr="00FA2DBE">
              <w:rPr>
                <w:sz w:val="18"/>
                <w:szCs w:val="18"/>
                <w:lang w:val="ru-RU"/>
              </w:rPr>
              <w:t>0,145</w:t>
            </w:r>
          </w:p>
        </w:tc>
        <w:tc>
          <w:tcPr>
            <w:tcW w:w="1569" w:type="dxa"/>
            <w:tcBorders>
              <w:top w:val="nil"/>
              <w:left w:val="single" w:sz="4" w:space="0" w:color="auto"/>
              <w:bottom w:val="single" w:sz="4" w:space="0" w:color="auto"/>
              <w:right w:val="nil"/>
            </w:tcBorders>
            <w:noWrap/>
            <w:vAlign w:val="center"/>
            <w:hideMark/>
          </w:tcPr>
          <w:p w14:paraId="22489F27" w14:textId="77777777" w:rsidR="00E7618D" w:rsidRPr="00FA2DBE" w:rsidRDefault="00E7618D" w:rsidP="000F22BF">
            <w:pPr>
              <w:jc w:val="right"/>
              <w:rPr>
                <w:sz w:val="18"/>
                <w:szCs w:val="18"/>
                <w:lang w:val="ru-RU"/>
              </w:rPr>
            </w:pPr>
            <w:r w:rsidRPr="00FA2DBE">
              <w:rPr>
                <w:sz w:val="18"/>
                <w:szCs w:val="18"/>
                <w:lang w:val="ru-RU"/>
              </w:rPr>
              <w:t>0,222</w:t>
            </w:r>
          </w:p>
        </w:tc>
        <w:tc>
          <w:tcPr>
            <w:tcW w:w="1080" w:type="dxa"/>
            <w:tcBorders>
              <w:top w:val="nil"/>
              <w:left w:val="single" w:sz="4" w:space="0" w:color="auto"/>
              <w:bottom w:val="single" w:sz="4" w:space="0" w:color="auto"/>
              <w:right w:val="single" w:sz="4" w:space="0" w:color="auto"/>
            </w:tcBorders>
            <w:noWrap/>
            <w:vAlign w:val="center"/>
            <w:hideMark/>
          </w:tcPr>
          <w:p w14:paraId="570E5250" w14:textId="77777777" w:rsidR="00E7618D" w:rsidRPr="00FA2DBE" w:rsidRDefault="00E7618D" w:rsidP="000F22BF">
            <w:pPr>
              <w:jc w:val="right"/>
              <w:rPr>
                <w:sz w:val="18"/>
                <w:szCs w:val="18"/>
                <w:lang w:val="ru-RU"/>
              </w:rPr>
            </w:pPr>
            <w:r w:rsidRPr="00FA2DBE">
              <w:rPr>
                <w:sz w:val="18"/>
                <w:szCs w:val="18"/>
                <w:lang w:val="ru-RU"/>
              </w:rPr>
              <w:t>6 277</w:t>
            </w:r>
          </w:p>
        </w:tc>
        <w:tc>
          <w:tcPr>
            <w:tcW w:w="1318" w:type="dxa"/>
            <w:tcBorders>
              <w:top w:val="nil"/>
              <w:left w:val="nil"/>
              <w:bottom w:val="single" w:sz="4" w:space="0" w:color="auto"/>
              <w:right w:val="single" w:sz="4" w:space="0" w:color="auto"/>
            </w:tcBorders>
            <w:vAlign w:val="center"/>
            <w:hideMark/>
          </w:tcPr>
          <w:p w14:paraId="5B78BB46" w14:textId="77777777" w:rsidR="00E7618D" w:rsidRPr="00FA2DBE" w:rsidRDefault="00E7618D" w:rsidP="000F22BF">
            <w:pPr>
              <w:jc w:val="right"/>
              <w:rPr>
                <w:sz w:val="18"/>
                <w:szCs w:val="18"/>
                <w:lang w:val="ru-RU"/>
              </w:rPr>
            </w:pPr>
            <w:r w:rsidRPr="00FA2DBE">
              <w:rPr>
                <w:sz w:val="18"/>
                <w:szCs w:val="18"/>
                <w:lang w:val="ru-RU"/>
              </w:rPr>
              <w:t>7 430</w:t>
            </w:r>
          </w:p>
        </w:tc>
        <w:tc>
          <w:tcPr>
            <w:tcW w:w="1707" w:type="dxa"/>
            <w:tcBorders>
              <w:top w:val="nil"/>
              <w:left w:val="nil"/>
              <w:bottom w:val="single" w:sz="4" w:space="0" w:color="auto"/>
              <w:right w:val="single" w:sz="4" w:space="0" w:color="auto"/>
            </w:tcBorders>
            <w:vAlign w:val="center"/>
            <w:hideMark/>
          </w:tcPr>
          <w:p w14:paraId="41B56211" w14:textId="77777777" w:rsidR="00E7618D" w:rsidRPr="00FA2DBE" w:rsidRDefault="00E7618D" w:rsidP="000F22BF">
            <w:pPr>
              <w:jc w:val="right"/>
              <w:rPr>
                <w:sz w:val="18"/>
                <w:szCs w:val="18"/>
                <w:lang w:val="ru-RU"/>
              </w:rPr>
            </w:pPr>
            <w:r w:rsidRPr="00FA2DBE">
              <w:rPr>
                <w:sz w:val="18"/>
                <w:szCs w:val="18"/>
                <w:lang w:val="ru-RU"/>
              </w:rPr>
              <w:t>13 707</w:t>
            </w:r>
          </w:p>
        </w:tc>
        <w:tc>
          <w:tcPr>
            <w:tcW w:w="1334" w:type="dxa"/>
            <w:tcBorders>
              <w:top w:val="nil"/>
              <w:left w:val="nil"/>
              <w:bottom w:val="single" w:sz="4" w:space="0" w:color="auto"/>
              <w:right w:val="single" w:sz="4" w:space="0" w:color="auto"/>
            </w:tcBorders>
            <w:vAlign w:val="center"/>
            <w:hideMark/>
          </w:tcPr>
          <w:p w14:paraId="668006C2" w14:textId="77777777" w:rsidR="00E7618D" w:rsidRPr="00FA2DBE" w:rsidRDefault="00E7618D" w:rsidP="000F22BF">
            <w:pPr>
              <w:jc w:val="right"/>
              <w:rPr>
                <w:sz w:val="18"/>
                <w:szCs w:val="18"/>
                <w:lang w:val="ru-RU"/>
              </w:rPr>
            </w:pPr>
            <w:r w:rsidRPr="00FA2DBE">
              <w:rPr>
                <w:sz w:val="18"/>
                <w:szCs w:val="18"/>
                <w:lang w:val="ru-RU"/>
              </w:rPr>
              <w:t>6 636</w:t>
            </w:r>
          </w:p>
        </w:tc>
        <w:tc>
          <w:tcPr>
            <w:tcW w:w="1348" w:type="dxa"/>
            <w:tcBorders>
              <w:top w:val="nil"/>
              <w:left w:val="nil"/>
              <w:bottom w:val="single" w:sz="4" w:space="0" w:color="auto"/>
              <w:right w:val="single" w:sz="4" w:space="0" w:color="auto"/>
            </w:tcBorders>
            <w:vAlign w:val="center"/>
            <w:hideMark/>
          </w:tcPr>
          <w:p w14:paraId="58901F7C" w14:textId="77777777" w:rsidR="00E7618D" w:rsidRPr="00FA2DBE" w:rsidRDefault="00E7618D" w:rsidP="000F22BF">
            <w:pPr>
              <w:jc w:val="right"/>
              <w:rPr>
                <w:sz w:val="18"/>
                <w:szCs w:val="18"/>
                <w:lang w:val="ru-RU"/>
              </w:rPr>
            </w:pPr>
            <w:r w:rsidRPr="00FA2DBE">
              <w:rPr>
                <w:sz w:val="18"/>
                <w:szCs w:val="18"/>
                <w:lang w:val="ru-RU"/>
              </w:rPr>
              <w:t>7 663</w:t>
            </w:r>
          </w:p>
        </w:tc>
        <w:tc>
          <w:tcPr>
            <w:tcW w:w="1797" w:type="dxa"/>
            <w:tcBorders>
              <w:top w:val="nil"/>
              <w:left w:val="nil"/>
              <w:bottom w:val="single" w:sz="4" w:space="0" w:color="auto"/>
              <w:right w:val="single" w:sz="4" w:space="0" w:color="auto"/>
            </w:tcBorders>
            <w:vAlign w:val="center"/>
            <w:hideMark/>
          </w:tcPr>
          <w:p w14:paraId="2C14BE2D" w14:textId="77777777" w:rsidR="00E7618D" w:rsidRPr="00FA2DBE" w:rsidRDefault="00E7618D" w:rsidP="000F22BF">
            <w:pPr>
              <w:jc w:val="right"/>
              <w:rPr>
                <w:sz w:val="18"/>
                <w:szCs w:val="18"/>
                <w:lang w:val="ru-RU"/>
              </w:rPr>
            </w:pPr>
            <w:r w:rsidRPr="00FA2DBE">
              <w:rPr>
                <w:sz w:val="18"/>
                <w:szCs w:val="18"/>
                <w:lang w:val="ru-RU"/>
              </w:rPr>
              <w:t>14 299</w:t>
            </w:r>
          </w:p>
        </w:tc>
        <w:tc>
          <w:tcPr>
            <w:tcW w:w="1348" w:type="dxa"/>
            <w:tcBorders>
              <w:top w:val="nil"/>
              <w:left w:val="nil"/>
              <w:bottom w:val="single" w:sz="4" w:space="0" w:color="auto"/>
              <w:right w:val="single" w:sz="4" w:space="0" w:color="auto"/>
            </w:tcBorders>
            <w:vAlign w:val="center"/>
            <w:hideMark/>
          </w:tcPr>
          <w:p w14:paraId="32D08DEE" w14:textId="77777777" w:rsidR="00E7618D" w:rsidRPr="00FA2DBE" w:rsidRDefault="00E7618D" w:rsidP="000F22BF">
            <w:pPr>
              <w:jc w:val="right"/>
              <w:rPr>
                <w:sz w:val="18"/>
                <w:szCs w:val="18"/>
                <w:lang w:val="ru-RU"/>
              </w:rPr>
            </w:pPr>
            <w:r w:rsidRPr="00FA2DBE">
              <w:rPr>
                <w:sz w:val="18"/>
                <w:szCs w:val="18"/>
                <w:lang w:val="ru-RU"/>
              </w:rPr>
              <w:t>6 965</w:t>
            </w:r>
          </w:p>
        </w:tc>
        <w:tc>
          <w:tcPr>
            <w:tcW w:w="1169" w:type="dxa"/>
            <w:tcBorders>
              <w:top w:val="nil"/>
              <w:left w:val="nil"/>
              <w:bottom w:val="single" w:sz="4" w:space="0" w:color="auto"/>
              <w:right w:val="single" w:sz="4" w:space="0" w:color="auto"/>
            </w:tcBorders>
            <w:vAlign w:val="center"/>
            <w:hideMark/>
          </w:tcPr>
          <w:p w14:paraId="05E1A52D" w14:textId="77777777" w:rsidR="00E7618D" w:rsidRPr="00FA2DBE" w:rsidRDefault="00E7618D" w:rsidP="000F22BF">
            <w:pPr>
              <w:jc w:val="right"/>
              <w:rPr>
                <w:sz w:val="18"/>
                <w:szCs w:val="18"/>
                <w:lang w:val="ru-RU"/>
              </w:rPr>
            </w:pPr>
            <w:r w:rsidRPr="00FA2DBE">
              <w:rPr>
                <w:sz w:val="18"/>
                <w:szCs w:val="18"/>
                <w:lang w:val="ru-RU"/>
              </w:rPr>
              <w:t>8 429</w:t>
            </w:r>
          </w:p>
        </w:tc>
        <w:tc>
          <w:tcPr>
            <w:tcW w:w="2028" w:type="dxa"/>
            <w:tcBorders>
              <w:top w:val="nil"/>
              <w:left w:val="nil"/>
              <w:bottom w:val="single" w:sz="4" w:space="0" w:color="auto"/>
              <w:right w:val="single" w:sz="4" w:space="0" w:color="auto"/>
            </w:tcBorders>
            <w:vAlign w:val="center"/>
            <w:hideMark/>
          </w:tcPr>
          <w:p w14:paraId="3C8A6E4A" w14:textId="77777777" w:rsidR="00E7618D" w:rsidRPr="00FA2DBE" w:rsidRDefault="00E7618D" w:rsidP="000F22BF">
            <w:pPr>
              <w:jc w:val="right"/>
              <w:rPr>
                <w:sz w:val="18"/>
                <w:szCs w:val="18"/>
                <w:lang w:val="ru-RU"/>
              </w:rPr>
            </w:pPr>
            <w:r w:rsidRPr="00FA2DBE">
              <w:rPr>
                <w:sz w:val="18"/>
                <w:szCs w:val="18"/>
                <w:lang w:val="ru-RU"/>
              </w:rPr>
              <w:t>15 394</w:t>
            </w:r>
          </w:p>
        </w:tc>
        <w:tc>
          <w:tcPr>
            <w:tcW w:w="222" w:type="dxa"/>
            <w:vAlign w:val="center"/>
            <w:hideMark/>
          </w:tcPr>
          <w:p w14:paraId="25B5D68A" w14:textId="77777777" w:rsidR="00E7618D" w:rsidRPr="00FA2DBE" w:rsidRDefault="00E7618D" w:rsidP="00E7618D">
            <w:pPr>
              <w:rPr>
                <w:lang w:val="ru-RU"/>
              </w:rPr>
            </w:pPr>
          </w:p>
        </w:tc>
      </w:tr>
      <w:tr w:rsidR="00E7618D" w:rsidRPr="00FA2DBE" w14:paraId="5BA36E7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29AF0BE" w14:textId="77777777" w:rsidR="00E7618D" w:rsidRPr="00FA2DBE" w:rsidRDefault="00E7618D" w:rsidP="00E7618D">
            <w:pPr>
              <w:rPr>
                <w:sz w:val="18"/>
                <w:szCs w:val="18"/>
                <w:lang w:val="ru-RU"/>
              </w:rPr>
            </w:pPr>
            <w:r w:rsidRPr="00FA2DBE">
              <w:rPr>
                <w:sz w:val="18"/>
                <w:szCs w:val="18"/>
                <w:lang w:val="ru-RU"/>
              </w:rPr>
              <w:t>Польша</w:t>
            </w:r>
          </w:p>
        </w:tc>
        <w:tc>
          <w:tcPr>
            <w:tcW w:w="949" w:type="dxa"/>
            <w:tcBorders>
              <w:top w:val="nil"/>
              <w:left w:val="nil"/>
              <w:bottom w:val="single" w:sz="4" w:space="0" w:color="auto"/>
              <w:right w:val="nil"/>
            </w:tcBorders>
            <w:hideMark/>
          </w:tcPr>
          <w:p w14:paraId="3D12996B" w14:textId="77777777" w:rsidR="00E7618D" w:rsidRPr="00FA2DBE" w:rsidRDefault="00E7618D" w:rsidP="000F22BF">
            <w:pPr>
              <w:jc w:val="right"/>
              <w:rPr>
                <w:sz w:val="18"/>
                <w:szCs w:val="18"/>
                <w:lang w:val="ru-RU"/>
              </w:rPr>
            </w:pPr>
            <w:r w:rsidRPr="00FA2DBE">
              <w:rPr>
                <w:sz w:val="18"/>
                <w:szCs w:val="18"/>
                <w:lang w:val="ru-RU"/>
              </w:rPr>
              <w:t>0,831</w:t>
            </w:r>
          </w:p>
        </w:tc>
        <w:tc>
          <w:tcPr>
            <w:tcW w:w="1569" w:type="dxa"/>
            <w:tcBorders>
              <w:top w:val="nil"/>
              <w:left w:val="single" w:sz="4" w:space="0" w:color="auto"/>
              <w:bottom w:val="single" w:sz="4" w:space="0" w:color="auto"/>
              <w:right w:val="nil"/>
            </w:tcBorders>
            <w:noWrap/>
            <w:vAlign w:val="center"/>
            <w:hideMark/>
          </w:tcPr>
          <w:p w14:paraId="0D946309" w14:textId="77777777" w:rsidR="00E7618D" w:rsidRPr="00FA2DBE" w:rsidRDefault="00E7618D" w:rsidP="000F22BF">
            <w:pPr>
              <w:jc w:val="right"/>
              <w:rPr>
                <w:sz w:val="18"/>
                <w:szCs w:val="18"/>
                <w:lang w:val="ru-RU"/>
              </w:rPr>
            </w:pPr>
            <w:r w:rsidRPr="00FA2DBE">
              <w:rPr>
                <w:sz w:val="18"/>
                <w:szCs w:val="18"/>
                <w:lang w:val="ru-RU"/>
              </w:rPr>
              <w:t>1,274</w:t>
            </w:r>
          </w:p>
        </w:tc>
        <w:tc>
          <w:tcPr>
            <w:tcW w:w="1080" w:type="dxa"/>
            <w:tcBorders>
              <w:top w:val="nil"/>
              <w:left w:val="single" w:sz="4" w:space="0" w:color="auto"/>
              <w:bottom w:val="single" w:sz="4" w:space="0" w:color="auto"/>
              <w:right w:val="single" w:sz="4" w:space="0" w:color="auto"/>
            </w:tcBorders>
            <w:noWrap/>
            <w:vAlign w:val="center"/>
            <w:hideMark/>
          </w:tcPr>
          <w:p w14:paraId="10A7F67C" w14:textId="77777777" w:rsidR="00E7618D" w:rsidRPr="00FA2DBE" w:rsidRDefault="00E7618D" w:rsidP="000F22BF">
            <w:pPr>
              <w:jc w:val="right"/>
              <w:rPr>
                <w:sz w:val="18"/>
                <w:szCs w:val="18"/>
                <w:lang w:val="ru-RU"/>
              </w:rPr>
            </w:pPr>
            <w:r w:rsidRPr="00FA2DBE">
              <w:rPr>
                <w:sz w:val="18"/>
                <w:szCs w:val="18"/>
                <w:lang w:val="ru-RU"/>
              </w:rPr>
              <w:t>35 974</w:t>
            </w:r>
          </w:p>
        </w:tc>
        <w:tc>
          <w:tcPr>
            <w:tcW w:w="1318" w:type="dxa"/>
            <w:tcBorders>
              <w:top w:val="nil"/>
              <w:left w:val="nil"/>
              <w:bottom w:val="single" w:sz="4" w:space="0" w:color="auto"/>
              <w:right w:val="single" w:sz="4" w:space="0" w:color="auto"/>
            </w:tcBorders>
            <w:vAlign w:val="center"/>
            <w:hideMark/>
          </w:tcPr>
          <w:p w14:paraId="16A7BEF4" w14:textId="77777777" w:rsidR="00E7618D" w:rsidRPr="00FA2DBE" w:rsidRDefault="00E7618D" w:rsidP="000F22BF">
            <w:pPr>
              <w:jc w:val="right"/>
              <w:rPr>
                <w:sz w:val="18"/>
                <w:szCs w:val="18"/>
                <w:lang w:val="ru-RU"/>
              </w:rPr>
            </w:pPr>
            <w:r w:rsidRPr="00FA2DBE">
              <w:rPr>
                <w:sz w:val="18"/>
                <w:szCs w:val="18"/>
                <w:lang w:val="ru-RU"/>
              </w:rPr>
              <w:t>42 581</w:t>
            </w:r>
          </w:p>
        </w:tc>
        <w:tc>
          <w:tcPr>
            <w:tcW w:w="1707" w:type="dxa"/>
            <w:tcBorders>
              <w:top w:val="nil"/>
              <w:left w:val="nil"/>
              <w:bottom w:val="single" w:sz="4" w:space="0" w:color="auto"/>
              <w:right w:val="single" w:sz="4" w:space="0" w:color="auto"/>
            </w:tcBorders>
            <w:vAlign w:val="center"/>
            <w:hideMark/>
          </w:tcPr>
          <w:p w14:paraId="3C554A31" w14:textId="77777777" w:rsidR="00E7618D" w:rsidRPr="00FA2DBE" w:rsidRDefault="00E7618D" w:rsidP="000F22BF">
            <w:pPr>
              <w:jc w:val="right"/>
              <w:rPr>
                <w:sz w:val="18"/>
                <w:szCs w:val="18"/>
                <w:lang w:val="ru-RU"/>
              </w:rPr>
            </w:pPr>
            <w:r w:rsidRPr="00FA2DBE">
              <w:rPr>
                <w:sz w:val="18"/>
                <w:szCs w:val="18"/>
                <w:lang w:val="ru-RU"/>
              </w:rPr>
              <w:t>78 555</w:t>
            </w:r>
          </w:p>
        </w:tc>
        <w:tc>
          <w:tcPr>
            <w:tcW w:w="1334" w:type="dxa"/>
            <w:tcBorders>
              <w:top w:val="nil"/>
              <w:left w:val="nil"/>
              <w:bottom w:val="single" w:sz="4" w:space="0" w:color="auto"/>
              <w:right w:val="single" w:sz="4" w:space="0" w:color="auto"/>
            </w:tcBorders>
            <w:vAlign w:val="center"/>
            <w:hideMark/>
          </w:tcPr>
          <w:p w14:paraId="2F0C1271" w14:textId="77777777" w:rsidR="00E7618D" w:rsidRPr="00FA2DBE" w:rsidRDefault="00E7618D" w:rsidP="000F22BF">
            <w:pPr>
              <w:jc w:val="right"/>
              <w:rPr>
                <w:sz w:val="18"/>
                <w:szCs w:val="18"/>
                <w:lang w:val="ru-RU"/>
              </w:rPr>
            </w:pPr>
            <w:r w:rsidRPr="00FA2DBE">
              <w:rPr>
                <w:sz w:val="18"/>
                <w:szCs w:val="18"/>
                <w:lang w:val="ru-RU"/>
              </w:rPr>
              <w:t>38 032</w:t>
            </w:r>
          </w:p>
        </w:tc>
        <w:tc>
          <w:tcPr>
            <w:tcW w:w="1348" w:type="dxa"/>
            <w:tcBorders>
              <w:top w:val="nil"/>
              <w:left w:val="nil"/>
              <w:bottom w:val="single" w:sz="4" w:space="0" w:color="auto"/>
              <w:right w:val="single" w:sz="4" w:space="0" w:color="auto"/>
            </w:tcBorders>
            <w:vAlign w:val="center"/>
            <w:hideMark/>
          </w:tcPr>
          <w:p w14:paraId="7D2C4E51" w14:textId="77777777" w:rsidR="00E7618D" w:rsidRPr="00FA2DBE" w:rsidRDefault="00E7618D" w:rsidP="000F22BF">
            <w:pPr>
              <w:jc w:val="right"/>
              <w:rPr>
                <w:sz w:val="18"/>
                <w:szCs w:val="18"/>
                <w:lang w:val="ru-RU"/>
              </w:rPr>
            </w:pPr>
            <w:r w:rsidRPr="00FA2DBE">
              <w:rPr>
                <w:sz w:val="18"/>
                <w:szCs w:val="18"/>
                <w:lang w:val="ru-RU"/>
              </w:rPr>
              <w:t>43 919</w:t>
            </w:r>
          </w:p>
        </w:tc>
        <w:tc>
          <w:tcPr>
            <w:tcW w:w="1797" w:type="dxa"/>
            <w:tcBorders>
              <w:top w:val="nil"/>
              <w:left w:val="nil"/>
              <w:bottom w:val="single" w:sz="4" w:space="0" w:color="auto"/>
              <w:right w:val="single" w:sz="4" w:space="0" w:color="auto"/>
            </w:tcBorders>
            <w:vAlign w:val="center"/>
            <w:hideMark/>
          </w:tcPr>
          <w:p w14:paraId="27C56E64" w14:textId="77777777" w:rsidR="00E7618D" w:rsidRPr="00FA2DBE" w:rsidRDefault="00E7618D" w:rsidP="000F22BF">
            <w:pPr>
              <w:jc w:val="right"/>
              <w:rPr>
                <w:sz w:val="18"/>
                <w:szCs w:val="18"/>
                <w:lang w:val="ru-RU"/>
              </w:rPr>
            </w:pPr>
            <w:r w:rsidRPr="00FA2DBE">
              <w:rPr>
                <w:sz w:val="18"/>
                <w:szCs w:val="18"/>
                <w:lang w:val="ru-RU"/>
              </w:rPr>
              <w:t>81 951</w:t>
            </w:r>
          </w:p>
        </w:tc>
        <w:tc>
          <w:tcPr>
            <w:tcW w:w="1348" w:type="dxa"/>
            <w:tcBorders>
              <w:top w:val="nil"/>
              <w:left w:val="nil"/>
              <w:bottom w:val="single" w:sz="4" w:space="0" w:color="auto"/>
              <w:right w:val="single" w:sz="4" w:space="0" w:color="auto"/>
            </w:tcBorders>
            <w:vAlign w:val="center"/>
            <w:hideMark/>
          </w:tcPr>
          <w:p w14:paraId="5C28BAA2" w14:textId="77777777" w:rsidR="00E7618D" w:rsidRPr="00FA2DBE" w:rsidRDefault="00E7618D" w:rsidP="000F22BF">
            <w:pPr>
              <w:jc w:val="right"/>
              <w:rPr>
                <w:sz w:val="18"/>
                <w:szCs w:val="18"/>
                <w:lang w:val="ru-RU"/>
              </w:rPr>
            </w:pPr>
            <w:r w:rsidRPr="00FA2DBE">
              <w:rPr>
                <w:sz w:val="18"/>
                <w:szCs w:val="18"/>
                <w:lang w:val="ru-RU"/>
              </w:rPr>
              <w:t>39 916</w:t>
            </w:r>
          </w:p>
        </w:tc>
        <w:tc>
          <w:tcPr>
            <w:tcW w:w="1169" w:type="dxa"/>
            <w:tcBorders>
              <w:top w:val="nil"/>
              <w:left w:val="nil"/>
              <w:bottom w:val="single" w:sz="4" w:space="0" w:color="auto"/>
              <w:right w:val="single" w:sz="4" w:space="0" w:color="auto"/>
            </w:tcBorders>
            <w:vAlign w:val="center"/>
            <w:hideMark/>
          </w:tcPr>
          <w:p w14:paraId="218CBD8F" w14:textId="77777777" w:rsidR="00E7618D" w:rsidRPr="00FA2DBE" w:rsidRDefault="00E7618D" w:rsidP="000F22BF">
            <w:pPr>
              <w:jc w:val="right"/>
              <w:rPr>
                <w:sz w:val="18"/>
                <w:szCs w:val="18"/>
                <w:lang w:val="ru-RU"/>
              </w:rPr>
            </w:pPr>
            <w:r w:rsidRPr="00FA2DBE">
              <w:rPr>
                <w:sz w:val="18"/>
                <w:szCs w:val="18"/>
                <w:lang w:val="ru-RU"/>
              </w:rPr>
              <w:t>48 306</w:t>
            </w:r>
          </w:p>
        </w:tc>
        <w:tc>
          <w:tcPr>
            <w:tcW w:w="2028" w:type="dxa"/>
            <w:tcBorders>
              <w:top w:val="nil"/>
              <w:left w:val="nil"/>
              <w:bottom w:val="single" w:sz="4" w:space="0" w:color="auto"/>
              <w:right w:val="single" w:sz="4" w:space="0" w:color="auto"/>
            </w:tcBorders>
            <w:vAlign w:val="center"/>
            <w:hideMark/>
          </w:tcPr>
          <w:p w14:paraId="2F50CF39" w14:textId="77777777" w:rsidR="00E7618D" w:rsidRPr="00FA2DBE" w:rsidRDefault="00E7618D" w:rsidP="000F22BF">
            <w:pPr>
              <w:jc w:val="right"/>
              <w:rPr>
                <w:sz w:val="18"/>
                <w:szCs w:val="18"/>
                <w:lang w:val="ru-RU"/>
              </w:rPr>
            </w:pPr>
            <w:r w:rsidRPr="00FA2DBE">
              <w:rPr>
                <w:sz w:val="18"/>
                <w:szCs w:val="18"/>
                <w:lang w:val="ru-RU"/>
              </w:rPr>
              <w:t>88 222</w:t>
            </w:r>
          </w:p>
        </w:tc>
        <w:tc>
          <w:tcPr>
            <w:tcW w:w="222" w:type="dxa"/>
            <w:vAlign w:val="center"/>
            <w:hideMark/>
          </w:tcPr>
          <w:p w14:paraId="4A2A80FE" w14:textId="77777777" w:rsidR="00E7618D" w:rsidRPr="00FA2DBE" w:rsidRDefault="00E7618D" w:rsidP="00E7618D">
            <w:pPr>
              <w:rPr>
                <w:lang w:val="ru-RU"/>
              </w:rPr>
            </w:pPr>
          </w:p>
        </w:tc>
      </w:tr>
      <w:tr w:rsidR="00E7618D" w:rsidRPr="00FA2DBE" w14:paraId="1C6C0DC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7D164B5" w14:textId="77777777" w:rsidR="00E7618D" w:rsidRPr="00FA2DBE" w:rsidRDefault="00E7618D" w:rsidP="00E7618D">
            <w:pPr>
              <w:rPr>
                <w:sz w:val="18"/>
                <w:szCs w:val="18"/>
                <w:lang w:val="ru-RU"/>
              </w:rPr>
            </w:pPr>
            <w:r w:rsidRPr="00FA2DBE">
              <w:rPr>
                <w:sz w:val="18"/>
                <w:szCs w:val="18"/>
                <w:lang w:val="ru-RU"/>
              </w:rPr>
              <w:t>Португалия</w:t>
            </w:r>
          </w:p>
        </w:tc>
        <w:tc>
          <w:tcPr>
            <w:tcW w:w="949" w:type="dxa"/>
            <w:tcBorders>
              <w:top w:val="nil"/>
              <w:left w:val="nil"/>
              <w:bottom w:val="single" w:sz="4" w:space="0" w:color="auto"/>
              <w:right w:val="nil"/>
            </w:tcBorders>
            <w:hideMark/>
          </w:tcPr>
          <w:p w14:paraId="2711444E" w14:textId="77777777" w:rsidR="00E7618D" w:rsidRPr="00FA2DBE" w:rsidRDefault="00E7618D" w:rsidP="000F22BF">
            <w:pPr>
              <w:jc w:val="right"/>
              <w:rPr>
                <w:sz w:val="18"/>
                <w:szCs w:val="18"/>
                <w:lang w:val="ru-RU"/>
              </w:rPr>
            </w:pPr>
            <w:r w:rsidRPr="00FA2DBE">
              <w:rPr>
                <w:sz w:val="18"/>
                <w:szCs w:val="18"/>
                <w:lang w:val="ru-RU"/>
              </w:rPr>
              <w:t>0,328</w:t>
            </w:r>
          </w:p>
        </w:tc>
        <w:tc>
          <w:tcPr>
            <w:tcW w:w="1569" w:type="dxa"/>
            <w:tcBorders>
              <w:top w:val="nil"/>
              <w:left w:val="single" w:sz="4" w:space="0" w:color="auto"/>
              <w:bottom w:val="single" w:sz="4" w:space="0" w:color="auto"/>
              <w:right w:val="nil"/>
            </w:tcBorders>
            <w:noWrap/>
            <w:vAlign w:val="center"/>
            <w:hideMark/>
          </w:tcPr>
          <w:p w14:paraId="5C7621ED" w14:textId="77777777" w:rsidR="00E7618D" w:rsidRPr="00FA2DBE" w:rsidRDefault="00E7618D" w:rsidP="000F22BF">
            <w:pPr>
              <w:jc w:val="right"/>
              <w:rPr>
                <w:sz w:val="18"/>
                <w:szCs w:val="18"/>
                <w:lang w:val="ru-RU"/>
              </w:rPr>
            </w:pPr>
            <w:r w:rsidRPr="00FA2DBE">
              <w:rPr>
                <w:sz w:val="18"/>
                <w:szCs w:val="18"/>
                <w:lang w:val="ru-RU"/>
              </w:rPr>
              <w:t>0,503</w:t>
            </w:r>
          </w:p>
        </w:tc>
        <w:tc>
          <w:tcPr>
            <w:tcW w:w="1080" w:type="dxa"/>
            <w:tcBorders>
              <w:top w:val="nil"/>
              <w:left w:val="single" w:sz="4" w:space="0" w:color="auto"/>
              <w:bottom w:val="single" w:sz="4" w:space="0" w:color="auto"/>
              <w:right w:val="single" w:sz="4" w:space="0" w:color="auto"/>
            </w:tcBorders>
            <w:noWrap/>
            <w:vAlign w:val="center"/>
            <w:hideMark/>
          </w:tcPr>
          <w:p w14:paraId="3B0066C7" w14:textId="77777777" w:rsidR="00E7618D" w:rsidRPr="00FA2DBE" w:rsidRDefault="00E7618D" w:rsidP="000F22BF">
            <w:pPr>
              <w:jc w:val="right"/>
              <w:rPr>
                <w:sz w:val="18"/>
                <w:szCs w:val="18"/>
                <w:lang w:val="ru-RU"/>
              </w:rPr>
            </w:pPr>
            <w:r w:rsidRPr="00FA2DBE">
              <w:rPr>
                <w:sz w:val="18"/>
                <w:szCs w:val="18"/>
                <w:lang w:val="ru-RU"/>
              </w:rPr>
              <w:t>14 199</w:t>
            </w:r>
          </w:p>
        </w:tc>
        <w:tc>
          <w:tcPr>
            <w:tcW w:w="1318" w:type="dxa"/>
            <w:tcBorders>
              <w:top w:val="nil"/>
              <w:left w:val="nil"/>
              <w:bottom w:val="single" w:sz="4" w:space="0" w:color="auto"/>
              <w:right w:val="single" w:sz="4" w:space="0" w:color="auto"/>
            </w:tcBorders>
            <w:vAlign w:val="center"/>
            <w:hideMark/>
          </w:tcPr>
          <w:p w14:paraId="1973A66E" w14:textId="77777777" w:rsidR="00E7618D" w:rsidRPr="00FA2DBE" w:rsidRDefault="00E7618D" w:rsidP="000F22BF">
            <w:pPr>
              <w:jc w:val="right"/>
              <w:rPr>
                <w:sz w:val="18"/>
                <w:szCs w:val="18"/>
                <w:lang w:val="ru-RU"/>
              </w:rPr>
            </w:pPr>
            <w:r w:rsidRPr="00FA2DBE">
              <w:rPr>
                <w:sz w:val="18"/>
                <w:szCs w:val="18"/>
                <w:lang w:val="ru-RU"/>
              </w:rPr>
              <w:t>16 807</w:t>
            </w:r>
          </w:p>
        </w:tc>
        <w:tc>
          <w:tcPr>
            <w:tcW w:w="1707" w:type="dxa"/>
            <w:tcBorders>
              <w:top w:val="nil"/>
              <w:left w:val="nil"/>
              <w:bottom w:val="single" w:sz="4" w:space="0" w:color="auto"/>
              <w:right w:val="single" w:sz="4" w:space="0" w:color="auto"/>
            </w:tcBorders>
            <w:vAlign w:val="center"/>
            <w:hideMark/>
          </w:tcPr>
          <w:p w14:paraId="04C47E0A" w14:textId="77777777" w:rsidR="00E7618D" w:rsidRPr="00FA2DBE" w:rsidRDefault="00E7618D" w:rsidP="000F22BF">
            <w:pPr>
              <w:jc w:val="right"/>
              <w:rPr>
                <w:sz w:val="18"/>
                <w:szCs w:val="18"/>
                <w:lang w:val="ru-RU"/>
              </w:rPr>
            </w:pPr>
            <w:r w:rsidRPr="00FA2DBE">
              <w:rPr>
                <w:sz w:val="18"/>
                <w:szCs w:val="18"/>
                <w:lang w:val="ru-RU"/>
              </w:rPr>
              <w:t>31 006</w:t>
            </w:r>
          </w:p>
        </w:tc>
        <w:tc>
          <w:tcPr>
            <w:tcW w:w="1334" w:type="dxa"/>
            <w:tcBorders>
              <w:top w:val="nil"/>
              <w:left w:val="nil"/>
              <w:bottom w:val="single" w:sz="4" w:space="0" w:color="auto"/>
              <w:right w:val="single" w:sz="4" w:space="0" w:color="auto"/>
            </w:tcBorders>
            <w:vAlign w:val="center"/>
            <w:hideMark/>
          </w:tcPr>
          <w:p w14:paraId="01240254" w14:textId="77777777" w:rsidR="00E7618D" w:rsidRPr="00FA2DBE" w:rsidRDefault="00E7618D" w:rsidP="000F22BF">
            <w:pPr>
              <w:jc w:val="right"/>
              <w:rPr>
                <w:sz w:val="18"/>
                <w:szCs w:val="18"/>
                <w:lang w:val="ru-RU"/>
              </w:rPr>
            </w:pPr>
            <w:r w:rsidRPr="00FA2DBE">
              <w:rPr>
                <w:sz w:val="18"/>
                <w:szCs w:val="18"/>
                <w:lang w:val="ru-RU"/>
              </w:rPr>
              <w:t>15 012</w:t>
            </w:r>
          </w:p>
        </w:tc>
        <w:tc>
          <w:tcPr>
            <w:tcW w:w="1348" w:type="dxa"/>
            <w:tcBorders>
              <w:top w:val="nil"/>
              <w:left w:val="nil"/>
              <w:bottom w:val="single" w:sz="4" w:space="0" w:color="auto"/>
              <w:right w:val="single" w:sz="4" w:space="0" w:color="auto"/>
            </w:tcBorders>
            <w:vAlign w:val="center"/>
            <w:hideMark/>
          </w:tcPr>
          <w:p w14:paraId="5D7A08EF" w14:textId="77777777" w:rsidR="00E7618D" w:rsidRPr="00FA2DBE" w:rsidRDefault="00E7618D" w:rsidP="000F22BF">
            <w:pPr>
              <w:jc w:val="right"/>
              <w:rPr>
                <w:sz w:val="18"/>
                <w:szCs w:val="18"/>
                <w:lang w:val="ru-RU"/>
              </w:rPr>
            </w:pPr>
            <w:r w:rsidRPr="00FA2DBE">
              <w:rPr>
                <w:sz w:val="18"/>
                <w:szCs w:val="18"/>
                <w:lang w:val="ru-RU"/>
              </w:rPr>
              <w:t>17 335</w:t>
            </w:r>
          </w:p>
        </w:tc>
        <w:tc>
          <w:tcPr>
            <w:tcW w:w="1797" w:type="dxa"/>
            <w:tcBorders>
              <w:top w:val="nil"/>
              <w:left w:val="nil"/>
              <w:bottom w:val="single" w:sz="4" w:space="0" w:color="auto"/>
              <w:right w:val="single" w:sz="4" w:space="0" w:color="auto"/>
            </w:tcBorders>
            <w:vAlign w:val="center"/>
            <w:hideMark/>
          </w:tcPr>
          <w:p w14:paraId="2DB5B06A" w14:textId="77777777" w:rsidR="00E7618D" w:rsidRPr="00FA2DBE" w:rsidRDefault="00E7618D" w:rsidP="000F22BF">
            <w:pPr>
              <w:jc w:val="right"/>
              <w:rPr>
                <w:sz w:val="18"/>
                <w:szCs w:val="18"/>
                <w:lang w:val="ru-RU"/>
              </w:rPr>
            </w:pPr>
            <w:r w:rsidRPr="00FA2DBE">
              <w:rPr>
                <w:sz w:val="18"/>
                <w:szCs w:val="18"/>
                <w:lang w:val="ru-RU"/>
              </w:rPr>
              <w:t>32 347</w:t>
            </w:r>
          </w:p>
        </w:tc>
        <w:tc>
          <w:tcPr>
            <w:tcW w:w="1348" w:type="dxa"/>
            <w:tcBorders>
              <w:top w:val="nil"/>
              <w:left w:val="nil"/>
              <w:bottom w:val="single" w:sz="4" w:space="0" w:color="auto"/>
              <w:right w:val="single" w:sz="4" w:space="0" w:color="auto"/>
            </w:tcBorders>
            <w:vAlign w:val="center"/>
            <w:hideMark/>
          </w:tcPr>
          <w:p w14:paraId="2E3D8D8D" w14:textId="77777777" w:rsidR="00E7618D" w:rsidRPr="00FA2DBE" w:rsidRDefault="00E7618D" w:rsidP="000F22BF">
            <w:pPr>
              <w:jc w:val="right"/>
              <w:rPr>
                <w:sz w:val="18"/>
                <w:szCs w:val="18"/>
                <w:lang w:val="ru-RU"/>
              </w:rPr>
            </w:pPr>
            <w:r w:rsidRPr="00FA2DBE">
              <w:rPr>
                <w:sz w:val="18"/>
                <w:szCs w:val="18"/>
                <w:lang w:val="ru-RU"/>
              </w:rPr>
              <w:t>15 755</w:t>
            </w:r>
          </w:p>
        </w:tc>
        <w:tc>
          <w:tcPr>
            <w:tcW w:w="1169" w:type="dxa"/>
            <w:tcBorders>
              <w:top w:val="nil"/>
              <w:left w:val="nil"/>
              <w:bottom w:val="single" w:sz="4" w:space="0" w:color="auto"/>
              <w:right w:val="single" w:sz="4" w:space="0" w:color="auto"/>
            </w:tcBorders>
            <w:vAlign w:val="center"/>
            <w:hideMark/>
          </w:tcPr>
          <w:p w14:paraId="0A6C3929" w14:textId="77777777" w:rsidR="00E7618D" w:rsidRPr="00FA2DBE" w:rsidRDefault="00E7618D" w:rsidP="000F22BF">
            <w:pPr>
              <w:jc w:val="right"/>
              <w:rPr>
                <w:sz w:val="18"/>
                <w:szCs w:val="18"/>
                <w:lang w:val="ru-RU"/>
              </w:rPr>
            </w:pPr>
            <w:r w:rsidRPr="00FA2DBE">
              <w:rPr>
                <w:sz w:val="18"/>
                <w:szCs w:val="18"/>
                <w:lang w:val="ru-RU"/>
              </w:rPr>
              <w:t>19 067</w:t>
            </w:r>
          </w:p>
        </w:tc>
        <w:tc>
          <w:tcPr>
            <w:tcW w:w="2028" w:type="dxa"/>
            <w:tcBorders>
              <w:top w:val="nil"/>
              <w:left w:val="nil"/>
              <w:bottom w:val="single" w:sz="4" w:space="0" w:color="auto"/>
              <w:right w:val="single" w:sz="4" w:space="0" w:color="auto"/>
            </w:tcBorders>
            <w:vAlign w:val="center"/>
            <w:hideMark/>
          </w:tcPr>
          <w:p w14:paraId="74D992B0" w14:textId="77777777" w:rsidR="00E7618D" w:rsidRPr="00FA2DBE" w:rsidRDefault="00E7618D" w:rsidP="000F22BF">
            <w:pPr>
              <w:jc w:val="right"/>
              <w:rPr>
                <w:sz w:val="18"/>
                <w:szCs w:val="18"/>
                <w:lang w:val="ru-RU"/>
              </w:rPr>
            </w:pPr>
            <w:r w:rsidRPr="00FA2DBE">
              <w:rPr>
                <w:sz w:val="18"/>
                <w:szCs w:val="18"/>
                <w:lang w:val="ru-RU"/>
              </w:rPr>
              <w:t>34 822</w:t>
            </w:r>
          </w:p>
        </w:tc>
        <w:tc>
          <w:tcPr>
            <w:tcW w:w="222" w:type="dxa"/>
            <w:vAlign w:val="center"/>
            <w:hideMark/>
          </w:tcPr>
          <w:p w14:paraId="59DD5E00" w14:textId="77777777" w:rsidR="00E7618D" w:rsidRPr="00FA2DBE" w:rsidRDefault="00E7618D" w:rsidP="00E7618D">
            <w:pPr>
              <w:rPr>
                <w:lang w:val="ru-RU"/>
              </w:rPr>
            </w:pPr>
          </w:p>
        </w:tc>
      </w:tr>
      <w:tr w:rsidR="00E7618D" w:rsidRPr="00FA2DBE" w14:paraId="2A99690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85954B8" w14:textId="77777777" w:rsidR="00E7618D" w:rsidRPr="00FA2DBE" w:rsidRDefault="00E7618D" w:rsidP="00E7618D">
            <w:pPr>
              <w:rPr>
                <w:sz w:val="18"/>
                <w:szCs w:val="18"/>
                <w:lang w:val="ru-RU"/>
              </w:rPr>
            </w:pPr>
            <w:r w:rsidRPr="00FA2DBE">
              <w:rPr>
                <w:sz w:val="18"/>
                <w:szCs w:val="18"/>
                <w:lang w:val="ru-RU"/>
              </w:rPr>
              <w:t>Республика Корея</w:t>
            </w:r>
          </w:p>
        </w:tc>
        <w:tc>
          <w:tcPr>
            <w:tcW w:w="949" w:type="dxa"/>
            <w:tcBorders>
              <w:top w:val="nil"/>
              <w:left w:val="nil"/>
              <w:bottom w:val="single" w:sz="4" w:space="0" w:color="auto"/>
              <w:right w:val="nil"/>
            </w:tcBorders>
            <w:hideMark/>
          </w:tcPr>
          <w:p w14:paraId="16141759" w14:textId="77777777" w:rsidR="00E7618D" w:rsidRPr="00FA2DBE" w:rsidRDefault="00E7618D" w:rsidP="000F22BF">
            <w:pPr>
              <w:jc w:val="right"/>
              <w:rPr>
                <w:sz w:val="18"/>
                <w:szCs w:val="18"/>
                <w:lang w:val="ru-RU"/>
              </w:rPr>
            </w:pPr>
            <w:r w:rsidRPr="00FA2DBE">
              <w:rPr>
                <w:sz w:val="18"/>
                <w:szCs w:val="18"/>
                <w:lang w:val="ru-RU"/>
              </w:rPr>
              <w:t>2,349</w:t>
            </w:r>
          </w:p>
        </w:tc>
        <w:tc>
          <w:tcPr>
            <w:tcW w:w="1569" w:type="dxa"/>
            <w:tcBorders>
              <w:top w:val="nil"/>
              <w:left w:val="single" w:sz="4" w:space="0" w:color="auto"/>
              <w:bottom w:val="single" w:sz="4" w:space="0" w:color="auto"/>
              <w:right w:val="nil"/>
            </w:tcBorders>
            <w:noWrap/>
            <w:vAlign w:val="center"/>
            <w:hideMark/>
          </w:tcPr>
          <w:p w14:paraId="1BD07897" w14:textId="77777777" w:rsidR="00E7618D" w:rsidRPr="00FA2DBE" w:rsidRDefault="00E7618D" w:rsidP="000F22BF">
            <w:pPr>
              <w:jc w:val="right"/>
              <w:rPr>
                <w:sz w:val="18"/>
                <w:szCs w:val="18"/>
                <w:lang w:val="ru-RU"/>
              </w:rPr>
            </w:pPr>
            <w:r w:rsidRPr="00FA2DBE">
              <w:rPr>
                <w:sz w:val="18"/>
                <w:szCs w:val="18"/>
                <w:lang w:val="ru-RU"/>
              </w:rPr>
              <w:t>3,602</w:t>
            </w:r>
          </w:p>
        </w:tc>
        <w:tc>
          <w:tcPr>
            <w:tcW w:w="1080" w:type="dxa"/>
            <w:tcBorders>
              <w:top w:val="nil"/>
              <w:left w:val="single" w:sz="4" w:space="0" w:color="auto"/>
              <w:bottom w:val="single" w:sz="4" w:space="0" w:color="auto"/>
              <w:right w:val="single" w:sz="4" w:space="0" w:color="auto"/>
            </w:tcBorders>
            <w:noWrap/>
            <w:vAlign w:val="center"/>
            <w:hideMark/>
          </w:tcPr>
          <w:p w14:paraId="27AF08BB" w14:textId="77777777" w:rsidR="00E7618D" w:rsidRPr="00FA2DBE" w:rsidRDefault="00E7618D" w:rsidP="000F22BF">
            <w:pPr>
              <w:jc w:val="right"/>
              <w:rPr>
                <w:sz w:val="18"/>
                <w:szCs w:val="18"/>
                <w:lang w:val="ru-RU"/>
              </w:rPr>
            </w:pPr>
            <w:r w:rsidRPr="00FA2DBE">
              <w:rPr>
                <w:sz w:val="18"/>
                <w:szCs w:val="18"/>
                <w:lang w:val="ru-RU"/>
              </w:rPr>
              <w:t>101 689</w:t>
            </w:r>
          </w:p>
        </w:tc>
        <w:tc>
          <w:tcPr>
            <w:tcW w:w="1318" w:type="dxa"/>
            <w:tcBorders>
              <w:top w:val="nil"/>
              <w:left w:val="nil"/>
              <w:bottom w:val="single" w:sz="4" w:space="0" w:color="auto"/>
              <w:right w:val="single" w:sz="4" w:space="0" w:color="auto"/>
            </w:tcBorders>
            <w:vAlign w:val="center"/>
            <w:hideMark/>
          </w:tcPr>
          <w:p w14:paraId="00EEB98A" w14:textId="77777777" w:rsidR="00E7618D" w:rsidRPr="00FA2DBE" w:rsidRDefault="00E7618D" w:rsidP="000F22BF">
            <w:pPr>
              <w:jc w:val="right"/>
              <w:rPr>
                <w:sz w:val="18"/>
                <w:szCs w:val="18"/>
                <w:lang w:val="ru-RU"/>
              </w:rPr>
            </w:pPr>
            <w:r w:rsidRPr="00FA2DBE">
              <w:rPr>
                <w:sz w:val="18"/>
                <w:szCs w:val="18"/>
                <w:lang w:val="ru-RU"/>
              </w:rPr>
              <w:t>120 363</w:t>
            </w:r>
          </w:p>
        </w:tc>
        <w:tc>
          <w:tcPr>
            <w:tcW w:w="1707" w:type="dxa"/>
            <w:tcBorders>
              <w:top w:val="nil"/>
              <w:left w:val="nil"/>
              <w:bottom w:val="single" w:sz="4" w:space="0" w:color="auto"/>
              <w:right w:val="single" w:sz="4" w:space="0" w:color="auto"/>
            </w:tcBorders>
            <w:vAlign w:val="center"/>
            <w:hideMark/>
          </w:tcPr>
          <w:p w14:paraId="6150A12C" w14:textId="77777777" w:rsidR="00E7618D" w:rsidRPr="00FA2DBE" w:rsidRDefault="00E7618D" w:rsidP="000F22BF">
            <w:pPr>
              <w:jc w:val="right"/>
              <w:rPr>
                <w:sz w:val="18"/>
                <w:szCs w:val="18"/>
                <w:lang w:val="ru-RU"/>
              </w:rPr>
            </w:pPr>
            <w:r w:rsidRPr="00FA2DBE">
              <w:rPr>
                <w:sz w:val="18"/>
                <w:szCs w:val="18"/>
                <w:lang w:val="ru-RU"/>
              </w:rPr>
              <w:t>222 052</w:t>
            </w:r>
          </w:p>
        </w:tc>
        <w:tc>
          <w:tcPr>
            <w:tcW w:w="1334" w:type="dxa"/>
            <w:tcBorders>
              <w:top w:val="nil"/>
              <w:left w:val="nil"/>
              <w:bottom w:val="single" w:sz="4" w:space="0" w:color="auto"/>
              <w:right w:val="single" w:sz="4" w:space="0" w:color="auto"/>
            </w:tcBorders>
            <w:vAlign w:val="center"/>
            <w:hideMark/>
          </w:tcPr>
          <w:p w14:paraId="6D43FE1C" w14:textId="77777777" w:rsidR="00E7618D" w:rsidRPr="00FA2DBE" w:rsidRDefault="00E7618D" w:rsidP="000F22BF">
            <w:pPr>
              <w:jc w:val="right"/>
              <w:rPr>
                <w:sz w:val="18"/>
                <w:szCs w:val="18"/>
                <w:lang w:val="ru-RU"/>
              </w:rPr>
            </w:pPr>
            <w:r w:rsidRPr="00FA2DBE">
              <w:rPr>
                <w:sz w:val="18"/>
                <w:szCs w:val="18"/>
                <w:lang w:val="ru-RU"/>
              </w:rPr>
              <w:t>107 507</w:t>
            </w:r>
          </w:p>
        </w:tc>
        <w:tc>
          <w:tcPr>
            <w:tcW w:w="1348" w:type="dxa"/>
            <w:tcBorders>
              <w:top w:val="nil"/>
              <w:left w:val="nil"/>
              <w:bottom w:val="single" w:sz="4" w:space="0" w:color="auto"/>
              <w:right w:val="single" w:sz="4" w:space="0" w:color="auto"/>
            </w:tcBorders>
            <w:vAlign w:val="center"/>
            <w:hideMark/>
          </w:tcPr>
          <w:p w14:paraId="64785767" w14:textId="77777777" w:rsidR="00E7618D" w:rsidRPr="00FA2DBE" w:rsidRDefault="00E7618D" w:rsidP="000F22BF">
            <w:pPr>
              <w:jc w:val="right"/>
              <w:rPr>
                <w:sz w:val="18"/>
                <w:szCs w:val="18"/>
                <w:lang w:val="ru-RU"/>
              </w:rPr>
            </w:pPr>
            <w:r w:rsidRPr="00FA2DBE">
              <w:rPr>
                <w:sz w:val="18"/>
                <w:szCs w:val="18"/>
                <w:lang w:val="ru-RU"/>
              </w:rPr>
              <w:t>124 148</w:t>
            </w:r>
          </w:p>
        </w:tc>
        <w:tc>
          <w:tcPr>
            <w:tcW w:w="1797" w:type="dxa"/>
            <w:tcBorders>
              <w:top w:val="nil"/>
              <w:left w:val="nil"/>
              <w:bottom w:val="single" w:sz="4" w:space="0" w:color="auto"/>
              <w:right w:val="single" w:sz="4" w:space="0" w:color="auto"/>
            </w:tcBorders>
            <w:vAlign w:val="center"/>
            <w:hideMark/>
          </w:tcPr>
          <w:p w14:paraId="77BE0586" w14:textId="77777777" w:rsidR="00E7618D" w:rsidRPr="00FA2DBE" w:rsidRDefault="00E7618D" w:rsidP="000F22BF">
            <w:pPr>
              <w:jc w:val="right"/>
              <w:rPr>
                <w:sz w:val="18"/>
                <w:szCs w:val="18"/>
                <w:lang w:val="ru-RU"/>
              </w:rPr>
            </w:pPr>
            <w:r w:rsidRPr="00FA2DBE">
              <w:rPr>
                <w:sz w:val="18"/>
                <w:szCs w:val="18"/>
                <w:lang w:val="ru-RU"/>
              </w:rPr>
              <w:t>231 655</w:t>
            </w:r>
          </w:p>
        </w:tc>
        <w:tc>
          <w:tcPr>
            <w:tcW w:w="1348" w:type="dxa"/>
            <w:tcBorders>
              <w:top w:val="nil"/>
              <w:left w:val="nil"/>
              <w:bottom w:val="single" w:sz="4" w:space="0" w:color="auto"/>
              <w:right w:val="single" w:sz="4" w:space="0" w:color="auto"/>
            </w:tcBorders>
            <w:vAlign w:val="center"/>
            <w:hideMark/>
          </w:tcPr>
          <w:p w14:paraId="4FE6D03A" w14:textId="77777777" w:rsidR="00E7618D" w:rsidRPr="00FA2DBE" w:rsidRDefault="00E7618D" w:rsidP="000F22BF">
            <w:pPr>
              <w:jc w:val="right"/>
              <w:rPr>
                <w:sz w:val="18"/>
                <w:szCs w:val="18"/>
                <w:lang w:val="ru-RU"/>
              </w:rPr>
            </w:pPr>
            <w:r w:rsidRPr="00FA2DBE">
              <w:rPr>
                <w:sz w:val="18"/>
                <w:szCs w:val="18"/>
                <w:lang w:val="ru-RU"/>
              </w:rPr>
              <w:t>112 830</w:t>
            </w:r>
          </w:p>
        </w:tc>
        <w:tc>
          <w:tcPr>
            <w:tcW w:w="1169" w:type="dxa"/>
            <w:tcBorders>
              <w:top w:val="nil"/>
              <w:left w:val="nil"/>
              <w:bottom w:val="single" w:sz="4" w:space="0" w:color="auto"/>
              <w:right w:val="single" w:sz="4" w:space="0" w:color="auto"/>
            </w:tcBorders>
            <w:vAlign w:val="center"/>
            <w:hideMark/>
          </w:tcPr>
          <w:p w14:paraId="64CF264C" w14:textId="77777777" w:rsidR="00E7618D" w:rsidRPr="00FA2DBE" w:rsidRDefault="00E7618D" w:rsidP="000F22BF">
            <w:pPr>
              <w:jc w:val="right"/>
              <w:rPr>
                <w:sz w:val="18"/>
                <w:szCs w:val="18"/>
                <w:lang w:val="ru-RU"/>
              </w:rPr>
            </w:pPr>
            <w:r w:rsidRPr="00FA2DBE">
              <w:rPr>
                <w:sz w:val="18"/>
                <w:szCs w:val="18"/>
                <w:lang w:val="ru-RU"/>
              </w:rPr>
              <w:t>136 548</w:t>
            </w:r>
          </w:p>
        </w:tc>
        <w:tc>
          <w:tcPr>
            <w:tcW w:w="2028" w:type="dxa"/>
            <w:tcBorders>
              <w:top w:val="nil"/>
              <w:left w:val="nil"/>
              <w:bottom w:val="single" w:sz="4" w:space="0" w:color="auto"/>
              <w:right w:val="single" w:sz="4" w:space="0" w:color="auto"/>
            </w:tcBorders>
            <w:vAlign w:val="center"/>
            <w:hideMark/>
          </w:tcPr>
          <w:p w14:paraId="79FD1AA8" w14:textId="77777777" w:rsidR="00E7618D" w:rsidRPr="00FA2DBE" w:rsidRDefault="00E7618D" w:rsidP="000F22BF">
            <w:pPr>
              <w:jc w:val="right"/>
              <w:rPr>
                <w:sz w:val="18"/>
                <w:szCs w:val="18"/>
                <w:lang w:val="ru-RU"/>
              </w:rPr>
            </w:pPr>
            <w:r w:rsidRPr="00FA2DBE">
              <w:rPr>
                <w:sz w:val="18"/>
                <w:szCs w:val="18"/>
                <w:lang w:val="ru-RU"/>
              </w:rPr>
              <w:t>249 378</w:t>
            </w:r>
          </w:p>
        </w:tc>
        <w:tc>
          <w:tcPr>
            <w:tcW w:w="222" w:type="dxa"/>
            <w:vAlign w:val="center"/>
            <w:hideMark/>
          </w:tcPr>
          <w:p w14:paraId="7DF49231" w14:textId="77777777" w:rsidR="00E7618D" w:rsidRPr="00FA2DBE" w:rsidRDefault="00E7618D" w:rsidP="00E7618D">
            <w:pPr>
              <w:rPr>
                <w:lang w:val="ru-RU"/>
              </w:rPr>
            </w:pPr>
          </w:p>
        </w:tc>
      </w:tr>
      <w:tr w:rsidR="00E7618D" w:rsidRPr="00FA2DBE" w14:paraId="558481D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A5FC5F4" w14:textId="77777777" w:rsidR="00E7618D" w:rsidRPr="00FA2DBE" w:rsidRDefault="00E7618D" w:rsidP="00E7618D">
            <w:pPr>
              <w:rPr>
                <w:sz w:val="18"/>
                <w:szCs w:val="18"/>
                <w:lang w:val="ru-RU"/>
              </w:rPr>
            </w:pPr>
            <w:r w:rsidRPr="00FA2DBE">
              <w:rPr>
                <w:sz w:val="18"/>
                <w:szCs w:val="18"/>
                <w:lang w:val="ru-RU"/>
              </w:rPr>
              <w:t>Республика Молдова</w:t>
            </w:r>
          </w:p>
        </w:tc>
        <w:tc>
          <w:tcPr>
            <w:tcW w:w="949" w:type="dxa"/>
            <w:tcBorders>
              <w:top w:val="nil"/>
              <w:left w:val="nil"/>
              <w:bottom w:val="single" w:sz="4" w:space="0" w:color="auto"/>
              <w:right w:val="nil"/>
            </w:tcBorders>
            <w:hideMark/>
          </w:tcPr>
          <w:p w14:paraId="2739FE41" w14:textId="77777777" w:rsidR="00E7618D" w:rsidRPr="00FA2DBE" w:rsidRDefault="00E7618D" w:rsidP="000F22BF">
            <w:pPr>
              <w:jc w:val="right"/>
              <w:rPr>
                <w:sz w:val="18"/>
                <w:szCs w:val="18"/>
                <w:lang w:val="ru-RU"/>
              </w:rPr>
            </w:pPr>
            <w:r w:rsidRPr="00FA2DBE">
              <w:rPr>
                <w:sz w:val="18"/>
                <w:szCs w:val="18"/>
                <w:lang w:val="ru-RU"/>
              </w:rPr>
              <w:t>0,006</w:t>
            </w:r>
          </w:p>
        </w:tc>
        <w:tc>
          <w:tcPr>
            <w:tcW w:w="1569" w:type="dxa"/>
            <w:tcBorders>
              <w:top w:val="nil"/>
              <w:left w:val="single" w:sz="4" w:space="0" w:color="auto"/>
              <w:bottom w:val="single" w:sz="4" w:space="0" w:color="auto"/>
              <w:right w:val="nil"/>
            </w:tcBorders>
            <w:noWrap/>
            <w:vAlign w:val="center"/>
            <w:hideMark/>
          </w:tcPr>
          <w:p w14:paraId="76DBCA91" w14:textId="77777777" w:rsidR="00E7618D" w:rsidRPr="00FA2DBE" w:rsidRDefault="00E7618D" w:rsidP="000F22BF">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68F71D67" w14:textId="77777777" w:rsidR="00E7618D" w:rsidRPr="00FA2DBE" w:rsidRDefault="00E7618D" w:rsidP="000F22BF">
            <w:pPr>
              <w:jc w:val="right"/>
              <w:rPr>
                <w:sz w:val="18"/>
                <w:szCs w:val="18"/>
                <w:lang w:val="ru-RU"/>
              </w:rPr>
            </w:pPr>
            <w:r w:rsidRPr="00FA2DBE">
              <w:rPr>
                <w:sz w:val="18"/>
                <w:szCs w:val="18"/>
                <w:lang w:val="ru-RU"/>
              </w:rPr>
              <w:t>260</w:t>
            </w:r>
          </w:p>
        </w:tc>
        <w:tc>
          <w:tcPr>
            <w:tcW w:w="1318" w:type="dxa"/>
            <w:tcBorders>
              <w:top w:val="nil"/>
              <w:left w:val="nil"/>
              <w:bottom w:val="single" w:sz="4" w:space="0" w:color="auto"/>
              <w:right w:val="single" w:sz="4" w:space="0" w:color="auto"/>
            </w:tcBorders>
            <w:vAlign w:val="center"/>
            <w:hideMark/>
          </w:tcPr>
          <w:p w14:paraId="6B2FD4A7" w14:textId="77777777" w:rsidR="00E7618D" w:rsidRPr="00FA2DBE" w:rsidRDefault="00E7618D" w:rsidP="000F22BF">
            <w:pPr>
              <w:jc w:val="right"/>
              <w:rPr>
                <w:sz w:val="18"/>
                <w:szCs w:val="18"/>
                <w:lang w:val="ru-RU"/>
              </w:rPr>
            </w:pPr>
            <w:r w:rsidRPr="00FA2DBE">
              <w:rPr>
                <w:sz w:val="18"/>
                <w:szCs w:val="18"/>
                <w:lang w:val="ru-RU"/>
              </w:rPr>
              <w:t>307</w:t>
            </w:r>
          </w:p>
        </w:tc>
        <w:tc>
          <w:tcPr>
            <w:tcW w:w="1707" w:type="dxa"/>
            <w:tcBorders>
              <w:top w:val="nil"/>
              <w:left w:val="nil"/>
              <w:bottom w:val="single" w:sz="4" w:space="0" w:color="auto"/>
              <w:right w:val="single" w:sz="4" w:space="0" w:color="auto"/>
            </w:tcBorders>
            <w:vAlign w:val="center"/>
            <w:hideMark/>
          </w:tcPr>
          <w:p w14:paraId="24FDFB83" w14:textId="77777777" w:rsidR="00E7618D" w:rsidRPr="00FA2DBE" w:rsidRDefault="00E7618D" w:rsidP="000F22BF">
            <w:pPr>
              <w:jc w:val="right"/>
              <w:rPr>
                <w:sz w:val="18"/>
                <w:szCs w:val="18"/>
                <w:lang w:val="ru-RU"/>
              </w:rPr>
            </w:pPr>
            <w:r w:rsidRPr="00FA2DBE">
              <w:rPr>
                <w:sz w:val="18"/>
                <w:szCs w:val="18"/>
                <w:lang w:val="ru-RU"/>
              </w:rPr>
              <w:t>567</w:t>
            </w:r>
          </w:p>
        </w:tc>
        <w:tc>
          <w:tcPr>
            <w:tcW w:w="1334" w:type="dxa"/>
            <w:tcBorders>
              <w:top w:val="nil"/>
              <w:left w:val="nil"/>
              <w:bottom w:val="single" w:sz="4" w:space="0" w:color="auto"/>
              <w:right w:val="single" w:sz="4" w:space="0" w:color="auto"/>
            </w:tcBorders>
            <w:vAlign w:val="center"/>
            <w:hideMark/>
          </w:tcPr>
          <w:p w14:paraId="3EA69958" w14:textId="77777777" w:rsidR="00E7618D" w:rsidRPr="00FA2DBE" w:rsidRDefault="00E7618D" w:rsidP="000F22BF">
            <w:pPr>
              <w:jc w:val="right"/>
              <w:rPr>
                <w:sz w:val="18"/>
                <w:szCs w:val="18"/>
                <w:lang w:val="ru-RU"/>
              </w:rPr>
            </w:pPr>
            <w:r w:rsidRPr="00FA2DBE">
              <w:rPr>
                <w:sz w:val="18"/>
                <w:szCs w:val="18"/>
                <w:lang w:val="ru-RU"/>
              </w:rPr>
              <w:t>275</w:t>
            </w:r>
          </w:p>
        </w:tc>
        <w:tc>
          <w:tcPr>
            <w:tcW w:w="1348" w:type="dxa"/>
            <w:tcBorders>
              <w:top w:val="nil"/>
              <w:left w:val="nil"/>
              <w:bottom w:val="single" w:sz="4" w:space="0" w:color="auto"/>
              <w:right w:val="single" w:sz="4" w:space="0" w:color="auto"/>
            </w:tcBorders>
            <w:vAlign w:val="center"/>
            <w:hideMark/>
          </w:tcPr>
          <w:p w14:paraId="1855AD1F" w14:textId="77777777" w:rsidR="00E7618D" w:rsidRPr="00FA2DBE" w:rsidRDefault="00E7618D" w:rsidP="000F22BF">
            <w:pPr>
              <w:jc w:val="right"/>
              <w:rPr>
                <w:sz w:val="18"/>
                <w:szCs w:val="18"/>
                <w:lang w:val="ru-RU"/>
              </w:rPr>
            </w:pPr>
            <w:r w:rsidRPr="00FA2DBE">
              <w:rPr>
                <w:sz w:val="18"/>
                <w:szCs w:val="18"/>
                <w:lang w:val="ru-RU"/>
              </w:rPr>
              <w:t>317</w:t>
            </w:r>
          </w:p>
        </w:tc>
        <w:tc>
          <w:tcPr>
            <w:tcW w:w="1797" w:type="dxa"/>
            <w:tcBorders>
              <w:top w:val="nil"/>
              <w:left w:val="nil"/>
              <w:bottom w:val="single" w:sz="4" w:space="0" w:color="auto"/>
              <w:right w:val="single" w:sz="4" w:space="0" w:color="auto"/>
            </w:tcBorders>
            <w:vAlign w:val="center"/>
            <w:hideMark/>
          </w:tcPr>
          <w:p w14:paraId="29DF442C" w14:textId="77777777" w:rsidR="00E7618D" w:rsidRPr="00FA2DBE" w:rsidRDefault="00E7618D" w:rsidP="000F22BF">
            <w:pPr>
              <w:jc w:val="right"/>
              <w:rPr>
                <w:sz w:val="18"/>
                <w:szCs w:val="18"/>
                <w:lang w:val="ru-RU"/>
              </w:rPr>
            </w:pPr>
            <w:r w:rsidRPr="00FA2DBE">
              <w:rPr>
                <w:sz w:val="18"/>
                <w:szCs w:val="18"/>
                <w:lang w:val="ru-RU"/>
              </w:rPr>
              <w:t>592</w:t>
            </w:r>
          </w:p>
        </w:tc>
        <w:tc>
          <w:tcPr>
            <w:tcW w:w="1348" w:type="dxa"/>
            <w:tcBorders>
              <w:top w:val="nil"/>
              <w:left w:val="nil"/>
              <w:bottom w:val="single" w:sz="4" w:space="0" w:color="auto"/>
              <w:right w:val="single" w:sz="4" w:space="0" w:color="auto"/>
            </w:tcBorders>
            <w:vAlign w:val="center"/>
            <w:hideMark/>
          </w:tcPr>
          <w:p w14:paraId="75471184" w14:textId="77777777" w:rsidR="00E7618D" w:rsidRPr="00FA2DBE" w:rsidRDefault="00E7618D" w:rsidP="000F22BF">
            <w:pPr>
              <w:jc w:val="right"/>
              <w:rPr>
                <w:sz w:val="18"/>
                <w:szCs w:val="18"/>
                <w:lang w:val="ru-RU"/>
              </w:rPr>
            </w:pPr>
            <w:r w:rsidRPr="00FA2DBE">
              <w:rPr>
                <w:sz w:val="18"/>
                <w:szCs w:val="18"/>
                <w:lang w:val="ru-RU"/>
              </w:rPr>
              <w:t>288</w:t>
            </w:r>
          </w:p>
        </w:tc>
        <w:tc>
          <w:tcPr>
            <w:tcW w:w="1169" w:type="dxa"/>
            <w:tcBorders>
              <w:top w:val="nil"/>
              <w:left w:val="nil"/>
              <w:bottom w:val="single" w:sz="4" w:space="0" w:color="auto"/>
              <w:right w:val="single" w:sz="4" w:space="0" w:color="auto"/>
            </w:tcBorders>
            <w:vAlign w:val="center"/>
            <w:hideMark/>
          </w:tcPr>
          <w:p w14:paraId="4277E45F" w14:textId="77777777" w:rsidR="00E7618D" w:rsidRPr="00FA2DBE" w:rsidRDefault="00E7618D" w:rsidP="000F22BF">
            <w:pPr>
              <w:jc w:val="right"/>
              <w:rPr>
                <w:sz w:val="18"/>
                <w:szCs w:val="18"/>
                <w:lang w:val="ru-RU"/>
              </w:rPr>
            </w:pPr>
            <w:r w:rsidRPr="00FA2DBE">
              <w:rPr>
                <w:sz w:val="18"/>
                <w:szCs w:val="18"/>
                <w:lang w:val="ru-RU"/>
              </w:rPr>
              <w:t>349</w:t>
            </w:r>
          </w:p>
        </w:tc>
        <w:tc>
          <w:tcPr>
            <w:tcW w:w="2028" w:type="dxa"/>
            <w:tcBorders>
              <w:top w:val="nil"/>
              <w:left w:val="nil"/>
              <w:bottom w:val="single" w:sz="4" w:space="0" w:color="auto"/>
              <w:right w:val="single" w:sz="4" w:space="0" w:color="auto"/>
            </w:tcBorders>
            <w:vAlign w:val="center"/>
            <w:hideMark/>
          </w:tcPr>
          <w:p w14:paraId="0C80EE40" w14:textId="77777777" w:rsidR="00E7618D" w:rsidRPr="00FA2DBE" w:rsidRDefault="00E7618D" w:rsidP="000F22BF">
            <w:pPr>
              <w:jc w:val="right"/>
              <w:rPr>
                <w:sz w:val="18"/>
                <w:szCs w:val="18"/>
                <w:lang w:val="ru-RU"/>
              </w:rPr>
            </w:pPr>
            <w:r w:rsidRPr="00FA2DBE">
              <w:rPr>
                <w:sz w:val="18"/>
                <w:szCs w:val="18"/>
                <w:lang w:val="ru-RU"/>
              </w:rPr>
              <w:t>637</w:t>
            </w:r>
          </w:p>
        </w:tc>
        <w:tc>
          <w:tcPr>
            <w:tcW w:w="222" w:type="dxa"/>
            <w:vAlign w:val="center"/>
            <w:hideMark/>
          </w:tcPr>
          <w:p w14:paraId="4940C9A4" w14:textId="77777777" w:rsidR="00E7618D" w:rsidRPr="00FA2DBE" w:rsidRDefault="00E7618D" w:rsidP="00E7618D">
            <w:pPr>
              <w:rPr>
                <w:lang w:val="ru-RU"/>
              </w:rPr>
            </w:pPr>
          </w:p>
        </w:tc>
      </w:tr>
      <w:tr w:rsidR="00E7618D" w:rsidRPr="00FA2DBE" w14:paraId="6B51E8D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77669E7" w14:textId="77777777" w:rsidR="00E7618D" w:rsidRPr="00FA2DBE" w:rsidRDefault="00E7618D" w:rsidP="00E7618D">
            <w:pPr>
              <w:rPr>
                <w:sz w:val="18"/>
                <w:szCs w:val="18"/>
                <w:lang w:val="ru-RU"/>
              </w:rPr>
            </w:pPr>
            <w:r w:rsidRPr="00FA2DBE">
              <w:rPr>
                <w:sz w:val="18"/>
                <w:szCs w:val="18"/>
                <w:lang w:val="ru-RU"/>
              </w:rPr>
              <w:t>Руанда</w:t>
            </w:r>
          </w:p>
        </w:tc>
        <w:tc>
          <w:tcPr>
            <w:tcW w:w="949" w:type="dxa"/>
            <w:tcBorders>
              <w:top w:val="nil"/>
              <w:left w:val="nil"/>
              <w:bottom w:val="single" w:sz="4" w:space="0" w:color="auto"/>
              <w:right w:val="nil"/>
            </w:tcBorders>
            <w:hideMark/>
          </w:tcPr>
          <w:p w14:paraId="74C9975C"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74C09975"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1BCC1338"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7F0A0C9A"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3F92782A"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7118C5C9"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5E68AAC0"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706B75F8"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65998C59"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4EAA29D8"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71141271"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2A146420" w14:textId="77777777" w:rsidR="00E7618D" w:rsidRPr="00FA2DBE" w:rsidRDefault="00E7618D" w:rsidP="00E7618D">
            <w:pPr>
              <w:rPr>
                <w:lang w:val="ru-RU"/>
              </w:rPr>
            </w:pPr>
          </w:p>
        </w:tc>
      </w:tr>
      <w:tr w:rsidR="00E7618D" w:rsidRPr="00FA2DBE" w14:paraId="71D896B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05DF89D" w14:textId="77777777" w:rsidR="00E7618D" w:rsidRPr="00FA2DBE" w:rsidRDefault="00E7618D" w:rsidP="00E7618D">
            <w:pPr>
              <w:rPr>
                <w:sz w:val="18"/>
                <w:szCs w:val="18"/>
                <w:lang w:val="ru-RU"/>
              </w:rPr>
            </w:pPr>
            <w:r w:rsidRPr="00FA2DBE">
              <w:rPr>
                <w:sz w:val="18"/>
                <w:szCs w:val="18"/>
                <w:lang w:val="ru-RU"/>
              </w:rPr>
              <w:lastRenderedPageBreak/>
              <w:t>Румыния</w:t>
            </w:r>
          </w:p>
        </w:tc>
        <w:tc>
          <w:tcPr>
            <w:tcW w:w="949" w:type="dxa"/>
            <w:tcBorders>
              <w:top w:val="nil"/>
              <w:left w:val="nil"/>
              <w:bottom w:val="single" w:sz="4" w:space="0" w:color="auto"/>
              <w:right w:val="nil"/>
            </w:tcBorders>
            <w:hideMark/>
          </w:tcPr>
          <w:p w14:paraId="70177294" w14:textId="77777777" w:rsidR="00E7618D" w:rsidRPr="00FA2DBE" w:rsidRDefault="00E7618D" w:rsidP="000F22BF">
            <w:pPr>
              <w:jc w:val="right"/>
              <w:rPr>
                <w:sz w:val="18"/>
                <w:szCs w:val="18"/>
                <w:lang w:val="ru-RU"/>
              </w:rPr>
            </w:pPr>
            <w:r w:rsidRPr="00FA2DBE">
              <w:rPr>
                <w:sz w:val="18"/>
                <w:szCs w:val="18"/>
                <w:lang w:val="ru-RU"/>
              </w:rPr>
              <w:t>0,358</w:t>
            </w:r>
          </w:p>
        </w:tc>
        <w:tc>
          <w:tcPr>
            <w:tcW w:w="1569" w:type="dxa"/>
            <w:tcBorders>
              <w:top w:val="nil"/>
              <w:left w:val="single" w:sz="4" w:space="0" w:color="auto"/>
              <w:bottom w:val="single" w:sz="4" w:space="0" w:color="auto"/>
              <w:right w:val="nil"/>
            </w:tcBorders>
            <w:noWrap/>
            <w:vAlign w:val="center"/>
            <w:hideMark/>
          </w:tcPr>
          <w:p w14:paraId="4E9385E9" w14:textId="77777777" w:rsidR="00E7618D" w:rsidRPr="00FA2DBE" w:rsidRDefault="00E7618D" w:rsidP="000F22BF">
            <w:pPr>
              <w:jc w:val="right"/>
              <w:rPr>
                <w:sz w:val="18"/>
                <w:szCs w:val="18"/>
                <w:lang w:val="ru-RU"/>
              </w:rPr>
            </w:pPr>
            <w:r w:rsidRPr="00FA2DBE">
              <w:rPr>
                <w:sz w:val="18"/>
                <w:szCs w:val="18"/>
                <w:lang w:val="ru-RU"/>
              </w:rPr>
              <w:t>0,549</w:t>
            </w:r>
          </w:p>
        </w:tc>
        <w:tc>
          <w:tcPr>
            <w:tcW w:w="1080" w:type="dxa"/>
            <w:tcBorders>
              <w:top w:val="nil"/>
              <w:left w:val="single" w:sz="4" w:space="0" w:color="auto"/>
              <w:bottom w:val="single" w:sz="4" w:space="0" w:color="auto"/>
              <w:right w:val="single" w:sz="4" w:space="0" w:color="auto"/>
            </w:tcBorders>
            <w:noWrap/>
            <w:vAlign w:val="center"/>
            <w:hideMark/>
          </w:tcPr>
          <w:p w14:paraId="0C851616" w14:textId="77777777" w:rsidR="00E7618D" w:rsidRPr="00FA2DBE" w:rsidRDefault="00E7618D" w:rsidP="000F22BF">
            <w:pPr>
              <w:jc w:val="right"/>
              <w:rPr>
                <w:sz w:val="18"/>
                <w:szCs w:val="18"/>
                <w:lang w:val="ru-RU"/>
              </w:rPr>
            </w:pPr>
            <w:r w:rsidRPr="00FA2DBE">
              <w:rPr>
                <w:sz w:val="18"/>
                <w:szCs w:val="18"/>
                <w:lang w:val="ru-RU"/>
              </w:rPr>
              <w:t>15 498</w:t>
            </w:r>
          </w:p>
        </w:tc>
        <w:tc>
          <w:tcPr>
            <w:tcW w:w="1318" w:type="dxa"/>
            <w:tcBorders>
              <w:top w:val="nil"/>
              <w:left w:val="nil"/>
              <w:bottom w:val="single" w:sz="4" w:space="0" w:color="auto"/>
              <w:right w:val="single" w:sz="4" w:space="0" w:color="auto"/>
            </w:tcBorders>
            <w:vAlign w:val="center"/>
            <w:hideMark/>
          </w:tcPr>
          <w:p w14:paraId="68AD06AF" w14:textId="77777777" w:rsidR="00E7618D" w:rsidRPr="00FA2DBE" w:rsidRDefault="00E7618D" w:rsidP="000F22BF">
            <w:pPr>
              <w:jc w:val="right"/>
              <w:rPr>
                <w:sz w:val="18"/>
                <w:szCs w:val="18"/>
                <w:lang w:val="ru-RU"/>
              </w:rPr>
            </w:pPr>
            <w:r w:rsidRPr="00FA2DBE">
              <w:rPr>
                <w:sz w:val="18"/>
                <w:szCs w:val="18"/>
                <w:lang w:val="ru-RU"/>
              </w:rPr>
              <w:t>18 344</w:t>
            </w:r>
          </w:p>
        </w:tc>
        <w:tc>
          <w:tcPr>
            <w:tcW w:w="1707" w:type="dxa"/>
            <w:tcBorders>
              <w:top w:val="nil"/>
              <w:left w:val="nil"/>
              <w:bottom w:val="single" w:sz="4" w:space="0" w:color="auto"/>
              <w:right w:val="single" w:sz="4" w:space="0" w:color="auto"/>
            </w:tcBorders>
            <w:vAlign w:val="center"/>
            <w:hideMark/>
          </w:tcPr>
          <w:p w14:paraId="50E6465C" w14:textId="77777777" w:rsidR="00E7618D" w:rsidRPr="00FA2DBE" w:rsidRDefault="00E7618D" w:rsidP="000F22BF">
            <w:pPr>
              <w:jc w:val="right"/>
              <w:rPr>
                <w:sz w:val="18"/>
                <w:szCs w:val="18"/>
                <w:lang w:val="ru-RU"/>
              </w:rPr>
            </w:pPr>
            <w:r w:rsidRPr="00FA2DBE">
              <w:rPr>
                <w:sz w:val="18"/>
                <w:szCs w:val="18"/>
                <w:lang w:val="ru-RU"/>
              </w:rPr>
              <w:t>33 842</w:t>
            </w:r>
          </w:p>
        </w:tc>
        <w:tc>
          <w:tcPr>
            <w:tcW w:w="1334" w:type="dxa"/>
            <w:tcBorders>
              <w:top w:val="nil"/>
              <w:left w:val="nil"/>
              <w:bottom w:val="single" w:sz="4" w:space="0" w:color="auto"/>
              <w:right w:val="single" w:sz="4" w:space="0" w:color="auto"/>
            </w:tcBorders>
            <w:vAlign w:val="center"/>
            <w:hideMark/>
          </w:tcPr>
          <w:p w14:paraId="2D2608A5" w14:textId="77777777" w:rsidR="00E7618D" w:rsidRPr="00FA2DBE" w:rsidRDefault="00E7618D" w:rsidP="000F22BF">
            <w:pPr>
              <w:jc w:val="right"/>
              <w:rPr>
                <w:sz w:val="18"/>
                <w:szCs w:val="18"/>
                <w:lang w:val="ru-RU"/>
              </w:rPr>
            </w:pPr>
            <w:r w:rsidRPr="00FA2DBE">
              <w:rPr>
                <w:sz w:val="18"/>
                <w:szCs w:val="18"/>
                <w:lang w:val="ru-RU"/>
              </w:rPr>
              <w:t>16 385</w:t>
            </w:r>
          </w:p>
        </w:tc>
        <w:tc>
          <w:tcPr>
            <w:tcW w:w="1348" w:type="dxa"/>
            <w:tcBorders>
              <w:top w:val="nil"/>
              <w:left w:val="nil"/>
              <w:bottom w:val="single" w:sz="4" w:space="0" w:color="auto"/>
              <w:right w:val="single" w:sz="4" w:space="0" w:color="auto"/>
            </w:tcBorders>
            <w:vAlign w:val="center"/>
            <w:hideMark/>
          </w:tcPr>
          <w:p w14:paraId="272677E3" w14:textId="77777777" w:rsidR="00E7618D" w:rsidRPr="00FA2DBE" w:rsidRDefault="00E7618D" w:rsidP="000F22BF">
            <w:pPr>
              <w:jc w:val="right"/>
              <w:rPr>
                <w:sz w:val="18"/>
                <w:szCs w:val="18"/>
                <w:lang w:val="ru-RU"/>
              </w:rPr>
            </w:pPr>
            <w:r w:rsidRPr="00FA2DBE">
              <w:rPr>
                <w:sz w:val="18"/>
                <w:szCs w:val="18"/>
                <w:lang w:val="ru-RU"/>
              </w:rPr>
              <w:t>18 921</w:t>
            </w:r>
          </w:p>
        </w:tc>
        <w:tc>
          <w:tcPr>
            <w:tcW w:w="1797" w:type="dxa"/>
            <w:tcBorders>
              <w:top w:val="nil"/>
              <w:left w:val="nil"/>
              <w:bottom w:val="single" w:sz="4" w:space="0" w:color="auto"/>
              <w:right w:val="single" w:sz="4" w:space="0" w:color="auto"/>
            </w:tcBorders>
            <w:vAlign w:val="center"/>
            <w:hideMark/>
          </w:tcPr>
          <w:p w14:paraId="09D2000F" w14:textId="77777777" w:rsidR="00E7618D" w:rsidRPr="00FA2DBE" w:rsidRDefault="00E7618D" w:rsidP="000F22BF">
            <w:pPr>
              <w:jc w:val="right"/>
              <w:rPr>
                <w:sz w:val="18"/>
                <w:szCs w:val="18"/>
                <w:lang w:val="ru-RU"/>
              </w:rPr>
            </w:pPr>
            <w:r w:rsidRPr="00FA2DBE">
              <w:rPr>
                <w:sz w:val="18"/>
                <w:szCs w:val="18"/>
                <w:lang w:val="ru-RU"/>
              </w:rPr>
              <w:t>35 306</w:t>
            </w:r>
          </w:p>
        </w:tc>
        <w:tc>
          <w:tcPr>
            <w:tcW w:w="1348" w:type="dxa"/>
            <w:tcBorders>
              <w:top w:val="nil"/>
              <w:left w:val="nil"/>
              <w:bottom w:val="single" w:sz="4" w:space="0" w:color="auto"/>
              <w:right w:val="single" w:sz="4" w:space="0" w:color="auto"/>
            </w:tcBorders>
            <w:vAlign w:val="center"/>
            <w:hideMark/>
          </w:tcPr>
          <w:p w14:paraId="5858E297" w14:textId="77777777" w:rsidR="00E7618D" w:rsidRPr="00FA2DBE" w:rsidRDefault="00E7618D" w:rsidP="000F22BF">
            <w:pPr>
              <w:jc w:val="right"/>
              <w:rPr>
                <w:sz w:val="18"/>
                <w:szCs w:val="18"/>
                <w:lang w:val="ru-RU"/>
              </w:rPr>
            </w:pPr>
            <w:r w:rsidRPr="00FA2DBE">
              <w:rPr>
                <w:sz w:val="18"/>
                <w:szCs w:val="18"/>
                <w:lang w:val="ru-RU"/>
              </w:rPr>
              <w:t>17 196</w:t>
            </w:r>
          </w:p>
        </w:tc>
        <w:tc>
          <w:tcPr>
            <w:tcW w:w="1169" w:type="dxa"/>
            <w:tcBorders>
              <w:top w:val="nil"/>
              <w:left w:val="nil"/>
              <w:bottom w:val="single" w:sz="4" w:space="0" w:color="auto"/>
              <w:right w:val="single" w:sz="4" w:space="0" w:color="auto"/>
            </w:tcBorders>
            <w:vAlign w:val="center"/>
            <w:hideMark/>
          </w:tcPr>
          <w:p w14:paraId="64F99BF6" w14:textId="77777777" w:rsidR="00E7618D" w:rsidRPr="00FA2DBE" w:rsidRDefault="00E7618D" w:rsidP="000F22BF">
            <w:pPr>
              <w:jc w:val="right"/>
              <w:rPr>
                <w:sz w:val="18"/>
                <w:szCs w:val="18"/>
                <w:lang w:val="ru-RU"/>
              </w:rPr>
            </w:pPr>
            <w:r w:rsidRPr="00FA2DBE">
              <w:rPr>
                <w:sz w:val="18"/>
                <w:szCs w:val="18"/>
                <w:lang w:val="ru-RU"/>
              </w:rPr>
              <w:t>20 811</w:t>
            </w:r>
          </w:p>
        </w:tc>
        <w:tc>
          <w:tcPr>
            <w:tcW w:w="2028" w:type="dxa"/>
            <w:tcBorders>
              <w:top w:val="nil"/>
              <w:left w:val="nil"/>
              <w:bottom w:val="single" w:sz="4" w:space="0" w:color="auto"/>
              <w:right w:val="single" w:sz="4" w:space="0" w:color="auto"/>
            </w:tcBorders>
            <w:vAlign w:val="center"/>
            <w:hideMark/>
          </w:tcPr>
          <w:p w14:paraId="56E115CA" w14:textId="77777777" w:rsidR="00E7618D" w:rsidRPr="00FA2DBE" w:rsidRDefault="00E7618D" w:rsidP="000F22BF">
            <w:pPr>
              <w:jc w:val="right"/>
              <w:rPr>
                <w:sz w:val="18"/>
                <w:szCs w:val="18"/>
                <w:lang w:val="ru-RU"/>
              </w:rPr>
            </w:pPr>
            <w:r w:rsidRPr="00FA2DBE">
              <w:rPr>
                <w:sz w:val="18"/>
                <w:szCs w:val="18"/>
                <w:lang w:val="ru-RU"/>
              </w:rPr>
              <w:t>38 007</w:t>
            </w:r>
          </w:p>
        </w:tc>
        <w:tc>
          <w:tcPr>
            <w:tcW w:w="222" w:type="dxa"/>
            <w:vAlign w:val="center"/>
            <w:hideMark/>
          </w:tcPr>
          <w:p w14:paraId="140DD607" w14:textId="77777777" w:rsidR="00E7618D" w:rsidRPr="00FA2DBE" w:rsidRDefault="00E7618D" w:rsidP="00E7618D">
            <w:pPr>
              <w:rPr>
                <w:lang w:val="ru-RU"/>
              </w:rPr>
            </w:pPr>
          </w:p>
        </w:tc>
      </w:tr>
      <w:tr w:rsidR="00E7618D" w:rsidRPr="00FA2DBE" w14:paraId="022E37F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D1BECD0" w14:textId="77777777" w:rsidR="00E7618D" w:rsidRPr="00FA2DBE" w:rsidRDefault="00E7618D" w:rsidP="00E7618D">
            <w:pPr>
              <w:rPr>
                <w:sz w:val="18"/>
                <w:szCs w:val="18"/>
                <w:lang w:val="ru-RU"/>
              </w:rPr>
            </w:pPr>
            <w:r w:rsidRPr="00FA2DBE">
              <w:rPr>
                <w:sz w:val="18"/>
                <w:szCs w:val="18"/>
                <w:lang w:val="ru-RU"/>
              </w:rPr>
              <w:t>Сальвадор</w:t>
            </w:r>
          </w:p>
        </w:tc>
        <w:tc>
          <w:tcPr>
            <w:tcW w:w="949" w:type="dxa"/>
            <w:tcBorders>
              <w:top w:val="nil"/>
              <w:left w:val="nil"/>
              <w:bottom w:val="single" w:sz="4" w:space="0" w:color="auto"/>
              <w:right w:val="nil"/>
            </w:tcBorders>
            <w:hideMark/>
          </w:tcPr>
          <w:p w14:paraId="5358AFB8" w14:textId="77777777" w:rsidR="00E7618D" w:rsidRPr="00FA2DBE" w:rsidRDefault="00E7618D" w:rsidP="000F22BF">
            <w:pPr>
              <w:jc w:val="right"/>
              <w:rPr>
                <w:sz w:val="18"/>
                <w:szCs w:val="18"/>
                <w:lang w:val="ru-RU"/>
              </w:rPr>
            </w:pPr>
            <w:r w:rsidRPr="00FA2DBE">
              <w:rPr>
                <w:sz w:val="18"/>
                <w:szCs w:val="18"/>
                <w:lang w:val="ru-RU"/>
              </w:rPr>
              <w:t>0,013</w:t>
            </w:r>
          </w:p>
        </w:tc>
        <w:tc>
          <w:tcPr>
            <w:tcW w:w="1569" w:type="dxa"/>
            <w:tcBorders>
              <w:top w:val="nil"/>
              <w:left w:val="single" w:sz="4" w:space="0" w:color="auto"/>
              <w:bottom w:val="single" w:sz="4" w:space="0" w:color="auto"/>
              <w:right w:val="nil"/>
            </w:tcBorders>
            <w:noWrap/>
            <w:vAlign w:val="center"/>
            <w:hideMark/>
          </w:tcPr>
          <w:p w14:paraId="0C59FC9D" w14:textId="77777777" w:rsidR="00E7618D" w:rsidRPr="00FA2DBE" w:rsidRDefault="00E7618D" w:rsidP="000F22BF">
            <w:pPr>
              <w:jc w:val="right"/>
              <w:rPr>
                <w:sz w:val="18"/>
                <w:szCs w:val="18"/>
                <w:lang w:val="ru-RU"/>
              </w:rPr>
            </w:pPr>
            <w:r w:rsidRPr="00FA2DBE">
              <w:rPr>
                <w:sz w:val="18"/>
                <w:szCs w:val="18"/>
                <w:lang w:val="ru-RU"/>
              </w:rPr>
              <w:t>0,020</w:t>
            </w:r>
          </w:p>
        </w:tc>
        <w:tc>
          <w:tcPr>
            <w:tcW w:w="1080" w:type="dxa"/>
            <w:tcBorders>
              <w:top w:val="nil"/>
              <w:left w:val="single" w:sz="4" w:space="0" w:color="auto"/>
              <w:bottom w:val="single" w:sz="4" w:space="0" w:color="auto"/>
              <w:right w:val="single" w:sz="4" w:space="0" w:color="auto"/>
            </w:tcBorders>
            <w:noWrap/>
            <w:vAlign w:val="center"/>
            <w:hideMark/>
          </w:tcPr>
          <w:p w14:paraId="733CD38C" w14:textId="77777777" w:rsidR="00E7618D" w:rsidRPr="00FA2DBE" w:rsidRDefault="00E7618D" w:rsidP="000F22BF">
            <w:pPr>
              <w:jc w:val="right"/>
              <w:rPr>
                <w:sz w:val="18"/>
                <w:szCs w:val="18"/>
                <w:lang w:val="ru-RU"/>
              </w:rPr>
            </w:pPr>
            <w:r w:rsidRPr="00FA2DBE">
              <w:rPr>
                <w:sz w:val="18"/>
                <w:szCs w:val="18"/>
                <w:lang w:val="ru-RU"/>
              </w:rPr>
              <w:t>563</w:t>
            </w:r>
          </w:p>
        </w:tc>
        <w:tc>
          <w:tcPr>
            <w:tcW w:w="1318" w:type="dxa"/>
            <w:tcBorders>
              <w:top w:val="nil"/>
              <w:left w:val="nil"/>
              <w:bottom w:val="single" w:sz="4" w:space="0" w:color="auto"/>
              <w:right w:val="single" w:sz="4" w:space="0" w:color="auto"/>
            </w:tcBorders>
            <w:vAlign w:val="center"/>
            <w:hideMark/>
          </w:tcPr>
          <w:p w14:paraId="7F8C8AC1" w14:textId="77777777" w:rsidR="00E7618D" w:rsidRPr="00FA2DBE" w:rsidRDefault="00E7618D" w:rsidP="000F22BF">
            <w:pPr>
              <w:jc w:val="right"/>
              <w:rPr>
                <w:sz w:val="18"/>
                <w:szCs w:val="18"/>
                <w:lang w:val="ru-RU"/>
              </w:rPr>
            </w:pPr>
            <w:r w:rsidRPr="00FA2DBE">
              <w:rPr>
                <w:sz w:val="18"/>
                <w:szCs w:val="18"/>
                <w:lang w:val="ru-RU"/>
              </w:rPr>
              <w:t>666</w:t>
            </w:r>
          </w:p>
        </w:tc>
        <w:tc>
          <w:tcPr>
            <w:tcW w:w="1707" w:type="dxa"/>
            <w:tcBorders>
              <w:top w:val="nil"/>
              <w:left w:val="nil"/>
              <w:bottom w:val="single" w:sz="4" w:space="0" w:color="auto"/>
              <w:right w:val="single" w:sz="4" w:space="0" w:color="auto"/>
            </w:tcBorders>
            <w:vAlign w:val="center"/>
            <w:hideMark/>
          </w:tcPr>
          <w:p w14:paraId="4DB419B4" w14:textId="77777777" w:rsidR="00E7618D" w:rsidRPr="00FA2DBE" w:rsidRDefault="00E7618D" w:rsidP="000F22BF">
            <w:pPr>
              <w:jc w:val="right"/>
              <w:rPr>
                <w:sz w:val="18"/>
                <w:szCs w:val="18"/>
                <w:lang w:val="ru-RU"/>
              </w:rPr>
            </w:pPr>
            <w:r w:rsidRPr="00FA2DBE">
              <w:rPr>
                <w:sz w:val="18"/>
                <w:szCs w:val="18"/>
                <w:lang w:val="ru-RU"/>
              </w:rPr>
              <w:t>1 229</w:t>
            </w:r>
          </w:p>
        </w:tc>
        <w:tc>
          <w:tcPr>
            <w:tcW w:w="1334" w:type="dxa"/>
            <w:tcBorders>
              <w:top w:val="nil"/>
              <w:left w:val="nil"/>
              <w:bottom w:val="single" w:sz="4" w:space="0" w:color="auto"/>
              <w:right w:val="single" w:sz="4" w:space="0" w:color="auto"/>
            </w:tcBorders>
            <w:vAlign w:val="center"/>
            <w:hideMark/>
          </w:tcPr>
          <w:p w14:paraId="114AF785" w14:textId="77777777" w:rsidR="00E7618D" w:rsidRPr="00FA2DBE" w:rsidRDefault="00E7618D" w:rsidP="000F22BF">
            <w:pPr>
              <w:jc w:val="right"/>
              <w:rPr>
                <w:sz w:val="18"/>
                <w:szCs w:val="18"/>
                <w:lang w:val="ru-RU"/>
              </w:rPr>
            </w:pPr>
            <w:r w:rsidRPr="00FA2DBE">
              <w:rPr>
                <w:sz w:val="18"/>
                <w:szCs w:val="18"/>
                <w:lang w:val="ru-RU"/>
              </w:rPr>
              <w:t>595</w:t>
            </w:r>
          </w:p>
        </w:tc>
        <w:tc>
          <w:tcPr>
            <w:tcW w:w="1348" w:type="dxa"/>
            <w:tcBorders>
              <w:top w:val="nil"/>
              <w:left w:val="nil"/>
              <w:bottom w:val="single" w:sz="4" w:space="0" w:color="auto"/>
              <w:right w:val="single" w:sz="4" w:space="0" w:color="auto"/>
            </w:tcBorders>
            <w:vAlign w:val="center"/>
            <w:hideMark/>
          </w:tcPr>
          <w:p w14:paraId="040656BA" w14:textId="77777777" w:rsidR="00E7618D" w:rsidRPr="00FA2DBE" w:rsidRDefault="00E7618D" w:rsidP="000F22BF">
            <w:pPr>
              <w:jc w:val="right"/>
              <w:rPr>
                <w:sz w:val="18"/>
                <w:szCs w:val="18"/>
                <w:lang w:val="ru-RU"/>
              </w:rPr>
            </w:pPr>
            <w:r w:rsidRPr="00FA2DBE">
              <w:rPr>
                <w:sz w:val="18"/>
                <w:szCs w:val="18"/>
                <w:lang w:val="ru-RU"/>
              </w:rPr>
              <w:t>687</w:t>
            </w:r>
          </w:p>
        </w:tc>
        <w:tc>
          <w:tcPr>
            <w:tcW w:w="1797" w:type="dxa"/>
            <w:tcBorders>
              <w:top w:val="nil"/>
              <w:left w:val="nil"/>
              <w:bottom w:val="single" w:sz="4" w:space="0" w:color="auto"/>
              <w:right w:val="single" w:sz="4" w:space="0" w:color="auto"/>
            </w:tcBorders>
            <w:vAlign w:val="center"/>
            <w:hideMark/>
          </w:tcPr>
          <w:p w14:paraId="0239D3E6" w14:textId="77777777" w:rsidR="00E7618D" w:rsidRPr="00FA2DBE" w:rsidRDefault="00E7618D" w:rsidP="000F22BF">
            <w:pPr>
              <w:jc w:val="right"/>
              <w:rPr>
                <w:sz w:val="18"/>
                <w:szCs w:val="18"/>
                <w:lang w:val="ru-RU"/>
              </w:rPr>
            </w:pPr>
            <w:r w:rsidRPr="00FA2DBE">
              <w:rPr>
                <w:sz w:val="18"/>
                <w:szCs w:val="18"/>
                <w:lang w:val="ru-RU"/>
              </w:rPr>
              <w:t>1 282</w:t>
            </w:r>
          </w:p>
        </w:tc>
        <w:tc>
          <w:tcPr>
            <w:tcW w:w="1348" w:type="dxa"/>
            <w:tcBorders>
              <w:top w:val="nil"/>
              <w:left w:val="nil"/>
              <w:bottom w:val="single" w:sz="4" w:space="0" w:color="auto"/>
              <w:right w:val="single" w:sz="4" w:space="0" w:color="auto"/>
            </w:tcBorders>
            <w:vAlign w:val="center"/>
            <w:hideMark/>
          </w:tcPr>
          <w:p w14:paraId="7F82C61D" w14:textId="77777777" w:rsidR="00E7618D" w:rsidRPr="00FA2DBE" w:rsidRDefault="00E7618D" w:rsidP="000F22BF">
            <w:pPr>
              <w:jc w:val="right"/>
              <w:rPr>
                <w:sz w:val="18"/>
                <w:szCs w:val="18"/>
                <w:lang w:val="ru-RU"/>
              </w:rPr>
            </w:pPr>
            <w:r w:rsidRPr="00FA2DBE">
              <w:rPr>
                <w:sz w:val="18"/>
                <w:szCs w:val="18"/>
                <w:lang w:val="ru-RU"/>
              </w:rPr>
              <w:t>624</w:t>
            </w:r>
          </w:p>
        </w:tc>
        <w:tc>
          <w:tcPr>
            <w:tcW w:w="1169" w:type="dxa"/>
            <w:tcBorders>
              <w:top w:val="nil"/>
              <w:left w:val="nil"/>
              <w:bottom w:val="single" w:sz="4" w:space="0" w:color="auto"/>
              <w:right w:val="single" w:sz="4" w:space="0" w:color="auto"/>
            </w:tcBorders>
            <w:vAlign w:val="center"/>
            <w:hideMark/>
          </w:tcPr>
          <w:p w14:paraId="56F74324" w14:textId="77777777" w:rsidR="00E7618D" w:rsidRPr="00FA2DBE" w:rsidRDefault="00E7618D" w:rsidP="000F22BF">
            <w:pPr>
              <w:jc w:val="right"/>
              <w:rPr>
                <w:sz w:val="18"/>
                <w:szCs w:val="18"/>
                <w:lang w:val="ru-RU"/>
              </w:rPr>
            </w:pPr>
            <w:r w:rsidRPr="00FA2DBE">
              <w:rPr>
                <w:sz w:val="18"/>
                <w:szCs w:val="18"/>
                <w:lang w:val="ru-RU"/>
              </w:rPr>
              <w:t>756</w:t>
            </w:r>
          </w:p>
        </w:tc>
        <w:tc>
          <w:tcPr>
            <w:tcW w:w="2028" w:type="dxa"/>
            <w:tcBorders>
              <w:top w:val="nil"/>
              <w:left w:val="nil"/>
              <w:bottom w:val="single" w:sz="4" w:space="0" w:color="auto"/>
              <w:right w:val="single" w:sz="4" w:space="0" w:color="auto"/>
            </w:tcBorders>
            <w:vAlign w:val="center"/>
            <w:hideMark/>
          </w:tcPr>
          <w:p w14:paraId="66D7AF8A" w14:textId="77777777" w:rsidR="00E7618D" w:rsidRPr="00FA2DBE" w:rsidRDefault="00E7618D" w:rsidP="000F22BF">
            <w:pPr>
              <w:jc w:val="right"/>
              <w:rPr>
                <w:sz w:val="18"/>
                <w:szCs w:val="18"/>
                <w:lang w:val="ru-RU"/>
              </w:rPr>
            </w:pPr>
            <w:r w:rsidRPr="00FA2DBE">
              <w:rPr>
                <w:sz w:val="18"/>
                <w:szCs w:val="18"/>
                <w:lang w:val="ru-RU"/>
              </w:rPr>
              <w:t>1 380</w:t>
            </w:r>
          </w:p>
        </w:tc>
        <w:tc>
          <w:tcPr>
            <w:tcW w:w="222" w:type="dxa"/>
            <w:vAlign w:val="center"/>
            <w:hideMark/>
          </w:tcPr>
          <w:p w14:paraId="7B763DCF" w14:textId="77777777" w:rsidR="00E7618D" w:rsidRPr="00FA2DBE" w:rsidRDefault="00E7618D" w:rsidP="00E7618D">
            <w:pPr>
              <w:rPr>
                <w:lang w:val="ru-RU"/>
              </w:rPr>
            </w:pPr>
          </w:p>
        </w:tc>
      </w:tr>
      <w:tr w:rsidR="00E7618D" w:rsidRPr="00FA2DBE" w14:paraId="4F3867B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226E69C" w14:textId="77777777" w:rsidR="00E7618D" w:rsidRPr="00FA2DBE" w:rsidRDefault="00E7618D" w:rsidP="00E7618D">
            <w:pPr>
              <w:rPr>
                <w:sz w:val="18"/>
                <w:szCs w:val="18"/>
                <w:lang w:val="ru-RU"/>
              </w:rPr>
            </w:pPr>
            <w:r w:rsidRPr="00FA2DBE">
              <w:rPr>
                <w:sz w:val="18"/>
                <w:szCs w:val="18"/>
                <w:lang w:val="ru-RU"/>
              </w:rPr>
              <w:t>Самоа</w:t>
            </w:r>
          </w:p>
        </w:tc>
        <w:tc>
          <w:tcPr>
            <w:tcW w:w="949" w:type="dxa"/>
            <w:tcBorders>
              <w:top w:val="nil"/>
              <w:left w:val="nil"/>
              <w:bottom w:val="single" w:sz="4" w:space="0" w:color="auto"/>
              <w:right w:val="nil"/>
            </w:tcBorders>
            <w:hideMark/>
          </w:tcPr>
          <w:p w14:paraId="6969D89F"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1CA83676"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C3E1984"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7565D62F"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5ED6C561"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05F0143"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07C05E2E"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79E9C17B"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17B0836C"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69AE83E6"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6706FB33"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11DFBBE8" w14:textId="77777777" w:rsidR="00E7618D" w:rsidRPr="00FA2DBE" w:rsidRDefault="00E7618D" w:rsidP="00E7618D">
            <w:pPr>
              <w:rPr>
                <w:lang w:val="ru-RU"/>
              </w:rPr>
            </w:pPr>
          </w:p>
        </w:tc>
      </w:tr>
      <w:tr w:rsidR="00E7618D" w:rsidRPr="00FA2DBE" w14:paraId="3757628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1F05078" w14:textId="77777777" w:rsidR="00E7618D" w:rsidRPr="00FA2DBE" w:rsidRDefault="00E7618D" w:rsidP="00E7618D">
            <w:pPr>
              <w:rPr>
                <w:sz w:val="18"/>
                <w:szCs w:val="18"/>
                <w:lang w:val="ru-RU"/>
              </w:rPr>
            </w:pPr>
            <w:r w:rsidRPr="00FA2DBE">
              <w:rPr>
                <w:sz w:val="18"/>
                <w:szCs w:val="18"/>
                <w:lang w:val="ru-RU"/>
              </w:rPr>
              <w:t>Саудовская Аравия</w:t>
            </w:r>
          </w:p>
        </w:tc>
        <w:tc>
          <w:tcPr>
            <w:tcW w:w="949" w:type="dxa"/>
            <w:tcBorders>
              <w:top w:val="nil"/>
              <w:left w:val="nil"/>
              <w:bottom w:val="single" w:sz="4" w:space="0" w:color="auto"/>
              <w:right w:val="nil"/>
            </w:tcBorders>
            <w:hideMark/>
          </w:tcPr>
          <w:p w14:paraId="3B4BD5C6" w14:textId="77777777" w:rsidR="00E7618D" w:rsidRPr="00FA2DBE" w:rsidRDefault="00E7618D" w:rsidP="000F22BF">
            <w:pPr>
              <w:jc w:val="right"/>
              <w:rPr>
                <w:sz w:val="18"/>
                <w:szCs w:val="18"/>
                <w:lang w:val="ru-RU"/>
              </w:rPr>
            </w:pPr>
            <w:r w:rsidRPr="00FA2DBE">
              <w:rPr>
                <w:sz w:val="18"/>
                <w:szCs w:val="18"/>
                <w:lang w:val="ru-RU"/>
              </w:rPr>
              <w:t>1,217</w:t>
            </w:r>
          </w:p>
        </w:tc>
        <w:tc>
          <w:tcPr>
            <w:tcW w:w="1569" w:type="dxa"/>
            <w:tcBorders>
              <w:top w:val="nil"/>
              <w:left w:val="single" w:sz="4" w:space="0" w:color="auto"/>
              <w:bottom w:val="single" w:sz="4" w:space="0" w:color="auto"/>
              <w:right w:val="nil"/>
            </w:tcBorders>
            <w:noWrap/>
            <w:vAlign w:val="center"/>
            <w:hideMark/>
          </w:tcPr>
          <w:p w14:paraId="6754E006" w14:textId="77777777" w:rsidR="00E7618D" w:rsidRPr="00FA2DBE" w:rsidRDefault="00E7618D" w:rsidP="000F22BF">
            <w:pPr>
              <w:jc w:val="right"/>
              <w:rPr>
                <w:sz w:val="18"/>
                <w:szCs w:val="18"/>
                <w:lang w:val="ru-RU"/>
              </w:rPr>
            </w:pPr>
            <w:r w:rsidRPr="00FA2DBE">
              <w:rPr>
                <w:sz w:val="18"/>
                <w:szCs w:val="18"/>
                <w:lang w:val="ru-RU"/>
              </w:rPr>
              <w:t>1,866</w:t>
            </w:r>
          </w:p>
        </w:tc>
        <w:tc>
          <w:tcPr>
            <w:tcW w:w="1080" w:type="dxa"/>
            <w:tcBorders>
              <w:top w:val="nil"/>
              <w:left w:val="single" w:sz="4" w:space="0" w:color="auto"/>
              <w:bottom w:val="single" w:sz="4" w:space="0" w:color="auto"/>
              <w:right w:val="single" w:sz="4" w:space="0" w:color="auto"/>
            </w:tcBorders>
            <w:noWrap/>
            <w:vAlign w:val="center"/>
            <w:hideMark/>
          </w:tcPr>
          <w:p w14:paraId="3E2330E1" w14:textId="77777777" w:rsidR="00E7618D" w:rsidRPr="00FA2DBE" w:rsidRDefault="00E7618D" w:rsidP="000F22BF">
            <w:pPr>
              <w:jc w:val="right"/>
              <w:rPr>
                <w:sz w:val="18"/>
                <w:szCs w:val="18"/>
                <w:lang w:val="ru-RU"/>
              </w:rPr>
            </w:pPr>
            <w:r w:rsidRPr="00FA2DBE">
              <w:rPr>
                <w:sz w:val="18"/>
                <w:szCs w:val="18"/>
                <w:lang w:val="ru-RU"/>
              </w:rPr>
              <w:t>52 684</w:t>
            </w:r>
          </w:p>
        </w:tc>
        <w:tc>
          <w:tcPr>
            <w:tcW w:w="1318" w:type="dxa"/>
            <w:tcBorders>
              <w:top w:val="nil"/>
              <w:left w:val="nil"/>
              <w:bottom w:val="single" w:sz="4" w:space="0" w:color="auto"/>
              <w:right w:val="single" w:sz="4" w:space="0" w:color="auto"/>
            </w:tcBorders>
            <w:vAlign w:val="center"/>
            <w:hideMark/>
          </w:tcPr>
          <w:p w14:paraId="6716F463" w14:textId="77777777" w:rsidR="00E7618D" w:rsidRPr="00FA2DBE" w:rsidRDefault="00E7618D" w:rsidP="000F22BF">
            <w:pPr>
              <w:jc w:val="right"/>
              <w:rPr>
                <w:sz w:val="18"/>
                <w:szCs w:val="18"/>
                <w:lang w:val="ru-RU"/>
              </w:rPr>
            </w:pPr>
            <w:r w:rsidRPr="00FA2DBE">
              <w:rPr>
                <w:sz w:val="18"/>
                <w:szCs w:val="18"/>
                <w:lang w:val="ru-RU"/>
              </w:rPr>
              <w:t>62 359</w:t>
            </w:r>
          </w:p>
        </w:tc>
        <w:tc>
          <w:tcPr>
            <w:tcW w:w="1707" w:type="dxa"/>
            <w:tcBorders>
              <w:top w:val="nil"/>
              <w:left w:val="nil"/>
              <w:bottom w:val="single" w:sz="4" w:space="0" w:color="auto"/>
              <w:right w:val="single" w:sz="4" w:space="0" w:color="auto"/>
            </w:tcBorders>
            <w:vAlign w:val="center"/>
            <w:hideMark/>
          </w:tcPr>
          <w:p w14:paraId="76AA7332" w14:textId="77777777" w:rsidR="00E7618D" w:rsidRPr="00FA2DBE" w:rsidRDefault="00E7618D" w:rsidP="000F22BF">
            <w:pPr>
              <w:jc w:val="right"/>
              <w:rPr>
                <w:sz w:val="18"/>
                <w:szCs w:val="18"/>
                <w:lang w:val="ru-RU"/>
              </w:rPr>
            </w:pPr>
            <w:r w:rsidRPr="00FA2DBE">
              <w:rPr>
                <w:sz w:val="18"/>
                <w:szCs w:val="18"/>
                <w:lang w:val="ru-RU"/>
              </w:rPr>
              <w:t>115 043</w:t>
            </w:r>
          </w:p>
        </w:tc>
        <w:tc>
          <w:tcPr>
            <w:tcW w:w="1334" w:type="dxa"/>
            <w:tcBorders>
              <w:top w:val="nil"/>
              <w:left w:val="nil"/>
              <w:bottom w:val="single" w:sz="4" w:space="0" w:color="auto"/>
              <w:right w:val="single" w:sz="4" w:space="0" w:color="auto"/>
            </w:tcBorders>
            <w:vAlign w:val="center"/>
            <w:hideMark/>
          </w:tcPr>
          <w:p w14:paraId="04124153" w14:textId="77777777" w:rsidR="00E7618D" w:rsidRPr="00FA2DBE" w:rsidRDefault="00E7618D" w:rsidP="000F22BF">
            <w:pPr>
              <w:jc w:val="right"/>
              <w:rPr>
                <w:sz w:val="18"/>
                <w:szCs w:val="18"/>
                <w:lang w:val="ru-RU"/>
              </w:rPr>
            </w:pPr>
            <w:r w:rsidRPr="00FA2DBE">
              <w:rPr>
                <w:sz w:val="18"/>
                <w:szCs w:val="18"/>
                <w:lang w:val="ru-RU"/>
              </w:rPr>
              <w:t>55 699</w:t>
            </w:r>
          </w:p>
        </w:tc>
        <w:tc>
          <w:tcPr>
            <w:tcW w:w="1348" w:type="dxa"/>
            <w:tcBorders>
              <w:top w:val="nil"/>
              <w:left w:val="nil"/>
              <w:bottom w:val="single" w:sz="4" w:space="0" w:color="auto"/>
              <w:right w:val="single" w:sz="4" w:space="0" w:color="auto"/>
            </w:tcBorders>
            <w:vAlign w:val="center"/>
            <w:hideMark/>
          </w:tcPr>
          <w:p w14:paraId="4B60BFE1" w14:textId="77777777" w:rsidR="00E7618D" w:rsidRPr="00FA2DBE" w:rsidRDefault="00E7618D" w:rsidP="000F22BF">
            <w:pPr>
              <w:jc w:val="right"/>
              <w:rPr>
                <w:sz w:val="18"/>
                <w:szCs w:val="18"/>
                <w:lang w:val="ru-RU"/>
              </w:rPr>
            </w:pPr>
            <w:r w:rsidRPr="00FA2DBE">
              <w:rPr>
                <w:sz w:val="18"/>
                <w:szCs w:val="18"/>
                <w:lang w:val="ru-RU"/>
              </w:rPr>
              <w:t>64 320</w:t>
            </w:r>
          </w:p>
        </w:tc>
        <w:tc>
          <w:tcPr>
            <w:tcW w:w="1797" w:type="dxa"/>
            <w:tcBorders>
              <w:top w:val="nil"/>
              <w:left w:val="nil"/>
              <w:bottom w:val="single" w:sz="4" w:space="0" w:color="auto"/>
              <w:right w:val="single" w:sz="4" w:space="0" w:color="auto"/>
            </w:tcBorders>
            <w:vAlign w:val="center"/>
            <w:hideMark/>
          </w:tcPr>
          <w:p w14:paraId="59ADF374" w14:textId="77777777" w:rsidR="00E7618D" w:rsidRPr="00FA2DBE" w:rsidRDefault="00E7618D" w:rsidP="000F22BF">
            <w:pPr>
              <w:jc w:val="right"/>
              <w:rPr>
                <w:sz w:val="18"/>
                <w:szCs w:val="18"/>
                <w:lang w:val="ru-RU"/>
              </w:rPr>
            </w:pPr>
            <w:r w:rsidRPr="00FA2DBE">
              <w:rPr>
                <w:sz w:val="18"/>
                <w:szCs w:val="18"/>
                <w:lang w:val="ru-RU"/>
              </w:rPr>
              <w:t>120 019</w:t>
            </w:r>
          </w:p>
        </w:tc>
        <w:tc>
          <w:tcPr>
            <w:tcW w:w="1348" w:type="dxa"/>
            <w:tcBorders>
              <w:top w:val="nil"/>
              <w:left w:val="nil"/>
              <w:bottom w:val="single" w:sz="4" w:space="0" w:color="auto"/>
              <w:right w:val="single" w:sz="4" w:space="0" w:color="auto"/>
            </w:tcBorders>
            <w:vAlign w:val="center"/>
            <w:hideMark/>
          </w:tcPr>
          <w:p w14:paraId="01618562" w14:textId="77777777" w:rsidR="00E7618D" w:rsidRPr="00FA2DBE" w:rsidRDefault="00E7618D" w:rsidP="000F22BF">
            <w:pPr>
              <w:jc w:val="right"/>
              <w:rPr>
                <w:sz w:val="18"/>
                <w:szCs w:val="18"/>
                <w:lang w:val="ru-RU"/>
              </w:rPr>
            </w:pPr>
            <w:r w:rsidRPr="00FA2DBE">
              <w:rPr>
                <w:sz w:val="18"/>
                <w:szCs w:val="18"/>
                <w:lang w:val="ru-RU"/>
              </w:rPr>
              <w:t>58 456</w:t>
            </w:r>
          </w:p>
        </w:tc>
        <w:tc>
          <w:tcPr>
            <w:tcW w:w="1169" w:type="dxa"/>
            <w:tcBorders>
              <w:top w:val="nil"/>
              <w:left w:val="nil"/>
              <w:bottom w:val="single" w:sz="4" w:space="0" w:color="auto"/>
              <w:right w:val="single" w:sz="4" w:space="0" w:color="auto"/>
            </w:tcBorders>
            <w:vAlign w:val="center"/>
            <w:hideMark/>
          </w:tcPr>
          <w:p w14:paraId="1546A4B8" w14:textId="77777777" w:rsidR="00E7618D" w:rsidRPr="00FA2DBE" w:rsidRDefault="00E7618D" w:rsidP="000F22BF">
            <w:pPr>
              <w:jc w:val="right"/>
              <w:rPr>
                <w:sz w:val="18"/>
                <w:szCs w:val="18"/>
                <w:lang w:val="ru-RU"/>
              </w:rPr>
            </w:pPr>
            <w:r w:rsidRPr="00FA2DBE">
              <w:rPr>
                <w:sz w:val="18"/>
                <w:szCs w:val="18"/>
                <w:lang w:val="ru-RU"/>
              </w:rPr>
              <w:t>70 745</w:t>
            </w:r>
          </w:p>
        </w:tc>
        <w:tc>
          <w:tcPr>
            <w:tcW w:w="2028" w:type="dxa"/>
            <w:tcBorders>
              <w:top w:val="nil"/>
              <w:left w:val="nil"/>
              <w:bottom w:val="single" w:sz="4" w:space="0" w:color="auto"/>
              <w:right w:val="single" w:sz="4" w:space="0" w:color="auto"/>
            </w:tcBorders>
            <w:vAlign w:val="center"/>
            <w:hideMark/>
          </w:tcPr>
          <w:p w14:paraId="5229EF73" w14:textId="77777777" w:rsidR="00E7618D" w:rsidRPr="00FA2DBE" w:rsidRDefault="00E7618D" w:rsidP="000F22BF">
            <w:pPr>
              <w:jc w:val="right"/>
              <w:rPr>
                <w:sz w:val="18"/>
                <w:szCs w:val="18"/>
                <w:lang w:val="ru-RU"/>
              </w:rPr>
            </w:pPr>
            <w:r w:rsidRPr="00FA2DBE">
              <w:rPr>
                <w:sz w:val="18"/>
                <w:szCs w:val="18"/>
                <w:lang w:val="ru-RU"/>
              </w:rPr>
              <w:t>129 201</w:t>
            </w:r>
          </w:p>
        </w:tc>
        <w:tc>
          <w:tcPr>
            <w:tcW w:w="222" w:type="dxa"/>
            <w:vAlign w:val="center"/>
            <w:hideMark/>
          </w:tcPr>
          <w:p w14:paraId="2DD3F47E" w14:textId="77777777" w:rsidR="00E7618D" w:rsidRPr="00FA2DBE" w:rsidRDefault="00E7618D" w:rsidP="00E7618D">
            <w:pPr>
              <w:rPr>
                <w:lang w:val="ru-RU"/>
              </w:rPr>
            </w:pPr>
          </w:p>
        </w:tc>
      </w:tr>
      <w:tr w:rsidR="00E7618D" w:rsidRPr="00FA2DBE" w14:paraId="6916482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E6BF6AA" w14:textId="77777777" w:rsidR="00E7618D" w:rsidRPr="00FA2DBE" w:rsidRDefault="00E7618D" w:rsidP="00E7618D">
            <w:pPr>
              <w:rPr>
                <w:sz w:val="18"/>
                <w:szCs w:val="18"/>
                <w:lang w:val="ru-RU"/>
              </w:rPr>
            </w:pPr>
            <w:r w:rsidRPr="00FA2DBE">
              <w:rPr>
                <w:sz w:val="18"/>
                <w:szCs w:val="18"/>
                <w:lang w:val="ru-RU"/>
              </w:rPr>
              <w:t>Северная Македония</w:t>
            </w:r>
          </w:p>
        </w:tc>
        <w:tc>
          <w:tcPr>
            <w:tcW w:w="949" w:type="dxa"/>
            <w:tcBorders>
              <w:top w:val="nil"/>
              <w:left w:val="nil"/>
              <w:bottom w:val="single" w:sz="4" w:space="0" w:color="auto"/>
              <w:right w:val="nil"/>
            </w:tcBorders>
            <w:hideMark/>
          </w:tcPr>
          <w:p w14:paraId="7EE2A9E0" w14:textId="77777777" w:rsidR="00E7618D" w:rsidRPr="00FA2DBE" w:rsidRDefault="00E7618D" w:rsidP="000F22BF">
            <w:pPr>
              <w:jc w:val="right"/>
              <w:rPr>
                <w:sz w:val="18"/>
                <w:szCs w:val="18"/>
                <w:lang w:val="ru-RU"/>
              </w:rPr>
            </w:pPr>
            <w:r w:rsidRPr="00FA2DBE">
              <w:rPr>
                <w:sz w:val="18"/>
                <w:szCs w:val="18"/>
                <w:lang w:val="ru-RU"/>
              </w:rPr>
              <w:t>0,008</w:t>
            </w:r>
          </w:p>
        </w:tc>
        <w:tc>
          <w:tcPr>
            <w:tcW w:w="1569" w:type="dxa"/>
            <w:tcBorders>
              <w:top w:val="nil"/>
              <w:left w:val="single" w:sz="4" w:space="0" w:color="auto"/>
              <w:bottom w:val="single" w:sz="4" w:space="0" w:color="auto"/>
              <w:right w:val="nil"/>
            </w:tcBorders>
            <w:noWrap/>
            <w:vAlign w:val="center"/>
            <w:hideMark/>
          </w:tcPr>
          <w:p w14:paraId="589BF993" w14:textId="77777777" w:rsidR="00E7618D" w:rsidRPr="00FA2DBE" w:rsidRDefault="00E7618D" w:rsidP="000F22BF">
            <w:pPr>
              <w:jc w:val="right"/>
              <w:rPr>
                <w:sz w:val="18"/>
                <w:szCs w:val="18"/>
                <w:lang w:val="ru-RU"/>
              </w:rPr>
            </w:pPr>
            <w:r w:rsidRPr="00FA2DBE">
              <w:rPr>
                <w:sz w:val="18"/>
                <w:szCs w:val="18"/>
                <w:lang w:val="ru-RU"/>
              </w:rPr>
              <w:t>0,012</w:t>
            </w:r>
          </w:p>
        </w:tc>
        <w:tc>
          <w:tcPr>
            <w:tcW w:w="1080" w:type="dxa"/>
            <w:tcBorders>
              <w:top w:val="nil"/>
              <w:left w:val="single" w:sz="4" w:space="0" w:color="auto"/>
              <w:bottom w:val="single" w:sz="4" w:space="0" w:color="auto"/>
              <w:right w:val="single" w:sz="4" w:space="0" w:color="auto"/>
            </w:tcBorders>
            <w:noWrap/>
            <w:vAlign w:val="center"/>
            <w:hideMark/>
          </w:tcPr>
          <w:p w14:paraId="72C25856" w14:textId="77777777" w:rsidR="00E7618D" w:rsidRPr="00FA2DBE" w:rsidRDefault="00E7618D" w:rsidP="000F22BF">
            <w:pPr>
              <w:jc w:val="right"/>
              <w:rPr>
                <w:sz w:val="18"/>
                <w:szCs w:val="18"/>
                <w:lang w:val="ru-RU"/>
              </w:rPr>
            </w:pPr>
            <w:r w:rsidRPr="00FA2DBE">
              <w:rPr>
                <w:sz w:val="18"/>
                <w:szCs w:val="18"/>
                <w:lang w:val="ru-RU"/>
              </w:rPr>
              <w:t>346</w:t>
            </w:r>
          </w:p>
        </w:tc>
        <w:tc>
          <w:tcPr>
            <w:tcW w:w="1318" w:type="dxa"/>
            <w:tcBorders>
              <w:top w:val="nil"/>
              <w:left w:val="nil"/>
              <w:bottom w:val="single" w:sz="4" w:space="0" w:color="auto"/>
              <w:right w:val="single" w:sz="4" w:space="0" w:color="auto"/>
            </w:tcBorders>
            <w:vAlign w:val="center"/>
            <w:hideMark/>
          </w:tcPr>
          <w:p w14:paraId="24C3D693" w14:textId="77777777" w:rsidR="00E7618D" w:rsidRPr="00FA2DBE" w:rsidRDefault="00E7618D" w:rsidP="000F22BF">
            <w:pPr>
              <w:jc w:val="right"/>
              <w:rPr>
                <w:sz w:val="18"/>
                <w:szCs w:val="18"/>
                <w:lang w:val="ru-RU"/>
              </w:rPr>
            </w:pPr>
            <w:r w:rsidRPr="00FA2DBE">
              <w:rPr>
                <w:sz w:val="18"/>
                <w:szCs w:val="18"/>
                <w:lang w:val="ru-RU"/>
              </w:rPr>
              <w:t>410</w:t>
            </w:r>
          </w:p>
        </w:tc>
        <w:tc>
          <w:tcPr>
            <w:tcW w:w="1707" w:type="dxa"/>
            <w:tcBorders>
              <w:top w:val="nil"/>
              <w:left w:val="nil"/>
              <w:bottom w:val="single" w:sz="4" w:space="0" w:color="auto"/>
              <w:right w:val="single" w:sz="4" w:space="0" w:color="auto"/>
            </w:tcBorders>
            <w:vAlign w:val="center"/>
            <w:hideMark/>
          </w:tcPr>
          <w:p w14:paraId="080B9EA5" w14:textId="77777777" w:rsidR="00E7618D" w:rsidRPr="00FA2DBE" w:rsidRDefault="00E7618D" w:rsidP="000F22BF">
            <w:pPr>
              <w:jc w:val="right"/>
              <w:rPr>
                <w:sz w:val="18"/>
                <w:szCs w:val="18"/>
                <w:lang w:val="ru-RU"/>
              </w:rPr>
            </w:pPr>
            <w:r w:rsidRPr="00FA2DBE">
              <w:rPr>
                <w:sz w:val="18"/>
                <w:szCs w:val="18"/>
                <w:lang w:val="ru-RU"/>
              </w:rPr>
              <w:t>756</w:t>
            </w:r>
          </w:p>
        </w:tc>
        <w:tc>
          <w:tcPr>
            <w:tcW w:w="1334" w:type="dxa"/>
            <w:tcBorders>
              <w:top w:val="nil"/>
              <w:left w:val="nil"/>
              <w:bottom w:val="single" w:sz="4" w:space="0" w:color="auto"/>
              <w:right w:val="single" w:sz="4" w:space="0" w:color="auto"/>
            </w:tcBorders>
            <w:vAlign w:val="center"/>
            <w:hideMark/>
          </w:tcPr>
          <w:p w14:paraId="40D1E03B" w14:textId="77777777" w:rsidR="00E7618D" w:rsidRPr="00FA2DBE" w:rsidRDefault="00E7618D" w:rsidP="000F22BF">
            <w:pPr>
              <w:jc w:val="right"/>
              <w:rPr>
                <w:sz w:val="18"/>
                <w:szCs w:val="18"/>
                <w:lang w:val="ru-RU"/>
              </w:rPr>
            </w:pPr>
            <w:r w:rsidRPr="00FA2DBE">
              <w:rPr>
                <w:sz w:val="18"/>
                <w:szCs w:val="18"/>
                <w:lang w:val="ru-RU"/>
              </w:rPr>
              <w:t>366</w:t>
            </w:r>
          </w:p>
        </w:tc>
        <w:tc>
          <w:tcPr>
            <w:tcW w:w="1348" w:type="dxa"/>
            <w:tcBorders>
              <w:top w:val="nil"/>
              <w:left w:val="nil"/>
              <w:bottom w:val="single" w:sz="4" w:space="0" w:color="auto"/>
              <w:right w:val="single" w:sz="4" w:space="0" w:color="auto"/>
            </w:tcBorders>
            <w:vAlign w:val="center"/>
            <w:hideMark/>
          </w:tcPr>
          <w:p w14:paraId="4E940B6D" w14:textId="77777777" w:rsidR="00E7618D" w:rsidRPr="00FA2DBE" w:rsidRDefault="00E7618D" w:rsidP="000F22BF">
            <w:pPr>
              <w:jc w:val="right"/>
              <w:rPr>
                <w:sz w:val="18"/>
                <w:szCs w:val="18"/>
                <w:lang w:val="ru-RU"/>
              </w:rPr>
            </w:pPr>
            <w:r w:rsidRPr="00FA2DBE">
              <w:rPr>
                <w:sz w:val="18"/>
                <w:szCs w:val="18"/>
                <w:lang w:val="ru-RU"/>
              </w:rPr>
              <w:t>423</w:t>
            </w:r>
          </w:p>
        </w:tc>
        <w:tc>
          <w:tcPr>
            <w:tcW w:w="1797" w:type="dxa"/>
            <w:tcBorders>
              <w:top w:val="nil"/>
              <w:left w:val="nil"/>
              <w:bottom w:val="single" w:sz="4" w:space="0" w:color="auto"/>
              <w:right w:val="single" w:sz="4" w:space="0" w:color="auto"/>
            </w:tcBorders>
            <w:vAlign w:val="center"/>
            <w:hideMark/>
          </w:tcPr>
          <w:p w14:paraId="20874631" w14:textId="77777777" w:rsidR="00E7618D" w:rsidRPr="00FA2DBE" w:rsidRDefault="00E7618D" w:rsidP="000F22BF">
            <w:pPr>
              <w:jc w:val="right"/>
              <w:rPr>
                <w:sz w:val="18"/>
                <w:szCs w:val="18"/>
                <w:lang w:val="ru-RU"/>
              </w:rPr>
            </w:pPr>
            <w:r w:rsidRPr="00FA2DBE">
              <w:rPr>
                <w:sz w:val="18"/>
                <w:szCs w:val="18"/>
                <w:lang w:val="ru-RU"/>
              </w:rPr>
              <w:t>789</w:t>
            </w:r>
          </w:p>
        </w:tc>
        <w:tc>
          <w:tcPr>
            <w:tcW w:w="1348" w:type="dxa"/>
            <w:tcBorders>
              <w:top w:val="nil"/>
              <w:left w:val="nil"/>
              <w:bottom w:val="single" w:sz="4" w:space="0" w:color="auto"/>
              <w:right w:val="single" w:sz="4" w:space="0" w:color="auto"/>
            </w:tcBorders>
            <w:vAlign w:val="center"/>
            <w:hideMark/>
          </w:tcPr>
          <w:p w14:paraId="009C875E" w14:textId="77777777" w:rsidR="00E7618D" w:rsidRPr="00FA2DBE" w:rsidRDefault="00E7618D" w:rsidP="000F22BF">
            <w:pPr>
              <w:jc w:val="right"/>
              <w:rPr>
                <w:sz w:val="18"/>
                <w:szCs w:val="18"/>
                <w:lang w:val="ru-RU"/>
              </w:rPr>
            </w:pPr>
            <w:r w:rsidRPr="00FA2DBE">
              <w:rPr>
                <w:sz w:val="18"/>
                <w:szCs w:val="18"/>
                <w:lang w:val="ru-RU"/>
              </w:rPr>
              <w:t>384</w:t>
            </w:r>
          </w:p>
        </w:tc>
        <w:tc>
          <w:tcPr>
            <w:tcW w:w="1169" w:type="dxa"/>
            <w:tcBorders>
              <w:top w:val="nil"/>
              <w:left w:val="nil"/>
              <w:bottom w:val="single" w:sz="4" w:space="0" w:color="auto"/>
              <w:right w:val="single" w:sz="4" w:space="0" w:color="auto"/>
            </w:tcBorders>
            <w:vAlign w:val="center"/>
            <w:hideMark/>
          </w:tcPr>
          <w:p w14:paraId="1001D228" w14:textId="77777777" w:rsidR="00E7618D" w:rsidRPr="00FA2DBE" w:rsidRDefault="00E7618D" w:rsidP="000F22BF">
            <w:pPr>
              <w:jc w:val="right"/>
              <w:rPr>
                <w:sz w:val="18"/>
                <w:szCs w:val="18"/>
                <w:lang w:val="ru-RU"/>
              </w:rPr>
            </w:pPr>
            <w:r w:rsidRPr="00FA2DBE">
              <w:rPr>
                <w:sz w:val="18"/>
                <w:szCs w:val="18"/>
                <w:lang w:val="ru-RU"/>
              </w:rPr>
              <w:t>465</w:t>
            </w:r>
          </w:p>
        </w:tc>
        <w:tc>
          <w:tcPr>
            <w:tcW w:w="2028" w:type="dxa"/>
            <w:tcBorders>
              <w:top w:val="nil"/>
              <w:left w:val="nil"/>
              <w:bottom w:val="single" w:sz="4" w:space="0" w:color="auto"/>
              <w:right w:val="single" w:sz="4" w:space="0" w:color="auto"/>
            </w:tcBorders>
            <w:vAlign w:val="center"/>
            <w:hideMark/>
          </w:tcPr>
          <w:p w14:paraId="30E7F411" w14:textId="77777777" w:rsidR="00E7618D" w:rsidRPr="00FA2DBE" w:rsidRDefault="00E7618D" w:rsidP="000F22BF">
            <w:pPr>
              <w:jc w:val="right"/>
              <w:rPr>
                <w:sz w:val="18"/>
                <w:szCs w:val="18"/>
                <w:lang w:val="ru-RU"/>
              </w:rPr>
            </w:pPr>
            <w:r w:rsidRPr="00FA2DBE">
              <w:rPr>
                <w:sz w:val="18"/>
                <w:szCs w:val="18"/>
                <w:lang w:val="ru-RU"/>
              </w:rPr>
              <w:t>849</w:t>
            </w:r>
          </w:p>
        </w:tc>
        <w:tc>
          <w:tcPr>
            <w:tcW w:w="222" w:type="dxa"/>
            <w:vAlign w:val="center"/>
            <w:hideMark/>
          </w:tcPr>
          <w:p w14:paraId="4D8B039C" w14:textId="77777777" w:rsidR="00E7618D" w:rsidRPr="00FA2DBE" w:rsidRDefault="00E7618D" w:rsidP="00E7618D">
            <w:pPr>
              <w:rPr>
                <w:lang w:val="ru-RU"/>
              </w:rPr>
            </w:pPr>
          </w:p>
        </w:tc>
      </w:tr>
      <w:tr w:rsidR="00E7618D" w:rsidRPr="00FA2DBE" w14:paraId="19C7D86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6DC0067" w14:textId="77777777" w:rsidR="00E7618D" w:rsidRPr="00FA2DBE" w:rsidRDefault="00E7618D" w:rsidP="00E7618D">
            <w:pPr>
              <w:rPr>
                <w:sz w:val="18"/>
                <w:szCs w:val="18"/>
                <w:lang w:val="ru-RU"/>
              </w:rPr>
            </w:pPr>
            <w:r w:rsidRPr="00FA2DBE">
              <w:rPr>
                <w:sz w:val="18"/>
                <w:szCs w:val="18"/>
                <w:lang w:val="ru-RU"/>
              </w:rPr>
              <w:t>Сейшельские Острова</w:t>
            </w:r>
          </w:p>
        </w:tc>
        <w:tc>
          <w:tcPr>
            <w:tcW w:w="949" w:type="dxa"/>
            <w:tcBorders>
              <w:top w:val="nil"/>
              <w:left w:val="nil"/>
              <w:bottom w:val="single" w:sz="4" w:space="0" w:color="auto"/>
              <w:right w:val="nil"/>
            </w:tcBorders>
            <w:hideMark/>
          </w:tcPr>
          <w:p w14:paraId="11083448"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02CA5EDD"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28A5FA4F"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0280811F"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16E63345"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1849899B"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5830B7E1"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600B11E5"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23BA7242"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42BE0F50"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105E58E4"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0E84DABA" w14:textId="77777777" w:rsidR="00E7618D" w:rsidRPr="00FA2DBE" w:rsidRDefault="00E7618D" w:rsidP="00E7618D">
            <w:pPr>
              <w:rPr>
                <w:lang w:val="ru-RU"/>
              </w:rPr>
            </w:pPr>
          </w:p>
        </w:tc>
      </w:tr>
      <w:tr w:rsidR="00E7618D" w:rsidRPr="00FA2DBE" w14:paraId="2105848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2C4CDAB" w14:textId="77777777" w:rsidR="00E7618D" w:rsidRPr="00FA2DBE" w:rsidRDefault="00E7618D" w:rsidP="00E7618D">
            <w:pPr>
              <w:rPr>
                <w:sz w:val="18"/>
                <w:szCs w:val="18"/>
                <w:lang w:val="ru-RU"/>
              </w:rPr>
            </w:pPr>
            <w:r w:rsidRPr="00FA2DBE">
              <w:rPr>
                <w:sz w:val="18"/>
                <w:szCs w:val="18"/>
                <w:lang w:val="ru-RU"/>
              </w:rPr>
              <w:t>Сенегал</w:t>
            </w:r>
          </w:p>
        </w:tc>
        <w:tc>
          <w:tcPr>
            <w:tcW w:w="949" w:type="dxa"/>
            <w:tcBorders>
              <w:top w:val="nil"/>
              <w:left w:val="nil"/>
              <w:bottom w:val="single" w:sz="4" w:space="0" w:color="auto"/>
              <w:right w:val="nil"/>
            </w:tcBorders>
            <w:hideMark/>
          </w:tcPr>
          <w:p w14:paraId="7312D716"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34D24926"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024D0ED9"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613F5EB7"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5721820D"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3B8708F6"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466F8FD9"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40EE4070"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0F2AE2E8"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7B4F8611"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34D72553"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3CBFB167" w14:textId="77777777" w:rsidR="00E7618D" w:rsidRPr="00FA2DBE" w:rsidRDefault="00E7618D" w:rsidP="00E7618D">
            <w:pPr>
              <w:rPr>
                <w:lang w:val="ru-RU"/>
              </w:rPr>
            </w:pPr>
          </w:p>
        </w:tc>
      </w:tr>
      <w:tr w:rsidR="00E7618D" w:rsidRPr="00FA2DBE" w14:paraId="5C46AED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BB8F24C" w14:textId="77777777" w:rsidR="00E7618D" w:rsidRPr="00FA2DBE" w:rsidRDefault="00E7618D" w:rsidP="00E7618D">
            <w:pPr>
              <w:rPr>
                <w:sz w:val="18"/>
                <w:szCs w:val="18"/>
                <w:lang w:val="ru-RU"/>
              </w:rPr>
            </w:pPr>
            <w:r w:rsidRPr="00FA2DBE">
              <w:rPr>
                <w:sz w:val="18"/>
                <w:szCs w:val="18"/>
                <w:lang w:val="ru-RU"/>
              </w:rPr>
              <w:t>Сент-Винсент и Гренадины</w:t>
            </w:r>
          </w:p>
        </w:tc>
        <w:tc>
          <w:tcPr>
            <w:tcW w:w="949" w:type="dxa"/>
            <w:tcBorders>
              <w:top w:val="nil"/>
              <w:left w:val="nil"/>
              <w:bottom w:val="single" w:sz="4" w:space="0" w:color="auto"/>
              <w:right w:val="nil"/>
            </w:tcBorders>
            <w:hideMark/>
          </w:tcPr>
          <w:p w14:paraId="3134389C"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3B6C7AD6"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BB12621"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66109747"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25887016"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E40C80A"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164735D9"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4E99661"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503AEB31"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7F5D9C7A"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4548E0D1"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17E58C5E" w14:textId="77777777" w:rsidR="00E7618D" w:rsidRPr="00FA2DBE" w:rsidRDefault="00E7618D" w:rsidP="00E7618D">
            <w:pPr>
              <w:rPr>
                <w:lang w:val="ru-RU"/>
              </w:rPr>
            </w:pPr>
          </w:p>
        </w:tc>
      </w:tr>
      <w:tr w:rsidR="00E7618D" w:rsidRPr="00FA2DBE" w14:paraId="4A2DE11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EAE4CE4" w14:textId="77777777" w:rsidR="00E7618D" w:rsidRPr="00FA2DBE" w:rsidRDefault="00E7618D" w:rsidP="00E7618D">
            <w:pPr>
              <w:rPr>
                <w:sz w:val="18"/>
                <w:szCs w:val="18"/>
                <w:lang w:val="ru-RU"/>
              </w:rPr>
            </w:pPr>
            <w:r w:rsidRPr="00FA2DBE">
              <w:rPr>
                <w:sz w:val="18"/>
                <w:szCs w:val="18"/>
                <w:lang w:val="ru-RU"/>
              </w:rPr>
              <w:t>Сент-Китс и Невис</w:t>
            </w:r>
          </w:p>
        </w:tc>
        <w:tc>
          <w:tcPr>
            <w:tcW w:w="949" w:type="dxa"/>
            <w:tcBorders>
              <w:top w:val="nil"/>
              <w:left w:val="nil"/>
              <w:bottom w:val="single" w:sz="4" w:space="0" w:color="auto"/>
              <w:right w:val="nil"/>
            </w:tcBorders>
            <w:hideMark/>
          </w:tcPr>
          <w:p w14:paraId="1FC8980D"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6D7E00AA"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15EC60B6"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2846EFC6"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4469479C"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15ED0CDB"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4212F797"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6CB12103"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624C6307"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277FF5F6"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30B9FDA"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00064F5" w14:textId="77777777" w:rsidR="00E7618D" w:rsidRPr="00FA2DBE" w:rsidRDefault="00E7618D" w:rsidP="00E7618D">
            <w:pPr>
              <w:rPr>
                <w:lang w:val="ru-RU"/>
              </w:rPr>
            </w:pPr>
          </w:p>
        </w:tc>
      </w:tr>
      <w:tr w:rsidR="00E7618D" w:rsidRPr="00FA2DBE" w14:paraId="4215287F"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D214A9B" w14:textId="77777777" w:rsidR="00E7618D" w:rsidRPr="00FA2DBE" w:rsidRDefault="00E7618D" w:rsidP="00E7618D">
            <w:pPr>
              <w:rPr>
                <w:sz w:val="18"/>
                <w:szCs w:val="18"/>
                <w:lang w:val="ru-RU"/>
              </w:rPr>
            </w:pPr>
            <w:r w:rsidRPr="00FA2DBE">
              <w:rPr>
                <w:sz w:val="18"/>
                <w:szCs w:val="18"/>
                <w:lang w:val="ru-RU"/>
              </w:rPr>
              <w:t>Сент-Люсия</w:t>
            </w:r>
          </w:p>
        </w:tc>
        <w:tc>
          <w:tcPr>
            <w:tcW w:w="949" w:type="dxa"/>
            <w:tcBorders>
              <w:top w:val="nil"/>
              <w:left w:val="nil"/>
              <w:bottom w:val="single" w:sz="4" w:space="0" w:color="auto"/>
              <w:right w:val="nil"/>
            </w:tcBorders>
            <w:hideMark/>
          </w:tcPr>
          <w:p w14:paraId="613803EF"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3CFBC9AE"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2274FA98"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7CBE5FA6"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2E68599E"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7442D50B"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42F3EE3F"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2307CC6B"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7D39DD10"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2FE2B7DC"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27B42EF1"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467999FC" w14:textId="77777777" w:rsidR="00E7618D" w:rsidRPr="00FA2DBE" w:rsidRDefault="00E7618D" w:rsidP="00E7618D">
            <w:pPr>
              <w:rPr>
                <w:lang w:val="ru-RU"/>
              </w:rPr>
            </w:pPr>
          </w:p>
        </w:tc>
      </w:tr>
      <w:tr w:rsidR="00E7618D" w:rsidRPr="00FA2DBE" w14:paraId="58B5537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0BF62B5" w14:textId="77777777" w:rsidR="00E7618D" w:rsidRPr="00FA2DBE" w:rsidRDefault="00E7618D" w:rsidP="00E7618D">
            <w:pPr>
              <w:rPr>
                <w:sz w:val="18"/>
                <w:szCs w:val="18"/>
                <w:lang w:val="ru-RU"/>
              </w:rPr>
            </w:pPr>
            <w:r w:rsidRPr="00FA2DBE">
              <w:rPr>
                <w:sz w:val="18"/>
                <w:szCs w:val="18"/>
                <w:lang w:val="ru-RU"/>
              </w:rPr>
              <w:t>Сербия</w:t>
            </w:r>
          </w:p>
        </w:tc>
        <w:tc>
          <w:tcPr>
            <w:tcW w:w="949" w:type="dxa"/>
            <w:tcBorders>
              <w:top w:val="nil"/>
              <w:left w:val="nil"/>
              <w:bottom w:val="single" w:sz="4" w:space="0" w:color="auto"/>
              <w:right w:val="nil"/>
            </w:tcBorders>
            <w:hideMark/>
          </w:tcPr>
          <w:p w14:paraId="093A9A0A" w14:textId="77777777" w:rsidR="00E7618D" w:rsidRPr="00FA2DBE" w:rsidRDefault="00E7618D" w:rsidP="000F22BF">
            <w:pPr>
              <w:jc w:val="right"/>
              <w:rPr>
                <w:sz w:val="18"/>
                <w:szCs w:val="18"/>
                <w:lang w:val="ru-RU"/>
              </w:rPr>
            </w:pPr>
            <w:r w:rsidRPr="00FA2DBE">
              <w:rPr>
                <w:sz w:val="18"/>
                <w:szCs w:val="18"/>
                <w:lang w:val="ru-RU"/>
              </w:rPr>
              <w:t>0,040</w:t>
            </w:r>
          </w:p>
        </w:tc>
        <w:tc>
          <w:tcPr>
            <w:tcW w:w="1569" w:type="dxa"/>
            <w:tcBorders>
              <w:top w:val="nil"/>
              <w:left w:val="single" w:sz="4" w:space="0" w:color="auto"/>
              <w:bottom w:val="single" w:sz="4" w:space="0" w:color="auto"/>
              <w:right w:val="nil"/>
            </w:tcBorders>
            <w:noWrap/>
            <w:vAlign w:val="center"/>
            <w:hideMark/>
          </w:tcPr>
          <w:p w14:paraId="283434C5" w14:textId="77777777" w:rsidR="00E7618D" w:rsidRPr="00FA2DBE" w:rsidRDefault="00E7618D" w:rsidP="000F22BF">
            <w:pPr>
              <w:jc w:val="right"/>
              <w:rPr>
                <w:sz w:val="18"/>
                <w:szCs w:val="18"/>
                <w:lang w:val="ru-RU"/>
              </w:rPr>
            </w:pPr>
            <w:r w:rsidRPr="00FA2DBE">
              <w:rPr>
                <w:sz w:val="18"/>
                <w:szCs w:val="18"/>
                <w:lang w:val="ru-RU"/>
              </w:rPr>
              <w:t>0,061</w:t>
            </w:r>
          </w:p>
        </w:tc>
        <w:tc>
          <w:tcPr>
            <w:tcW w:w="1080" w:type="dxa"/>
            <w:tcBorders>
              <w:top w:val="nil"/>
              <w:left w:val="single" w:sz="4" w:space="0" w:color="auto"/>
              <w:bottom w:val="single" w:sz="4" w:space="0" w:color="auto"/>
              <w:right w:val="single" w:sz="4" w:space="0" w:color="auto"/>
            </w:tcBorders>
            <w:noWrap/>
            <w:vAlign w:val="center"/>
            <w:hideMark/>
          </w:tcPr>
          <w:p w14:paraId="75D939D0" w14:textId="77777777" w:rsidR="00E7618D" w:rsidRPr="00FA2DBE" w:rsidRDefault="00E7618D" w:rsidP="000F22BF">
            <w:pPr>
              <w:jc w:val="right"/>
              <w:rPr>
                <w:sz w:val="18"/>
                <w:szCs w:val="18"/>
                <w:lang w:val="ru-RU"/>
              </w:rPr>
            </w:pPr>
            <w:r w:rsidRPr="00FA2DBE">
              <w:rPr>
                <w:sz w:val="18"/>
                <w:szCs w:val="18"/>
                <w:lang w:val="ru-RU"/>
              </w:rPr>
              <w:t>1 732</w:t>
            </w:r>
          </w:p>
        </w:tc>
        <w:tc>
          <w:tcPr>
            <w:tcW w:w="1318" w:type="dxa"/>
            <w:tcBorders>
              <w:top w:val="nil"/>
              <w:left w:val="nil"/>
              <w:bottom w:val="single" w:sz="4" w:space="0" w:color="auto"/>
              <w:right w:val="single" w:sz="4" w:space="0" w:color="auto"/>
            </w:tcBorders>
            <w:vAlign w:val="center"/>
            <w:hideMark/>
          </w:tcPr>
          <w:p w14:paraId="298BCF02" w14:textId="77777777" w:rsidR="00E7618D" w:rsidRPr="00FA2DBE" w:rsidRDefault="00E7618D" w:rsidP="000F22BF">
            <w:pPr>
              <w:jc w:val="right"/>
              <w:rPr>
                <w:sz w:val="18"/>
                <w:szCs w:val="18"/>
                <w:lang w:val="ru-RU"/>
              </w:rPr>
            </w:pPr>
            <w:r w:rsidRPr="00FA2DBE">
              <w:rPr>
                <w:sz w:val="18"/>
                <w:szCs w:val="18"/>
                <w:lang w:val="ru-RU"/>
              </w:rPr>
              <w:t>2 050</w:t>
            </w:r>
          </w:p>
        </w:tc>
        <w:tc>
          <w:tcPr>
            <w:tcW w:w="1707" w:type="dxa"/>
            <w:tcBorders>
              <w:top w:val="nil"/>
              <w:left w:val="nil"/>
              <w:bottom w:val="single" w:sz="4" w:space="0" w:color="auto"/>
              <w:right w:val="single" w:sz="4" w:space="0" w:color="auto"/>
            </w:tcBorders>
            <w:vAlign w:val="center"/>
            <w:hideMark/>
          </w:tcPr>
          <w:p w14:paraId="73914FAC" w14:textId="77777777" w:rsidR="00E7618D" w:rsidRPr="00FA2DBE" w:rsidRDefault="00E7618D" w:rsidP="000F22BF">
            <w:pPr>
              <w:jc w:val="right"/>
              <w:rPr>
                <w:sz w:val="18"/>
                <w:szCs w:val="18"/>
                <w:lang w:val="ru-RU"/>
              </w:rPr>
            </w:pPr>
            <w:r w:rsidRPr="00FA2DBE">
              <w:rPr>
                <w:sz w:val="18"/>
                <w:szCs w:val="18"/>
                <w:lang w:val="ru-RU"/>
              </w:rPr>
              <w:t>3 782</w:t>
            </w:r>
          </w:p>
        </w:tc>
        <w:tc>
          <w:tcPr>
            <w:tcW w:w="1334" w:type="dxa"/>
            <w:tcBorders>
              <w:top w:val="nil"/>
              <w:left w:val="nil"/>
              <w:bottom w:val="single" w:sz="4" w:space="0" w:color="auto"/>
              <w:right w:val="single" w:sz="4" w:space="0" w:color="auto"/>
            </w:tcBorders>
            <w:vAlign w:val="center"/>
            <w:hideMark/>
          </w:tcPr>
          <w:p w14:paraId="28AA726C" w14:textId="77777777" w:rsidR="00E7618D" w:rsidRPr="00FA2DBE" w:rsidRDefault="00E7618D" w:rsidP="000F22BF">
            <w:pPr>
              <w:jc w:val="right"/>
              <w:rPr>
                <w:sz w:val="18"/>
                <w:szCs w:val="18"/>
                <w:lang w:val="ru-RU"/>
              </w:rPr>
            </w:pPr>
            <w:r w:rsidRPr="00FA2DBE">
              <w:rPr>
                <w:sz w:val="18"/>
                <w:szCs w:val="18"/>
                <w:lang w:val="ru-RU"/>
              </w:rPr>
              <w:t>1 831</w:t>
            </w:r>
          </w:p>
        </w:tc>
        <w:tc>
          <w:tcPr>
            <w:tcW w:w="1348" w:type="dxa"/>
            <w:tcBorders>
              <w:top w:val="nil"/>
              <w:left w:val="nil"/>
              <w:bottom w:val="single" w:sz="4" w:space="0" w:color="auto"/>
              <w:right w:val="single" w:sz="4" w:space="0" w:color="auto"/>
            </w:tcBorders>
            <w:vAlign w:val="center"/>
            <w:hideMark/>
          </w:tcPr>
          <w:p w14:paraId="2DF4534E" w14:textId="77777777" w:rsidR="00E7618D" w:rsidRPr="00FA2DBE" w:rsidRDefault="00E7618D" w:rsidP="000F22BF">
            <w:pPr>
              <w:jc w:val="right"/>
              <w:rPr>
                <w:sz w:val="18"/>
                <w:szCs w:val="18"/>
                <w:lang w:val="ru-RU"/>
              </w:rPr>
            </w:pPr>
            <w:r w:rsidRPr="00FA2DBE">
              <w:rPr>
                <w:sz w:val="18"/>
                <w:szCs w:val="18"/>
                <w:lang w:val="ru-RU"/>
              </w:rPr>
              <w:t>2 114</w:t>
            </w:r>
          </w:p>
        </w:tc>
        <w:tc>
          <w:tcPr>
            <w:tcW w:w="1797" w:type="dxa"/>
            <w:tcBorders>
              <w:top w:val="nil"/>
              <w:left w:val="nil"/>
              <w:bottom w:val="single" w:sz="4" w:space="0" w:color="auto"/>
              <w:right w:val="single" w:sz="4" w:space="0" w:color="auto"/>
            </w:tcBorders>
            <w:vAlign w:val="center"/>
            <w:hideMark/>
          </w:tcPr>
          <w:p w14:paraId="112CA869" w14:textId="77777777" w:rsidR="00E7618D" w:rsidRPr="00FA2DBE" w:rsidRDefault="00E7618D" w:rsidP="000F22BF">
            <w:pPr>
              <w:jc w:val="right"/>
              <w:rPr>
                <w:sz w:val="18"/>
                <w:szCs w:val="18"/>
                <w:lang w:val="ru-RU"/>
              </w:rPr>
            </w:pPr>
            <w:r w:rsidRPr="00FA2DBE">
              <w:rPr>
                <w:sz w:val="18"/>
                <w:szCs w:val="18"/>
                <w:lang w:val="ru-RU"/>
              </w:rPr>
              <w:t>3 945</w:t>
            </w:r>
          </w:p>
        </w:tc>
        <w:tc>
          <w:tcPr>
            <w:tcW w:w="1348" w:type="dxa"/>
            <w:tcBorders>
              <w:top w:val="nil"/>
              <w:left w:val="nil"/>
              <w:bottom w:val="single" w:sz="4" w:space="0" w:color="auto"/>
              <w:right w:val="single" w:sz="4" w:space="0" w:color="auto"/>
            </w:tcBorders>
            <w:vAlign w:val="center"/>
            <w:hideMark/>
          </w:tcPr>
          <w:p w14:paraId="79458C26" w14:textId="77777777" w:rsidR="00E7618D" w:rsidRPr="00FA2DBE" w:rsidRDefault="00E7618D" w:rsidP="000F22BF">
            <w:pPr>
              <w:jc w:val="right"/>
              <w:rPr>
                <w:sz w:val="18"/>
                <w:szCs w:val="18"/>
                <w:lang w:val="ru-RU"/>
              </w:rPr>
            </w:pPr>
            <w:r w:rsidRPr="00FA2DBE">
              <w:rPr>
                <w:sz w:val="18"/>
                <w:szCs w:val="18"/>
                <w:lang w:val="ru-RU"/>
              </w:rPr>
              <w:t>1 921</w:t>
            </w:r>
          </w:p>
        </w:tc>
        <w:tc>
          <w:tcPr>
            <w:tcW w:w="1169" w:type="dxa"/>
            <w:tcBorders>
              <w:top w:val="nil"/>
              <w:left w:val="nil"/>
              <w:bottom w:val="single" w:sz="4" w:space="0" w:color="auto"/>
              <w:right w:val="single" w:sz="4" w:space="0" w:color="auto"/>
            </w:tcBorders>
            <w:vAlign w:val="center"/>
            <w:hideMark/>
          </w:tcPr>
          <w:p w14:paraId="7C1E7CFF" w14:textId="77777777" w:rsidR="00E7618D" w:rsidRPr="00FA2DBE" w:rsidRDefault="00E7618D" w:rsidP="000F22BF">
            <w:pPr>
              <w:jc w:val="right"/>
              <w:rPr>
                <w:sz w:val="18"/>
                <w:szCs w:val="18"/>
                <w:lang w:val="ru-RU"/>
              </w:rPr>
            </w:pPr>
            <w:r w:rsidRPr="00FA2DBE">
              <w:rPr>
                <w:sz w:val="18"/>
                <w:szCs w:val="18"/>
                <w:lang w:val="ru-RU"/>
              </w:rPr>
              <w:t>2 325</w:t>
            </w:r>
          </w:p>
        </w:tc>
        <w:tc>
          <w:tcPr>
            <w:tcW w:w="2028" w:type="dxa"/>
            <w:tcBorders>
              <w:top w:val="nil"/>
              <w:left w:val="nil"/>
              <w:bottom w:val="single" w:sz="4" w:space="0" w:color="auto"/>
              <w:right w:val="single" w:sz="4" w:space="0" w:color="auto"/>
            </w:tcBorders>
            <w:vAlign w:val="center"/>
            <w:hideMark/>
          </w:tcPr>
          <w:p w14:paraId="38AE31C2" w14:textId="77777777" w:rsidR="00E7618D" w:rsidRPr="00FA2DBE" w:rsidRDefault="00E7618D" w:rsidP="000F22BF">
            <w:pPr>
              <w:jc w:val="right"/>
              <w:rPr>
                <w:sz w:val="18"/>
                <w:szCs w:val="18"/>
                <w:lang w:val="ru-RU"/>
              </w:rPr>
            </w:pPr>
            <w:r w:rsidRPr="00FA2DBE">
              <w:rPr>
                <w:sz w:val="18"/>
                <w:szCs w:val="18"/>
                <w:lang w:val="ru-RU"/>
              </w:rPr>
              <w:t>4 246</w:t>
            </w:r>
          </w:p>
        </w:tc>
        <w:tc>
          <w:tcPr>
            <w:tcW w:w="222" w:type="dxa"/>
            <w:vAlign w:val="center"/>
            <w:hideMark/>
          </w:tcPr>
          <w:p w14:paraId="0DB7A158" w14:textId="77777777" w:rsidR="00E7618D" w:rsidRPr="00FA2DBE" w:rsidRDefault="00E7618D" w:rsidP="00E7618D">
            <w:pPr>
              <w:rPr>
                <w:lang w:val="ru-RU"/>
              </w:rPr>
            </w:pPr>
          </w:p>
        </w:tc>
      </w:tr>
      <w:tr w:rsidR="00E7618D" w:rsidRPr="00FA2DBE" w14:paraId="32B483F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F507D76" w14:textId="77777777" w:rsidR="00E7618D" w:rsidRPr="00FA2DBE" w:rsidRDefault="00E7618D" w:rsidP="00E7618D">
            <w:pPr>
              <w:rPr>
                <w:sz w:val="18"/>
                <w:szCs w:val="18"/>
                <w:lang w:val="ru-RU"/>
              </w:rPr>
            </w:pPr>
            <w:r w:rsidRPr="00FA2DBE">
              <w:rPr>
                <w:sz w:val="18"/>
                <w:szCs w:val="18"/>
                <w:lang w:val="ru-RU"/>
              </w:rPr>
              <w:t>Сирийская Арабская Республика</w:t>
            </w:r>
          </w:p>
        </w:tc>
        <w:tc>
          <w:tcPr>
            <w:tcW w:w="949" w:type="dxa"/>
            <w:tcBorders>
              <w:top w:val="nil"/>
              <w:left w:val="nil"/>
              <w:bottom w:val="single" w:sz="4" w:space="0" w:color="auto"/>
              <w:right w:val="nil"/>
            </w:tcBorders>
            <w:hideMark/>
          </w:tcPr>
          <w:p w14:paraId="0DE9E14D" w14:textId="77777777" w:rsidR="00E7618D" w:rsidRPr="00FA2DBE" w:rsidRDefault="00E7618D" w:rsidP="000F22BF">
            <w:pPr>
              <w:jc w:val="right"/>
              <w:rPr>
                <w:sz w:val="18"/>
                <w:szCs w:val="18"/>
                <w:lang w:val="ru-RU"/>
              </w:rPr>
            </w:pPr>
            <w:r w:rsidRPr="00FA2DBE">
              <w:rPr>
                <w:sz w:val="18"/>
                <w:szCs w:val="18"/>
                <w:lang w:val="ru-RU"/>
              </w:rPr>
              <w:t>0,006</w:t>
            </w:r>
          </w:p>
        </w:tc>
        <w:tc>
          <w:tcPr>
            <w:tcW w:w="1569" w:type="dxa"/>
            <w:tcBorders>
              <w:top w:val="nil"/>
              <w:left w:val="single" w:sz="4" w:space="0" w:color="auto"/>
              <w:bottom w:val="single" w:sz="4" w:space="0" w:color="auto"/>
              <w:right w:val="nil"/>
            </w:tcBorders>
            <w:noWrap/>
            <w:vAlign w:val="center"/>
            <w:hideMark/>
          </w:tcPr>
          <w:p w14:paraId="6074FABF" w14:textId="77777777" w:rsidR="00E7618D" w:rsidRPr="00FA2DBE" w:rsidRDefault="00E7618D" w:rsidP="000F22BF">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02C45EF0" w14:textId="77777777" w:rsidR="00E7618D" w:rsidRPr="00FA2DBE" w:rsidRDefault="00E7618D" w:rsidP="000F22BF">
            <w:pPr>
              <w:jc w:val="right"/>
              <w:rPr>
                <w:sz w:val="18"/>
                <w:szCs w:val="18"/>
                <w:lang w:val="ru-RU"/>
              </w:rPr>
            </w:pPr>
            <w:r w:rsidRPr="00FA2DBE">
              <w:rPr>
                <w:sz w:val="18"/>
                <w:szCs w:val="18"/>
                <w:lang w:val="ru-RU"/>
              </w:rPr>
              <w:t>260</w:t>
            </w:r>
          </w:p>
        </w:tc>
        <w:tc>
          <w:tcPr>
            <w:tcW w:w="1318" w:type="dxa"/>
            <w:tcBorders>
              <w:top w:val="nil"/>
              <w:left w:val="nil"/>
              <w:bottom w:val="single" w:sz="4" w:space="0" w:color="auto"/>
              <w:right w:val="single" w:sz="4" w:space="0" w:color="auto"/>
            </w:tcBorders>
            <w:vAlign w:val="center"/>
            <w:hideMark/>
          </w:tcPr>
          <w:p w14:paraId="427ABFBB" w14:textId="77777777" w:rsidR="00E7618D" w:rsidRPr="00FA2DBE" w:rsidRDefault="00E7618D" w:rsidP="000F22BF">
            <w:pPr>
              <w:jc w:val="right"/>
              <w:rPr>
                <w:sz w:val="18"/>
                <w:szCs w:val="18"/>
                <w:lang w:val="ru-RU"/>
              </w:rPr>
            </w:pPr>
            <w:r w:rsidRPr="00FA2DBE">
              <w:rPr>
                <w:sz w:val="18"/>
                <w:szCs w:val="18"/>
                <w:lang w:val="ru-RU"/>
              </w:rPr>
              <w:t>307</w:t>
            </w:r>
          </w:p>
        </w:tc>
        <w:tc>
          <w:tcPr>
            <w:tcW w:w="1707" w:type="dxa"/>
            <w:tcBorders>
              <w:top w:val="nil"/>
              <w:left w:val="nil"/>
              <w:bottom w:val="single" w:sz="4" w:space="0" w:color="auto"/>
              <w:right w:val="single" w:sz="4" w:space="0" w:color="auto"/>
            </w:tcBorders>
            <w:vAlign w:val="center"/>
            <w:hideMark/>
          </w:tcPr>
          <w:p w14:paraId="7A1A38A8" w14:textId="77777777" w:rsidR="00E7618D" w:rsidRPr="00FA2DBE" w:rsidRDefault="00E7618D" w:rsidP="000F22BF">
            <w:pPr>
              <w:jc w:val="right"/>
              <w:rPr>
                <w:sz w:val="18"/>
                <w:szCs w:val="18"/>
                <w:lang w:val="ru-RU"/>
              </w:rPr>
            </w:pPr>
            <w:r w:rsidRPr="00FA2DBE">
              <w:rPr>
                <w:sz w:val="18"/>
                <w:szCs w:val="18"/>
                <w:lang w:val="ru-RU"/>
              </w:rPr>
              <w:t>567</w:t>
            </w:r>
          </w:p>
        </w:tc>
        <w:tc>
          <w:tcPr>
            <w:tcW w:w="1334" w:type="dxa"/>
            <w:tcBorders>
              <w:top w:val="nil"/>
              <w:left w:val="nil"/>
              <w:bottom w:val="single" w:sz="4" w:space="0" w:color="auto"/>
              <w:right w:val="single" w:sz="4" w:space="0" w:color="auto"/>
            </w:tcBorders>
            <w:vAlign w:val="center"/>
            <w:hideMark/>
          </w:tcPr>
          <w:p w14:paraId="5AFC8010" w14:textId="77777777" w:rsidR="00E7618D" w:rsidRPr="00FA2DBE" w:rsidRDefault="00E7618D" w:rsidP="000F22BF">
            <w:pPr>
              <w:jc w:val="right"/>
              <w:rPr>
                <w:sz w:val="18"/>
                <w:szCs w:val="18"/>
                <w:lang w:val="ru-RU"/>
              </w:rPr>
            </w:pPr>
            <w:r w:rsidRPr="00FA2DBE">
              <w:rPr>
                <w:sz w:val="18"/>
                <w:szCs w:val="18"/>
                <w:lang w:val="ru-RU"/>
              </w:rPr>
              <w:t>275</w:t>
            </w:r>
          </w:p>
        </w:tc>
        <w:tc>
          <w:tcPr>
            <w:tcW w:w="1348" w:type="dxa"/>
            <w:tcBorders>
              <w:top w:val="nil"/>
              <w:left w:val="nil"/>
              <w:bottom w:val="single" w:sz="4" w:space="0" w:color="auto"/>
              <w:right w:val="single" w:sz="4" w:space="0" w:color="auto"/>
            </w:tcBorders>
            <w:vAlign w:val="center"/>
            <w:hideMark/>
          </w:tcPr>
          <w:p w14:paraId="23C9C98B" w14:textId="77777777" w:rsidR="00E7618D" w:rsidRPr="00FA2DBE" w:rsidRDefault="00E7618D" w:rsidP="000F22BF">
            <w:pPr>
              <w:jc w:val="right"/>
              <w:rPr>
                <w:sz w:val="18"/>
                <w:szCs w:val="18"/>
                <w:lang w:val="ru-RU"/>
              </w:rPr>
            </w:pPr>
            <w:r w:rsidRPr="00FA2DBE">
              <w:rPr>
                <w:sz w:val="18"/>
                <w:szCs w:val="18"/>
                <w:lang w:val="ru-RU"/>
              </w:rPr>
              <w:t>317</w:t>
            </w:r>
          </w:p>
        </w:tc>
        <w:tc>
          <w:tcPr>
            <w:tcW w:w="1797" w:type="dxa"/>
            <w:tcBorders>
              <w:top w:val="nil"/>
              <w:left w:val="nil"/>
              <w:bottom w:val="single" w:sz="4" w:space="0" w:color="auto"/>
              <w:right w:val="single" w:sz="4" w:space="0" w:color="auto"/>
            </w:tcBorders>
            <w:vAlign w:val="center"/>
            <w:hideMark/>
          </w:tcPr>
          <w:p w14:paraId="0F45AA46" w14:textId="77777777" w:rsidR="00E7618D" w:rsidRPr="00FA2DBE" w:rsidRDefault="00E7618D" w:rsidP="000F22BF">
            <w:pPr>
              <w:jc w:val="right"/>
              <w:rPr>
                <w:sz w:val="18"/>
                <w:szCs w:val="18"/>
                <w:lang w:val="ru-RU"/>
              </w:rPr>
            </w:pPr>
            <w:r w:rsidRPr="00FA2DBE">
              <w:rPr>
                <w:sz w:val="18"/>
                <w:szCs w:val="18"/>
                <w:lang w:val="ru-RU"/>
              </w:rPr>
              <w:t>592</w:t>
            </w:r>
          </w:p>
        </w:tc>
        <w:tc>
          <w:tcPr>
            <w:tcW w:w="1348" w:type="dxa"/>
            <w:tcBorders>
              <w:top w:val="nil"/>
              <w:left w:val="nil"/>
              <w:bottom w:val="single" w:sz="4" w:space="0" w:color="auto"/>
              <w:right w:val="single" w:sz="4" w:space="0" w:color="auto"/>
            </w:tcBorders>
            <w:vAlign w:val="center"/>
            <w:hideMark/>
          </w:tcPr>
          <w:p w14:paraId="7EA1EB8F" w14:textId="77777777" w:rsidR="00E7618D" w:rsidRPr="00FA2DBE" w:rsidRDefault="00E7618D" w:rsidP="000F22BF">
            <w:pPr>
              <w:jc w:val="right"/>
              <w:rPr>
                <w:sz w:val="18"/>
                <w:szCs w:val="18"/>
                <w:lang w:val="ru-RU"/>
              </w:rPr>
            </w:pPr>
            <w:r w:rsidRPr="00FA2DBE">
              <w:rPr>
                <w:sz w:val="18"/>
                <w:szCs w:val="18"/>
                <w:lang w:val="ru-RU"/>
              </w:rPr>
              <w:t>288</w:t>
            </w:r>
          </w:p>
        </w:tc>
        <w:tc>
          <w:tcPr>
            <w:tcW w:w="1169" w:type="dxa"/>
            <w:tcBorders>
              <w:top w:val="nil"/>
              <w:left w:val="nil"/>
              <w:bottom w:val="single" w:sz="4" w:space="0" w:color="auto"/>
              <w:right w:val="single" w:sz="4" w:space="0" w:color="auto"/>
            </w:tcBorders>
            <w:vAlign w:val="center"/>
            <w:hideMark/>
          </w:tcPr>
          <w:p w14:paraId="24D6CCA1" w14:textId="77777777" w:rsidR="00E7618D" w:rsidRPr="00FA2DBE" w:rsidRDefault="00E7618D" w:rsidP="000F22BF">
            <w:pPr>
              <w:jc w:val="right"/>
              <w:rPr>
                <w:sz w:val="18"/>
                <w:szCs w:val="18"/>
                <w:lang w:val="ru-RU"/>
              </w:rPr>
            </w:pPr>
            <w:r w:rsidRPr="00FA2DBE">
              <w:rPr>
                <w:sz w:val="18"/>
                <w:szCs w:val="18"/>
                <w:lang w:val="ru-RU"/>
              </w:rPr>
              <w:t>349</w:t>
            </w:r>
          </w:p>
        </w:tc>
        <w:tc>
          <w:tcPr>
            <w:tcW w:w="2028" w:type="dxa"/>
            <w:tcBorders>
              <w:top w:val="nil"/>
              <w:left w:val="nil"/>
              <w:bottom w:val="single" w:sz="4" w:space="0" w:color="auto"/>
              <w:right w:val="single" w:sz="4" w:space="0" w:color="auto"/>
            </w:tcBorders>
            <w:vAlign w:val="center"/>
            <w:hideMark/>
          </w:tcPr>
          <w:p w14:paraId="5F7503BE" w14:textId="77777777" w:rsidR="00E7618D" w:rsidRPr="00FA2DBE" w:rsidRDefault="00E7618D" w:rsidP="000F22BF">
            <w:pPr>
              <w:jc w:val="right"/>
              <w:rPr>
                <w:sz w:val="18"/>
                <w:szCs w:val="18"/>
                <w:lang w:val="ru-RU"/>
              </w:rPr>
            </w:pPr>
            <w:r w:rsidRPr="00FA2DBE">
              <w:rPr>
                <w:sz w:val="18"/>
                <w:szCs w:val="18"/>
                <w:lang w:val="ru-RU"/>
              </w:rPr>
              <w:t>637</w:t>
            </w:r>
          </w:p>
        </w:tc>
        <w:tc>
          <w:tcPr>
            <w:tcW w:w="222" w:type="dxa"/>
            <w:vAlign w:val="center"/>
            <w:hideMark/>
          </w:tcPr>
          <w:p w14:paraId="271D8643" w14:textId="77777777" w:rsidR="00E7618D" w:rsidRPr="00FA2DBE" w:rsidRDefault="00E7618D" w:rsidP="00E7618D">
            <w:pPr>
              <w:rPr>
                <w:lang w:val="ru-RU"/>
              </w:rPr>
            </w:pPr>
          </w:p>
        </w:tc>
      </w:tr>
      <w:tr w:rsidR="00E7618D" w:rsidRPr="00FA2DBE" w14:paraId="675B537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23698F4" w14:textId="77777777" w:rsidR="00E7618D" w:rsidRPr="00FA2DBE" w:rsidRDefault="00E7618D" w:rsidP="00E7618D">
            <w:pPr>
              <w:rPr>
                <w:sz w:val="18"/>
                <w:szCs w:val="18"/>
                <w:lang w:val="ru-RU"/>
              </w:rPr>
            </w:pPr>
            <w:r w:rsidRPr="00FA2DBE">
              <w:rPr>
                <w:sz w:val="18"/>
                <w:szCs w:val="18"/>
                <w:lang w:val="ru-RU"/>
              </w:rPr>
              <w:t>Словакия</w:t>
            </w:r>
          </w:p>
        </w:tc>
        <w:tc>
          <w:tcPr>
            <w:tcW w:w="949" w:type="dxa"/>
            <w:tcBorders>
              <w:top w:val="nil"/>
              <w:left w:val="nil"/>
              <w:bottom w:val="single" w:sz="4" w:space="0" w:color="auto"/>
              <w:right w:val="nil"/>
            </w:tcBorders>
            <w:hideMark/>
          </w:tcPr>
          <w:p w14:paraId="1396B1C5" w14:textId="77777777" w:rsidR="00E7618D" w:rsidRPr="00FA2DBE" w:rsidRDefault="00E7618D" w:rsidP="000F22BF">
            <w:pPr>
              <w:jc w:val="right"/>
              <w:rPr>
                <w:sz w:val="18"/>
                <w:szCs w:val="18"/>
                <w:lang w:val="ru-RU"/>
              </w:rPr>
            </w:pPr>
            <w:r w:rsidRPr="00FA2DBE">
              <w:rPr>
                <w:sz w:val="18"/>
                <w:szCs w:val="18"/>
                <w:lang w:val="ru-RU"/>
              </w:rPr>
              <w:t>0,149</w:t>
            </w:r>
          </w:p>
        </w:tc>
        <w:tc>
          <w:tcPr>
            <w:tcW w:w="1569" w:type="dxa"/>
            <w:tcBorders>
              <w:top w:val="nil"/>
              <w:left w:val="single" w:sz="4" w:space="0" w:color="auto"/>
              <w:bottom w:val="single" w:sz="4" w:space="0" w:color="auto"/>
              <w:right w:val="nil"/>
            </w:tcBorders>
            <w:noWrap/>
            <w:vAlign w:val="center"/>
            <w:hideMark/>
          </w:tcPr>
          <w:p w14:paraId="172E7FFA" w14:textId="77777777" w:rsidR="00E7618D" w:rsidRPr="00FA2DBE" w:rsidRDefault="00E7618D" w:rsidP="000F22BF">
            <w:pPr>
              <w:jc w:val="right"/>
              <w:rPr>
                <w:sz w:val="18"/>
                <w:szCs w:val="18"/>
                <w:lang w:val="ru-RU"/>
              </w:rPr>
            </w:pPr>
            <w:r w:rsidRPr="00FA2DBE">
              <w:rPr>
                <w:sz w:val="18"/>
                <w:szCs w:val="18"/>
                <w:lang w:val="ru-RU"/>
              </w:rPr>
              <w:t>0,228</w:t>
            </w:r>
          </w:p>
        </w:tc>
        <w:tc>
          <w:tcPr>
            <w:tcW w:w="1080" w:type="dxa"/>
            <w:tcBorders>
              <w:top w:val="nil"/>
              <w:left w:val="single" w:sz="4" w:space="0" w:color="auto"/>
              <w:bottom w:val="single" w:sz="4" w:space="0" w:color="auto"/>
              <w:right w:val="single" w:sz="4" w:space="0" w:color="auto"/>
            </w:tcBorders>
            <w:noWrap/>
            <w:vAlign w:val="center"/>
            <w:hideMark/>
          </w:tcPr>
          <w:p w14:paraId="6DF05024" w14:textId="77777777" w:rsidR="00E7618D" w:rsidRPr="00FA2DBE" w:rsidRDefault="00E7618D" w:rsidP="000F22BF">
            <w:pPr>
              <w:jc w:val="right"/>
              <w:rPr>
                <w:sz w:val="18"/>
                <w:szCs w:val="18"/>
                <w:lang w:val="ru-RU"/>
              </w:rPr>
            </w:pPr>
            <w:r w:rsidRPr="00FA2DBE">
              <w:rPr>
                <w:sz w:val="18"/>
                <w:szCs w:val="18"/>
                <w:lang w:val="ru-RU"/>
              </w:rPr>
              <w:t>6 450</w:t>
            </w:r>
          </w:p>
        </w:tc>
        <w:tc>
          <w:tcPr>
            <w:tcW w:w="1318" w:type="dxa"/>
            <w:tcBorders>
              <w:top w:val="nil"/>
              <w:left w:val="nil"/>
              <w:bottom w:val="single" w:sz="4" w:space="0" w:color="auto"/>
              <w:right w:val="single" w:sz="4" w:space="0" w:color="auto"/>
            </w:tcBorders>
            <w:vAlign w:val="center"/>
            <w:hideMark/>
          </w:tcPr>
          <w:p w14:paraId="373F695E" w14:textId="77777777" w:rsidR="00E7618D" w:rsidRPr="00FA2DBE" w:rsidRDefault="00E7618D" w:rsidP="000F22BF">
            <w:pPr>
              <w:jc w:val="right"/>
              <w:rPr>
                <w:sz w:val="18"/>
                <w:szCs w:val="18"/>
                <w:lang w:val="ru-RU"/>
              </w:rPr>
            </w:pPr>
            <w:r w:rsidRPr="00FA2DBE">
              <w:rPr>
                <w:sz w:val="18"/>
                <w:szCs w:val="18"/>
                <w:lang w:val="ru-RU"/>
              </w:rPr>
              <w:t>7 635</w:t>
            </w:r>
          </w:p>
        </w:tc>
        <w:tc>
          <w:tcPr>
            <w:tcW w:w="1707" w:type="dxa"/>
            <w:tcBorders>
              <w:top w:val="nil"/>
              <w:left w:val="nil"/>
              <w:bottom w:val="single" w:sz="4" w:space="0" w:color="auto"/>
              <w:right w:val="single" w:sz="4" w:space="0" w:color="auto"/>
            </w:tcBorders>
            <w:vAlign w:val="center"/>
            <w:hideMark/>
          </w:tcPr>
          <w:p w14:paraId="16BA1165" w14:textId="77777777" w:rsidR="00E7618D" w:rsidRPr="00FA2DBE" w:rsidRDefault="00E7618D" w:rsidP="000F22BF">
            <w:pPr>
              <w:jc w:val="right"/>
              <w:rPr>
                <w:sz w:val="18"/>
                <w:szCs w:val="18"/>
                <w:lang w:val="ru-RU"/>
              </w:rPr>
            </w:pPr>
            <w:r w:rsidRPr="00FA2DBE">
              <w:rPr>
                <w:sz w:val="18"/>
                <w:szCs w:val="18"/>
                <w:lang w:val="ru-RU"/>
              </w:rPr>
              <w:t>14 085</w:t>
            </w:r>
          </w:p>
        </w:tc>
        <w:tc>
          <w:tcPr>
            <w:tcW w:w="1334" w:type="dxa"/>
            <w:tcBorders>
              <w:top w:val="nil"/>
              <w:left w:val="nil"/>
              <w:bottom w:val="single" w:sz="4" w:space="0" w:color="auto"/>
              <w:right w:val="single" w:sz="4" w:space="0" w:color="auto"/>
            </w:tcBorders>
            <w:vAlign w:val="center"/>
            <w:hideMark/>
          </w:tcPr>
          <w:p w14:paraId="7B3A05C9" w14:textId="77777777" w:rsidR="00E7618D" w:rsidRPr="00FA2DBE" w:rsidRDefault="00E7618D" w:rsidP="000F22BF">
            <w:pPr>
              <w:jc w:val="right"/>
              <w:rPr>
                <w:sz w:val="18"/>
                <w:szCs w:val="18"/>
                <w:lang w:val="ru-RU"/>
              </w:rPr>
            </w:pPr>
            <w:r w:rsidRPr="00FA2DBE">
              <w:rPr>
                <w:sz w:val="18"/>
                <w:szCs w:val="18"/>
                <w:lang w:val="ru-RU"/>
              </w:rPr>
              <w:t>6 819</w:t>
            </w:r>
          </w:p>
        </w:tc>
        <w:tc>
          <w:tcPr>
            <w:tcW w:w="1348" w:type="dxa"/>
            <w:tcBorders>
              <w:top w:val="nil"/>
              <w:left w:val="nil"/>
              <w:bottom w:val="single" w:sz="4" w:space="0" w:color="auto"/>
              <w:right w:val="single" w:sz="4" w:space="0" w:color="auto"/>
            </w:tcBorders>
            <w:vAlign w:val="center"/>
            <w:hideMark/>
          </w:tcPr>
          <w:p w14:paraId="7BFCF5C3" w14:textId="77777777" w:rsidR="00E7618D" w:rsidRPr="00FA2DBE" w:rsidRDefault="00E7618D" w:rsidP="000F22BF">
            <w:pPr>
              <w:jc w:val="right"/>
              <w:rPr>
                <w:sz w:val="18"/>
                <w:szCs w:val="18"/>
                <w:lang w:val="ru-RU"/>
              </w:rPr>
            </w:pPr>
            <w:r w:rsidRPr="00FA2DBE">
              <w:rPr>
                <w:sz w:val="18"/>
                <w:szCs w:val="18"/>
                <w:lang w:val="ru-RU"/>
              </w:rPr>
              <w:t>7 875</w:t>
            </w:r>
          </w:p>
        </w:tc>
        <w:tc>
          <w:tcPr>
            <w:tcW w:w="1797" w:type="dxa"/>
            <w:tcBorders>
              <w:top w:val="nil"/>
              <w:left w:val="nil"/>
              <w:bottom w:val="single" w:sz="4" w:space="0" w:color="auto"/>
              <w:right w:val="single" w:sz="4" w:space="0" w:color="auto"/>
            </w:tcBorders>
            <w:vAlign w:val="center"/>
            <w:hideMark/>
          </w:tcPr>
          <w:p w14:paraId="326D42E3" w14:textId="77777777" w:rsidR="00E7618D" w:rsidRPr="00FA2DBE" w:rsidRDefault="00E7618D" w:rsidP="000F22BF">
            <w:pPr>
              <w:jc w:val="right"/>
              <w:rPr>
                <w:sz w:val="18"/>
                <w:szCs w:val="18"/>
                <w:lang w:val="ru-RU"/>
              </w:rPr>
            </w:pPr>
            <w:r w:rsidRPr="00FA2DBE">
              <w:rPr>
                <w:sz w:val="18"/>
                <w:szCs w:val="18"/>
                <w:lang w:val="ru-RU"/>
              </w:rPr>
              <w:t>14 694</w:t>
            </w:r>
          </w:p>
        </w:tc>
        <w:tc>
          <w:tcPr>
            <w:tcW w:w="1348" w:type="dxa"/>
            <w:tcBorders>
              <w:top w:val="nil"/>
              <w:left w:val="nil"/>
              <w:bottom w:val="single" w:sz="4" w:space="0" w:color="auto"/>
              <w:right w:val="single" w:sz="4" w:space="0" w:color="auto"/>
            </w:tcBorders>
            <w:vAlign w:val="center"/>
            <w:hideMark/>
          </w:tcPr>
          <w:p w14:paraId="24ABBA7C" w14:textId="77777777" w:rsidR="00E7618D" w:rsidRPr="00FA2DBE" w:rsidRDefault="00E7618D" w:rsidP="000F22BF">
            <w:pPr>
              <w:jc w:val="right"/>
              <w:rPr>
                <w:sz w:val="18"/>
                <w:szCs w:val="18"/>
                <w:lang w:val="ru-RU"/>
              </w:rPr>
            </w:pPr>
            <w:r w:rsidRPr="00FA2DBE">
              <w:rPr>
                <w:sz w:val="18"/>
                <w:szCs w:val="18"/>
                <w:lang w:val="ru-RU"/>
              </w:rPr>
              <w:t>7 157</w:t>
            </w:r>
          </w:p>
        </w:tc>
        <w:tc>
          <w:tcPr>
            <w:tcW w:w="1169" w:type="dxa"/>
            <w:tcBorders>
              <w:top w:val="nil"/>
              <w:left w:val="nil"/>
              <w:bottom w:val="single" w:sz="4" w:space="0" w:color="auto"/>
              <w:right w:val="single" w:sz="4" w:space="0" w:color="auto"/>
            </w:tcBorders>
            <w:vAlign w:val="center"/>
            <w:hideMark/>
          </w:tcPr>
          <w:p w14:paraId="6B1DED7A" w14:textId="77777777" w:rsidR="00E7618D" w:rsidRPr="00FA2DBE" w:rsidRDefault="00E7618D" w:rsidP="000F22BF">
            <w:pPr>
              <w:jc w:val="right"/>
              <w:rPr>
                <w:sz w:val="18"/>
                <w:szCs w:val="18"/>
                <w:lang w:val="ru-RU"/>
              </w:rPr>
            </w:pPr>
            <w:r w:rsidRPr="00FA2DBE">
              <w:rPr>
                <w:sz w:val="18"/>
                <w:szCs w:val="18"/>
                <w:lang w:val="ru-RU"/>
              </w:rPr>
              <w:t>8 662</w:t>
            </w:r>
          </w:p>
        </w:tc>
        <w:tc>
          <w:tcPr>
            <w:tcW w:w="2028" w:type="dxa"/>
            <w:tcBorders>
              <w:top w:val="nil"/>
              <w:left w:val="nil"/>
              <w:bottom w:val="single" w:sz="4" w:space="0" w:color="auto"/>
              <w:right w:val="single" w:sz="4" w:space="0" w:color="auto"/>
            </w:tcBorders>
            <w:vAlign w:val="center"/>
            <w:hideMark/>
          </w:tcPr>
          <w:p w14:paraId="762C57A1" w14:textId="77777777" w:rsidR="00E7618D" w:rsidRPr="00FA2DBE" w:rsidRDefault="00E7618D" w:rsidP="000F22BF">
            <w:pPr>
              <w:jc w:val="right"/>
              <w:rPr>
                <w:sz w:val="18"/>
                <w:szCs w:val="18"/>
                <w:lang w:val="ru-RU"/>
              </w:rPr>
            </w:pPr>
            <w:r w:rsidRPr="00FA2DBE">
              <w:rPr>
                <w:sz w:val="18"/>
                <w:szCs w:val="18"/>
                <w:lang w:val="ru-RU"/>
              </w:rPr>
              <w:t>15 819</w:t>
            </w:r>
          </w:p>
        </w:tc>
        <w:tc>
          <w:tcPr>
            <w:tcW w:w="222" w:type="dxa"/>
            <w:vAlign w:val="center"/>
            <w:hideMark/>
          </w:tcPr>
          <w:p w14:paraId="1E2AB480" w14:textId="77777777" w:rsidR="00E7618D" w:rsidRPr="00FA2DBE" w:rsidRDefault="00E7618D" w:rsidP="00E7618D">
            <w:pPr>
              <w:rPr>
                <w:lang w:val="ru-RU"/>
              </w:rPr>
            </w:pPr>
          </w:p>
        </w:tc>
      </w:tr>
      <w:tr w:rsidR="00E7618D" w:rsidRPr="00FA2DBE" w14:paraId="485D093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59DC237" w14:textId="77777777" w:rsidR="00E7618D" w:rsidRPr="00FA2DBE" w:rsidRDefault="00E7618D" w:rsidP="00E7618D">
            <w:pPr>
              <w:rPr>
                <w:sz w:val="18"/>
                <w:szCs w:val="18"/>
                <w:lang w:val="ru-RU"/>
              </w:rPr>
            </w:pPr>
            <w:r w:rsidRPr="00FA2DBE">
              <w:rPr>
                <w:sz w:val="18"/>
                <w:szCs w:val="18"/>
                <w:lang w:val="ru-RU"/>
              </w:rPr>
              <w:t>Словения</w:t>
            </w:r>
          </w:p>
        </w:tc>
        <w:tc>
          <w:tcPr>
            <w:tcW w:w="949" w:type="dxa"/>
            <w:tcBorders>
              <w:top w:val="nil"/>
              <w:left w:val="nil"/>
              <w:bottom w:val="single" w:sz="4" w:space="0" w:color="auto"/>
              <w:right w:val="nil"/>
            </w:tcBorders>
            <w:hideMark/>
          </w:tcPr>
          <w:p w14:paraId="0030847D" w14:textId="77777777" w:rsidR="00E7618D" w:rsidRPr="00FA2DBE" w:rsidRDefault="00E7618D" w:rsidP="000F22BF">
            <w:pPr>
              <w:jc w:val="right"/>
              <w:rPr>
                <w:sz w:val="18"/>
                <w:szCs w:val="18"/>
                <w:lang w:val="ru-RU"/>
              </w:rPr>
            </w:pPr>
            <w:r w:rsidRPr="00FA2DBE">
              <w:rPr>
                <w:sz w:val="18"/>
                <w:szCs w:val="18"/>
                <w:lang w:val="ru-RU"/>
              </w:rPr>
              <w:t>0,077</w:t>
            </w:r>
          </w:p>
        </w:tc>
        <w:tc>
          <w:tcPr>
            <w:tcW w:w="1569" w:type="dxa"/>
            <w:tcBorders>
              <w:top w:val="nil"/>
              <w:left w:val="single" w:sz="4" w:space="0" w:color="auto"/>
              <w:bottom w:val="single" w:sz="4" w:space="0" w:color="auto"/>
              <w:right w:val="nil"/>
            </w:tcBorders>
            <w:noWrap/>
            <w:vAlign w:val="center"/>
            <w:hideMark/>
          </w:tcPr>
          <w:p w14:paraId="60574DFB" w14:textId="77777777" w:rsidR="00E7618D" w:rsidRPr="00FA2DBE" w:rsidRDefault="00E7618D" w:rsidP="000F22BF">
            <w:pPr>
              <w:jc w:val="right"/>
              <w:rPr>
                <w:sz w:val="18"/>
                <w:szCs w:val="18"/>
                <w:lang w:val="ru-RU"/>
              </w:rPr>
            </w:pPr>
            <w:r w:rsidRPr="00FA2DBE">
              <w:rPr>
                <w:sz w:val="18"/>
                <w:szCs w:val="18"/>
                <w:lang w:val="ru-RU"/>
              </w:rPr>
              <w:t>0,118</w:t>
            </w:r>
          </w:p>
        </w:tc>
        <w:tc>
          <w:tcPr>
            <w:tcW w:w="1080" w:type="dxa"/>
            <w:tcBorders>
              <w:top w:val="nil"/>
              <w:left w:val="single" w:sz="4" w:space="0" w:color="auto"/>
              <w:bottom w:val="single" w:sz="4" w:space="0" w:color="auto"/>
              <w:right w:val="single" w:sz="4" w:space="0" w:color="auto"/>
            </w:tcBorders>
            <w:noWrap/>
            <w:vAlign w:val="center"/>
            <w:hideMark/>
          </w:tcPr>
          <w:p w14:paraId="10577439" w14:textId="77777777" w:rsidR="00E7618D" w:rsidRPr="00FA2DBE" w:rsidRDefault="00E7618D" w:rsidP="000F22BF">
            <w:pPr>
              <w:jc w:val="right"/>
              <w:rPr>
                <w:sz w:val="18"/>
                <w:szCs w:val="18"/>
                <w:lang w:val="ru-RU"/>
              </w:rPr>
            </w:pPr>
            <w:r w:rsidRPr="00FA2DBE">
              <w:rPr>
                <w:sz w:val="18"/>
                <w:szCs w:val="18"/>
                <w:lang w:val="ru-RU"/>
              </w:rPr>
              <w:t>3 334</w:t>
            </w:r>
          </w:p>
        </w:tc>
        <w:tc>
          <w:tcPr>
            <w:tcW w:w="1318" w:type="dxa"/>
            <w:tcBorders>
              <w:top w:val="nil"/>
              <w:left w:val="nil"/>
              <w:bottom w:val="single" w:sz="4" w:space="0" w:color="auto"/>
              <w:right w:val="single" w:sz="4" w:space="0" w:color="auto"/>
            </w:tcBorders>
            <w:vAlign w:val="center"/>
            <w:hideMark/>
          </w:tcPr>
          <w:p w14:paraId="06126F00" w14:textId="77777777" w:rsidR="00E7618D" w:rsidRPr="00FA2DBE" w:rsidRDefault="00E7618D" w:rsidP="000F22BF">
            <w:pPr>
              <w:jc w:val="right"/>
              <w:rPr>
                <w:sz w:val="18"/>
                <w:szCs w:val="18"/>
                <w:lang w:val="ru-RU"/>
              </w:rPr>
            </w:pPr>
            <w:r w:rsidRPr="00FA2DBE">
              <w:rPr>
                <w:sz w:val="18"/>
                <w:szCs w:val="18"/>
                <w:lang w:val="ru-RU"/>
              </w:rPr>
              <w:t>3 945</w:t>
            </w:r>
          </w:p>
        </w:tc>
        <w:tc>
          <w:tcPr>
            <w:tcW w:w="1707" w:type="dxa"/>
            <w:tcBorders>
              <w:top w:val="nil"/>
              <w:left w:val="nil"/>
              <w:bottom w:val="single" w:sz="4" w:space="0" w:color="auto"/>
              <w:right w:val="single" w:sz="4" w:space="0" w:color="auto"/>
            </w:tcBorders>
            <w:vAlign w:val="center"/>
            <w:hideMark/>
          </w:tcPr>
          <w:p w14:paraId="0C3900A3" w14:textId="77777777" w:rsidR="00E7618D" w:rsidRPr="00FA2DBE" w:rsidRDefault="00E7618D" w:rsidP="000F22BF">
            <w:pPr>
              <w:jc w:val="right"/>
              <w:rPr>
                <w:sz w:val="18"/>
                <w:szCs w:val="18"/>
                <w:lang w:val="ru-RU"/>
              </w:rPr>
            </w:pPr>
            <w:r w:rsidRPr="00FA2DBE">
              <w:rPr>
                <w:sz w:val="18"/>
                <w:szCs w:val="18"/>
                <w:lang w:val="ru-RU"/>
              </w:rPr>
              <w:t>7 279</w:t>
            </w:r>
          </w:p>
        </w:tc>
        <w:tc>
          <w:tcPr>
            <w:tcW w:w="1334" w:type="dxa"/>
            <w:tcBorders>
              <w:top w:val="nil"/>
              <w:left w:val="nil"/>
              <w:bottom w:val="single" w:sz="4" w:space="0" w:color="auto"/>
              <w:right w:val="single" w:sz="4" w:space="0" w:color="auto"/>
            </w:tcBorders>
            <w:vAlign w:val="center"/>
            <w:hideMark/>
          </w:tcPr>
          <w:p w14:paraId="01DA1215" w14:textId="77777777" w:rsidR="00E7618D" w:rsidRPr="00FA2DBE" w:rsidRDefault="00E7618D" w:rsidP="000F22BF">
            <w:pPr>
              <w:jc w:val="right"/>
              <w:rPr>
                <w:sz w:val="18"/>
                <w:szCs w:val="18"/>
                <w:lang w:val="ru-RU"/>
              </w:rPr>
            </w:pPr>
            <w:r w:rsidRPr="00FA2DBE">
              <w:rPr>
                <w:sz w:val="18"/>
                <w:szCs w:val="18"/>
                <w:lang w:val="ru-RU"/>
              </w:rPr>
              <w:t>3 524</w:t>
            </w:r>
          </w:p>
        </w:tc>
        <w:tc>
          <w:tcPr>
            <w:tcW w:w="1348" w:type="dxa"/>
            <w:tcBorders>
              <w:top w:val="nil"/>
              <w:left w:val="nil"/>
              <w:bottom w:val="single" w:sz="4" w:space="0" w:color="auto"/>
              <w:right w:val="single" w:sz="4" w:space="0" w:color="auto"/>
            </w:tcBorders>
            <w:vAlign w:val="center"/>
            <w:hideMark/>
          </w:tcPr>
          <w:p w14:paraId="25F47131" w14:textId="77777777" w:rsidR="00E7618D" w:rsidRPr="00FA2DBE" w:rsidRDefault="00E7618D" w:rsidP="000F22BF">
            <w:pPr>
              <w:jc w:val="right"/>
              <w:rPr>
                <w:sz w:val="18"/>
                <w:szCs w:val="18"/>
                <w:lang w:val="ru-RU"/>
              </w:rPr>
            </w:pPr>
            <w:r w:rsidRPr="00FA2DBE">
              <w:rPr>
                <w:sz w:val="18"/>
                <w:szCs w:val="18"/>
                <w:lang w:val="ru-RU"/>
              </w:rPr>
              <w:t>4 069</w:t>
            </w:r>
          </w:p>
        </w:tc>
        <w:tc>
          <w:tcPr>
            <w:tcW w:w="1797" w:type="dxa"/>
            <w:tcBorders>
              <w:top w:val="nil"/>
              <w:left w:val="nil"/>
              <w:bottom w:val="single" w:sz="4" w:space="0" w:color="auto"/>
              <w:right w:val="single" w:sz="4" w:space="0" w:color="auto"/>
            </w:tcBorders>
            <w:vAlign w:val="center"/>
            <w:hideMark/>
          </w:tcPr>
          <w:p w14:paraId="2DA73C2C" w14:textId="77777777" w:rsidR="00E7618D" w:rsidRPr="00FA2DBE" w:rsidRDefault="00E7618D" w:rsidP="000F22BF">
            <w:pPr>
              <w:jc w:val="right"/>
              <w:rPr>
                <w:sz w:val="18"/>
                <w:szCs w:val="18"/>
                <w:lang w:val="ru-RU"/>
              </w:rPr>
            </w:pPr>
            <w:r w:rsidRPr="00FA2DBE">
              <w:rPr>
                <w:sz w:val="18"/>
                <w:szCs w:val="18"/>
                <w:lang w:val="ru-RU"/>
              </w:rPr>
              <w:t>7 593</w:t>
            </w:r>
          </w:p>
        </w:tc>
        <w:tc>
          <w:tcPr>
            <w:tcW w:w="1348" w:type="dxa"/>
            <w:tcBorders>
              <w:top w:val="nil"/>
              <w:left w:val="nil"/>
              <w:bottom w:val="single" w:sz="4" w:space="0" w:color="auto"/>
              <w:right w:val="single" w:sz="4" w:space="0" w:color="auto"/>
            </w:tcBorders>
            <w:vAlign w:val="center"/>
            <w:hideMark/>
          </w:tcPr>
          <w:p w14:paraId="03BC2686" w14:textId="77777777" w:rsidR="00E7618D" w:rsidRPr="00FA2DBE" w:rsidRDefault="00E7618D" w:rsidP="000F22BF">
            <w:pPr>
              <w:jc w:val="right"/>
              <w:rPr>
                <w:sz w:val="18"/>
                <w:szCs w:val="18"/>
                <w:lang w:val="ru-RU"/>
              </w:rPr>
            </w:pPr>
            <w:r w:rsidRPr="00FA2DBE">
              <w:rPr>
                <w:sz w:val="18"/>
                <w:szCs w:val="18"/>
                <w:lang w:val="ru-RU"/>
              </w:rPr>
              <w:t>3 699</w:t>
            </w:r>
          </w:p>
        </w:tc>
        <w:tc>
          <w:tcPr>
            <w:tcW w:w="1169" w:type="dxa"/>
            <w:tcBorders>
              <w:top w:val="nil"/>
              <w:left w:val="nil"/>
              <w:bottom w:val="single" w:sz="4" w:space="0" w:color="auto"/>
              <w:right w:val="single" w:sz="4" w:space="0" w:color="auto"/>
            </w:tcBorders>
            <w:vAlign w:val="center"/>
            <w:hideMark/>
          </w:tcPr>
          <w:p w14:paraId="641EA18B" w14:textId="77777777" w:rsidR="00E7618D" w:rsidRPr="00FA2DBE" w:rsidRDefault="00E7618D" w:rsidP="000F22BF">
            <w:pPr>
              <w:jc w:val="right"/>
              <w:rPr>
                <w:sz w:val="18"/>
                <w:szCs w:val="18"/>
                <w:lang w:val="ru-RU"/>
              </w:rPr>
            </w:pPr>
            <w:r w:rsidRPr="00FA2DBE">
              <w:rPr>
                <w:sz w:val="18"/>
                <w:szCs w:val="18"/>
                <w:lang w:val="ru-RU"/>
              </w:rPr>
              <w:t>4 476</w:t>
            </w:r>
          </w:p>
        </w:tc>
        <w:tc>
          <w:tcPr>
            <w:tcW w:w="2028" w:type="dxa"/>
            <w:tcBorders>
              <w:top w:val="nil"/>
              <w:left w:val="nil"/>
              <w:bottom w:val="single" w:sz="4" w:space="0" w:color="auto"/>
              <w:right w:val="single" w:sz="4" w:space="0" w:color="auto"/>
            </w:tcBorders>
            <w:vAlign w:val="center"/>
            <w:hideMark/>
          </w:tcPr>
          <w:p w14:paraId="06283A8D" w14:textId="77777777" w:rsidR="00E7618D" w:rsidRPr="00FA2DBE" w:rsidRDefault="00E7618D" w:rsidP="000F22BF">
            <w:pPr>
              <w:jc w:val="right"/>
              <w:rPr>
                <w:sz w:val="18"/>
                <w:szCs w:val="18"/>
                <w:lang w:val="ru-RU"/>
              </w:rPr>
            </w:pPr>
            <w:r w:rsidRPr="00FA2DBE">
              <w:rPr>
                <w:sz w:val="18"/>
                <w:szCs w:val="18"/>
                <w:lang w:val="ru-RU"/>
              </w:rPr>
              <w:t>8 175</w:t>
            </w:r>
          </w:p>
        </w:tc>
        <w:tc>
          <w:tcPr>
            <w:tcW w:w="222" w:type="dxa"/>
            <w:vAlign w:val="center"/>
            <w:hideMark/>
          </w:tcPr>
          <w:p w14:paraId="505AD9A9" w14:textId="77777777" w:rsidR="00E7618D" w:rsidRPr="00FA2DBE" w:rsidRDefault="00E7618D" w:rsidP="00E7618D">
            <w:pPr>
              <w:rPr>
                <w:lang w:val="ru-RU"/>
              </w:rPr>
            </w:pPr>
          </w:p>
        </w:tc>
      </w:tr>
      <w:tr w:rsidR="00E7618D" w:rsidRPr="00FA2DBE" w14:paraId="5C524CA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436DD71" w14:textId="77777777" w:rsidR="00E7618D" w:rsidRPr="00FA2DBE" w:rsidRDefault="00E7618D" w:rsidP="00E7618D">
            <w:pPr>
              <w:rPr>
                <w:sz w:val="18"/>
                <w:szCs w:val="18"/>
                <w:lang w:val="ru-RU"/>
              </w:rPr>
            </w:pPr>
            <w:r w:rsidRPr="00FA2DBE">
              <w:rPr>
                <w:sz w:val="18"/>
                <w:szCs w:val="18"/>
                <w:lang w:val="ru-RU"/>
              </w:rPr>
              <w:t>Соединенное Королевство Великобритании и Северной Ирландии</w:t>
            </w:r>
          </w:p>
        </w:tc>
        <w:tc>
          <w:tcPr>
            <w:tcW w:w="949" w:type="dxa"/>
            <w:tcBorders>
              <w:top w:val="nil"/>
              <w:left w:val="nil"/>
              <w:bottom w:val="single" w:sz="4" w:space="0" w:color="auto"/>
              <w:right w:val="nil"/>
            </w:tcBorders>
            <w:vAlign w:val="bottom"/>
            <w:hideMark/>
          </w:tcPr>
          <w:p w14:paraId="37DA11D1" w14:textId="77777777" w:rsidR="00E7618D" w:rsidRPr="00FA2DBE" w:rsidRDefault="00E7618D" w:rsidP="000F22BF">
            <w:pPr>
              <w:jc w:val="right"/>
              <w:rPr>
                <w:sz w:val="18"/>
                <w:szCs w:val="18"/>
                <w:lang w:val="ru-RU"/>
              </w:rPr>
            </w:pPr>
            <w:r w:rsidRPr="00FA2DBE">
              <w:rPr>
                <w:sz w:val="18"/>
                <w:szCs w:val="18"/>
                <w:lang w:val="ru-RU"/>
              </w:rPr>
              <w:t>3,991</w:t>
            </w:r>
          </w:p>
        </w:tc>
        <w:tc>
          <w:tcPr>
            <w:tcW w:w="1569" w:type="dxa"/>
            <w:tcBorders>
              <w:top w:val="nil"/>
              <w:left w:val="single" w:sz="4" w:space="0" w:color="auto"/>
              <w:bottom w:val="single" w:sz="4" w:space="0" w:color="auto"/>
              <w:right w:val="nil"/>
            </w:tcBorders>
            <w:noWrap/>
            <w:vAlign w:val="bottom"/>
            <w:hideMark/>
          </w:tcPr>
          <w:p w14:paraId="43EA49A1" w14:textId="77777777" w:rsidR="00E7618D" w:rsidRPr="00FA2DBE" w:rsidRDefault="00E7618D" w:rsidP="000F22BF">
            <w:pPr>
              <w:jc w:val="right"/>
              <w:rPr>
                <w:sz w:val="18"/>
                <w:szCs w:val="18"/>
                <w:lang w:val="ru-RU"/>
              </w:rPr>
            </w:pPr>
            <w:r w:rsidRPr="00FA2DBE">
              <w:rPr>
                <w:sz w:val="18"/>
                <w:szCs w:val="18"/>
                <w:lang w:val="ru-RU"/>
              </w:rPr>
              <w:t>6,120</w:t>
            </w:r>
          </w:p>
        </w:tc>
        <w:tc>
          <w:tcPr>
            <w:tcW w:w="1080" w:type="dxa"/>
            <w:tcBorders>
              <w:top w:val="nil"/>
              <w:left w:val="single" w:sz="4" w:space="0" w:color="auto"/>
              <w:bottom w:val="single" w:sz="4" w:space="0" w:color="auto"/>
              <w:right w:val="single" w:sz="4" w:space="0" w:color="auto"/>
            </w:tcBorders>
            <w:noWrap/>
            <w:vAlign w:val="bottom"/>
            <w:hideMark/>
          </w:tcPr>
          <w:p w14:paraId="0E178301" w14:textId="77777777" w:rsidR="00E7618D" w:rsidRPr="00FA2DBE" w:rsidRDefault="00E7618D" w:rsidP="000F22BF">
            <w:pPr>
              <w:jc w:val="right"/>
              <w:rPr>
                <w:sz w:val="18"/>
                <w:szCs w:val="18"/>
                <w:lang w:val="ru-RU"/>
              </w:rPr>
            </w:pPr>
            <w:r w:rsidRPr="00FA2DBE">
              <w:rPr>
                <w:sz w:val="18"/>
                <w:szCs w:val="18"/>
                <w:lang w:val="ru-RU"/>
              </w:rPr>
              <w:t>172 771</w:t>
            </w:r>
          </w:p>
        </w:tc>
        <w:tc>
          <w:tcPr>
            <w:tcW w:w="1318" w:type="dxa"/>
            <w:tcBorders>
              <w:top w:val="nil"/>
              <w:left w:val="nil"/>
              <w:bottom w:val="single" w:sz="4" w:space="0" w:color="auto"/>
              <w:right w:val="single" w:sz="4" w:space="0" w:color="auto"/>
            </w:tcBorders>
            <w:vAlign w:val="bottom"/>
            <w:hideMark/>
          </w:tcPr>
          <w:p w14:paraId="370964DA" w14:textId="77777777" w:rsidR="00E7618D" w:rsidRPr="00FA2DBE" w:rsidRDefault="00E7618D" w:rsidP="000F22BF">
            <w:pPr>
              <w:jc w:val="right"/>
              <w:rPr>
                <w:sz w:val="18"/>
                <w:szCs w:val="18"/>
                <w:lang w:val="ru-RU"/>
              </w:rPr>
            </w:pPr>
            <w:r w:rsidRPr="00FA2DBE">
              <w:rPr>
                <w:sz w:val="18"/>
                <w:szCs w:val="18"/>
                <w:lang w:val="ru-RU"/>
              </w:rPr>
              <w:t>204 499</w:t>
            </w:r>
          </w:p>
        </w:tc>
        <w:tc>
          <w:tcPr>
            <w:tcW w:w="1707" w:type="dxa"/>
            <w:tcBorders>
              <w:top w:val="nil"/>
              <w:left w:val="nil"/>
              <w:bottom w:val="single" w:sz="4" w:space="0" w:color="auto"/>
              <w:right w:val="single" w:sz="4" w:space="0" w:color="auto"/>
            </w:tcBorders>
            <w:vAlign w:val="bottom"/>
            <w:hideMark/>
          </w:tcPr>
          <w:p w14:paraId="7E6ECE77" w14:textId="77777777" w:rsidR="00E7618D" w:rsidRPr="00FA2DBE" w:rsidRDefault="00E7618D" w:rsidP="000F22BF">
            <w:pPr>
              <w:jc w:val="right"/>
              <w:rPr>
                <w:sz w:val="18"/>
                <w:szCs w:val="18"/>
                <w:lang w:val="ru-RU"/>
              </w:rPr>
            </w:pPr>
            <w:r w:rsidRPr="00FA2DBE">
              <w:rPr>
                <w:sz w:val="18"/>
                <w:szCs w:val="18"/>
                <w:lang w:val="ru-RU"/>
              </w:rPr>
              <w:t>377 270</w:t>
            </w:r>
          </w:p>
        </w:tc>
        <w:tc>
          <w:tcPr>
            <w:tcW w:w="1334" w:type="dxa"/>
            <w:tcBorders>
              <w:top w:val="nil"/>
              <w:left w:val="nil"/>
              <w:bottom w:val="single" w:sz="4" w:space="0" w:color="auto"/>
              <w:right w:val="single" w:sz="4" w:space="0" w:color="auto"/>
            </w:tcBorders>
            <w:vAlign w:val="bottom"/>
            <w:hideMark/>
          </w:tcPr>
          <w:p w14:paraId="7BF3B22C" w14:textId="77777777" w:rsidR="00E7618D" w:rsidRPr="00FA2DBE" w:rsidRDefault="00E7618D" w:rsidP="000F22BF">
            <w:pPr>
              <w:jc w:val="right"/>
              <w:rPr>
                <w:sz w:val="18"/>
                <w:szCs w:val="18"/>
                <w:lang w:val="ru-RU"/>
              </w:rPr>
            </w:pPr>
            <w:r w:rsidRPr="00FA2DBE">
              <w:rPr>
                <w:sz w:val="18"/>
                <w:szCs w:val="18"/>
                <w:lang w:val="ru-RU"/>
              </w:rPr>
              <w:t>182 657</w:t>
            </w:r>
          </w:p>
        </w:tc>
        <w:tc>
          <w:tcPr>
            <w:tcW w:w="1348" w:type="dxa"/>
            <w:tcBorders>
              <w:top w:val="nil"/>
              <w:left w:val="nil"/>
              <w:bottom w:val="single" w:sz="4" w:space="0" w:color="auto"/>
              <w:right w:val="single" w:sz="4" w:space="0" w:color="auto"/>
            </w:tcBorders>
            <w:vAlign w:val="bottom"/>
            <w:hideMark/>
          </w:tcPr>
          <w:p w14:paraId="4F07476E" w14:textId="77777777" w:rsidR="00E7618D" w:rsidRPr="00FA2DBE" w:rsidRDefault="00E7618D" w:rsidP="000F22BF">
            <w:pPr>
              <w:jc w:val="right"/>
              <w:rPr>
                <w:sz w:val="18"/>
                <w:szCs w:val="18"/>
                <w:lang w:val="ru-RU"/>
              </w:rPr>
            </w:pPr>
            <w:r w:rsidRPr="00FA2DBE">
              <w:rPr>
                <w:sz w:val="18"/>
                <w:szCs w:val="18"/>
                <w:lang w:val="ru-RU"/>
              </w:rPr>
              <w:t>210 930</w:t>
            </w:r>
          </w:p>
        </w:tc>
        <w:tc>
          <w:tcPr>
            <w:tcW w:w="1797" w:type="dxa"/>
            <w:tcBorders>
              <w:top w:val="nil"/>
              <w:left w:val="nil"/>
              <w:bottom w:val="single" w:sz="4" w:space="0" w:color="auto"/>
              <w:right w:val="single" w:sz="4" w:space="0" w:color="auto"/>
            </w:tcBorders>
            <w:vAlign w:val="bottom"/>
            <w:hideMark/>
          </w:tcPr>
          <w:p w14:paraId="654C3421" w14:textId="77777777" w:rsidR="00E7618D" w:rsidRPr="00FA2DBE" w:rsidRDefault="00E7618D" w:rsidP="000F22BF">
            <w:pPr>
              <w:jc w:val="right"/>
              <w:rPr>
                <w:sz w:val="18"/>
                <w:szCs w:val="18"/>
                <w:lang w:val="ru-RU"/>
              </w:rPr>
            </w:pPr>
            <w:r w:rsidRPr="00FA2DBE">
              <w:rPr>
                <w:sz w:val="18"/>
                <w:szCs w:val="18"/>
                <w:lang w:val="ru-RU"/>
              </w:rPr>
              <w:t>393 587</w:t>
            </w:r>
          </w:p>
        </w:tc>
        <w:tc>
          <w:tcPr>
            <w:tcW w:w="1348" w:type="dxa"/>
            <w:tcBorders>
              <w:top w:val="nil"/>
              <w:left w:val="nil"/>
              <w:bottom w:val="single" w:sz="4" w:space="0" w:color="auto"/>
              <w:right w:val="single" w:sz="4" w:space="0" w:color="auto"/>
            </w:tcBorders>
            <w:vAlign w:val="bottom"/>
            <w:hideMark/>
          </w:tcPr>
          <w:p w14:paraId="3778C8C7" w14:textId="77777777" w:rsidR="00E7618D" w:rsidRPr="00FA2DBE" w:rsidRDefault="00E7618D" w:rsidP="000F22BF">
            <w:pPr>
              <w:jc w:val="right"/>
              <w:rPr>
                <w:sz w:val="18"/>
                <w:szCs w:val="18"/>
                <w:lang w:val="ru-RU"/>
              </w:rPr>
            </w:pPr>
            <w:r w:rsidRPr="00FA2DBE">
              <w:rPr>
                <w:sz w:val="18"/>
                <w:szCs w:val="18"/>
                <w:lang w:val="ru-RU"/>
              </w:rPr>
              <w:t>191 700</w:t>
            </w:r>
          </w:p>
        </w:tc>
        <w:tc>
          <w:tcPr>
            <w:tcW w:w="1169" w:type="dxa"/>
            <w:tcBorders>
              <w:top w:val="nil"/>
              <w:left w:val="nil"/>
              <w:bottom w:val="single" w:sz="4" w:space="0" w:color="auto"/>
              <w:right w:val="single" w:sz="4" w:space="0" w:color="auto"/>
            </w:tcBorders>
            <w:vAlign w:val="bottom"/>
            <w:hideMark/>
          </w:tcPr>
          <w:p w14:paraId="2FBB5EA0" w14:textId="77777777" w:rsidR="00E7618D" w:rsidRPr="00FA2DBE" w:rsidRDefault="00E7618D" w:rsidP="000F22BF">
            <w:pPr>
              <w:jc w:val="right"/>
              <w:rPr>
                <w:sz w:val="18"/>
                <w:szCs w:val="18"/>
                <w:lang w:val="ru-RU"/>
              </w:rPr>
            </w:pPr>
            <w:r w:rsidRPr="00FA2DBE">
              <w:rPr>
                <w:sz w:val="18"/>
                <w:szCs w:val="18"/>
                <w:lang w:val="ru-RU"/>
              </w:rPr>
              <w:t>231 999</w:t>
            </w:r>
          </w:p>
        </w:tc>
        <w:tc>
          <w:tcPr>
            <w:tcW w:w="2028" w:type="dxa"/>
            <w:tcBorders>
              <w:top w:val="nil"/>
              <w:left w:val="nil"/>
              <w:bottom w:val="single" w:sz="4" w:space="0" w:color="auto"/>
              <w:right w:val="single" w:sz="4" w:space="0" w:color="auto"/>
            </w:tcBorders>
            <w:vAlign w:val="bottom"/>
            <w:hideMark/>
          </w:tcPr>
          <w:p w14:paraId="4229DBEB" w14:textId="77777777" w:rsidR="00E7618D" w:rsidRPr="00FA2DBE" w:rsidRDefault="00E7618D" w:rsidP="000F22BF">
            <w:pPr>
              <w:jc w:val="right"/>
              <w:rPr>
                <w:sz w:val="18"/>
                <w:szCs w:val="18"/>
                <w:lang w:val="ru-RU"/>
              </w:rPr>
            </w:pPr>
            <w:r w:rsidRPr="00FA2DBE">
              <w:rPr>
                <w:sz w:val="18"/>
                <w:szCs w:val="18"/>
                <w:lang w:val="ru-RU"/>
              </w:rPr>
              <w:t>423 699</w:t>
            </w:r>
          </w:p>
        </w:tc>
        <w:tc>
          <w:tcPr>
            <w:tcW w:w="222" w:type="dxa"/>
            <w:vAlign w:val="center"/>
            <w:hideMark/>
          </w:tcPr>
          <w:p w14:paraId="5AE69E43" w14:textId="77777777" w:rsidR="00E7618D" w:rsidRPr="00FA2DBE" w:rsidRDefault="00E7618D" w:rsidP="00E7618D">
            <w:pPr>
              <w:rPr>
                <w:lang w:val="ru-RU"/>
              </w:rPr>
            </w:pPr>
          </w:p>
        </w:tc>
      </w:tr>
      <w:tr w:rsidR="00E7618D" w:rsidRPr="00FA2DBE" w14:paraId="2A41FF3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C53741D" w14:textId="77777777" w:rsidR="00E7618D" w:rsidRPr="00FA2DBE" w:rsidRDefault="00E7618D" w:rsidP="00E7618D">
            <w:pPr>
              <w:rPr>
                <w:sz w:val="18"/>
                <w:szCs w:val="18"/>
                <w:lang w:val="ru-RU"/>
              </w:rPr>
            </w:pPr>
            <w:r w:rsidRPr="00FA2DBE">
              <w:rPr>
                <w:sz w:val="18"/>
                <w:szCs w:val="18"/>
                <w:lang w:val="ru-RU"/>
              </w:rPr>
              <w:t>Соломоновы Острова</w:t>
            </w:r>
          </w:p>
        </w:tc>
        <w:tc>
          <w:tcPr>
            <w:tcW w:w="949" w:type="dxa"/>
            <w:tcBorders>
              <w:top w:val="nil"/>
              <w:left w:val="nil"/>
              <w:bottom w:val="single" w:sz="4" w:space="0" w:color="auto"/>
              <w:right w:val="nil"/>
            </w:tcBorders>
            <w:hideMark/>
          </w:tcPr>
          <w:p w14:paraId="089A6763"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267CF531"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2D7236E"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32770981"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1BB46BD6"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7399BFA4"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6C59DAAE"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E2738D3"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51BBDAFB"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2ECCB157"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DBC2E7E"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37509A73" w14:textId="77777777" w:rsidR="00E7618D" w:rsidRPr="00FA2DBE" w:rsidRDefault="00E7618D" w:rsidP="00E7618D">
            <w:pPr>
              <w:rPr>
                <w:lang w:val="ru-RU"/>
              </w:rPr>
            </w:pPr>
          </w:p>
        </w:tc>
      </w:tr>
      <w:tr w:rsidR="00E7618D" w:rsidRPr="00FA2DBE" w14:paraId="0FFCCD6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0E9188E" w14:textId="77777777" w:rsidR="00E7618D" w:rsidRPr="00FA2DBE" w:rsidRDefault="00E7618D" w:rsidP="00E7618D">
            <w:pPr>
              <w:rPr>
                <w:sz w:val="18"/>
                <w:szCs w:val="18"/>
                <w:lang w:val="ru-RU"/>
              </w:rPr>
            </w:pPr>
            <w:r w:rsidRPr="00FA2DBE">
              <w:rPr>
                <w:sz w:val="18"/>
                <w:szCs w:val="18"/>
                <w:lang w:val="ru-RU"/>
              </w:rPr>
              <w:t>Сомали</w:t>
            </w:r>
          </w:p>
        </w:tc>
        <w:tc>
          <w:tcPr>
            <w:tcW w:w="949" w:type="dxa"/>
            <w:tcBorders>
              <w:top w:val="nil"/>
              <w:left w:val="nil"/>
              <w:bottom w:val="single" w:sz="4" w:space="0" w:color="auto"/>
              <w:right w:val="nil"/>
            </w:tcBorders>
            <w:hideMark/>
          </w:tcPr>
          <w:p w14:paraId="495FDA2D"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7D41BAF9"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5DAEDF5C"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18BBC4D6"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767AF53E"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661F51DE"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5A94A5B6"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13A61ED2"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66F920C0"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7E6A4402"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4DBFEDE6"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57165D0E" w14:textId="77777777" w:rsidR="00E7618D" w:rsidRPr="00FA2DBE" w:rsidRDefault="00E7618D" w:rsidP="00E7618D">
            <w:pPr>
              <w:rPr>
                <w:lang w:val="ru-RU"/>
              </w:rPr>
            </w:pPr>
          </w:p>
        </w:tc>
      </w:tr>
      <w:tr w:rsidR="00E7618D" w:rsidRPr="00FA2DBE" w14:paraId="445F80A8"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06006A2" w14:textId="77777777" w:rsidR="00E7618D" w:rsidRPr="00FA2DBE" w:rsidRDefault="00E7618D" w:rsidP="00E7618D">
            <w:pPr>
              <w:rPr>
                <w:sz w:val="18"/>
                <w:szCs w:val="18"/>
                <w:lang w:val="ru-RU"/>
              </w:rPr>
            </w:pPr>
            <w:r w:rsidRPr="00FA2DBE">
              <w:rPr>
                <w:sz w:val="18"/>
                <w:szCs w:val="18"/>
                <w:lang w:val="ru-RU"/>
              </w:rPr>
              <w:t>Судан</w:t>
            </w:r>
          </w:p>
        </w:tc>
        <w:tc>
          <w:tcPr>
            <w:tcW w:w="949" w:type="dxa"/>
            <w:tcBorders>
              <w:top w:val="nil"/>
              <w:left w:val="nil"/>
              <w:bottom w:val="single" w:sz="4" w:space="0" w:color="auto"/>
              <w:right w:val="nil"/>
            </w:tcBorders>
            <w:hideMark/>
          </w:tcPr>
          <w:p w14:paraId="2EEB737B" w14:textId="77777777" w:rsidR="00E7618D" w:rsidRPr="00FA2DBE" w:rsidRDefault="00E7618D" w:rsidP="000F22BF">
            <w:pPr>
              <w:jc w:val="right"/>
              <w:rPr>
                <w:sz w:val="18"/>
                <w:szCs w:val="18"/>
                <w:lang w:val="ru-RU"/>
              </w:rPr>
            </w:pPr>
            <w:r w:rsidRPr="00FA2DBE">
              <w:rPr>
                <w:sz w:val="18"/>
                <w:szCs w:val="18"/>
                <w:lang w:val="ru-RU"/>
              </w:rPr>
              <w:t>0,008</w:t>
            </w:r>
          </w:p>
        </w:tc>
        <w:tc>
          <w:tcPr>
            <w:tcW w:w="1569" w:type="dxa"/>
            <w:tcBorders>
              <w:top w:val="nil"/>
              <w:left w:val="single" w:sz="4" w:space="0" w:color="auto"/>
              <w:bottom w:val="single" w:sz="4" w:space="0" w:color="auto"/>
              <w:right w:val="nil"/>
            </w:tcBorders>
            <w:noWrap/>
            <w:vAlign w:val="center"/>
            <w:hideMark/>
          </w:tcPr>
          <w:p w14:paraId="19BA0EA0"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11CFDAE8"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6E0DB465"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1ECE76C9"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71AFCCAA"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004B9930"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6F406AA0"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15477211"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70EFB44A"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36E46AFA"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73E8C877" w14:textId="77777777" w:rsidR="00E7618D" w:rsidRPr="00FA2DBE" w:rsidRDefault="00E7618D" w:rsidP="00E7618D">
            <w:pPr>
              <w:rPr>
                <w:lang w:val="ru-RU"/>
              </w:rPr>
            </w:pPr>
          </w:p>
        </w:tc>
      </w:tr>
      <w:tr w:rsidR="00E7618D" w:rsidRPr="00FA2DBE" w14:paraId="491BD0B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ED77796" w14:textId="77777777" w:rsidR="00E7618D" w:rsidRPr="00FA2DBE" w:rsidRDefault="00E7618D" w:rsidP="00E7618D">
            <w:pPr>
              <w:rPr>
                <w:sz w:val="18"/>
                <w:szCs w:val="18"/>
                <w:lang w:val="ru-RU"/>
              </w:rPr>
            </w:pPr>
            <w:r w:rsidRPr="00FA2DBE">
              <w:rPr>
                <w:sz w:val="18"/>
                <w:szCs w:val="18"/>
                <w:lang w:val="ru-RU"/>
              </w:rPr>
              <w:t>Суринам</w:t>
            </w:r>
          </w:p>
        </w:tc>
        <w:tc>
          <w:tcPr>
            <w:tcW w:w="949" w:type="dxa"/>
            <w:tcBorders>
              <w:top w:val="nil"/>
              <w:left w:val="nil"/>
              <w:bottom w:val="single" w:sz="4" w:space="0" w:color="auto"/>
              <w:right w:val="nil"/>
            </w:tcBorders>
            <w:hideMark/>
          </w:tcPr>
          <w:p w14:paraId="4B138511"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46E4B345"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4EBE2C97"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70C1847B"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4B04448A"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7DC644A9"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3A450221"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046F73D9"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42BC06BA"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425ADE91"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33194814"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6BEEF437" w14:textId="77777777" w:rsidR="00E7618D" w:rsidRPr="00FA2DBE" w:rsidRDefault="00E7618D" w:rsidP="00E7618D">
            <w:pPr>
              <w:rPr>
                <w:lang w:val="ru-RU"/>
              </w:rPr>
            </w:pPr>
          </w:p>
        </w:tc>
      </w:tr>
      <w:tr w:rsidR="00E7618D" w:rsidRPr="00FA2DBE" w14:paraId="1389515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B233507" w14:textId="77777777" w:rsidR="00E7618D" w:rsidRPr="00FA2DBE" w:rsidRDefault="00E7618D" w:rsidP="00E7618D">
            <w:pPr>
              <w:rPr>
                <w:sz w:val="18"/>
                <w:szCs w:val="18"/>
                <w:lang w:val="ru-RU"/>
              </w:rPr>
            </w:pPr>
            <w:r w:rsidRPr="00FA2DBE">
              <w:rPr>
                <w:sz w:val="18"/>
                <w:szCs w:val="18"/>
                <w:lang w:val="ru-RU"/>
              </w:rPr>
              <w:t>Сьерра-Леоне</w:t>
            </w:r>
          </w:p>
        </w:tc>
        <w:tc>
          <w:tcPr>
            <w:tcW w:w="949" w:type="dxa"/>
            <w:tcBorders>
              <w:top w:val="nil"/>
              <w:left w:val="nil"/>
              <w:bottom w:val="single" w:sz="4" w:space="0" w:color="auto"/>
              <w:right w:val="nil"/>
            </w:tcBorders>
            <w:hideMark/>
          </w:tcPr>
          <w:p w14:paraId="20B635FF"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0942330F"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BAD7B80"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967A80D"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78A6F0A8"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376B597D"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C54DF03"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4EFC3E52"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3DEFAD86"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2EE0D070"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01A91B9A"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4F949E4A" w14:textId="77777777" w:rsidR="00E7618D" w:rsidRPr="00FA2DBE" w:rsidRDefault="00E7618D" w:rsidP="00E7618D">
            <w:pPr>
              <w:rPr>
                <w:lang w:val="ru-RU"/>
              </w:rPr>
            </w:pPr>
          </w:p>
        </w:tc>
      </w:tr>
      <w:tr w:rsidR="00E7618D" w:rsidRPr="00FA2DBE" w14:paraId="4B5B43C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601DDA8" w14:textId="77777777" w:rsidR="00E7618D" w:rsidRPr="00FA2DBE" w:rsidRDefault="00E7618D" w:rsidP="00E7618D">
            <w:pPr>
              <w:rPr>
                <w:sz w:val="18"/>
                <w:szCs w:val="18"/>
                <w:lang w:val="ru-RU"/>
              </w:rPr>
            </w:pPr>
            <w:r w:rsidRPr="00FA2DBE">
              <w:rPr>
                <w:sz w:val="18"/>
                <w:szCs w:val="18"/>
                <w:lang w:val="ru-RU"/>
              </w:rPr>
              <w:t>Таджикистан</w:t>
            </w:r>
          </w:p>
        </w:tc>
        <w:tc>
          <w:tcPr>
            <w:tcW w:w="949" w:type="dxa"/>
            <w:tcBorders>
              <w:top w:val="nil"/>
              <w:left w:val="nil"/>
              <w:bottom w:val="single" w:sz="4" w:space="0" w:color="auto"/>
              <w:right w:val="nil"/>
            </w:tcBorders>
            <w:hideMark/>
          </w:tcPr>
          <w:p w14:paraId="60A13D36"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24B62FE3"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7C57E72F"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534D0077"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4C17C1F3"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4678769F"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166B8875"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365EAA0D"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68AE7B61"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08C01D18"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4D28E7ED"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35565081" w14:textId="77777777" w:rsidR="00E7618D" w:rsidRPr="00FA2DBE" w:rsidRDefault="00E7618D" w:rsidP="00E7618D">
            <w:pPr>
              <w:rPr>
                <w:lang w:val="ru-RU"/>
              </w:rPr>
            </w:pPr>
          </w:p>
        </w:tc>
      </w:tr>
      <w:tr w:rsidR="00E7618D" w:rsidRPr="00FA2DBE" w14:paraId="1FD592EA"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744C846" w14:textId="77777777" w:rsidR="00E7618D" w:rsidRPr="00FA2DBE" w:rsidRDefault="00E7618D" w:rsidP="00E7618D">
            <w:pPr>
              <w:rPr>
                <w:sz w:val="18"/>
                <w:szCs w:val="18"/>
                <w:lang w:val="ru-RU"/>
              </w:rPr>
            </w:pPr>
            <w:r w:rsidRPr="00FA2DBE">
              <w:rPr>
                <w:sz w:val="18"/>
                <w:szCs w:val="18"/>
                <w:lang w:val="ru-RU"/>
              </w:rPr>
              <w:t>Таиланд</w:t>
            </w:r>
          </w:p>
        </w:tc>
        <w:tc>
          <w:tcPr>
            <w:tcW w:w="949" w:type="dxa"/>
            <w:tcBorders>
              <w:top w:val="nil"/>
              <w:left w:val="nil"/>
              <w:bottom w:val="single" w:sz="4" w:space="0" w:color="auto"/>
              <w:right w:val="nil"/>
            </w:tcBorders>
            <w:hideMark/>
          </w:tcPr>
          <w:p w14:paraId="74C3CCC4" w14:textId="77777777" w:rsidR="00E7618D" w:rsidRPr="00FA2DBE" w:rsidRDefault="00E7618D" w:rsidP="000F22BF">
            <w:pPr>
              <w:jc w:val="right"/>
              <w:rPr>
                <w:sz w:val="18"/>
                <w:szCs w:val="18"/>
                <w:lang w:val="ru-RU"/>
              </w:rPr>
            </w:pPr>
            <w:r w:rsidRPr="00FA2DBE">
              <w:rPr>
                <w:sz w:val="18"/>
                <w:szCs w:val="18"/>
                <w:lang w:val="ru-RU"/>
              </w:rPr>
              <w:t>0,341</w:t>
            </w:r>
          </w:p>
        </w:tc>
        <w:tc>
          <w:tcPr>
            <w:tcW w:w="1569" w:type="dxa"/>
            <w:tcBorders>
              <w:top w:val="nil"/>
              <w:left w:val="single" w:sz="4" w:space="0" w:color="auto"/>
              <w:bottom w:val="single" w:sz="4" w:space="0" w:color="auto"/>
              <w:right w:val="nil"/>
            </w:tcBorders>
            <w:noWrap/>
            <w:vAlign w:val="center"/>
            <w:hideMark/>
          </w:tcPr>
          <w:p w14:paraId="169362E8" w14:textId="77777777" w:rsidR="00E7618D" w:rsidRPr="00FA2DBE" w:rsidRDefault="00E7618D" w:rsidP="000F22BF">
            <w:pPr>
              <w:jc w:val="right"/>
              <w:rPr>
                <w:sz w:val="18"/>
                <w:szCs w:val="18"/>
                <w:lang w:val="ru-RU"/>
              </w:rPr>
            </w:pPr>
            <w:r w:rsidRPr="00FA2DBE">
              <w:rPr>
                <w:sz w:val="18"/>
                <w:szCs w:val="18"/>
                <w:lang w:val="ru-RU"/>
              </w:rPr>
              <w:t>0,523</w:t>
            </w:r>
          </w:p>
        </w:tc>
        <w:tc>
          <w:tcPr>
            <w:tcW w:w="1080" w:type="dxa"/>
            <w:tcBorders>
              <w:top w:val="nil"/>
              <w:left w:val="single" w:sz="4" w:space="0" w:color="auto"/>
              <w:bottom w:val="single" w:sz="4" w:space="0" w:color="auto"/>
              <w:right w:val="single" w:sz="4" w:space="0" w:color="auto"/>
            </w:tcBorders>
            <w:noWrap/>
            <w:vAlign w:val="center"/>
            <w:hideMark/>
          </w:tcPr>
          <w:p w14:paraId="2F4620BE" w14:textId="77777777" w:rsidR="00E7618D" w:rsidRPr="00FA2DBE" w:rsidRDefault="00E7618D" w:rsidP="000F22BF">
            <w:pPr>
              <w:jc w:val="right"/>
              <w:rPr>
                <w:sz w:val="18"/>
                <w:szCs w:val="18"/>
                <w:lang w:val="ru-RU"/>
              </w:rPr>
            </w:pPr>
            <w:r w:rsidRPr="00FA2DBE">
              <w:rPr>
                <w:sz w:val="18"/>
                <w:szCs w:val="18"/>
                <w:lang w:val="ru-RU"/>
              </w:rPr>
              <w:t>14 762</w:t>
            </w:r>
          </w:p>
        </w:tc>
        <w:tc>
          <w:tcPr>
            <w:tcW w:w="1318" w:type="dxa"/>
            <w:tcBorders>
              <w:top w:val="nil"/>
              <w:left w:val="nil"/>
              <w:bottom w:val="single" w:sz="4" w:space="0" w:color="auto"/>
              <w:right w:val="single" w:sz="4" w:space="0" w:color="auto"/>
            </w:tcBorders>
            <w:vAlign w:val="center"/>
            <w:hideMark/>
          </w:tcPr>
          <w:p w14:paraId="3062F749" w14:textId="77777777" w:rsidR="00E7618D" w:rsidRPr="00FA2DBE" w:rsidRDefault="00E7618D" w:rsidP="000F22BF">
            <w:pPr>
              <w:jc w:val="right"/>
              <w:rPr>
                <w:sz w:val="18"/>
                <w:szCs w:val="18"/>
                <w:lang w:val="ru-RU"/>
              </w:rPr>
            </w:pPr>
            <w:r w:rsidRPr="00FA2DBE">
              <w:rPr>
                <w:sz w:val="18"/>
                <w:szCs w:val="18"/>
                <w:lang w:val="ru-RU"/>
              </w:rPr>
              <w:t>17 473</w:t>
            </w:r>
          </w:p>
        </w:tc>
        <w:tc>
          <w:tcPr>
            <w:tcW w:w="1707" w:type="dxa"/>
            <w:tcBorders>
              <w:top w:val="nil"/>
              <w:left w:val="nil"/>
              <w:bottom w:val="single" w:sz="4" w:space="0" w:color="auto"/>
              <w:right w:val="single" w:sz="4" w:space="0" w:color="auto"/>
            </w:tcBorders>
            <w:vAlign w:val="center"/>
            <w:hideMark/>
          </w:tcPr>
          <w:p w14:paraId="5FB57253" w14:textId="77777777" w:rsidR="00E7618D" w:rsidRPr="00FA2DBE" w:rsidRDefault="00E7618D" w:rsidP="000F22BF">
            <w:pPr>
              <w:jc w:val="right"/>
              <w:rPr>
                <w:sz w:val="18"/>
                <w:szCs w:val="18"/>
                <w:lang w:val="ru-RU"/>
              </w:rPr>
            </w:pPr>
            <w:r w:rsidRPr="00FA2DBE">
              <w:rPr>
                <w:sz w:val="18"/>
                <w:szCs w:val="18"/>
                <w:lang w:val="ru-RU"/>
              </w:rPr>
              <w:t>32 235</w:t>
            </w:r>
          </w:p>
        </w:tc>
        <w:tc>
          <w:tcPr>
            <w:tcW w:w="1334" w:type="dxa"/>
            <w:tcBorders>
              <w:top w:val="nil"/>
              <w:left w:val="nil"/>
              <w:bottom w:val="single" w:sz="4" w:space="0" w:color="auto"/>
              <w:right w:val="single" w:sz="4" w:space="0" w:color="auto"/>
            </w:tcBorders>
            <w:vAlign w:val="center"/>
            <w:hideMark/>
          </w:tcPr>
          <w:p w14:paraId="4EEFCCF1" w14:textId="77777777" w:rsidR="00E7618D" w:rsidRPr="00FA2DBE" w:rsidRDefault="00E7618D" w:rsidP="000F22BF">
            <w:pPr>
              <w:jc w:val="right"/>
              <w:rPr>
                <w:sz w:val="18"/>
                <w:szCs w:val="18"/>
                <w:lang w:val="ru-RU"/>
              </w:rPr>
            </w:pPr>
            <w:r w:rsidRPr="00FA2DBE">
              <w:rPr>
                <w:sz w:val="18"/>
                <w:szCs w:val="18"/>
                <w:lang w:val="ru-RU"/>
              </w:rPr>
              <w:t>15 607</w:t>
            </w:r>
          </w:p>
        </w:tc>
        <w:tc>
          <w:tcPr>
            <w:tcW w:w="1348" w:type="dxa"/>
            <w:tcBorders>
              <w:top w:val="nil"/>
              <w:left w:val="nil"/>
              <w:bottom w:val="single" w:sz="4" w:space="0" w:color="auto"/>
              <w:right w:val="single" w:sz="4" w:space="0" w:color="auto"/>
            </w:tcBorders>
            <w:vAlign w:val="center"/>
            <w:hideMark/>
          </w:tcPr>
          <w:p w14:paraId="60961DE1" w14:textId="77777777" w:rsidR="00E7618D" w:rsidRPr="00FA2DBE" w:rsidRDefault="00E7618D" w:rsidP="000F22BF">
            <w:pPr>
              <w:jc w:val="right"/>
              <w:rPr>
                <w:sz w:val="18"/>
                <w:szCs w:val="18"/>
                <w:lang w:val="ru-RU"/>
              </w:rPr>
            </w:pPr>
            <w:r w:rsidRPr="00FA2DBE">
              <w:rPr>
                <w:sz w:val="18"/>
                <w:szCs w:val="18"/>
                <w:lang w:val="ru-RU"/>
              </w:rPr>
              <w:t>18 022</w:t>
            </w:r>
          </w:p>
        </w:tc>
        <w:tc>
          <w:tcPr>
            <w:tcW w:w="1797" w:type="dxa"/>
            <w:tcBorders>
              <w:top w:val="nil"/>
              <w:left w:val="nil"/>
              <w:bottom w:val="single" w:sz="4" w:space="0" w:color="auto"/>
              <w:right w:val="single" w:sz="4" w:space="0" w:color="auto"/>
            </w:tcBorders>
            <w:vAlign w:val="center"/>
            <w:hideMark/>
          </w:tcPr>
          <w:p w14:paraId="7A0522E4" w14:textId="77777777" w:rsidR="00E7618D" w:rsidRPr="00FA2DBE" w:rsidRDefault="00E7618D" w:rsidP="000F22BF">
            <w:pPr>
              <w:jc w:val="right"/>
              <w:rPr>
                <w:sz w:val="18"/>
                <w:szCs w:val="18"/>
                <w:lang w:val="ru-RU"/>
              </w:rPr>
            </w:pPr>
            <w:r w:rsidRPr="00FA2DBE">
              <w:rPr>
                <w:sz w:val="18"/>
                <w:szCs w:val="18"/>
                <w:lang w:val="ru-RU"/>
              </w:rPr>
              <w:t>33 629</w:t>
            </w:r>
          </w:p>
        </w:tc>
        <w:tc>
          <w:tcPr>
            <w:tcW w:w="1348" w:type="dxa"/>
            <w:tcBorders>
              <w:top w:val="nil"/>
              <w:left w:val="nil"/>
              <w:bottom w:val="single" w:sz="4" w:space="0" w:color="auto"/>
              <w:right w:val="single" w:sz="4" w:space="0" w:color="auto"/>
            </w:tcBorders>
            <w:vAlign w:val="center"/>
            <w:hideMark/>
          </w:tcPr>
          <w:p w14:paraId="32188315" w14:textId="77777777" w:rsidR="00E7618D" w:rsidRPr="00FA2DBE" w:rsidRDefault="00E7618D" w:rsidP="000F22BF">
            <w:pPr>
              <w:jc w:val="right"/>
              <w:rPr>
                <w:sz w:val="18"/>
                <w:szCs w:val="18"/>
                <w:lang w:val="ru-RU"/>
              </w:rPr>
            </w:pPr>
            <w:r w:rsidRPr="00FA2DBE">
              <w:rPr>
                <w:sz w:val="18"/>
                <w:szCs w:val="18"/>
                <w:lang w:val="ru-RU"/>
              </w:rPr>
              <w:t>16 379</w:t>
            </w:r>
          </w:p>
        </w:tc>
        <w:tc>
          <w:tcPr>
            <w:tcW w:w="1169" w:type="dxa"/>
            <w:tcBorders>
              <w:top w:val="nil"/>
              <w:left w:val="nil"/>
              <w:bottom w:val="single" w:sz="4" w:space="0" w:color="auto"/>
              <w:right w:val="single" w:sz="4" w:space="0" w:color="auto"/>
            </w:tcBorders>
            <w:vAlign w:val="center"/>
            <w:hideMark/>
          </w:tcPr>
          <w:p w14:paraId="71699903" w14:textId="77777777" w:rsidR="00E7618D" w:rsidRPr="00FA2DBE" w:rsidRDefault="00E7618D" w:rsidP="000F22BF">
            <w:pPr>
              <w:jc w:val="right"/>
              <w:rPr>
                <w:sz w:val="18"/>
                <w:szCs w:val="18"/>
                <w:lang w:val="ru-RU"/>
              </w:rPr>
            </w:pPr>
            <w:r w:rsidRPr="00FA2DBE">
              <w:rPr>
                <w:sz w:val="18"/>
                <w:szCs w:val="18"/>
                <w:lang w:val="ru-RU"/>
              </w:rPr>
              <w:t>19 823</w:t>
            </w:r>
          </w:p>
        </w:tc>
        <w:tc>
          <w:tcPr>
            <w:tcW w:w="2028" w:type="dxa"/>
            <w:tcBorders>
              <w:top w:val="nil"/>
              <w:left w:val="nil"/>
              <w:bottom w:val="single" w:sz="4" w:space="0" w:color="auto"/>
              <w:right w:val="single" w:sz="4" w:space="0" w:color="auto"/>
            </w:tcBorders>
            <w:vAlign w:val="center"/>
            <w:hideMark/>
          </w:tcPr>
          <w:p w14:paraId="7B2006DD" w14:textId="77777777" w:rsidR="00E7618D" w:rsidRPr="00FA2DBE" w:rsidRDefault="00E7618D" w:rsidP="000F22BF">
            <w:pPr>
              <w:jc w:val="right"/>
              <w:rPr>
                <w:sz w:val="18"/>
                <w:szCs w:val="18"/>
                <w:lang w:val="ru-RU"/>
              </w:rPr>
            </w:pPr>
            <w:r w:rsidRPr="00FA2DBE">
              <w:rPr>
                <w:sz w:val="18"/>
                <w:szCs w:val="18"/>
                <w:lang w:val="ru-RU"/>
              </w:rPr>
              <w:t>36 202</w:t>
            </w:r>
          </w:p>
        </w:tc>
        <w:tc>
          <w:tcPr>
            <w:tcW w:w="222" w:type="dxa"/>
            <w:vAlign w:val="center"/>
            <w:hideMark/>
          </w:tcPr>
          <w:p w14:paraId="16B45961" w14:textId="77777777" w:rsidR="00E7618D" w:rsidRPr="00FA2DBE" w:rsidRDefault="00E7618D" w:rsidP="00E7618D">
            <w:pPr>
              <w:rPr>
                <w:lang w:val="ru-RU"/>
              </w:rPr>
            </w:pPr>
          </w:p>
        </w:tc>
      </w:tr>
      <w:tr w:rsidR="00E7618D" w:rsidRPr="00FA2DBE" w14:paraId="61C7EB8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F71E915" w14:textId="77777777" w:rsidR="00E7618D" w:rsidRPr="00FA2DBE" w:rsidRDefault="00E7618D" w:rsidP="00E7618D">
            <w:pPr>
              <w:rPr>
                <w:sz w:val="18"/>
                <w:szCs w:val="18"/>
                <w:lang w:val="ru-RU"/>
              </w:rPr>
            </w:pPr>
            <w:r w:rsidRPr="00FA2DBE">
              <w:rPr>
                <w:sz w:val="18"/>
                <w:szCs w:val="18"/>
                <w:lang w:val="ru-RU"/>
              </w:rPr>
              <w:t>Того</w:t>
            </w:r>
          </w:p>
        </w:tc>
        <w:tc>
          <w:tcPr>
            <w:tcW w:w="949" w:type="dxa"/>
            <w:tcBorders>
              <w:top w:val="nil"/>
              <w:left w:val="nil"/>
              <w:bottom w:val="single" w:sz="4" w:space="0" w:color="auto"/>
              <w:right w:val="nil"/>
            </w:tcBorders>
            <w:hideMark/>
          </w:tcPr>
          <w:p w14:paraId="3007AECF"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31CA0F6B"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2FBE5C01"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34DC6DED"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0771F597"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39E76930"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7DBB2D47"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10C4EAA4"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6D6A5424"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232ADC9F"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3E5E76D6"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4901B6A0" w14:textId="77777777" w:rsidR="00E7618D" w:rsidRPr="00FA2DBE" w:rsidRDefault="00E7618D" w:rsidP="00E7618D">
            <w:pPr>
              <w:rPr>
                <w:lang w:val="ru-RU"/>
              </w:rPr>
            </w:pPr>
          </w:p>
        </w:tc>
      </w:tr>
      <w:tr w:rsidR="00E7618D" w:rsidRPr="00FA2DBE" w14:paraId="024D080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DA32D86" w14:textId="77777777" w:rsidR="00E7618D" w:rsidRPr="00FA2DBE" w:rsidRDefault="00E7618D" w:rsidP="00E7618D">
            <w:pPr>
              <w:rPr>
                <w:sz w:val="18"/>
                <w:szCs w:val="18"/>
                <w:lang w:val="ru-RU"/>
              </w:rPr>
            </w:pPr>
            <w:r w:rsidRPr="00FA2DBE">
              <w:rPr>
                <w:sz w:val="18"/>
                <w:szCs w:val="18"/>
                <w:lang w:val="ru-RU"/>
              </w:rPr>
              <w:t>Тонга</w:t>
            </w:r>
          </w:p>
        </w:tc>
        <w:tc>
          <w:tcPr>
            <w:tcW w:w="949" w:type="dxa"/>
            <w:tcBorders>
              <w:top w:val="nil"/>
              <w:left w:val="nil"/>
              <w:bottom w:val="single" w:sz="4" w:space="0" w:color="auto"/>
              <w:right w:val="nil"/>
            </w:tcBorders>
            <w:hideMark/>
          </w:tcPr>
          <w:p w14:paraId="08165037"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5B0FFBFC"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0F42E09F"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13AFE0B9"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5D4CCC15"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663E2847"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799C2626"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76707165"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52BB179E"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6E85DFD6"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20E913F9"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28AFFB6B" w14:textId="77777777" w:rsidR="00E7618D" w:rsidRPr="00FA2DBE" w:rsidRDefault="00E7618D" w:rsidP="00E7618D">
            <w:pPr>
              <w:rPr>
                <w:lang w:val="ru-RU"/>
              </w:rPr>
            </w:pPr>
          </w:p>
        </w:tc>
      </w:tr>
      <w:tr w:rsidR="00E7618D" w:rsidRPr="00FA2DBE" w14:paraId="1E33BBA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03A7578" w14:textId="77777777" w:rsidR="00E7618D" w:rsidRPr="00FA2DBE" w:rsidRDefault="00E7618D" w:rsidP="00E7618D">
            <w:pPr>
              <w:rPr>
                <w:sz w:val="18"/>
                <w:szCs w:val="18"/>
                <w:lang w:val="ru-RU"/>
              </w:rPr>
            </w:pPr>
            <w:r w:rsidRPr="00FA2DBE">
              <w:rPr>
                <w:sz w:val="18"/>
                <w:szCs w:val="18"/>
                <w:lang w:val="ru-RU"/>
              </w:rPr>
              <w:lastRenderedPageBreak/>
              <w:t>Тринидад и Тобаго</w:t>
            </w:r>
          </w:p>
        </w:tc>
        <w:tc>
          <w:tcPr>
            <w:tcW w:w="949" w:type="dxa"/>
            <w:tcBorders>
              <w:top w:val="nil"/>
              <w:left w:val="nil"/>
              <w:bottom w:val="single" w:sz="4" w:space="0" w:color="auto"/>
              <w:right w:val="nil"/>
            </w:tcBorders>
            <w:hideMark/>
          </w:tcPr>
          <w:p w14:paraId="3DB976E1" w14:textId="77777777" w:rsidR="00E7618D" w:rsidRPr="00FA2DBE" w:rsidRDefault="00E7618D" w:rsidP="000F22BF">
            <w:pPr>
              <w:jc w:val="right"/>
              <w:rPr>
                <w:sz w:val="18"/>
                <w:szCs w:val="18"/>
                <w:lang w:val="ru-RU"/>
              </w:rPr>
            </w:pPr>
            <w:r w:rsidRPr="00FA2DBE">
              <w:rPr>
                <w:sz w:val="18"/>
                <w:szCs w:val="18"/>
                <w:lang w:val="ru-RU"/>
              </w:rPr>
              <w:t>0,033</w:t>
            </w:r>
          </w:p>
        </w:tc>
        <w:tc>
          <w:tcPr>
            <w:tcW w:w="1569" w:type="dxa"/>
            <w:tcBorders>
              <w:top w:val="nil"/>
              <w:left w:val="single" w:sz="4" w:space="0" w:color="auto"/>
              <w:bottom w:val="single" w:sz="4" w:space="0" w:color="auto"/>
              <w:right w:val="nil"/>
            </w:tcBorders>
            <w:noWrap/>
            <w:vAlign w:val="center"/>
            <w:hideMark/>
          </w:tcPr>
          <w:p w14:paraId="0F127101" w14:textId="77777777" w:rsidR="00E7618D" w:rsidRPr="00FA2DBE" w:rsidRDefault="00E7618D" w:rsidP="000F22BF">
            <w:pPr>
              <w:jc w:val="right"/>
              <w:rPr>
                <w:sz w:val="18"/>
                <w:szCs w:val="18"/>
                <w:lang w:val="ru-RU"/>
              </w:rPr>
            </w:pPr>
            <w:r w:rsidRPr="00FA2DBE">
              <w:rPr>
                <w:sz w:val="18"/>
                <w:szCs w:val="18"/>
                <w:lang w:val="ru-RU"/>
              </w:rPr>
              <w:t>0,051</w:t>
            </w:r>
          </w:p>
        </w:tc>
        <w:tc>
          <w:tcPr>
            <w:tcW w:w="1080" w:type="dxa"/>
            <w:tcBorders>
              <w:top w:val="nil"/>
              <w:left w:val="single" w:sz="4" w:space="0" w:color="auto"/>
              <w:bottom w:val="single" w:sz="4" w:space="0" w:color="auto"/>
              <w:right w:val="single" w:sz="4" w:space="0" w:color="auto"/>
            </w:tcBorders>
            <w:noWrap/>
            <w:vAlign w:val="center"/>
            <w:hideMark/>
          </w:tcPr>
          <w:p w14:paraId="5185EFFB" w14:textId="77777777" w:rsidR="00E7618D" w:rsidRPr="00FA2DBE" w:rsidRDefault="00E7618D" w:rsidP="000F22BF">
            <w:pPr>
              <w:jc w:val="right"/>
              <w:rPr>
                <w:sz w:val="18"/>
                <w:szCs w:val="18"/>
                <w:lang w:val="ru-RU"/>
              </w:rPr>
            </w:pPr>
            <w:r w:rsidRPr="00FA2DBE">
              <w:rPr>
                <w:sz w:val="18"/>
                <w:szCs w:val="18"/>
                <w:lang w:val="ru-RU"/>
              </w:rPr>
              <w:t>1 429</w:t>
            </w:r>
          </w:p>
        </w:tc>
        <w:tc>
          <w:tcPr>
            <w:tcW w:w="1318" w:type="dxa"/>
            <w:tcBorders>
              <w:top w:val="nil"/>
              <w:left w:val="nil"/>
              <w:bottom w:val="single" w:sz="4" w:space="0" w:color="auto"/>
              <w:right w:val="single" w:sz="4" w:space="0" w:color="auto"/>
            </w:tcBorders>
            <w:vAlign w:val="center"/>
            <w:hideMark/>
          </w:tcPr>
          <w:p w14:paraId="1A544801" w14:textId="77777777" w:rsidR="00E7618D" w:rsidRPr="00FA2DBE" w:rsidRDefault="00E7618D" w:rsidP="000F22BF">
            <w:pPr>
              <w:jc w:val="right"/>
              <w:rPr>
                <w:sz w:val="18"/>
                <w:szCs w:val="18"/>
                <w:lang w:val="ru-RU"/>
              </w:rPr>
            </w:pPr>
            <w:r w:rsidRPr="00FA2DBE">
              <w:rPr>
                <w:sz w:val="18"/>
                <w:szCs w:val="18"/>
                <w:lang w:val="ru-RU"/>
              </w:rPr>
              <w:t>1 691</w:t>
            </w:r>
          </w:p>
        </w:tc>
        <w:tc>
          <w:tcPr>
            <w:tcW w:w="1707" w:type="dxa"/>
            <w:tcBorders>
              <w:top w:val="nil"/>
              <w:left w:val="nil"/>
              <w:bottom w:val="single" w:sz="4" w:space="0" w:color="auto"/>
              <w:right w:val="single" w:sz="4" w:space="0" w:color="auto"/>
            </w:tcBorders>
            <w:vAlign w:val="center"/>
            <w:hideMark/>
          </w:tcPr>
          <w:p w14:paraId="2E5AFD58" w14:textId="77777777" w:rsidR="00E7618D" w:rsidRPr="00FA2DBE" w:rsidRDefault="00E7618D" w:rsidP="000F22BF">
            <w:pPr>
              <w:jc w:val="right"/>
              <w:rPr>
                <w:sz w:val="18"/>
                <w:szCs w:val="18"/>
                <w:lang w:val="ru-RU"/>
              </w:rPr>
            </w:pPr>
            <w:r w:rsidRPr="00FA2DBE">
              <w:rPr>
                <w:sz w:val="18"/>
                <w:szCs w:val="18"/>
                <w:lang w:val="ru-RU"/>
              </w:rPr>
              <w:t>3 120</w:t>
            </w:r>
          </w:p>
        </w:tc>
        <w:tc>
          <w:tcPr>
            <w:tcW w:w="1334" w:type="dxa"/>
            <w:tcBorders>
              <w:top w:val="nil"/>
              <w:left w:val="nil"/>
              <w:bottom w:val="single" w:sz="4" w:space="0" w:color="auto"/>
              <w:right w:val="single" w:sz="4" w:space="0" w:color="auto"/>
            </w:tcBorders>
            <w:vAlign w:val="center"/>
            <w:hideMark/>
          </w:tcPr>
          <w:p w14:paraId="73B5EE89" w14:textId="77777777" w:rsidR="00E7618D" w:rsidRPr="00FA2DBE" w:rsidRDefault="00E7618D" w:rsidP="000F22BF">
            <w:pPr>
              <w:jc w:val="right"/>
              <w:rPr>
                <w:sz w:val="18"/>
                <w:szCs w:val="18"/>
                <w:lang w:val="ru-RU"/>
              </w:rPr>
            </w:pPr>
            <w:r w:rsidRPr="00FA2DBE">
              <w:rPr>
                <w:sz w:val="18"/>
                <w:szCs w:val="18"/>
                <w:lang w:val="ru-RU"/>
              </w:rPr>
              <w:t>1 510</w:t>
            </w:r>
          </w:p>
        </w:tc>
        <w:tc>
          <w:tcPr>
            <w:tcW w:w="1348" w:type="dxa"/>
            <w:tcBorders>
              <w:top w:val="nil"/>
              <w:left w:val="nil"/>
              <w:bottom w:val="single" w:sz="4" w:space="0" w:color="auto"/>
              <w:right w:val="single" w:sz="4" w:space="0" w:color="auto"/>
            </w:tcBorders>
            <w:vAlign w:val="center"/>
            <w:hideMark/>
          </w:tcPr>
          <w:p w14:paraId="258CE83F" w14:textId="77777777" w:rsidR="00E7618D" w:rsidRPr="00FA2DBE" w:rsidRDefault="00E7618D" w:rsidP="000F22BF">
            <w:pPr>
              <w:jc w:val="right"/>
              <w:rPr>
                <w:sz w:val="18"/>
                <w:szCs w:val="18"/>
                <w:lang w:val="ru-RU"/>
              </w:rPr>
            </w:pPr>
            <w:r w:rsidRPr="00FA2DBE">
              <w:rPr>
                <w:sz w:val="18"/>
                <w:szCs w:val="18"/>
                <w:lang w:val="ru-RU"/>
              </w:rPr>
              <w:t>1 744</w:t>
            </w:r>
          </w:p>
        </w:tc>
        <w:tc>
          <w:tcPr>
            <w:tcW w:w="1797" w:type="dxa"/>
            <w:tcBorders>
              <w:top w:val="nil"/>
              <w:left w:val="nil"/>
              <w:bottom w:val="single" w:sz="4" w:space="0" w:color="auto"/>
              <w:right w:val="single" w:sz="4" w:space="0" w:color="auto"/>
            </w:tcBorders>
            <w:vAlign w:val="center"/>
            <w:hideMark/>
          </w:tcPr>
          <w:p w14:paraId="29B670B6" w14:textId="77777777" w:rsidR="00E7618D" w:rsidRPr="00FA2DBE" w:rsidRDefault="00E7618D" w:rsidP="000F22BF">
            <w:pPr>
              <w:jc w:val="right"/>
              <w:rPr>
                <w:sz w:val="18"/>
                <w:szCs w:val="18"/>
                <w:lang w:val="ru-RU"/>
              </w:rPr>
            </w:pPr>
            <w:r w:rsidRPr="00FA2DBE">
              <w:rPr>
                <w:sz w:val="18"/>
                <w:szCs w:val="18"/>
                <w:lang w:val="ru-RU"/>
              </w:rPr>
              <w:t>3 254</w:t>
            </w:r>
          </w:p>
        </w:tc>
        <w:tc>
          <w:tcPr>
            <w:tcW w:w="1348" w:type="dxa"/>
            <w:tcBorders>
              <w:top w:val="nil"/>
              <w:left w:val="nil"/>
              <w:bottom w:val="single" w:sz="4" w:space="0" w:color="auto"/>
              <w:right w:val="single" w:sz="4" w:space="0" w:color="auto"/>
            </w:tcBorders>
            <w:vAlign w:val="center"/>
            <w:hideMark/>
          </w:tcPr>
          <w:p w14:paraId="570EB5F4" w14:textId="77777777" w:rsidR="00E7618D" w:rsidRPr="00FA2DBE" w:rsidRDefault="00E7618D" w:rsidP="000F22BF">
            <w:pPr>
              <w:jc w:val="right"/>
              <w:rPr>
                <w:sz w:val="18"/>
                <w:szCs w:val="18"/>
                <w:lang w:val="ru-RU"/>
              </w:rPr>
            </w:pPr>
            <w:r w:rsidRPr="00FA2DBE">
              <w:rPr>
                <w:sz w:val="18"/>
                <w:szCs w:val="18"/>
                <w:lang w:val="ru-RU"/>
              </w:rPr>
              <w:t>1 585</w:t>
            </w:r>
          </w:p>
        </w:tc>
        <w:tc>
          <w:tcPr>
            <w:tcW w:w="1169" w:type="dxa"/>
            <w:tcBorders>
              <w:top w:val="nil"/>
              <w:left w:val="nil"/>
              <w:bottom w:val="single" w:sz="4" w:space="0" w:color="auto"/>
              <w:right w:val="single" w:sz="4" w:space="0" w:color="auto"/>
            </w:tcBorders>
            <w:vAlign w:val="center"/>
            <w:hideMark/>
          </w:tcPr>
          <w:p w14:paraId="6A67488D" w14:textId="77777777" w:rsidR="00E7618D" w:rsidRPr="00FA2DBE" w:rsidRDefault="00E7618D" w:rsidP="000F22BF">
            <w:pPr>
              <w:jc w:val="right"/>
              <w:rPr>
                <w:sz w:val="18"/>
                <w:szCs w:val="18"/>
                <w:lang w:val="ru-RU"/>
              </w:rPr>
            </w:pPr>
            <w:r w:rsidRPr="00FA2DBE">
              <w:rPr>
                <w:sz w:val="18"/>
                <w:szCs w:val="18"/>
                <w:lang w:val="ru-RU"/>
              </w:rPr>
              <w:t>1 918</w:t>
            </w:r>
          </w:p>
        </w:tc>
        <w:tc>
          <w:tcPr>
            <w:tcW w:w="2028" w:type="dxa"/>
            <w:tcBorders>
              <w:top w:val="nil"/>
              <w:left w:val="nil"/>
              <w:bottom w:val="single" w:sz="4" w:space="0" w:color="auto"/>
              <w:right w:val="single" w:sz="4" w:space="0" w:color="auto"/>
            </w:tcBorders>
            <w:vAlign w:val="center"/>
            <w:hideMark/>
          </w:tcPr>
          <w:p w14:paraId="17572D2E" w14:textId="77777777" w:rsidR="00E7618D" w:rsidRPr="00FA2DBE" w:rsidRDefault="00E7618D" w:rsidP="000F22BF">
            <w:pPr>
              <w:jc w:val="right"/>
              <w:rPr>
                <w:sz w:val="18"/>
                <w:szCs w:val="18"/>
                <w:lang w:val="ru-RU"/>
              </w:rPr>
            </w:pPr>
            <w:r w:rsidRPr="00FA2DBE">
              <w:rPr>
                <w:sz w:val="18"/>
                <w:szCs w:val="18"/>
                <w:lang w:val="ru-RU"/>
              </w:rPr>
              <w:t>3 503</w:t>
            </w:r>
          </w:p>
        </w:tc>
        <w:tc>
          <w:tcPr>
            <w:tcW w:w="222" w:type="dxa"/>
            <w:vAlign w:val="center"/>
            <w:hideMark/>
          </w:tcPr>
          <w:p w14:paraId="066CFD07" w14:textId="77777777" w:rsidR="00E7618D" w:rsidRPr="00FA2DBE" w:rsidRDefault="00E7618D" w:rsidP="00E7618D">
            <w:pPr>
              <w:rPr>
                <w:lang w:val="ru-RU"/>
              </w:rPr>
            </w:pPr>
          </w:p>
        </w:tc>
      </w:tr>
      <w:tr w:rsidR="00E7618D" w:rsidRPr="00FA2DBE" w14:paraId="6B74F35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1B3B649" w14:textId="77777777" w:rsidR="00E7618D" w:rsidRPr="00FA2DBE" w:rsidRDefault="00E7618D" w:rsidP="00E7618D">
            <w:pPr>
              <w:rPr>
                <w:sz w:val="18"/>
                <w:szCs w:val="18"/>
                <w:lang w:val="ru-RU"/>
              </w:rPr>
            </w:pPr>
            <w:r w:rsidRPr="00FA2DBE">
              <w:rPr>
                <w:sz w:val="18"/>
                <w:szCs w:val="18"/>
                <w:lang w:val="ru-RU"/>
              </w:rPr>
              <w:t>Тунис</w:t>
            </w:r>
          </w:p>
        </w:tc>
        <w:tc>
          <w:tcPr>
            <w:tcW w:w="949" w:type="dxa"/>
            <w:tcBorders>
              <w:top w:val="nil"/>
              <w:left w:val="nil"/>
              <w:bottom w:val="single" w:sz="4" w:space="0" w:color="auto"/>
              <w:right w:val="nil"/>
            </w:tcBorders>
            <w:hideMark/>
          </w:tcPr>
          <w:p w14:paraId="2664F194" w14:textId="77777777" w:rsidR="00E7618D" w:rsidRPr="00FA2DBE" w:rsidRDefault="00E7618D" w:rsidP="000F22BF">
            <w:pPr>
              <w:jc w:val="right"/>
              <w:rPr>
                <w:sz w:val="18"/>
                <w:szCs w:val="18"/>
                <w:lang w:val="ru-RU"/>
              </w:rPr>
            </w:pPr>
            <w:r w:rsidRPr="00FA2DBE">
              <w:rPr>
                <w:sz w:val="18"/>
                <w:szCs w:val="18"/>
                <w:lang w:val="ru-RU"/>
              </w:rPr>
              <w:t>0,018</w:t>
            </w:r>
          </w:p>
        </w:tc>
        <w:tc>
          <w:tcPr>
            <w:tcW w:w="1569" w:type="dxa"/>
            <w:tcBorders>
              <w:top w:val="nil"/>
              <w:left w:val="single" w:sz="4" w:space="0" w:color="auto"/>
              <w:bottom w:val="single" w:sz="4" w:space="0" w:color="auto"/>
              <w:right w:val="nil"/>
            </w:tcBorders>
            <w:noWrap/>
            <w:vAlign w:val="center"/>
            <w:hideMark/>
          </w:tcPr>
          <w:p w14:paraId="09947331" w14:textId="77777777" w:rsidR="00E7618D" w:rsidRPr="00FA2DBE" w:rsidRDefault="00E7618D" w:rsidP="000F22BF">
            <w:pPr>
              <w:jc w:val="right"/>
              <w:rPr>
                <w:sz w:val="18"/>
                <w:szCs w:val="18"/>
                <w:lang w:val="ru-RU"/>
              </w:rPr>
            </w:pPr>
            <w:r w:rsidRPr="00FA2DBE">
              <w:rPr>
                <w:sz w:val="18"/>
                <w:szCs w:val="18"/>
                <w:lang w:val="ru-RU"/>
              </w:rPr>
              <w:t>0,028</w:t>
            </w:r>
          </w:p>
        </w:tc>
        <w:tc>
          <w:tcPr>
            <w:tcW w:w="1080" w:type="dxa"/>
            <w:tcBorders>
              <w:top w:val="nil"/>
              <w:left w:val="single" w:sz="4" w:space="0" w:color="auto"/>
              <w:bottom w:val="single" w:sz="4" w:space="0" w:color="auto"/>
              <w:right w:val="single" w:sz="4" w:space="0" w:color="auto"/>
            </w:tcBorders>
            <w:noWrap/>
            <w:vAlign w:val="center"/>
            <w:hideMark/>
          </w:tcPr>
          <w:p w14:paraId="1F13C9A9" w14:textId="77777777" w:rsidR="00E7618D" w:rsidRPr="00FA2DBE" w:rsidRDefault="00E7618D" w:rsidP="000F22BF">
            <w:pPr>
              <w:jc w:val="right"/>
              <w:rPr>
                <w:sz w:val="18"/>
                <w:szCs w:val="18"/>
                <w:lang w:val="ru-RU"/>
              </w:rPr>
            </w:pPr>
            <w:r w:rsidRPr="00FA2DBE">
              <w:rPr>
                <w:sz w:val="18"/>
                <w:szCs w:val="18"/>
                <w:lang w:val="ru-RU"/>
              </w:rPr>
              <w:t>779</w:t>
            </w:r>
          </w:p>
        </w:tc>
        <w:tc>
          <w:tcPr>
            <w:tcW w:w="1318" w:type="dxa"/>
            <w:tcBorders>
              <w:top w:val="nil"/>
              <w:left w:val="nil"/>
              <w:bottom w:val="single" w:sz="4" w:space="0" w:color="auto"/>
              <w:right w:val="single" w:sz="4" w:space="0" w:color="auto"/>
            </w:tcBorders>
            <w:vAlign w:val="center"/>
            <w:hideMark/>
          </w:tcPr>
          <w:p w14:paraId="552C2E56" w14:textId="77777777" w:rsidR="00E7618D" w:rsidRPr="00FA2DBE" w:rsidRDefault="00E7618D" w:rsidP="000F22BF">
            <w:pPr>
              <w:jc w:val="right"/>
              <w:rPr>
                <w:sz w:val="18"/>
                <w:szCs w:val="18"/>
                <w:lang w:val="ru-RU"/>
              </w:rPr>
            </w:pPr>
            <w:r w:rsidRPr="00FA2DBE">
              <w:rPr>
                <w:sz w:val="18"/>
                <w:szCs w:val="18"/>
                <w:lang w:val="ru-RU"/>
              </w:rPr>
              <w:t>922</w:t>
            </w:r>
          </w:p>
        </w:tc>
        <w:tc>
          <w:tcPr>
            <w:tcW w:w="1707" w:type="dxa"/>
            <w:tcBorders>
              <w:top w:val="nil"/>
              <w:left w:val="nil"/>
              <w:bottom w:val="single" w:sz="4" w:space="0" w:color="auto"/>
              <w:right w:val="single" w:sz="4" w:space="0" w:color="auto"/>
            </w:tcBorders>
            <w:vAlign w:val="center"/>
            <w:hideMark/>
          </w:tcPr>
          <w:p w14:paraId="1AFA8032" w14:textId="77777777" w:rsidR="00E7618D" w:rsidRPr="00FA2DBE" w:rsidRDefault="00E7618D" w:rsidP="000F22BF">
            <w:pPr>
              <w:jc w:val="right"/>
              <w:rPr>
                <w:sz w:val="18"/>
                <w:szCs w:val="18"/>
                <w:lang w:val="ru-RU"/>
              </w:rPr>
            </w:pPr>
            <w:r w:rsidRPr="00FA2DBE">
              <w:rPr>
                <w:sz w:val="18"/>
                <w:szCs w:val="18"/>
                <w:lang w:val="ru-RU"/>
              </w:rPr>
              <w:t>1 701</w:t>
            </w:r>
          </w:p>
        </w:tc>
        <w:tc>
          <w:tcPr>
            <w:tcW w:w="1334" w:type="dxa"/>
            <w:tcBorders>
              <w:top w:val="nil"/>
              <w:left w:val="nil"/>
              <w:bottom w:val="single" w:sz="4" w:space="0" w:color="auto"/>
              <w:right w:val="single" w:sz="4" w:space="0" w:color="auto"/>
            </w:tcBorders>
            <w:vAlign w:val="center"/>
            <w:hideMark/>
          </w:tcPr>
          <w:p w14:paraId="1714C7AC" w14:textId="77777777" w:rsidR="00E7618D" w:rsidRPr="00FA2DBE" w:rsidRDefault="00E7618D" w:rsidP="000F22BF">
            <w:pPr>
              <w:jc w:val="right"/>
              <w:rPr>
                <w:sz w:val="18"/>
                <w:szCs w:val="18"/>
                <w:lang w:val="ru-RU"/>
              </w:rPr>
            </w:pPr>
            <w:r w:rsidRPr="00FA2DBE">
              <w:rPr>
                <w:sz w:val="18"/>
                <w:szCs w:val="18"/>
                <w:lang w:val="ru-RU"/>
              </w:rPr>
              <w:t>824</w:t>
            </w:r>
          </w:p>
        </w:tc>
        <w:tc>
          <w:tcPr>
            <w:tcW w:w="1348" w:type="dxa"/>
            <w:tcBorders>
              <w:top w:val="nil"/>
              <w:left w:val="nil"/>
              <w:bottom w:val="single" w:sz="4" w:space="0" w:color="auto"/>
              <w:right w:val="single" w:sz="4" w:space="0" w:color="auto"/>
            </w:tcBorders>
            <w:vAlign w:val="center"/>
            <w:hideMark/>
          </w:tcPr>
          <w:p w14:paraId="133CCC3B" w14:textId="77777777" w:rsidR="00E7618D" w:rsidRPr="00FA2DBE" w:rsidRDefault="00E7618D" w:rsidP="000F22BF">
            <w:pPr>
              <w:jc w:val="right"/>
              <w:rPr>
                <w:sz w:val="18"/>
                <w:szCs w:val="18"/>
                <w:lang w:val="ru-RU"/>
              </w:rPr>
            </w:pPr>
            <w:r w:rsidRPr="00FA2DBE">
              <w:rPr>
                <w:sz w:val="18"/>
                <w:szCs w:val="18"/>
                <w:lang w:val="ru-RU"/>
              </w:rPr>
              <w:t>951</w:t>
            </w:r>
          </w:p>
        </w:tc>
        <w:tc>
          <w:tcPr>
            <w:tcW w:w="1797" w:type="dxa"/>
            <w:tcBorders>
              <w:top w:val="nil"/>
              <w:left w:val="nil"/>
              <w:bottom w:val="single" w:sz="4" w:space="0" w:color="auto"/>
              <w:right w:val="single" w:sz="4" w:space="0" w:color="auto"/>
            </w:tcBorders>
            <w:vAlign w:val="center"/>
            <w:hideMark/>
          </w:tcPr>
          <w:p w14:paraId="1E73B67F" w14:textId="77777777" w:rsidR="00E7618D" w:rsidRPr="00FA2DBE" w:rsidRDefault="00E7618D" w:rsidP="000F22BF">
            <w:pPr>
              <w:jc w:val="right"/>
              <w:rPr>
                <w:sz w:val="18"/>
                <w:szCs w:val="18"/>
                <w:lang w:val="ru-RU"/>
              </w:rPr>
            </w:pPr>
            <w:r w:rsidRPr="00FA2DBE">
              <w:rPr>
                <w:sz w:val="18"/>
                <w:szCs w:val="18"/>
                <w:lang w:val="ru-RU"/>
              </w:rPr>
              <w:t>1 775</w:t>
            </w:r>
          </w:p>
        </w:tc>
        <w:tc>
          <w:tcPr>
            <w:tcW w:w="1348" w:type="dxa"/>
            <w:tcBorders>
              <w:top w:val="nil"/>
              <w:left w:val="nil"/>
              <w:bottom w:val="single" w:sz="4" w:space="0" w:color="auto"/>
              <w:right w:val="single" w:sz="4" w:space="0" w:color="auto"/>
            </w:tcBorders>
            <w:vAlign w:val="center"/>
            <w:hideMark/>
          </w:tcPr>
          <w:p w14:paraId="582CEF6A" w14:textId="77777777" w:rsidR="00E7618D" w:rsidRPr="00FA2DBE" w:rsidRDefault="00E7618D" w:rsidP="000F22BF">
            <w:pPr>
              <w:jc w:val="right"/>
              <w:rPr>
                <w:sz w:val="18"/>
                <w:szCs w:val="18"/>
                <w:lang w:val="ru-RU"/>
              </w:rPr>
            </w:pPr>
            <w:r w:rsidRPr="00FA2DBE">
              <w:rPr>
                <w:sz w:val="18"/>
                <w:szCs w:val="18"/>
                <w:lang w:val="ru-RU"/>
              </w:rPr>
              <w:t>865</w:t>
            </w:r>
          </w:p>
        </w:tc>
        <w:tc>
          <w:tcPr>
            <w:tcW w:w="1169" w:type="dxa"/>
            <w:tcBorders>
              <w:top w:val="nil"/>
              <w:left w:val="nil"/>
              <w:bottom w:val="single" w:sz="4" w:space="0" w:color="auto"/>
              <w:right w:val="single" w:sz="4" w:space="0" w:color="auto"/>
            </w:tcBorders>
            <w:vAlign w:val="center"/>
            <w:hideMark/>
          </w:tcPr>
          <w:p w14:paraId="4EE9A813" w14:textId="77777777" w:rsidR="00E7618D" w:rsidRPr="00FA2DBE" w:rsidRDefault="00E7618D" w:rsidP="000F22BF">
            <w:pPr>
              <w:jc w:val="right"/>
              <w:rPr>
                <w:sz w:val="18"/>
                <w:szCs w:val="18"/>
                <w:lang w:val="ru-RU"/>
              </w:rPr>
            </w:pPr>
            <w:r w:rsidRPr="00FA2DBE">
              <w:rPr>
                <w:sz w:val="18"/>
                <w:szCs w:val="18"/>
                <w:lang w:val="ru-RU"/>
              </w:rPr>
              <w:t>1 046</w:t>
            </w:r>
          </w:p>
        </w:tc>
        <w:tc>
          <w:tcPr>
            <w:tcW w:w="2028" w:type="dxa"/>
            <w:tcBorders>
              <w:top w:val="nil"/>
              <w:left w:val="nil"/>
              <w:bottom w:val="single" w:sz="4" w:space="0" w:color="auto"/>
              <w:right w:val="single" w:sz="4" w:space="0" w:color="auto"/>
            </w:tcBorders>
            <w:vAlign w:val="center"/>
            <w:hideMark/>
          </w:tcPr>
          <w:p w14:paraId="74E1B053" w14:textId="77777777" w:rsidR="00E7618D" w:rsidRPr="00FA2DBE" w:rsidRDefault="00E7618D" w:rsidP="000F22BF">
            <w:pPr>
              <w:jc w:val="right"/>
              <w:rPr>
                <w:sz w:val="18"/>
                <w:szCs w:val="18"/>
                <w:lang w:val="ru-RU"/>
              </w:rPr>
            </w:pPr>
            <w:r w:rsidRPr="00FA2DBE">
              <w:rPr>
                <w:sz w:val="18"/>
                <w:szCs w:val="18"/>
                <w:lang w:val="ru-RU"/>
              </w:rPr>
              <w:t>1 911</w:t>
            </w:r>
          </w:p>
        </w:tc>
        <w:tc>
          <w:tcPr>
            <w:tcW w:w="222" w:type="dxa"/>
            <w:vAlign w:val="center"/>
            <w:hideMark/>
          </w:tcPr>
          <w:p w14:paraId="11364EAD" w14:textId="77777777" w:rsidR="00E7618D" w:rsidRPr="00FA2DBE" w:rsidRDefault="00E7618D" w:rsidP="00E7618D">
            <w:pPr>
              <w:rPr>
                <w:lang w:val="ru-RU"/>
              </w:rPr>
            </w:pPr>
          </w:p>
        </w:tc>
      </w:tr>
      <w:tr w:rsidR="00E7618D" w:rsidRPr="00FA2DBE" w14:paraId="3364C2D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0A7A500" w14:textId="77777777" w:rsidR="00E7618D" w:rsidRPr="00FA2DBE" w:rsidRDefault="00E7618D" w:rsidP="00E7618D">
            <w:pPr>
              <w:rPr>
                <w:sz w:val="18"/>
                <w:szCs w:val="18"/>
                <w:lang w:val="ru-RU"/>
              </w:rPr>
            </w:pPr>
            <w:r w:rsidRPr="00FA2DBE">
              <w:rPr>
                <w:sz w:val="18"/>
                <w:szCs w:val="18"/>
                <w:lang w:val="ru-RU"/>
              </w:rPr>
              <w:t>Туркменистан</w:t>
            </w:r>
          </w:p>
        </w:tc>
        <w:tc>
          <w:tcPr>
            <w:tcW w:w="949" w:type="dxa"/>
            <w:tcBorders>
              <w:top w:val="nil"/>
              <w:left w:val="nil"/>
              <w:bottom w:val="single" w:sz="4" w:space="0" w:color="auto"/>
              <w:right w:val="nil"/>
            </w:tcBorders>
            <w:hideMark/>
          </w:tcPr>
          <w:p w14:paraId="3A71AF91" w14:textId="77777777" w:rsidR="00E7618D" w:rsidRPr="00FA2DBE" w:rsidRDefault="00E7618D" w:rsidP="000F22BF">
            <w:pPr>
              <w:jc w:val="right"/>
              <w:rPr>
                <w:sz w:val="18"/>
                <w:szCs w:val="18"/>
                <w:lang w:val="ru-RU"/>
              </w:rPr>
            </w:pPr>
            <w:r w:rsidRPr="00FA2DBE">
              <w:rPr>
                <w:sz w:val="18"/>
                <w:szCs w:val="18"/>
                <w:lang w:val="ru-RU"/>
              </w:rPr>
              <w:t>0,036</w:t>
            </w:r>
          </w:p>
        </w:tc>
        <w:tc>
          <w:tcPr>
            <w:tcW w:w="1569" w:type="dxa"/>
            <w:tcBorders>
              <w:top w:val="nil"/>
              <w:left w:val="single" w:sz="4" w:space="0" w:color="auto"/>
              <w:bottom w:val="single" w:sz="4" w:space="0" w:color="auto"/>
              <w:right w:val="nil"/>
            </w:tcBorders>
            <w:noWrap/>
            <w:vAlign w:val="center"/>
            <w:hideMark/>
          </w:tcPr>
          <w:p w14:paraId="36691ADB" w14:textId="77777777" w:rsidR="00E7618D" w:rsidRPr="00FA2DBE" w:rsidRDefault="00E7618D" w:rsidP="000F22BF">
            <w:pPr>
              <w:jc w:val="right"/>
              <w:rPr>
                <w:sz w:val="18"/>
                <w:szCs w:val="18"/>
                <w:lang w:val="ru-RU"/>
              </w:rPr>
            </w:pPr>
            <w:r w:rsidRPr="00FA2DBE">
              <w:rPr>
                <w:sz w:val="18"/>
                <w:szCs w:val="18"/>
                <w:lang w:val="ru-RU"/>
              </w:rPr>
              <w:t>0,055</w:t>
            </w:r>
          </w:p>
        </w:tc>
        <w:tc>
          <w:tcPr>
            <w:tcW w:w="1080" w:type="dxa"/>
            <w:tcBorders>
              <w:top w:val="nil"/>
              <w:left w:val="single" w:sz="4" w:space="0" w:color="auto"/>
              <w:bottom w:val="single" w:sz="4" w:space="0" w:color="auto"/>
              <w:right w:val="single" w:sz="4" w:space="0" w:color="auto"/>
            </w:tcBorders>
            <w:noWrap/>
            <w:vAlign w:val="center"/>
            <w:hideMark/>
          </w:tcPr>
          <w:p w14:paraId="793805F1" w14:textId="77777777" w:rsidR="00E7618D" w:rsidRPr="00FA2DBE" w:rsidRDefault="00E7618D" w:rsidP="000F22BF">
            <w:pPr>
              <w:jc w:val="right"/>
              <w:rPr>
                <w:sz w:val="18"/>
                <w:szCs w:val="18"/>
                <w:lang w:val="ru-RU"/>
              </w:rPr>
            </w:pPr>
            <w:r w:rsidRPr="00FA2DBE">
              <w:rPr>
                <w:sz w:val="18"/>
                <w:szCs w:val="18"/>
                <w:lang w:val="ru-RU"/>
              </w:rPr>
              <w:t>1 558</w:t>
            </w:r>
          </w:p>
        </w:tc>
        <w:tc>
          <w:tcPr>
            <w:tcW w:w="1318" w:type="dxa"/>
            <w:tcBorders>
              <w:top w:val="nil"/>
              <w:left w:val="nil"/>
              <w:bottom w:val="single" w:sz="4" w:space="0" w:color="auto"/>
              <w:right w:val="single" w:sz="4" w:space="0" w:color="auto"/>
            </w:tcBorders>
            <w:vAlign w:val="center"/>
            <w:hideMark/>
          </w:tcPr>
          <w:p w14:paraId="7548EC34" w14:textId="77777777" w:rsidR="00E7618D" w:rsidRPr="00FA2DBE" w:rsidRDefault="00E7618D" w:rsidP="000F22BF">
            <w:pPr>
              <w:jc w:val="right"/>
              <w:rPr>
                <w:sz w:val="18"/>
                <w:szCs w:val="18"/>
                <w:lang w:val="ru-RU"/>
              </w:rPr>
            </w:pPr>
            <w:r w:rsidRPr="00FA2DBE">
              <w:rPr>
                <w:sz w:val="18"/>
                <w:szCs w:val="18"/>
                <w:lang w:val="ru-RU"/>
              </w:rPr>
              <w:t>1 845</w:t>
            </w:r>
          </w:p>
        </w:tc>
        <w:tc>
          <w:tcPr>
            <w:tcW w:w="1707" w:type="dxa"/>
            <w:tcBorders>
              <w:top w:val="nil"/>
              <w:left w:val="nil"/>
              <w:bottom w:val="single" w:sz="4" w:space="0" w:color="auto"/>
              <w:right w:val="single" w:sz="4" w:space="0" w:color="auto"/>
            </w:tcBorders>
            <w:vAlign w:val="center"/>
            <w:hideMark/>
          </w:tcPr>
          <w:p w14:paraId="099A7843" w14:textId="77777777" w:rsidR="00E7618D" w:rsidRPr="00FA2DBE" w:rsidRDefault="00E7618D" w:rsidP="000F22BF">
            <w:pPr>
              <w:jc w:val="right"/>
              <w:rPr>
                <w:sz w:val="18"/>
                <w:szCs w:val="18"/>
                <w:lang w:val="ru-RU"/>
              </w:rPr>
            </w:pPr>
            <w:r w:rsidRPr="00FA2DBE">
              <w:rPr>
                <w:sz w:val="18"/>
                <w:szCs w:val="18"/>
                <w:lang w:val="ru-RU"/>
              </w:rPr>
              <w:t>3 403</w:t>
            </w:r>
          </w:p>
        </w:tc>
        <w:tc>
          <w:tcPr>
            <w:tcW w:w="1334" w:type="dxa"/>
            <w:tcBorders>
              <w:top w:val="nil"/>
              <w:left w:val="nil"/>
              <w:bottom w:val="single" w:sz="4" w:space="0" w:color="auto"/>
              <w:right w:val="single" w:sz="4" w:space="0" w:color="auto"/>
            </w:tcBorders>
            <w:vAlign w:val="center"/>
            <w:hideMark/>
          </w:tcPr>
          <w:p w14:paraId="06044F13" w14:textId="77777777" w:rsidR="00E7618D" w:rsidRPr="00FA2DBE" w:rsidRDefault="00E7618D" w:rsidP="000F22BF">
            <w:pPr>
              <w:jc w:val="right"/>
              <w:rPr>
                <w:sz w:val="18"/>
                <w:szCs w:val="18"/>
                <w:lang w:val="ru-RU"/>
              </w:rPr>
            </w:pPr>
            <w:r w:rsidRPr="00FA2DBE">
              <w:rPr>
                <w:sz w:val="18"/>
                <w:szCs w:val="18"/>
                <w:lang w:val="ru-RU"/>
              </w:rPr>
              <w:t>1 648</w:t>
            </w:r>
          </w:p>
        </w:tc>
        <w:tc>
          <w:tcPr>
            <w:tcW w:w="1348" w:type="dxa"/>
            <w:tcBorders>
              <w:top w:val="nil"/>
              <w:left w:val="nil"/>
              <w:bottom w:val="single" w:sz="4" w:space="0" w:color="auto"/>
              <w:right w:val="single" w:sz="4" w:space="0" w:color="auto"/>
            </w:tcBorders>
            <w:vAlign w:val="center"/>
            <w:hideMark/>
          </w:tcPr>
          <w:p w14:paraId="6E5A503C" w14:textId="77777777" w:rsidR="00E7618D" w:rsidRPr="00FA2DBE" w:rsidRDefault="00E7618D" w:rsidP="000F22BF">
            <w:pPr>
              <w:jc w:val="right"/>
              <w:rPr>
                <w:sz w:val="18"/>
                <w:szCs w:val="18"/>
                <w:lang w:val="ru-RU"/>
              </w:rPr>
            </w:pPr>
            <w:r w:rsidRPr="00FA2DBE">
              <w:rPr>
                <w:sz w:val="18"/>
                <w:szCs w:val="18"/>
                <w:lang w:val="ru-RU"/>
              </w:rPr>
              <w:t>1 903</w:t>
            </w:r>
          </w:p>
        </w:tc>
        <w:tc>
          <w:tcPr>
            <w:tcW w:w="1797" w:type="dxa"/>
            <w:tcBorders>
              <w:top w:val="nil"/>
              <w:left w:val="nil"/>
              <w:bottom w:val="single" w:sz="4" w:space="0" w:color="auto"/>
              <w:right w:val="single" w:sz="4" w:space="0" w:color="auto"/>
            </w:tcBorders>
            <w:vAlign w:val="center"/>
            <w:hideMark/>
          </w:tcPr>
          <w:p w14:paraId="19C500D1" w14:textId="77777777" w:rsidR="00E7618D" w:rsidRPr="00FA2DBE" w:rsidRDefault="00E7618D" w:rsidP="000F22BF">
            <w:pPr>
              <w:jc w:val="right"/>
              <w:rPr>
                <w:sz w:val="18"/>
                <w:szCs w:val="18"/>
                <w:lang w:val="ru-RU"/>
              </w:rPr>
            </w:pPr>
            <w:r w:rsidRPr="00FA2DBE">
              <w:rPr>
                <w:sz w:val="18"/>
                <w:szCs w:val="18"/>
                <w:lang w:val="ru-RU"/>
              </w:rPr>
              <w:t>3 551</w:t>
            </w:r>
          </w:p>
        </w:tc>
        <w:tc>
          <w:tcPr>
            <w:tcW w:w="1348" w:type="dxa"/>
            <w:tcBorders>
              <w:top w:val="nil"/>
              <w:left w:val="nil"/>
              <w:bottom w:val="single" w:sz="4" w:space="0" w:color="auto"/>
              <w:right w:val="single" w:sz="4" w:space="0" w:color="auto"/>
            </w:tcBorders>
            <w:vAlign w:val="center"/>
            <w:hideMark/>
          </w:tcPr>
          <w:p w14:paraId="35BCFE82" w14:textId="77777777" w:rsidR="00E7618D" w:rsidRPr="00FA2DBE" w:rsidRDefault="00E7618D" w:rsidP="000F22BF">
            <w:pPr>
              <w:jc w:val="right"/>
              <w:rPr>
                <w:sz w:val="18"/>
                <w:szCs w:val="18"/>
                <w:lang w:val="ru-RU"/>
              </w:rPr>
            </w:pPr>
            <w:r w:rsidRPr="00FA2DBE">
              <w:rPr>
                <w:sz w:val="18"/>
                <w:szCs w:val="18"/>
                <w:lang w:val="ru-RU"/>
              </w:rPr>
              <w:t>1 729</w:t>
            </w:r>
          </w:p>
        </w:tc>
        <w:tc>
          <w:tcPr>
            <w:tcW w:w="1169" w:type="dxa"/>
            <w:tcBorders>
              <w:top w:val="nil"/>
              <w:left w:val="nil"/>
              <w:bottom w:val="single" w:sz="4" w:space="0" w:color="auto"/>
              <w:right w:val="single" w:sz="4" w:space="0" w:color="auto"/>
            </w:tcBorders>
            <w:vAlign w:val="center"/>
            <w:hideMark/>
          </w:tcPr>
          <w:p w14:paraId="2E7C9DFD" w14:textId="77777777" w:rsidR="00E7618D" w:rsidRPr="00FA2DBE" w:rsidRDefault="00E7618D" w:rsidP="000F22BF">
            <w:pPr>
              <w:jc w:val="right"/>
              <w:rPr>
                <w:sz w:val="18"/>
                <w:szCs w:val="18"/>
                <w:lang w:val="ru-RU"/>
              </w:rPr>
            </w:pPr>
            <w:r w:rsidRPr="00FA2DBE">
              <w:rPr>
                <w:sz w:val="18"/>
                <w:szCs w:val="18"/>
                <w:lang w:val="ru-RU"/>
              </w:rPr>
              <w:t>2 093</w:t>
            </w:r>
          </w:p>
        </w:tc>
        <w:tc>
          <w:tcPr>
            <w:tcW w:w="2028" w:type="dxa"/>
            <w:tcBorders>
              <w:top w:val="nil"/>
              <w:left w:val="nil"/>
              <w:bottom w:val="single" w:sz="4" w:space="0" w:color="auto"/>
              <w:right w:val="single" w:sz="4" w:space="0" w:color="auto"/>
            </w:tcBorders>
            <w:vAlign w:val="center"/>
            <w:hideMark/>
          </w:tcPr>
          <w:p w14:paraId="7DC5C7CD" w14:textId="77777777" w:rsidR="00E7618D" w:rsidRPr="00FA2DBE" w:rsidRDefault="00E7618D" w:rsidP="000F22BF">
            <w:pPr>
              <w:jc w:val="right"/>
              <w:rPr>
                <w:sz w:val="18"/>
                <w:szCs w:val="18"/>
                <w:lang w:val="ru-RU"/>
              </w:rPr>
            </w:pPr>
            <w:r w:rsidRPr="00FA2DBE">
              <w:rPr>
                <w:sz w:val="18"/>
                <w:szCs w:val="18"/>
                <w:lang w:val="ru-RU"/>
              </w:rPr>
              <w:t>3 822</w:t>
            </w:r>
          </w:p>
        </w:tc>
        <w:tc>
          <w:tcPr>
            <w:tcW w:w="222" w:type="dxa"/>
            <w:vAlign w:val="center"/>
            <w:hideMark/>
          </w:tcPr>
          <w:p w14:paraId="278EFBF6" w14:textId="77777777" w:rsidR="00E7618D" w:rsidRPr="00FA2DBE" w:rsidRDefault="00E7618D" w:rsidP="00E7618D">
            <w:pPr>
              <w:rPr>
                <w:lang w:val="ru-RU"/>
              </w:rPr>
            </w:pPr>
          </w:p>
        </w:tc>
      </w:tr>
      <w:tr w:rsidR="00E7618D" w:rsidRPr="00FA2DBE" w14:paraId="4D75BF9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B938DF8" w14:textId="77777777" w:rsidR="00E7618D" w:rsidRPr="00FA2DBE" w:rsidRDefault="00E7618D" w:rsidP="00E7618D">
            <w:pPr>
              <w:rPr>
                <w:sz w:val="18"/>
                <w:szCs w:val="18"/>
                <w:lang w:val="ru-RU"/>
              </w:rPr>
            </w:pPr>
            <w:r w:rsidRPr="00FA2DBE">
              <w:rPr>
                <w:sz w:val="18"/>
                <w:szCs w:val="18"/>
                <w:lang w:val="ru-RU"/>
              </w:rPr>
              <w:t>Турция</w:t>
            </w:r>
          </w:p>
        </w:tc>
        <w:tc>
          <w:tcPr>
            <w:tcW w:w="949" w:type="dxa"/>
            <w:tcBorders>
              <w:top w:val="nil"/>
              <w:left w:val="nil"/>
              <w:bottom w:val="single" w:sz="4" w:space="0" w:color="auto"/>
              <w:right w:val="nil"/>
            </w:tcBorders>
            <w:hideMark/>
          </w:tcPr>
          <w:p w14:paraId="26BA3119" w14:textId="77777777" w:rsidR="00E7618D" w:rsidRPr="00FA2DBE" w:rsidRDefault="00E7618D" w:rsidP="000F22BF">
            <w:pPr>
              <w:jc w:val="right"/>
              <w:rPr>
                <w:sz w:val="18"/>
                <w:szCs w:val="18"/>
                <w:lang w:val="ru-RU"/>
              </w:rPr>
            </w:pPr>
            <w:r w:rsidRPr="00FA2DBE">
              <w:rPr>
                <w:sz w:val="18"/>
                <w:szCs w:val="18"/>
                <w:lang w:val="ru-RU"/>
              </w:rPr>
              <w:t>0,685</w:t>
            </w:r>
          </w:p>
        </w:tc>
        <w:tc>
          <w:tcPr>
            <w:tcW w:w="1569" w:type="dxa"/>
            <w:tcBorders>
              <w:top w:val="nil"/>
              <w:left w:val="single" w:sz="4" w:space="0" w:color="auto"/>
              <w:bottom w:val="single" w:sz="4" w:space="0" w:color="auto"/>
              <w:right w:val="nil"/>
            </w:tcBorders>
            <w:noWrap/>
            <w:vAlign w:val="center"/>
            <w:hideMark/>
          </w:tcPr>
          <w:p w14:paraId="4FFA42EE" w14:textId="77777777" w:rsidR="00E7618D" w:rsidRPr="00FA2DBE" w:rsidRDefault="00E7618D" w:rsidP="000F22BF">
            <w:pPr>
              <w:jc w:val="right"/>
              <w:rPr>
                <w:sz w:val="18"/>
                <w:szCs w:val="18"/>
                <w:lang w:val="ru-RU"/>
              </w:rPr>
            </w:pPr>
            <w:r w:rsidRPr="00FA2DBE">
              <w:rPr>
                <w:sz w:val="18"/>
                <w:szCs w:val="18"/>
                <w:lang w:val="ru-RU"/>
              </w:rPr>
              <w:t>1,050</w:t>
            </w:r>
          </w:p>
        </w:tc>
        <w:tc>
          <w:tcPr>
            <w:tcW w:w="1080" w:type="dxa"/>
            <w:tcBorders>
              <w:top w:val="nil"/>
              <w:left w:val="single" w:sz="4" w:space="0" w:color="auto"/>
              <w:bottom w:val="single" w:sz="4" w:space="0" w:color="auto"/>
              <w:right w:val="single" w:sz="4" w:space="0" w:color="auto"/>
            </w:tcBorders>
            <w:noWrap/>
            <w:vAlign w:val="center"/>
            <w:hideMark/>
          </w:tcPr>
          <w:p w14:paraId="4EE67CCD" w14:textId="77777777" w:rsidR="00E7618D" w:rsidRPr="00FA2DBE" w:rsidRDefault="00E7618D" w:rsidP="000F22BF">
            <w:pPr>
              <w:jc w:val="right"/>
              <w:rPr>
                <w:sz w:val="18"/>
                <w:szCs w:val="18"/>
                <w:lang w:val="ru-RU"/>
              </w:rPr>
            </w:pPr>
            <w:r w:rsidRPr="00FA2DBE">
              <w:rPr>
                <w:sz w:val="18"/>
                <w:szCs w:val="18"/>
                <w:lang w:val="ru-RU"/>
              </w:rPr>
              <w:t>29 654</w:t>
            </w:r>
          </w:p>
        </w:tc>
        <w:tc>
          <w:tcPr>
            <w:tcW w:w="1318" w:type="dxa"/>
            <w:tcBorders>
              <w:top w:val="nil"/>
              <w:left w:val="nil"/>
              <w:bottom w:val="single" w:sz="4" w:space="0" w:color="auto"/>
              <w:right w:val="single" w:sz="4" w:space="0" w:color="auto"/>
            </w:tcBorders>
            <w:vAlign w:val="center"/>
            <w:hideMark/>
          </w:tcPr>
          <w:p w14:paraId="7B4EA43A" w14:textId="77777777" w:rsidR="00E7618D" w:rsidRPr="00FA2DBE" w:rsidRDefault="00E7618D" w:rsidP="000F22BF">
            <w:pPr>
              <w:jc w:val="right"/>
              <w:rPr>
                <w:sz w:val="18"/>
                <w:szCs w:val="18"/>
                <w:lang w:val="ru-RU"/>
              </w:rPr>
            </w:pPr>
            <w:r w:rsidRPr="00FA2DBE">
              <w:rPr>
                <w:sz w:val="18"/>
                <w:szCs w:val="18"/>
                <w:lang w:val="ru-RU"/>
              </w:rPr>
              <w:t>35 100</w:t>
            </w:r>
          </w:p>
        </w:tc>
        <w:tc>
          <w:tcPr>
            <w:tcW w:w="1707" w:type="dxa"/>
            <w:tcBorders>
              <w:top w:val="nil"/>
              <w:left w:val="nil"/>
              <w:bottom w:val="single" w:sz="4" w:space="0" w:color="auto"/>
              <w:right w:val="single" w:sz="4" w:space="0" w:color="auto"/>
            </w:tcBorders>
            <w:vAlign w:val="center"/>
            <w:hideMark/>
          </w:tcPr>
          <w:p w14:paraId="12FF4A85" w14:textId="77777777" w:rsidR="00E7618D" w:rsidRPr="00FA2DBE" w:rsidRDefault="00E7618D" w:rsidP="000F22BF">
            <w:pPr>
              <w:jc w:val="right"/>
              <w:rPr>
                <w:sz w:val="18"/>
                <w:szCs w:val="18"/>
                <w:lang w:val="ru-RU"/>
              </w:rPr>
            </w:pPr>
            <w:r w:rsidRPr="00FA2DBE">
              <w:rPr>
                <w:sz w:val="18"/>
                <w:szCs w:val="18"/>
                <w:lang w:val="ru-RU"/>
              </w:rPr>
              <w:t>64 754</w:t>
            </w:r>
          </w:p>
        </w:tc>
        <w:tc>
          <w:tcPr>
            <w:tcW w:w="1334" w:type="dxa"/>
            <w:tcBorders>
              <w:top w:val="nil"/>
              <w:left w:val="nil"/>
              <w:bottom w:val="single" w:sz="4" w:space="0" w:color="auto"/>
              <w:right w:val="single" w:sz="4" w:space="0" w:color="auto"/>
            </w:tcBorders>
            <w:vAlign w:val="center"/>
            <w:hideMark/>
          </w:tcPr>
          <w:p w14:paraId="66DA971F" w14:textId="77777777" w:rsidR="00E7618D" w:rsidRPr="00FA2DBE" w:rsidRDefault="00E7618D" w:rsidP="000F22BF">
            <w:pPr>
              <w:jc w:val="right"/>
              <w:rPr>
                <w:sz w:val="18"/>
                <w:szCs w:val="18"/>
                <w:lang w:val="ru-RU"/>
              </w:rPr>
            </w:pPr>
            <w:r w:rsidRPr="00FA2DBE">
              <w:rPr>
                <w:sz w:val="18"/>
                <w:szCs w:val="18"/>
                <w:lang w:val="ru-RU"/>
              </w:rPr>
              <w:t>31 350</w:t>
            </w:r>
          </w:p>
        </w:tc>
        <w:tc>
          <w:tcPr>
            <w:tcW w:w="1348" w:type="dxa"/>
            <w:tcBorders>
              <w:top w:val="nil"/>
              <w:left w:val="nil"/>
              <w:bottom w:val="single" w:sz="4" w:space="0" w:color="auto"/>
              <w:right w:val="single" w:sz="4" w:space="0" w:color="auto"/>
            </w:tcBorders>
            <w:vAlign w:val="center"/>
            <w:hideMark/>
          </w:tcPr>
          <w:p w14:paraId="6AE4730D" w14:textId="77777777" w:rsidR="00E7618D" w:rsidRPr="00FA2DBE" w:rsidRDefault="00E7618D" w:rsidP="000F22BF">
            <w:pPr>
              <w:jc w:val="right"/>
              <w:rPr>
                <w:sz w:val="18"/>
                <w:szCs w:val="18"/>
                <w:lang w:val="ru-RU"/>
              </w:rPr>
            </w:pPr>
            <w:r w:rsidRPr="00FA2DBE">
              <w:rPr>
                <w:sz w:val="18"/>
                <w:szCs w:val="18"/>
                <w:lang w:val="ru-RU"/>
              </w:rPr>
              <w:t>36 203</w:t>
            </w:r>
          </w:p>
        </w:tc>
        <w:tc>
          <w:tcPr>
            <w:tcW w:w="1797" w:type="dxa"/>
            <w:tcBorders>
              <w:top w:val="nil"/>
              <w:left w:val="nil"/>
              <w:bottom w:val="single" w:sz="4" w:space="0" w:color="auto"/>
              <w:right w:val="single" w:sz="4" w:space="0" w:color="auto"/>
            </w:tcBorders>
            <w:vAlign w:val="center"/>
            <w:hideMark/>
          </w:tcPr>
          <w:p w14:paraId="591E9E0D" w14:textId="77777777" w:rsidR="00E7618D" w:rsidRPr="00FA2DBE" w:rsidRDefault="00E7618D" w:rsidP="000F22BF">
            <w:pPr>
              <w:jc w:val="right"/>
              <w:rPr>
                <w:sz w:val="18"/>
                <w:szCs w:val="18"/>
                <w:lang w:val="ru-RU"/>
              </w:rPr>
            </w:pPr>
            <w:r w:rsidRPr="00FA2DBE">
              <w:rPr>
                <w:sz w:val="18"/>
                <w:szCs w:val="18"/>
                <w:lang w:val="ru-RU"/>
              </w:rPr>
              <w:t>67 553</w:t>
            </w:r>
          </w:p>
        </w:tc>
        <w:tc>
          <w:tcPr>
            <w:tcW w:w="1348" w:type="dxa"/>
            <w:tcBorders>
              <w:top w:val="nil"/>
              <w:left w:val="nil"/>
              <w:bottom w:val="single" w:sz="4" w:space="0" w:color="auto"/>
              <w:right w:val="single" w:sz="4" w:space="0" w:color="auto"/>
            </w:tcBorders>
            <w:vAlign w:val="center"/>
            <w:hideMark/>
          </w:tcPr>
          <w:p w14:paraId="06A23AF5" w14:textId="77777777" w:rsidR="00E7618D" w:rsidRPr="00FA2DBE" w:rsidRDefault="00E7618D" w:rsidP="000F22BF">
            <w:pPr>
              <w:jc w:val="right"/>
              <w:rPr>
                <w:sz w:val="18"/>
                <w:szCs w:val="18"/>
                <w:lang w:val="ru-RU"/>
              </w:rPr>
            </w:pPr>
            <w:r w:rsidRPr="00FA2DBE">
              <w:rPr>
                <w:sz w:val="18"/>
                <w:szCs w:val="18"/>
                <w:lang w:val="ru-RU"/>
              </w:rPr>
              <w:t>32 903</w:t>
            </w:r>
          </w:p>
        </w:tc>
        <w:tc>
          <w:tcPr>
            <w:tcW w:w="1169" w:type="dxa"/>
            <w:tcBorders>
              <w:top w:val="nil"/>
              <w:left w:val="nil"/>
              <w:bottom w:val="single" w:sz="4" w:space="0" w:color="auto"/>
              <w:right w:val="single" w:sz="4" w:space="0" w:color="auto"/>
            </w:tcBorders>
            <w:vAlign w:val="center"/>
            <w:hideMark/>
          </w:tcPr>
          <w:p w14:paraId="18BC8181" w14:textId="77777777" w:rsidR="00E7618D" w:rsidRPr="00FA2DBE" w:rsidRDefault="00E7618D" w:rsidP="000F22BF">
            <w:pPr>
              <w:jc w:val="right"/>
              <w:rPr>
                <w:sz w:val="18"/>
                <w:szCs w:val="18"/>
                <w:lang w:val="ru-RU"/>
              </w:rPr>
            </w:pPr>
            <w:r w:rsidRPr="00FA2DBE">
              <w:rPr>
                <w:sz w:val="18"/>
                <w:szCs w:val="18"/>
                <w:lang w:val="ru-RU"/>
              </w:rPr>
              <w:t>39 819</w:t>
            </w:r>
          </w:p>
        </w:tc>
        <w:tc>
          <w:tcPr>
            <w:tcW w:w="2028" w:type="dxa"/>
            <w:tcBorders>
              <w:top w:val="nil"/>
              <w:left w:val="nil"/>
              <w:bottom w:val="single" w:sz="4" w:space="0" w:color="auto"/>
              <w:right w:val="single" w:sz="4" w:space="0" w:color="auto"/>
            </w:tcBorders>
            <w:vAlign w:val="center"/>
            <w:hideMark/>
          </w:tcPr>
          <w:p w14:paraId="12C0E3B2" w14:textId="77777777" w:rsidR="00E7618D" w:rsidRPr="00FA2DBE" w:rsidRDefault="00E7618D" w:rsidP="000F22BF">
            <w:pPr>
              <w:jc w:val="right"/>
              <w:rPr>
                <w:sz w:val="18"/>
                <w:szCs w:val="18"/>
                <w:lang w:val="ru-RU"/>
              </w:rPr>
            </w:pPr>
            <w:r w:rsidRPr="00FA2DBE">
              <w:rPr>
                <w:sz w:val="18"/>
                <w:szCs w:val="18"/>
                <w:lang w:val="ru-RU"/>
              </w:rPr>
              <w:t>72 722</w:t>
            </w:r>
          </w:p>
        </w:tc>
        <w:tc>
          <w:tcPr>
            <w:tcW w:w="222" w:type="dxa"/>
            <w:vAlign w:val="center"/>
            <w:hideMark/>
          </w:tcPr>
          <w:p w14:paraId="0CEBCF20" w14:textId="77777777" w:rsidR="00E7618D" w:rsidRPr="00FA2DBE" w:rsidRDefault="00E7618D" w:rsidP="00E7618D">
            <w:pPr>
              <w:rPr>
                <w:lang w:val="ru-RU"/>
              </w:rPr>
            </w:pPr>
          </w:p>
        </w:tc>
      </w:tr>
      <w:tr w:rsidR="00E7618D" w:rsidRPr="00FA2DBE" w14:paraId="21AC6AC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943C9D7" w14:textId="77777777" w:rsidR="00E7618D" w:rsidRPr="00FA2DBE" w:rsidRDefault="00E7618D" w:rsidP="00E7618D">
            <w:pPr>
              <w:rPr>
                <w:sz w:val="18"/>
                <w:szCs w:val="18"/>
                <w:lang w:val="ru-RU"/>
              </w:rPr>
            </w:pPr>
            <w:r w:rsidRPr="00FA2DBE">
              <w:rPr>
                <w:sz w:val="18"/>
                <w:szCs w:val="18"/>
                <w:lang w:val="ru-RU"/>
              </w:rPr>
              <w:t>Уганда</w:t>
            </w:r>
          </w:p>
        </w:tc>
        <w:tc>
          <w:tcPr>
            <w:tcW w:w="949" w:type="dxa"/>
            <w:tcBorders>
              <w:top w:val="nil"/>
              <w:left w:val="nil"/>
              <w:bottom w:val="single" w:sz="4" w:space="0" w:color="auto"/>
              <w:right w:val="nil"/>
            </w:tcBorders>
            <w:hideMark/>
          </w:tcPr>
          <w:p w14:paraId="78A3099B"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21B46A9C"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16A9A59"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11AFFA3D"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271FA897"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049365B4"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25B14A63"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1D7F80F3"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3F829A9B"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10720C38"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024B8701"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2686EFDB" w14:textId="77777777" w:rsidR="00E7618D" w:rsidRPr="00FA2DBE" w:rsidRDefault="00E7618D" w:rsidP="00E7618D">
            <w:pPr>
              <w:rPr>
                <w:lang w:val="ru-RU"/>
              </w:rPr>
            </w:pPr>
          </w:p>
        </w:tc>
      </w:tr>
      <w:tr w:rsidR="00E7618D" w:rsidRPr="00FA2DBE" w14:paraId="514FC86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E88D99C" w14:textId="77777777" w:rsidR="00E7618D" w:rsidRPr="00FA2DBE" w:rsidRDefault="00E7618D" w:rsidP="00E7618D">
            <w:pPr>
              <w:rPr>
                <w:sz w:val="18"/>
                <w:szCs w:val="18"/>
                <w:lang w:val="ru-RU"/>
              </w:rPr>
            </w:pPr>
            <w:r w:rsidRPr="00FA2DBE">
              <w:rPr>
                <w:sz w:val="18"/>
                <w:szCs w:val="18"/>
                <w:lang w:val="ru-RU"/>
              </w:rPr>
              <w:t>Узбекистан</w:t>
            </w:r>
          </w:p>
        </w:tc>
        <w:tc>
          <w:tcPr>
            <w:tcW w:w="949" w:type="dxa"/>
            <w:tcBorders>
              <w:top w:val="nil"/>
              <w:left w:val="nil"/>
              <w:bottom w:val="single" w:sz="4" w:space="0" w:color="auto"/>
              <w:right w:val="nil"/>
            </w:tcBorders>
            <w:hideMark/>
          </w:tcPr>
          <w:p w14:paraId="131131E8" w14:textId="77777777" w:rsidR="00E7618D" w:rsidRPr="00FA2DBE" w:rsidRDefault="00E7618D" w:rsidP="000F22BF">
            <w:pPr>
              <w:jc w:val="right"/>
              <w:rPr>
                <w:sz w:val="18"/>
                <w:szCs w:val="18"/>
                <w:lang w:val="ru-RU"/>
              </w:rPr>
            </w:pPr>
            <w:r w:rsidRPr="00FA2DBE">
              <w:rPr>
                <w:sz w:val="18"/>
                <w:szCs w:val="18"/>
                <w:lang w:val="ru-RU"/>
              </w:rPr>
              <w:t>0,024</w:t>
            </w:r>
          </w:p>
        </w:tc>
        <w:tc>
          <w:tcPr>
            <w:tcW w:w="1569" w:type="dxa"/>
            <w:tcBorders>
              <w:top w:val="nil"/>
              <w:left w:val="single" w:sz="4" w:space="0" w:color="auto"/>
              <w:bottom w:val="single" w:sz="4" w:space="0" w:color="auto"/>
              <w:right w:val="nil"/>
            </w:tcBorders>
            <w:noWrap/>
            <w:vAlign w:val="center"/>
            <w:hideMark/>
          </w:tcPr>
          <w:p w14:paraId="15B44B0E" w14:textId="77777777" w:rsidR="00E7618D" w:rsidRPr="00FA2DBE" w:rsidRDefault="00E7618D" w:rsidP="000F22BF">
            <w:pPr>
              <w:jc w:val="right"/>
              <w:rPr>
                <w:sz w:val="18"/>
                <w:szCs w:val="18"/>
                <w:lang w:val="ru-RU"/>
              </w:rPr>
            </w:pPr>
            <w:r w:rsidRPr="00FA2DBE">
              <w:rPr>
                <w:sz w:val="18"/>
                <w:szCs w:val="18"/>
                <w:lang w:val="ru-RU"/>
              </w:rPr>
              <w:t>0,037</w:t>
            </w:r>
          </w:p>
        </w:tc>
        <w:tc>
          <w:tcPr>
            <w:tcW w:w="1080" w:type="dxa"/>
            <w:tcBorders>
              <w:top w:val="nil"/>
              <w:left w:val="single" w:sz="4" w:space="0" w:color="auto"/>
              <w:bottom w:val="single" w:sz="4" w:space="0" w:color="auto"/>
              <w:right w:val="single" w:sz="4" w:space="0" w:color="auto"/>
            </w:tcBorders>
            <w:noWrap/>
            <w:vAlign w:val="center"/>
            <w:hideMark/>
          </w:tcPr>
          <w:p w14:paraId="40B00D49" w14:textId="77777777" w:rsidR="00E7618D" w:rsidRPr="00FA2DBE" w:rsidRDefault="00E7618D" w:rsidP="000F22BF">
            <w:pPr>
              <w:jc w:val="right"/>
              <w:rPr>
                <w:sz w:val="18"/>
                <w:szCs w:val="18"/>
                <w:lang w:val="ru-RU"/>
              </w:rPr>
            </w:pPr>
            <w:r w:rsidRPr="00FA2DBE">
              <w:rPr>
                <w:sz w:val="18"/>
                <w:szCs w:val="18"/>
                <w:lang w:val="ru-RU"/>
              </w:rPr>
              <w:t>1 039</w:t>
            </w:r>
          </w:p>
        </w:tc>
        <w:tc>
          <w:tcPr>
            <w:tcW w:w="1318" w:type="dxa"/>
            <w:tcBorders>
              <w:top w:val="nil"/>
              <w:left w:val="nil"/>
              <w:bottom w:val="single" w:sz="4" w:space="0" w:color="auto"/>
              <w:right w:val="single" w:sz="4" w:space="0" w:color="auto"/>
            </w:tcBorders>
            <w:vAlign w:val="center"/>
            <w:hideMark/>
          </w:tcPr>
          <w:p w14:paraId="3CFA8203" w14:textId="77777777" w:rsidR="00E7618D" w:rsidRPr="00FA2DBE" w:rsidRDefault="00E7618D" w:rsidP="000F22BF">
            <w:pPr>
              <w:jc w:val="right"/>
              <w:rPr>
                <w:sz w:val="18"/>
                <w:szCs w:val="18"/>
                <w:lang w:val="ru-RU"/>
              </w:rPr>
            </w:pPr>
            <w:r w:rsidRPr="00FA2DBE">
              <w:rPr>
                <w:sz w:val="18"/>
                <w:szCs w:val="18"/>
                <w:lang w:val="ru-RU"/>
              </w:rPr>
              <w:t>1 230</w:t>
            </w:r>
          </w:p>
        </w:tc>
        <w:tc>
          <w:tcPr>
            <w:tcW w:w="1707" w:type="dxa"/>
            <w:tcBorders>
              <w:top w:val="nil"/>
              <w:left w:val="nil"/>
              <w:bottom w:val="single" w:sz="4" w:space="0" w:color="auto"/>
              <w:right w:val="single" w:sz="4" w:space="0" w:color="auto"/>
            </w:tcBorders>
            <w:vAlign w:val="center"/>
            <w:hideMark/>
          </w:tcPr>
          <w:p w14:paraId="715A746B" w14:textId="77777777" w:rsidR="00E7618D" w:rsidRPr="00FA2DBE" w:rsidRDefault="00E7618D" w:rsidP="000F22BF">
            <w:pPr>
              <w:jc w:val="right"/>
              <w:rPr>
                <w:sz w:val="18"/>
                <w:szCs w:val="18"/>
                <w:lang w:val="ru-RU"/>
              </w:rPr>
            </w:pPr>
            <w:r w:rsidRPr="00FA2DBE">
              <w:rPr>
                <w:sz w:val="18"/>
                <w:szCs w:val="18"/>
                <w:lang w:val="ru-RU"/>
              </w:rPr>
              <w:t>2 269</w:t>
            </w:r>
          </w:p>
        </w:tc>
        <w:tc>
          <w:tcPr>
            <w:tcW w:w="1334" w:type="dxa"/>
            <w:tcBorders>
              <w:top w:val="nil"/>
              <w:left w:val="nil"/>
              <w:bottom w:val="single" w:sz="4" w:space="0" w:color="auto"/>
              <w:right w:val="single" w:sz="4" w:space="0" w:color="auto"/>
            </w:tcBorders>
            <w:vAlign w:val="center"/>
            <w:hideMark/>
          </w:tcPr>
          <w:p w14:paraId="36312A14" w14:textId="77777777" w:rsidR="00E7618D" w:rsidRPr="00FA2DBE" w:rsidRDefault="00E7618D" w:rsidP="000F22BF">
            <w:pPr>
              <w:jc w:val="right"/>
              <w:rPr>
                <w:sz w:val="18"/>
                <w:szCs w:val="18"/>
                <w:lang w:val="ru-RU"/>
              </w:rPr>
            </w:pPr>
            <w:r w:rsidRPr="00FA2DBE">
              <w:rPr>
                <w:sz w:val="18"/>
                <w:szCs w:val="18"/>
                <w:lang w:val="ru-RU"/>
              </w:rPr>
              <w:t>1 098</w:t>
            </w:r>
          </w:p>
        </w:tc>
        <w:tc>
          <w:tcPr>
            <w:tcW w:w="1348" w:type="dxa"/>
            <w:tcBorders>
              <w:top w:val="nil"/>
              <w:left w:val="nil"/>
              <w:bottom w:val="single" w:sz="4" w:space="0" w:color="auto"/>
              <w:right w:val="single" w:sz="4" w:space="0" w:color="auto"/>
            </w:tcBorders>
            <w:vAlign w:val="center"/>
            <w:hideMark/>
          </w:tcPr>
          <w:p w14:paraId="172808D3" w14:textId="77777777" w:rsidR="00E7618D" w:rsidRPr="00FA2DBE" w:rsidRDefault="00E7618D" w:rsidP="000F22BF">
            <w:pPr>
              <w:jc w:val="right"/>
              <w:rPr>
                <w:sz w:val="18"/>
                <w:szCs w:val="18"/>
                <w:lang w:val="ru-RU"/>
              </w:rPr>
            </w:pPr>
            <w:r w:rsidRPr="00FA2DBE">
              <w:rPr>
                <w:sz w:val="18"/>
                <w:szCs w:val="18"/>
                <w:lang w:val="ru-RU"/>
              </w:rPr>
              <w:t>1 268</w:t>
            </w:r>
          </w:p>
        </w:tc>
        <w:tc>
          <w:tcPr>
            <w:tcW w:w="1797" w:type="dxa"/>
            <w:tcBorders>
              <w:top w:val="nil"/>
              <w:left w:val="nil"/>
              <w:bottom w:val="single" w:sz="4" w:space="0" w:color="auto"/>
              <w:right w:val="single" w:sz="4" w:space="0" w:color="auto"/>
            </w:tcBorders>
            <w:vAlign w:val="center"/>
            <w:hideMark/>
          </w:tcPr>
          <w:p w14:paraId="75E74C08" w14:textId="77777777" w:rsidR="00E7618D" w:rsidRPr="00FA2DBE" w:rsidRDefault="00E7618D" w:rsidP="000F22BF">
            <w:pPr>
              <w:jc w:val="right"/>
              <w:rPr>
                <w:sz w:val="18"/>
                <w:szCs w:val="18"/>
                <w:lang w:val="ru-RU"/>
              </w:rPr>
            </w:pPr>
            <w:r w:rsidRPr="00FA2DBE">
              <w:rPr>
                <w:sz w:val="18"/>
                <w:szCs w:val="18"/>
                <w:lang w:val="ru-RU"/>
              </w:rPr>
              <w:t>2 366</w:t>
            </w:r>
          </w:p>
        </w:tc>
        <w:tc>
          <w:tcPr>
            <w:tcW w:w="1348" w:type="dxa"/>
            <w:tcBorders>
              <w:top w:val="nil"/>
              <w:left w:val="nil"/>
              <w:bottom w:val="single" w:sz="4" w:space="0" w:color="auto"/>
              <w:right w:val="single" w:sz="4" w:space="0" w:color="auto"/>
            </w:tcBorders>
            <w:vAlign w:val="center"/>
            <w:hideMark/>
          </w:tcPr>
          <w:p w14:paraId="455CD6C0" w14:textId="77777777" w:rsidR="00E7618D" w:rsidRPr="00FA2DBE" w:rsidRDefault="00E7618D" w:rsidP="000F22BF">
            <w:pPr>
              <w:jc w:val="right"/>
              <w:rPr>
                <w:sz w:val="18"/>
                <w:szCs w:val="18"/>
                <w:lang w:val="ru-RU"/>
              </w:rPr>
            </w:pPr>
            <w:r w:rsidRPr="00FA2DBE">
              <w:rPr>
                <w:sz w:val="18"/>
                <w:szCs w:val="18"/>
                <w:lang w:val="ru-RU"/>
              </w:rPr>
              <w:t>1 153</w:t>
            </w:r>
          </w:p>
        </w:tc>
        <w:tc>
          <w:tcPr>
            <w:tcW w:w="1169" w:type="dxa"/>
            <w:tcBorders>
              <w:top w:val="nil"/>
              <w:left w:val="nil"/>
              <w:bottom w:val="single" w:sz="4" w:space="0" w:color="auto"/>
              <w:right w:val="single" w:sz="4" w:space="0" w:color="auto"/>
            </w:tcBorders>
            <w:vAlign w:val="center"/>
            <w:hideMark/>
          </w:tcPr>
          <w:p w14:paraId="15A769BB" w14:textId="77777777" w:rsidR="00E7618D" w:rsidRPr="00FA2DBE" w:rsidRDefault="00E7618D" w:rsidP="000F22BF">
            <w:pPr>
              <w:jc w:val="right"/>
              <w:rPr>
                <w:sz w:val="18"/>
                <w:szCs w:val="18"/>
                <w:lang w:val="ru-RU"/>
              </w:rPr>
            </w:pPr>
            <w:r w:rsidRPr="00FA2DBE">
              <w:rPr>
                <w:sz w:val="18"/>
                <w:szCs w:val="18"/>
                <w:lang w:val="ru-RU"/>
              </w:rPr>
              <w:t>1 395</w:t>
            </w:r>
          </w:p>
        </w:tc>
        <w:tc>
          <w:tcPr>
            <w:tcW w:w="2028" w:type="dxa"/>
            <w:tcBorders>
              <w:top w:val="nil"/>
              <w:left w:val="nil"/>
              <w:bottom w:val="single" w:sz="4" w:space="0" w:color="auto"/>
              <w:right w:val="single" w:sz="4" w:space="0" w:color="auto"/>
            </w:tcBorders>
            <w:vAlign w:val="center"/>
            <w:hideMark/>
          </w:tcPr>
          <w:p w14:paraId="528FE693" w14:textId="77777777" w:rsidR="00E7618D" w:rsidRPr="00FA2DBE" w:rsidRDefault="00E7618D" w:rsidP="000F22BF">
            <w:pPr>
              <w:jc w:val="right"/>
              <w:rPr>
                <w:sz w:val="18"/>
                <w:szCs w:val="18"/>
                <w:lang w:val="ru-RU"/>
              </w:rPr>
            </w:pPr>
            <w:r w:rsidRPr="00FA2DBE">
              <w:rPr>
                <w:sz w:val="18"/>
                <w:szCs w:val="18"/>
                <w:lang w:val="ru-RU"/>
              </w:rPr>
              <w:t>2 548</w:t>
            </w:r>
          </w:p>
        </w:tc>
        <w:tc>
          <w:tcPr>
            <w:tcW w:w="222" w:type="dxa"/>
            <w:vAlign w:val="center"/>
            <w:hideMark/>
          </w:tcPr>
          <w:p w14:paraId="758D85B8" w14:textId="77777777" w:rsidR="00E7618D" w:rsidRPr="00FA2DBE" w:rsidRDefault="00E7618D" w:rsidP="00E7618D">
            <w:pPr>
              <w:rPr>
                <w:lang w:val="ru-RU"/>
              </w:rPr>
            </w:pPr>
          </w:p>
        </w:tc>
      </w:tr>
      <w:tr w:rsidR="00E7618D" w:rsidRPr="00FA2DBE" w14:paraId="3AA34B7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CC7C1E6" w14:textId="77777777" w:rsidR="00E7618D" w:rsidRPr="00FA2DBE" w:rsidRDefault="00E7618D" w:rsidP="00E7618D">
            <w:pPr>
              <w:rPr>
                <w:sz w:val="18"/>
                <w:szCs w:val="18"/>
                <w:lang w:val="ru-RU"/>
              </w:rPr>
            </w:pPr>
            <w:r w:rsidRPr="00FA2DBE">
              <w:rPr>
                <w:sz w:val="18"/>
                <w:szCs w:val="18"/>
                <w:lang w:val="ru-RU"/>
              </w:rPr>
              <w:t>Украина</w:t>
            </w:r>
          </w:p>
        </w:tc>
        <w:tc>
          <w:tcPr>
            <w:tcW w:w="949" w:type="dxa"/>
            <w:tcBorders>
              <w:top w:val="nil"/>
              <w:left w:val="nil"/>
              <w:bottom w:val="single" w:sz="4" w:space="0" w:color="auto"/>
              <w:right w:val="nil"/>
            </w:tcBorders>
            <w:hideMark/>
          </w:tcPr>
          <w:p w14:paraId="16669463" w14:textId="77777777" w:rsidR="00E7618D" w:rsidRPr="00FA2DBE" w:rsidRDefault="00E7618D" w:rsidP="000F22BF">
            <w:pPr>
              <w:jc w:val="right"/>
              <w:rPr>
                <w:sz w:val="18"/>
                <w:szCs w:val="18"/>
                <w:lang w:val="ru-RU"/>
              </w:rPr>
            </w:pPr>
            <w:r w:rsidRPr="00FA2DBE">
              <w:rPr>
                <w:sz w:val="18"/>
                <w:szCs w:val="18"/>
                <w:lang w:val="ru-RU"/>
              </w:rPr>
              <w:t>0,074</w:t>
            </w:r>
          </w:p>
        </w:tc>
        <w:tc>
          <w:tcPr>
            <w:tcW w:w="1569" w:type="dxa"/>
            <w:tcBorders>
              <w:top w:val="nil"/>
              <w:left w:val="single" w:sz="4" w:space="0" w:color="auto"/>
              <w:bottom w:val="single" w:sz="4" w:space="0" w:color="auto"/>
              <w:right w:val="nil"/>
            </w:tcBorders>
            <w:noWrap/>
            <w:vAlign w:val="center"/>
            <w:hideMark/>
          </w:tcPr>
          <w:p w14:paraId="785748F1" w14:textId="77777777" w:rsidR="00E7618D" w:rsidRPr="00FA2DBE" w:rsidRDefault="00E7618D" w:rsidP="000F22BF">
            <w:pPr>
              <w:jc w:val="right"/>
              <w:rPr>
                <w:sz w:val="18"/>
                <w:szCs w:val="18"/>
                <w:lang w:val="ru-RU"/>
              </w:rPr>
            </w:pPr>
            <w:r w:rsidRPr="00FA2DBE">
              <w:rPr>
                <w:sz w:val="18"/>
                <w:szCs w:val="18"/>
                <w:lang w:val="ru-RU"/>
              </w:rPr>
              <w:t>0,113</w:t>
            </w:r>
          </w:p>
        </w:tc>
        <w:tc>
          <w:tcPr>
            <w:tcW w:w="1080" w:type="dxa"/>
            <w:tcBorders>
              <w:top w:val="nil"/>
              <w:left w:val="single" w:sz="4" w:space="0" w:color="auto"/>
              <w:bottom w:val="single" w:sz="4" w:space="0" w:color="auto"/>
              <w:right w:val="single" w:sz="4" w:space="0" w:color="auto"/>
            </w:tcBorders>
            <w:noWrap/>
            <w:vAlign w:val="center"/>
            <w:hideMark/>
          </w:tcPr>
          <w:p w14:paraId="4796417B" w14:textId="77777777" w:rsidR="00E7618D" w:rsidRPr="00FA2DBE" w:rsidRDefault="00E7618D" w:rsidP="000F22BF">
            <w:pPr>
              <w:jc w:val="right"/>
              <w:rPr>
                <w:sz w:val="18"/>
                <w:szCs w:val="18"/>
                <w:lang w:val="ru-RU"/>
              </w:rPr>
            </w:pPr>
            <w:r w:rsidRPr="00FA2DBE">
              <w:rPr>
                <w:sz w:val="18"/>
                <w:szCs w:val="18"/>
                <w:lang w:val="ru-RU"/>
              </w:rPr>
              <w:t>3 203</w:t>
            </w:r>
          </w:p>
        </w:tc>
        <w:tc>
          <w:tcPr>
            <w:tcW w:w="1318" w:type="dxa"/>
            <w:tcBorders>
              <w:top w:val="nil"/>
              <w:left w:val="nil"/>
              <w:bottom w:val="single" w:sz="4" w:space="0" w:color="auto"/>
              <w:right w:val="single" w:sz="4" w:space="0" w:color="auto"/>
            </w:tcBorders>
            <w:vAlign w:val="center"/>
            <w:hideMark/>
          </w:tcPr>
          <w:p w14:paraId="6A5AF64E" w14:textId="77777777" w:rsidR="00E7618D" w:rsidRPr="00FA2DBE" w:rsidRDefault="00E7618D" w:rsidP="000F22BF">
            <w:pPr>
              <w:jc w:val="right"/>
              <w:rPr>
                <w:sz w:val="18"/>
                <w:szCs w:val="18"/>
                <w:lang w:val="ru-RU"/>
              </w:rPr>
            </w:pPr>
            <w:r w:rsidRPr="00FA2DBE">
              <w:rPr>
                <w:sz w:val="18"/>
                <w:szCs w:val="18"/>
                <w:lang w:val="ru-RU"/>
              </w:rPr>
              <w:t>3 792</w:t>
            </w:r>
          </w:p>
        </w:tc>
        <w:tc>
          <w:tcPr>
            <w:tcW w:w="1707" w:type="dxa"/>
            <w:tcBorders>
              <w:top w:val="nil"/>
              <w:left w:val="nil"/>
              <w:bottom w:val="single" w:sz="4" w:space="0" w:color="auto"/>
              <w:right w:val="single" w:sz="4" w:space="0" w:color="auto"/>
            </w:tcBorders>
            <w:vAlign w:val="center"/>
            <w:hideMark/>
          </w:tcPr>
          <w:p w14:paraId="3EA7FA62" w14:textId="77777777" w:rsidR="00E7618D" w:rsidRPr="00FA2DBE" w:rsidRDefault="00E7618D" w:rsidP="000F22BF">
            <w:pPr>
              <w:jc w:val="right"/>
              <w:rPr>
                <w:sz w:val="18"/>
                <w:szCs w:val="18"/>
                <w:lang w:val="ru-RU"/>
              </w:rPr>
            </w:pPr>
            <w:r w:rsidRPr="00FA2DBE">
              <w:rPr>
                <w:sz w:val="18"/>
                <w:szCs w:val="18"/>
                <w:lang w:val="ru-RU"/>
              </w:rPr>
              <w:t>6 995</w:t>
            </w:r>
          </w:p>
        </w:tc>
        <w:tc>
          <w:tcPr>
            <w:tcW w:w="1334" w:type="dxa"/>
            <w:tcBorders>
              <w:top w:val="nil"/>
              <w:left w:val="nil"/>
              <w:bottom w:val="single" w:sz="4" w:space="0" w:color="auto"/>
              <w:right w:val="single" w:sz="4" w:space="0" w:color="auto"/>
            </w:tcBorders>
            <w:vAlign w:val="center"/>
            <w:hideMark/>
          </w:tcPr>
          <w:p w14:paraId="4D3D5898" w14:textId="77777777" w:rsidR="00E7618D" w:rsidRPr="00FA2DBE" w:rsidRDefault="00E7618D" w:rsidP="000F22BF">
            <w:pPr>
              <w:jc w:val="right"/>
              <w:rPr>
                <w:sz w:val="18"/>
                <w:szCs w:val="18"/>
                <w:lang w:val="ru-RU"/>
              </w:rPr>
            </w:pPr>
            <w:r w:rsidRPr="00FA2DBE">
              <w:rPr>
                <w:sz w:val="18"/>
                <w:szCs w:val="18"/>
                <w:lang w:val="ru-RU"/>
              </w:rPr>
              <w:t>3 387</w:t>
            </w:r>
          </w:p>
        </w:tc>
        <w:tc>
          <w:tcPr>
            <w:tcW w:w="1348" w:type="dxa"/>
            <w:tcBorders>
              <w:top w:val="nil"/>
              <w:left w:val="nil"/>
              <w:bottom w:val="single" w:sz="4" w:space="0" w:color="auto"/>
              <w:right w:val="single" w:sz="4" w:space="0" w:color="auto"/>
            </w:tcBorders>
            <w:vAlign w:val="center"/>
            <w:hideMark/>
          </w:tcPr>
          <w:p w14:paraId="457C94A3" w14:textId="77777777" w:rsidR="00E7618D" w:rsidRPr="00FA2DBE" w:rsidRDefault="00E7618D" w:rsidP="000F22BF">
            <w:pPr>
              <w:jc w:val="right"/>
              <w:rPr>
                <w:sz w:val="18"/>
                <w:szCs w:val="18"/>
                <w:lang w:val="ru-RU"/>
              </w:rPr>
            </w:pPr>
            <w:r w:rsidRPr="00FA2DBE">
              <w:rPr>
                <w:sz w:val="18"/>
                <w:szCs w:val="18"/>
                <w:lang w:val="ru-RU"/>
              </w:rPr>
              <w:t>3 911</w:t>
            </w:r>
          </w:p>
        </w:tc>
        <w:tc>
          <w:tcPr>
            <w:tcW w:w="1797" w:type="dxa"/>
            <w:tcBorders>
              <w:top w:val="nil"/>
              <w:left w:val="nil"/>
              <w:bottom w:val="single" w:sz="4" w:space="0" w:color="auto"/>
              <w:right w:val="single" w:sz="4" w:space="0" w:color="auto"/>
            </w:tcBorders>
            <w:vAlign w:val="center"/>
            <w:hideMark/>
          </w:tcPr>
          <w:p w14:paraId="575F0DC0" w14:textId="77777777" w:rsidR="00E7618D" w:rsidRPr="00FA2DBE" w:rsidRDefault="00E7618D" w:rsidP="000F22BF">
            <w:pPr>
              <w:jc w:val="right"/>
              <w:rPr>
                <w:sz w:val="18"/>
                <w:szCs w:val="18"/>
                <w:lang w:val="ru-RU"/>
              </w:rPr>
            </w:pPr>
            <w:r w:rsidRPr="00FA2DBE">
              <w:rPr>
                <w:sz w:val="18"/>
                <w:szCs w:val="18"/>
                <w:lang w:val="ru-RU"/>
              </w:rPr>
              <w:t>7 298</w:t>
            </w:r>
          </w:p>
        </w:tc>
        <w:tc>
          <w:tcPr>
            <w:tcW w:w="1348" w:type="dxa"/>
            <w:tcBorders>
              <w:top w:val="nil"/>
              <w:left w:val="nil"/>
              <w:bottom w:val="single" w:sz="4" w:space="0" w:color="auto"/>
              <w:right w:val="single" w:sz="4" w:space="0" w:color="auto"/>
            </w:tcBorders>
            <w:vAlign w:val="center"/>
            <w:hideMark/>
          </w:tcPr>
          <w:p w14:paraId="749F6519" w14:textId="77777777" w:rsidR="00E7618D" w:rsidRPr="00FA2DBE" w:rsidRDefault="00E7618D" w:rsidP="000F22BF">
            <w:pPr>
              <w:jc w:val="right"/>
              <w:rPr>
                <w:sz w:val="18"/>
                <w:szCs w:val="18"/>
                <w:lang w:val="ru-RU"/>
              </w:rPr>
            </w:pPr>
            <w:r w:rsidRPr="00FA2DBE">
              <w:rPr>
                <w:sz w:val="18"/>
                <w:szCs w:val="18"/>
                <w:lang w:val="ru-RU"/>
              </w:rPr>
              <w:t>3 555</w:t>
            </w:r>
          </w:p>
        </w:tc>
        <w:tc>
          <w:tcPr>
            <w:tcW w:w="1169" w:type="dxa"/>
            <w:tcBorders>
              <w:top w:val="nil"/>
              <w:left w:val="nil"/>
              <w:bottom w:val="single" w:sz="4" w:space="0" w:color="auto"/>
              <w:right w:val="single" w:sz="4" w:space="0" w:color="auto"/>
            </w:tcBorders>
            <w:vAlign w:val="center"/>
            <w:hideMark/>
          </w:tcPr>
          <w:p w14:paraId="21F674EF" w14:textId="77777777" w:rsidR="00E7618D" w:rsidRPr="00FA2DBE" w:rsidRDefault="00E7618D" w:rsidP="000F22BF">
            <w:pPr>
              <w:jc w:val="right"/>
              <w:rPr>
                <w:sz w:val="18"/>
                <w:szCs w:val="18"/>
                <w:lang w:val="ru-RU"/>
              </w:rPr>
            </w:pPr>
            <w:r w:rsidRPr="00FA2DBE">
              <w:rPr>
                <w:sz w:val="18"/>
                <w:szCs w:val="18"/>
                <w:lang w:val="ru-RU"/>
              </w:rPr>
              <w:t>4 302</w:t>
            </w:r>
          </w:p>
        </w:tc>
        <w:tc>
          <w:tcPr>
            <w:tcW w:w="2028" w:type="dxa"/>
            <w:tcBorders>
              <w:top w:val="nil"/>
              <w:left w:val="nil"/>
              <w:bottom w:val="single" w:sz="4" w:space="0" w:color="auto"/>
              <w:right w:val="single" w:sz="4" w:space="0" w:color="auto"/>
            </w:tcBorders>
            <w:vAlign w:val="center"/>
            <w:hideMark/>
          </w:tcPr>
          <w:p w14:paraId="06F0AA40" w14:textId="77777777" w:rsidR="00E7618D" w:rsidRPr="00FA2DBE" w:rsidRDefault="00E7618D" w:rsidP="000F22BF">
            <w:pPr>
              <w:jc w:val="right"/>
              <w:rPr>
                <w:sz w:val="18"/>
                <w:szCs w:val="18"/>
                <w:lang w:val="ru-RU"/>
              </w:rPr>
            </w:pPr>
            <w:r w:rsidRPr="00FA2DBE">
              <w:rPr>
                <w:sz w:val="18"/>
                <w:szCs w:val="18"/>
                <w:lang w:val="ru-RU"/>
              </w:rPr>
              <w:t>7 857</w:t>
            </w:r>
          </w:p>
        </w:tc>
        <w:tc>
          <w:tcPr>
            <w:tcW w:w="222" w:type="dxa"/>
            <w:vAlign w:val="center"/>
            <w:hideMark/>
          </w:tcPr>
          <w:p w14:paraId="59C02048" w14:textId="77777777" w:rsidR="00E7618D" w:rsidRPr="00FA2DBE" w:rsidRDefault="00E7618D" w:rsidP="00E7618D">
            <w:pPr>
              <w:rPr>
                <w:lang w:val="ru-RU"/>
              </w:rPr>
            </w:pPr>
          </w:p>
        </w:tc>
      </w:tr>
      <w:tr w:rsidR="00E7618D" w:rsidRPr="00FA2DBE" w14:paraId="0C474A4E"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593D261" w14:textId="77777777" w:rsidR="00E7618D" w:rsidRPr="00FA2DBE" w:rsidRDefault="00E7618D" w:rsidP="00E7618D">
            <w:pPr>
              <w:rPr>
                <w:sz w:val="18"/>
                <w:szCs w:val="18"/>
                <w:lang w:val="ru-RU"/>
              </w:rPr>
            </w:pPr>
            <w:r w:rsidRPr="00FA2DBE">
              <w:rPr>
                <w:sz w:val="18"/>
                <w:szCs w:val="18"/>
                <w:lang w:val="ru-RU"/>
              </w:rPr>
              <w:t>Уругвай</w:t>
            </w:r>
          </w:p>
        </w:tc>
        <w:tc>
          <w:tcPr>
            <w:tcW w:w="949" w:type="dxa"/>
            <w:tcBorders>
              <w:top w:val="nil"/>
              <w:left w:val="nil"/>
              <w:bottom w:val="single" w:sz="4" w:space="0" w:color="auto"/>
              <w:right w:val="nil"/>
            </w:tcBorders>
            <w:hideMark/>
          </w:tcPr>
          <w:p w14:paraId="32FA9028" w14:textId="77777777" w:rsidR="00E7618D" w:rsidRPr="00FA2DBE" w:rsidRDefault="00E7618D" w:rsidP="000F22BF">
            <w:pPr>
              <w:jc w:val="right"/>
              <w:rPr>
                <w:sz w:val="18"/>
                <w:szCs w:val="18"/>
                <w:lang w:val="ru-RU"/>
              </w:rPr>
            </w:pPr>
            <w:r w:rsidRPr="00FA2DBE">
              <w:rPr>
                <w:sz w:val="18"/>
                <w:szCs w:val="18"/>
                <w:lang w:val="ru-RU"/>
              </w:rPr>
              <w:t>0,079</w:t>
            </w:r>
          </w:p>
        </w:tc>
        <w:tc>
          <w:tcPr>
            <w:tcW w:w="1569" w:type="dxa"/>
            <w:tcBorders>
              <w:top w:val="nil"/>
              <w:left w:val="single" w:sz="4" w:space="0" w:color="auto"/>
              <w:bottom w:val="single" w:sz="4" w:space="0" w:color="auto"/>
              <w:right w:val="nil"/>
            </w:tcBorders>
            <w:noWrap/>
            <w:vAlign w:val="center"/>
            <w:hideMark/>
          </w:tcPr>
          <w:p w14:paraId="51791BDB" w14:textId="77777777" w:rsidR="00E7618D" w:rsidRPr="00FA2DBE" w:rsidRDefault="00E7618D" w:rsidP="000F22BF">
            <w:pPr>
              <w:jc w:val="right"/>
              <w:rPr>
                <w:sz w:val="18"/>
                <w:szCs w:val="18"/>
                <w:lang w:val="ru-RU"/>
              </w:rPr>
            </w:pPr>
            <w:r w:rsidRPr="00FA2DBE">
              <w:rPr>
                <w:sz w:val="18"/>
                <w:szCs w:val="18"/>
                <w:lang w:val="ru-RU"/>
              </w:rPr>
              <w:t>0,121</w:t>
            </w:r>
          </w:p>
        </w:tc>
        <w:tc>
          <w:tcPr>
            <w:tcW w:w="1080" w:type="dxa"/>
            <w:tcBorders>
              <w:top w:val="nil"/>
              <w:left w:val="single" w:sz="4" w:space="0" w:color="auto"/>
              <w:bottom w:val="single" w:sz="4" w:space="0" w:color="auto"/>
              <w:right w:val="single" w:sz="4" w:space="0" w:color="auto"/>
            </w:tcBorders>
            <w:noWrap/>
            <w:vAlign w:val="center"/>
            <w:hideMark/>
          </w:tcPr>
          <w:p w14:paraId="2E2E8BC8" w14:textId="77777777" w:rsidR="00E7618D" w:rsidRPr="00FA2DBE" w:rsidRDefault="00E7618D" w:rsidP="000F22BF">
            <w:pPr>
              <w:jc w:val="right"/>
              <w:rPr>
                <w:sz w:val="18"/>
                <w:szCs w:val="18"/>
                <w:lang w:val="ru-RU"/>
              </w:rPr>
            </w:pPr>
            <w:r w:rsidRPr="00FA2DBE">
              <w:rPr>
                <w:sz w:val="18"/>
                <w:szCs w:val="18"/>
                <w:lang w:val="ru-RU"/>
              </w:rPr>
              <w:t>3 420</w:t>
            </w:r>
          </w:p>
        </w:tc>
        <w:tc>
          <w:tcPr>
            <w:tcW w:w="1318" w:type="dxa"/>
            <w:tcBorders>
              <w:top w:val="nil"/>
              <w:left w:val="nil"/>
              <w:bottom w:val="single" w:sz="4" w:space="0" w:color="auto"/>
              <w:right w:val="single" w:sz="4" w:space="0" w:color="auto"/>
            </w:tcBorders>
            <w:vAlign w:val="center"/>
            <w:hideMark/>
          </w:tcPr>
          <w:p w14:paraId="4AB54EB9" w14:textId="77777777" w:rsidR="00E7618D" w:rsidRPr="00FA2DBE" w:rsidRDefault="00E7618D" w:rsidP="000F22BF">
            <w:pPr>
              <w:jc w:val="right"/>
              <w:rPr>
                <w:sz w:val="18"/>
                <w:szCs w:val="18"/>
                <w:lang w:val="ru-RU"/>
              </w:rPr>
            </w:pPr>
            <w:r w:rsidRPr="00FA2DBE">
              <w:rPr>
                <w:sz w:val="18"/>
                <w:szCs w:val="18"/>
                <w:lang w:val="ru-RU"/>
              </w:rPr>
              <w:t>4 048</w:t>
            </w:r>
          </w:p>
        </w:tc>
        <w:tc>
          <w:tcPr>
            <w:tcW w:w="1707" w:type="dxa"/>
            <w:tcBorders>
              <w:top w:val="nil"/>
              <w:left w:val="nil"/>
              <w:bottom w:val="single" w:sz="4" w:space="0" w:color="auto"/>
              <w:right w:val="single" w:sz="4" w:space="0" w:color="auto"/>
            </w:tcBorders>
            <w:vAlign w:val="center"/>
            <w:hideMark/>
          </w:tcPr>
          <w:p w14:paraId="2899EB98" w14:textId="77777777" w:rsidR="00E7618D" w:rsidRPr="00FA2DBE" w:rsidRDefault="00E7618D" w:rsidP="000F22BF">
            <w:pPr>
              <w:jc w:val="right"/>
              <w:rPr>
                <w:sz w:val="18"/>
                <w:szCs w:val="18"/>
                <w:lang w:val="ru-RU"/>
              </w:rPr>
            </w:pPr>
            <w:r w:rsidRPr="00FA2DBE">
              <w:rPr>
                <w:sz w:val="18"/>
                <w:szCs w:val="18"/>
                <w:lang w:val="ru-RU"/>
              </w:rPr>
              <w:t>7 468</w:t>
            </w:r>
          </w:p>
        </w:tc>
        <w:tc>
          <w:tcPr>
            <w:tcW w:w="1334" w:type="dxa"/>
            <w:tcBorders>
              <w:top w:val="nil"/>
              <w:left w:val="nil"/>
              <w:bottom w:val="single" w:sz="4" w:space="0" w:color="auto"/>
              <w:right w:val="single" w:sz="4" w:space="0" w:color="auto"/>
            </w:tcBorders>
            <w:vAlign w:val="center"/>
            <w:hideMark/>
          </w:tcPr>
          <w:p w14:paraId="33EFFEA3" w14:textId="77777777" w:rsidR="00E7618D" w:rsidRPr="00FA2DBE" w:rsidRDefault="00E7618D" w:rsidP="000F22BF">
            <w:pPr>
              <w:jc w:val="right"/>
              <w:rPr>
                <w:sz w:val="18"/>
                <w:szCs w:val="18"/>
                <w:lang w:val="ru-RU"/>
              </w:rPr>
            </w:pPr>
            <w:r w:rsidRPr="00FA2DBE">
              <w:rPr>
                <w:sz w:val="18"/>
                <w:szCs w:val="18"/>
                <w:lang w:val="ru-RU"/>
              </w:rPr>
              <w:t>3 616</w:t>
            </w:r>
          </w:p>
        </w:tc>
        <w:tc>
          <w:tcPr>
            <w:tcW w:w="1348" w:type="dxa"/>
            <w:tcBorders>
              <w:top w:val="nil"/>
              <w:left w:val="nil"/>
              <w:bottom w:val="single" w:sz="4" w:space="0" w:color="auto"/>
              <w:right w:val="single" w:sz="4" w:space="0" w:color="auto"/>
            </w:tcBorders>
            <w:vAlign w:val="center"/>
            <w:hideMark/>
          </w:tcPr>
          <w:p w14:paraId="19087395" w14:textId="77777777" w:rsidR="00E7618D" w:rsidRPr="00FA2DBE" w:rsidRDefault="00E7618D" w:rsidP="000F22BF">
            <w:pPr>
              <w:jc w:val="right"/>
              <w:rPr>
                <w:sz w:val="18"/>
                <w:szCs w:val="18"/>
                <w:lang w:val="ru-RU"/>
              </w:rPr>
            </w:pPr>
            <w:r w:rsidRPr="00FA2DBE">
              <w:rPr>
                <w:sz w:val="18"/>
                <w:szCs w:val="18"/>
                <w:lang w:val="ru-RU"/>
              </w:rPr>
              <w:t>4 175</w:t>
            </w:r>
          </w:p>
        </w:tc>
        <w:tc>
          <w:tcPr>
            <w:tcW w:w="1797" w:type="dxa"/>
            <w:tcBorders>
              <w:top w:val="nil"/>
              <w:left w:val="nil"/>
              <w:bottom w:val="single" w:sz="4" w:space="0" w:color="auto"/>
              <w:right w:val="single" w:sz="4" w:space="0" w:color="auto"/>
            </w:tcBorders>
            <w:vAlign w:val="center"/>
            <w:hideMark/>
          </w:tcPr>
          <w:p w14:paraId="7446CFBA" w14:textId="77777777" w:rsidR="00E7618D" w:rsidRPr="00FA2DBE" w:rsidRDefault="00E7618D" w:rsidP="000F22BF">
            <w:pPr>
              <w:jc w:val="right"/>
              <w:rPr>
                <w:sz w:val="18"/>
                <w:szCs w:val="18"/>
                <w:lang w:val="ru-RU"/>
              </w:rPr>
            </w:pPr>
            <w:r w:rsidRPr="00FA2DBE">
              <w:rPr>
                <w:sz w:val="18"/>
                <w:szCs w:val="18"/>
                <w:lang w:val="ru-RU"/>
              </w:rPr>
              <w:t>7 791</w:t>
            </w:r>
          </w:p>
        </w:tc>
        <w:tc>
          <w:tcPr>
            <w:tcW w:w="1348" w:type="dxa"/>
            <w:tcBorders>
              <w:top w:val="nil"/>
              <w:left w:val="nil"/>
              <w:bottom w:val="single" w:sz="4" w:space="0" w:color="auto"/>
              <w:right w:val="single" w:sz="4" w:space="0" w:color="auto"/>
            </w:tcBorders>
            <w:vAlign w:val="center"/>
            <w:hideMark/>
          </w:tcPr>
          <w:p w14:paraId="5B9C000A" w14:textId="77777777" w:rsidR="00E7618D" w:rsidRPr="00FA2DBE" w:rsidRDefault="00E7618D" w:rsidP="000F22BF">
            <w:pPr>
              <w:jc w:val="right"/>
              <w:rPr>
                <w:sz w:val="18"/>
                <w:szCs w:val="18"/>
                <w:lang w:val="ru-RU"/>
              </w:rPr>
            </w:pPr>
            <w:r w:rsidRPr="00FA2DBE">
              <w:rPr>
                <w:sz w:val="18"/>
                <w:szCs w:val="18"/>
                <w:lang w:val="ru-RU"/>
              </w:rPr>
              <w:t>3 795</w:t>
            </w:r>
          </w:p>
        </w:tc>
        <w:tc>
          <w:tcPr>
            <w:tcW w:w="1169" w:type="dxa"/>
            <w:tcBorders>
              <w:top w:val="nil"/>
              <w:left w:val="nil"/>
              <w:bottom w:val="single" w:sz="4" w:space="0" w:color="auto"/>
              <w:right w:val="single" w:sz="4" w:space="0" w:color="auto"/>
            </w:tcBorders>
            <w:vAlign w:val="center"/>
            <w:hideMark/>
          </w:tcPr>
          <w:p w14:paraId="0ABA6803" w14:textId="77777777" w:rsidR="00E7618D" w:rsidRPr="00FA2DBE" w:rsidRDefault="00E7618D" w:rsidP="000F22BF">
            <w:pPr>
              <w:jc w:val="right"/>
              <w:rPr>
                <w:sz w:val="18"/>
                <w:szCs w:val="18"/>
                <w:lang w:val="ru-RU"/>
              </w:rPr>
            </w:pPr>
            <w:r w:rsidRPr="00FA2DBE">
              <w:rPr>
                <w:sz w:val="18"/>
                <w:szCs w:val="18"/>
                <w:lang w:val="ru-RU"/>
              </w:rPr>
              <w:t>4 592</w:t>
            </w:r>
          </w:p>
        </w:tc>
        <w:tc>
          <w:tcPr>
            <w:tcW w:w="2028" w:type="dxa"/>
            <w:tcBorders>
              <w:top w:val="nil"/>
              <w:left w:val="nil"/>
              <w:bottom w:val="single" w:sz="4" w:space="0" w:color="auto"/>
              <w:right w:val="single" w:sz="4" w:space="0" w:color="auto"/>
            </w:tcBorders>
            <w:vAlign w:val="center"/>
            <w:hideMark/>
          </w:tcPr>
          <w:p w14:paraId="2C34EF8B" w14:textId="77777777" w:rsidR="00E7618D" w:rsidRPr="00FA2DBE" w:rsidRDefault="00E7618D" w:rsidP="000F22BF">
            <w:pPr>
              <w:jc w:val="right"/>
              <w:rPr>
                <w:sz w:val="18"/>
                <w:szCs w:val="18"/>
                <w:lang w:val="ru-RU"/>
              </w:rPr>
            </w:pPr>
            <w:r w:rsidRPr="00FA2DBE">
              <w:rPr>
                <w:sz w:val="18"/>
                <w:szCs w:val="18"/>
                <w:lang w:val="ru-RU"/>
              </w:rPr>
              <w:t>8 387</w:t>
            </w:r>
          </w:p>
        </w:tc>
        <w:tc>
          <w:tcPr>
            <w:tcW w:w="222" w:type="dxa"/>
            <w:vAlign w:val="center"/>
            <w:hideMark/>
          </w:tcPr>
          <w:p w14:paraId="05D660AC" w14:textId="77777777" w:rsidR="00E7618D" w:rsidRPr="00FA2DBE" w:rsidRDefault="00E7618D" w:rsidP="00E7618D">
            <w:pPr>
              <w:rPr>
                <w:lang w:val="ru-RU"/>
              </w:rPr>
            </w:pPr>
          </w:p>
        </w:tc>
      </w:tr>
      <w:tr w:rsidR="00E7618D" w:rsidRPr="00FA2DBE" w14:paraId="05D3DE4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5FA3F12" w14:textId="77777777" w:rsidR="00E7618D" w:rsidRPr="00FA2DBE" w:rsidRDefault="00E7618D" w:rsidP="00E7618D">
            <w:pPr>
              <w:rPr>
                <w:sz w:val="18"/>
                <w:szCs w:val="18"/>
                <w:lang w:val="ru-RU"/>
              </w:rPr>
            </w:pPr>
            <w:r w:rsidRPr="00FA2DBE">
              <w:rPr>
                <w:sz w:val="18"/>
                <w:szCs w:val="18"/>
                <w:lang w:val="ru-RU"/>
              </w:rPr>
              <w:t>Фиджи</w:t>
            </w:r>
          </w:p>
        </w:tc>
        <w:tc>
          <w:tcPr>
            <w:tcW w:w="949" w:type="dxa"/>
            <w:tcBorders>
              <w:top w:val="nil"/>
              <w:left w:val="nil"/>
              <w:bottom w:val="single" w:sz="4" w:space="0" w:color="auto"/>
              <w:right w:val="nil"/>
            </w:tcBorders>
            <w:hideMark/>
          </w:tcPr>
          <w:p w14:paraId="0C5259E1" w14:textId="77777777" w:rsidR="00E7618D" w:rsidRPr="00FA2DBE" w:rsidRDefault="00E7618D" w:rsidP="000F22BF">
            <w:pPr>
              <w:jc w:val="right"/>
              <w:rPr>
                <w:sz w:val="18"/>
                <w:szCs w:val="18"/>
                <w:lang w:val="ru-RU"/>
              </w:rPr>
            </w:pPr>
            <w:r w:rsidRPr="00FA2DBE">
              <w:rPr>
                <w:sz w:val="18"/>
                <w:szCs w:val="18"/>
                <w:lang w:val="ru-RU"/>
              </w:rPr>
              <w:t>0,003</w:t>
            </w:r>
          </w:p>
        </w:tc>
        <w:tc>
          <w:tcPr>
            <w:tcW w:w="1569" w:type="dxa"/>
            <w:tcBorders>
              <w:top w:val="nil"/>
              <w:left w:val="single" w:sz="4" w:space="0" w:color="auto"/>
              <w:bottom w:val="single" w:sz="4" w:space="0" w:color="auto"/>
              <w:right w:val="nil"/>
            </w:tcBorders>
            <w:noWrap/>
            <w:vAlign w:val="center"/>
            <w:hideMark/>
          </w:tcPr>
          <w:p w14:paraId="4E4EB307" w14:textId="77777777" w:rsidR="00E7618D" w:rsidRPr="00FA2DBE" w:rsidRDefault="00E7618D" w:rsidP="000F22BF">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3C36E66A" w14:textId="77777777" w:rsidR="00E7618D" w:rsidRPr="00FA2DBE" w:rsidRDefault="00E7618D" w:rsidP="000F22BF">
            <w:pPr>
              <w:jc w:val="right"/>
              <w:rPr>
                <w:sz w:val="18"/>
                <w:szCs w:val="18"/>
                <w:lang w:val="ru-RU"/>
              </w:rPr>
            </w:pPr>
            <w:r w:rsidRPr="00FA2DBE">
              <w:rPr>
                <w:sz w:val="18"/>
                <w:szCs w:val="18"/>
                <w:lang w:val="ru-RU"/>
              </w:rPr>
              <w:t>130</w:t>
            </w:r>
          </w:p>
        </w:tc>
        <w:tc>
          <w:tcPr>
            <w:tcW w:w="1318" w:type="dxa"/>
            <w:tcBorders>
              <w:top w:val="nil"/>
              <w:left w:val="nil"/>
              <w:bottom w:val="single" w:sz="4" w:space="0" w:color="auto"/>
              <w:right w:val="single" w:sz="4" w:space="0" w:color="auto"/>
            </w:tcBorders>
            <w:vAlign w:val="center"/>
            <w:hideMark/>
          </w:tcPr>
          <w:p w14:paraId="2132464E" w14:textId="77777777" w:rsidR="00E7618D" w:rsidRPr="00FA2DBE" w:rsidRDefault="00E7618D" w:rsidP="000F22BF">
            <w:pPr>
              <w:jc w:val="right"/>
              <w:rPr>
                <w:sz w:val="18"/>
                <w:szCs w:val="18"/>
                <w:lang w:val="ru-RU"/>
              </w:rPr>
            </w:pPr>
            <w:r w:rsidRPr="00FA2DBE">
              <w:rPr>
                <w:sz w:val="18"/>
                <w:szCs w:val="18"/>
                <w:lang w:val="ru-RU"/>
              </w:rPr>
              <w:t>154</w:t>
            </w:r>
          </w:p>
        </w:tc>
        <w:tc>
          <w:tcPr>
            <w:tcW w:w="1707" w:type="dxa"/>
            <w:tcBorders>
              <w:top w:val="nil"/>
              <w:left w:val="nil"/>
              <w:bottom w:val="single" w:sz="4" w:space="0" w:color="auto"/>
              <w:right w:val="single" w:sz="4" w:space="0" w:color="auto"/>
            </w:tcBorders>
            <w:vAlign w:val="center"/>
            <w:hideMark/>
          </w:tcPr>
          <w:p w14:paraId="20BFD0FD" w14:textId="77777777" w:rsidR="00E7618D" w:rsidRPr="00FA2DBE" w:rsidRDefault="00E7618D" w:rsidP="000F22BF">
            <w:pPr>
              <w:jc w:val="right"/>
              <w:rPr>
                <w:sz w:val="18"/>
                <w:szCs w:val="18"/>
                <w:lang w:val="ru-RU"/>
              </w:rPr>
            </w:pPr>
            <w:r w:rsidRPr="00FA2DBE">
              <w:rPr>
                <w:sz w:val="18"/>
                <w:szCs w:val="18"/>
                <w:lang w:val="ru-RU"/>
              </w:rPr>
              <w:t>284</w:t>
            </w:r>
          </w:p>
        </w:tc>
        <w:tc>
          <w:tcPr>
            <w:tcW w:w="1334" w:type="dxa"/>
            <w:tcBorders>
              <w:top w:val="nil"/>
              <w:left w:val="nil"/>
              <w:bottom w:val="single" w:sz="4" w:space="0" w:color="auto"/>
              <w:right w:val="single" w:sz="4" w:space="0" w:color="auto"/>
            </w:tcBorders>
            <w:vAlign w:val="center"/>
            <w:hideMark/>
          </w:tcPr>
          <w:p w14:paraId="79C14BA7" w14:textId="77777777" w:rsidR="00E7618D" w:rsidRPr="00FA2DBE" w:rsidRDefault="00E7618D" w:rsidP="000F22BF">
            <w:pPr>
              <w:jc w:val="right"/>
              <w:rPr>
                <w:sz w:val="18"/>
                <w:szCs w:val="18"/>
                <w:lang w:val="ru-RU"/>
              </w:rPr>
            </w:pPr>
            <w:r w:rsidRPr="00FA2DBE">
              <w:rPr>
                <w:sz w:val="18"/>
                <w:szCs w:val="18"/>
                <w:lang w:val="ru-RU"/>
              </w:rPr>
              <w:t>137</w:t>
            </w:r>
          </w:p>
        </w:tc>
        <w:tc>
          <w:tcPr>
            <w:tcW w:w="1348" w:type="dxa"/>
            <w:tcBorders>
              <w:top w:val="nil"/>
              <w:left w:val="nil"/>
              <w:bottom w:val="single" w:sz="4" w:space="0" w:color="auto"/>
              <w:right w:val="single" w:sz="4" w:space="0" w:color="auto"/>
            </w:tcBorders>
            <w:vAlign w:val="center"/>
            <w:hideMark/>
          </w:tcPr>
          <w:p w14:paraId="07804C65" w14:textId="77777777" w:rsidR="00E7618D" w:rsidRPr="00FA2DBE" w:rsidRDefault="00E7618D" w:rsidP="000F22BF">
            <w:pPr>
              <w:jc w:val="right"/>
              <w:rPr>
                <w:sz w:val="18"/>
                <w:szCs w:val="18"/>
                <w:lang w:val="ru-RU"/>
              </w:rPr>
            </w:pPr>
            <w:r w:rsidRPr="00FA2DBE">
              <w:rPr>
                <w:sz w:val="18"/>
                <w:szCs w:val="18"/>
                <w:lang w:val="ru-RU"/>
              </w:rPr>
              <w:t>158</w:t>
            </w:r>
          </w:p>
        </w:tc>
        <w:tc>
          <w:tcPr>
            <w:tcW w:w="1797" w:type="dxa"/>
            <w:tcBorders>
              <w:top w:val="nil"/>
              <w:left w:val="nil"/>
              <w:bottom w:val="single" w:sz="4" w:space="0" w:color="auto"/>
              <w:right w:val="single" w:sz="4" w:space="0" w:color="auto"/>
            </w:tcBorders>
            <w:vAlign w:val="center"/>
            <w:hideMark/>
          </w:tcPr>
          <w:p w14:paraId="5FFF6295" w14:textId="77777777" w:rsidR="00E7618D" w:rsidRPr="00FA2DBE" w:rsidRDefault="00E7618D" w:rsidP="000F22BF">
            <w:pPr>
              <w:jc w:val="right"/>
              <w:rPr>
                <w:sz w:val="18"/>
                <w:szCs w:val="18"/>
                <w:lang w:val="ru-RU"/>
              </w:rPr>
            </w:pPr>
            <w:r w:rsidRPr="00FA2DBE">
              <w:rPr>
                <w:sz w:val="18"/>
                <w:szCs w:val="18"/>
                <w:lang w:val="ru-RU"/>
              </w:rPr>
              <w:t>295</w:t>
            </w:r>
          </w:p>
        </w:tc>
        <w:tc>
          <w:tcPr>
            <w:tcW w:w="1348" w:type="dxa"/>
            <w:tcBorders>
              <w:top w:val="nil"/>
              <w:left w:val="nil"/>
              <w:bottom w:val="single" w:sz="4" w:space="0" w:color="auto"/>
              <w:right w:val="single" w:sz="4" w:space="0" w:color="auto"/>
            </w:tcBorders>
            <w:vAlign w:val="center"/>
            <w:hideMark/>
          </w:tcPr>
          <w:p w14:paraId="6375C831" w14:textId="77777777" w:rsidR="00E7618D" w:rsidRPr="00FA2DBE" w:rsidRDefault="00E7618D" w:rsidP="000F22BF">
            <w:pPr>
              <w:jc w:val="right"/>
              <w:rPr>
                <w:sz w:val="18"/>
                <w:szCs w:val="18"/>
                <w:lang w:val="ru-RU"/>
              </w:rPr>
            </w:pPr>
            <w:r w:rsidRPr="00FA2DBE">
              <w:rPr>
                <w:sz w:val="18"/>
                <w:szCs w:val="18"/>
                <w:lang w:val="ru-RU"/>
              </w:rPr>
              <w:t>144</w:t>
            </w:r>
          </w:p>
        </w:tc>
        <w:tc>
          <w:tcPr>
            <w:tcW w:w="1169" w:type="dxa"/>
            <w:tcBorders>
              <w:top w:val="nil"/>
              <w:left w:val="nil"/>
              <w:bottom w:val="single" w:sz="4" w:space="0" w:color="auto"/>
              <w:right w:val="single" w:sz="4" w:space="0" w:color="auto"/>
            </w:tcBorders>
            <w:vAlign w:val="center"/>
            <w:hideMark/>
          </w:tcPr>
          <w:p w14:paraId="388DE661" w14:textId="77777777" w:rsidR="00E7618D" w:rsidRPr="00FA2DBE" w:rsidRDefault="00E7618D" w:rsidP="000F22BF">
            <w:pPr>
              <w:jc w:val="right"/>
              <w:rPr>
                <w:sz w:val="18"/>
                <w:szCs w:val="18"/>
                <w:lang w:val="ru-RU"/>
              </w:rPr>
            </w:pPr>
            <w:r w:rsidRPr="00FA2DBE">
              <w:rPr>
                <w:sz w:val="18"/>
                <w:szCs w:val="18"/>
                <w:lang w:val="ru-RU"/>
              </w:rPr>
              <w:t>174</w:t>
            </w:r>
          </w:p>
        </w:tc>
        <w:tc>
          <w:tcPr>
            <w:tcW w:w="2028" w:type="dxa"/>
            <w:tcBorders>
              <w:top w:val="nil"/>
              <w:left w:val="nil"/>
              <w:bottom w:val="single" w:sz="4" w:space="0" w:color="auto"/>
              <w:right w:val="single" w:sz="4" w:space="0" w:color="auto"/>
            </w:tcBorders>
            <w:vAlign w:val="center"/>
            <w:hideMark/>
          </w:tcPr>
          <w:p w14:paraId="36CBE444" w14:textId="77777777" w:rsidR="00E7618D" w:rsidRPr="00FA2DBE" w:rsidRDefault="00E7618D" w:rsidP="000F22BF">
            <w:pPr>
              <w:jc w:val="right"/>
              <w:rPr>
                <w:sz w:val="18"/>
                <w:szCs w:val="18"/>
                <w:lang w:val="ru-RU"/>
              </w:rPr>
            </w:pPr>
            <w:r w:rsidRPr="00FA2DBE">
              <w:rPr>
                <w:sz w:val="18"/>
                <w:szCs w:val="18"/>
                <w:lang w:val="ru-RU"/>
              </w:rPr>
              <w:t>318</w:t>
            </w:r>
          </w:p>
        </w:tc>
        <w:tc>
          <w:tcPr>
            <w:tcW w:w="222" w:type="dxa"/>
            <w:vAlign w:val="center"/>
            <w:hideMark/>
          </w:tcPr>
          <w:p w14:paraId="4700D40D" w14:textId="77777777" w:rsidR="00E7618D" w:rsidRPr="00FA2DBE" w:rsidRDefault="00E7618D" w:rsidP="00E7618D">
            <w:pPr>
              <w:rPr>
                <w:lang w:val="ru-RU"/>
              </w:rPr>
            </w:pPr>
          </w:p>
        </w:tc>
      </w:tr>
      <w:tr w:rsidR="00E7618D" w:rsidRPr="00FA2DBE" w14:paraId="5F83860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C02FE52" w14:textId="77777777" w:rsidR="00E7618D" w:rsidRPr="00FA2DBE" w:rsidRDefault="00E7618D" w:rsidP="00E7618D">
            <w:pPr>
              <w:rPr>
                <w:sz w:val="18"/>
                <w:szCs w:val="18"/>
                <w:lang w:val="ru-RU"/>
              </w:rPr>
            </w:pPr>
            <w:r w:rsidRPr="00FA2DBE">
              <w:rPr>
                <w:sz w:val="18"/>
                <w:szCs w:val="18"/>
                <w:lang w:val="ru-RU"/>
              </w:rPr>
              <w:t>Филиппины</w:t>
            </w:r>
          </w:p>
        </w:tc>
        <w:tc>
          <w:tcPr>
            <w:tcW w:w="949" w:type="dxa"/>
            <w:tcBorders>
              <w:top w:val="nil"/>
              <w:left w:val="nil"/>
              <w:bottom w:val="single" w:sz="4" w:space="0" w:color="auto"/>
              <w:right w:val="nil"/>
            </w:tcBorders>
            <w:hideMark/>
          </w:tcPr>
          <w:p w14:paraId="09E34FEE" w14:textId="77777777" w:rsidR="00E7618D" w:rsidRPr="00FA2DBE" w:rsidRDefault="00E7618D" w:rsidP="000F22BF">
            <w:pPr>
              <w:jc w:val="right"/>
              <w:rPr>
                <w:sz w:val="18"/>
                <w:szCs w:val="18"/>
                <w:lang w:val="ru-RU"/>
              </w:rPr>
            </w:pPr>
            <w:r w:rsidRPr="00FA2DBE">
              <w:rPr>
                <w:sz w:val="18"/>
                <w:szCs w:val="18"/>
                <w:lang w:val="ru-RU"/>
              </w:rPr>
              <w:t>0,198</w:t>
            </w:r>
          </w:p>
        </w:tc>
        <w:tc>
          <w:tcPr>
            <w:tcW w:w="1569" w:type="dxa"/>
            <w:tcBorders>
              <w:top w:val="nil"/>
              <w:left w:val="single" w:sz="4" w:space="0" w:color="auto"/>
              <w:bottom w:val="single" w:sz="4" w:space="0" w:color="auto"/>
              <w:right w:val="nil"/>
            </w:tcBorders>
            <w:noWrap/>
            <w:vAlign w:val="center"/>
            <w:hideMark/>
          </w:tcPr>
          <w:p w14:paraId="707E2384" w14:textId="77777777" w:rsidR="00E7618D" w:rsidRPr="00FA2DBE" w:rsidRDefault="00E7618D" w:rsidP="000F22BF">
            <w:pPr>
              <w:jc w:val="right"/>
              <w:rPr>
                <w:sz w:val="18"/>
                <w:szCs w:val="18"/>
                <w:lang w:val="ru-RU"/>
              </w:rPr>
            </w:pPr>
            <w:r w:rsidRPr="00FA2DBE">
              <w:rPr>
                <w:sz w:val="18"/>
                <w:szCs w:val="18"/>
                <w:lang w:val="ru-RU"/>
              </w:rPr>
              <w:t>0,304</w:t>
            </w:r>
          </w:p>
        </w:tc>
        <w:tc>
          <w:tcPr>
            <w:tcW w:w="1080" w:type="dxa"/>
            <w:tcBorders>
              <w:top w:val="nil"/>
              <w:left w:val="single" w:sz="4" w:space="0" w:color="auto"/>
              <w:bottom w:val="single" w:sz="4" w:space="0" w:color="auto"/>
              <w:right w:val="single" w:sz="4" w:space="0" w:color="auto"/>
            </w:tcBorders>
            <w:noWrap/>
            <w:vAlign w:val="center"/>
            <w:hideMark/>
          </w:tcPr>
          <w:p w14:paraId="322578CA" w14:textId="77777777" w:rsidR="00E7618D" w:rsidRPr="00FA2DBE" w:rsidRDefault="00E7618D" w:rsidP="000F22BF">
            <w:pPr>
              <w:jc w:val="right"/>
              <w:rPr>
                <w:sz w:val="18"/>
                <w:szCs w:val="18"/>
                <w:lang w:val="ru-RU"/>
              </w:rPr>
            </w:pPr>
            <w:r w:rsidRPr="00FA2DBE">
              <w:rPr>
                <w:sz w:val="18"/>
                <w:szCs w:val="18"/>
                <w:lang w:val="ru-RU"/>
              </w:rPr>
              <w:t>8 572</w:t>
            </w:r>
          </w:p>
        </w:tc>
        <w:tc>
          <w:tcPr>
            <w:tcW w:w="1318" w:type="dxa"/>
            <w:tcBorders>
              <w:top w:val="nil"/>
              <w:left w:val="nil"/>
              <w:bottom w:val="single" w:sz="4" w:space="0" w:color="auto"/>
              <w:right w:val="single" w:sz="4" w:space="0" w:color="auto"/>
            </w:tcBorders>
            <w:vAlign w:val="center"/>
            <w:hideMark/>
          </w:tcPr>
          <w:p w14:paraId="62979E58" w14:textId="77777777" w:rsidR="00E7618D" w:rsidRPr="00FA2DBE" w:rsidRDefault="00E7618D" w:rsidP="000F22BF">
            <w:pPr>
              <w:jc w:val="right"/>
              <w:rPr>
                <w:sz w:val="18"/>
                <w:szCs w:val="18"/>
                <w:lang w:val="ru-RU"/>
              </w:rPr>
            </w:pPr>
            <w:r w:rsidRPr="00FA2DBE">
              <w:rPr>
                <w:sz w:val="18"/>
                <w:szCs w:val="18"/>
                <w:lang w:val="ru-RU"/>
              </w:rPr>
              <w:t>10 146</w:t>
            </w:r>
          </w:p>
        </w:tc>
        <w:tc>
          <w:tcPr>
            <w:tcW w:w="1707" w:type="dxa"/>
            <w:tcBorders>
              <w:top w:val="nil"/>
              <w:left w:val="nil"/>
              <w:bottom w:val="single" w:sz="4" w:space="0" w:color="auto"/>
              <w:right w:val="single" w:sz="4" w:space="0" w:color="auto"/>
            </w:tcBorders>
            <w:vAlign w:val="center"/>
            <w:hideMark/>
          </w:tcPr>
          <w:p w14:paraId="6DA28250" w14:textId="77777777" w:rsidR="00E7618D" w:rsidRPr="00FA2DBE" w:rsidRDefault="00E7618D" w:rsidP="000F22BF">
            <w:pPr>
              <w:jc w:val="right"/>
              <w:rPr>
                <w:sz w:val="18"/>
                <w:szCs w:val="18"/>
                <w:lang w:val="ru-RU"/>
              </w:rPr>
            </w:pPr>
            <w:r w:rsidRPr="00FA2DBE">
              <w:rPr>
                <w:sz w:val="18"/>
                <w:szCs w:val="18"/>
                <w:lang w:val="ru-RU"/>
              </w:rPr>
              <w:t>18 718</w:t>
            </w:r>
          </w:p>
        </w:tc>
        <w:tc>
          <w:tcPr>
            <w:tcW w:w="1334" w:type="dxa"/>
            <w:tcBorders>
              <w:top w:val="nil"/>
              <w:left w:val="nil"/>
              <w:bottom w:val="single" w:sz="4" w:space="0" w:color="auto"/>
              <w:right w:val="single" w:sz="4" w:space="0" w:color="auto"/>
            </w:tcBorders>
            <w:vAlign w:val="center"/>
            <w:hideMark/>
          </w:tcPr>
          <w:p w14:paraId="0E6E29EE" w14:textId="77777777" w:rsidR="00E7618D" w:rsidRPr="00FA2DBE" w:rsidRDefault="00E7618D" w:rsidP="000F22BF">
            <w:pPr>
              <w:jc w:val="right"/>
              <w:rPr>
                <w:sz w:val="18"/>
                <w:szCs w:val="18"/>
                <w:lang w:val="ru-RU"/>
              </w:rPr>
            </w:pPr>
            <w:r w:rsidRPr="00FA2DBE">
              <w:rPr>
                <w:sz w:val="18"/>
                <w:szCs w:val="18"/>
                <w:lang w:val="ru-RU"/>
              </w:rPr>
              <w:t>9 061</w:t>
            </w:r>
          </w:p>
        </w:tc>
        <w:tc>
          <w:tcPr>
            <w:tcW w:w="1348" w:type="dxa"/>
            <w:tcBorders>
              <w:top w:val="nil"/>
              <w:left w:val="nil"/>
              <w:bottom w:val="single" w:sz="4" w:space="0" w:color="auto"/>
              <w:right w:val="single" w:sz="4" w:space="0" w:color="auto"/>
            </w:tcBorders>
            <w:vAlign w:val="center"/>
            <w:hideMark/>
          </w:tcPr>
          <w:p w14:paraId="334B5479" w14:textId="77777777" w:rsidR="00E7618D" w:rsidRPr="00FA2DBE" w:rsidRDefault="00E7618D" w:rsidP="000F22BF">
            <w:pPr>
              <w:jc w:val="right"/>
              <w:rPr>
                <w:sz w:val="18"/>
                <w:szCs w:val="18"/>
                <w:lang w:val="ru-RU"/>
              </w:rPr>
            </w:pPr>
            <w:r w:rsidRPr="00FA2DBE">
              <w:rPr>
                <w:sz w:val="18"/>
                <w:szCs w:val="18"/>
                <w:lang w:val="ru-RU"/>
              </w:rPr>
              <w:t>10 465</w:t>
            </w:r>
          </w:p>
        </w:tc>
        <w:tc>
          <w:tcPr>
            <w:tcW w:w="1797" w:type="dxa"/>
            <w:tcBorders>
              <w:top w:val="nil"/>
              <w:left w:val="nil"/>
              <w:bottom w:val="single" w:sz="4" w:space="0" w:color="auto"/>
              <w:right w:val="single" w:sz="4" w:space="0" w:color="auto"/>
            </w:tcBorders>
            <w:vAlign w:val="center"/>
            <w:hideMark/>
          </w:tcPr>
          <w:p w14:paraId="6BF46498" w14:textId="77777777" w:rsidR="00E7618D" w:rsidRPr="00FA2DBE" w:rsidRDefault="00E7618D" w:rsidP="000F22BF">
            <w:pPr>
              <w:jc w:val="right"/>
              <w:rPr>
                <w:sz w:val="18"/>
                <w:szCs w:val="18"/>
                <w:lang w:val="ru-RU"/>
              </w:rPr>
            </w:pPr>
            <w:r w:rsidRPr="00FA2DBE">
              <w:rPr>
                <w:sz w:val="18"/>
                <w:szCs w:val="18"/>
                <w:lang w:val="ru-RU"/>
              </w:rPr>
              <w:t>19 526</w:t>
            </w:r>
          </w:p>
        </w:tc>
        <w:tc>
          <w:tcPr>
            <w:tcW w:w="1348" w:type="dxa"/>
            <w:tcBorders>
              <w:top w:val="nil"/>
              <w:left w:val="nil"/>
              <w:bottom w:val="single" w:sz="4" w:space="0" w:color="auto"/>
              <w:right w:val="single" w:sz="4" w:space="0" w:color="auto"/>
            </w:tcBorders>
            <w:vAlign w:val="center"/>
            <w:hideMark/>
          </w:tcPr>
          <w:p w14:paraId="19C415BB" w14:textId="77777777" w:rsidR="00E7618D" w:rsidRPr="00FA2DBE" w:rsidRDefault="00E7618D" w:rsidP="000F22BF">
            <w:pPr>
              <w:jc w:val="right"/>
              <w:rPr>
                <w:sz w:val="18"/>
                <w:szCs w:val="18"/>
                <w:lang w:val="ru-RU"/>
              </w:rPr>
            </w:pPr>
            <w:r w:rsidRPr="00FA2DBE">
              <w:rPr>
                <w:sz w:val="18"/>
                <w:szCs w:val="18"/>
                <w:lang w:val="ru-RU"/>
              </w:rPr>
              <w:t>9 511</w:t>
            </w:r>
          </w:p>
        </w:tc>
        <w:tc>
          <w:tcPr>
            <w:tcW w:w="1169" w:type="dxa"/>
            <w:tcBorders>
              <w:top w:val="nil"/>
              <w:left w:val="nil"/>
              <w:bottom w:val="single" w:sz="4" w:space="0" w:color="auto"/>
              <w:right w:val="single" w:sz="4" w:space="0" w:color="auto"/>
            </w:tcBorders>
            <w:vAlign w:val="center"/>
            <w:hideMark/>
          </w:tcPr>
          <w:p w14:paraId="128259D0" w14:textId="77777777" w:rsidR="00E7618D" w:rsidRPr="00FA2DBE" w:rsidRDefault="00E7618D" w:rsidP="000F22BF">
            <w:pPr>
              <w:jc w:val="right"/>
              <w:rPr>
                <w:sz w:val="18"/>
                <w:szCs w:val="18"/>
                <w:lang w:val="ru-RU"/>
              </w:rPr>
            </w:pPr>
            <w:r w:rsidRPr="00FA2DBE">
              <w:rPr>
                <w:sz w:val="18"/>
                <w:szCs w:val="18"/>
                <w:lang w:val="ru-RU"/>
              </w:rPr>
              <w:t>11 510</w:t>
            </w:r>
          </w:p>
        </w:tc>
        <w:tc>
          <w:tcPr>
            <w:tcW w:w="2028" w:type="dxa"/>
            <w:tcBorders>
              <w:top w:val="nil"/>
              <w:left w:val="nil"/>
              <w:bottom w:val="single" w:sz="4" w:space="0" w:color="auto"/>
              <w:right w:val="single" w:sz="4" w:space="0" w:color="auto"/>
            </w:tcBorders>
            <w:vAlign w:val="center"/>
            <w:hideMark/>
          </w:tcPr>
          <w:p w14:paraId="2DBC40DA" w14:textId="77777777" w:rsidR="00E7618D" w:rsidRPr="00FA2DBE" w:rsidRDefault="00E7618D" w:rsidP="000F22BF">
            <w:pPr>
              <w:jc w:val="right"/>
              <w:rPr>
                <w:sz w:val="18"/>
                <w:szCs w:val="18"/>
                <w:lang w:val="ru-RU"/>
              </w:rPr>
            </w:pPr>
            <w:r w:rsidRPr="00FA2DBE">
              <w:rPr>
                <w:sz w:val="18"/>
                <w:szCs w:val="18"/>
                <w:lang w:val="ru-RU"/>
              </w:rPr>
              <w:t>21 021</w:t>
            </w:r>
          </w:p>
        </w:tc>
        <w:tc>
          <w:tcPr>
            <w:tcW w:w="222" w:type="dxa"/>
            <w:vAlign w:val="center"/>
            <w:hideMark/>
          </w:tcPr>
          <w:p w14:paraId="2A10BF31" w14:textId="77777777" w:rsidR="00E7618D" w:rsidRPr="00FA2DBE" w:rsidRDefault="00E7618D" w:rsidP="00E7618D">
            <w:pPr>
              <w:rPr>
                <w:lang w:val="ru-RU"/>
              </w:rPr>
            </w:pPr>
          </w:p>
        </w:tc>
      </w:tr>
      <w:tr w:rsidR="00E7618D" w:rsidRPr="00FA2DBE" w14:paraId="0CC9DE99"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3B9A278" w14:textId="77777777" w:rsidR="00E7618D" w:rsidRPr="00FA2DBE" w:rsidRDefault="00E7618D" w:rsidP="00E7618D">
            <w:pPr>
              <w:rPr>
                <w:sz w:val="18"/>
                <w:szCs w:val="18"/>
                <w:lang w:val="ru-RU"/>
              </w:rPr>
            </w:pPr>
            <w:r w:rsidRPr="00FA2DBE">
              <w:rPr>
                <w:sz w:val="18"/>
                <w:szCs w:val="18"/>
                <w:lang w:val="ru-RU"/>
              </w:rPr>
              <w:t>Финляндия</w:t>
            </w:r>
          </w:p>
        </w:tc>
        <w:tc>
          <w:tcPr>
            <w:tcW w:w="949" w:type="dxa"/>
            <w:tcBorders>
              <w:top w:val="nil"/>
              <w:left w:val="nil"/>
              <w:bottom w:val="single" w:sz="4" w:space="0" w:color="auto"/>
              <w:right w:val="nil"/>
            </w:tcBorders>
            <w:hideMark/>
          </w:tcPr>
          <w:p w14:paraId="139AACF7" w14:textId="77777777" w:rsidR="00E7618D" w:rsidRPr="00FA2DBE" w:rsidRDefault="00E7618D" w:rsidP="000F22BF">
            <w:pPr>
              <w:jc w:val="right"/>
              <w:rPr>
                <w:sz w:val="18"/>
                <w:szCs w:val="18"/>
                <w:lang w:val="ru-RU"/>
              </w:rPr>
            </w:pPr>
            <w:r w:rsidRPr="00FA2DBE">
              <w:rPr>
                <w:sz w:val="18"/>
                <w:szCs w:val="18"/>
                <w:lang w:val="ru-RU"/>
              </w:rPr>
              <w:t>0,386</w:t>
            </w:r>
          </w:p>
        </w:tc>
        <w:tc>
          <w:tcPr>
            <w:tcW w:w="1569" w:type="dxa"/>
            <w:tcBorders>
              <w:top w:val="nil"/>
              <w:left w:val="single" w:sz="4" w:space="0" w:color="auto"/>
              <w:bottom w:val="single" w:sz="4" w:space="0" w:color="auto"/>
              <w:right w:val="nil"/>
            </w:tcBorders>
            <w:noWrap/>
            <w:vAlign w:val="center"/>
            <w:hideMark/>
          </w:tcPr>
          <w:p w14:paraId="2FEA2B44" w14:textId="77777777" w:rsidR="00E7618D" w:rsidRPr="00FA2DBE" w:rsidRDefault="00E7618D" w:rsidP="000F22BF">
            <w:pPr>
              <w:jc w:val="right"/>
              <w:rPr>
                <w:sz w:val="18"/>
                <w:szCs w:val="18"/>
                <w:lang w:val="ru-RU"/>
              </w:rPr>
            </w:pPr>
            <w:r w:rsidRPr="00FA2DBE">
              <w:rPr>
                <w:sz w:val="18"/>
                <w:szCs w:val="18"/>
                <w:lang w:val="ru-RU"/>
              </w:rPr>
              <w:t>0,592</w:t>
            </w:r>
          </w:p>
        </w:tc>
        <w:tc>
          <w:tcPr>
            <w:tcW w:w="1080" w:type="dxa"/>
            <w:tcBorders>
              <w:top w:val="nil"/>
              <w:left w:val="single" w:sz="4" w:space="0" w:color="auto"/>
              <w:bottom w:val="single" w:sz="4" w:space="0" w:color="auto"/>
              <w:right w:val="single" w:sz="4" w:space="0" w:color="auto"/>
            </w:tcBorders>
            <w:noWrap/>
            <w:vAlign w:val="center"/>
            <w:hideMark/>
          </w:tcPr>
          <w:p w14:paraId="458A97A2" w14:textId="77777777" w:rsidR="00E7618D" w:rsidRPr="00FA2DBE" w:rsidRDefault="00E7618D" w:rsidP="000F22BF">
            <w:pPr>
              <w:jc w:val="right"/>
              <w:rPr>
                <w:sz w:val="18"/>
                <w:szCs w:val="18"/>
                <w:lang w:val="ru-RU"/>
              </w:rPr>
            </w:pPr>
            <w:r w:rsidRPr="00FA2DBE">
              <w:rPr>
                <w:sz w:val="18"/>
                <w:szCs w:val="18"/>
                <w:lang w:val="ru-RU"/>
              </w:rPr>
              <w:t>16 710</w:t>
            </w:r>
          </w:p>
        </w:tc>
        <w:tc>
          <w:tcPr>
            <w:tcW w:w="1318" w:type="dxa"/>
            <w:tcBorders>
              <w:top w:val="nil"/>
              <w:left w:val="nil"/>
              <w:bottom w:val="single" w:sz="4" w:space="0" w:color="auto"/>
              <w:right w:val="single" w:sz="4" w:space="0" w:color="auto"/>
            </w:tcBorders>
            <w:vAlign w:val="center"/>
            <w:hideMark/>
          </w:tcPr>
          <w:p w14:paraId="70E80A13" w14:textId="77777777" w:rsidR="00E7618D" w:rsidRPr="00FA2DBE" w:rsidRDefault="00E7618D" w:rsidP="000F22BF">
            <w:pPr>
              <w:jc w:val="right"/>
              <w:rPr>
                <w:sz w:val="18"/>
                <w:szCs w:val="18"/>
                <w:lang w:val="ru-RU"/>
              </w:rPr>
            </w:pPr>
            <w:r w:rsidRPr="00FA2DBE">
              <w:rPr>
                <w:sz w:val="18"/>
                <w:szCs w:val="18"/>
                <w:lang w:val="ru-RU"/>
              </w:rPr>
              <w:t>19 779</w:t>
            </w:r>
          </w:p>
        </w:tc>
        <w:tc>
          <w:tcPr>
            <w:tcW w:w="1707" w:type="dxa"/>
            <w:tcBorders>
              <w:top w:val="nil"/>
              <w:left w:val="nil"/>
              <w:bottom w:val="single" w:sz="4" w:space="0" w:color="auto"/>
              <w:right w:val="single" w:sz="4" w:space="0" w:color="auto"/>
            </w:tcBorders>
            <w:vAlign w:val="center"/>
            <w:hideMark/>
          </w:tcPr>
          <w:p w14:paraId="10D76E25" w14:textId="77777777" w:rsidR="00E7618D" w:rsidRPr="00FA2DBE" w:rsidRDefault="00E7618D" w:rsidP="000F22BF">
            <w:pPr>
              <w:jc w:val="right"/>
              <w:rPr>
                <w:sz w:val="18"/>
                <w:szCs w:val="18"/>
                <w:lang w:val="ru-RU"/>
              </w:rPr>
            </w:pPr>
            <w:r w:rsidRPr="00FA2DBE">
              <w:rPr>
                <w:sz w:val="18"/>
                <w:szCs w:val="18"/>
                <w:lang w:val="ru-RU"/>
              </w:rPr>
              <w:t>36 489</w:t>
            </w:r>
          </w:p>
        </w:tc>
        <w:tc>
          <w:tcPr>
            <w:tcW w:w="1334" w:type="dxa"/>
            <w:tcBorders>
              <w:top w:val="nil"/>
              <w:left w:val="nil"/>
              <w:bottom w:val="single" w:sz="4" w:space="0" w:color="auto"/>
              <w:right w:val="single" w:sz="4" w:space="0" w:color="auto"/>
            </w:tcBorders>
            <w:vAlign w:val="center"/>
            <w:hideMark/>
          </w:tcPr>
          <w:p w14:paraId="33A94301" w14:textId="77777777" w:rsidR="00E7618D" w:rsidRPr="00FA2DBE" w:rsidRDefault="00E7618D" w:rsidP="000F22BF">
            <w:pPr>
              <w:jc w:val="right"/>
              <w:rPr>
                <w:sz w:val="18"/>
                <w:szCs w:val="18"/>
                <w:lang w:val="ru-RU"/>
              </w:rPr>
            </w:pPr>
            <w:r w:rsidRPr="00FA2DBE">
              <w:rPr>
                <w:sz w:val="18"/>
                <w:szCs w:val="18"/>
                <w:lang w:val="ru-RU"/>
              </w:rPr>
              <w:t>17 666</w:t>
            </w:r>
          </w:p>
        </w:tc>
        <w:tc>
          <w:tcPr>
            <w:tcW w:w="1348" w:type="dxa"/>
            <w:tcBorders>
              <w:top w:val="nil"/>
              <w:left w:val="nil"/>
              <w:bottom w:val="single" w:sz="4" w:space="0" w:color="auto"/>
              <w:right w:val="single" w:sz="4" w:space="0" w:color="auto"/>
            </w:tcBorders>
            <w:vAlign w:val="center"/>
            <w:hideMark/>
          </w:tcPr>
          <w:p w14:paraId="7F7C54BA" w14:textId="77777777" w:rsidR="00E7618D" w:rsidRPr="00FA2DBE" w:rsidRDefault="00E7618D" w:rsidP="000F22BF">
            <w:pPr>
              <w:jc w:val="right"/>
              <w:rPr>
                <w:sz w:val="18"/>
                <w:szCs w:val="18"/>
                <w:lang w:val="ru-RU"/>
              </w:rPr>
            </w:pPr>
            <w:r w:rsidRPr="00FA2DBE">
              <w:rPr>
                <w:sz w:val="18"/>
                <w:szCs w:val="18"/>
                <w:lang w:val="ru-RU"/>
              </w:rPr>
              <w:t>20 401</w:t>
            </w:r>
          </w:p>
        </w:tc>
        <w:tc>
          <w:tcPr>
            <w:tcW w:w="1797" w:type="dxa"/>
            <w:tcBorders>
              <w:top w:val="nil"/>
              <w:left w:val="nil"/>
              <w:bottom w:val="single" w:sz="4" w:space="0" w:color="auto"/>
              <w:right w:val="single" w:sz="4" w:space="0" w:color="auto"/>
            </w:tcBorders>
            <w:vAlign w:val="center"/>
            <w:hideMark/>
          </w:tcPr>
          <w:p w14:paraId="5FCB5BD4" w14:textId="77777777" w:rsidR="00E7618D" w:rsidRPr="00FA2DBE" w:rsidRDefault="00E7618D" w:rsidP="000F22BF">
            <w:pPr>
              <w:jc w:val="right"/>
              <w:rPr>
                <w:sz w:val="18"/>
                <w:szCs w:val="18"/>
                <w:lang w:val="ru-RU"/>
              </w:rPr>
            </w:pPr>
            <w:r w:rsidRPr="00FA2DBE">
              <w:rPr>
                <w:sz w:val="18"/>
                <w:szCs w:val="18"/>
                <w:lang w:val="ru-RU"/>
              </w:rPr>
              <w:t>38 067</w:t>
            </w:r>
          </w:p>
        </w:tc>
        <w:tc>
          <w:tcPr>
            <w:tcW w:w="1348" w:type="dxa"/>
            <w:tcBorders>
              <w:top w:val="nil"/>
              <w:left w:val="nil"/>
              <w:bottom w:val="single" w:sz="4" w:space="0" w:color="auto"/>
              <w:right w:val="single" w:sz="4" w:space="0" w:color="auto"/>
            </w:tcBorders>
            <w:vAlign w:val="center"/>
            <w:hideMark/>
          </w:tcPr>
          <w:p w14:paraId="178EC263" w14:textId="77777777" w:rsidR="00E7618D" w:rsidRPr="00FA2DBE" w:rsidRDefault="00E7618D" w:rsidP="000F22BF">
            <w:pPr>
              <w:jc w:val="right"/>
              <w:rPr>
                <w:sz w:val="18"/>
                <w:szCs w:val="18"/>
                <w:lang w:val="ru-RU"/>
              </w:rPr>
            </w:pPr>
            <w:r w:rsidRPr="00FA2DBE">
              <w:rPr>
                <w:sz w:val="18"/>
                <w:szCs w:val="18"/>
                <w:lang w:val="ru-RU"/>
              </w:rPr>
              <w:t>18 541</w:t>
            </w:r>
          </w:p>
        </w:tc>
        <w:tc>
          <w:tcPr>
            <w:tcW w:w="1169" w:type="dxa"/>
            <w:tcBorders>
              <w:top w:val="nil"/>
              <w:left w:val="nil"/>
              <w:bottom w:val="single" w:sz="4" w:space="0" w:color="auto"/>
              <w:right w:val="single" w:sz="4" w:space="0" w:color="auto"/>
            </w:tcBorders>
            <w:vAlign w:val="center"/>
            <w:hideMark/>
          </w:tcPr>
          <w:p w14:paraId="5AC418CB" w14:textId="77777777" w:rsidR="00E7618D" w:rsidRPr="00FA2DBE" w:rsidRDefault="00E7618D" w:rsidP="000F22BF">
            <w:pPr>
              <w:jc w:val="right"/>
              <w:rPr>
                <w:sz w:val="18"/>
                <w:szCs w:val="18"/>
                <w:lang w:val="ru-RU"/>
              </w:rPr>
            </w:pPr>
            <w:r w:rsidRPr="00FA2DBE">
              <w:rPr>
                <w:sz w:val="18"/>
                <w:szCs w:val="18"/>
                <w:lang w:val="ru-RU"/>
              </w:rPr>
              <w:t>22 438</w:t>
            </w:r>
          </w:p>
        </w:tc>
        <w:tc>
          <w:tcPr>
            <w:tcW w:w="2028" w:type="dxa"/>
            <w:tcBorders>
              <w:top w:val="nil"/>
              <w:left w:val="nil"/>
              <w:bottom w:val="single" w:sz="4" w:space="0" w:color="auto"/>
              <w:right w:val="single" w:sz="4" w:space="0" w:color="auto"/>
            </w:tcBorders>
            <w:vAlign w:val="center"/>
            <w:hideMark/>
          </w:tcPr>
          <w:p w14:paraId="2FF812DE" w14:textId="77777777" w:rsidR="00E7618D" w:rsidRPr="00FA2DBE" w:rsidRDefault="00E7618D" w:rsidP="000F22BF">
            <w:pPr>
              <w:jc w:val="right"/>
              <w:rPr>
                <w:sz w:val="18"/>
                <w:szCs w:val="18"/>
                <w:lang w:val="ru-RU"/>
              </w:rPr>
            </w:pPr>
            <w:r w:rsidRPr="00FA2DBE">
              <w:rPr>
                <w:sz w:val="18"/>
                <w:szCs w:val="18"/>
                <w:lang w:val="ru-RU"/>
              </w:rPr>
              <w:t>40 979</w:t>
            </w:r>
          </w:p>
        </w:tc>
        <w:tc>
          <w:tcPr>
            <w:tcW w:w="222" w:type="dxa"/>
            <w:vAlign w:val="center"/>
            <w:hideMark/>
          </w:tcPr>
          <w:p w14:paraId="5AF8906F" w14:textId="77777777" w:rsidR="00E7618D" w:rsidRPr="00FA2DBE" w:rsidRDefault="00E7618D" w:rsidP="00E7618D">
            <w:pPr>
              <w:rPr>
                <w:lang w:val="ru-RU"/>
              </w:rPr>
            </w:pPr>
          </w:p>
        </w:tc>
      </w:tr>
      <w:tr w:rsidR="00E7618D" w:rsidRPr="00FA2DBE" w14:paraId="10934492"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76D591E" w14:textId="77777777" w:rsidR="00E7618D" w:rsidRPr="00FA2DBE" w:rsidRDefault="00E7618D" w:rsidP="00E7618D">
            <w:pPr>
              <w:rPr>
                <w:sz w:val="18"/>
                <w:szCs w:val="18"/>
                <w:lang w:val="ru-RU"/>
              </w:rPr>
            </w:pPr>
            <w:r w:rsidRPr="00FA2DBE">
              <w:rPr>
                <w:sz w:val="18"/>
                <w:szCs w:val="18"/>
                <w:lang w:val="ru-RU"/>
              </w:rPr>
              <w:t>Франция</w:t>
            </w:r>
          </w:p>
        </w:tc>
        <w:tc>
          <w:tcPr>
            <w:tcW w:w="949" w:type="dxa"/>
            <w:tcBorders>
              <w:top w:val="nil"/>
              <w:left w:val="nil"/>
              <w:bottom w:val="single" w:sz="4" w:space="0" w:color="auto"/>
              <w:right w:val="nil"/>
            </w:tcBorders>
            <w:hideMark/>
          </w:tcPr>
          <w:p w14:paraId="79009CF3" w14:textId="77777777" w:rsidR="00E7618D" w:rsidRPr="00FA2DBE" w:rsidRDefault="00E7618D" w:rsidP="000F22BF">
            <w:pPr>
              <w:jc w:val="right"/>
              <w:rPr>
                <w:sz w:val="18"/>
                <w:szCs w:val="18"/>
                <w:lang w:val="ru-RU"/>
              </w:rPr>
            </w:pPr>
            <w:r w:rsidRPr="00FA2DBE">
              <w:rPr>
                <w:sz w:val="18"/>
                <w:szCs w:val="18"/>
                <w:lang w:val="ru-RU"/>
              </w:rPr>
              <w:t>3,858</w:t>
            </w:r>
          </w:p>
        </w:tc>
        <w:tc>
          <w:tcPr>
            <w:tcW w:w="1569" w:type="dxa"/>
            <w:tcBorders>
              <w:top w:val="nil"/>
              <w:left w:val="single" w:sz="4" w:space="0" w:color="auto"/>
              <w:bottom w:val="single" w:sz="4" w:space="0" w:color="auto"/>
              <w:right w:val="nil"/>
            </w:tcBorders>
            <w:noWrap/>
            <w:vAlign w:val="center"/>
            <w:hideMark/>
          </w:tcPr>
          <w:p w14:paraId="27921A4E" w14:textId="77777777" w:rsidR="00E7618D" w:rsidRPr="00FA2DBE" w:rsidRDefault="00E7618D" w:rsidP="000F22BF">
            <w:pPr>
              <w:jc w:val="right"/>
              <w:rPr>
                <w:sz w:val="18"/>
                <w:szCs w:val="18"/>
                <w:lang w:val="ru-RU"/>
              </w:rPr>
            </w:pPr>
            <w:r w:rsidRPr="00FA2DBE">
              <w:rPr>
                <w:sz w:val="18"/>
                <w:szCs w:val="18"/>
                <w:lang w:val="ru-RU"/>
              </w:rPr>
              <w:t>5,916</w:t>
            </w:r>
          </w:p>
        </w:tc>
        <w:tc>
          <w:tcPr>
            <w:tcW w:w="1080" w:type="dxa"/>
            <w:tcBorders>
              <w:top w:val="nil"/>
              <w:left w:val="single" w:sz="4" w:space="0" w:color="auto"/>
              <w:bottom w:val="single" w:sz="4" w:space="0" w:color="auto"/>
              <w:right w:val="single" w:sz="4" w:space="0" w:color="auto"/>
            </w:tcBorders>
            <w:noWrap/>
            <w:vAlign w:val="center"/>
            <w:hideMark/>
          </w:tcPr>
          <w:p w14:paraId="2B07D7E9" w14:textId="77777777" w:rsidR="00E7618D" w:rsidRPr="00FA2DBE" w:rsidRDefault="00E7618D" w:rsidP="000F22BF">
            <w:pPr>
              <w:jc w:val="right"/>
              <w:rPr>
                <w:sz w:val="18"/>
                <w:szCs w:val="18"/>
                <w:lang w:val="ru-RU"/>
              </w:rPr>
            </w:pPr>
            <w:r w:rsidRPr="00FA2DBE">
              <w:rPr>
                <w:sz w:val="18"/>
                <w:szCs w:val="18"/>
                <w:lang w:val="ru-RU"/>
              </w:rPr>
              <w:t>167 014</w:t>
            </w:r>
          </w:p>
        </w:tc>
        <w:tc>
          <w:tcPr>
            <w:tcW w:w="1318" w:type="dxa"/>
            <w:tcBorders>
              <w:top w:val="nil"/>
              <w:left w:val="nil"/>
              <w:bottom w:val="single" w:sz="4" w:space="0" w:color="auto"/>
              <w:right w:val="single" w:sz="4" w:space="0" w:color="auto"/>
            </w:tcBorders>
            <w:vAlign w:val="center"/>
            <w:hideMark/>
          </w:tcPr>
          <w:p w14:paraId="66F2DA9C" w14:textId="77777777" w:rsidR="00E7618D" w:rsidRPr="00FA2DBE" w:rsidRDefault="00E7618D" w:rsidP="000F22BF">
            <w:pPr>
              <w:jc w:val="right"/>
              <w:rPr>
                <w:sz w:val="18"/>
                <w:szCs w:val="18"/>
                <w:lang w:val="ru-RU"/>
              </w:rPr>
            </w:pPr>
            <w:r w:rsidRPr="00FA2DBE">
              <w:rPr>
                <w:sz w:val="18"/>
                <w:szCs w:val="18"/>
                <w:lang w:val="ru-RU"/>
              </w:rPr>
              <w:t>197 684</w:t>
            </w:r>
          </w:p>
        </w:tc>
        <w:tc>
          <w:tcPr>
            <w:tcW w:w="1707" w:type="dxa"/>
            <w:tcBorders>
              <w:top w:val="nil"/>
              <w:left w:val="nil"/>
              <w:bottom w:val="single" w:sz="4" w:space="0" w:color="auto"/>
              <w:right w:val="single" w:sz="4" w:space="0" w:color="auto"/>
            </w:tcBorders>
            <w:vAlign w:val="center"/>
            <w:hideMark/>
          </w:tcPr>
          <w:p w14:paraId="0DB99221" w14:textId="77777777" w:rsidR="00E7618D" w:rsidRPr="00FA2DBE" w:rsidRDefault="00E7618D" w:rsidP="000F22BF">
            <w:pPr>
              <w:jc w:val="right"/>
              <w:rPr>
                <w:sz w:val="18"/>
                <w:szCs w:val="18"/>
                <w:lang w:val="ru-RU"/>
              </w:rPr>
            </w:pPr>
            <w:r w:rsidRPr="00FA2DBE">
              <w:rPr>
                <w:sz w:val="18"/>
                <w:szCs w:val="18"/>
                <w:lang w:val="ru-RU"/>
              </w:rPr>
              <w:t>364 698</w:t>
            </w:r>
          </w:p>
        </w:tc>
        <w:tc>
          <w:tcPr>
            <w:tcW w:w="1334" w:type="dxa"/>
            <w:tcBorders>
              <w:top w:val="nil"/>
              <w:left w:val="nil"/>
              <w:bottom w:val="single" w:sz="4" w:space="0" w:color="auto"/>
              <w:right w:val="single" w:sz="4" w:space="0" w:color="auto"/>
            </w:tcBorders>
            <w:vAlign w:val="center"/>
            <w:hideMark/>
          </w:tcPr>
          <w:p w14:paraId="2327AE58" w14:textId="77777777" w:rsidR="00E7618D" w:rsidRPr="00FA2DBE" w:rsidRDefault="00E7618D" w:rsidP="000F22BF">
            <w:pPr>
              <w:jc w:val="right"/>
              <w:rPr>
                <w:sz w:val="18"/>
                <w:szCs w:val="18"/>
                <w:lang w:val="ru-RU"/>
              </w:rPr>
            </w:pPr>
            <w:r w:rsidRPr="00FA2DBE">
              <w:rPr>
                <w:sz w:val="18"/>
                <w:szCs w:val="18"/>
                <w:lang w:val="ru-RU"/>
              </w:rPr>
              <w:t>176 570</w:t>
            </w:r>
          </w:p>
        </w:tc>
        <w:tc>
          <w:tcPr>
            <w:tcW w:w="1348" w:type="dxa"/>
            <w:tcBorders>
              <w:top w:val="nil"/>
              <w:left w:val="nil"/>
              <w:bottom w:val="single" w:sz="4" w:space="0" w:color="auto"/>
              <w:right w:val="single" w:sz="4" w:space="0" w:color="auto"/>
            </w:tcBorders>
            <w:vAlign w:val="center"/>
            <w:hideMark/>
          </w:tcPr>
          <w:p w14:paraId="44581BD8" w14:textId="77777777" w:rsidR="00E7618D" w:rsidRPr="00FA2DBE" w:rsidRDefault="00E7618D" w:rsidP="000F22BF">
            <w:pPr>
              <w:jc w:val="right"/>
              <w:rPr>
                <w:sz w:val="18"/>
                <w:szCs w:val="18"/>
                <w:lang w:val="ru-RU"/>
              </w:rPr>
            </w:pPr>
            <w:r w:rsidRPr="00FA2DBE">
              <w:rPr>
                <w:sz w:val="18"/>
                <w:szCs w:val="18"/>
                <w:lang w:val="ru-RU"/>
              </w:rPr>
              <w:t>203 900</w:t>
            </w:r>
          </w:p>
        </w:tc>
        <w:tc>
          <w:tcPr>
            <w:tcW w:w="1797" w:type="dxa"/>
            <w:tcBorders>
              <w:top w:val="nil"/>
              <w:left w:val="nil"/>
              <w:bottom w:val="single" w:sz="4" w:space="0" w:color="auto"/>
              <w:right w:val="single" w:sz="4" w:space="0" w:color="auto"/>
            </w:tcBorders>
            <w:vAlign w:val="center"/>
            <w:hideMark/>
          </w:tcPr>
          <w:p w14:paraId="0330F7F4" w14:textId="77777777" w:rsidR="00E7618D" w:rsidRPr="00FA2DBE" w:rsidRDefault="00E7618D" w:rsidP="000F22BF">
            <w:pPr>
              <w:jc w:val="right"/>
              <w:rPr>
                <w:sz w:val="18"/>
                <w:szCs w:val="18"/>
                <w:lang w:val="ru-RU"/>
              </w:rPr>
            </w:pPr>
            <w:r w:rsidRPr="00FA2DBE">
              <w:rPr>
                <w:sz w:val="18"/>
                <w:szCs w:val="18"/>
                <w:lang w:val="ru-RU"/>
              </w:rPr>
              <w:t>380 470</w:t>
            </w:r>
          </w:p>
        </w:tc>
        <w:tc>
          <w:tcPr>
            <w:tcW w:w="1348" w:type="dxa"/>
            <w:tcBorders>
              <w:top w:val="nil"/>
              <w:left w:val="nil"/>
              <w:bottom w:val="single" w:sz="4" w:space="0" w:color="auto"/>
              <w:right w:val="single" w:sz="4" w:space="0" w:color="auto"/>
            </w:tcBorders>
            <w:vAlign w:val="center"/>
            <w:hideMark/>
          </w:tcPr>
          <w:p w14:paraId="08A4EDE3" w14:textId="77777777" w:rsidR="00E7618D" w:rsidRPr="00FA2DBE" w:rsidRDefault="00E7618D" w:rsidP="000F22BF">
            <w:pPr>
              <w:jc w:val="right"/>
              <w:rPr>
                <w:sz w:val="18"/>
                <w:szCs w:val="18"/>
                <w:lang w:val="ru-RU"/>
              </w:rPr>
            </w:pPr>
            <w:r w:rsidRPr="00FA2DBE">
              <w:rPr>
                <w:sz w:val="18"/>
                <w:szCs w:val="18"/>
                <w:lang w:val="ru-RU"/>
              </w:rPr>
              <w:t>185 312</w:t>
            </w:r>
          </w:p>
        </w:tc>
        <w:tc>
          <w:tcPr>
            <w:tcW w:w="1169" w:type="dxa"/>
            <w:tcBorders>
              <w:top w:val="nil"/>
              <w:left w:val="nil"/>
              <w:bottom w:val="single" w:sz="4" w:space="0" w:color="auto"/>
              <w:right w:val="single" w:sz="4" w:space="0" w:color="auto"/>
            </w:tcBorders>
            <w:vAlign w:val="center"/>
            <w:hideMark/>
          </w:tcPr>
          <w:p w14:paraId="3A46D151" w14:textId="77777777" w:rsidR="00E7618D" w:rsidRPr="00FA2DBE" w:rsidRDefault="00E7618D" w:rsidP="000F22BF">
            <w:pPr>
              <w:jc w:val="right"/>
              <w:rPr>
                <w:sz w:val="18"/>
                <w:szCs w:val="18"/>
                <w:lang w:val="ru-RU"/>
              </w:rPr>
            </w:pPr>
            <w:r w:rsidRPr="00FA2DBE">
              <w:rPr>
                <w:sz w:val="18"/>
                <w:szCs w:val="18"/>
                <w:lang w:val="ru-RU"/>
              </w:rPr>
              <w:t>224 267</w:t>
            </w:r>
          </w:p>
        </w:tc>
        <w:tc>
          <w:tcPr>
            <w:tcW w:w="2028" w:type="dxa"/>
            <w:tcBorders>
              <w:top w:val="nil"/>
              <w:left w:val="nil"/>
              <w:bottom w:val="single" w:sz="4" w:space="0" w:color="auto"/>
              <w:right w:val="single" w:sz="4" w:space="0" w:color="auto"/>
            </w:tcBorders>
            <w:vAlign w:val="center"/>
            <w:hideMark/>
          </w:tcPr>
          <w:p w14:paraId="49D8F592" w14:textId="77777777" w:rsidR="00E7618D" w:rsidRPr="00FA2DBE" w:rsidRDefault="00E7618D" w:rsidP="000F22BF">
            <w:pPr>
              <w:jc w:val="right"/>
              <w:rPr>
                <w:sz w:val="18"/>
                <w:szCs w:val="18"/>
                <w:lang w:val="ru-RU"/>
              </w:rPr>
            </w:pPr>
            <w:r w:rsidRPr="00FA2DBE">
              <w:rPr>
                <w:sz w:val="18"/>
                <w:szCs w:val="18"/>
                <w:lang w:val="ru-RU"/>
              </w:rPr>
              <w:t>409 579</w:t>
            </w:r>
          </w:p>
        </w:tc>
        <w:tc>
          <w:tcPr>
            <w:tcW w:w="222" w:type="dxa"/>
            <w:vAlign w:val="center"/>
            <w:hideMark/>
          </w:tcPr>
          <w:p w14:paraId="2351B4D6" w14:textId="77777777" w:rsidR="00E7618D" w:rsidRPr="00FA2DBE" w:rsidRDefault="00E7618D" w:rsidP="00E7618D">
            <w:pPr>
              <w:rPr>
                <w:lang w:val="ru-RU"/>
              </w:rPr>
            </w:pPr>
          </w:p>
        </w:tc>
      </w:tr>
      <w:tr w:rsidR="00E7618D" w:rsidRPr="00FA2DBE" w14:paraId="4E4C7AA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7CBA4BCF" w14:textId="77777777" w:rsidR="00E7618D" w:rsidRPr="00FA2DBE" w:rsidRDefault="00E7618D" w:rsidP="00E7618D">
            <w:pPr>
              <w:rPr>
                <w:sz w:val="18"/>
                <w:szCs w:val="18"/>
                <w:lang w:val="ru-RU"/>
              </w:rPr>
            </w:pPr>
            <w:r w:rsidRPr="00FA2DBE">
              <w:rPr>
                <w:sz w:val="18"/>
                <w:szCs w:val="18"/>
                <w:lang w:val="ru-RU"/>
              </w:rPr>
              <w:t>Хорватия</w:t>
            </w:r>
          </w:p>
        </w:tc>
        <w:tc>
          <w:tcPr>
            <w:tcW w:w="949" w:type="dxa"/>
            <w:tcBorders>
              <w:top w:val="nil"/>
              <w:left w:val="nil"/>
              <w:bottom w:val="single" w:sz="4" w:space="0" w:color="auto"/>
              <w:right w:val="nil"/>
            </w:tcBorders>
            <w:hideMark/>
          </w:tcPr>
          <w:p w14:paraId="11FB3BF0" w14:textId="77777777" w:rsidR="00E7618D" w:rsidRPr="00FA2DBE" w:rsidRDefault="00E7618D" w:rsidP="000F22BF">
            <w:pPr>
              <w:jc w:val="right"/>
              <w:rPr>
                <w:sz w:val="18"/>
                <w:szCs w:val="18"/>
                <w:lang w:val="ru-RU"/>
              </w:rPr>
            </w:pPr>
            <w:r w:rsidRPr="00FA2DBE">
              <w:rPr>
                <w:sz w:val="18"/>
                <w:szCs w:val="18"/>
                <w:lang w:val="ru-RU"/>
              </w:rPr>
              <w:t>0,088</w:t>
            </w:r>
          </w:p>
        </w:tc>
        <w:tc>
          <w:tcPr>
            <w:tcW w:w="1569" w:type="dxa"/>
            <w:tcBorders>
              <w:top w:val="nil"/>
              <w:left w:val="single" w:sz="4" w:space="0" w:color="auto"/>
              <w:bottom w:val="single" w:sz="4" w:space="0" w:color="auto"/>
              <w:right w:val="nil"/>
            </w:tcBorders>
            <w:noWrap/>
            <w:vAlign w:val="center"/>
            <w:hideMark/>
          </w:tcPr>
          <w:p w14:paraId="6E3723DA" w14:textId="77777777" w:rsidR="00E7618D" w:rsidRPr="00FA2DBE" w:rsidRDefault="00E7618D" w:rsidP="000F22BF">
            <w:pPr>
              <w:jc w:val="right"/>
              <w:rPr>
                <w:sz w:val="18"/>
                <w:szCs w:val="18"/>
                <w:lang w:val="ru-RU"/>
              </w:rPr>
            </w:pPr>
            <w:r w:rsidRPr="00FA2DBE">
              <w:rPr>
                <w:sz w:val="18"/>
                <w:szCs w:val="18"/>
                <w:lang w:val="ru-RU"/>
              </w:rPr>
              <w:t>0,135</w:t>
            </w:r>
          </w:p>
        </w:tc>
        <w:tc>
          <w:tcPr>
            <w:tcW w:w="1080" w:type="dxa"/>
            <w:tcBorders>
              <w:top w:val="nil"/>
              <w:left w:val="single" w:sz="4" w:space="0" w:color="auto"/>
              <w:bottom w:val="single" w:sz="4" w:space="0" w:color="auto"/>
              <w:right w:val="single" w:sz="4" w:space="0" w:color="auto"/>
            </w:tcBorders>
            <w:noWrap/>
            <w:vAlign w:val="center"/>
            <w:hideMark/>
          </w:tcPr>
          <w:p w14:paraId="54674ED7" w14:textId="77777777" w:rsidR="00E7618D" w:rsidRPr="00FA2DBE" w:rsidRDefault="00E7618D" w:rsidP="000F22BF">
            <w:pPr>
              <w:jc w:val="right"/>
              <w:rPr>
                <w:sz w:val="18"/>
                <w:szCs w:val="18"/>
                <w:lang w:val="ru-RU"/>
              </w:rPr>
            </w:pPr>
            <w:r w:rsidRPr="00FA2DBE">
              <w:rPr>
                <w:sz w:val="18"/>
                <w:szCs w:val="18"/>
                <w:lang w:val="ru-RU"/>
              </w:rPr>
              <w:t>3 810</w:t>
            </w:r>
          </w:p>
        </w:tc>
        <w:tc>
          <w:tcPr>
            <w:tcW w:w="1318" w:type="dxa"/>
            <w:tcBorders>
              <w:top w:val="nil"/>
              <w:left w:val="nil"/>
              <w:bottom w:val="single" w:sz="4" w:space="0" w:color="auto"/>
              <w:right w:val="single" w:sz="4" w:space="0" w:color="auto"/>
            </w:tcBorders>
            <w:vAlign w:val="center"/>
            <w:hideMark/>
          </w:tcPr>
          <w:p w14:paraId="1A4876A2" w14:textId="77777777" w:rsidR="00E7618D" w:rsidRPr="00FA2DBE" w:rsidRDefault="00E7618D" w:rsidP="000F22BF">
            <w:pPr>
              <w:jc w:val="right"/>
              <w:rPr>
                <w:sz w:val="18"/>
                <w:szCs w:val="18"/>
                <w:lang w:val="ru-RU"/>
              </w:rPr>
            </w:pPr>
            <w:r w:rsidRPr="00FA2DBE">
              <w:rPr>
                <w:sz w:val="18"/>
                <w:szCs w:val="18"/>
                <w:lang w:val="ru-RU"/>
              </w:rPr>
              <w:t>4 509</w:t>
            </w:r>
          </w:p>
        </w:tc>
        <w:tc>
          <w:tcPr>
            <w:tcW w:w="1707" w:type="dxa"/>
            <w:tcBorders>
              <w:top w:val="nil"/>
              <w:left w:val="nil"/>
              <w:bottom w:val="single" w:sz="4" w:space="0" w:color="auto"/>
              <w:right w:val="single" w:sz="4" w:space="0" w:color="auto"/>
            </w:tcBorders>
            <w:vAlign w:val="center"/>
            <w:hideMark/>
          </w:tcPr>
          <w:p w14:paraId="68FBE73C" w14:textId="77777777" w:rsidR="00E7618D" w:rsidRPr="00FA2DBE" w:rsidRDefault="00E7618D" w:rsidP="000F22BF">
            <w:pPr>
              <w:jc w:val="right"/>
              <w:rPr>
                <w:sz w:val="18"/>
                <w:szCs w:val="18"/>
                <w:lang w:val="ru-RU"/>
              </w:rPr>
            </w:pPr>
            <w:r w:rsidRPr="00FA2DBE">
              <w:rPr>
                <w:sz w:val="18"/>
                <w:szCs w:val="18"/>
                <w:lang w:val="ru-RU"/>
              </w:rPr>
              <w:t>8 319</w:t>
            </w:r>
          </w:p>
        </w:tc>
        <w:tc>
          <w:tcPr>
            <w:tcW w:w="1334" w:type="dxa"/>
            <w:tcBorders>
              <w:top w:val="nil"/>
              <w:left w:val="nil"/>
              <w:bottom w:val="single" w:sz="4" w:space="0" w:color="auto"/>
              <w:right w:val="single" w:sz="4" w:space="0" w:color="auto"/>
            </w:tcBorders>
            <w:vAlign w:val="center"/>
            <w:hideMark/>
          </w:tcPr>
          <w:p w14:paraId="22E2E674" w14:textId="77777777" w:rsidR="00E7618D" w:rsidRPr="00FA2DBE" w:rsidRDefault="00E7618D" w:rsidP="000F22BF">
            <w:pPr>
              <w:jc w:val="right"/>
              <w:rPr>
                <w:sz w:val="18"/>
                <w:szCs w:val="18"/>
                <w:lang w:val="ru-RU"/>
              </w:rPr>
            </w:pPr>
            <w:r w:rsidRPr="00FA2DBE">
              <w:rPr>
                <w:sz w:val="18"/>
                <w:szCs w:val="18"/>
                <w:lang w:val="ru-RU"/>
              </w:rPr>
              <w:t>4 028</w:t>
            </w:r>
          </w:p>
        </w:tc>
        <w:tc>
          <w:tcPr>
            <w:tcW w:w="1348" w:type="dxa"/>
            <w:tcBorders>
              <w:top w:val="nil"/>
              <w:left w:val="nil"/>
              <w:bottom w:val="single" w:sz="4" w:space="0" w:color="auto"/>
              <w:right w:val="single" w:sz="4" w:space="0" w:color="auto"/>
            </w:tcBorders>
            <w:vAlign w:val="center"/>
            <w:hideMark/>
          </w:tcPr>
          <w:p w14:paraId="75AFBB11" w14:textId="77777777" w:rsidR="00E7618D" w:rsidRPr="00FA2DBE" w:rsidRDefault="00E7618D" w:rsidP="000F22BF">
            <w:pPr>
              <w:jc w:val="right"/>
              <w:rPr>
                <w:sz w:val="18"/>
                <w:szCs w:val="18"/>
                <w:lang w:val="ru-RU"/>
              </w:rPr>
            </w:pPr>
            <w:r w:rsidRPr="00FA2DBE">
              <w:rPr>
                <w:sz w:val="18"/>
                <w:szCs w:val="18"/>
                <w:lang w:val="ru-RU"/>
              </w:rPr>
              <w:t>4 651</w:t>
            </w:r>
          </w:p>
        </w:tc>
        <w:tc>
          <w:tcPr>
            <w:tcW w:w="1797" w:type="dxa"/>
            <w:tcBorders>
              <w:top w:val="nil"/>
              <w:left w:val="nil"/>
              <w:bottom w:val="single" w:sz="4" w:space="0" w:color="auto"/>
              <w:right w:val="single" w:sz="4" w:space="0" w:color="auto"/>
            </w:tcBorders>
            <w:vAlign w:val="center"/>
            <w:hideMark/>
          </w:tcPr>
          <w:p w14:paraId="71A86D97" w14:textId="77777777" w:rsidR="00E7618D" w:rsidRPr="00FA2DBE" w:rsidRDefault="00E7618D" w:rsidP="000F22BF">
            <w:pPr>
              <w:jc w:val="right"/>
              <w:rPr>
                <w:sz w:val="18"/>
                <w:szCs w:val="18"/>
                <w:lang w:val="ru-RU"/>
              </w:rPr>
            </w:pPr>
            <w:r w:rsidRPr="00FA2DBE">
              <w:rPr>
                <w:sz w:val="18"/>
                <w:szCs w:val="18"/>
                <w:lang w:val="ru-RU"/>
              </w:rPr>
              <w:t>8 679</w:t>
            </w:r>
          </w:p>
        </w:tc>
        <w:tc>
          <w:tcPr>
            <w:tcW w:w="1348" w:type="dxa"/>
            <w:tcBorders>
              <w:top w:val="nil"/>
              <w:left w:val="nil"/>
              <w:bottom w:val="single" w:sz="4" w:space="0" w:color="auto"/>
              <w:right w:val="single" w:sz="4" w:space="0" w:color="auto"/>
            </w:tcBorders>
            <w:vAlign w:val="center"/>
            <w:hideMark/>
          </w:tcPr>
          <w:p w14:paraId="658121C7" w14:textId="77777777" w:rsidR="00E7618D" w:rsidRPr="00FA2DBE" w:rsidRDefault="00E7618D" w:rsidP="000F22BF">
            <w:pPr>
              <w:jc w:val="right"/>
              <w:rPr>
                <w:sz w:val="18"/>
                <w:szCs w:val="18"/>
                <w:lang w:val="ru-RU"/>
              </w:rPr>
            </w:pPr>
            <w:r w:rsidRPr="00FA2DBE">
              <w:rPr>
                <w:sz w:val="18"/>
                <w:szCs w:val="18"/>
                <w:lang w:val="ru-RU"/>
              </w:rPr>
              <w:t>4 227</w:t>
            </w:r>
          </w:p>
        </w:tc>
        <w:tc>
          <w:tcPr>
            <w:tcW w:w="1169" w:type="dxa"/>
            <w:tcBorders>
              <w:top w:val="nil"/>
              <w:left w:val="nil"/>
              <w:bottom w:val="single" w:sz="4" w:space="0" w:color="auto"/>
              <w:right w:val="single" w:sz="4" w:space="0" w:color="auto"/>
            </w:tcBorders>
            <w:vAlign w:val="center"/>
            <w:hideMark/>
          </w:tcPr>
          <w:p w14:paraId="25F9CD19" w14:textId="77777777" w:rsidR="00E7618D" w:rsidRPr="00FA2DBE" w:rsidRDefault="00E7618D" w:rsidP="000F22BF">
            <w:pPr>
              <w:jc w:val="right"/>
              <w:rPr>
                <w:sz w:val="18"/>
                <w:szCs w:val="18"/>
                <w:lang w:val="ru-RU"/>
              </w:rPr>
            </w:pPr>
            <w:r w:rsidRPr="00FA2DBE">
              <w:rPr>
                <w:sz w:val="18"/>
                <w:szCs w:val="18"/>
                <w:lang w:val="ru-RU"/>
              </w:rPr>
              <w:t>5 116</w:t>
            </w:r>
          </w:p>
        </w:tc>
        <w:tc>
          <w:tcPr>
            <w:tcW w:w="2028" w:type="dxa"/>
            <w:tcBorders>
              <w:top w:val="nil"/>
              <w:left w:val="nil"/>
              <w:bottom w:val="single" w:sz="4" w:space="0" w:color="auto"/>
              <w:right w:val="single" w:sz="4" w:space="0" w:color="auto"/>
            </w:tcBorders>
            <w:vAlign w:val="center"/>
            <w:hideMark/>
          </w:tcPr>
          <w:p w14:paraId="7B3E10F2" w14:textId="77777777" w:rsidR="00E7618D" w:rsidRPr="00FA2DBE" w:rsidRDefault="00E7618D" w:rsidP="000F22BF">
            <w:pPr>
              <w:jc w:val="right"/>
              <w:rPr>
                <w:sz w:val="18"/>
                <w:szCs w:val="18"/>
                <w:lang w:val="ru-RU"/>
              </w:rPr>
            </w:pPr>
            <w:r w:rsidRPr="00FA2DBE">
              <w:rPr>
                <w:sz w:val="18"/>
                <w:szCs w:val="18"/>
                <w:lang w:val="ru-RU"/>
              </w:rPr>
              <w:t>9 343</w:t>
            </w:r>
          </w:p>
        </w:tc>
        <w:tc>
          <w:tcPr>
            <w:tcW w:w="222" w:type="dxa"/>
            <w:vAlign w:val="center"/>
            <w:hideMark/>
          </w:tcPr>
          <w:p w14:paraId="171CFE17" w14:textId="77777777" w:rsidR="00E7618D" w:rsidRPr="00FA2DBE" w:rsidRDefault="00E7618D" w:rsidP="00E7618D">
            <w:pPr>
              <w:rPr>
                <w:lang w:val="ru-RU"/>
              </w:rPr>
            </w:pPr>
          </w:p>
        </w:tc>
      </w:tr>
      <w:tr w:rsidR="00E7618D" w:rsidRPr="00FA2DBE" w14:paraId="3C1A587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670AC271" w14:textId="77777777" w:rsidR="00E7618D" w:rsidRPr="00FA2DBE" w:rsidRDefault="00E7618D" w:rsidP="00E7618D">
            <w:pPr>
              <w:rPr>
                <w:sz w:val="18"/>
                <w:szCs w:val="18"/>
                <w:lang w:val="ru-RU"/>
              </w:rPr>
            </w:pPr>
            <w:r w:rsidRPr="00FA2DBE">
              <w:rPr>
                <w:sz w:val="18"/>
                <w:szCs w:val="18"/>
                <w:lang w:val="ru-RU"/>
              </w:rPr>
              <w:t>Центральноафриканская Республика</w:t>
            </w:r>
          </w:p>
        </w:tc>
        <w:tc>
          <w:tcPr>
            <w:tcW w:w="949" w:type="dxa"/>
            <w:tcBorders>
              <w:top w:val="nil"/>
              <w:left w:val="nil"/>
              <w:bottom w:val="single" w:sz="4" w:space="0" w:color="auto"/>
              <w:right w:val="nil"/>
            </w:tcBorders>
            <w:hideMark/>
          </w:tcPr>
          <w:p w14:paraId="22D25E77"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7B7EC6E8"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9A19DA7"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5829F4BF"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5C9F1E80"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5F61E98B"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4A49598E"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7AFD712D"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67EBCE52"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5C570D1C"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129EC58A"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700CF4DB" w14:textId="77777777" w:rsidR="00E7618D" w:rsidRPr="00FA2DBE" w:rsidRDefault="00E7618D" w:rsidP="00E7618D">
            <w:pPr>
              <w:rPr>
                <w:lang w:val="ru-RU"/>
              </w:rPr>
            </w:pPr>
          </w:p>
        </w:tc>
      </w:tr>
      <w:tr w:rsidR="00E7618D" w:rsidRPr="00FA2DBE" w14:paraId="1689A94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9C09E14" w14:textId="77777777" w:rsidR="00E7618D" w:rsidRPr="00FA2DBE" w:rsidRDefault="00E7618D" w:rsidP="00E7618D">
            <w:pPr>
              <w:rPr>
                <w:sz w:val="18"/>
                <w:szCs w:val="18"/>
                <w:lang w:val="ru-RU"/>
              </w:rPr>
            </w:pPr>
            <w:r w:rsidRPr="00FA2DBE">
              <w:rPr>
                <w:sz w:val="18"/>
                <w:szCs w:val="18"/>
                <w:lang w:val="ru-RU"/>
              </w:rPr>
              <w:t>Чад</w:t>
            </w:r>
          </w:p>
        </w:tc>
        <w:tc>
          <w:tcPr>
            <w:tcW w:w="949" w:type="dxa"/>
            <w:tcBorders>
              <w:top w:val="nil"/>
              <w:left w:val="nil"/>
              <w:bottom w:val="single" w:sz="4" w:space="0" w:color="auto"/>
              <w:right w:val="nil"/>
            </w:tcBorders>
            <w:hideMark/>
          </w:tcPr>
          <w:p w14:paraId="4D7D3EBB" w14:textId="77777777" w:rsidR="00E7618D" w:rsidRPr="00FA2DBE" w:rsidRDefault="00E7618D" w:rsidP="000F22BF">
            <w:pPr>
              <w:jc w:val="right"/>
              <w:rPr>
                <w:sz w:val="18"/>
                <w:szCs w:val="18"/>
                <w:lang w:val="ru-RU"/>
              </w:rPr>
            </w:pPr>
            <w:r w:rsidRPr="00FA2DBE">
              <w:rPr>
                <w:sz w:val="18"/>
                <w:szCs w:val="18"/>
                <w:lang w:val="ru-RU"/>
              </w:rPr>
              <w:t>0,005</w:t>
            </w:r>
          </w:p>
        </w:tc>
        <w:tc>
          <w:tcPr>
            <w:tcW w:w="1569" w:type="dxa"/>
            <w:tcBorders>
              <w:top w:val="nil"/>
              <w:left w:val="single" w:sz="4" w:space="0" w:color="auto"/>
              <w:bottom w:val="single" w:sz="4" w:space="0" w:color="auto"/>
              <w:right w:val="nil"/>
            </w:tcBorders>
            <w:noWrap/>
            <w:vAlign w:val="center"/>
            <w:hideMark/>
          </w:tcPr>
          <w:p w14:paraId="58DC6120" w14:textId="77777777" w:rsidR="00E7618D" w:rsidRPr="00FA2DBE" w:rsidRDefault="00E7618D" w:rsidP="000F22BF">
            <w:pPr>
              <w:jc w:val="right"/>
              <w:rPr>
                <w:sz w:val="18"/>
                <w:szCs w:val="18"/>
                <w:lang w:val="ru-RU"/>
              </w:rPr>
            </w:pPr>
            <w:r w:rsidRPr="00FA2DBE">
              <w:rPr>
                <w:sz w:val="18"/>
                <w:szCs w:val="18"/>
                <w:lang w:val="ru-RU"/>
              </w:rPr>
              <w:t>0,008</w:t>
            </w:r>
          </w:p>
        </w:tc>
        <w:tc>
          <w:tcPr>
            <w:tcW w:w="1080" w:type="dxa"/>
            <w:tcBorders>
              <w:top w:val="nil"/>
              <w:left w:val="single" w:sz="4" w:space="0" w:color="auto"/>
              <w:bottom w:val="single" w:sz="4" w:space="0" w:color="auto"/>
              <w:right w:val="single" w:sz="4" w:space="0" w:color="auto"/>
            </w:tcBorders>
            <w:noWrap/>
            <w:vAlign w:val="center"/>
            <w:hideMark/>
          </w:tcPr>
          <w:p w14:paraId="1986F69F" w14:textId="77777777" w:rsidR="00E7618D" w:rsidRPr="00FA2DBE" w:rsidRDefault="00E7618D" w:rsidP="000F22BF">
            <w:pPr>
              <w:jc w:val="right"/>
              <w:rPr>
                <w:sz w:val="18"/>
                <w:szCs w:val="18"/>
                <w:lang w:val="ru-RU"/>
              </w:rPr>
            </w:pPr>
            <w:r w:rsidRPr="00FA2DBE">
              <w:rPr>
                <w:sz w:val="18"/>
                <w:szCs w:val="18"/>
                <w:lang w:val="ru-RU"/>
              </w:rPr>
              <w:t>216</w:t>
            </w:r>
          </w:p>
        </w:tc>
        <w:tc>
          <w:tcPr>
            <w:tcW w:w="1318" w:type="dxa"/>
            <w:tcBorders>
              <w:top w:val="nil"/>
              <w:left w:val="nil"/>
              <w:bottom w:val="single" w:sz="4" w:space="0" w:color="auto"/>
              <w:right w:val="single" w:sz="4" w:space="0" w:color="auto"/>
            </w:tcBorders>
            <w:vAlign w:val="center"/>
            <w:hideMark/>
          </w:tcPr>
          <w:p w14:paraId="69AFFE1D" w14:textId="77777777" w:rsidR="00E7618D" w:rsidRPr="00FA2DBE" w:rsidRDefault="00E7618D" w:rsidP="000F22BF">
            <w:pPr>
              <w:jc w:val="right"/>
              <w:rPr>
                <w:sz w:val="18"/>
                <w:szCs w:val="18"/>
                <w:lang w:val="ru-RU"/>
              </w:rPr>
            </w:pPr>
            <w:r w:rsidRPr="00FA2DBE">
              <w:rPr>
                <w:sz w:val="18"/>
                <w:szCs w:val="18"/>
                <w:lang w:val="ru-RU"/>
              </w:rPr>
              <w:t>256</w:t>
            </w:r>
          </w:p>
        </w:tc>
        <w:tc>
          <w:tcPr>
            <w:tcW w:w="1707" w:type="dxa"/>
            <w:tcBorders>
              <w:top w:val="nil"/>
              <w:left w:val="nil"/>
              <w:bottom w:val="single" w:sz="4" w:space="0" w:color="auto"/>
              <w:right w:val="single" w:sz="4" w:space="0" w:color="auto"/>
            </w:tcBorders>
            <w:vAlign w:val="center"/>
            <w:hideMark/>
          </w:tcPr>
          <w:p w14:paraId="1FB47BE6" w14:textId="77777777" w:rsidR="00E7618D" w:rsidRPr="00FA2DBE" w:rsidRDefault="00E7618D" w:rsidP="000F22BF">
            <w:pPr>
              <w:jc w:val="right"/>
              <w:rPr>
                <w:sz w:val="18"/>
                <w:szCs w:val="18"/>
                <w:lang w:val="ru-RU"/>
              </w:rPr>
            </w:pPr>
            <w:r w:rsidRPr="00FA2DBE">
              <w:rPr>
                <w:sz w:val="18"/>
                <w:szCs w:val="18"/>
                <w:lang w:val="ru-RU"/>
              </w:rPr>
              <w:t>472</w:t>
            </w:r>
          </w:p>
        </w:tc>
        <w:tc>
          <w:tcPr>
            <w:tcW w:w="1334" w:type="dxa"/>
            <w:tcBorders>
              <w:top w:val="nil"/>
              <w:left w:val="nil"/>
              <w:bottom w:val="single" w:sz="4" w:space="0" w:color="auto"/>
              <w:right w:val="single" w:sz="4" w:space="0" w:color="auto"/>
            </w:tcBorders>
            <w:vAlign w:val="center"/>
            <w:hideMark/>
          </w:tcPr>
          <w:p w14:paraId="6A01E677" w14:textId="77777777" w:rsidR="00E7618D" w:rsidRPr="00FA2DBE" w:rsidRDefault="00E7618D" w:rsidP="000F22BF">
            <w:pPr>
              <w:jc w:val="right"/>
              <w:rPr>
                <w:sz w:val="18"/>
                <w:szCs w:val="18"/>
                <w:lang w:val="ru-RU"/>
              </w:rPr>
            </w:pPr>
            <w:r w:rsidRPr="00FA2DBE">
              <w:rPr>
                <w:sz w:val="18"/>
                <w:szCs w:val="18"/>
                <w:lang w:val="ru-RU"/>
              </w:rPr>
              <w:t>229</w:t>
            </w:r>
          </w:p>
        </w:tc>
        <w:tc>
          <w:tcPr>
            <w:tcW w:w="1348" w:type="dxa"/>
            <w:tcBorders>
              <w:top w:val="nil"/>
              <w:left w:val="nil"/>
              <w:bottom w:val="single" w:sz="4" w:space="0" w:color="auto"/>
              <w:right w:val="single" w:sz="4" w:space="0" w:color="auto"/>
            </w:tcBorders>
            <w:vAlign w:val="center"/>
            <w:hideMark/>
          </w:tcPr>
          <w:p w14:paraId="65F3611C" w14:textId="77777777" w:rsidR="00E7618D" w:rsidRPr="00FA2DBE" w:rsidRDefault="00E7618D" w:rsidP="000F22BF">
            <w:pPr>
              <w:jc w:val="right"/>
              <w:rPr>
                <w:sz w:val="18"/>
                <w:szCs w:val="18"/>
                <w:lang w:val="ru-RU"/>
              </w:rPr>
            </w:pPr>
            <w:r w:rsidRPr="00FA2DBE">
              <w:rPr>
                <w:sz w:val="18"/>
                <w:szCs w:val="18"/>
                <w:lang w:val="ru-RU"/>
              </w:rPr>
              <w:t>264</w:t>
            </w:r>
          </w:p>
        </w:tc>
        <w:tc>
          <w:tcPr>
            <w:tcW w:w="1797" w:type="dxa"/>
            <w:tcBorders>
              <w:top w:val="nil"/>
              <w:left w:val="nil"/>
              <w:bottom w:val="single" w:sz="4" w:space="0" w:color="auto"/>
              <w:right w:val="single" w:sz="4" w:space="0" w:color="auto"/>
            </w:tcBorders>
            <w:vAlign w:val="center"/>
            <w:hideMark/>
          </w:tcPr>
          <w:p w14:paraId="44E14F01" w14:textId="77777777" w:rsidR="00E7618D" w:rsidRPr="00FA2DBE" w:rsidRDefault="00E7618D" w:rsidP="000F22BF">
            <w:pPr>
              <w:jc w:val="right"/>
              <w:rPr>
                <w:sz w:val="18"/>
                <w:szCs w:val="18"/>
                <w:lang w:val="ru-RU"/>
              </w:rPr>
            </w:pPr>
            <w:r w:rsidRPr="00FA2DBE">
              <w:rPr>
                <w:sz w:val="18"/>
                <w:szCs w:val="18"/>
                <w:lang w:val="ru-RU"/>
              </w:rPr>
              <w:t>493</w:t>
            </w:r>
          </w:p>
        </w:tc>
        <w:tc>
          <w:tcPr>
            <w:tcW w:w="1348" w:type="dxa"/>
            <w:tcBorders>
              <w:top w:val="nil"/>
              <w:left w:val="nil"/>
              <w:bottom w:val="single" w:sz="4" w:space="0" w:color="auto"/>
              <w:right w:val="single" w:sz="4" w:space="0" w:color="auto"/>
            </w:tcBorders>
            <w:vAlign w:val="center"/>
            <w:hideMark/>
          </w:tcPr>
          <w:p w14:paraId="12A0BF6B" w14:textId="77777777" w:rsidR="00E7618D" w:rsidRPr="00FA2DBE" w:rsidRDefault="00E7618D" w:rsidP="000F22BF">
            <w:pPr>
              <w:jc w:val="right"/>
              <w:rPr>
                <w:sz w:val="18"/>
                <w:szCs w:val="18"/>
                <w:lang w:val="ru-RU"/>
              </w:rPr>
            </w:pPr>
            <w:r w:rsidRPr="00FA2DBE">
              <w:rPr>
                <w:sz w:val="18"/>
                <w:szCs w:val="18"/>
                <w:lang w:val="ru-RU"/>
              </w:rPr>
              <w:t>240</w:t>
            </w:r>
          </w:p>
        </w:tc>
        <w:tc>
          <w:tcPr>
            <w:tcW w:w="1169" w:type="dxa"/>
            <w:tcBorders>
              <w:top w:val="nil"/>
              <w:left w:val="nil"/>
              <w:bottom w:val="single" w:sz="4" w:space="0" w:color="auto"/>
              <w:right w:val="single" w:sz="4" w:space="0" w:color="auto"/>
            </w:tcBorders>
            <w:vAlign w:val="center"/>
            <w:hideMark/>
          </w:tcPr>
          <w:p w14:paraId="3BDC2E7C" w14:textId="77777777" w:rsidR="00E7618D" w:rsidRPr="00FA2DBE" w:rsidRDefault="00E7618D" w:rsidP="000F22BF">
            <w:pPr>
              <w:jc w:val="right"/>
              <w:rPr>
                <w:sz w:val="18"/>
                <w:szCs w:val="18"/>
                <w:lang w:val="ru-RU"/>
              </w:rPr>
            </w:pPr>
            <w:r w:rsidRPr="00FA2DBE">
              <w:rPr>
                <w:sz w:val="18"/>
                <w:szCs w:val="18"/>
                <w:lang w:val="ru-RU"/>
              </w:rPr>
              <w:t>291</w:t>
            </w:r>
          </w:p>
        </w:tc>
        <w:tc>
          <w:tcPr>
            <w:tcW w:w="2028" w:type="dxa"/>
            <w:tcBorders>
              <w:top w:val="nil"/>
              <w:left w:val="nil"/>
              <w:bottom w:val="single" w:sz="4" w:space="0" w:color="auto"/>
              <w:right w:val="single" w:sz="4" w:space="0" w:color="auto"/>
            </w:tcBorders>
            <w:vAlign w:val="center"/>
            <w:hideMark/>
          </w:tcPr>
          <w:p w14:paraId="08F010E2" w14:textId="77777777" w:rsidR="00E7618D" w:rsidRPr="00FA2DBE" w:rsidRDefault="00E7618D" w:rsidP="000F22BF">
            <w:pPr>
              <w:jc w:val="right"/>
              <w:rPr>
                <w:sz w:val="18"/>
                <w:szCs w:val="18"/>
                <w:lang w:val="ru-RU"/>
              </w:rPr>
            </w:pPr>
            <w:r w:rsidRPr="00FA2DBE">
              <w:rPr>
                <w:sz w:val="18"/>
                <w:szCs w:val="18"/>
                <w:lang w:val="ru-RU"/>
              </w:rPr>
              <w:t>531</w:t>
            </w:r>
          </w:p>
        </w:tc>
        <w:tc>
          <w:tcPr>
            <w:tcW w:w="222" w:type="dxa"/>
            <w:vAlign w:val="center"/>
            <w:hideMark/>
          </w:tcPr>
          <w:p w14:paraId="7CC46CAA" w14:textId="77777777" w:rsidR="00E7618D" w:rsidRPr="00FA2DBE" w:rsidRDefault="00E7618D" w:rsidP="00E7618D">
            <w:pPr>
              <w:rPr>
                <w:lang w:val="ru-RU"/>
              </w:rPr>
            </w:pPr>
          </w:p>
        </w:tc>
      </w:tr>
      <w:tr w:rsidR="00E7618D" w:rsidRPr="00FA2DBE" w14:paraId="5D33476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A30A60C" w14:textId="77777777" w:rsidR="00E7618D" w:rsidRPr="00FA2DBE" w:rsidRDefault="00E7618D" w:rsidP="00E7618D">
            <w:pPr>
              <w:rPr>
                <w:sz w:val="18"/>
                <w:szCs w:val="18"/>
                <w:lang w:val="ru-RU"/>
              </w:rPr>
            </w:pPr>
            <w:r w:rsidRPr="00FA2DBE">
              <w:rPr>
                <w:sz w:val="18"/>
                <w:szCs w:val="18"/>
                <w:lang w:val="ru-RU"/>
              </w:rPr>
              <w:t>Черногория</w:t>
            </w:r>
          </w:p>
        </w:tc>
        <w:tc>
          <w:tcPr>
            <w:tcW w:w="949" w:type="dxa"/>
            <w:tcBorders>
              <w:top w:val="nil"/>
              <w:left w:val="nil"/>
              <w:bottom w:val="single" w:sz="4" w:space="0" w:color="auto"/>
              <w:right w:val="nil"/>
            </w:tcBorders>
            <w:hideMark/>
          </w:tcPr>
          <w:p w14:paraId="775EE13D" w14:textId="77777777" w:rsidR="00E7618D" w:rsidRPr="00FA2DBE" w:rsidRDefault="00E7618D" w:rsidP="000F22BF">
            <w:pPr>
              <w:jc w:val="right"/>
              <w:rPr>
                <w:sz w:val="18"/>
                <w:szCs w:val="18"/>
                <w:lang w:val="ru-RU"/>
              </w:rPr>
            </w:pPr>
            <w:r w:rsidRPr="00FA2DBE">
              <w:rPr>
                <w:sz w:val="18"/>
                <w:szCs w:val="18"/>
                <w:lang w:val="ru-RU"/>
              </w:rPr>
              <w:t>0,004</w:t>
            </w:r>
          </w:p>
        </w:tc>
        <w:tc>
          <w:tcPr>
            <w:tcW w:w="1569" w:type="dxa"/>
            <w:tcBorders>
              <w:top w:val="nil"/>
              <w:left w:val="single" w:sz="4" w:space="0" w:color="auto"/>
              <w:bottom w:val="single" w:sz="4" w:space="0" w:color="auto"/>
              <w:right w:val="nil"/>
            </w:tcBorders>
            <w:noWrap/>
            <w:vAlign w:val="center"/>
            <w:hideMark/>
          </w:tcPr>
          <w:p w14:paraId="0DF3DAEC" w14:textId="77777777" w:rsidR="00E7618D" w:rsidRPr="00FA2DBE" w:rsidRDefault="00E7618D" w:rsidP="000F22BF">
            <w:pPr>
              <w:jc w:val="right"/>
              <w:rPr>
                <w:sz w:val="18"/>
                <w:szCs w:val="18"/>
                <w:lang w:val="ru-RU"/>
              </w:rPr>
            </w:pPr>
            <w:r w:rsidRPr="00FA2DBE">
              <w:rPr>
                <w:sz w:val="18"/>
                <w:szCs w:val="18"/>
                <w:lang w:val="ru-RU"/>
              </w:rPr>
              <w:t>0,006</w:t>
            </w:r>
          </w:p>
        </w:tc>
        <w:tc>
          <w:tcPr>
            <w:tcW w:w="1080" w:type="dxa"/>
            <w:tcBorders>
              <w:top w:val="nil"/>
              <w:left w:val="single" w:sz="4" w:space="0" w:color="auto"/>
              <w:bottom w:val="single" w:sz="4" w:space="0" w:color="auto"/>
              <w:right w:val="single" w:sz="4" w:space="0" w:color="auto"/>
            </w:tcBorders>
            <w:noWrap/>
            <w:vAlign w:val="center"/>
            <w:hideMark/>
          </w:tcPr>
          <w:p w14:paraId="5F2249A7" w14:textId="77777777" w:rsidR="00E7618D" w:rsidRPr="00FA2DBE" w:rsidRDefault="00E7618D" w:rsidP="000F22BF">
            <w:pPr>
              <w:jc w:val="right"/>
              <w:rPr>
                <w:sz w:val="18"/>
                <w:szCs w:val="18"/>
                <w:lang w:val="ru-RU"/>
              </w:rPr>
            </w:pPr>
            <w:r w:rsidRPr="00FA2DBE">
              <w:rPr>
                <w:sz w:val="18"/>
                <w:szCs w:val="18"/>
                <w:lang w:val="ru-RU"/>
              </w:rPr>
              <w:t>173</w:t>
            </w:r>
          </w:p>
        </w:tc>
        <w:tc>
          <w:tcPr>
            <w:tcW w:w="1318" w:type="dxa"/>
            <w:tcBorders>
              <w:top w:val="nil"/>
              <w:left w:val="nil"/>
              <w:bottom w:val="single" w:sz="4" w:space="0" w:color="auto"/>
              <w:right w:val="single" w:sz="4" w:space="0" w:color="auto"/>
            </w:tcBorders>
            <w:vAlign w:val="center"/>
            <w:hideMark/>
          </w:tcPr>
          <w:p w14:paraId="4170752B" w14:textId="77777777" w:rsidR="00E7618D" w:rsidRPr="00FA2DBE" w:rsidRDefault="00E7618D" w:rsidP="000F22BF">
            <w:pPr>
              <w:jc w:val="right"/>
              <w:rPr>
                <w:sz w:val="18"/>
                <w:szCs w:val="18"/>
                <w:lang w:val="ru-RU"/>
              </w:rPr>
            </w:pPr>
            <w:r w:rsidRPr="00FA2DBE">
              <w:rPr>
                <w:sz w:val="18"/>
                <w:szCs w:val="18"/>
                <w:lang w:val="ru-RU"/>
              </w:rPr>
              <w:t>205</w:t>
            </w:r>
          </w:p>
        </w:tc>
        <w:tc>
          <w:tcPr>
            <w:tcW w:w="1707" w:type="dxa"/>
            <w:tcBorders>
              <w:top w:val="nil"/>
              <w:left w:val="nil"/>
              <w:bottom w:val="single" w:sz="4" w:space="0" w:color="auto"/>
              <w:right w:val="single" w:sz="4" w:space="0" w:color="auto"/>
            </w:tcBorders>
            <w:vAlign w:val="center"/>
            <w:hideMark/>
          </w:tcPr>
          <w:p w14:paraId="124BC2DF" w14:textId="77777777" w:rsidR="00E7618D" w:rsidRPr="00FA2DBE" w:rsidRDefault="00E7618D" w:rsidP="000F22BF">
            <w:pPr>
              <w:jc w:val="right"/>
              <w:rPr>
                <w:sz w:val="18"/>
                <w:szCs w:val="18"/>
                <w:lang w:val="ru-RU"/>
              </w:rPr>
            </w:pPr>
            <w:r w:rsidRPr="00FA2DBE">
              <w:rPr>
                <w:sz w:val="18"/>
                <w:szCs w:val="18"/>
                <w:lang w:val="ru-RU"/>
              </w:rPr>
              <w:t>378</w:t>
            </w:r>
          </w:p>
        </w:tc>
        <w:tc>
          <w:tcPr>
            <w:tcW w:w="1334" w:type="dxa"/>
            <w:tcBorders>
              <w:top w:val="nil"/>
              <w:left w:val="nil"/>
              <w:bottom w:val="single" w:sz="4" w:space="0" w:color="auto"/>
              <w:right w:val="single" w:sz="4" w:space="0" w:color="auto"/>
            </w:tcBorders>
            <w:vAlign w:val="center"/>
            <w:hideMark/>
          </w:tcPr>
          <w:p w14:paraId="7F7FAD17" w14:textId="77777777" w:rsidR="00E7618D" w:rsidRPr="00FA2DBE" w:rsidRDefault="00E7618D" w:rsidP="000F22BF">
            <w:pPr>
              <w:jc w:val="right"/>
              <w:rPr>
                <w:sz w:val="18"/>
                <w:szCs w:val="18"/>
                <w:lang w:val="ru-RU"/>
              </w:rPr>
            </w:pPr>
            <w:r w:rsidRPr="00FA2DBE">
              <w:rPr>
                <w:sz w:val="18"/>
                <w:szCs w:val="18"/>
                <w:lang w:val="ru-RU"/>
              </w:rPr>
              <w:t>183</w:t>
            </w:r>
          </w:p>
        </w:tc>
        <w:tc>
          <w:tcPr>
            <w:tcW w:w="1348" w:type="dxa"/>
            <w:tcBorders>
              <w:top w:val="nil"/>
              <w:left w:val="nil"/>
              <w:bottom w:val="single" w:sz="4" w:space="0" w:color="auto"/>
              <w:right w:val="single" w:sz="4" w:space="0" w:color="auto"/>
            </w:tcBorders>
            <w:vAlign w:val="center"/>
            <w:hideMark/>
          </w:tcPr>
          <w:p w14:paraId="60204184" w14:textId="77777777" w:rsidR="00E7618D" w:rsidRPr="00FA2DBE" w:rsidRDefault="00E7618D" w:rsidP="000F22BF">
            <w:pPr>
              <w:jc w:val="right"/>
              <w:rPr>
                <w:sz w:val="18"/>
                <w:szCs w:val="18"/>
                <w:lang w:val="ru-RU"/>
              </w:rPr>
            </w:pPr>
            <w:r w:rsidRPr="00FA2DBE">
              <w:rPr>
                <w:sz w:val="18"/>
                <w:szCs w:val="18"/>
                <w:lang w:val="ru-RU"/>
              </w:rPr>
              <w:t>211</w:t>
            </w:r>
          </w:p>
        </w:tc>
        <w:tc>
          <w:tcPr>
            <w:tcW w:w="1797" w:type="dxa"/>
            <w:tcBorders>
              <w:top w:val="nil"/>
              <w:left w:val="nil"/>
              <w:bottom w:val="single" w:sz="4" w:space="0" w:color="auto"/>
              <w:right w:val="single" w:sz="4" w:space="0" w:color="auto"/>
            </w:tcBorders>
            <w:vAlign w:val="center"/>
            <w:hideMark/>
          </w:tcPr>
          <w:p w14:paraId="507E5006" w14:textId="77777777" w:rsidR="00E7618D" w:rsidRPr="00FA2DBE" w:rsidRDefault="00E7618D" w:rsidP="000F22BF">
            <w:pPr>
              <w:jc w:val="right"/>
              <w:rPr>
                <w:sz w:val="18"/>
                <w:szCs w:val="18"/>
                <w:lang w:val="ru-RU"/>
              </w:rPr>
            </w:pPr>
            <w:r w:rsidRPr="00FA2DBE">
              <w:rPr>
                <w:sz w:val="18"/>
                <w:szCs w:val="18"/>
                <w:lang w:val="ru-RU"/>
              </w:rPr>
              <w:t>394</w:t>
            </w:r>
          </w:p>
        </w:tc>
        <w:tc>
          <w:tcPr>
            <w:tcW w:w="1348" w:type="dxa"/>
            <w:tcBorders>
              <w:top w:val="nil"/>
              <w:left w:val="nil"/>
              <w:bottom w:val="single" w:sz="4" w:space="0" w:color="auto"/>
              <w:right w:val="single" w:sz="4" w:space="0" w:color="auto"/>
            </w:tcBorders>
            <w:vAlign w:val="center"/>
            <w:hideMark/>
          </w:tcPr>
          <w:p w14:paraId="18D0E5AD" w14:textId="77777777" w:rsidR="00E7618D" w:rsidRPr="00FA2DBE" w:rsidRDefault="00E7618D" w:rsidP="000F22BF">
            <w:pPr>
              <w:jc w:val="right"/>
              <w:rPr>
                <w:sz w:val="18"/>
                <w:szCs w:val="18"/>
                <w:lang w:val="ru-RU"/>
              </w:rPr>
            </w:pPr>
            <w:r w:rsidRPr="00FA2DBE">
              <w:rPr>
                <w:sz w:val="18"/>
                <w:szCs w:val="18"/>
                <w:lang w:val="ru-RU"/>
              </w:rPr>
              <w:t>192</w:t>
            </w:r>
          </w:p>
        </w:tc>
        <w:tc>
          <w:tcPr>
            <w:tcW w:w="1169" w:type="dxa"/>
            <w:tcBorders>
              <w:top w:val="nil"/>
              <w:left w:val="nil"/>
              <w:bottom w:val="single" w:sz="4" w:space="0" w:color="auto"/>
              <w:right w:val="single" w:sz="4" w:space="0" w:color="auto"/>
            </w:tcBorders>
            <w:vAlign w:val="center"/>
            <w:hideMark/>
          </w:tcPr>
          <w:p w14:paraId="2107DC1E" w14:textId="77777777" w:rsidR="00E7618D" w:rsidRPr="00FA2DBE" w:rsidRDefault="00E7618D" w:rsidP="000F22BF">
            <w:pPr>
              <w:jc w:val="right"/>
              <w:rPr>
                <w:sz w:val="18"/>
                <w:szCs w:val="18"/>
                <w:lang w:val="ru-RU"/>
              </w:rPr>
            </w:pPr>
            <w:r w:rsidRPr="00FA2DBE">
              <w:rPr>
                <w:sz w:val="18"/>
                <w:szCs w:val="18"/>
                <w:lang w:val="ru-RU"/>
              </w:rPr>
              <w:t>233</w:t>
            </w:r>
          </w:p>
        </w:tc>
        <w:tc>
          <w:tcPr>
            <w:tcW w:w="2028" w:type="dxa"/>
            <w:tcBorders>
              <w:top w:val="nil"/>
              <w:left w:val="nil"/>
              <w:bottom w:val="single" w:sz="4" w:space="0" w:color="auto"/>
              <w:right w:val="single" w:sz="4" w:space="0" w:color="auto"/>
            </w:tcBorders>
            <w:vAlign w:val="center"/>
            <w:hideMark/>
          </w:tcPr>
          <w:p w14:paraId="45941C34" w14:textId="77777777" w:rsidR="00E7618D" w:rsidRPr="00FA2DBE" w:rsidRDefault="00E7618D" w:rsidP="000F22BF">
            <w:pPr>
              <w:jc w:val="right"/>
              <w:rPr>
                <w:sz w:val="18"/>
                <w:szCs w:val="18"/>
                <w:lang w:val="ru-RU"/>
              </w:rPr>
            </w:pPr>
            <w:r w:rsidRPr="00FA2DBE">
              <w:rPr>
                <w:sz w:val="18"/>
                <w:szCs w:val="18"/>
                <w:lang w:val="ru-RU"/>
              </w:rPr>
              <w:t>425</w:t>
            </w:r>
          </w:p>
        </w:tc>
        <w:tc>
          <w:tcPr>
            <w:tcW w:w="222" w:type="dxa"/>
            <w:vAlign w:val="center"/>
            <w:hideMark/>
          </w:tcPr>
          <w:p w14:paraId="5E0ABE4C" w14:textId="77777777" w:rsidR="00E7618D" w:rsidRPr="00FA2DBE" w:rsidRDefault="00E7618D" w:rsidP="00E7618D">
            <w:pPr>
              <w:rPr>
                <w:lang w:val="ru-RU"/>
              </w:rPr>
            </w:pPr>
          </w:p>
        </w:tc>
      </w:tr>
      <w:tr w:rsidR="00E7618D" w:rsidRPr="00FA2DBE" w14:paraId="6A11124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347BD99" w14:textId="77777777" w:rsidR="00E7618D" w:rsidRPr="00FA2DBE" w:rsidRDefault="00E7618D" w:rsidP="00E7618D">
            <w:pPr>
              <w:rPr>
                <w:sz w:val="18"/>
                <w:szCs w:val="18"/>
                <w:lang w:val="ru-RU"/>
              </w:rPr>
            </w:pPr>
            <w:r w:rsidRPr="00FA2DBE">
              <w:rPr>
                <w:sz w:val="18"/>
                <w:szCs w:val="18"/>
                <w:lang w:val="ru-RU"/>
              </w:rPr>
              <w:t>Чехия</w:t>
            </w:r>
          </w:p>
        </w:tc>
        <w:tc>
          <w:tcPr>
            <w:tcW w:w="949" w:type="dxa"/>
            <w:tcBorders>
              <w:top w:val="nil"/>
              <w:left w:val="nil"/>
              <w:bottom w:val="single" w:sz="4" w:space="0" w:color="auto"/>
              <w:right w:val="nil"/>
            </w:tcBorders>
            <w:hideMark/>
          </w:tcPr>
          <w:p w14:paraId="4241555F" w14:textId="77777777" w:rsidR="00E7618D" w:rsidRPr="00FA2DBE" w:rsidRDefault="00E7618D" w:rsidP="000F22BF">
            <w:pPr>
              <w:jc w:val="right"/>
              <w:rPr>
                <w:sz w:val="18"/>
                <w:szCs w:val="18"/>
                <w:lang w:val="ru-RU"/>
              </w:rPr>
            </w:pPr>
            <w:r w:rsidRPr="00FA2DBE">
              <w:rPr>
                <w:sz w:val="18"/>
                <w:szCs w:val="18"/>
                <w:lang w:val="ru-RU"/>
              </w:rPr>
              <w:t>0,344</w:t>
            </w:r>
          </w:p>
        </w:tc>
        <w:tc>
          <w:tcPr>
            <w:tcW w:w="1569" w:type="dxa"/>
            <w:tcBorders>
              <w:top w:val="nil"/>
              <w:left w:val="single" w:sz="4" w:space="0" w:color="auto"/>
              <w:bottom w:val="single" w:sz="4" w:space="0" w:color="auto"/>
              <w:right w:val="nil"/>
            </w:tcBorders>
            <w:noWrap/>
            <w:vAlign w:val="center"/>
            <w:hideMark/>
          </w:tcPr>
          <w:p w14:paraId="5F74FF97" w14:textId="77777777" w:rsidR="00E7618D" w:rsidRPr="00FA2DBE" w:rsidRDefault="00E7618D" w:rsidP="000F22BF">
            <w:pPr>
              <w:jc w:val="right"/>
              <w:rPr>
                <w:sz w:val="18"/>
                <w:szCs w:val="18"/>
                <w:lang w:val="ru-RU"/>
              </w:rPr>
            </w:pPr>
            <w:r w:rsidRPr="00FA2DBE">
              <w:rPr>
                <w:sz w:val="18"/>
                <w:szCs w:val="18"/>
                <w:lang w:val="ru-RU"/>
              </w:rPr>
              <w:t>0,527</w:t>
            </w:r>
          </w:p>
        </w:tc>
        <w:tc>
          <w:tcPr>
            <w:tcW w:w="1080" w:type="dxa"/>
            <w:tcBorders>
              <w:top w:val="nil"/>
              <w:left w:val="single" w:sz="4" w:space="0" w:color="auto"/>
              <w:bottom w:val="single" w:sz="4" w:space="0" w:color="auto"/>
              <w:right w:val="single" w:sz="4" w:space="0" w:color="auto"/>
            </w:tcBorders>
            <w:noWrap/>
            <w:vAlign w:val="center"/>
            <w:hideMark/>
          </w:tcPr>
          <w:p w14:paraId="267E3B25" w14:textId="77777777" w:rsidR="00E7618D" w:rsidRPr="00FA2DBE" w:rsidRDefault="00E7618D" w:rsidP="000F22BF">
            <w:pPr>
              <w:jc w:val="right"/>
              <w:rPr>
                <w:sz w:val="18"/>
                <w:szCs w:val="18"/>
                <w:lang w:val="ru-RU"/>
              </w:rPr>
            </w:pPr>
            <w:r w:rsidRPr="00FA2DBE">
              <w:rPr>
                <w:sz w:val="18"/>
                <w:szCs w:val="18"/>
                <w:lang w:val="ru-RU"/>
              </w:rPr>
              <w:t>14 892</w:t>
            </w:r>
          </w:p>
        </w:tc>
        <w:tc>
          <w:tcPr>
            <w:tcW w:w="1318" w:type="dxa"/>
            <w:tcBorders>
              <w:top w:val="nil"/>
              <w:left w:val="nil"/>
              <w:bottom w:val="single" w:sz="4" w:space="0" w:color="auto"/>
              <w:right w:val="single" w:sz="4" w:space="0" w:color="auto"/>
            </w:tcBorders>
            <w:vAlign w:val="center"/>
            <w:hideMark/>
          </w:tcPr>
          <w:p w14:paraId="53AFB483" w14:textId="77777777" w:rsidR="00E7618D" w:rsidRPr="00FA2DBE" w:rsidRDefault="00E7618D" w:rsidP="000F22BF">
            <w:pPr>
              <w:jc w:val="right"/>
              <w:rPr>
                <w:sz w:val="18"/>
                <w:szCs w:val="18"/>
                <w:lang w:val="ru-RU"/>
              </w:rPr>
            </w:pPr>
            <w:r w:rsidRPr="00FA2DBE">
              <w:rPr>
                <w:sz w:val="18"/>
                <w:szCs w:val="18"/>
                <w:lang w:val="ru-RU"/>
              </w:rPr>
              <w:t>17 627</w:t>
            </w:r>
          </w:p>
        </w:tc>
        <w:tc>
          <w:tcPr>
            <w:tcW w:w="1707" w:type="dxa"/>
            <w:tcBorders>
              <w:top w:val="nil"/>
              <w:left w:val="nil"/>
              <w:bottom w:val="single" w:sz="4" w:space="0" w:color="auto"/>
              <w:right w:val="single" w:sz="4" w:space="0" w:color="auto"/>
            </w:tcBorders>
            <w:vAlign w:val="center"/>
            <w:hideMark/>
          </w:tcPr>
          <w:p w14:paraId="16ACD6AA" w14:textId="77777777" w:rsidR="00E7618D" w:rsidRPr="00FA2DBE" w:rsidRDefault="00E7618D" w:rsidP="000F22BF">
            <w:pPr>
              <w:jc w:val="right"/>
              <w:rPr>
                <w:sz w:val="18"/>
                <w:szCs w:val="18"/>
                <w:lang w:val="ru-RU"/>
              </w:rPr>
            </w:pPr>
            <w:r w:rsidRPr="00FA2DBE">
              <w:rPr>
                <w:sz w:val="18"/>
                <w:szCs w:val="18"/>
                <w:lang w:val="ru-RU"/>
              </w:rPr>
              <w:t>32 519</w:t>
            </w:r>
          </w:p>
        </w:tc>
        <w:tc>
          <w:tcPr>
            <w:tcW w:w="1334" w:type="dxa"/>
            <w:tcBorders>
              <w:top w:val="nil"/>
              <w:left w:val="nil"/>
              <w:bottom w:val="single" w:sz="4" w:space="0" w:color="auto"/>
              <w:right w:val="single" w:sz="4" w:space="0" w:color="auto"/>
            </w:tcBorders>
            <w:vAlign w:val="center"/>
            <w:hideMark/>
          </w:tcPr>
          <w:p w14:paraId="7FB3FFC3" w14:textId="77777777" w:rsidR="00E7618D" w:rsidRPr="00FA2DBE" w:rsidRDefault="00E7618D" w:rsidP="000F22BF">
            <w:pPr>
              <w:jc w:val="right"/>
              <w:rPr>
                <w:sz w:val="18"/>
                <w:szCs w:val="18"/>
                <w:lang w:val="ru-RU"/>
              </w:rPr>
            </w:pPr>
            <w:r w:rsidRPr="00FA2DBE">
              <w:rPr>
                <w:sz w:val="18"/>
                <w:szCs w:val="18"/>
                <w:lang w:val="ru-RU"/>
              </w:rPr>
              <w:t>15 744</w:t>
            </w:r>
          </w:p>
        </w:tc>
        <w:tc>
          <w:tcPr>
            <w:tcW w:w="1348" w:type="dxa"/>
            <w:tcBorders>
              <w:top w:val="nil"/>
              <w:left w:val="nil"/>
              <w:bottom w:val="single" w:sz="4" w:space="0" w:color="auto"/>
              <w:right w:val="single" w:sz="4" w:space="0" w:color="auto"/>
            </w:tcBorders>
            <w:vAlign w:val="center"/>
            <w:hideMark/>
          </w:tcPr>
          <w:p w14:paraId="3767CB09" w14:textId="77777777" w:rsidR="00E7618D" w:rsidRPr="00FA2DBE" w:rsidRDefault="00E7618D" w:rsidP="000F22BF">
            <w:pPr>
              <w:jc w:val="right"/>
              <w:rPr>
                <w:sz w:val="18"/>
                <w:szCs w:val="18"/>
                <w:lang w:val="ru-RU"/>
              </w:rPr>
            </w:pPr>
            <w:r w:rsidRPr="00FA2DBE">
              <w:rPr>
                <w:sz w:val="18"/>
                <w:szCs w:val="18"/>
                <w:lang w:val="ru-RU"/>
              </w:rPr>
              <w:t>18 181</w:t>
            </w:r>
          </w:p>
        </w:tc>
        <w:tc>
          <w:tcPr>
            <w:tcW w:w="1797" w:type="dxa"/>
            <w:tcBorders>
              <w:top w:val="nil"/>
              <w:left w:val="nil"/>
              <w:bottom w:val="single" w:sz="4" w:space="0" w:color="auto"/>
              <w:right w:val="single" w:sz="4" w:space="0" w:color="auto"/>
            </w:tcBorders>
            <w:vAlign w:val="center"/>
            <w:hideMark/>
          </w:tcPr>
          <w:p w14:paraId="23E4E107" w14:textId="77777777" w:rsidR="00E7618D" w:rsidRPr="00FA2DBE" w:rsidRDefault="00E7618D" w:rsidP="000F22BF">
            <w:pPr>
              <w:jc w:val="right"/>
              <w:rPr>
                <w:sz w:val="18"/>
                <w:szCs w:val="18"/>
                <w:lang w:val="ru-RU"/>
              </w:rPr>
            </w:pPr>
            <w:r w:rsidRPr="00FA2DBE">
              <w:rPr>
                <w:sz w:val="18"/>
                <w:szCs w:val="18"/>
                <w:lang w:val="ru-RU"/>
              </w:rPr>
              <w:t>33 925</w:t>
            </w:r>
          </w:p>
        </w:tc>
        <w:tc>
          <w:tcPr>
            <w:tcW w:w="1348" w:type="dxa"/>
            <w:tcBorders>
              <w:top w:val="nil"/>
              <w:left w:val="nil"/>
              <w:bottom w:val="single" w:sz="4" w:space="0" w:color="auto"/>
              <w:right w:val="single" w:sz="4" w:space="0" w:color="auto"/>
            </w:tcBorders>
            <w:vAlign w:val="center"/>
            <w:hideMark/>
          </w:tcPr>
          <w:p w14:paraId="1E998B55" w14:textId="77777777" w:rsidR="00E7618D" w:rsidRPr="00FA2DBE" w:rsidRDefault="00E7618D" w:rsidP="000F22BF">
            <w:pPr>
              <w:jc w:val="right"/>
              <w:rPr>
                <w:sz w:val="18"/>
                <w:szCs w:val="18"/>
                <w:lang w:val="ru-RU"/>
              </w:rPr>
            </w:pPr>
            <w:r w:rsidRPr="00FA2DBE">
              <w:rPr>
                <w:sz w:val="18"/>
                <w:szCs w:val="18"/>
                <w:lang w:val="ru-RU"/>
              </w:rPr>
              <w:t>16 524</w:t>
            </w:r>
          </w:p>
        </w:tc>
        <w:tc>
          <w:tcPr>
            <w:tcW w:w="1169" w:type="dxa"/>
            <w:tcBorders>
              <w:top w:val="nil"/>
              <w:left w:val="nil"/>
              <w:bottom w:val="single" w:sz="4" w:space="0" w:color="auto"/>
              <w:right w:val="single" w:sz="4" w:space="0" w:color="auto"/>
            </w:tcBorders>
            <w:vAlign w:val="center"/>
            <w:hideMark/>
          </w:tcPr>
          <w:p w14:paraId="038301CB" w14:textId="77777777" w:rsidR="00E7618D" w:rsidRPr="00FA2DBE" w:rsidRDefault="00E7618D" w:rsidP="000F22BF">
            <w:pPr>
              <w:jc w:val="right"/>
              <w:rPr>
                <w:sz w:val="18"/>
                <w:szCs w:val="18"/>
                <w:lang w:val="ru-RU"/>
              </w:rPr>
            </w:pPr>
            <w:r w:rsidRPr="00FA2DBE">
              <w:rPr>
                <w:sz w:val="18"/>
                <w:szCs w:val="18"/>
                <w:lang w:val="ru-RU"/>
              </w:rPr>
              <w:t>19 997</w:t>
            </w:r>
          </w:p>
        </w:tc>
        <w:tc>
          <w:tcPr>
            <w:tcW w:w="2028" w:type="dxa"/>
            <w:tcBorders>
              <w:top w:val="nil"/>
              <w:left w:val="nil"/>
              <w:bottom w:val="single" w:sz="4" w:space="0" w:color="auto"/>
              <w:right w:val="single" w:sz="4" w:space="0" w:color="auto"/>
            </w:tcBorders>
            <w:vAlign w:val="center"/>
            <w:hideMark/>
          </w:tcPr>
          <w:p w14:paraId="53E867EA" w14:textId="77777777" w:rsidR="00E7618D" w:rsidRPr="00FA2DBE" w:rsidRDefault="00E7618D" w:rsidP="000F22BF">
            <w:pPr>
              <w:jc w:val="right"/>
              <w:rPr>
                <w:sz w:val="18"/>
                <w:szCs w:val="18"/>
                <w:lang w:val="ru-RU"/>
              </w:rPr>
            </w:pPr>
            <w:r w:rsidRPr="00FA2DBE">
              <w:rPr>
                <w:sz w:val="18"/>
                <w:szCs w:val="18"/>
                <w:lang w:val="ru-RU"/>
              </w:rPr>
              <w:t>36 521</w:t>
            </w:r>
          </w:p>
        </w:tc>
        <w:tc>
          <w:tcPr>
            <w:tcW w:w="222" w:type="dxa"/>
            <w:vAlign w:val="center"/>
            <w:hideMark/>
          </w:tcPr>
          <w:p w14:paraId="15E76B6E" w14:textId="77777777" w:rsidR="00E7618D" w:rsidRPr="00FA2DBE" w:rsidRDefault="00E7618D" w:rsidP="00E7618D">
            <w:pPr>
              <w:rPr>
                <w:lang w:val="ru-RU"/>
              </w:rPr>
            </w:pPr>
          </w:p>
        </w:tc>
      </w:tr>
      <w:tr w:rsidR="00E7618D" w:rsidRPr="00FA2DBE" w14:paraId="7D494E56"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BF649C4" w14:textId="77777777" w:rsidR="00E7618D" w:rsidRPr="00FA2DBE" w:rsidRDefault="00E7618D" w:rsidP="00E7618D">
            <w:pPr>
              <w:rPr>
                <w:sz w:val="18"/>
                <w:szCs w:val="18"/>
                <w:lang w:val="ru-RU"/>
              </w:rPr>
            </w:pPr>
            <w:r w:rsidRPr="00FA2DBE">
              <w:rPr>
                <w:sz w:val="18"/>
                <w:szCs w:val="18"/>
                <w:lang w:val="ru-RU"/>
              </w:rPr>
              <w:t>Швейцария</w:t>
            </w:r>
          </w:p>
        </w:tc>
        <w:tc>
          <w:tcPr>
            <w:tcW w:w="949" w:type="dxa"/>
            <w:tcBorders>
              <w:top w:val="nil"/>
              <w:left w:val="nil"/>
              <w:bottom w:val="single" w:sz="4" w:space="0" w:color="auto"/>
              <w:right w:val="nil"/>
            </w:tcBorders>
            <w:hideMark/>
          </w:tcPr>
          <w:p w14:paraId="2278AB3D" w14:textId="77777777" w:rsidR="00E7618D" w:rsidRPr="00FA2DBE" w:rsidRDefault="00E7618D" w:rsidP="000F22BF">
            <w:pPr>
              <w:jc w:val="right"/>
              <w:rPr>
                <w:sz w:val="18"/>
                <w:szCs w:val="18"/>
                <w:lang w:val="ru-RU"/>
              </w:rPr>
            </w:pPr>
            <w:r w:rsidRPr="00FA2DBE">
              <w:rPr>
                <w:sz w:val="18"/>
                <w:szCs w:val="18"/>
                <w:lang w:val="ru-RU"/>
              </w:rPr>
              <w:t>1,029</w:t>
            </w:r>
          </w:p>
        </w:tc>
        <w:tc>
          <w:tcPr>
            <w:tcW w:w="1569" w:type="dxa"/>
            <w:tcBorders>
              <w:top w:val="nil"/>
              <w:left w:val="single" w:sz="4" w:space="0" w:color="auto"/>
              <w:bottom w:val="single" w:sz="4" w:space="0" w:color="auto"/>
              <w:right w:val="nil"/>
            </w:tcBorders>
            <w:noWrap/>
            <w:vAlign w:val="center"/>
            <w:hideMark/>
          </w:tcPr>
          <w:p w14:paraId="0A4DFE22" w14:textId="77777777" w:rsidR="00E7618D" w:rsidRPr="00FA2DBE" w:rsidRDefault="00E7618D" w:rsidP="000F22BF">
            <w:pPr>
              <w:jc w:val="right"/>
              <w:rPr>
                <w:sz w:val="18"/>
                <w:szCs w:val="18"/>
                <w:lang w:val="ru-RU"/>
              </w:rPr>
            </w:pPr>
            <w:r w:rsidRPr="00FA2DBE">
              <w:rPr>
                <w:sz w:val="18"/>
                <w:szCs w:val="18"/>
                <w:lang w:val="ru-RU"/>
              </w:rPr>
              <w:t>1,578</w:t>
            </w:r>
          </w:p>
        </w:tc>
        <w:tc>
          <w:tcPr>
            <w:tcW w:w="1080" w:type="dxa"/>
            <w:tcBorders>
              <w:top w:val="nil"/>
              <w:left w:val="single" w:sz="4" w:space="0" w:color="auto"/>
              <w:bottom w:val="single" w:sz="4" w:space="0" w:color="auto"/>
              <w:right w:val="single" w:sz="4" w:space="0" w:color="auto"/>
            </w:tcBorders>
            <w:noWrap/>
            <w:vAlign w:val="center"/>
            <w:hideMark/>
          </w:tcPr>
          <w:p w14:paraId="6D1B0FF4" w14:textId="77777777" w:rsidR="00E7618D" w:rsidRPr="00FA2DBE" w:rsidRDefault="00E7618D" w:rsidP="000F22BF">
            <w:pPr>
              <w:jc w:val="right"/>
              <w:rPr>
                <w:sz w:val="18"/>
                <w:szCs w:val="18"/>
                <w:lang w:val="ru-RU"/>
              </w:rPr>
            </w:pPr>
            <w:r w:rsidRPr="00FA2DBE">
              <w:rPr>
                <w:sz w:val="18"/>
                <w:szCs w:val="18"/>
                <w:lang w:val="ru-RU"/>
              </w:rPr>
              <w:t>44 546</w:t>
            </w:r>
          </w:p>
        </w:tc>
        <w:tc>
          <w:tcPr>
            <w:tcW w:w="1318" w:type="dxa"/>
            <w:tcBorders>
              <w:top w:val="nil"/>
              <w:left w:val="nil"/>
              <w:bottom w:val="single" w:sz="4" w:space="0" w:color="auto"/>
              <w:right w:val="single" w:sz="4" w:space="0" w:color="auto"/>
            </w:tcBorders>
            <w:vAlign w:val="center"/>
            <w:hideMark/>
          </w:tcPr>
          <w:p w14:paraId="423FE6EC" w14:textId="77777777" w:rsidR="00E7618D" w:rsidRPr="00FA2DBE" w:rsidRDefault="00E7618D" w:rsidP="000F22BF">
            <w:pPr>
              <w:jc w:val="right"/>
              <w:rPr>
                <w:sz w:val="18"/>
                <w:szCs w:val="18"/>
                <w:lang w:val="ru-RU"/>
              </w:rPr>
            </w:pPr>
            <w:r w:rsidRPr="00FA2DBE">
              <w:rPr>
                <w:sz w:val="18"/>
                <w:szCs w:val="18"/>
                <w:lang w:val="ru-RU"/>
              </w:rPr>
              <w:t>52 726</w:t>
            </w:r>
          </w:p>
        </w:tc>
        <w:tc>
          <w:tcPr>
            <w:tcW w:w="1707" w:type="dxa"/>
            <w:tcBorders>
              <w:top w:val="nil"/>
              <w:left w:val="nil"/>
              <w:bottom w:val="single" w:sz="4" w:space="0" w:color="auto"/>
              <w:right w:val="single" w:sz="4" w:space="0" w:color="auto"/>
            </w:tcBorders>
            <w:vAlign w:val="center"/>
            <w:hideMark/>
          </w:tcPr>
          <w:p w14:paraId="288AB923" w14:textId="77777777" w:rsidR="00E7618D" w:rsidRPr="00FA2DBE" w:rsidRDefault="00E7618D" w:rsidP="000F22BF">
            <w:pPr>
              <w:jc w:val="right"/>
              <w:rPr>
                <w:sz w:val="18"/>
                <w:szCs w:val="18"/>
                <w:lang w:val="ru-RU"/>
              </w:rPr>
            </w:pPr>
            <w:r w:rsidRPr="00FA2DBE">
              <w:rPr>
                <w:sz w:val="18"/>
                <w:szCs w:val="18"/>
                <w:lang w:val="ru-RU"/>
              </w:rPr>
              <w:t>97 272</w:t>
            </w:r>
          </w:p>
        </w:tc>
        <w:tc>
          <w:tcPr>
            <w:tcW w:w="1334" w:type="dxa"/>
            <w:tcBorders>
              <w:top w:val="nil"/>
              <w:left w:val="nil"/>
              <w:bottom w:val="single" w:sz="4" w:space="0" w:color="auto"/>
              <w:right w:val="single" w:sz="4" w:space="0" w:color="auto"/>
            </w:tcBorders>
            <w:vAlign w:val="center"/>
            <w:hideMark/>
          </w:tcPr>
          <w:p w14:paraId="6CED3F8A" w14:textId="77777777" w:rsidR="00E7618D" w:rsidRPr="00FA2DBE" w:rsidRDefault="00E7618D" w:rsidP="000F22BF">
            <w:pPr>
              <w:jc w:val="right"/>
              <w:rPr>
                <w:sz w:val="18"/>
                <w:szCs w:val="18"/>
                <w:lang w:val="ru-RU"/>
              </w:rPr>
            </w:pPr>
            <w:r w:rsidRPr="00FA2DBE">
              <w:rPr>
                <w:sz w:val="18"/>
                <w:szCs w:val="18"/>
                <w:lang w:val="ru-RU"/>
              </w:rPr>
              <w:t>47 094</w:t>
            </w:r>
          </w:p>
        </w:tc>
        <w:tc>
          <w:tcPr>
            <w:tcW w:w="1348" w:type="dxa"/>
            <w:tcBorders>
              <w:top w:val="nil"/>
              <w:left w:val="nil"/>
              <w:bottom w:val="single" w:sz="4" w:space="0" w:color="auto"/>
              <w:right w:val="single" w:sz="4" w:space="0" w:color="auto"/>
            </w:tcBorders>
            <w:vAlign w:val="center"/>
            <w:hideMark/>
          </w:tcPr>
          <w:p w14:paraId="64AB8A71" w14:textId="77777777" w:rsidR="00E7618D" w:rsidRPr="00FA2DBE" w:rsidRDefault="00E7618D" w:rsidP="000F22BF">
            <w:pPr>
              <w:jc w:val="right"/>
              <w:rPr>
                <w:sz w:val="18"/>
                <w:szCs w:val="18"/>
                <w:lang w:val="ru-RU"/>
              </w:rPr>
            </w:pPr>
            <w:r w:rsidRPr="00FA2DBE">
              <w:rPr>
                <w:sz w:val="18"/>
                <w:szCs w:val="18"/>
                <w:lang w:val="ru-RU"/>
              </w:rPr>
              <w:t>54 384</w:t>
            </w:r>
          </w:p>
        </w:tc>
        <w:tc>
          <w:tcPr>
            <w:tcW w:w="1797" w:type="dxa"/>
            <w:tcBorders>
              <w:top w:val="nil"/>
              <w:left w:val="nil"/>
              <w:bottom w:val="single" w:sz="4" w:space="0" w:color="auto"/>
              <w:right w:val="single" w:sz="4" w:space="0" w:color="auto"/>
            </w:tcBorders>
            <w:vAlign w:val="center"/>
            <w:hideMark/>
          </w:tcPr>
          <w:p w14:paraId="23EAEDE4" w14:textId="77777777" w:rsidR="00E7618D" w:rsidRPr="00FA2DBE" w:rsidRDefault="00E7618D" w:rsidP="000F22BF">
            <w:pPr>
              <w:jc w:val="right"/>
              <w:rPr>
                <w:sz w:val="18"/>
                <w:szCs w:val="18"/>
                <w:lang w:val="ru-RU"/>
              </w:rPr>
            </w:pPr>
            <w:r w:rsidRPr="00FA2DBE">
              <w:rPr>
                <w:sz w:val="18"/>
                <w:szCs w:val="18"/>
                <w:lang w:val="ru-RU"/>
              </w:rPr>
              <w:t>101 478</w:t>
            </w:r>
          </w:p>
        </w:tc>
        <w:tc>
          <w:tcPr>
            <w:tcW w:w="1348" w:type="dxa"/>
            <w:tcBorders>
              <w:top w:val="nil"/>
              <w:left w:val="nil"/>
              <w:bottom w:val="single" w:sz="4" w:space="0" w:color="auto"/>
              <w:right w:val="single" w:sz="4" w:space="0" w:color="auto"/>
            </w:tcBorders>
            <w:vAlign w:val="center"/>
            <w:hideMark/>
          </w:tcPr>
          <w:p w14:paraId="06B4F955" w14:textId="77777777" w:rsidR="00E7618D" w:rsidRPr="00FA2DBE" w:rsidRDefault="00E7618D" w:rsidP="000F22BF">
            <w:pPr>
              <w:jc w:val="right"/>
              <w:rPr>
                <w:sz w:val="18"/>
                <w:szCs w:val="18"/>
                <w:lang w:val="ru-RU"/>
              </w:rPr>
            </w:pPr>
            <w:r w:rsidRPr="00FA2DBE">
              <w:rPr>
                <w:sz w:val="18"/>
                <w:szCs w:val="18"/>
                <w:lang w:val="ru-RU"/>
              </w:rPr>
              <w:t>49 426</w:t>
            </w:r>
          </w:p>
        </w:tc>
        <w:tc>
          <w:tcPr>
            <w:tcW w:w="1169" w:type="dxa"/>
            <w:tcBorders>
              <w:top w:val="nil"/>
              <w:left w:val="nil"/>
              <w:bottom w:val="single" w:sz="4" w:space="0" w:color="auto"/>
              <w:right w:val="single" w:sz="4" w:space="0" w:color="auto"/>
            </w:tcBorders>
            <w:vAlign w:val="center"/>
            <w:hideMark/>
          </w:tcPr>
          <w:p w14:paraId="67CDD984" w14:textId="77777777" w:rsidR="00E7618D" w:rsidRPr="00FA2DBE" w:rsidRDefault="00E7618D" w:rsidP="000F22BF">
            <w:pPr>
              <w:jc w:val="right"/>
              <w:rPr>
                <w:sz w:val="18"/>
                <w:szCs w:val="18"/>
                <w:lang w:val="ru-RU"/>
              </w:rPr>
            </w:pPr>
            <w:r w:rsidRPr="00FA2DBE">
              <w:rPr>
                <w:sz w:val="18"/>
                <w:szCs w:val="18"/>
                <w:lang w:val="ru-RU"/>
              </w:rPr>
              <w:t>59 816</w:t>
            </w:r>
          </w:p>
        </w:tc>
        <w:tc>
          <w:tcPr>
            <w:tcW w:w="2028" w:type="dxa"/>
            <w:tcBorders>
              <w:top w:val="nil"/>
              <w:left w:val="nil"/>
              <w:bottom w:val="single" w:sz="4" w:space="0" w:color="auto"/>
              <w:right w:val="single" w:sz="4" w:space="0" w:color="auto"/>
            </w:tcBorders>
            <w:vAlign w:val="center"/>
            <w:hideMark/>
          </w:tcPr>
          <w:p w14:paraId="5F1E7A2A" w14:textId="77777777" w:rsidR="00E7618D" w:rsidRPr="00FA2DBE" w:rsidRDefault="00E7618D" w:rsidP="000F22BF">
            <w:pPr>
              <w:jc w:val="right"/>
              <w:rPr>
                <w:sz w:val="18"/>
                <w:szCs w:val="18"/>
                <w:lang w:val="ru-RU"/>
              </w:rPr>
            </w:pPr>
            <w:r w:rsidRPr="00FA2DBE">
              <w:rPr>
                <w:sz w:val="18"/>
                <w:szCs w:val="18"/>
                <w:lang w:val="ru-RU"/>
              </w:rPr>
              <w:t>109 242</w:t>
            </w:r>
          </w:p>
        </w:tc>
        <w:tc>
          <w:tcPr>
            <w:tcW w:w="222" w:type="dxa"/>
            <w:vAlign w:val="center"/>
            <w:hideMark/>
          </w:tcPr>
          <w:p w14:paraId="2F41759A" w14:textId="77777777" w:rsidR="00E7618D" w:rsidRPr="00FA2DBE" w:rsidRDefault="00E7618D" w:rsidP="00E7618D">
            <w:pPr>
              <w:rPr>
                <w:lang w:val="ru-RU"/>
              </w:rPr>
            </w:pPr>
          </w:p>
        </w:tc>
      </w:tr>
      <w:tr w:rsidR="00E7618D" w:rsidRPr="00FA2DBE" w14:paraId="6EAC5A44"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004F3EB2" w14:textId="77777777" w:rsidR="00E7618D" w:rsidRPr="00FA2DBE" w:rsidRDefault="00E7618D" w:rsidP="00E7618D">
            <w:pPr>
              <w:rPr>
                <w:sz w:val="18"/>
                <w:szCs w:val="18"/>
                <w:lang w:val="ru-RU"/>
              </w:rPr>
            </w:pPr>
            <w:r w:rsidRPr="00FA2DBE">
              <w:rPr>
                <w:sz w:val="18"/>
                <w:szCs w:val="18"/>
                <w:lang w:val="ru-RU"/>
              </w:rPr>
              <w:t>Швеция</w:t>
            </w:r>
          </w:p>
        </w:tc>
        <w:tc>
          <w:tcPr>
            <w:tcW w:w="949" w:type="dxa"/>
            <w:tcBorders>
              <w:top w:val="nil"/>
              <w:left w:val="nil"/>
              <w:bottom w:val="single" w:sz="4" w:space="0" w:color="auto"/>
              <w:right w:val="nil"/>
            </w:tcBorders>
            <w:hideMark/>
          </w:tcPr>
          <w:p w14:paraId="7B24D31B" w14:textId="77777777" w:rsidR="00E7618D" w:rsidRPr="00FA2DBE" w:rsidRDefault="00E7618D" w:rsidP="000F22BF">
            <w:pPr>
              <w:jc w:val="right"/>
              <w:rPr>
                <w:sz w:val="18"/>
                <w:szCs w:val="18"/>
                <w:lang w:val="ru-RU"/>
              </w:rPr>
            </w:pPr>
            <w:r w:rsidRPr="00FA2DBE">
              <w:rPr>
                <w:sz w:val="18"/>
                <w:szCs w:val="18"/>
                <w:lang w:val="ru-RU"/>
              </w:rPr>
              <w:t>0,822</w:t>
            </w:r>
          </w:p>
        </w:tc>
        <w:tc>
          <w:tcPr>
            <w:tcW w:w="1569" w:type="dxa"/>
            <w:tcBorders>
              <w:top w:val="nil"/>
              <w:left w:val="single" w:sz="4" w:space="0" w:color="auto"/>
              <w:bottom w:val="single" w:sz="4" w:space="0" w:color="auto"/>
              <w:right w:val="nil"/>
            </w:tcBorders>
            <w:noWrap/>
            <w:vAlign w:val="center"/>
            <w:hideMark/>
          </w:tcPr>
          <w:p w14:paraId="4EC3A59A" w14:textId="77777777" w:rsidR="00E7618D" w:rsidRPr="00FA2DBE" w:rsidRDefault="00E7618D" w:rsidP="000F22BF">
            <w:pPr>
              <w:jc w:val="right"/>
              <w:rPr>
                <w:sz w:val="18"/>
                <w:szCs w:val="18"/>
                <w:lang w:val="ru-RU"/>
              </w:rPr>
            </w:pPr>
            <w:r w:rsidRPr="00FA2DBE">
              <w:rPr>
                <w:sz w:val="18"/>
                <w:szCs w:val="18"/>
                <w:lang w:val="ru-RU"/>
              </w:rPr>
              <w:t>1,260</w:t>
            </w:r>
          </w:p>
        </w:tc>
        <w:tc>
          <w:tcPr>
            <w:tcW w:w="1080" w:type="dxa"/>
            <w:tcBorders>
              <w:top w:val="nil"/>
              <w:left w:val="single" w:sz="4" w:space="0" w:color="auto"/>
              <w:bottom w:val="single" w:sz="4" w:space="0" w:color="auto"/>
              <w:right w:val="single" w:sz="4" w:space="0" w:color="auto"/>
            </w:tcBorders>
            <w:noWrap/>
            <w:vAlign w:val="center"/>
            <w:hideMark/>
          </w:tcPr>
          <w:p w14:paraId="42B4D14C" w14:textId="77777777" w:rsidR="00E7618D" w:rsidRPr="00FA2DBE" w:rsidRDefault="00E7618D" w:rsidP="000F22BF">
            <w:pPr>
              <w:jc w:val="right"/>
              <w:rPr>
                <w:sz w:val="18"/>
                <w:szCs w:val="18"/>
                <w:lang w:val="ru-RU"/>
              </w:rPr>
            </w:pPr>
            <w:r w:rsidRPr="00FA2DBE">
              <w:rPr>
                <w:sz w:val="18"/>
                <w:szCs w:val="18"/>
                <w:lang w:val="ru-RU"/>
              </w:rPr>
              <w:t>35 585</w:t>
            </w:r>
          </w:p>
        </w:tc>
        <w:tc>
          <w:tcPr>
            <w:tcW w:w="1318" w:type="dxa"/>
            <w:tcBorders>
              <w:top w:val="nil"/>
              <w:left w:val="nil"/>
              <w:bottom w:val="single" w:sz="4" w:space="0" w:color="auto"/>
              <w:right w:val="single" w:sz="4" w:space="0" w:color="auto"/>
            </w:tcBorders>
            <w:vAlign w:val="center"/>
            <w:hideMark/>
          </w:tcPr>
          <w:p w14:paraId="2DCE2DF9" w14:textId="77777777" w:rsidR="00E7618D" w:rsidRPr="00FA2DBE" w:rsidRDefault="00E7618D" w:rsidP="000F22BF">
            <w:pPr>
              <w:jc w:val="right"/>
              <w:rPr>
                <w:sz w:val="18"/>
                <w:szCs w:val="18"/>
                <w:lang w:val="ru-RU"/>
              </w:rPr>
            </w:pPr>
            <w:r w:rsidRPr="00FA2DBE">
              <w:rPr>
                <w:sz w:val="18"/>
                <w:szCs w:val="18"/>
                <w:lang w:val="ru-RU"/>
              </w:rPr>
              <w:t>42 120</w:t>
            </w:r>
          </w:p>
        </w:tc>
        <w:tc>
          <w:tcPr>
            <w:tcW w:w="1707" w:type="dxa"/>
            <w:tcBorders>
              <w:top w:val="nil"/>
              <w:left w:val="nil"/>
              <w:bottom w:val="single" w:sz="4" w:space="0" w:color="auto"/>
              <w:right w:val="single" w:sz="4" w:space="0" w:color="auto"/>
            </w:tcBorders>
            <w:vAlign w:val="center"/>
            <w:hideMark/>
          </w:tcPr>
          <w:p w14:paraId="59C6695F" w14:textId="77777777" w:rsidR="00E7618D" w:rsidRPr="00FA2DBE" w:rsidRDefault="00E7618D" w:rsidP="000F22BF">
            <w:pPr>
              <w:jc w:val="right"/>
              <w:rPr>
                <w:sz w:val="18"/>
                <w:szCs w:val="18"/>
                <w:lang w:val="ru-RU"/>
              </w:rPr>
            </w:pPr>
            <w:r w:rsidRPr="00FA2DBE">
              <w:rPr>
                <w:sz w:val="18"/>
                <w:szCs w:val="18"/>
                <w:lang w:val="ru-RU"/>
              </w:rPr>
              <w:t>77 705</w:t>
            </w:r>
          </w:p>
        </w:tc>
        <w:tc>
          <w:tcPr>
            <w:tcW w:w="1334" w:type="dxa"/>
            <w:tcBorders>
              <w:top w:val="nil"/>
              <w:left w:val="nil"/>
              <w:bottom w:val="single" w:sz="4" w:space="0" w:color="auto"/>
              <w:right w:val="single" w:sz="4" w:space="0" w:color="auto"/>
            </w:tcBorders>
            <w:vAlign w:val="center"/>
            <w:hideMark/>
          </w:tcPr>
          <w:p w14:paraId="2BC53908" w14:textId="77777777" w:rsidR="00E7618D" w:rsidRPr="00FA2DBE" w:rsidRDefault="00E7618D" w:rsidP="000F22BF">
            <w:pPr>
              <w:jc w:val="right"/>
              <w:rPr>
                <w:sz w:val="18"/>
                <w:szCs w:val="18"/>
                <w:lang w:val="ru-RU"/>
              </w:rPr>
            </w:pPr>
            <w:r w:rsidRPr="00FA2DBE">
              <w:rPr>
                <w:sz w:val="18"/>
                <w:szCs w:val="18"/>
                <w:lang w:val="ru-RU"/>
              </w:rPr>
              <w:t>37 620</w:t>
            </w:r>
          </w:p>
        </w:tc>
        <w:tc>
          <w:tcPr>
            <w:tcW w:w="1348" w:type="dxa"/>
            <w:tcBorders>
              <w:top w:val="nil"/>
              <w:left w:val="nil"/>
              <w:bottom w:val="single" w:sz="4" w:space="0" w:color="auto"/>
              <w:right w:val="single" w:sz="4" w:space="0" w:color="auto"/>
            </w:tcBorders>
            <w:vAlign w:val="center"/>
            <w:hideMark/>
          </w:tcPr>
          <w:p w14:paraId="4829A160" w14:textId="77777777" w:rsidR="00E7618D" w:rsidRPr="00FA2DBE" w:rsidRDefault="00E7618D" w:rsidP="000F22BF">
            <w:pPr>
              <w:jc w:val="right"/>
              <w:rPr>
                <w:sz w:val="18"/>
                <w:szCs w:val="18"/>
                <w:lang w:val="ru-RU"/>
              </w:rPr>
            </w:pPr>
            <w:r w:rsidRPr="00FA2DBE">
              <w:rPr>
                <w:sz w:val="18"/>
                <w:szCs w:val="18"/>
                <w:lang w:val="ru-RU"/>
              </w:rPr>
              <w:t>43 444</w:t>
            </w:r>
          </w:p>
        </w:tc>
        <w:tc>
          <w:tcPr>
            <w:tcW w:w="1797" w:type="dxa"/>
            <w:tcBorders>
              <w:top w:val="nil"/>
              <w:left w:val="nil"/>
              <w:bottom w:val="single" w:sz="4" w:space="0" w:color="auto"/>
              <w:right w:val="single" w:sz="4" w:space="0" w:color="auto"/>
            </w:tcBorders>
            <w:vAlign w:val="center"/>
            <w:hideMark/>
          </w:tcPr>
          <w:p w14:paraId="0020C5EE" w14:textId="77777777" w:rsidR="00E7618D" w:rsidRPr="00FA2DBE" w:rsidRDefault="00E7618D" w:rsidP="000F22BF">
            <w:pPr>
              <w:jc w:val="right"/>
              <w:rPr>
                <w:sz w:val="18"/>
                <w:szCs w:val="18"/>
                <w:lang w:val="ru-RU"/>
              </w:rPr>
            </w:pPr>
            <w:r w:rsidRPr="00FA2DBE">
              <w:rPr>
                <w:sz w:val="18"/>
                <w:szCs w:val="18"/>
                <w:lang w:val="ru-RU"/>
              </w:rPr>
              <w:t>81 064</w:t>
            </w:r>
          </w:p>
        </w:tc>
        <w:tc>
          <w:tcPr>
            <w:tcW w:w="1348" w:type="dxa"/>
            <w:tcBorders>
              <w:top w:val="nil"/>
              <w:left w:val="nil"/>
              <w:bottom w:val="single" w:sz="4" w:space="0" w:color="auto"/>
              <w:right w:val="single" w:sz="4" w:space="0" w:color="auto"/>
            </w:tcBorders>
            <w:vAlign w:val="center"/>
            <w:hideMark/>
          </w:tcPr>
          <w:p w14:paraId="0455FE13" w14:textId="77777777" w:rsidR="00E7618D" w:rsidRPr="00FA2DBE" w:rsidRDefault="00E7618D" w:rsidP="000F22BF">
            <w:pPr>
              <w:jc w:val="right"/>
              <w:rPr>
                <w:sz w:val="18"/>
                <w:szCs w:val="18"/>
                <w:lang w:val="ru-RU"/>
              </w:rPr>
            </w:pPr>
            <w:r w:rsidRPr="00FA2DBE">
              <w:rPr>
                <w:sz w:val="18"/>
                <w:szCs w:val="18"/>
                <w:lang w:val="ru-RU"/>
              </w:rPr>
              <w:t>39 483</w:t>
            </w:r>
          </w:p>
        </w:tc>
        <w:tc>
          <w:tcPr>
            <w:tcW w:w="1169" w:type="dxa"/>
            <w:tcBorders>
              <w:top w:val="nil"/>
              <w:left w:val="nil"/>
              <w:bottom w:val="single" w:sz="4" w:space="0" w:color="auto"/>
              <w:right w:val="single" w:sz="4" w:space="0" w:color="auto"/>
            </w:tcBorders>
            <w:vAlign w:val="center"/>
            <w:hideMark/>
          </w:tcPr>
          <w:p w14:paraId="7200E4BC" w14:textId="77777777" w:rsidR="00E7618D" w:rsidRPr="00FA2DBE" w:rsidRDefault="00E7618D" w:rsidP="000F22BF">
            <w:pPr>
              <w:jc w:val="right"/>
              <w:rPr>
                <w:sz w:val="18"/>
                <w:szCs w:val="18"/>
                <w:lang w:val="ru-RU"/>
              </w:rPr>
            </w:pPr>
            <w:r w:rsidRPr="00FA2DBE">
              <w:rPr>
                <w:sz w:val="18"/>
                <w:szCs w:val="18"/>
                <w:lang w:val="ru-RU"/>
              </w:rPr>
              <w:t>47 783</w:t>
            </w:r>
          </w:p>
        </w:tc>
        <w:tc>
          <w:tcPr>
            <w:tcW w:w="2028" w:type="dxa"/>
            <w:tcBorders>
              <w:top w:val="nil"/>
              <w:left w:val="nil"/>
              <w:bottom w:val="single" w:sz="4" w:space="0" w:color="auto"/>
              <w:right w:val="single" w:sz="4" w:space="0" w:color="auto"/>
            </w:tcBorders>
            <w:vAlign w:val="center"/>
            <w:hideMark/>
          </w:tcPr>
          <w:p w14:paraId="2753F399" w14:textId="77777777" w:rsidR="00E7618D" w:rsidRPr="00FA2DBE" w:rsidRDefault="00E7618D" w:rsidP="000F22BF">
            <w:pPr>
              <w:jc w:val="right"/>
              <w:rPr>
                <w:sz w:val="18"/>
                <w:szCs w:val="18"/>
                <w:lang w:val="ru-RU"/>
              </w:rPr>
            </w:pPr>
            <w:r w:rsidRPr="00FA2DBE">
              <w:rPr>
                <w:sz w:val="18"/>
                <w:szCs w:val="18"/>
                <w:lang w:val="ru-RU"/>
              </w:rPr>
              <w:t>87 266</w:t>
            </w:r>
          </w:p>
        </w:tc>
        <w:tc>
          <w:tcPr>
            <w:tcW w:w="222" w:type="dxa"/>
            <w:vAlign w:val="center"/>
            <w:hideMark/>
          </w:tcPr>
          <w:p w14:paraId="5AB50C79" w14:textId="77777777" w:rsidR="00E7618D" w:rsidRPr="00FA2DBE" w:rsidRDefault="00E7618D" w:rsidP="00E7618D">
            <w:pPr>
              <w:rPr>
                <w:lang w:val="ru-RU"/>
              </w:rPr>
            </w:pPr>
          </w:p>
        </w:tc>
      </w:tr>
      <w:tr w:rsidR="00E7618D" w:rsidRPr="00FA2DBE" w14:paraId="6C0FD624" w14:textId="77777777" w:rsidTr="00F30663">
        <w:trPr>
          <w:trHeight w:val="480"/>
        </w:trPr>
        <w:tc>
          <w:tcPr>
            <w:tcW w:w="2580" w:type="dxa"/>
            <w:tcBorders>
              <w:top w:val="nil"/>
              <w:left w:val="single" w:sz="4" w:space="0" w:color="auto"/>
              <w:bottom w:val="single" w:sz="4" w:space="0" w:color="auto"/>
              <w:right w:val="single" w:sz="4" w:space="0" w:color="auto"/>
            </w:tcBorders>
            <w:hideMark/>
          </w:tcPr>
          <w:p w14:paraId="650FDA83" w14:textId="77777777" w:rsidR="00E7618D" w:rsidRPr="00FA2DBE" w:rsidRDefault="00E7618D" w:rsidP="00E7618D">
            <w:pPr>
              <w:rPr>
                <w:sz w:val="18"/>
                <w:szCs w:val="18"/>
                <w:lang w:val="ru-RU"/>
              </w:rPr>
            </w:pPr>
            <w:r w:rsidRPr="00FA2DBE">
              <w:rPr>
                <w:sz w:val="18"/>
                <w:szCs w:val="18"/>
                <w:lang w:val="ru-RU"/>
              </w:rPr>
              <w:t>Шри-Ланка</w:t>
            </w:r>
          </w:p>
        </w:tc>
        <w:tc>
          <w:tcPr>
            <w:tcW w:w="949" w:type="dxa"/>
            <w:tcBorders>
              <w:top w:val="nil"/>
              <w:left w:val="nil"/>
              <w:bottom w:val="single" w:sz="4" w:space="0" w:color="auto"/>
              <w:right w:val="nil"/>
            </w:tcBorders>
            <w:hideMark/>
          </w:tcPr>
          <w:p w14:paraId="2C3EBE84" w14:textId="77777777" w:rsidR="00E7618D" w:rsidRPr="00FA2DBE" w:rsidRDefault="00E7618D" w:rsidP="000F22BF">
            <w:pPr>
              <w:jc w:val="right"/>
              <w:rPr>
                <w:sz w:val="18"/>
                <w:szCs w:val="18"/>
                <w:lang w:val="ru-RU"/>
              </w:rPr>
            </w:pPr>
            <w:r w:rsidRPr="00FA2DBE">
              <w:rPr>
                <w:sz w:val="18"/>
                <w:szCs w:val="18"/>
                <w:lang w:val="ru-RU"/>
              </w:rPr>
              <w:t>0,038</w:t>
            </w:r>
          </w:p>
        </w:tc>
        <w:tc>
          <w:tcPr>
            <w:tcW w:w="1569" w:type="dxa"/>
            <w:tcBorders>
              <w:top w:val="nil"/>
              <w:left w:val="single" w:sz="4" w:space="0" w:color="auto"/>
              <w:bottom w:val="single" w:sz="4" w:space="0" w:color="auto"/>
              <w:right w:val="nil"/>
            </w:tcBorders>
            <w:noWrap/>
            <w:vAlign w:val="center"/>
            <w:hideMark/>
          </w:tcPr>
          <w:p w14:paraId="7E1F8925" w14:textId="77777777" w:rsidR="00E7618D" w:rsidRPr="00FA2DBE" w:rsidRDefault="00E7618D" w:rsidP="000F22BF">
            <w:pPr>
              <w:jc w:val="right"/>
              <w:rPr>
                <w:sz w:val="18"/>
                <w:szCs w:val="18"/>
                <w:lang w:val="ru-RU"/>
              </w:rPr>
            </w:pPr>
            <w:r w:rsidRPr="00FA2DBE">
              <w:rPr>
                <w:sz w:val="18"/>
                <w:szCs w:val="18"/>
                <w:lang w:val="ru-RU"/>
              </w:rPr>
              <w:t>0,058</w:t>
            </w:r>
          </w:p>
        </w:tc>
        <w:tc>
          <w:tcPr>
            <w:tcW w:w="1080" w:type="dxa"/>
            <w:tcBorders>
              <w:top w:val="nil"/>
              <w:left w:val="single" w:sz="4" w:space="0" w:color="auto"/>
              <w:bottom w:val="single" w:sz="4" w:space="0" w:color="auto"/>
              <w:right w:val="single" w:sz="4" w:space="0" w:color="auto"/>
            </w:tcBorders>
            <w:noWrap/>
            <w:vAlign w:val="center"/>
            <w:hideMark/>
          </w:tcPr>
          <w:p w14:paraId="1ADD3D51" w14:textId="77777777" w:rsidR="00E7618D" w:rsidRPr="00FA2DBE" w:rsidRDefault="00E7618D" w:rsidP="000F22BF">
            <w:pPr>
              <w:jc w:val="right"/>
              <w:rPr>
                <w:sz w:val="18"/>
                <w:szCs w:val="18"/>
                <w:lang w:val="ru-RU"/>
              </w:rPr>
            </w:pPr>
            <w:r w:rsidRPr="00FA2DBE">
              <w:rPr>
                <w:sz w:val="18"/>
                <w:szCs w:val="18"/>
                <w:lang w:val="ru-RU"/>
              </w:rPr>
              <w:t>1 645</w:t>
            </w:r>
          </w:p>
        </w:tc>
        <w:tc>
          <w:tcPr>
            <w:tcW w:w="1318" w:type="dxa"/>
            <w:tcBorders>
              <w:top w:val="nil"/>
              <w:left w:val="nil"/>
              <w:bottom w:val="single" w:sz="4" w:space="0" w:color="auto"/>
              <w:right w:val="single" w:sz="4" w:space="0" w:color="auto"/>
            </w:tcBorders>
            <w:vAlign w:val="center"/>
            <w:hideMark/>
          </w:tcPr>
          <w:p w14:paraId="3485FD0E" w14:textId="77777777" w:rsidR="00E7618D" w:rsidRPr="00FA2DBE" w:rsidRDefault="00E7618D" w:rsidP="000F22BF">
            <w:pPr>
              <w:jc w:val="right"/>
              <w:rPr>
                <w:sz w:val="18"/>
                <w:szCs w:val="18"/>
                <w:lang w:val="ru-RU"/>
              </w:rPr>
            </w:pPr>
            <w:r w:rsidRPr="00FA2DBE">
              <w:rPr>
                <w:sz w:val="18"/>
                <w:szCs w:val="18"/>
                <w:lang w:val="ru-RU"/>
              </w:rPr>
              <w:t>1 947</w:t>
            </w:r>
          </w:p>
        </w:tc>
        <w:tc>
          <w:tcPr>
            <w:tcW w:w="1707" w:type="dxa"/>
            <w:tcBorders>
              <w:top w:val="nil"/>
              <w:left w:val="nil"/>
              <w:bottom w:val="single" w:sz="4" w:space="0" w:color="auto"/>
              <w:right w:val="single" w:sz="4" w:space="0" w:color="auto"/>
            </w:tcBorders>
            <w:vAlign w:val="center"/>
            <w:hideMark/>
          </w:tcPr>
          <w:p w14:paraId="1349D782" w14:textId="77777777" w:rsidR="00E7618D" w:rsidRPr="00FA2DBE" w:rsidRDefault="00E7618D" w:rsidP="000F22BF">
            <w:pPr>
              <w:jc w:val="right"/>
              <w:rPr>
                <w:sz w:val="18"/>
                <w:szCs w:val="18"/>
                <w:lang w:val="ru-RU"/>
              </w:rPr>
            </w:pPr>
            <w:r w:rsidRPr="00FA2DBE">
              <w:rPr>
                <w:sz w:val="18"/>
                <w:szCs w:val="18"/>
                <w:lang w:val="ru-RU"/>
              </w:rPr>
              <w:t>3 592</w:t>
            </w:r>
          </w:p>
        </w:tc>
        <w:tc>
          <w:tcPr>
            <w:tcW w:w="1334" w:type="dxa"/>
            <w:tcBorders>
              <w:top w:val="nil"/>
              <w:left w:val="nil"/>
              <w:bottom w:val="single" w:sz="4" w:space="0" w:color="auto"/>
              <w:right w:val="single" w:sz="4" w:space="0" w:color="auto"/>
            </w:tcBorders>
            <w:vAlign w:val="center"/>
            <w:hideMark/>
          </w:tcPr>
          <w:p w14:paraId="12DD4C67" w14:textId="77777777" w:rsidR="00E7618D" w:rsidRPr="00FA2DBE" w:rsidRDefault="00E7618D" w:rsidP="000F22BF">
            <w:pPr>
              <w:jc w:val="right"/>
              <w:rPr>
                <w:sz w:val="18"/>
                <w:szCs w:val="18"/>
                <w:lang w:val="ru-RU"/>
              </w:rPr>
            </w:pPr>
            <w:r w:rsidRPr="00FA2DBE">
              <w:rPr>
                <w:sz w:val="18"/>
                <w:szCs w:val="18"/>
                <w:lang w:val="ru-RU"/>
              </w:rPr>
              <w:t>1 739</w:t>
            </w:r>
          </w:p>
        </w:tc>
        <w:tc>
          <w:tcPr>
            <w:tcW w:w="1348" w:type="dxa"/>
            <w:tcBorders>
              <w:top w:val="nil"/>
              <w:left w:val="nil"/>
              <w:bottom w:val="single" w:sz="4" w:space="0" w:color="auto"/>
              <w:right w:val="single" w:sz="4" w:space="0" w:color="auto"/>
            </w:tcBorders>
            <w:vAlign w:val="center"/>
            <w:hideMark/>
          </w:tcPr>
          <w:p w14:paraId="4EC8CB68" w14:textId="77777777" w:rsidR="00E7618D" w:rsidRPr="00FA2DBE" w:rsidRDefault="00E7618D" w:rsidP="000F22BF">
            <w:pPr>
              <w:jc w:val="right"/>
              <w:rPr>
                <w:sz w:val="18"/>
                <w:szCs w:val="18"/>
                <w:lang w:val="ru-RU"/>
              </w:rPr>
            </w:pPr>
            <w:r w:rsidRPr="00FA2DBE">
              <w:rPr>
                <w:sz w:val="18"/>
                <w:szCs w:val="18"/>
                <w:lang w:val="ru-RU"/>
              </w:rPr>
              <w:t>2 008</w:t>
            </w:r>
          </w:p>
        </w:tc>
        <w:tc>
          <w:tcPr>
            <w:tcW w:w="1797" w:type="dxa"/>
            <w:tcBorders>
              <w:top w:val="nil"/>
              <w:left w:val="nil"/>
              <w:bottom w:val="single" w:sz="4" w:space="0" w:color="auto"/>
              <w:right w:val="single" w:sz="4" w:space="0" w:color="auto"/>
            </w:tcBorders>
            <w:vAlign w:val="center"/>
            <w:hideMark/>
          </w:tcPr>
          <w:p w14:paraId="08303345" w14:textId="77777777" w:rsidR="00E7618D" w:rsidRPr="00FA2DBE" w:rsidRDefault="00E7618D" w:rsidP="000F22BF">
            <w:pPr>
              <w:jc w:val="right"/>
              <w:rPr>
                <w:sz w:val="18"/>
                <w:szCs w:val="18"/>
                <w:lang w:val="ru-RU"/>
              </w:rPr>
            </w:pPr>
            <w:r w:rsidRPr="00FA2DBE">
              <w:rPr>
                <w:sz w:val="18"/>
                <w:szCs w:val="18"/>
                <w:lang w:val="ru-RU"/>
              </w:rPr>
              <w:t>3 747</w:t>
            </w:r>
          </w:p>
        </w:tc>
        <w:tc>
          <w:tcPr>
            <w:tcW w:w="1348" w:type="dxa"/>
            <w:tcBorders>
              <w:top w:val="nil"/>
              <w:left w:val="nil"/>
              <w:bottom w:val="single" w:sz="4" w:space="0" w:color="auto"/>
              <w:right w:val="single" w:sz="4" w:space="0" w:color="auto"/>
            </w:tcBorders>
            <w:vAlign w:val="center"/>
            <w:hideMark/>
          </w:tcPr>
          <w:p w14:paraId="3C2B936A" w14:textId="77777777" w:rsidR="00E7618D" w:rsidRPr="00FA2DBE" w:rsidRDefault="00E7618D" w:rsidP="000F22BF">
            <w:pPr>
              <w:jc w:val="right"/>
              <w:rPr>
                <w:sz w:val="18"/>
                <w:szCs w:val="18"/>
                <w:lang w:val="ru-RU"/>
              </w:rPr>
            </w:pPr>
            <w:r w:rsidRPr="00FA2DBE">
              <w:rPr>
                <w:sz w:val="18"/>
                <w:szCs w:val="18"/>
                <w:lang w:val="ru-RU"/>
              </w:rPr>
              <w:t>1 825</w:t>
            </w:r>
          </w:p>
        </w:tc>
        <w:tc>
          <w:tcPr>
            <w:tcW w:w="1169" w:type="dxa"/>
            <w:tcBorders>
              <w:top w:val="nil"/>
              <w:left w:val="nil"/>
              <w:bottom w:val="single" w:sz="4" w:space="0" w:color="auto"/>
              <w:right w:val="single" w:sz="4" w:space="0" w:color="auto"/>
            </w:tcBorders>
            <w:vAlign w:val="center"/>
            <w:hideMark/>
          </w:tcPr>
          <w:p w14:paraId="6EC32FEF" w14:textId="77777777" w:rsidR="00E7618D" w:rsidRPr="00FA2DBE" w:rsidRDefault="00E7618D" w:rsidP="000F22BF">
            <w:pPr>
              <w:jc w:val="right"/>
              <w:rPr>
                <w:sz w:val="18"/>
                <w:szCs w:val="18"/>
                <w:lang w:val="ru-RU"/>
              </w:rPr>
            </w:pPr>
            <w:r w:rsidRPr="00FA2DBE">
              <w:rPr>
                <w:sz w:val="18"/>
                <w:szCs w:val="18"/>
                <w:lang w:val="ru-RU"/>
              </w:rPr>
              <w:t>2 209</w:t>
            </w:r>
          </w:p>
        </w:tc>
        <w:tc>
          <w:tcPr>
            <w:tcW w:w="2028" w:type="dxa"/>
            <w:tcBorders>
              <w:top w:val="nil"/>
              <w:left w:val="nil"/>
              <w:bottom w:val="single" w:sz="4" w:space="0" w:color="auto"/>
              <w:right w:val="single" w:sz="4" w:space="0" w:color="auto"/>
            </w:tcBorders>
            <w:vAlign w:val="center"/>
            <w:hideMark/>
          </w:tcPr>
          <w:p w14:paraId="5112C947" w14:textId="77777777" w:rsidR="00E7618D" w:rsidRPr="00FA2DBE" w:rsidRDefault="00E7618D" w:rsidP="000F22BF">
            <w:pPr>
              <w:jc w:val="right"/>
              <w:rPr>
                <w:sz w:val="18"/>
                <w:szCs w:val="18"/>
                <w:lang w:val="ru-RU"/>
              </w:rPr>
            </w:pPr>
            <w:r w:rsidRPr="00FA2DBE">
              <w:rPr>
                <w:sz w:val="18"/>
                <w:szCs w:val="18"/>
                <w:lang w:val="ru-RU"/>
              </w:rPr>
              <w:t>4 034</w:t>
            </w:r>
          </w:p>
        </w:tc>
        <w:tc>
          <w:tcPr>
            <w:tcW w:w="222" w:type="dxa"/>
            <w:vAlign w:val="center"/>
            <w:hideMark/>
          </w:tcPr>
          <w:p w14:paraId="58C08088" w14:textId="77777777" w:rsidR="00E7618D" w:rsidRPr="00FA2DBE" w:rsidRDefault="00E7618D" w:rsidP="00E7618D">
            <w:pPr>
              <w:rPr>
                <w:lang w:val="ru-RU"/>
              </w:rPr>
            </w:pPr>
          </w:p>
        </w:tc>
      </w:tr>
      <w:tr w:rsidR="00E7618D" w:rsidRPr="00FA2DBE" w14:paraId="3AB36EE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6972322" w14:textId="77777777" w:rsidR="00E7618D" w:rsidRPr="00FA2DBE" w:rsidRDefault="00E7618D" w:rsidP="00E7618D">
            <w:pPr>
              <w:rPr>
                <w:sz w:val="18"/>
                <w:szCs w:val="18"/>
                <w:lang w:val="ru-RU"/>
              </w:rPr>
            </w:pPr>
            <w:r w:rsidRPr="00FA2DBE">
              <w:rPr>
                <w:sz w:val="18"/>
                <w:szCs w:val="18"/>
                <w:lang w:val="ru-RU"/>
              </w:rPr>
              <w:t>Эквадор</w:t>
            </w:r>
          </w:p>
        </w:tc>
        <w:tc>
          <w:tcPr>
            <w:tcW w:w="949" w:type="dxa"/>
            <w:tcBorders>
              <w:top w:val="nil"/>
              <w:left w:val="nil"/>
              <w:bottom w:val="single" w:sz="4" w:space="0" w:color="auto"/>
              <w:right w:val="nil"/>
            </w:tcBorders>
            <w:hideMark/>
          </w:tcPr>
          <w:p w14:paraId="5F2B9329" w14:textId="77777777" w:rsidR="00E7618D" w:rsidRPr="00FA2DBE" w:rsidRDefault="00E7618D" w:rsidP="000F22BF">
            <w:pPr>
              <w:jc w:val="right"/>
              <w:rPr>
                <w:sz w:val="18"/>
                <w:szCs w:val="18"/>
                <w:lang w:val="ru-RU"/>
              </w:rPr>
            </w:pPr>
            <w:r w:rsidRPr="00FA2DBE">
              <w:rPr>
                <w:sz w:val="18"/>
                <w:szCs w:val="18"/>
                <w:lang w:val="ru-RU"/>
              </w:rPr>
              <w:t>0,065</w:t>
            </w:r>
          </w:p>
        </w:tc>
        <w:tc>
          <w:tcPr>
            <w:tcW w:w="1569" w:type="dxa"/>
            <w:tcBorders>
              <w:top w:val="nil"/>
              <w:left w:val="single" w:sz="4" w:space="0" w:color="auto"/>
              <w:bottom w:val="single" w:sz="4" w:space="0" w:color="auto"/>
              <w:right w:val="nil"/>
            </w:tcBorders>
            <w:noWrap/>
            <w:vAlign w:val="center"/>
            <w:hideMark/>
          </w:tcPr>
          <w:p w14:paraId="25B9747F" w14:textId="77777777" w:rsidR="00E7618D" w:rsidRPr="00FA2DBE" w:rsidRDefault="00E7618D" w:rsidP="000F22BF">
            <w:pPr>
              <w:jc w:val="right"/>
              <w:rPr>
                <w:sz w:val="18"/>
                <w:szCs w:val="18"/>
                <w:lang w:val="ru-RU"/>
              </w:rPr>
            </w:pPr>
            <w:r w:rsidRPr="00FA2DBE">
              <w:rPr>
                <w:sz w:val="18"/>
                <w:szCs w:val="18"/>
                <w:lang w:val="ru-RU"/>
              </w:rPr>
              <w:t>0,100</w:t>
            </w:r>
          </w:p>
        </w:tc>
        <w:tc>
          <w:tcPr>
            <w:tcW w:w="1080" w:type="dxa"/>
            <w:tcBorders>
              <w:top w:val="nil"/>
              <w:left w:val="single" w:sz="4" w:space="0" w:color="auto"/>
              <w:bottom w:val="single" w:sz="4" w:space="0" w:color="auto"/>
              <w:right w:val="single" w:sz="4" w:space="0" w:color="auto"/>
            </w:tcBorders>
            <w:noWrap/>
            <w:vAlign w:val="center"/>
            <w:hideMark/>
          </w:tcPr>
          <w:p w14:paraId="56B6F57E" w14:textId="77777777" w:rsidR="00E7618D" w:rsidRPr="00FA2DBE" w:rsidRDefault="00E7618D" w:rsidP="000F22BF">
            <w:pPr>
              <w:jc w:val="right"/>
              <w:rPr>
                <w:sz w:val="18"/>
                <w:szCs w:val="18"/>
                <w:lang w:val="ru-RU"/>
              </w:rPr>
            </w:pPr>
            <w:r w:rsidRPr="00FA2DBE">
              <w:rPr>
                <w:sz w:val="18"/>
                <w:szCs w:val="18"/>
                <w:lang w:val="ru-RU"/>
              </w:rPr>
              <w:t>2 814</w:t>
            </w:r>
          </w:p>
        </w:tc>
        <w:tc>
          <w:tcPr>
            <w:tcW w:w="1318" w:type="dxa"/>
            <w:tcBorders>
              <w:top w:val="nil"/>
              <w:left w:val="nil"/>
              <w:bottom w:val="single" w:sz="4" w:space="0" w:color="auto"/>
              <w:right w:val="single" w:sz="4" w:space="0" w:color="auto"/>
            </w:tcBorders>
            <w:vAlign w:val="center"/>
            <w:hideMark/>
          </w:tcPr>
          <w:p w14:paraId="43F4B5F2" w14:textId="77777777" w:rsidR="00E7618D" w:rsidRPr="00FA2DBE" w:rsidRDefault="00E7618D" w:rsidP="000F22BF">
            <w:pPr>
              <w:jc w:val="right"/>
              <w:rPr>
                <w:sz w:val="18"/>
                <w:szCs w:val="18"/>
                <w:lang w:val="ru-RU"/>
              </w:rPr>
            </w:pPr>
            <w:r w:rsidRPr="00FA2DBE">
              <w:rPr>
                <w:sz w:val="18"/>
                <w:szCs w:val="18"/>
                <w:lang w:val="ru-RU"/>
              </w:rPr>
              <w:t>3 331</w:t>
            </w:r>
          </w:p>
        </w:tc>
        <w:tc>
          <w:tcPr>
            <w:tcW w:w="1707" w:type="dxa"/>
            <w:tcBorders>
              <w:top w:val="nil"/>
              <w:left w:val="nil"/>
              <w:bottom w:val="single" w:sz="4" w:space="0" w:color="auto"/>
              <w:right w:val="single" w:sz="4" w:space="0" w:color="auto"/>
            </w:tcBorders>
            <w:vAlign w:val="center"/>
            <w:hideMark/>
          </w:tcPr>
          <w:p w14:paraId="1DF4D038" w14:textId="77777777" w:rsidR="00E7618D" w:rsidRPr="00FA2DBE" w:rsidRDefault="00E7618D" w:rsidP="000F22BF">
            <w:pPr>
              <w:jc w:val="right"/>
              <w:rPr>
                <w:sz w:val="18"/>
                <w:szCs w:val="18"/>
                <w:lang w:val="ru-RU"/>
              </w:rPr>
            </w:pPr>
            <w:r w:rsidRPr="00FA2DBE">
              <w:rPr>
                <w:sz w:val="18"/>
                <w:szCs w:val="18"/>
                <w:lang w:val="ru-RU"/>
              </w:rPr>
              <w:t>6 145</w:t>
            </w:r>
          </w:p>
        </w:tc>
        <w:tc>
          <w:tcPr>
            <w:tcW w:w="1334" w:type="dxa"/>
            <w:tcBorders>
              <w:top w:val="nil"/>
              <w:left w:val="nil"/>
              <w:bottom w:val="single" w:sz="4" w:space="0" w:color="auto"/>
              <w:right w:val="single" w:sz="4" w:space="0" w:color="auto"/>
            </w:tcBorders>
            <w:vAlign w:val="center"/>
            <w:hideMark/>
          </w:tcPr>
          <w:p w14:paraId="53E4BCE0" w14:textId="77777777" w:rsidR="00E7618D" w:rsidRPr="00FA2DBE" w:rsidRDefault="00E7618D" w:rsidP="000F22BF">
            <w:pPr>
              <w:jc w:val="right"/>
              <w:rPr>
                <w:sz w:val="18"/>
                <w:szCs w:val="18"/>
                <w:lang w:val="ru-RU"/>
              </w:rPr>
            </w:pPr>
            <w:r w:rsidRPr="00FA2DBE">
              <w:rPr>
                <w:sz w:val="18"/>
                <w:szCs w:val="18"/>
                <w:lang w:val="ru-RU"/>
              </w:rPr>
              <w:t>2 975</w:t>
            </w:r>
          </w:p>
        </w:tc>
        <w:tc>
          <w:tcPr>
            <w:tcW w:w="1348" w:type="dxa"/>
            <w:tcBorders>
              <w:top w:val="nil"/>
              <w:left w:val="nil"/>
              <w:bottom w:val="single" w:sz="4" w:space="0" w:color="auto"/>
              <w:right w:val="single" w:sz="4" w:space="0" w:color="auto"/>
            </w:tcBorders>
            <w:vAlign w:val="center"/>
            <w:hideMark/>
          </w:tcPr>
          <w:p w14:paraId="092EB0A0" w14:textId="77777777" w:rsidR="00E7618D" w:rsidRPr="00FA2DBE" w:rsidRDefault="00E7618D" w:rsidP="000F22BF">
            <w:pPr>
              <w:jc w:val="right"/>
              <w:rPr>
                <w:sz w:val="18"/>
                <w:szCs w:val="18"/>
                <w:lang w:val="ru-RU"/>
              </w:rPr>
            </w:pPr>
            <w:r w:rsidRPr="00FA2DBE">
              <w:rPr>
                <w:sz w:val="18"/>
                <w:szCs w:val="18"/>
                <w:lang w:val="ru-RU"/>
              </w:rPr>
              <w:t>3 435</w:t>
            </w:r>
          </w:p>
        </w:tc>
        <w:tc>
          <w:tcPr>
            <w:tcW w:w="1797" w:type="dxa"/>
            <w:tcBorders>
              <w:top w:val="nil"/>
              <w:left w:val="nil"/>
              <w:bottom w:val="single" w:sz="4" w:space="0" w:color="auto"/>
              <w:right w:val="single" w:sz="4" w:space="0" w:color="auto"/>
            </w:tcBorders>
            <w:vAlign w:val="center"/>
            <w:hideMark/>
          </w:tcPr>
          <w:p w14:paraId="5F3A9608" w14:textId="77777777" w:rsidR="00E7618D" w:rsidRPr="00FA2DBE" w:rsidRDefault="00E7618D" w:rsidP="000F22BF">
            <w:pPr>
              <w:jc w:val="right"/>
              <w:rPr>
                <w:sz w:val="18"/>
                <w:szCs w:val="18"/>
                <w:lang w:val="ru-RU"/>
              </w:rPr>
            </w:pPr>
            <w:r w:rsidRPr="00FA2DBE">
              <w:rPr>
                <w:sz w:val="18"/>
                <w:szCs w:val="18"/>
                <w:lang w:val="ru-RU"/>
              </w:rPr>
              <w:t>6 410</w:t>
            </w:r>
          </w:p>
        </w:tc>
        <w:tc>
          <w:tcPr>
            <w:tcW w:w="1348" w:type="dxa"/>
            <w:tcBorders>
              <w:top w:val="nil"/>
              <w:left w:val="nil"/>
              <w:bottom w:val="single" w:sz="4" w:space="0" w:color="auto"/>
              <w:right w:val="single" w:sz="4" w:space="0" w:color="auto"/>
            </w:tcBorders>
            <w:vAlign w:val="center"/>
            <w:hideMark/>
          </w:tcPr>
          <w:p w14:paraId="659A9BAD" w14:textId="77777777" w:rsidR="00E7618D" w:rsidRPr="00FA2DBE" w:rsidRDefault="00E7618D" w:rsidP="000F22BF">
            <w:pPr>
              <w:jc w:val="right"/>
              <w:rPr>
                <w:sz w:val="18"/>
                <w:szCs w:val="18"/>
                <w:lang w:val="ru-RU"/>
              </w:rPr>
            </w:pPr>
            <w:r w:rsidRPr="00FA2DBE">
              <w:rPr>
                <w:sz w:val="18"/>
                <w:szCs w:val="18"/>
                <w:lang w:val="ru-RU"/>
              </w:rPr>
              <w:t>3 122</w:t>
            </w:r>
          </w:p>
        </w:tc>
        <w:tc>
          <w:tcPr>
            <w:tcW w:w="1169" w:type="dxa"/>
            <w:tcBorders>
              <w:top w:val="nil"/>
              <w:left w:val="nil"/>
              <w:bottom w:val="single" w:sz="4" w:space="0" w:color="auto"/>
              <w:right w:val="single" w:sz="4" w:space="0" w:color="auto"/>
            </w:tcBorders>
            <w:vAlign w:val="center"/>
            <w:hideMark/>
          </w:tcPr>
          <w:p w14:paraId="775335D4" w14:textId="77777777" w:rsidR="00E7618D" w:rsidRPr="00FA2DBE" w:rsidRDefault="00E7618D" w:rsidP="000F22BF">
            <w:pPr>
              <w:jc w:val="right"/>
              <w:rPr>
                <w:sz w:val="18"/>
                <w:szCs w:val="18"/>
                <w:lang w:val="ru-RU"/>
              </w:rPr>
            </w:pPr>
            <w:r w:rsidRPr="00FA2DBE">
              <w:rPr>
                <w:sz w:val="18"/>
                <w:szCs w:val="18"/>
                <w:lang w:val="ru-RU"/>
              </w:rPr>
              <w:t>3 778</w:t>
            </w:r>
          </w:p>
        </w:tc>
        <w:tc>
          <w:tcPr>
            <w:tcW w:w="2028" w:type="dxa"/>
            <w:tcBorders>
              <w:top w:val="nil"/>
              <w:left w:val="nil"/>
              <w:bottom w:val="single" w:sz="4" w:space="0" w:color="auto"/>
              <w:right w:val="single" w:sz="4" w:space="0" w:color="auto"/>
            </w:tcBorders>
            <w:vAlign w:val="center"/>
            <w:hideMark/>
          </w:tcPr>
          <w:p w14:paraId="4E44FB21" w14:textId="77777777" w:rsidR="00E7618D" w:rsidRPr="00FA2DBE" w:rsidRDefault="00E7618D" w:rsidP="000F22BF">
            <w:pPr>
              <w:jc w:val="right"/>
              <w:rPr>
                <w:sz w:val="18"/>
                <w:szCs w:val="18"/>
                <w:lang w:val="ru-RU"/>
              </w:rPr>
            </w:pPr>
            <w:r w:rsidRPr="00FA2DBE">
              <w:rPr>
                <w:sz w:val="18"/>
                <w:szCs w:val="18"/>
                <w:lang w:val="ru-RU"/>
              </w:rPr>
              <w:t>6 900</w:t>
            </w:r>
          </w:p>
        </w:tc>
        <w:tc>
          <w:tcPr>
            <w:tcW w:w="222" w:type="dxa"/>
            <w:vAlign w:val="center"/>
            <w:hideMark/>
          </w:tcPr>
          <w:p w14:paraId="4762F73B" w14:textId="77777777" w:rsidR="00E7618D" w:rsidRPr="00FA2DBE" w:rsidRDefault="00E7618D" w:rsidP="00E7618D">
            <w:pPr>
              <w:rPr>
                <w:lang w:val="ru-RU"/>
              </w:rPr>
            </w:pPr>
          </w:p>
        </w:tc>
      </w:tr>
      <w:tr w:rsidR="00E7618D" w:rsidRPr="00FA2DBE" w14:paraId="7B9EF57C"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0B22694" w14:textId="77777777" w:rsidR="00E7618D" w:rsidRPr="00FA2DBE" w:rsidRDefault="00E7618D" w:rsidP="00E7618D">
            <w:pPr>
              <w:rPr>
                <w:sz w:val="18"/>
                <w:szCs w:val="18"/>
                <w:lang w:val="ru-RU"/>
              </w:rPr>
            </w:pPr>
            <w:r w:rsidRPr="00FA2DBE">
              <w:rPr>
                <w:sz w:val="18"/>
                <w:szCs w:val="18"/>
                <w:lang w:val="ru-RU"/>
              </w:rPr>
              <w:t>Эритрея</w:t>
            </w:r>
          </w:p>
        </w:tc>
        <w:tc>
          <w:tcPr>
            <w:tcW w:w="949" w:type="dxa"/>
            <w:tcBorders>
              <w:top w:val="nil"/>
              <w:left w:val="nil"/>
              <w:bottom w:val="single" w:sz="4" w:space="0" w:color="auto"/>
              <w:right w:val="nil"/>
            </w:tcBorders>
            <w:hideMark/>
          </w:tcPr>
          <w:p w14:paraId="1D7EB803" w14:textId="77777777" w:rsidR="00E7618D" w:rsidRPr="00FA2DBE" w:rsidRDefault="00E7618D" w:rsidP="000F22BF">
            <w:pPr>
              <w:jc w:val="right"/>
              <w:rPr>
                <w:sz w:val="18"/>
                <w:szCs w:val="18"/>
                <w:lang w:val="ru-RU"/>
              </w:rPr>
            </w:pPr>
            <w:r w:rsidRPr="00FA2DBE">
              <w:rPr>
                <w:sz w:val="18"/>
                <w:szCs w:val="18"/>
                <w:lang w:val="ru-RU"/>
              </w:rPr>
              <w:t>0,001</w:t>
            </w:r>
          </w:p>
        </w:tc>
        <w:tc>
          <w:tcPr>
            <w:tcW w:w="1569" w:type="dxa"/>
            <w:tcBorders>
              <w:top w:val="nil"/>
              <w:left w:val="single" w:sz="4" w:space="0" w:color="auto"/>
              <w:bottom w:val="single" w:sz="4" w:space="0" w:color="auto"/>
              <w:right w:val="nil"/>
            </w:tcBorders>
            <w:noWrap/>
            <w:vAlign w:val="center"/>
            <w:hideMark/>
          </w:tcPr>
          <w:p w14:paraId="21660011" w14:textId="77777777" w:rsidR="00E7618D" w:rsidRPr="00FA2DBE" w:rsidRDefault="00E7618D" w:rsidP="000F22BF">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611D4FC2" w14:textId="77777777" w:rsidR="00E7618D" w:rsidRPr="00FA2DBE" w:rsidRDefault="00E7618D" w:rsidP="000F22BF">
            <w:pPr>
              <w:jc w:val="right"/>
              <w:rPr>
                <w:sz w:val="18"/>
                <w:szCs w:val="18"/>
                <w:lang w:val="ru-RU"/>
              </w:rPr>
            </w:pPr>
            <w:r w:rsidRPr="00FA2DBE">
              <w:rPr>
                <w:sz w:val="18"/>
                <w:szCs w:val="18"/>
                <w:lang w:val="ru-RU"/>
              </w:rPr>
              <w:t>43</w:t>
            </w:r>
          </w:p>
        </w:tc>
        <w:tc>
          <w:tcPr>
            <w:tcW w:w="1318" w:type="dxa"/>
            <w:tcBorders>
              <w:top w:val="nil"/>
              <w:left w:val="nil"/>
              <w:bottom w:val="single" w:sz="4" w:space="0" w:color="auto"/>
              <w:right w:val="single" w:sz="4" w:space="0" w:color="auto"/>
            </w:tcBorders>
            <w:vAlign w:val="center"/>
            <w:hideMark/>
          </w:tcPr>
          <w:p w14:paraId="3C89BF89" w14:textId="77777777" w:rsidR="00E7618D" w:rsidRPr="00FA2DBE" w:rsidRDefault="00E7618D" w:rsidP="000F22BF">
            <w:pPr>
              <w:jc w:val="right"/>
              <w:rPr>
                <w:sz w:val="18"/>
                <w:szCs w:val="18"/>
                <w:lang w:val="ru-RU"/>
              </w:rPr>
            </w:pPr>
            <w:r w:rsidRPr="00FA2DBE">
              <w:rPr>
                <w:sz w:val="18"/>
                <w:szCs w:val="18"/>
                <w:lang w:val="ru-RU"/>
              </w:rPr>
              <w:t>51</w:t>
            </w:r>
          </w:p>
        </w:tc>
        <w:tc>
          <w:tcPr>
            <w:tcW w:w="1707" w:type="dxa"/>
            <w:tcBorders>
              <w:top w:val="nil"/>
              <w:left w:val="nil"/>
              <w:bottom w:val="single" w:sz="4" w:space="0" w:color="auto"/>
              <w:right w:val="single" w:sz="4" w:space="0" w:color="auto"/>
            </w:tcBorders>
            <w:vAlign w:val="center"/>
            <w:hideMark/>
          </w:tcPr>
          <w:p w14:paraId="0B85C07E" w14:textId="77777777" w:rsidR="00E7618D" w:rsidRPr="00FA2DBE" w:rsidRDefault="00E7618D" w:rsidP="000F22BF">
            <w:pPr>
              <w:jc w:val="right"/>
              <w:rPr>
                <w:sz w:val="18"/>
                <w:szCs w:val="18"/>
                <w:lang w:val="ru-RU"/>
              </w:rPr>
            </w:pPr>
            <w:r w:rsidRPr="00FA2DBE">
              <w:rPr>
                <w:sz w:val="18"/>
                <w:szCs w:val="18"/>
                <w:lang w:val="ru-RU"/>
              </w:rPr>
              <w:t>94</w:t>
            </w:r>
          </w:p>
        </w:tc>
        <w:tc>
          <w:tcPr>
            <w:tcW w:w="1334" w:type="dxa"/>
            <w:tcBorders>
              <w:top w:val="nil"/>
              <w:left w:val="nil"/>
              <w:bottom w:val="single" w:sz="4" w:space="0" w:color="auto"/>
              <w:right w:val="single" w:sz="4" w:space="0" w:color="auto"/>
            </w:tcBorders>
            <w:vAlign w:val="center"/>
            <w:hideMark/>
          </w:tcPr>
          <w:p w14:paraId="25364D75" w14:textId="77777777" w:rsidR="00E7618D" w:rsidRPr="00FA2DBE" w:rsidRDefault="00E7618D" w:rsidP="000F22BF">
            <w:pPr>
              <w:jc w:val="right"/>
              <w:rPr>
                <w:sz w:val="18"/>
                <w:szCs w:val="18"/>
                <w:lang w:val="ru-RU"/>
              </w:rPr>
            </w:pPr>
            <w:r w:rsidRPr="00FA2DBE">
              <w:rPr>
                <w:sz w:val="18"/>
                <w:szCs w:val="18"/>
                <w:lang w:val="ru-RU"/>
              </w:rPr>
              <w:t>46</w:t>
            </w:r>
          </w:p>
        </w:tc>
        <w:tc>
          <w:tcPr>
            <w:tcW w:w="1348" w:type="dxa"/>
            <w:tcBorders>
              <w:top w:val="nil"/>
              <w:left w:val="nil"/>
              <w:bottom w:val="single" w:sz="4" w:space="0" w:color="auto"/>
              <w:right w:val="single" w:sz="4" w:space="0" w:color="auto"/>
            </w:tcBorders>
            <w:vAlign w:val="center"/>
            <w:hideMark/>
          </w:tcPr>
          <w:p w14:paraId="2F465760" w14:textId="77777777" w:rsidR="00E7618D" w:rsidRPr="00FA2DBE" w:rsidRDefault="00E7618D" w:rsidP="000F22BF">
            <w:pPr>
              <w:jc w:val="right"/>
              <w:rPr>
                <w:sz w:val="18"/>
                <w:szCs w:val="18"/>
                <w:lang w:val="ru-RU"/>
              </w:rPr>
            </w:pPr>
            <w:r w:rsidRPr="00FA2DBE">
              <w:rPr>
                <w:sz w:val="18"/>
                <w:szCs w:val="18"/>
                <w:lang w:val="ru-RU"/>
              </w:rPr>
              <w:t>53</w:t>
            </w:r>
          </w:p>
        </w:tc>
        <w:tc>
          <w:tcPr>
            <w:tcW w:w="1797" w:type="dxa"/>
            <w:tcBorders>
              <w:top w:val="nil"/>
              <w:left w:val="nil"/>
              <w:bottom w:val="single" w:sz="4" w:space="0" w:color="auto"/>
              <w:right w:val="single" w:sz="4" w:space="0" w:color="auto"/>
            </w:tcBorders>
            <w:vAlign w:val="center"/>
            <w:hideMark/>
          </w:tcPr>
          <w:p w14:paraId="3892B77F" w14:textId="77777777" w:rsidR="00E7618D" w:rsidRPr="00FA2DBE" w:rsidRDefault="00E7618D" w:rsidP="000F22BF">
            <w:pPr>
              <w:jc w:val="right"/>
              <w:rPr>
                <w:sz w:val="18"/>
                <w:szCs w:val="18"/>
                <w:lang w:val="ru-RU"/>
              </w:rPr>
            </w:pPr>
            <w:r w:rsidRPr="00FA2DBE">
              <w:rPr>
                <w:sz w:val="18"/>
                <w:szCs w:val="18"/>
                <w:lang w:val="ru-RU"/>
              </w:rPr>
              <w:t>99</w:t>
            </w:r>
          </w:p>
        </w:tc>
        <w:tc>
          <w:tcPr>
            <w:tcW w:w="1348" w:type="dxa"/>
            <w:tcBorders>
              <w:top w:val="nil"/>
              <w:left w:val="nil"/>
              <w:bottom w:val="single" w:sz="4" w:space="0" w:color="auto"/>
              <w:right w:val="single" w:sz="4" w:space="0" w:color="auto"/>
            </w:tcBorders>
            <w:vAlign w:val="center"/>
            <w:hideMark/>
          </w:tcPr>
          <w:p w14:paraId="6F9650C3" w14:textId="77777777" w:rsidR="00E7618D" w:rsidRPr="00FA2DBE" w:rsidRDefault="00E7618D" w:rsidP="000F22BF">
            <w:pPr>
              <w:jc w:val="right"/>
              <w:rPr>
                <w:sz w:val="18"/>
                <w:szCs w:val="18"/>
                <w:lang w:val="ru-RU"/>
              </w:rPr>
            </w:pPr>
            <w:r w:rsidRPr="00FA2DBE">
              <w:rPr>
                <w:sz w:val="18"/>
                <w:szCs w:val="18"/>
                <w:lang w:val="ru-RU"/>
              </w:rPr>
              <w:t>48</w:t>
            </w:r>
          </w:p>
        </w:tc>
        <w:tc>
          <w:tcPr>
            <w:tcW w:w="1169" w:type="dxa"/>
            <w:tcBorders>
              <w:top w:val="nil"/>
              <w:left w:val="nil"/>
              <w:bottom w:val="single" w:sz="4" w:space="0" w:color="auto"/>
              <w:right w:val="single" w:sz="4" w:space="0" w:color="auto"/>
            </w:tcBorders>
            <w:vAlign w:val="center"/>
            <w:hideMark/>
          </w:tcPr>
          <w:p w14:paraId="74A52992" w14:textId="77777777" w:rsidR="00E7618D" w:rsidRPr="00FA2DBE" w:rsidRDefault="00E7618D" w:rsidP="000F22BF">
            <w:pPr>
              <w:jc w:val="right"/>
              <w:rPr>
                <w:sz w:val="18"/>
                <w:szCs w:val="18"/>
                <w:lang w:val="ru-RU"/>
              </w:rPr>
            </w:pPr>
            <w:r w:rsidRPr="00FA2DBE">
              <w:rPr>
                <w:sz w:val="18"/>
                <w:szCs w:val="18"/>
                <w:lang w:val="ru-RU"/>
              </w:rPr>
              <w:t>58</w:t>
            </w:r>
          </w:p>
        </w:tc>
        <w:tc>
          <w:tcPr>
            <w:tcW w:w="2028" w:type="dxa"/>
            <w:tcBorders>
              <w:top w:val="nil"/>
              <w:left w:val="nil"/>
              <w:bottom w:val="single" w:sz="4" w:space="0" w:color="auto"/>
              <w:right w:val="single" w:sz="4" w:space="0" w:color="auto"/>
            </w:tcBorders>
            <w:vAlign w:val="center"/>
            <w:hideMark/>
          </w:tcPr>
          <w:p w14:paraId="7F38B30E" w14:textId="77777777" w:rsidR="00E7618D" w:rsidRPr="00FA2DBE" w:rsidRDefault="00E7618D" w:rsidP="000F22BF">
            <w:pPr>
              <w:jc w:val="right"/>
              <w:rPr>
                <w:sz w:val="18"/>
                <w:szCs w:val="18"/>
                <w:lang w:val="ru-RU"/>
              </w:rPr>
            </w:pPr>
            <w:r w:rsidRPr="00FA2DBE">
              <w:rPr>
                <w:sz w:val="18"/>
                <w:szCs w:val="18"/>
                <w:lang w:val="ru-RU"/>
              </w:rPr>
              <w:t>106</w:t>
            </w:r>
          </w:p>
        </w:tc>
        <w:tc>
          <w:tcPr>
            <w:tcW w:w="222" w:type="dxa"/>
            <w:vAlign w:val="center"/>
            <w:hideMark/>
          </w:tcPr>
          <w:p w14:paraId="3D3A2B61" w14:textId="77777777" w:rsidR="00E7618D" w:rsidRPr="00FA2DBE" w:rsidRDefault="00E7618D" w:rsidP="00E7618D">
            <w:pPr>
              <w:rPr>
                <w:lang w:val="ru-RU"/>
              </w:rPr>
            </w:pPr>
          </w:p>
        </w:tc>
      </w:tr>
      <w:tr w:rsidR="00E7618D" w:rsidRPr="00FA2DBE" w14:paraId="149F42F3"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1C3CA0AB" w14:textId="77777777" w:rsidR="00E7618D" w:rsidRPr="00FA2DBE" w:rsidRDefault="00E7618D" w:rsidP="00E7618D">
            <w:pPr>
              <w:rPr>
                <w:sz w:val="18"/>
                <w:szCs w:val="18"/>
                <w:lang w:val="ru-RU"/>
              </w:rPr>
            </w:pPr>
            <w:r w:rsidRPr="00FA2DBE">
              <w:rPr>
                <w:sz w:val="18"/>
                <w:szCs w:val="18"/>
                <w:lang w:val="ru-RU"/>
              </w:rPr>
              <w:t>Эсватини</w:t>
            </w:r>
          </w:p>
        </w:tc>
        <w:tc>
          <w:tcPr>
            <w:tcW w:w="949" w:type="dxa"/>
            <w:tcBorders>
              <w:top w:val="nil"/>
              <w:left w:val="nil"/>
              <w:bottom w:val="single" w:sz="4" w:space="0" w:color="auto"/>
              <w:right w:val="nil"/>
            </w:tcBorders>
            <w:hideMark/>
          </w:tcPr>
          <w:p w14:paraId="5CEC7518" w14:textId="77777777" w:rsidR="00E7618D" w:rsidRPr="00FA2DBE" w:rsidRDefault="00E7618D" w:rsidP="000F22BF">
            <w:pPr>
              <w:jc w:val="right"/>
              <w:rPr>
                <w:sz w:val="18"/>
                <w:szCs w:val="18"/>
                <w:lang w:val="ru-RU"/>
              </w:rPr>
            </w:pPr>
            <w:r w:rsidRPr="00FA2DBE">
              <w:rPr>
                <w:sz w:val="18"/>
                <w:szCs w:val="18"/>
                <w:lang w:val="ru-RU"/>
              </w:rPr>
              <w:t>0,002</w:t>
            </w:r>
          </w:p>
        </w:tc>
        <w:tc>
          <w:tcPr>
            <w:tcW w:w="1569" w:type="dxa"/>
            <w:tcBorders>
              <w:top w:val="nil"/>
              <w:left w:val="single" w:sz="4" w:space="0" w:color="auto"/>
              <w:bottom w:val="single" w:sz="4" w:space="0" w:color="auto"/>
              <w:right w:val="nil"/>
            </w:tcBorders>
            <w:noWrap/>
            <w:vAlign w:val="center"/>
            <w:hideMark/>
          </w:tcPr>
          <w:p w14:paraId="765503AA" w14:textId="77777777" w:rsidR="00E7618D" w:rsidRPr="00FA2DBE" w:rsidRDefault="00E7618D" w:rsidP="000F22BF">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367A8AD1" w14:textId="77777777" w:rsidR="00E7618D" w:rsidRPr="00FA2DBE" w:rsidRDefault="00E7618D" w:rsidP="000F22BF">
            <w:pPr>
              <w:jc w:val="right"/>
              <w:rPr>
                <w:sz w:val="18"/>
                <w:szCs w:val="18"/>
                <w:lang w:val="ru-RU"/>
              </w:rPr>
            </w:pPr>
            <w:r w:rsidRPr="00FA2DBE">
              <w:rPr>
                <w:sz w:val="18"/>
                <w:szCs w:val="18"/>
                <w:lang w:val="ru-RU"/>
              </w:rPr>
              <w:t>87</w:t>
            </w:r>
          </w:p>
        </w:tc>
        <w:tc>
          <w:tcPr>
            <w:tcW w:w="1318" w:type="dxa"/>
            <w:tcBorders>
              <w:top w:val="nil"/>
              <w:left w:val="nil"/>
              <w:bottom w:val="single" w:sz="4" w:space="0" w:color="auto"/>
              <w:right w:val="single" w:sz="4" w:space="0" w:color="auto"/>
            </w:tcBorders>
            <w:vAlign w:val="center"/>
            <w:hideMark/>
          </w:tcPr>
          <w:p w14:paraId="162C49B9" w14:textId="77777777" w:rsidR="00E7618D" w:rsidRPr="00FA2DBE" w:rsidRDefault="00E7618D" w:rsidP="000F22BF">
            <w:pPr>
              <w:jc w:val="right"/>
              <w:rPr>
                <w:sz w:val="18"/>
                <w:szCs w:val="18"/>
                <w:lang w:val="ru-RU"/>
              </w:rPr>
            </w:pPr>
            <w:r w:rsidRPr="00FA2DBE">
              <w:rPr>
                <w:sz w:val="18"/>
                <w:szCs w:val="18"/>
                <w:lang w:val="ru-RU"/>
              </w:rPr>
              <w:t>102</w:t>
            </w:r>
          </w:p>
        </w:tc>
        <w:tc>
          <w:tcPr>
            <w:tcW w:w="1707" w:type="dxa"/>
            <w:tcBorders>
              <w:top w:val="nil"/>
              <w:left w:val="nil"/>
              <w:bottom w:val="single" w:sz="4" w:space="0" w:color="auto"/>
              <w:right w:val="single" w:sz="4" w:space="0" w:color="auto"/>
            </w:tcBorders>
            <w:vAlign w:val="center"/>
            <w:hideMark/>
          </w:tcPr>
          <w:p w14:paraId="3C14F0DC" w14:textId="77777777" w:rsidR="00E7618D" w:rsidRPr="00FA2DBE" w:rsidRDefault="00E7618D" w:rsidP="000F22BF">
            <w:pPr>
              <w:jc w:val="right"/>
              <w:rPr>
                <w:sz w:val="18"/>
                <w:szCs w:val="18"/>
                <w:lang w:val="ru-RU"/>
              </w:rPr>
            </w:pPr>
            <w:r w:rsidRPr="00FA2DBE">
              <w:rPr>
                <w:sz w:val="18"/>
                <w:szCs w:val="18"/>
                <w:lang w:val="ru-RU"/>
              </w:rPr>
              <w:t>189</w:t>
            </w:r>
          </w:p>
        </w:tc>
        <w:tc>
          <w:tcPr>
            <w:tcW w:w="1334" w:type="dxa"/>
            <w:tcBorders>
              <w:top w:val="nil"/>
              <w:left w:val="nil"/>
              <w:bottom w:val="single" w:sz="4" w:space="0" w:color="auto"/>
              <w:right w:val="single" w:sz="4" w:space="0" w:color="auto"/>
            </w:tcBorders>
            <w:vAlign w:val="center"/>
            <w:hideMark/>
          </w:tcPr>
          <w:p w14:paraId="0A68F9AC" w14:textId="77777777" w:rsidR="00E7618D" w:rsidRPr="00FA2DBE" w:rsidRDefault="00E7618D" w:rsidP="000F22BF">
            <w:pPr>
              <w:jc w:val="right"/>
              <w:rPr>
                <w:sz w:val="18"/>
                <w:szCs w:val="18"/>
                <w:lang w:val="ru-RU"/>
              </w:rPr>
            </w:pPr>
            <w:r w:rsidRPr="00FA2DBE">
              <w:rPr>
                <w:sz w:val="18"/>
                <w:szCs w:val="18"/>
                <w:lang w:val="ru-RU"/>
              </w:rPr>
              <w:t>92</w:t>
            </w:r>
          </w:p>
        </w:tc>
        <w:tc>
          <w:tcPr>
            <w:tcW w:w="1348" w:type="dxa"/>
            <w:tcBorders>
              <w:top w:val="nil"/>
              <w:left w:val="nil"/>
              <w:bottom w:val="single" w:sz="4" w:space="0" w:color="auto"/>
              <w:right w:val="single" w:sz="4" w:space="0" w:color="auto"/>
            </w:tcBorders>
            <w:vAlign w:val="center"/>
            <w:hideMark/>
          </w:tcPr>
          <w:p w14:paraId="783EF57A" w14:textId="77777777" w:rsidR="00E7618D" w:rsidRPr="00FA2DBE" w:rsidRDefault="00E7618D" w:rsidP="000F22BF">
            <w:pPr>
              <w:jc w:val="right"/>
              <w:rPr>
                <w:sz w:val="18"/>
                <w:szCs w:val="18"/>
                <w:lang w:val="ru-RU"/>
              </w:rPr>
            </w:pPr>
            <w:r w:rsidRPr="00FA2DBE">
              <w:rPr>
                <w:sz w:val="18"/>
                <w:szCs w:val="18"/>
                <w:lang w:val="ru-RU"/>
              </w:rPr>
              <w:t>106</w:t>
            </w:r>
          </w:p>
        </w:tc>
        <w:tc>
          <w:tcPr>
            <w:tcW w:w="1797" w:type="dxa"/>
            <w:tcBorders>
              <w:top w:val="nil"/>
              <w:left w:val="nil"/>
              <w:bottom w:val="single" w:sz="4" w:space="0" w:color="auto"/>
              <w:right w:val="single" w:sz="4" w:space="0" w:color="auto"/>
            </w:tcBorders>
            <w:vAlign w:val="center"/>
            <w:hideMark/>
          </w:tcPr>
          <w:p w14:paraId="225C39CA" w14:textId="77777777" w:rsidR="00E7618D" w:rsidRPr="00FA2DBE" w:rsidRDefault="00E7618D" w:rsidP="000F22BF">
            <w:pPr>
              <w:jc w:val="right"/>
              <w:rPr>
                <w:sz w:val="18"/>
                <w:szCs w:val="18"/>
                <w:lang w:val="ru-RU"/>
              </w:rPr>
            </w:pPr>
            <w:r w:rsidRPr="00FA2DBE">
              <w:rPr>
                <w:sz w:val="18"/>
                <w:szCs w:val="18"/>
                <w:lang w:val="ru-RU"/>
              </w:rPr>
              <w:t>198</w:t>
            </w:r>
          </w:p>
        </w:tc>
        <w:tc>
          <w:tcPr>
            <w:tcW w:w="1348" w:type="dxa"/>
            <w:tcBorders>
              <w:top w:val="nil"/>
              <w:left w:val="nil"/>
              <w:bottom w:val="single" w:sz="4" w:space="0" w:color="auto"/>
              <w:right w:val="single" w:sz="4" w:space="0" w:color="auto"/>
            </w:tcBorders>
            <w:vAlign w:val="center"/>
            <w:hideMark/>
          </w:tcPr>
          <w:p w14:paraId="4721C696" w14:textId="77777777" w:rsidR="00E7618D" w:rsidRPr="00FA2DBE" w:rsidRDefault="00E7618D" w:rsidP="000F22BF">
            <w:pPr>
              <w:jc w:val="right"/>
              <w:rPr>
                <w:sz w:val="18"/>
                <w:szCs w:val="18"/>
                <w:lang w:val="ru-RU"/>
              </w:rPr>
            </w:pPr>
            <w:r w:rsidRPr="00FA2DBE">
              <w:rPr>
                <w:sz w:val="18"/>
                <w:szCs w:val="18"/>
                <w:lang w:val="ru-RU"/>
              </w:rPr>
              <w:t>96</w:t>
            </w:r>
          </w:p>
        </w:tc>
        <w:tc>
          <w:tcPr>
            <w:tcW w:w="1169" w:type="dxa"/>
            <w:tcBorders>
              <w:top w:val="nil"/>
              <w:left w:val="nil"/>
              <w:bottom w:val="single" w:sz="4" w:space="0" w:color="auto"/>
              <w:right w:val="single" w:sz="4" w:space="0" w:color="auto"/>
            </w:tcBorders>
            <w:vAlign w:val="center"/>
            <w:hideMark/>
          </w:tcPr>
          <w:p w14:paraId="75CC37EA" w14:textId="77777777" w:rsidR="00E7618D" w:rsidRPr="00FA2DBE" w:rsidRDefault="00E7618D" w:rsidP="000F22BF">
            <w:pPr>
              <w:jc w:val="right"/>
              <w:rPr>
                <w:sz w:val="18"/>
                <w:szCs w:val="18"/>
                <w:lang w:val="ru-RU"/>
              </w:rPr>
            </w:pPr>
            <w:r w:rsidRPr="00FA2DBE">
              <w:rPr>
                <w:sz w:val="18"/>
                <w:szCs w:val="18"/>
                <w:lang w:val="ru-RU"/>
              </w:rPr>
              <w:t>116</w:t>
            </w:r>
          </w:p>
        </w:tc>
        <w:tc>
          <w:tcPr>
            <w:tcW w:w="2028" w:type="dxa"/>
            <w:tcBorders>
              <w:top w:val="nil"/>
              <w:left w:val="nil"/>
              <w:bottom w:val="single" w:sz="4" w:space="0" w:color="auto"/>
              <w:right w:val="single" w:sz="4" w:space="0" w:color="auto"/>
            </w:tcBorders>
            <w:vAlign w:val="center"/>
            <w:hideMark/>
          </w:tcPr>
          <w:p w14:paraId="3689FA87" w14:textId="77777777" w:rsidR="00E7618D" w:rsidRPr="00FA2DBE" w:rsidRDefault="00E7618D" w:rsidP="000F22BF">
            <w:pPr>
              <w:jc w:val="right"/>
              <w:rPr>
                <w:sz w:val="18"/>
                <w:szCs w:val="18"/>
                <w:lang w:val="ru-RU"/>
              </w:rPr>
            </w:pPr>
            <w:r w:rsidRPr="00FA2DBE">
              <w:rPr>
                <w:sz w:val="18"/>
                <w:szCs w:val="18"/>
                <w:lang w:val="ru-RU"/>
              </w:rPr>
              <w:t>212</w:t>
            </w:r>
          </w:p>
        </w:tc>
        <w:tc>
          <w:tcPr>
            <w:tcW w:w="222" w:type="dxa"/>
            <w:vAlign w:val="center"/>
            <w:hideMark/>
          </w:tcPr>
          <w:p w14:paraId="665CE3E2" w14:textId="77777777" w:rsidR="00E7618D" w:rsidRPr="00FA2DBE" w:rsidRDefault="00E7618D" w:rsidP="00E7618D">
            <w:pPr>
              <w:rPr>
                <w:lang w:val="ru-RU"/>
              </w:rPr>
            </w:pPr>
          </w:p>
        </w:tc>
      </w:tr>
      <w:tr w:rsidR="00E7618D" w:rsidRPr="00FA2DBE" w14:paraId="01B554C7"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CD822B1" w14:textId="77777777" w:rsidR="00E7618D" w:rsidRPr="00FA2DBE" w:rsidRDefault="00E7618D" w:rsidP="00E7618D">
            <w:pPr>
              <w:rPr>
                <w:sz w:val="18"/>
                <w:szCs w:val="18"/>
                <w:lang w:val="ru-RU"/>
              </w:rPr>
            </w:pPr>
            <w:r w:rsidRPr="00FA2DBE">
              <w:rPr>
                <w:sz w:val="18"/>
                <w:szCs w:val="18"/>
                <w:lang w:val="ru-RU"/>
              </w:rPr>
              <w:t>Эстония</w:t>
            </w:r>
          </w:p>
        </w:tc>
        <w:tc>
          <w:tcPr>
            <w:tcW w:w="949" w:type="dxa"/>
            <w:tcBorders>
              <w:top w:val="nil"/>
              <w:left w:val="nil"/>
              <w:bottom w:val="single" w:sz="4" w:space="0" w:color="auto"/>
              <w:right w:val="nil"/>
            </w:tcBorders>
            <w:hideMark/>
          </w:tcPr>
          <w:p w14:paraId="4AB7C5E7" w14:textId="77777777" w:rsidR="00E7618D" w:rsidRPr="00FA2DBE" w:rsidRDefault="00E7618D" w:rsidP="000F22BF">
            <w:pPr>
              <w:jc w:val="right"/>
              <w:rPr>
                <w:sz w:val="18"/>
                <w:szCs w:val="18"/>
                <w:lang w:val="ru-RU"/>
              </w:rPr>
            </w:pPr>
            <w:r w:rsidRPr="00FA2DBE">
              <w:rPr>
                <w:sz w:val="18"/>
                <w:szCs w:val="18"/>
                <w:lang w:val="ru-RU"/>
              </w:rPr>
              <w:t>0,045</w:t>
            </w:r>
          </w:p>
        </w:tc>
        <w:tc>
          <w:tcPr>
            <w:tcW w:w="1569" w:type="dxa"/>
            <w:tcBorders>
              <w:top w:val="nil"/>
              <w:left w:val="single" w:sz="4" w:space="0" w:color="auto"/>
              <w:bottom w:val="single" w:sz="4" w:space="0" w:color="auto"/>
              <w:right w:val="nil"/>
            </w:tcBorders>
            <w:noWrap/>
            <w:vAlign w:val="center"/>
            <w:hideMark/>
          </w:tcPr>
          <w:p w14:paraId="07301473" w14:textId="77777777" w:rsidR="00E7618D" w:rsidRPr="00FA2DBE" w:rsidRDefault="00E7618D" w:rsidP="000F22BF">
            <w:pPr>
              <w:jc w:val="right"/>
              <w:rPr>
                <w:sz w:val="18"/>
                <w:szCs w:val="18"/>
                <w:lang w:val="ru-RU"/>
              </w:rPr>
            </w:pPr>
            <w:r w:rsidRPr="00FA2DBE">
              <w:rPr>
                <w:sz w:val="18"/>
                <w:szCs w:val="18"/>
                <w:lang w:val="ru-RU"/>
              </w:rPr>
              <w:t>0,069</w:t>
            </w:r>
          </w:p>
        </w:tc>
        <w:tc>
          <w:tcPr>
            <w:tcW w:w="1080" w:type="dxa"/>
            <w:tcBorders>
              <w:top w:val="nil"/>
              <w:left w:val="single" w:sz="4" w:space="0" w:color="auto"/>
              <w:bottom w:val="single" w:sz="4" w:space="0" w:color="auto"/>
              <w:right w:val="single" w:sz="4" w:space="0" w:color="auto"/>
            </w:tcBorders>
            <w:noWrap/>
            <w:vAlign w:val="center"/>
            <w:hideMark/>
          </w:tcPr>
          <w:p w14:paraId="5A8D37F9" w14:textId="77777777" w:rsidR="00E7618D" w:rsidRPr="00FA2DBE" w:rsidRDefault="00E7618D" w:rsidP="000F22BF">
            <w:pPr>
              <w:jc w:val="right"/>
              <w:rPr>
                <w:sz w:val="18"/>
                <w:szCs w:val="18"/>
                <w:lang w:val="ru-RU"/>
              </w:rPr>
            </w:pPr>
            <w:r w:rsidRPr="00FA2DBE">
              <w:rPr>
                <w:sz w:val="18"/>
                <w:szCs w:val="18"/>
                <w:lang w:val="ru-RU"/>
              </w:rPr>
              <w:t>1 948</w:t>
            </w:r>
          </w:p>
        </w:tc>
        <w:tc>
          <w:tcPr>
            <w:tcW w:w="1318" w:type="dxa"/>
            <w:tcBorders>
              <w:top w:val="nil"/>
              <w:left w:val="nil"/>
              <w:bottom w:val="single" w:sz="4" w:space="0" w:color="auto"/>
              <w:right w:val="single" w:sz="4" w:space="0" w:color="auto"/>
            </w:tcBorders>
            <w:vAlign w:val="center"/>
            <w:hideMark/>
          </w:tcPr>
          <w:p w14:paraId="76A92E22" w14:textId="77777777" w:rsidR="00E7618D" w:rsidRPr="00FA2DBE" w:rsidRDefault="00E7618D" w:rsidP="000F22BF">
            <w:pPr>
              <w:jc w:val="right"/>
              <w:rPr>
                <w:sz w:val="18"/>
                <w:szCs w:val="18"/>
                <w:lang w:val="ru-RU"/>
              </w:rPr>
            </w:pPr>
            <w:r w:rsidRPr="00FA2DBE">
              <w:rPr>
                <w:sz w:val="18"/>
                <w:szCs w:val="18"/>
                <w:lang w:val="ru-RU"/>
              </w:rPr>
              <w:t>2 306</w:t>
            </w:r>
          </w:p>
        </w:tc>
        <w:tc>
          <w:tcPr>
            <w:tcW w:w="1707" w:type="dxa"/>
            <w:tcBorders>
              <w:top w:val="nil"/>
              <w:left w:val="nil"/>
              <w:bottom w:val="single" w:sz="4" w:space="0" w:color="auto"/>
              <w:right w:val="single" w:sz="4" w:space="0" w:color="auto"/>
            </w:tcBorders>
            <w:vAlign w:val="center"/>
            <w:hideMark/>
          </w:tcPr>
          <w:p w14:paraId="535BD705" w14:textId="77777777" w:rsidR="00E7618D" w:rsidRPr="00FA2DBE" w:rsidRDefault="00E7618D" w:rsidP="000F22BF">
            <w:pPr>
              <w:jc w:val="right"/>
              <w:rPr>
                <w:sz w:val="18"/>
                <w:szCs w:val="18"/>
                <w:lang w:val="ru-RU"/>
              </w:rPr>
            </w:pPr>
            <w:r w:rsidRPr="00FA2DBE">
              <w:rPr>
                <w:sz w:val="18"/>
                <w:szCs w:val="18"/>
                <w:lang w:val="ru-RU"/>
              </w:rPr>
              <w:t>4 254</w:t>
            </w:r>
          </w:p>
        </w:tc>
        <w:tc>
          <w:tcPr>
            <w:tcW w:w="1334" w:type="dxa"/>
            <w:tcBorders>
              <w:top w:val="nil"/>
              <w:left w:val="nil"/>
              <w:bottom w:val="single" w:sz="4" w:space="0" w:color="auto"/>
              <w:right w:val="single" w:sz="4" w:space="0" w:color="auto"/>
            </w:tcBorders>
            <w:vAlign w:val="center"/>
            <w:hideMark/>
          </w:tcPr>
          <w:p w14:paraId="0554C0A6" w14:textId="77777777" w:rsidR="00E7618D" w:rsidRPr="00FA2DBE" w:rsidRDefault="00E7618D" w:rsidP="000F22BF">
            <w:pPr>
              <w:jc w:val="right"/>
              <w:rPr>
                <w:sz w:val="18"/>
                <w:szCs w:val="18"/>
                <w:lang w:val="ru-RU"/>
              </w:rPr>
            </w:pPr>
            <w:r w:rsidRPr="00FA2DBE">
              <w:rPr>
                <w:sz w:val="18"/>
                <w:szCs w:val="18"/>
                <w:lang w:val="ru-RU"/>
              </w:rPr>
              <w:t>2 060</w:t>
            </w:r>
          </w:p>
        </w:tc>
        <w:tc>
          <w:tcPr>
            <w:tcW w:w="1348" w:type="dxa"/>
            <w:tcBorders>
              <w:top w:val="nil"/>
              <w:left w:val="nil"/>
              <w:bottom w:val="single" w:sz="4" w:space="0" w:color="auto"/>
              <w:right w:val="single" w:sz="4" w:space="0" w:color="auto"/>
            </w:tcBorders>
            <w:vAlign w:val="center"/>
            <w:hideMark/>
          </w:tcPr>
          <w:p w14:paraId="1F6F4E03" w14:textId="77777777" w:rsidR="00E7618D" w:rsidRPr="00FA2DBE" w:rsidRDefault="00E7618D" w:rsidP="000F22BF">
            <w:pPr>
              <w:jc w:val="right"/>
              <w:rPr>
                <w:sz w:val="18"/>
                <w:szCs w:val="18"/>
                <w:lang w:val="ru-RU"/>
              </w:rPr>
            </w:pPr>
            <w:r w:rsidRPr="00FA2DBE">
              <w:rPr>
                <w:sz w:val="18"/>
                <w:szCs w:val="18"/>
                <w:lang w:val="ru-RU"/>
              </w:rPr>
              <w:t>2 378</w:t>
            </w:r>
          </w:p>
        </w:tc>
        <w:tc>
          <w:tcPr>
            <w:tcW w:w="1797" w:type="dxa"/>
            <w:tcBorders>
              <w:top w:val="nil"/>
              <w:left w:val="nil"/>
              <w:bottom w:val="single" w:sz="4" w:space="0" w:color="auto"/>
              <w:right w:val="single" w:sz="4" w:space="0" w:color="auto"/>
            </w:tcBorders>
            <w:vAlign w:val="center"/>
            <w:hideMark/>
          </w:tcPr>
          <w:p w14:paraId="0C109B4A" w14:textId="77777777" w:rsidR="00E7618D" w:rsidRPr="00FA2DBE" w:rsidRDefault="00E7618D" w:rsidP="000F22BF">
            <w:pPr>
              <w:jc w:val="right"/>
              <w:rPr>
                <w:sz w:val="18"/>
                <w:szCs w:val="18"/>
                <w:lang w:val="ru-RU"/>
              </w:rPr>
            </w:pPr>
            <w:r w:rsidRPr="00FA2DBE">
              <w:rPr>
                <w:sz w:val="18"/>
                <w:szCs w:val="18"/>
                <w:lang w:val="ru-RU"/>
              </w:rPr>
              <w:t>4 438</w:t>
            </w:r>
          </w:p>
        </w:tc>
        <w:tc>
          <w:tcPr>
            <w:tcW w:w="1348" w:type="dxa"/>
            <w:tcBorders>
              <w:top w:val="nil"/>
              <w:left w:val="nil"/>
              <w:bottom w:val="single" w:sz="4" w:space="0" w:color="auto"/>
              <w:right w:val="single" w:sz="4" w:space="0" w:color="auto"/>
            </w:tcBorders>
            <w:vAlign w:val="center"/>
            <w:hideMark/>
          </w:tcPr>
          <w:p w14:paraId="74222352" w14:textId="77777777" w:rsidR="00E7618D" w:rsidRPr="00FA2DBE" w:rsidRDefault="00E7618D" w:rsidP="000F22BF">
            <w:pPr>
              <w:jc w:val="right"/>
              <w:rPr>
                <w:sz w:val="18"/>
                <w:szCs w:val="18"/>
                <w:lang w:val="ru-RU"/>
              </w:rPr>
            </w:pPr>
            <w:r w:rsidRPr="00FA2DBE">
              <w:rPr>
                <w:sz w:val="18"/>
                <w:szCs w:val="18"/>
                <w:lang w:val="ru-RU"/>
              </w:rPr>
              <w:t>2 162</w:t>
            </w:r>
          </w:p>
        </w:tc>
        <w:tc>
          <w:tcPr>
            <w:tcW w:w="1169" w:type="dxa"/>
            <w:tcBorders>
              <w:top w:val="nil"/>
              <w:left w:val="nil"/>
              <w:bottom w:val="single" w:sz="4" w:space="0" w:color="auto"/>
              <w:right w:val="single" w:sz="4" w:space="0" w:color="auto"/>
            </w:tcBorders>
            <w:vAlign w:val="center"/>
            <w:hideMark/>
          </w:tcPr>
          <w:p w14:paraId="5CB1FEE4" w14:textId="77777777" w:rsidR="00E7618D" w:rsidRPr="00FA2DBE" w:rsidRDefault="00E7618D" w:rsidP="000F22BF">
            <w:pPr>
              <w:jc w:val="right"/>
              <w:rPr>
                <w:sz w:val="18"/>
                <w:szCs w:val="18"/>
                <w:lang w:val="ru-RU"/>
              </w:rPr>
            </w:pPr>
            <w:r w:rsidRPr="00FA2DBE">
              <w:rPr>
                <w:sz w:val="18"/>
                <w:szCs w:val="18"/>
                <w:lang w:val="ru-RU"/>
              </w:rPr>
              <w:t>2 616</w:t>
            </w:r>
          </w:p>
        </w:tc>
        <w:tc>
          <w:tcPr>
            <w:tcW w:w="2028" w:type="dxa"/>
            <w:tcBorders>
              <w:top w:val="nil"/>
              <w:left w:val="nil"/>
              <w:bottom w:val="single" w:sz="4" w:space="0" w:color="auto"/>
              <w:right w:val="single" w:sz="4" w:space="0" w:color="auto"/>
            </w:tcBorders>
            <w:vAlign w:val="center"/>
            <w:hideMark/>
          </w:tcPr>
          <w:p w14:paraId="338C65A4" w14:textId="77777777" w:rsidR="00E7618D" w:rsidRPr="00FA2DBE" w:rsidRDefault="00E7618D" w:rsidP="000F22BF">
            <w:pPr>
              <w:jc w:val="right"/>
              <w:rPr>
                <w:sz w:val="18"/>
                <w:szCs w:val="18"/>
                <w:lang w:val="ru-RU"/>
              </w:rPr>
            </w:pPr>
            <w:r w:rsidRPr="00FA2DBE">
              <w:rPr>
                <w:sz w:val="18"/>
                <w:szCs w:val="18"/>
                <w:lang w:val="ru-RU"/>
              </w:rPr>
              <w:t>4 778</w:t>
            </w:r>
          </w:p>
        </w:tc>
        <w:tc>
          <w:tcPr>
            <w:tcW w:w="222" w:type="dxa"/>
            <w:vAlign w:val="center"/>
            <w:hideMark/>
          </w:tcPr>
          <w:p w14:paraId="2C24253D" w14:textId="77777777" w:rsidR="00E7618D" w:rsidRPr="00FA2DBE" w:rsidRDefault="00E7618D" w:rsidP="00E7618D">
            <w:pPr>
              <w:rPr>
                <w:lang w:val="ru-RU"/>
              </w:rPr>
            </w:pPr>
          </w:p>
        </w:tc>
      </w:tr>
      <w:tr w:rsidR="00E7618D" w:rsidRPr="00FA2DBE" w14:paraId="76552B15"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48211F0" w14:textId="77777777" w:rsidR="00E7618D" w:rsidRPr="00FA2DBE" w:rsidRDefault="00E7618D" w:rsidP="00E7618D">
            <w:pPr>
              <w:rPr>
                <w:sz w:val="18"/>
                <w:szCs w:val="18"/>
                <w:lang w:val="ru-RU"/>
              </w:rPr>
            </w:pPr>
            <w:r w:rsidRPr="00FA2DBE">
              <w:rPr>
                <w:sz w:val="18"/>
                <w:szCs w:val="18"/>
                <w:lang w:val="ru-RU"/>
              </w:rPr>
              <w:t>Эфиопия</w:t>
            </w:r>
          </w:p>
        </w:tc>
        <w:tc>
          <w:tcPr>
            <w:tcW w:w="949" w:type="dxa"/>
            <w:tcBorders>
              <w:top w:val="nil"/>
              <w:left w:val="nil"/>
              <w:bottom w:val="single" w:sz="4" w:space="0" w:color="auto"/>
              <w:right w:val="nil"/>
            </w:tcBorders>
            <w:hideMark/>
          </w:tcPr>
          <w:p w14:paraId="2CF6EE25" w14:textId="77777777" w:rsidR="00E7618D" w:rsidRPr="00FA2DBE" w:rsidRDefault="00E7618D" w:rsidP="000F22BF">
            <w:pPr>
              <w:jc w:val="right"/>
              <w:rPr>
                <w:sz w:val="18"/>
                <w:szCs w:val="18"/>
                <w:lang w:val="ru-RU"/>
              </w:rPr>
            </w:pPr>
            <w:r w:rsidRPr="00FA2DBE">
              <w:rPr>
                <w:sz w:val="18"/>
                <w:szCs w:val="18"/>
                <w:lang w:val="ru-RU"/>
              </w:rPr>
              <w:t>0,010</w:t>
            </w:r>
          </w:p>
        </w:tc>
        <w:tc>
          <w:tcPr>
            <w:tcW w:w="1569" w:type="dxa"/>
            <w:tcBorders>
              <w:top w:val="nil"/>
              <w:left w:val="single" w:sz="4" w:space="0" w:color="auto"/>
              <w:bottom w:val="single" w:sz="4" w:space="0" w:color="auto"/>
              <w:right w:val="nil"/>
            </w:tcBorders>
            <w:noWrap/>
            <w:vAlign w:val="center"/>
            <w:hideMark/>
          </w:tcPr>
          <w:p w14:paraId="181AD6A3" w14:textId="77777777" w:rsidR="00E7618D" w:rsidRPr="00FA2DBE" w:rsidRDefault="00E7618D" w:rsidP="000F22BF">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58A8F2D8" w14:textId="77777777" w:rsidR="00E7618D" w:rsidRPr="00FA2DBE" w:rsidRDefault="00E7618D" w:rsidP="000F22BF">
            <w:pPr>
              <w:jc w:val="right"/>
              <w:rPr>
                <w:sz w:val="18"/>
                <w:szCs w:val="18"/>
                <w:lang w:val="ru-RU"/>
              </w:rPr>
            </w:pPr>
            <w:r w:rsidRPr="00FA2DBE">
              <w:rPr>
                <w:sz w:val="18"/>
                <w:szCs w:val="18"/>
                <w:lang w:val="ru-RU"/>
              </w:rPr>
              <w:t>282</w:t>
            </w:r>
          </w:p>
        </w:tc>
        <w:tc>
          <w:tcPr>
            <w:tcW w:w="1318" w:type="dxa"/>
            <w:tcBorders>
              <w:top w:val="nil"/>
              <w:left w:val="nil"/>
              <w:bottom w:val="single" w:sz="4" w:space="0" w:color="auto"/>
              <w:right w:val="single" w:sz="4" w:space="0" w:color="auto"/>
            </w:tcBorders>
            <w:vAlign w:val="center"/>
            <w:hideMark/>
          </w:tcPr>
          <w:p w14:paraId="64793B2F" w14:textId="77777777" w:rsidR="00E7618D" w:rsidRPr="00FA2DBE" w:rsidRDefault="00E7618D" w:rsidP="000F22BF">
            <w:pPr>
              <w:jc w:val="right"/>
              <w:rPr>
                <w:sz w:val="18"/>
                <w:szCs w:val="18"/>
                <w:lang w:val="ru-RU"/>
              </w:rPr>
            </w:pPr>
            <w:r w:rsidRPr="00FA2DBE">
              <w:rPr>
                <w:sz w:val="18"/>
                <w:szCs w:val="18"/>
                <w:lang w:val="ru-RU"/>
              </w:rPr>
              <w:t>334</w:t>
            </w:r>
          </w:p>
        </w:tc>
        <w:tc>
          <w:tcPr>
            <w:tcW w:w="1707" w:type="dxa"/>
            <w:tcBorders>
              <w:top w:val="nil"/>
              <w:left w:val="nil"/>
              <w:bottom w:val="single" w:sz="4" w:space="0" w:color="auto"/>
              <w:right w:val="single" w:sz="4" w:space="0" w:color="auto"/>
            </w:tcBorders>
            <w:vAlign w:val="center"/>
            <w:hideMark/>
          </w:tcPr>
          <w:p w14:paraId="19E05770" w14:textId="77777777" w:rsidR="00E7618D" w:rsidRPr="00FA2DBE" w:rsidRDefault="00E7618D" w:rsidP="000F22BF">
            <w:pPr>
              <w:jc w:val="right"/>
              <w:rPr>
                <w:sz w:val="18"/>
                <w:szCs w:val="18"/>
                <w:lang w:val="ru-RU"/>
              </w:rPr>
            </w:pPr>
            <w:r w:rsidRPr="00FA2DBE">
              <w:rPr>
                <w:sz w:val="18"/>
                <w:szCs w:val="18"/>
                <w:lang w:val="ru-RU"/>
              </w:rPr>
              <w:t>616</w:t>
            </w:r>
          </w:p>
        </w:tc>
        <w:tc>
          <w:tcPr>
            <w:tcW w:w="1334" w:type="dxa"/>
            <w:tcBorders>
              <w:top w:val="nil"/>
              <w:left w:val="nil"/>
              <w:bottom w:val="single" w:sz="4" w:space="0" w:color="auto"/>
              <w:right w:val="single" w:sz="4" w:space="0" w:color="auto"/>
            </w:tcBorders>
            <w:vAlign w:val="center"/>
            <w:hideMark/>
          </w:tcPr>
          <w:p w14:paraId="4E87239A" w14:textId="77777777" w:rsidR="00E7618D" w:rsidRPr="00FA2DBE" w:rsidRDefault="00E7618D" w:rsidP="000F22BF">
            <w:pPr>
              <w:jc w:val="right"/>
              <w:rPr>
                <w:sz w:val="18"/>
                <w:szCs w:val="18"/>
                <w:lang w:val="ru-RU"/>
              </w:rPr>
            </w:pPr>
            <w:r w:rsidRPr="00FA2DBE">
              <w:rPr>
                <w:sz w:val="18"/>
                <w:szCs w:val="18"/>
                <w:lang w:val="ru-RU"/>
              </w:rPr>
              <w:t>298</w:t>
            </w:r>
          </w:p>
        </w:tc>
        <w:tc>
          <w:tcPr>
            <w:tcW w:w="1348" w:type="dxa"/>
            <w:tcBorders>
              <w:top w:val="nil"/>
              <w:left w:val="nil"/>
              <w:bottom w:val="single" w:sz="4" w:space="0" w:color="auto"/>
              <w:right w:val="single" w:sz="4" w:space="0" w:color="auto"/>
            </w:tcBorders>
            <w:vAlign w:val="center"/>
            <w:hideMark/>
          </w:tcPr>
          <w:p w14:paraId="316DA276" w14:textId="77777777" w:rsidR="00E7618D" w:rsidRPr="00FA2DBE" w:rsidRDefault="00E7618D" w:rsidP="000F22BF">
            <w:pPr>
              <w:jc w:val="right"/>
              <w:rPr>
                <w:sz w:val="18"/>
                <w:szCs w:val="18"/>
                <w:lang w:val="ru-RU"/>
              </w:rPr>
            </w:pPr>
            <w:r w:rsidRPr="00FA2DBE">
              <w:rPr>
                <w:sz w:val="18"/>
                <w:szCs w:val="18"/>
                <w:lang w:val="ru-RU"/>
              </w:rPr>
              <w:t>345</w:t>
            </w:r>
          </w:p>
        </w:tc>
        <w:tc>
          <w:tcPr>
            <w:tcW w:w="1797" w:type="dxa"/>
            <w:tcBorders>
              <w:top w:val="nil"/>
              <w:left w:val="nil"/>
              <w:bottom w:val="single" w:sz="4" w:space="0" w:color="auto"/>
              <w:right w:val="single" w:sz="4" w:space="0" w:color="auto"/>
            </w:tcBorders>
            <w:vAlign w:val="center"/>
            <w:hideMark/>
          </w:tcPr>
          <w:p w14:paraId="55FE68B3" w14:textId="77777777" w:rsidR="00E7618D" w:rsidRPr="00FA2DBE" w:rsidRDefault="00E7618D" w:rsidP="000F22BF">
            <w:pPr>
              <w:jc w:val="right"/>
              <w:rPr>
                <w:sz w:val="18"/>
                <w:szCs w:val="18"/>
                <w:lang w:val="ru-RU"/>
              </w:rPr>
            </w:pPr>
            <w:r w:rsidRPr="00FA2DBE">
              <w:rPr>
                <w:sz w:val="18"/>
                <w:szCs w:val="18"/>
                <w:lang w:val="ru-RU"/>
              </w:rPr>
              <w:t>643</w:t>
            </w:r>
          </w:p>
        </w:tc>
        <w:tc>
          <w:tcPr>
            <w:tcW w:w="1348" w:type="dxa"/>
            <w:tcBorders>
              <w:top w:val="nil"/>
              <w:left w:val="nil"/>
              <w:bottom w:val="single" w:sz="4" w:space="0" w:color="auto"/>
              <w:right w:val="single" w:sz="4" w:space="0" w:color="auto"/>
            </w:tcBorders>
            <w:vAlign w:val="center"/>
            <w:hideMark/>
          </w:tcPr>
          <w:p w14:paraId="1C038115" w14:textId="77777777" w:rsidR="00E7618D" w:rsidRPr="00FA2DBE" w:rsidRDefault="00E7618D" w:rsidP="000F22BF">
            <w:pPr>
              <w:jc w:val="right"/>
              <w:rPr>
                <w:sz w:val="18"/>
                <w:szCs w:val="18"/>
                <w:lang w:val="ru-RU"/>
              </w:rPr>
            </w:pPr>
            <w:r w:rsidRPr="00FA2DBE">
              <w:rPr>
                <w:sz w:val="18"/>
                <w:szCs w:val="18"/>
                <w:lang w:val="ru-RU"/>
              </w:rPr>
              <w:t>313</w:t>
            </w:r>
          </w:p>
        </w:tc>
        <w:tc>
          <w:tcPr>
            <w:tcW w:w="1169" w:type="dxa"/>
            <w:tcBorders>
              <w:top w:val="nil"/>
              <w:left w:val="nil"/>
              <w:bottom w:val="single" w:sz="4" w:space="0" w:color="auto"/>
              <w:right w:val="single" w:sz="4" w:space="0" w:color="auto"/>
            </w:tcBorders>
            <w:vAlign w:val="center"/>
            <w:hideMark/>
          </w:tcPr>
          <w:p w14:paraId="4D7BC53D" w14:textId="77777777" w:rsidR="00E7618D" w:rsidRPr="00FA2DBE" w:rsidRDefault="00E7618D" w:rsidP="000F22BF">
            <w:pPr>
              <w:jc w:val="right"/>
              <w:rPr>
                <w:sz w:val="18"/>
                <w:szCs w:val="18"/>
                <w:lang w:val="ru-RU"/>
              </w:rPr>
            </w:pPr>
            <w:r w:rsidRPr="00FA2DBE">
              <w:rPr>
                <w:sz w:val="18"/>
                <w:szCs w:val="18"/>
                <w:lang w:val="ru-RU"/>
              </w:rPr>
              <w:t>379</w:t>
            </w:r>
          </w:p>
        </w:tc>
        <w:tc>
          <w:tcPr>
            <w:tcW w:w="2028" w:type="dxa"/>
            <w:tcBorders>
              <w:top w:val="nil"/>
              <w:left w:val="nil"/>
              <w:bottom w:val="single" w:sz="4" w:space="0" w:color="auto"/>
              <w:right w:val="single" w:sz="4" w:space="0" w:color="auto"/>
            </w:tcBorders>
            <w:vAlign w:val="center"/>
            <w:hideMark/>
          </w:tcPr>
          <w:p w14:paraId="204AA15C" w14:textId="77777777" w:rsidR="00E7618D" w:rsidRPr="00FA2DBE" w:rsidRDefault="00E7618D" w:rsidP="000F22BF">
            <w:pPr>
              <w:jc w:val="right"/>
              <w:rPr>
                <w:sz w:val="18"/>
                <w:szCs w:val="18"/>
                <w:lang w:val="ru-RU"/>
              </w:rPr>
            </w:pPr>
            <w:r w:rsidRPr="00FA2DBE">
              <w:rPr>
                <w:sz w:val="18"/>
                <w:szCs w:val="18"/>
                <w:lang w:val="ru-RU"/>
              </w:rPr>
              <w:t>692</w:t>
            </w:r>
          </w:p>
        </w:tc>
        <w:tc>
          <w:tcPr>
            <w:tcW w:w="222" w:type="dxa"/>
            <w:vAlign w:val="center"/>
            <w:hideMark/>
          </w:tcPr>
          <w:p w14:paraId="6A1D04FC" w14:textId="77777777" w:rsidR="00E7618D" w:rsidRPr="00FA2DBE" w:rsidRDefault="00E7618D" w:rsidP="00E7618D">
            <w:pPr>
              <w:rPr>
                <w:lang w:val="ru-RU"/>
              </w:rPr>
            </w:pPr>
          </w:p>
        </w:tc>
      </w:tr>
      <w:tr w:rsidR="00E7618D" w:rsidRPr="00FA2DBE" w14:paraId="674A598D"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3C62C847" w14:textId="77777777" w:rsidR="00E7618D" w:rsidRPr="00FA2DBE" w:rsidRDefault="00E7618D" w:rsidP="00E7618D">
            <w:pPr>
              <w:rPr>
                <w:sz w:val="18"/>
                <w:szCs w:val="18"/>
                <w:lang w:val="ru-RU"/>
              </w:rPr>
            </w:pPr>
            <w:r w:rsidRPr="00FA2DBE">
              <w:rPr>
                <w:sz w:val="18"/>
                <w:szCs w:val="18"/>
                <w:lang w:val="ru-RU"/>
              </w:rPr>
              <w:lastRenderedPageBreak/>
              <w:t>Южная Африка</w:t>
            </w:r>
          </w:p>
        </w:tc>
        <w:tc>
          <w:tcPr>
            <w:tcW w:w="949" w:type="dxa"/>
            <w:tcBorders>
              <w:top w:val="nil"/>
              <w:left w:val="nil"/>
              <w:bottom w:val="single" w:sz="4" w:space="0" w:color="auto"/>
              <w:right w:val="nil"/>
            </w:tcBorders>
            <w:hideMark/>
          </w:tcPr>
          <w:p w14:paraId="34AA2B2D" w14:textId="77777777" w:rsidR="00E7618D" w:rsidRPr="00FA2DBE" w:rsidRDefault="00E7618D" w:rsidP="000F22BF">
            <w:pPr>
              <w:jc w:val="right"/>
              <w:rPr>
                <w:sz w:val="18"/>
                <w:szCs w:val="18"/>
                <w:lang w:val="ru-RU"/>
              </w:rPr>
            </w:pPr>
            <w:r w:rsidRPr="00FA2DBE">
              <w:rPr>
                <w:sz w:val="18"/>
                <w:szCs w:val="18"/>
                <w:lang w:val="ru-RU"/>
              </w:rPr>
              <w:t>0,251</w:t>
            </w:r>
          </w:p>
        </w:tc>
        <w:tc>
          <w:tcPr>
            <w:tcW w:w="1569" w:type="dxa"/>
            <w:tcBorders>
              <w:top w:val="nil"/>
              <w:left w:val="single" w:sz="4" w:space="0" w:color="auto"/>
              <w:bottom w:val="single" w:sz="4" w:space="0" w:color="auto"/>
              <w:right w:val="nil"/>
            </w:tcBorders>
            <w:noWrap/>
            <w:vAlign w:val="center"/>
            <w:hideMark/>
          </w:tcPr>
          <w:p w14:paraId="7F473FF3" w14:textId="77777777" w:rsidR="00E7618D" w:rsidRPr="00FA2DBE" w:rsidRDefault="00E7618D" w:rsidP="000F22BF">
            <w:pPr>
              <w:jc w:val="right"/>
              <w:rPr>
                <w:sz w:val="18"/>
                <w:szCs w:val="18"/>
                <w:lang w:val="ru-RU"/>
              </w:rPr>
            </w:pPr>
            <w:r w:rsidRPr="00FA2DBE">
              <w:rPr>
                <w:sz w:val="18"/>
                <w:szCs w:val="18"/>
                <w:lang w:val="ru-RU"/>
              </w:rPr>
              <w:t>0,385</w:t>
            </w:r>
          </w:p>
        </w:tc>
        <w:tc>
          <w:tcPr>
            <w:tcW w:w="1080" w:type="dxa"/>
            <w:tcBorders>
              <w:top w:val="nil"/>
              <w:left w:val="single" w:sz="4" w:space="0" w:color="auto"/>
              <w:bottom w:val="single" w:sz="4" w:space="0" w:color="auto"/>
              <w:right w:val="single" w:sz="4" w:space="0" w:color="auto"/>
            </w:tcBorders>
            <w:noWrap/>
            <w:vAlign w:val="center"/>
            <w:hideMark/>
          </w:tcPr>
          <w:p w14:paraId="6B6D4EFA" w14:textId="77777777" w:rsidR="00E7618D" w:rsidRPr="00FA2DBE" w:rsidRDefault="00E7618D" w:rsidP="000F22BF">
            <w:pPr>
              <w:jc w:val="right"/>
              <w:rPr>
                <w:sz w:val="18"/>
                <w:szCs w:val="18"/>
                <w:lang w:val="ru-RU"/>
              </w:rPr>
            </w:pPr>
            <w:r w:rsidRPr="00FA2DBE">
              <w:rPr>
                <w:sz w:val="18"/>
                <w:szCs w:val="18"/>
                <w:lang w:val="ru-RU"/>
              </w:rPr>
              <w:t>10 866</w:t>
            </w:r>
          </w:p>
        </w:tc>
        <w:tc>
          <w:tcPr>
            <w:tcW w:w="1318" w:type="dxa"/>
            <w:tcBorders>
              <w:top w:val="nil"/>
              <w:left w:val="nil"/>
              <w:bottom w:val="single" w:sz="4" w:space="0" w:color="auto"/>
              <w:right w:val="single" w:sz="4" w:space="0" w:color="auto"/>
            </w:tcBorders>
            <w:vAlign w:val="center"/>
            <w:hideMark/>
          </w:tcPr>
          <w:p w14:paraId="5B7BB6D8" w14:textId="77777777" w:rsidR="00E7618D" w:rsidRPr="00FA2DBE" w:rsidRDefault="00E7618D" w:rsidP="000F22BF">
            <w:pPr>
              <w:jc w:val="right"/>
              <w:rPr>
                <w:sz w:val="18"/>
                <w:szCs w:val="18"/>
                <w:lang w:val="ru-RU"/>
              </w:rPr>
            </w:pPr>
            <w:r w:rsidRPr="00FA2DBE">
              <w:rPr>
                <w:sz w:val="18"/>
                <w:szCs w:val="18"/>
                <w:lang w:val="ru-RU"/>
              </w:rPr>
              <w:t>12 861</w:t>
            </w:r>
          </w:p>
        </w:tc>
        <w:tc>
          <w:tcPr>
            <w:tcW w:w="1707" w:type="dxa"/>
            <w:tcBorders>
              <w:top w:val="nil"/>
              <w:left w:val="nil"/>
              <w:bottom w:val="single" w:sz="4" w:space="0" w:color="auto"/>
              <w:right w:val="single" w:sz="4" w:space="0" w:color="auto"/>
            </w:tcBorders>
            <w:vAlign w:val="center"/>
            <w:hideMark/>
          </w:tcPr>
          <w:p w14:paraId="34225735" w14:textId="77777777" w:rsidR="00E7618D" w:rsidRPr="00FA2DBE" w:rsidRDefault="00E7618D" w:rsidP="000F22BF">
            <w:pPr>
              <w:jc w:val="right"/>
              <w:rPr>
                <w:sz w:val="18"/>
                <w:szCs w:val="18"/>
                <w:lang w:val="ru-RU"/>
              </w:rPr>
            </w:pPr>
            <w:r w:rsidRPr="00FA2DBE">
              <w:rPr>
                <w:sz w:val="18"/>
                <w:szCs w:val="18"/>
                <w:lang w:val="ru-RU"/>
              </w:rPr>
              <w:t>23 727</w:t>
            </w:r>
          </w:p>
        </w:tc>
        <w:tc>
          <w:tcPr>
            <w:tcW w:w="1334" w:type="dxa"/>
            <w:tcBorders>
              <w:top w:val="nil"/>
              <w:left w:val="nil"/>
              <w:bottom w:val="single" w:sz="4" w:space="0" w:color="auto"/>
              <w:right w:val="single" w:sz="4" w:space="0" w:color="auto"/>
            </w:tcBorders>
            <w:vAlign w:val="center"/>
            <w:hideMark/>
          </w:tcPr>
          <w:p w14:paraId="247864D2" w14:textId="77777777" w:rsidR="00E7618D" w:rsidRPr="00FA2DBE" w:rsidRDefault="00E7618D" w:rsidP="000F22BF">
            <w:pPr>
              <w:jc w:val="right"/>
              <w:rPr>
                <w:sz w:val="18"/>
                <w:szCs w:val="18"/>
                <w:lang w:val="ru-RU"/>
              </w:rPr>
            </w:pPr>
            <w:r w:rsidRPr="00FA2DBE">
              <w:rPr>
                <w:sz w:val="18"/>
                <w:szCs w:val="18"/>
                <w:lang w:val="ru-RU"/>
              </w:rPr>
              <w:t>11 488</w:t>
            </w:r>
          </w:p>
        </w:tc>
        <w:tc>
          <w:tcPr>
            <w:tcW w:w="1348" w:type="dxa"/>
            <w:tcBorders>
              <w:top w:val="nil"/>
              <w:left w:val="nil"/>
              <w:bottom w:val="single" w:sz="4" w:space="0" w:color="auto"/>
              <w:right w:val="single" w:sz="4" w:space="0" w:color="auto"/>
            </w:tcBorders>
            <w:vAlign w:val="center"/>
            <w:hideMark/>
          </w:tcPr>
          <w:p w14:paraId="39C09A97" w14:textId="77777777" w:rsidR="00E7618D" w:rsidRPr="00FA2DBE" w:rsidRDefault="00E7618D" w:rsidP="000F22BF">
            <w:pPr>
              <w:jc w:val="right"/>
              <w:rPr>
                <w:sz w:val="18"/>
                <w:szCs w:val="18"/>
                <w:lang w:val="ru-RU"/>
              </w:rPr>
            </w:pPr>
            <w:r w:rsidRPr="00FA2DBE">
              <w:rPr>
                <w:sz w:val="18"/>
                <w:szCs w:val="18"/>
                <w:lang w:val="ru-RU"/>
              </w:rPr>
              <w:t>13 266</w:t>
            </w:r>
          </w:p>
        </w:tc>
        <w:tc>
          <w:tcPr>
            <w:tcW w:w="1797" w:type="dxa"/>
            <w:tcBorders>
              <w:top w:val="nil"/>
              <w:left w:val="nil"/>
              <w:bottom w:val="single" w:sz="4" w:space="0" w:color="auto"/>
              <w:right w:val="single" w:sz="4" w:space="0" w:color="auto"/>
            </w:tcBorders>
            <w:vAlign w:val="center"/>
            <w:hideMark/>
          </w:tcPr>
          <w:p w14:paraId="2CF76594" w14:textId="77777777" w:rsidR="00E7618D" w:rsidRPr="00FA2DBE" w:rsidRDefault="00E7618D" w:rsidP="000F22BF">
            <w:pPr>
              <w:jc w:val="right"/>
              <w:rPr>
                <w:sz w:val="18"/>
                <w:szCs w:val="18"/>
                <w:lang w:val="ru-RU"/>
              </w:rPr>
            </w:pPr>
            <w:r w:rsidRPr="00FA2DBE">
              <w:rPr>
                <w:sz w:val="18"/>
                <w:szCs w:val="18"/>
                <w:lang w:val="ru-RU"/>
              </w:rPr>
              <w:t>24 754</w:t>
            </w:r>
          </w:p>
        </w:tc>
        <w:tc>
          <w:tcPr>
            <w:tcW w:w="1348" w:type="dxa"/>
            <w:tcBorders>
              <w:top w:val="nil"/>
              <w:left w:val="nil"/>
              <w:bottom w:val="single" w:sz="4" w:space="0" w:color="auto"/>
              <w:right w:val="single" w:sz="4" w:space="0" w:color="auto"/>
            </w:tcBorders>
            <w:vAlign w:val="center"/>
            <w:hideMark/>
          </w:tcPr>
          <w:p w14:paraId="2A00A6A0" w14:textId="77777777" w:rsidR="00E7618D" w:rsidRPr="00FA2DBE" w:rsidRDefault="00E7618D" w:rsidP="000F22BF">
            <w:pPr>
              <w:jc w:val="right"/>
              <w:rPr>
                <w:sz w:val="18"/>
                <w:szCs w:val="18"/>
                <w:lang w:val="ru-RU"/>
              </w:rPr>
            </w:pPr>
            <w:r w:rsidRPr="00FA2DBE">
              <w:rPr>
                <w:sz w:val="18"/>
                <w:szCs w:val="18"/>
                <w:lang w:val="ru-RU"/>
              </w:rPr>
              <w:t>12 056</w:t>
            </w:r>
          </w:p>
        </w:tc>
        <w:tc>
          <w:tcPr>
            <w:tcW w:w="1169" w:type="dxa"/>
            <w:tcBorders>
              <w:top w:val="nil"/>
              <w:left w:val="nil"/>
              <w:bottom w:val="single" w:sz="4" w:space="0" w:color="auto"/>
              <w:right w:val="single" w:sz="4" w:space="0" w:color="auto"/>
            </w:tcBorders>
            <w:vAlign w:val="center"/>
            <w:hideMark/>
          </w:tcPr>
          <w:p w14:paraId="76050304" w14:textId="77777777" w:rsidR="00E7618D" w:rsidRPr="00FA2DBE" w:rsidRDefault="00E7618D" w:rsidP="000F22BF">
            <w:pPr>
              <w:jc w:val="right"/>
              <w:rPr>
                <w:sz w:val="18"/>
                <w:szCs w:val="18"/>
                <w:lang w:val="ru-RU"/>
              </w:rPr>
            </w:pPr>
            <w:r w:rsidRPr="00FA2DBE">
              <w:rPr>
                <w:sz w:val="18"/>
                <w:szCs w:val="18"/>
                <w:lang w:val="ru-RU"/>
              </w:rPr>
              <w:t>14 591</w:t>
            </w:r>
          </w:p>
        </w:tc>
        <w:tc>
          <w:tcPr>
            <w:tcW w:w="2028" w:type="dxa"/>
            <w:tcBorders>
              <w:top w:val="nil"/>
              <w:left w:val="nil"/>
              <w:bottom w:val="single" w:sz="4" w:space="0" w:color="auto"/>
              <w:right w:val="single" w:sz="4" w:space="0" w:color="auto"/>
            </w:tcBorders>
            <w:vAlign w:val="center"/>
            <w:hideMark/>
          </w:tcPr>
          <w:p w14:paraId="3951A7D1" w14:textId="77777777" w:rsidR="00E7618D" w:rsidRPr="00FA2DBE" w:rsidRDefault="00E7618D" w:rsidP="000F22BF">
            <w:pPr>
              <w:jc w:val="right"/>
              <w:rPr>
                <w:sz w:val="18"/>
                <w:szCs w:val="18"/>
                <w:lang w:val="ru-RU"/>
              </w:rPr>
            </w:pPr>
            <w:r w:rsidRPr="00FA2DBE">
              <w:rPr>
                <w:sz w:val="18"/>
                <w:szCs w:val="18"/>
                <w:lang w:val="ru-RU"/>
              </w:rPr>
              <w:t>26 647</w:t>
            </w:r>
          </w:p>
        </w:tc>
        <w:tc>
          <w:tcPr>
            <w:tcW w:w="222" w:type="dxa"/>
            <w:vAlign w:val="center"/>
            <w:hideMark/>
          </w:tcPr>
          <w:p w14:paraId="0C9FBE0B" w14:textId="77777777" w:rsidR="00E7618D" w:rsidRPr="00FA2DBE" w:rsidRDefault="00E7618D" w:rsidP="00E7618D">
            <w:pPr>
              <w:rPr>
                <w:lang w:val="ru-RU"/>
              </w:rPr>
            </w:pPr>
          </w:p>
        </w:tc>
      </w:tr>
      <w:tr w:rsidR="00E7618D" w:rsidRPr="00FA2DBE" w14:paraId="63C36600"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2A5A60D9" w14:textId="77777777" w:rsidR="00E7618D" w:rsidRPr="00FA2DBE" w:rsidRDefault="00E7618D" w:rsidP="00E7618D">
            <w:pPr>
              <w:rPr>
                <w:sz w:val="18"/>
                <w:szCs w:val="18"/>
                <w:lang w:val="ru-RU"/>
              </w:rPr>
            </w:pPr>
            <w:r w:rsidRPr="00FA2DBE">
              <w:rPr>
                <w:sz w:val="18"/>
                <w:szCs w:val="18"/>
                <w:lang w:val="ru-RU"/>
              </w:rPr>
              <w:t>Ямайка</w:t>
            </w:r>
          </w:p>
        </w:tc>
        <w:tc>
          <w:tcPr>
            <w:tcW w:w="949" w:type="dxa"/>
            <w:tcBorders>
              <w:top w:val="nil"/>
              <w:left w:val="nil"/>
              <w:bottom w:val="single" w:sz="4" w:space="0" w:color="auto"/>
              <w:right w:val="nil"/>
            </w:tcBorders>
            <w:hideMark/>
          </w:tcPr>
          <w:p w14:paraId="68422A83" w14:textId="77777777" w:rsidR="00E7618D" w:rsidRPr="00FA2DBE" w:rsidRDefault="00E7618D" w:rsidP="000F22BF">
            <w:pPr>
              <w:jc w:val="right"/>
              <w:rPr>
                <w:sz w:val="18"/>
                <w:szCs w:val="18"/>
                <w:lang w:val="ru-RU"/>
              </w:rPr>
            </w:pPr>
            <w:r w:rsidRPr="00FA2DBE">
              <w:rPr>
                <w:sz w:val="18"/>
                <w:szCs w:val="18"/>
                <w:lang w:val="ru-RU"/>
              </w:rPr>
              <w:t>0,007</w:t>
            </w:r>
          </w:p>
        </w:tc>
        <w:tc>
          <w:tcPr>
            <w:tcW w:w="1569" w:type="dxa"/>
            <w:tcBorders>
              <w:top w:val="nil"/>
              <w:left w:val="single" w:sz="4" w:space="0" w:color="auto"/>
              <w:bottom w:val="single" w:sz="4" w:space="0" w:color="auto"/>
              <w:right w:val="nil"/>
            </w:tcBorders>
            <w:noWrap/>
            <w:vAlign w:val="center"/>
            <w:hideMark/>
          </w:tcPr>
          <w:p w14:paraId="4D65E0F2" w14:textId="77777777" w:rsidR="00E7618D" w:rsidRPr="00FA2DBE" w:rsidRDefault="00E7618D" w:rsidP="000F22BF">
            <w:pPr>
              <w:jc w:val="right"/>
              <w:rPr>
                <w:sz w:val="18"/>
                <w:szCs w:val="18"/>
                <w:lang w:val="ru-RU"/>
              </w:rPr>
            </w:pPr>
            <w:r w:rsidRPr="00FA2DBE">
              <w:rPr>
                <w:sz w:val="18"/>
                <w:szCs w:val="18"/>
                <w:lang w:val="ru-RU"/>
              </w:rPr>
              <w:t>0,011</w:t>
            </w:r>
          </w:p>
        </w:tc>
        <w:tc>
          <w:tcPr>
            <w:tcW w:w="1080" w:type="dxa"/>
            <w:tcBorders>
              <w:top w:val="nil"/>
              <w:left w:val="single" w:sz="4" w:space="0" w:color="auto"/>
              <w:bottom w:val="single" w:sz="4" w:space="0" w:color="auto"/>
              <w:right w:val="single" w:sz="4" w:space="0" w:color="auto"/>
            </w:tcBorders>
            <w:noWrap/>
            <w:vAlign w:val="center"/>
            <w:hideMark/>
          </w:tcPr>
          <w:p w14:paraId="58737955" w14:textId="77777777" w:rsidR="00E7618D" w:rsidRPr="00FA2DBE" w:rsidRDefault="00E7618D" w:rsidP="000F22BF">
            <w:pPr>
              <w:jc w:val="right"/>
              <w:rPr>
                <w:sz w:val="18"/>
                <w:szCs w:val="18"/>
                <w:lang w:val="ru-RU"/>
              </w:rPr>
            </w:pPr>
            <w:r w:rsidRPr="00FA2DBE">
              <w:rPr>
                <w:sz w:val="18"/>
                <w:szCs w:val="18"/>
                <w:lang w:val="ru-RU"/>
              </w:rPr>
              <w:t>303</w:t>
            </w:r>
          </w:p>
        </w:tc>
        <w:tc>
          <w:tcPr>
            <w:tcW w:w="1318" w:type="dxa"/>
            <w:tcBorders>
              <w:top w:val="nil"/>
              <w:left w:val="nil"/>
              <w:bottom w:val="single" w:sz="4" w:space="0" w:color="auto"/>
              <w:right w:val="single" w:sz="4" w:space="0" w:color="auto"/>
            </w:tcBorders>
            <w:vAlign w:val="center"/>
            <w:hideMark/>
          </w:tcPr>
          <w:p w14:paraId="61028E6A" w14:textId="77777777" w:rsidR="00E7618D" w:rsidRPr="00FA2DBE" w:rsidRDefault="00E7618D" w:rsidP="000F22BF">
            <w:pPr>
              <w:jc w:val="right"/>
              <w:rPr>
                <w:sz w:val="18"/>
                <w:szCs w:val="18"/>
                <w:lang w:val="ru-RU"/>
              </w:rPr>
            </w:pPr>
            <w:r w:rsidRPr="00FA2DBE">
              <w:rPr>
                <w:sz w:val="18"/>
                <w:szCs w:val="18"/>
                <w:lang w:val="ru-RU"/>
              </w:rPr>
              <w:t>359</w:t>
            </w:r>
          </w:p>
        </w:tc>
        <w:tc>
          <w:tcPr>
            <w:tcW w:w="1707" w:type="dxa"/>
            <w:tcBorders>
              <w:top w:val="nil"/>
              <w:left w:val="nil"/>
              <w:bottom w:val="single" w:sz="4" w:space="0" w:color="auto"/>
              <w:right w:val="single" w:sz="4" w:space="0" w:color="auto"/>
            </w:tcBorders>
            <w:vAlign w:val="center"/>
            <w:hideMark/>
          </w:tcPr>
          <w:p w14:paraId="3A1E5EDC" w14:textId="77777777" w:rsidR="00E7618D" w:rsidRPr="00FA2DBE" w:rsidRDefault="00E7618D" w:rsidP="000F22BF">
            <w:pPr>
              <w:jc w:val="right"/>
              <w:rPr>
                <w:sz w:val="18"/>
                <w:szCs w:val="18"/>
                <w:lang w:val="ru-RU"/>
              </w:rPr>
            </w:pPr>
            <w:r w:rsidRPr="00FA2DBE">
              <w:rPr>
                <w:sz w:val="18"/>
                <w:szCs w:val="18"/>
                <w:lang w:val="ru-RU"/>
              </w:rPr>
              <w:t>662</w:t>
            </w:r>
          </w:p>
        </w:tc>
        <w:tc>
          <w:tcPr>
            <w:tcW w:w="1334" w:type="dxa"/>
            <w:tcBorders>
              <w:top w:val="nil"/>
              <w:left w:val="nil"/>
              <w:bottom w:val="single" w:sz="4" w:space="0" w:color="auto"/>
              <w:right w:val="single" w:sz="4" w:space="0" w:color="auto"/>
            </w:tcBorders>
            <w:vAlign w:val="center"/>
            <w:hideMark/>
          </w:tcPr>
          <w:p w14:paraId="3A29FC68" w14:textId="77777777" w:rsidR="00E7618D" w:rsidRPr="00FA2DBE" w:rsidRDefault="00E7618D" w:rsidP="000F22BF">
            <w:pPr>
              <w:jc w:val="right"/>
              <w:rPr>
                <w:sz w:val="18"/>
                <w:szCs w:val="18"/>
                <w:lang w:val="ru-RU"/>
              </w:rPr>
            </w:pPr>
            <w:r w:rsidRPr="00FA2DBE">
              <w:rPr>
                <w:sz w:val="18"/>
                <w:szCs w:val="18"/>
                <w:lang w:val="ru-RU"/>
              </w:rPr>
              <w:t>320</w:t>
            </w:r>
          </w:p>
        </w:tc>
        <w:tc>
          <w:tcPr>
            <w:tcW w:w="1348" w:type="dxa"/>
            <w:tcBorders>
              <w:top w:val="nil"/>
              <w:left w:val="nil"/>
              <w:bottom w:val="single" w:sz="4" w:space="0" w:color="auto"/>
              <w:right w:val="single" w:sz="4" w:space="0" w:color="auto"/>
            </w:tcBorders>
            <w:vAlign w:val="center"/>
            <w:hideMark/>
          </w:tcPr>
          <w:p w14:paraId="77C4FD7E" w14:textId="77777777" w:rsidR="00E7618D" w:rsidRPr="00FA2DBE" w:rsidRDefault="00E7618D" w:rsidP="000F22BF">
            <w:pPr>
              <w:jc w:val="right"/>
              <w:rPr>
                <w:sz w:val="18"/>
                <w:szCs w:val="18"/>
                <w:lang w:val="ru-RU"/>
              </w:rPr>
            </w:pPr>
            <w:r w:rsidRPr="00FA2DBE">
              <w:rPr>
                <w:sz w:val="18"/>
                <w:szCs w:val="18"/>
                <w:lang w:val="ru-RU"/>
              </w:rPr>
              <w:t>370</w:t>
            </w:r>
          </w:p>
        </w:tc>
        <w:tc>
          <w:tcPr>
            <w:tcW w:w="1797" w:type="dxa"/>
            <w:tcBorders>
              <w:top w:val="nil"/>
              <w:left w:val="nil"/>
              <w:bottom w:val="single" w:sz="4" w:space="0" w:color="auto"/>
              <w:right w:val="single" w:sz="4" w:space="0" w:color="auto"/>
            </w:tcBorders>
            <w:vAlign w:val="center"/>
            <w:hideMark/>
          </w:tcPr>
          <w:p w14:paraId="5B3DB133" w14:textId="77777777" w:rsidR="00E7618D" w:rsidRPr="00FA2DBE" w:rsidRDefault="00E7618D" w:rsidP="000F22BF">
            <w:pPr>
              <w:jc w:val="right"/>
              <w:rPr>
                <w:sz w:val="18"/>
                <w:szCs w:val="18"/>
                <w:lang w:val="ru-RU"/>
              </w:rPr>
            </w:pPr>
            <w:r w:rsidRPr="00FA2DBE">
              <w:rPr>
                <w:sz w:val="18"/>
                <w:szCs w:val="18"/>
                <w:lang w:val="ru-RU"/>
              </w:rPr>
              <w:t>690</w:t>
            </w:r>
          </w:p>
        </w:tc>
        <w:tc>
          <w:tcPr>
            <w:tcW w:w="1348" w:type="dxa"/>
            <w:tcBorders>
              <w:top w:val="nil"/>
              <w:left w:val="nil"/>
              <w:bottom w:val="single" w:sz="4" w:space="0" w:color="auto"/>
              <w:right w:val="single" w:sz="4" w:space="0" w:color="auto"/>
            </w:tcBorders>
            <w:vAlign w:val="center"/>
            <w:hideMark/>
          </w:tcPr>
          <w:p w14:paraId="68C3D70E" w14:textId="77777777" w:rsidR="00E7618D" w:rsidRPr="00FA2DBE" w:rsidRDefault="00E7618D" w:rsidP="000F22BF">
            <w:pPr>
              <w:jc w:val="right"/>
              <w:rPr>
                <w:sz w:val="18"/>
                <w:szCs w:val="18"/>
                <w:lang w:val="ru-RU"/>
              </w:rPr>
            </w:pPr>
            <w:r w:rsidRPr="00FA2DBE">
              <w:rPr>
                <w:sz w:val="18"/>
                <w:szCs w:val="18"/>
                <w:lang w:val="ru-RU"/>
              </w:rPr>
              <w:t>336</w:t>
            </w:r>
          </w:p>
        </w:tc>
        <w:tc>
          <w:tcPr>
            <w:tcW w:w="1169" w:type="dxa"/>
            <w:tcBorders>
              <w:top w:val="nil"/>
              <w:left w:val="nil"/>
              <w:bottom w:val="single" w:sz="4" w:space="0" w:color="auto"/>
              <w:right w:val="single" w:sz="4" w:space="0" w:color="auto"/>
            </w:tcBorders>
            <w:vAlign w:val="center"/>
            <w:hideMark/>
          </w:tcPr>
          <w:p w14:paraId="3C1E12A5" w14:textId="77777777" w:rsidR="00E7618D" w:rsidRPr="00FA2DBE" w:rsidRDefault="00E7618D" w:rsidP="000F22BF">
            <w:pPr>
              <w:jc w:val="right"/>
              <w:rPr>
                <w:sz w:val="18"/>
                <w:szCs w:val="18"/>
                <w:lang w:val="ru-RU"/>
              </w:rPr>
            </w:pPr>
            <w:r w:rsidRPr="00FA2DBE">
              <w:rPr>
                <w:sz w:val="18"/>
                <w:szCs w:val="18"/>
                <w:lang w:val="ru-RU"/>
              </w:rPr>
              <w:t>407</w:t>
            </w:r>
          </w:p>
        </w:tc>
        <w:tc>
          <w:tcPr>
            <w:tcW w:w="2028" w:type="dxa"/>
            <w:tcBorders>
              <w:top w:val="nil"/>
              <w:left w:val="nil"/>
              <w:bottom w:val="single" w:sz="4" w:space="0" w:color="auto"/>
              <w:right w:val="single" w:sz="4" w:space="0" w:color="auto"/>
            </w:tcBorders>
            <w:vAlign w:val="center"/>
            <w:hideMark/>
          </w:tcPr>
          <w:p w14:paraId="68BE269F" w14:textId="77777777" w:rsidR="00E7618D" w:rsidRPr="00FA2DBE" w:rsidRDefault="00E7618D" w:rsidP="000F22BF">
            <w:pPr>
              <w:jc w:val="right"/>
              <w:rPr>
                <w:sz w:val="18"/>
                <w:szCs w:val="18"/>
                <w:lang w:val="ru-RU"/>
              </w:rPr>
            </w:pPr>
            <w:r w:rsidRPr="00FA2DBE">
              <w:rPr>
                <w:sz w:val="18"/>
                <w:szCs w:val="18"/>
                <w:lang w:val="ru-RU"/>
              </w:rPr>
              <w:t>743</w:t>
            </w:r>
          </w:p>
        </w:tc>
        <w:tc>
          <w:tcPr>
            <w:tcW w:w="222" w:type="dxa"/>
            <w:vAlign w:val="center"/>
            <w:hideMark/>
          </w:tcPr>
          <w:p w14:paraId="61DC8411" w14:textId="77777777" w:rsidR="00E7618D" w:rsidRPr="00FA2DBE" w:rsidRDefault="00E7618D" w:rsidP="00E7618D">
            <w:pPr>
              <w:rPr>
                <w:lang w:val="ru-RU"/>
              </w:rPr>
            </w:pPr>
          </w:p>
        </w:tc>
      </w:tr>
      <w:tr w:rsidR="00E7618D" w:rsidRPr="00FA2DBE" w14:paraId="5432FFCB"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5A2D086E" w14:textId="77777777" w:rsidR="00E7618D" w:rsidRPr="00FA2DBE" w:rsidRDefault="00E7618D" w:rsidP="00E7618D">
            <w:pPr>
              <w:rPr>
                <w:sz w:val="18"/>
                <w:szCs w:val="18"/>
                <w:lang w:val="ru-RU"/>
              </w:rPr>
            </w:pPr>
            <w:r w:rsidRPr="00FA2DBE">
              <w:rPr>
                <w:sz w:val="18"/>
                <w:szCs w:val="18"/>
                <w:lang w:val="ru-RU"/>
              </w:rPr>
              <w:t>Япония</w:t>
            </w:r>
          </w:p>
        </w:tc>
        <w:tc>
          <w:tcPr>
            <w:tcW w:w="949" w:type="dxa"/>
            <w:tcBorders>
              <w:top w:val="nil"/>
              <w:left w:val="nil"/>
              <w:bottom w:val="single" w:sz="4" w:space="0" w:color="auto"/>
              <w:right w:val="single" w:sz="4" w:space="0" w:color="auto"/>
            </w:tcBorders>
            <w:hideMark/>
          </w:tcPr>
          <w:p w14:paraId="0CA95C86" w14:textId="77777777" w:rsidR="00E7618D" w:rsidRPr="00FA2DBE" w:rsidRDefault="00E7618D" w:rsidP="000F22BF">
            <w:pPr>
              <w:jc w:val="right"/>
              <w:rPr>
                <w:sz w:val="18"/>
                <w:szCs w:val="18"/>
                <w:lang w:val="ru-RU"/>
              </w:rPr>
            </w:pPr>
            <w:r w:rsidRPr="00FA2DBE">
              <w:rPr>
                <w:sz w:val="18"/>
                <w:szCs w:val="18"/>
                <w:lang w:val="ru-RU"/>
              </w:rPr>
              <w:t>6,930</w:t>
            </w:r>
          </w:p>
        </w:tc>
        <w:tc>
          <w:tcPr>
            <w:tcW w:w="1569" w:type="dxa"/>
            <w:tcBorders>
              <w:top w:val="nil"/>
              <w:left w:val="nil"/>
              <w:bottom w:val="single" w:sz="4" w:space="0" w:color="auto"/>
              <w:right w:val="single" w:sz="4" w:space="0" w:color="auto"/>
            </w:tcBorders>
            <w:noWrap/>
            <w:vAlign w:val="center"/>
            <w:hideMark/>
          </w:tcPr>
          <w:p w14:paraId="584F3E1F" w14:textId="77777777" w:rsidR="00E7618D" w:rsidRPr="00FA2DBE" w:rsidRDefault="00E7618D" w:rsidP="000F22BF">
            <w:pPr>
              <w:jc w:val="right"/>
              <w:rPr>
                <w:sz w:val="18"/>
                <w:szCs w:val="18"/>
                <w:lang w:val="ru-RU"/>
              </w:rPr>
            </w:pPr>
            <w:r w:rsidRPr="00FA2DBE">
              <w:rPr>
                <w:sz w:val="18"/>
                <w:szCs w:val="18"/>
                <w:lang w:val="ru-RU"/>
              </w:rPr>
              <w:t>10,626</w:t>
            </w:r>
          </w:p>
        </w:tc>
        <w:tc>
          <w:tcPr>
            <w:tcW w:w="1080" w:type="dxa"/>
            <w:tcBorders>
              <w:top w:val="nil"/>
              <w:left w:val="nil"/>
              <w:bottom w:val="single" w:sz="4" w:space="0" w:color="auto"/>
              <w:right w:val="single" w:sz="4" w:space="0" w:color="auto"/>
            </w:tcBorders>
            <w:noWrap/>
            <w:vAlign w:val="center"/>
            <w:hideMark/>
          </w:tcPr>
          <w:p w14:paraId="730F0300" w14:textId="77777777" w:rsidR="00E7618D" w:rsidRPr="00FA2DBE" w:rsidRDefault="00E7618D" w:rsidP="000F22BF">
            <w:pPr>
              <w:jc w:val="right"/>
              <w:rPr>
                <w:sz w:val="18"/>
                <w:szCs w:val="18"/>
                <w:lang w:val="ru-RU"/>
              </w:rPr>
            </w:pPr>
            <w:r w:rsidRPr="00FA2DBE">
              <w:rPr>
                <w:sz w:val="18"/>
                <w:szCs w:val="18"/>
                <w:lang w:val="ru-RU"/>
              </w:rPr>
              <w:t>300 001</w:t>
            </w:r>
          </w:p>
        </w:tc>
        <w:tc>
          <w:tcPr>
            <w:tcW w:w="1318" w:type="dxa"/>
            <w:tcBorders>
              <w:top w:val="nil"/>
              <w:left w:val="nil"/>
              <w:bottom w:val="single" w:sz="4" w:space="0" w:color="auto"/>
              <w:right w:val="single" w:sz="4" w:space="0" w:color="auto"/>
            </w:tcBorders>
            <w:vAlign w:val="center"/>
            <w:hideMark/>
          </w:tcPr>
          <w:p w14:paraId="21F30BBE" w14:textId="77777777" w:rsidR="00E7618D" w:rsidRPr="00FA2DBE" w:rsidRDefault="00E7618D" w:rsidP="000F22BF">
            <w:pPr>
              <w:jc w:val="right"/>
              <w:rPr>
                <w:sz w:val="18"/>
                <w:szCs w:val="18"/>
                <w:lang w:val="ru-RU"/>
              </w:rPr>
            </w:pPr>
            <w:r w:rsidRPr="00FA2DBE">
              <w:rPr>
                <w:sz w:val="18"/>
                <w:szCs w:val="18"/>
                <w:lang w:val="ru-RU"/>
              </w:rPr>
              <w:t>355 094</w:t>
            </w:r>
          </w:p>
        </w:tc>
        <w:tc>
          <w:tcPr>
            <w:tcW w:w="1707" w:type="dxa"/>
            <w:tcBorders>
              <w:top w:val="nil"/>
              <w:left w:val="nil"/>
              <w:bottom w:val="single" w:sz="4" w:space="0" w:color="auto"/>
              <w:right w:val="single" w:sz="4" w:space="0" w:color="auto"/>
            </w:tcBorders>
            <w:vAlign w:val="center"/>
            <w:hideMark/>
          </w:tcPr>
          <w:p w14:paraId="04162B81" w14:textId="77777777" w:rsidR="00E7618D" w:rsidRPr="00FA2DBE" w:rsidRDefault="00E7618D" w:rsidP="000F22BF">
            <w:pPr>
              <w:jc w:val="right"/>
              <w:rPr>
                <w:sz w:val="18"/>
                <w:szCs w:val="18"/>
                <w:lang w:val="ru-RU"/>
              </w:rPr>
            </w:pPr>
            <w:r w:rsidRPr="00FA2DBE">
              <w:rPr>
                <w:sz w:val="18"/>
                <w:szCs w:val="18"/>
                <w:lang w:val="ru-RU"/>
              </w:rPr>
              <w:t>655 095</w:t>
            </w:r>
          </w:p>
        </w:tc>
        <w:tc>
          <w:tcPr>
            <w:tcW w:w="1334" w:type="dxa"/>
            <w:tcBorders>
              <w:top w:val="nil"/>
              <w:left w:val="nil"/>
              <w:bottom w:val="single" w:sz="4" w:space="0" w:color="auto"/>
              <w:right w:val="single" w:sz="4" w:space="0" w:color="auto"/>
            </w:tcBorders>
            <w:vAlign w:val="center"/>
            <w:hideMark/>
          </w:tcPr>
          <w:p w14:paraId="618F9F2C" w14:textId="77777777" w:rsidR="00E7618D" w:rsidRPr="00FA2DBE" w:rsidRDefault="00E7618D" w:rsidP="000F22BF">
            <w:pPr>
              <w:jc w:val="right"/>
              <w:rPr>
                <w:sz w:val="18"/>
                <w:szCs w:val="18"/>
                <w:lang w:val="ru-RU"/>
              </w:rPr>
            </w:pPr>
            <w:r w:rsidRPr="00FA2DBE">
              <w:rPr>
                <w:sz w:val="18"/>
                <w:szCs w:val="18"/>
                <w:lang w:val="ru-RU"/>
              </w:rPr>
              <w:t>317 166</w:t>
            </w:r>
          </w:p>
        </w:tc>
        <w:tc>
          <w:tcPr>
            <w:tcW w:w="1348" w:type="dxa"/>
            <w:tcBorders>
              <w:top w:val="nil"/>
              <w:left w:val="nil"/>
              <w:bottom w:val="single" w:sz="4" w:space="0" w:color="auto"/>
              <w:right w:val="single" w:sz="4" w:space="0" w:color="auto"/>
            </w:tcBorders>
            <w:vAlign w:val="center"/>
            <w:hideMark/>
          </w:tcPr>
          <w:p w14:paraId="5DDA345F" w14:textId="77777777" w:rsidR="00E7618D" w:rsidRPr="00FA2DBE" w:rsidRDefault="00E7618D" w:rsidP="000F22BF">
            <w:pPr>
              <w:jc w:val="right"/>
              <w:rPr>
                <w:sz w:val="18"/>
                <w:szCs w:val="18"/>
                <w:lang w:val="ru-RU"/>
              </w:rPr>
            </w:pPr>
            <w:r w:rsidRPr="00FA2DBE">
              <w:rPr>
                <w:sz w:val="18"/>
                <w:szCs w:val="18"/>
                <w:lang w:val="ru-RU"/>
              </w:rPr>
              <w:t>366 260</w:t>
            </w:r>
          </w:p>
        </w:tc>
        <w:tc>
          <w:tcPr>
            <w:tcW w:w="1797" w:type="dxa"/>
            <w:tcBorders>
              <w:top w:val="nil"/>
              <w:left w:val="nil"/>
              <w:bottom w:val="single" w:sz="4" w:space="0" w:color="auto"/>
              <w:right w:val="single" w:sz="4" w:space="0" w:color="auto"/>
            </w:tcBorders>
            <w:vAlign w:val="center"/>
            <w:hideMark/>
          </w:tcPr>
          <w:p w14:paraId="1718151A" w14:textId="77777777" w:rsidR="00E7618D" w:rsidRPr="00FA2DBE" w:rsidRDefault="00E7618D" w:rsidP="000F22BF">
            <w:pPr>
              <w:jc w:val="right"/>
              <w:rPr>
                <w:sz w:val="18"/>
                <w:szCs w:val="18"/>
                <w:lang w:val="ru-RU"/>
              </w:rPr>
            </w:pPr>
            <w:r w:rsidRPr="00FA2DBE">
              <w:rPr>
                <w:sz w:val="18"/>
                <w:szCs w:val="18"/>
                <w:lang w:val="ru-RU"/>
              </w:rPr>
              <w:t>683 426</w:t>
            </w:r>
          </w:p>
        </w:tc>
        <w:tc>
          <w:tcPr>
            <w:tcW w:w="1348" w:type="dxa"/>
            <w:tcBorders>
              <w:top w:val="nil"/>
              <w:left w:val="nil"/>
              <w:bottom w:val="single" w:sz="4" w:space="0" w:color="auto"/>
              <w:right w:val="single" w:sz="4" w:space="0" w:color="auto"/>
            </w:tcBorders>
            <w:vAlign w:val="center"/>
            <w:hideMark/>
          </w:tcPr>
          <w:p w14:paraId="11EE5233" w14:textId="77777777" w:rsidR="00E7618D" w:rsidRPr="00FA2DBE" w:rsidRDefault="00E7618D" w:rsidP="000F22BF">
            <w:pPr>
              <w:jc w:val="right"/>
              <w:rPr>
                <w:sz w:val="18"/>
                <w:szCs w:val="18"/>
                <w:lang w:val="ru-RU"/>
              </w:rPr>
            </w:pPr>
            <w:r w:rsidRPr="00FA2DBE">
              <w:rPr>
                <w:sz w:val="18"/>
                <w:szCs w:val="18"/>
                <w:lang w:val="ru-RU"/>
              </w:rPr>
              <w:t>332 869</w:t>
            </w:r>
          </w:p>
        </w:tc>
        <w:tc>
          <w:tcPr>
            <w:tcW w:w="1169" w:type="dxa"/>
            <w:tcBorders>
              <w:top w:val="nil"/>
              <w:left w:val="nil"/>
              <w:bottom w:val="single" w:sz="4" w:space="0" w:color="auto"/>
              <w:right w:val="single" w:sz="4" w:space="0" w:color="auto"/>
            </w:tcBorders>
            <w:vAlign w:val="center"/>
            <w:hideMark/>
          </w:tcPr>
          <w:p w14:paraId="7ED43A80" w14:textId="77777777" w:rsidR="00E7618D" w:rsidRPr="00FA2DBE" w:rsidRDefault="00E7618D" w:rsidP="000F22BF">
            <w:pPr>
              <w:jc w:val="right"/>
              <w:rPr>
                <w:sz w:val="18"/>
                <w:szCs w:val="18"/>
                <w:lang w:val="ru-RU"/>
              </w:rPr>
            </w:pPr>
            <w:r w:rsidRPr="00FA2DBE">
              <w:rPr>
                <w:sz w:val="18"/>
                <w:szCs w:val="18"/>
                <w:lang w:val="ru-RU"/>
              </w:rPr>
              <w:t>402 844</w:t>
            </w:r>
          </w:p>
        </w:tc>
        <w:tc>
          <w:tcPr>
            <w:tcW w:w="2028" w:type="dxa"/>
            <w:tcBorders>
              <w:top w:val="nil"/>
              <w:left w:val="nil"/>
              <w:bottom w:val="single" w:sz="4" w:space="0" w:color="auto"/>
              <w:right w:val="single" w:sz="4" w:space="0" w:color="auto"/>
            </w:tcBorders>
            <w:vAlign w:val="center"/>
            <w:hideMark/>
          </w:tcPr>
          <w:p w14:paraId="2ED547BF" w14:textId="77777777" w:rsidR="00E7618D" w:rsidRPr="00FA2DBE" w:rsidRDefault="00E7618D" w:rsidP="000F22BF">
            <w:pPr>
              <w:jc w:val="right"/>
              <w:rPr>
                <w:sz w:val="18"/>
                <w:szCs w:val="18"/>
                <w:lang w:val="ru-RU"/>
              </w:rPr>
            </w:pPr>
            <w:r w:rsidRPr="00FA2DBE">
              <w:rPr>
                <w:sz w:val="18"/>
                <w:szCs w:val="18"/>
                <w:lang w:val="ru-RU"/>
              </w:rPr>
              <w:t>735 713</w:t>
            </w:r>
          </w:p>
        </w:tc>
        <w:tc>
          <w:tcPr>
            <w:tcW w:w="222" w:type="dxa"/>
            <w:vAlign w:val="center"/>
            <w:hideMark/>
          </w:tcPr>
          <w:p w14:paraId="472E3EFB" w14:textId="77777777" w:rsidR="00E7618D" w:rsidRPr="00FA2DBE" w:rsidRDefault="00E7618D" w:rsidP="00E7618D">
            <w:pPr>
              <w:rPr>
                <w:lang w:val="ru-RU"/>
              </w:rPr>
            </w:pPr>
          </w:p>
        </w:tc>
      </w:tr>
      <w:tr w:rsidR="00E7618D" w:rsidRPr="00FA2DBE" w14:paraId="163EFE31" w14:textId="77777777" w:rsidTr="00F30663">
        <w:trPr>
          <w:trHeight w:val="300"/>
        </w:trPr>
        <w:tc>
          <w:tcPr>
            <w:tcW w:w="2580" w:type="dxa"/>
            <w:tcBorders>
              <w:top w:val="nil"/>
              <w:left w:val="single" w:sz="4" w:space="0" w:color="auto"/>
              <w:bottom w:val="single" w:sz="4" w:space="0" w:color="auto"/>
              <w:right w:val="single" w:sz="4" w:space="0" w:color="auto"/>
            </w:tcBorders>
            <w:hideMark/>
          </w:tcPr>
          <w:p w14:paraId="438BFC11" w14:textId="77777777" w:rsidR="00E7618D" w:rsidRPr="00FA2DBE" w:rsidRDefault="00E7618D" w:rsidP="00E7618D">
            <w:pPr>
              <w:rPr>
                <w:b/>
                <w:bCs/>
                <w:sz w:val="18"/>
                <w:szCs w:val="18"/>
                <w:lang w:val="ru-RU"/>
              </w:rPr>
            </w:pPr>
            <w:r w:rsidRPr="00FA2DBE">
              <w:rPr>
                <w:b/>
                <w:bCs/>
                <w:sz w:val="18"/>
                <w:szCs w:val="18"/>
                <w:lang w:val="ru-RU"/>
              </w:rPr>
              <w:t>Итого</w:t>
            </w:r>
          </w:p>
        </w:tc>
        <w:tc>
          <w:tcPr>
            <w:tcW w:w="949" w:type="dxa"/>
            <w:tcBorders>
              <w:top w:val="nil"/>
              <w:left w:val="nil"/>
              <w:bottom w:val="single" w:sz="4" w:space="0" w:color="auto"/>
              <w:right w:val="single" w:sz="4" w:space="0" w:color="auto"/>
            </w:tcBorders>
            <w:hideMark/>
          </w:tcPr>
          <w:p w14:paraId="6C51F289" w14:textId="77777777" w:rsidR="00E7618D" w:rsidRPr="00FA2DBE" w:rsidRDefault="00E7618D" w:rsidP="000F22BF">
            <w:pPr>
              <w:jc w:val="right"/>
              <w:rPr>
                <w:b/>
                <w:bCs/>
                <w:sz w:val="18"/>
                <w:szCs w:val="18"/>
                <w:lang w:val="ru-RU"/>
              </w:rPr>
            </w:pPr>
            <w:r w:rsidRPr="00FA2DBE">
              <w:rPr>
                <w:b/>
                <w:bCs/>
                <w:sz w:val="18"/>
                <w:szCs w:val="18"/>
                <w:lang w:val="ru-RU"/>
              </w:rPr>
              <w:t>69,269</w:t>
            </w:r>
          </w:p>
        </w:tc>
        <w:tc>
          <w:tcPr>
            <w:tcW w:w="1569" w:type="dxa"/>
            <w:tcBorders>
              <w:top w:val="nil"/>
              <w:left w:val="nil"/>
              <w:bottom w:val="single" w:sz="4" w:space="0" w:color="auto"/>
              <w:right w:val="single" w:sz="4" w:space="0" w:color="auto"/>
            </w:tcBorders>
            <w:noWrap/>
            <w:vAlign w:val="center"/>
            <w:hideMark/>
          </w:tcPr>
          <w:p w14:paraId="1ED27439" w14:textId="77777777" w:rsidR="00E7618D" w:rsidRPr="00FA2DBE" w:rsidRDefault="00E7618D" w:rsidP="000F22BF">
            <w:pPr>
              <w:jc w:val="right"/>
              <w:rPr>
                <w:b/>
                <w:bCs/>
                <w:sz w:val="18"/>
                <w:szCs w:val="18"/>
                <w:lang w:val="ru-RU"/>
              </w:rPr>
            </w:pPr>
            <w:r w:rsidRPr="00FA2DBE">
              <w:rPr>
                <w:b/>
                <w:bCs/>
                <w:sz w:val="18"/>
                <w:szCs w:val="18"/>
                <w:lang w:val="ru-RU"/>
              </w:rPr>
              <w:t>100,013</w:t>
            </w:r>
          </w:p>
        </w:tc>
        <w:tc>
          <w:tcPr>
            <w:tcW w:w="1080" w:type="dxa"/>
            <w:tcBorders>
              <w:top w:val="nil"/>
              <w:left w:val="nil"/>
              <w:bottom w:val="single" w:sz="4" w:space="0" w:color="auto"/>
              <w:right w:val="single" w:sz="4" w:space="0" w:color="auto"/>
            </w:tcBorders>
            <w:noWrap/>
            <w:vAlign w:val="center"/>
            <w:hideMark/>
          </w:tcPr>
          <w:p w14:paraId="0AC16B54" w14:textId="77777777" w:rsidR="00E7618D" w:rsidRPr="00FA2DBE" w:rsidRDefault="00E7618D" w:rsidP="000F22BF">
            <w:pPr>
              <w:jc w:val="right"/>
              <w:rPr>
                <w:b/>
                <w:bCs/>
                <w:sz w:val="18"/>
                <w:szCs w:val="18"/>
                <w:lang w:val="ru-RU"/>
              </w:rPr>
            </w:pPr>
            <w:r w:rsidRPr="00FA2DBE">
              <w:rPr>
                <w:b/>
                <w:bCs/>
                <w:sz w:val="18"/>
                <w:szCs w:val="18"/>
                <w:lang w:val="ru-RU"/>
              </w:rPr>
              <w:t>2 823 162</w:t>
            </w:r>
          </w:p>
        </w:tc>
        <w:tc>
          <w:tcPr>
            <w:tcW w:w="1318" w:type="dxa"/>
            <w:tcBorders>
              <w:top w:val="nil"/>
              <w:left w:val="nil"/>
              <w:bottom w:val="single" w:sz="4" w:space="0" w:color="auto"/>
              <w:right w:val="single" w:sz="4" w:space="0" w:color="auto"/>
            </w:tcBorders>
            <w:vAlign w:val="center"/>
            <w:hideMark/>
          </w:tcPr>
          <w:p w14:paraId="393F26F8" w14:textId="77777777" w:rsidR="00E7618D" w:rsidRPr="00FA2DBE" w:rsidRDefault="00E7618D" w:rsidP="000F22BF">
            <w:pPr>
              <w:jc w:val="right"/>
              <w:rPr>
                <w:b/>
                <w:bCs/>
                <w:sz w:val="18"/>
                <w:szCs w:val="18"/>
                <w:lang w:val="ru-RU"/>
              </w:rPr>
            </w:pPr>
            <w:r w:rsidRPr="00FA2DBE">
              <w:rPr>
                <w:b/>
                <w:bCs/>
                <w:sz w:val="18"/>
                <w:szCs w:val="18"/>
                <w:lang w:val="ru-RU"/>
              </w:rPr>
              <w:t>3 341 614</w:t>
            </w:r>
          </w:p>
        </w:tc>
        <w:tc>
          <w:tcPr>
            <w:tcW w:w="1707" w:type="dxa"/>
            <w:tcBorders>
              <w:top w:val="nil"/>
              <w:left w:val="nil"/>
              <w:bottom w:val="single" w:sz="4" w:space="0" w:color="auto"/>
              <w:right w:val="single" w:sz="4" w:space="0" w:color="auto"/>
            </w:tcBorders>
            <w:vAlign w:val="center"/>
            <w:hideMark/>
          </w:tcPr>
          <w:p w14:paraId="46C6CD70" w14:textId="77777777" w:rsidR="00E7618D" w:rsidRPr="00FA2DBE" w:rsidRDefault="00E7618D" w:rsidP="000F22BF">
            <w:pPr>
              <w:jc w:val="right"/>
              <w:rPr>
                <w:b/>
                <w:bCs/>
                <w:sz w:val="18"/>
                <w:szCs w:val="18"/>
                <w:lang w:val="ru-RU"/>
              </w:rPr>
            </w:pPr>
            <w:r w:rsidRPr="00FA2DBE">
              <w:rPr>
                <w:b/>
                <w:bCs/>
                <w:sz w:val="18"/>
                <w:szCs w:val="18"/>
                <w:lang w:val="ru-RU"/>
              </w:rPr>
              <w:t>6 164 776</w:t>
            </w:r>
          </w:p>
        </w:tc>
        <w:tc>
          <w:tcPr>
            <w:tcW w:w="1334" w:type="dxa"/>
            <w:tcBorders>
              <w:top w:val="nil"/>
              <w:left w:val="nil"/>
              <w:bottom w:val="single" w:sz="4" w:space="0" w:color="auto"/>
              <w:right w:val="single" w:sz="4" w:space="0" w:color="auto"/>
            </w:tcBorders>
            <w:vAlign w:val="center"/>
            <w:hideMark/>
          </w:tcPr>
          <w:p w14:paraId="53C41741" w14:textId="77777777" w:rsidR="00E7618D" w:rsidRPr="00FA2DBE" w:rsidRDefault="00E7618D" w:rsidP="000F22BF">
            <w:pPr>
              <w:jc w:val="right"/>
              <w:rPr>
                <w:b/>
                <w:bCs/>
                <w:sz w:val="18"/>
                <w:szCs w:val="18"/>
                <w:lang w:val="ru-RU"/>
              </w:rPr>
            </w:pPr>
            <w:r w:rsidRPr="00FA2DBE">
              <w:rPr>
                <w:b/>
                <w:bCs/>
                <w:sz w:val="18"/>
                <w:szCs w:val="18"/>
                <w:lang w:val="ru-RU"/>
              </w:rPr>
              <w:t>2 984 696</w:t>
            </w:r>
          </w:p>
        </w:tc>
        <w:tc>
          <w:tcPr>
            <w:tcW w:w="1348" w:type="dxa"/>
            <w:tcBorders>
              <w:top w:val="nil"/>
              <w:left w:val="nil"/>
              <w:bottom w:val="single" w:sz="4" w:space="0" w:color="auto"/>
              <w:right w:val="single" w:sz="4" w:space="0" w:color="auto"/>
            </w:tcBorders>
            <w:vAlign w:val="center"/>
            <w:hideMark/>
          </w:tcPr>
          <w:p w14:paraId="24BD0317" w14:textId="77777777" w:rsidR="00E7618D" w:rsidRPr="00FA2DBE" w:rsidRDefault="00E7618D" w:rsidP="000F22BF">
            <w:pPr>
              <w:jc w:val="right"/>
              <w:rPr>
                <w:b/>
                <w:bCs/>
                <w:sz w:val="18"/>
                <w:szCs w:val="18"/>
                <w:lang w:val="ru-RU"/>
              </w:rPr>
            </w:pPr>
            <w:r w:rsidRPr="00FA2DBE">
              <w:rPr>
                <w:b/>
                <w:bCs/>
                <w:sz w:val="18"/>
                <w:szCs w:val="18"/>
                <w:lang w:val="ru-RU"/>
              </w:rPr>
              <w:t>3 446 692</w:t>
            </w:r>
          </w:p>
        </w:tc>
        <w:tc>
          <w:tcPr>
            <w:tcW w:w="1797" w:type="dxa"/>
            <w:tcBorders>
              <w:top w:val="nil"/>
              <w:left w:val="nil"/>
              <w:bottom w:val="single" w:sz="4" w:space="0" w:color="auto"/>
              <w:right w:val="single" w:sz="4" w:space="0" w:color="auto"/>
            </w:tcBorders>
            <w:vAlign w:val="center"/>
            <w:hideMark/>
          </w:tcPr>
          <w:p w14:paraId="022C411B" w14:textId="77777777" w:rsidR="00E7618D" w:rsidRPr="00FA2DBE" w:rsidRDefault="00E7618D" w:rsidP="000F22BF">
            <w:pPr>
              <w:jc w:val="right"/>
              <w:rPr>
                <w:b/>
                <w:bCs/>
                <w:sz w:val="18"/>
                <w:szCs w:val="18"/>
                <w:lang w:val="ru-RU"/>
              </w:rPr>
            </w:pPr>
            <w:r w:rsidRPr="00FA2DBE">
              <w:rPr>
                <w:b/>
                <w:bCs/>
                <w:sz w:val="18"/>
                <w:szCs w:val="18"/>
                <w:lang w:val="ru-RU"/>
              </w:rPr>
              <w:t>6 431 388</w:t>
            </w:r>
          </w:p>
        </w:tc>
        <w:tc>
          <w:tcPr>
            <w:tcW w:w="1348" w:type="dxa"/>
            <w:tcBorders>
              <w:top w:val="nil"/>
              <w:left w:val="nil"/>
              <w:bottom w:val="single" w:sz="4" w:space="0" w:color="auto"/>
              <w:right w:val="single" w:sz="4" w:space="0" w:color="auto"/>
            </w:tcBorders>
            <w:vAlign w:val="center"/>
            <w:hideMark/>
          </w:tcPr>
          <w:p w14:paraId="76CA61AD" w14:textId="77777777" w:rsidR="00E7618D" w:rsidRPr="00FA2DBE" w:rsidRDefault="00E7618D" w:rsidP="000F22BF">
            <w:pPr>
              <w:jc w:val="right"/>
              <w:rPr>
                <w:b/>
                <w:bCs/>
                <w:sz w:val="18"/>
                <w:szCs w:val="18"/>
                <w:lang w:val="ru-RU"/>
              </w:rPr>
            </w:pPr>
            <w:r w:rsidRPr="00FA2DBE">
              <w:rPr>
                <w:b/>
                <w:bCs/>
                <w:sz w:val="18"/>
                <w:szCs w:val="18"/>
                <w:lang w:val="ru-RU"/>
              </w:rPr>
              <w:t>3 132 468</w:t>
            </w:r>
          </w:p>
        </w:tc>
        <w:tc>
          <w:tcPr>
            <w:tcW w:w="1169" w:type="dxa"/>
            <w:tcBorders>
              <w:top w:val="nil"/>
              <w:left w:val="nil"/>
              <w:bottom w:val="single" w:sz="4" w:space="0" w:color="auto"/>
              <w:right w:val="single" w:sz="4" w:space="0" w:color="auto"/>
            </w:tcBorders>
            <w:vAlign w:val="center"/>
            <w:hideMark/>
          </w:tcPr>
          <w:p w14:paraId="4D1224E2" w14:textId="77777777" w:rsidR="00E7618D" w:rsidRPr="00FA2DBE" w:rsidRDefault="00E7618D" w:rsidP="000F22BF">
            <w:pPr>
              <w:jc w:val="right"/>
              <w:rPr>
                <w:b/>
                <w:bCs/>
                <w:sz w:val="18"/>
                <w:szCs w:val="18"/>
                <w:lang w:val="ru-RU"/>
              </w:rPr>
            </w:pPr>
            <w:r w:rsidRPr="00FA2DBE">
              <w:rPr>
                <w:b/>
                <w:bCs/>
                <w:sz w:val="18"/>
                <w:szCs w:val="18"/>
                <w:lang w:val="ru-RU"/>
              </w:rPr>
              <w:t>3 790 968</w:t>
            </w:r>
          </w:p>
        </w:tc>
        <w:tc>
          <w:tcPr>
            <w:tcW w:w="2028" w:type="dxa"/>
            <w:tcBorders>
              <w:top w:val="nil"/>
              <w:left w:val="nil"/>
              <w:bottom w:val="single" w:sz="4" w:space="0" w:color="auto"/>
              <w:right w:val="single" w:sz="4" w:space="0" w:color="auto"/>
            </w:tcBorders>
            <w:vAlign w:val="center"/>
            <w:hideMark/>
          </w:tcPr>
          <w:p w14:paraId="4C1DC665" w14:textId="77777777" w:rsidR="00E7618D" w:rsidRPr="00FA2DBE" w:rsidRDefault="00E7618D" w:rsidP="000F22BF">
            <w:pPr>
              <w:jc w:val="right"/>
              <w:rPr>
                <w:b/>
                <w:bCs/>
                <w:sz w:val="18"/>
                <w:szCs w:val="18"/>
                <w:lang w:val="ru-RU"/>
              </w:rPr>
            </w:pPr>
            <w:r w:rsidRPr="00FA2DBE">
              <w:rPr>
                <w:b/>
                <w:bCs/>
                <w:sz w:val="18"/>
                <w:szCs w:val="18"/>
                <w:lang w:val="ru-RU"/>
              </w:rPr>
              <w:t>6 923 436</w:t>
            </w:r>
          </w:p>
        </w:tc>
        <w:tc>
          <w:tcPr>
            <w:tcW w:w="222" w:type="dxa"/>
            <w:vAlign w:val="center"/>
            <w:hideMark/>
          </w:tcPr>
          <w:p w14:paraId="2D50F7CB" w14:textId="77777777" w:rsidR="00E7618D" w:rsidRPr="00FA2DBE" w:rsidRDefault="00E7618D" w:rsidP="00E7618D">
            <w:pPr>
              <w:rPr>
                <w:lang w:val="ru-RU"/>
              </w:rPr>
            </w:pPr>
          </w:p>
        </w:tc>
      </w:tr>
    </w:tbl>
    <w:p w14:paraId="144BE13F" w14:textId="7EF41469" w:rsidR="008755B5" w:rsidRPr="00FA2DBE" w:rsidRDefault="008755B5">
      <w:pPr>
        <w:tabs>
          <w:tab w:val="clear" w:pos="567"/>
          <w:tab w:val="clear" w:pos="1134"/>
          <w:tab w:val="clear" w:pos="1701"/>
          <w:tab w:val="clear" w:pos="2268"/>
        </w:tabs>
        <w:jc w:val="left"/>
        <w:rPr>
          <w:bCs/>
          <w:lang w:val="ru-RU"/>
        </w:rPr>
      </w:pPr>
      <w:r w:rsidRPr="00FA2DBE">
        <w:rPr>
          <w:bCs/>
          <w:lang w:val="ru-RU"/>
        </w:rPr>
        <w:br w:type="page"/>
      </w:r>
    </w:p>
    <w:p w14:paraId="095E8968" w14:textId="67ACB8EF" w:rsidR="00623F32" w:rsidRPr="00FA2DBE" w:rsidRDefault="006F1BB4" w:rsidP="008755B5">
      <w:pPr>
        <w:ind w:left="567"/>
        <w:rPr>
          <w:b/>
          <w:bCs/>
          <w:lang w:val="ru-RU"/>
        </w:rPr>
      </w:pPr>
      <w:r w:rsidRPr="00FA2DBE">
        <w:rPr>
          <w:bCs/>
          <w:lang w:val="ru-RU"/>
        </w:rPr>
        <w:lastRenderedPageBreak/>
        <w:t>Таблица</w:t>
      </w:r>
      <w:r w:rsidR="009F18B6" w:rsidRPr="00FA2DBE">
        <w:rPr>
          <w:bCs/>
          <w:lang w:val="ru-RU"/>
        </w:rPr>
        <w:t> 3</w:t>
      </w:r>
      <w:r w:rsidR="002C0B97" w:rsidRPr="00FA2DBE">
        <w:rPr>
          <w:rStyle w:val="FootnoteReference"/>
          <w:bCs/>
          <w:lang w:val="ru-RU"/>
        </w:rPr>
        <w:footnoteReference w:customMarkFollows="1" w:id="22"/>
        <w:t>*</w:t>
      </w:r>
      <w:r w:rsidR="009F18B6" w:rsidRPr="00FA2DBE">
        <w:rPr>
          <w:bCs/>
          <w:lang w:val="ru-RU"/>
        </w:rPr>
        <w:br/>
      </w:r>
      <w:r w:rsidR="00623F32" w:rsidRPr="00FA2DBE">
        <w:rPr>
          <w:b/>
          <w:bCs/>
          <w:lang w:val="ru-RU"/>
        </w:rPr>
        <w:t>Таблица взносов в Общий целевой фонд для финансирования основного программного бюджета Нагойского протокола о доступе к генетическим ресурсам и справедливом и равноправном распределении выгод от их использования, 2027–2028 гг.</w:t>
      </w:r>
    </w:p>
    <w:tbl>
      <w:tblPr>
        <w:tblW w:w="0" w:type="auto"/>
        <w:tblLook w:val="04A0" w:firstRow="1" w:lastRow="0" w:firstColumn="1" w:lastColumn="0" w:noHBand="0" w:noVBand="1"/>
      </w:tblPr>
      <w:tblGrid>
        <w:gridCol w:w="2720"/>
        <w:gridCol w:w="809"/>
        <w:gridCol w:w="1641"/>
        <w:gridCol w:w="1080"/>
        <w:gridCol w:w="1229"/>
        <w:gridCol w:w="1620"/>
        <w:gridCol w:w="1170"/>
        <w:gridCol w:w="1269"/>
        <w:gridCol w:w="1867"/>
        <w:gridCol w:w="1350"/>
        <w:gridCol w:w="1350"/>
        <w:gridCol w:w="2122"/>
        <w:gridCol w:w="222"/>
      </w:tblGrid>
      <w:tr w:rsidR="007F35D5" w:rsidRPr="00FA2DBE" w14:paraId="090367ED" w14:textId="77777777" w:rsidTr="000147F4">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0ACA044C" w14:textId="5052756D" w:rsidR="007F35D5" w:rsidRPr="00FA2DBE" w:rsidRDefault="007F35D5" w:rsidP="007F35D5">
            <w:pPr>
              <w:rPr>
                <w:sz w:val="18"/>
                <w:szCs w:val="18"/>
                <w:lang w:val="ru-RU"/>
              </w:rPr>
            </w:pPr>
            <w:r w:rsidRPr="00FA2DBE">
              <w:rPr>
                <w:color w:val="000000"/>
                <w:sz w:val="18"/>
                <w:lang w:val="ru-RU"/>
              </w:rPr>
              <w:footnoteReference w:customMarkFollows="1" w:id="23"/>
              <w:t>Сторона</w:t>
            </w:r>
          </w:p>
        </w:tc>
        <w:tc>
          <w:tcPr>
            <w:tcW w:w="2450" w:type="dxa"/>
            <w:gridSpan w:val="2"/>
            <w:tcBorders>
              <w:top w:val="single" w:sz="4" w:space="0" w:color="auto"/>
              <w:left w:val="nil"/>
              <w:bottom w:val="single" w:sz="4" w:space="0" w:color="auto"/>
              <w:right w:val="single" w:sz="4" w:space="0" w:color="auto"/>
            </w:tcBorders>
            <w:vAlign w:val="center"/>
            <w:hideMark/>
          </w:tcPr>
          <w:p w14:paraId="03137CDA" w14:textId="060727E8" w:rsidR="007F35D5" w:rsidRPr="00FA2DBE" w:rsidRDefault="007F35D5" w:rsidP="00E06E87">
            <w:pPr>
              <w:jc w:val="center"/>
              <w:rPr>
                <w:i/>
                <w:sz w:val="18"/>
                <w:szCs w:val="18"/>
                <w:lang w:val="ru-RU"/>
              </w:rPr>
            </w:pPr>
            <w:r w:rsidRPr="00FA2DBE">
              <w:rPr>
                <w:i/>
                <w:color w:val="000000"/>
                <w:sz w:val="18"/>
                <w:lang w:val="ru-RU"/>
              </w:rPr>
              <w:t>Шкала взносов (в %)</w:t>
            </w:r>
          </w:p>
        </w:tc>
        <w:tc>
          <w:tcPr>
            <w:tcW w:w="13057" w:type="dxa"/>
            <w:gridSpan w:val="9"/>
            <w:tcBorders>
              <w:top w:val="single" w:sz="4" w:space="0" w:color="auto"/>
              <w:left w:val="nil"/>
              <w:bottom w:val="single" w:sz="4" w:space="0" w:color="auto"/>
              <w:right w:val="single" w:sz="4" w:space="0" w:color="auto"/>
            </w:tcBorders>
            <w:vAlign w:val="center"/>
            <w:hideMark/>
          </w:tcPr>
          <w:p w14:paraId="1DA9753D" w14:textId="232D21A4" w:rsidR="007F35D5" w:rsidRPr="00FA2DBE" w:rsidRDefault="007F35D5" w:rsidP="00E06E87">
            <w:pPr>
              <w:jc w:val="center"/>
              <w:rPr>
                <w:i/>
                <w:sz w:val="18"/>
                <w:szCs w:val="18"/>
                <w:lang w:val="ru-RU"/>
              </w:rPr>
            </w:pPr>
            <w:r w:rsidRPr="00FA2DBE">
              <w:rPr>
                <w:i/>
                <w:color w:val="000000"/>
                <w:sz w:val="18"/>
                <w:lang w:val="ru-RU"/>
              </w:rPr>
              <w:t>Взносы (в долл. США)</w:t>
            </w:r>
          </w:p>
        </w:tc>
      </w:tr>
      <w:tr w:rsidR="000147F4" w:rsidRPr="00FA2DBE" w14:paraId="7670FB81" w14:textId="77777777" w:rsidTr="00924847">
        <w:trPr>
          <w:gridAfter w:val="1"/>
          <w:trHeight w:val="53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6B381" w14:textId="77777777" w:rsidR="000147F4" w:rsidRPr="00FA2DBE" w:rsidRDefault="000147F4" w:rsidP="000147F4">
            <w:pPr>
              <w:rPr>
                <w:sz w:val="18"/>
                <w:szCs w:val="18"/>
                <w:lang w:val="ru-RU"/>
              </w:rPr>
            </w:pPr>
          </w:p>
        </w:tc>
        <w:tc>
          <w:tcPr>
            <w:tcW w:w="0" w:type="auto"/>
            <w:vMerge w:val="restart"/>
            <w:tcBorders>
              <w:top w:val="nil"/>
              <w:left w:val="single" w:sz="4" w:space="0" w:color="auto"/>
              <w:bottom w:val="single" w:sz="4" w:space="0" w:color="auto"/>
              <w:right w:val="single" w:sz="4" w:space="0" w:color="auto"/>
            </w:tcBorders>
            <w:vAlign w:val="center"/>
            <w:hideMark/>
          </w:tcPr>
          <w:p w14:paraId="161155D9" w14:textId="075E03A9" w:rsidR="000147F4" w:rsidRPr="00FA2DBE" w:rsidRDefault="000147F4" w:rsidP="000147F4">
            <w:pPr>
              <w:jc w:val="center"/>
              <w:rPr>
                <w:i/>
                <w:sz w:val="18"/>
                <w:szCs w:val="18"/>
                <w:lang w:val="ru-RU"/>
              </w:rPr>
            </w:pPr>
            <w:r w:rsidRPr="00FA2DBE">
              <w:rPr>
                <w:i/>
                <w:color w:val="000000"/>
                <w:sz w:val="18"/>
                <w:lang w:val="ru-RU"/>
              </w:rPr>
              <w:t>2025-2027 гг.</w:t>
            </w:r>
          </w:p>
        </w:tc>
        <w:tc>
          <w:tcPr>
            <w:tcW w:w="1641" w:type="dxa"/>
            <w:vMerge w:val="restart"/>
            <w:tcBorders>
              <w:top w:val="nil"/>
              <w:left w:val="single" w:sz="4" w:space="0" w:color="auto"/>
              <w:bottom w:val="single" w:sz="4" w:space="0" w:color="auto"/>
              <w:right w:val="single" w:sz="4" w:space="0" w:color="auto"/>
            </w:tcBorders>
            <w:vAlign w:val="center"/>
            <w:hideMark/>
          </w:tcPr>
          <w:p w14:paraId="32173495" w14:textId="12B60C23" w:rsidR="000147F4" w:rsidRPr="00FA2DBE" w:rsidRDefault="000147F4" w:rsidP="000147F4">
            <w:pPr>
              <w:jc w:val="center"/>
              <w:rPr>
                <w:i/>
                <w:sz w:val="18"/>
                <w:szCs w:val="18"/>
                <w:lang w:val="ru-RU"/>
              </w:rPr>
            </w:pPr>
            <w:r w:rsidRPr="00FA2DBE">
              <w:rPr>
                <w:i/>
                <w:color w:val="000000"/>
                <w:sz w:val="18"/>
                <w:lang w:val="ru-RU"/>
              </w:rPr>
              <w:t>Шкала с предельным взносом в 22% и ни одна из наименее развитых стран не вносит более 0,01%</w:t>
            </w:r>
          </w:p>
        </w:tc>
        <w:tc>
          <w:tcPr>
            <w:tcW w:w="3929" w:type="dxa"/>
            <w:gridSpan w:val="3"/>
            <w:tcBorders>
              <w:top w:val="single" w:sz="4" w:space="0" w:color="auto"/>
              <w:left w:val="nil"/>
              <w:bottom w:val="single" w:sz="4" w:space="0" w:color="auto"/>
              <w:right w:val="single" w:sz="4" w:space="0" w:color="auto"/>
            </w:tcBorders>
            <w:vAlign w:val="center"/>
            <w:hideMark/>
          </w:tcPr>
          <w:p w14:paraId="3F490E4C" w14:textId="77777777" w:rsidR="000147F4" w:rsidRPr="00FA2DBE" w:rsidRDefault="000147F4" w:rsidP="000147F4">
            <w:pPr>
              <w:jc w:val="center"/>
              <w:rPr>
                <w:i/>
                <w:sz w:val="18"/>
                <w:szCs w:val="18"/>
                <w:lang w:val="ru-RU"/>
              </w:rPr>
            </w:pPr>
            <w:r w:rsidRPr="00FA2DBE">
              <w:rPr>
                <w:i/>
                <w:sz w:val="18"/>
                <w:szCs w:val="18"/>
                <w:lang w:val="ru-RU"/>
              </w:rPr>
              <w:t>Нулевой номинальный рост</w:t>
            </w:r>
          </w:p>
        </w:tc>
        <w:tc>
          <w:tcPr>
            <w:tcW w:w="4306" w:type="dxa"/>
            <w:gridSpan w:val="3"/>
            <w:tcBorders>
              <w:top w:val="single" w:sz="4" w:space="0" w:color="auto"/>
              <w:left w:val="nil"/>
              <w:bottom w:val="single" w:sz="4" w:space="0" w:color="auto"/>
              <w:right w:val="single" w:sz="4" w:space="0" w:color="auto"/>
            </w:tcBorders>
            <w:vAlign w:val="center"/>
            <w:hideMark/>
          </w:tcPr>
          <w:p w14:paraId="70B64F1A" w14:textId="5D2F7F3D" w:rsidR="000147F4" w:rsidRPr="00FA2DBE" w:rsidRDefault="000147F4" w:rsidP="000147F4">
            <w:pPr>
              <w:jc w:val="center"/>
              <w:rPr>
                <w:i/>
                <w:sz w:val="18"/>
                <w:szCs w:val="18"/>
                <w:lang w:val="ru-RU"/>
              </w:rPr>
            </w:pPr>
            <w:r w:rsidRPr="00FA2DBE">
              <w:rPr>
                <w:i/>
                <w:color w:val="000000"/>
                <w:sz w:val="18"/>
                <w:lang w:val="ru-RU"/>
              </w:rPr>
              <w:t>Нулевой реальный рост</w:t>
            </w:r>
          </w:p>
        </w:tc>
        <w:tc>
          <w:tcPr>
            <w:tcW w:w="4822" w:type="dxa"/>
            <w:gridSpan w:val="3"/>
            <w:tcBorders>
              <w:top w:val="single" w:sz="4" w:space="0" w:color="auto"/>
              <w:left w:val="nil"/>
              <w:bottom w:val="single" w:sz="4" w:space="0" w:color="auto"/>
              <w:right w:val="single" w:sz="4" w:space="0" w:color="auto"/>
            </w:tcBorders>
            <w:vAlign w:val="center"/>
            <w:hideMark/>
          </w:tcPr>
          <w:p w14:paraId="1D057BF4" w14:textId="325E6814" w:rsidR="000147F4" w:rsidRPr="00FA2DBE" w:rsidRDefault="000147F4" w:rsidP="000147F4">
            <w:pPr>
              <w:jc w:val="center"/>
              <w:rPr>
                <w:i/>
                <w:sz w:val="18"/>
                <w:szCs w:val="18"/>
                <w:lang w:val="ru-RU"/>
              </w:rPr>
            </w:pPr>
            <w:r w:rsidRPr="00FA2DBE">
              <w:rPr>
                <w:i/>
                <w:color w:val="000000"/>
                <w:sz w:val="18"/>
                <w:lang w:val="ru-RU"/>
              </w:rPr>
              <w:t>Предлагаемый рост</w:t>
            </w:r>
          </w:p>
        </w:tc>
      </w:tr>
      <w:tr w:rsidR="00264014" w:rsidRPr="00FA2DBE" w14:paraId="3B098B3D" w14:textId="77777777" w:rsidTr="00924847">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D8915" w14:textId="77777777" w:rsidR="00264014" w:rsidRPr="00FA2DBE" w:rsidRDefault="00264014" w:rsidP="00264014">
            <w:pPr>
              <w:rPr>
                <w:sz w:val="18"/>
                <w:szCs w:val="18"/>
                <w:lang w:val="ru-RU"/>
              </w:rPr>
            </w:pPr>
          </w:p>
        </w:tc>
        <w:tc>
          <w:tcPr>
            <w:tcW w:w="0" w:type="auto"/>
            <w:vMerge/>
            <w:tcBorders>
              <w:top w:val="nil"/>
              <w:left w:val="single" w:sz="4" w:space="0" w:color="auto"/>
              <w:bottom w:val="single" w:sz="4" w:space="0" w:color="auto"/>
              <w:right w:val="single" w:sz="4" w:space="0" w:color="auto"/>
            </w:tcBorders>
            <w:vAlign w:val="center"/>
            <w:hideMark/>
          </w:tcPr>
          <w:p w14:paraId="7030E954" w14:textId="77777777" w:rsidR="00264014" w:rsidRPr="00FA2DBE" w:rsidRDefault="00264014" w:rsidP="00264014">
            <w:pPr>
              <w:jc w:val="center"/>
              <w:rPr>
                <w:i/>
                <w:sz w:val="18"/>
                <w:szCs w:val="18"/>
                <w:lang w:val="ru-RU"/>
              </w:rPr>
            </w:pPr>
          </w:p>
        </w:tc>
        <w:tc>
          <w:tcPr>
            <w:tcW w:w="1641" w:type="dxa"/>
            <w:vMerge/>
            <w:tcBorders>
              <w:top w:val="nil"/>
              <w:left w:val="single" w:sz="4" w:space="0" w:color="auto"/>
              <w:bottom w:val="single" w:sz="4" w:space="0" w:color="auto"/>
              <w:right w:val="single" w:sz="4" w:space="0" w:color="auto"/>
            </w:tcBorders>
            <w:vAlign w:val="center"/>
            <w:hideMark/>
          </w:tcPr>
          <w:p w14:paraId="1F7441A4" w14:textId="77777777" w:rsidR="00264014" w:rsidRPr="00FA2DBE" w:rsidRDefault="00264014" w:rsidP="00264014">
            <w:pPr>
              <w:jc w:val="center"/>
              <w:rPr>
                <w:i/>
                <w:sz w:val="18"/>
                <w:szCs w:val="18"/>
                <w:lang w:val="ru-RU"/>
              </w:rPr>
            </w:pPr>
          </w:p>
        </w:tc>
        <w:tc>
          <w:tcPr>
            <w:tcW w:w="1080" w:type="dxa"/>
            <w:vMerge w:val="restart"/>
            <w:tcBorders>
              <w:top w:val="nil"/>
              <w:left w:val="single" w:sz="4" w:space="0" w:color="auto"/>
              <w:bottom w:val="single" w:sz="4" w:space="0" w:color="auto"/>
              <w:right w:val="single" w:sz="4" w:space="0" w:color="auto"/>
            </w:tcBorders>
            <w:vAlign w:val="center"/>
            <w:hideMark/>
          </w:tcPr>
          <w:p w14:paraId="4A06E973" w14:textId="37C5F364" w:rsidR="00264014" w:rsidRPr="00FA2DBE" w:rsidRDefault="00264014" w:rsidP="00264014">
            <w:pPr>
              <w:jc w:val="center"/>
              <w:rPr>
                <w:i/>
                <w:sz w:val="18"/>
                <w:szCs w:val="18"/>
                <w:lang w:val="ru-RU"/>
              </w:rPr>
            </w:pPr>
            <w:r w:rsidRPr="00FA2DBE">
              <w:rPr>
                <w:i/>
                <w:color w:val="000000"/>
                <w:sz w:val="18"/>
                <w:lang w:val="ru-RU"/>
              </w:rPr>
              <w:t>2027 год</w:t>
            </w:r>
          </w:p>
        </w:tc>
        <w:tc>
          <w:tcPr>
            <w:tcW w:w="1229" w:type="dxa"/>
            <w:vMerge w:val="restart"/>
            <w:tcBorders>
              <w:top w:val="nil"/>
              <w:left w:val="single" w:sz="4" w:space="0" w:color="auto"/>
              <w:bottom w:val="single" w:sz="4" w:space="0" w:color="auto"/>
              <w:right w:val="single" w:sz="4" w:space="0" w:color="auto"/>
            </w:tcBorders>
            <w:vAlign w:val="center"/>
            <w:hideMark/>
          </w:tcPr>
          <w:p w14:paraId="0636B573" w14:textId="52D50023" w:rsidR="00264014" w:rsidRPr="00FA2DBE" w:rsidRDefault="00264014" w:rsidP="00264014">
            <w:pPr>
              <w:jc w:val="center"/>
              <w:rPr>
                <w:i/>
                <w:sz w:val="18"/>
                <w:szCs w:val="18"/>
                <w:lang w:val="ru-RU"/>
              </w:rPr>
            </w:pPr>
            <w:r w:rsidRPr="00FA2DBE">
              <w:rPr>
                <w:i/>
                <w:color w:val="000000"/>
                <w:sz w:val="18"/>
                <w:lang w:val="ru-RU"/>
              </w:rPr>
              <w:t>2028 год</w:t>
            </w:r>
          </w:p>
        </w:tc>
        <w:tc>
          <w:tcPr>
            <w:tcW w:w="1620" w:type="dxa"/>
            <w:vMerge w:val="restart"/>
            <w:tcBorders>
              <w:top w:val="nil"/>
              <w:left w:val="single" w:sz="4" w:space="0" w:color="auto"/>
              <w:bottom w:val="single" w:sz="4" w:space="0" w:color="auto"/>
              <w:right w:val="single" w:sz="4" w:space="0" w:color="auto"/>
            </w:tcBorders>
            <w:vAlign w:val="center"/>
            <w:hideMark/>
          </w:tcPr>
          <w:p w14:paraId="69E0D87F" w14:textId="77777777" w:rsidR="00264014" w:rsidRPr="00FA2DBE" w:rsidRDefault="00264014" w:rsidP="00264014">
            <w:pPr>
              <w:tabs>
                <w:tab w:val="clear" w:pos="567"/>
                <w:tab w:val="clear" w:pos="1134"/>
                <w:tab w:val="clear" w:pos="1701"/>
                <w:tab w:val="clear" w:pos="2268"/>
              </w:tabs>
              <w:jc w:val="center"/>
              <w:rPr>
                <w:rFonts w:eastAsia="Times New Roman"/>
                <w:i/>
                <w:color w:val="000000"/>
                <w:sz w:val="18"/>
                <w:szCs w:val="18"/>
                <w:lang w:val="ru-RU"/>
              </w:rPr>
            </w:pPr>
            <w:r w:rsidRPr="00FA2DBE">
              <w:rPr>
                <w:i/>
                <w:color w:val="000000"/>
                <w:sz w:val="18"/>
                <w:lang w:val="ru-RU"/>
              </w:rPr>
              <w:t xml:space="preserve">Итого </w:t>
            </w:r>
          </w:p>
          <w:p w14:paraId="377B2E79" w14:textId="71DE807C" w:rsidR="00264014" w:rsidRPr="00FA2DBE" w:rsidRDefault="00264014" w:rsidP="00264014">
            <w:pPr>
              <w:jc w:val="center"/>
              <w:rPr>
                <w:i/>
                <w:sz w:val="18"/>
                <w:szCs w:val="18"/>
                <w:lang w:val="ru-RU"/>
              </w:rPr>
            </w:pPr>
            <w:r w:rsidRPr="00FA2DBE">
              <w:rPr>
                <w:i/>
                <w:color w:val="000000"/>
                <w:sz w:val="18"/>
                <w:lang w:val="ru-RU"/>
              </w:rPr>
              <w:t>(2027–2028 гг.)</w:t>
            </w:r>
          </w:p>
        </w:tc>
        <w:tc>
          <w:tcPr>
            <w:tcW w:w="1170" w:type="dxa"/>
            <w:vMerge w:val="restart"/>
            <w:tcBorders>
              <w:top w:val="nil"/>
              <w:left w:val="single" w:sz="4" w:space="0" w:color="auto"/>
              <w:bottom w:val="single" w:sz="4" w:space="0" w:color="auto"/>
              <w:right w:val="single" w:sz="4" w:space="0" w:color="auto"/>
            </w:tcBorders>
            <w:vAlign w:val="center"/>
            <w:hideMark/>
          </w:tcPr>
          <w:p w14:paraId="0BB2B2B3" w14:textId="52BD5FF7" w:rsidR="00264014" w:rsidRPr="00FA2DBE" w:rsidRDefault="00264014" w:rsidP="00264014">
            <w:pPr>
              <w:jc w:val="center"/>
              <w:rPr>
                <w:i/>
                <w:sz w:val="18"/>
                <w:szCs w:val="18"/>
                <w:lang w:val="ru-RU"/>
              </w:rPr>
            </w:pPr>
            <w:r w:rsidRPr="00FA2DBE">
              <w:rPr>
                <w:i/>
                <w:color w:val="000000"/>
                <w:sz w:val="18"/>
                <w:lang w:val="ru-RU"/>
              </w:rPr>
              <w:t>2027 год</w:t>
            </w:r>
          </w:p>
        </w:tc>
        <w:tc>
          <w:tcPr>
            <w:tcW w:w="1269" w:type="dxa"/>
            <w:vMerge w:val="restart"/>
            <w:tcBorders>
              <w:top w:val="nil"/>
              <w:left w:val="single" w:sz="4" w:space="0" w:color="auto"/>
              <w:bottom w:val="single" w:sz="4" w:space="0" w:color="auto"/>
              <w:right w:val="single" w:sz="4" w:space="0" w:color="auto"/>
            </w:tcBorders>
            <w:vAlign w:val="center"/>
            <w:hideMark/>
          </w:tcPr>
          <w:p w14:paraId="617E2F3A" w14:textId="0842A556" w:rsidR="00264014" w:rsidRPr="00FA2DBE" w:rsidRDefault="00264014" w:rsidP="00264014">
            <w:pPr>
              <w:jc w:val="center"/>
              <w:rPr>
                <w:i/>
                <w:sz w:val="18"/>
                <w:szCs w:val="18"/>
                <w:lang w:val="ru-RU"/>
              </w:rPr>
            </w:pPr>
            <w:r w:rsidRPr="00FA2DBE">
              <w:rPr>
                <w:i/>
                <w:color w:val="000000"/>
                <w:sz w:val="18"/>
                <w:lang w:val="ru-RU"/>
              </w:rPr>
              <w:t>2028 год</w:t>
            </w:r>
          </w:p>
        </w:tc>
        <w:tc>
          <w:tcPr>
            <w:tcW w:w="1867" w:type="dxa"/>
            <w:vMerge w:val="restart"/>
            <w:tcBorders>
              <w:top w:val="nil"/>
              <w:left w:val="single" w:sz="4" w:space="0" w:color="auto"/>
              <w:bottom w:val="single" w:sz="4" w:space="0" w:color="auto"/>
              <w:right w:val="single" w:sz="4" w:space="0" w:color="auto"/>
            </w:tcBorders>
            <w:vAlign w:val="center"/>
            <w:hideMark/>
          </w:tcPr>
          <w:p w14:paraId="0D7D1142" w14:textId="77777777" w:rsidR="00264014" w:rsidRPr="00FA2DBE" w:rsidRDefault="00264014" w:rsidP="00264014">
            <w:pPr>
              <w:tabs>
                <w:tab w:val="clear" w:pos="567"/>
                <w:tab w:val="clear" w:pos="1134"/>
                <w:tab w:val="clear" w:pos="1701"/>
                <w:tab w:val="clear" w:pos="2268"/>
              </w:tabs>
              <w:jc w:val="center"/>
              <w:rPr>
                <w:rFonts w:eastAsia="Times New Roman"/>
                <w:i/>
                <w:color w:val="000000"/>
                <w:sz w:val="18"/>
                <w:szCs w:val="18"/>
                <w:lang w:val="ru-RU"/>
              </w:rPr>
            </w:pPr>
            <w:r w:rsidRPr="00FA2DBE">
              <w:rPr>
                <w:i/>
                <w:color w:val="000000"/>
                <w:sz w:val="18"/>
                <w:lang w:val="ru-RU"/>
              </w:rPr>
              <w:t xml:space="preserve">Итого </w:t>
            </w:r>
          </w:p>
          <w:p w14:paraId="6E49D704" w14:textId="120BBEC3" w:rsidR="00264014" w:rsidRPr="00FA2DBE" w:rsidRDefault="00264014" w:rsidP="00264014">
            <w:pPr>
              <w:jc w:val="center"/>
              <w:rPr>
                <w:i/>
                <w:sz w:val="18"/>
                <w:szCs w:val="18"/>
                <w:lang w:val="ru-RU"/>
              </w:rPr>
            </w:pPr>
            <w:r w:rsidRPr="00FA2DBE">
              <w:rPr>
                <w:i/>
                <w:color w:val="000000"/>
                <w:sz w:val="18"/>
                <w:lang w:val="ru-RU"/>
              </w:rPr>
              <w:t>(2027–2028 гг.)</w:t>
            </w:r>
          </w:p>
        </w:tc>
        <w:tc>
          <w:tcPr>
            <w:tcW w:w="1350" w:type="dxa"/>
            <w:vMerge w:val="restart"/>
            <w:tcBorders>
              <w:top w:val="nil"/>
              <w:left w:val="single" w:sz="4" w:space="0" w:color="auto"/>
              <w:bottom w:val="single" w:sz="4" w:space="0" w:color="auto"/>
              <w:right w:val="single" w:sz="4" w:space="0" w:color="auto"/>
            </w:tcBorders>
            <w:vAlign w:val="center"/>
            <w:hideMark/>
          </w:tcPr>
          <w:p w14:paraId="21CAA2AD" w14:textId="4AC00043" w:rsidR="00264014" w:rsidRPr="00FA2DBE" w:rsidRDefault="00264014" w:rsidP="00264014">
            <w:pPr>
              <w:jc w:val="center"/>
              <w:rPr>
                <w:i/>
                <w:sz w:val="18"/>
                <w:szCs w:val="18"/>
                <w:lang w:val="ru-RU"/>
              </w:rPr>
            </w:pPr>
            <w:r w:rsidRPr="00FA2DBE">
              <w:rPr>
                <w:i/>
                <w:color w:val="000000"/>
                <w:sz w:val="18"/>
                <w:lang w:val="ru-RU"/>
              </w:rPr>
              <w:t>2027 год</w:t>
            </w:r>
          </w:p>
        </w:tc>
        <w:tc>
          <w:tcPr>
            <w:tcW w:w="1350" w:type="dxa"/>
            <w:vMerge w:val="restart"/>
            <w:tcBorders>
              <w:top w:val="nil"/>
              <w:left w:val="single" w:sz="4" w:space="0" w:color="auto"/>
              <w:bottom w:val="single" w:sz="4" w:space="0" w:color="auto"/>
              <w:right w:val="single" w:sz="4" w:space="0" w:color="auto"/>
            </w:tcBorders>
            <w:vAlign w:val="center"/>
            <w:hideMark/>
          </w:tcPr>
          <w:p w14:paraId="75CF81D0" w14:textId="48BA6D5B" w:rsidR="00264014" w:rsidRPr="00FA2DBE" w:rsidRDefault="00264014" w:rsidP="00264014">
            <w:pPr>
              <w:jc w:val="center"/>
              <w:rPr>
                <w:i/>
                <w:sz w:val="18"/>
                <w:szCs w:val="18"/>
                <w:lang w:val="ru-RU"/>
              </w:rPr>
            </w:pPr>
            <w:r w:rsidRPr="00FA2DBE">
              <w:rPr>
                <w:i/>
                <w:color w:val="000000"/>
                <w:sz w:val="18"/>
                <w:lang w:val="ru-RU"/>
              </w:rPr>
              <w:t>2028 год</w:t>
            </w:r>
          </w:p>
        </w:tc>
        <w:tc>
          <w:tcPr>
            <w:tcW w:w="2122" w:type="dxa"/>
            <w:vMerge w:val="restart"/>
            <w:tcBorders>
              <w:top w:val="nil"/>
              <w:left w:val="single" w:sz="4" w:space="0" w:color="auto"/>
              <w:bottom w:val="single" w:sz="4" w:space="0" w:color="auto"/>
              <w:right w:val="single" w:sz="4" w:space="0" w:color="auto"/>
            </w:tcBorders>
            <w:vAlign w:val="center"/>
            <w:hideMark/>
          </w:tcPr>
          <w:p w14:paraId="34B406E5" w14:textId="3CE14A82" w:rsidR="00264014" w:rsidRPr="00FA2DBE" w:rsidRDefault="00264014" w:rsidP="00264014">
            <w:pPr>
              <w:jc w:val="center"/>
              <w:rPr>
                <w:i/>
                <w:sz w:val="18"/>
                <w:szCs w:val="18"/>
                <w:lang w:val="ru-RU"/>
              </w:rPr>
            </w:pPr>
            <w:r w:rsidRPr="00FA2DBE">
              <w:rPr>
                <w:i/>
                <w:sz w:val="18"/>
                <w:szCs w:val="18"/>
                <w:lang w:val="ru-RU"/>
              </w:rPr>
              <w:t>Итого</w:t>
            </w:r>
          </w:p>
          <w:p w14:paraId="79793C41" w14:textId="4EB86D44" w:rsidR="00264014" w:rsidRPr="00FA2DBE" w:rsidRDefault="00264014" w:rsidP="00264014">
            <w:pPr>
              <w:jc w:val="center"/>
              <w:rPr>
                <w:i/>
                <w:sz w:val="18"/>
                <w:szCs w:val="18"/>
                <w:lang w:val="ru-RU"/>
              </w:rPr>
            </w:pPr>
            <w:r w:rsidRPr="00FA2DBE">
              <w:rPr>
                <w:i/>
                <w:sz w:val="18"/>
                <w:szCs w:val="18"/>
                <w:lang w:val="ru-RU"/>
              </w:rPr>
              <w:t>(2027–2028 гг.)</w:t>
            </w:r>
          </w:p>
        </w:tc>
      </w:tr>
      <w:tr w:rsidR="00623F32" w:rsidRPr="00FA2DBE" w14:paraId="596D8806" w14:textId="77777777" w:rsidTr="001E6BFF">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F864A" w14:textId="77777777" w:rsidR="00623F32" w:rsidRPr="00FA2DBE" w:rsidRDefault="00623F32" w:rsidP="00623F32">
            <w:pPr>
              <w:rPr>
                <w:sz w:val="18"/>
                <w:szCs w:val="18"/>
                <w:lang w:val="ru-RU"/>
              </w:rPr>
            </w:pPr>
          </w:p>
        </w:tc>
        <w:tc>
          <w:tcPr>
            <w:tcW w:w="0" w:type="auto"/>
            <w:vMerge/>
            <w:tcBorders>
              <w:top w:val="nil"/>
              <w:left w:val="single" w:sz="4" w:space="0" w:color="auto"/>
              <w:bottom w:val="single" w:sz="4" w:space="0" w:color="auto"/>
              <w:right w:val="single" w:sz="4" w:space="0" w:color="auto"/>
            </w:tcBorders>
            <w:vAlign w:val="center"/>
            <w:hideMark/>
          </w:tcPr>
          <w:p w14:paraId="523FAAA2" w14:textId="77777777" w:rsidR="00623F32" w:rsidRPr="00FA2DBE" w:rsidRDefault="00623F32" w:rsidP="00623F32">
            <w:pPr>
              <w:rPr>
                <w:sz w:val="18"/>
                <w:szCs w:val="18"/>
                <w:lang w:val="ru-RU"/>
              </w:rPr>
            </w:pPr>
          </w:p>
        </w:tc>
        <w:tc>
          <w:tcPr>
            <w:tcW w:w="1641" w:type="dxa"/>
            <w:vMerge/>
            <w:tcBorders>
              <w:top w:val="nil"/>
              <w:left w:val="single" w:sz="4" w:space="0" w:color="auto"/>
              <w:bottom w:val="single" w:sz="4" w:space="0" w:color="auto"/>
              <w:right w:val="single" w:sz="4" w:space="0" w:color="auto"/>
            </w:tcBorders>
            <w:vAlign w:val="center"/>
            <w:hideMark/>
          </w:tcPr>
          <w:p w14:paraId="6F81FC77" w14:textId="77777777" w:rsidR="00623F32" w:rsidRPr="00FA2DBE" w:rsidRDefault="00623F32" w:rsidP="00623F32">
            <w:pPr>
              <w:rPr>
                <w:sz w:val="18"/>
                <w:szCs w:val="18"/>
                <w:lang w:val="ru-RU"/>
              </w:rPr>
            </w:pPr>
          </w:p>
        </w:tc>
        <w:tc>
          <w:tcPr>
            <w:tcW w:w="1080" w:type="dxa"/>
            <w:vMerge/>
            <w:tcBorders>
              <w:top w:val="nil"/>
              <w:left w:val="single" w:sz="4" w:space="0" w:color="auto"/>
              <w:bottom w:val="single" w:sz="4" w:space="0" w:color="auto"/>
              <w:right w:val="single" w:sz="4" w:space="0" w:color="auto"/>
            </w:tcBorders>
            <w:vAlign w:val="center"/>
            <w:hideMark/>
          </w:tcPr>
          <w:p w14:paraId="68BF457B" w14:textId="77777777" w:rsidR="00623F32" w:rsidRPr="00FA2DBE" w:rsidRDefault="00623F32" w:rsidP="00623F32">
            <w:pPr>
              <w:rPr>
                <w:sz w:val="18"/>
                <w:szCs w:val="18"/>
                <w:lang w:val="ru-RU"/>
              </w:rPr>
            </w:pPr>
          </w:p>
        </w:tc>
        <w:tc>
          <w:tcPr>
            <w:tcW w:w="1229" w:type="dxa"/>
            <w:vMerge/>
            <w:tcBorders>
              <w:top w:val="nil"/>
              <w:left w:val="single" w:sz="4" w:space="0" w:color="auto"/>
              <w:bottom w:val="single" w:sz="4" w:space="0" w:color="auto"/>
              <w:right w:val="single" w:sz="4" w:space="0" w:color="auto"/>
            </w:tcBorders>
            <w:vAlign w:val="center"/>
            <w:hideMark/>
          </w:tcPr>
          <w:p w14:paraId="0CD98163" w14:textId="77777777" w:rsidR="00623F32" w:rsidRPr="00FA2DBE" w:rsidRDefault="00623F32" w:rsidP="00623F32">
            <w:pPr>
              <w:rPr>
                <w:sz w:val="18"/>
                <w:szCs w:val="18"/>
                <w:lang w:val="ru-RU"/>
              </w:rPr>
            </w:pPr>
          </w:p>
        </w:tc>
        <w:tc>
          <w:tcPr>
            <w:tcW w:w="1620" w:type="dxa"/>
            <w:vMerge/>
            <w:tcBorders>
              <w:top w:val="nil"/>
              <w:left w:val="single" w:sz="4" w:space="0" w:color="auto"/>
              <w:bottom w:val="single" w:sz="4" w:space="0" w:color="auto"/>
              <w:right w:val="single" w:sz="4" w:space="0" w:color="auto"/>
            </w:tcBorders>
            <w:vAlign w:val="center"/>
            <w:hideMark/>
          </w:tcPr>
          <w:p w14:paraId="0F45768E" w14:textId="77777777" w:rsidR="00623F32" w:rsidRPr="00FA2DBE" w:rsidRDefault="00623F32" w:rsidP="00623F32">
            <w:pPr>
              <w:rPr>
                <w:sz w:val="18"/>
                <w:szCs w:val="18"/>
                <w:lang w:val="ru-RU"/>
              </w:rPr>
            </w:pPr>
          </w:p>
        </w:tc>
        <w:tc>
          <w:tcPr>
            <w:tcW w:w="1170" w:type="dxa"/>
            <w:vMerge/>
            <w:tcBorders>
              <w:top w:val="nil"/>
              <w:left w:val="single" w:sz="4" w:space="0" w:color="auto"/>
              <w:bottom w:val="single" w:sz="4" w:space="0" w:color="auto"/>
              <w:right w:val="single" w:sz="4" w:space="0" w:color="auto"/>
            </w:tcBorders>
            <w:vAlign w:val="center"/>
            <w:hideMark/>
          </w:tcPr>
          <w:p w14:paraId="76E1D2EA" w14:textId="77777777" w:rsidR="00623F32" w:rsidRPr="00FA2DBE" w:rsidRDefault="00623F32" w:rsidP="00623F32">
            <w:pPr>
              <w:rPr>
                <w:sz w:val="18"/>
                <w:szCs w:val="18"/>
                <w:lang w:val="ru-RU"/>
              </w:rPr>
            </w:pPr>
          </w:p>
        </w:tc>
        <w:tc>
          <w:tcPr>
            <w:tcW w:w="1269" w:type="dxa"/>
            <w:vMerge/>
            <w:tcBorders>
              <w:top w:val="nil"/>
              <w:left w:val="single" w:sz="4" w:space="0" w:color="auto"/>
              <w:bottom w:val="single" w:sz="4" w:space="0" w:color="auto"/>
              <w:right w:val="single" w:sz="4" w:space="0" w:color="auto"/>
            </w:tcBorders>
            <w:vAlign w:val="center"/>
            <w:hideMark/>
          </w:tcPr>
          <w:p w14:paraId="50655717" w14:textId="77777777" w:rsidR="00623F32" w:rsidRPr="00FA2DBE" w:rsidRDefault="00623F32" w:rsidP="00623F32">
            <w:pPr>
              <w:rPr>
                <w:sz w:val="18"/>
                <w:szCs w:val="18"/>
                <w:lang w:val="ru-RU"/>
              </w:rPr>
            </w:pPr>
          </w:p>
        </w:tc>
        <w:tc>
          <w:tcPr>
            <w:tcW w:w="1867" w:type="dxa"/>
            <w:vMerge/>
            <w:tcBorders>
              <w:top w:val="nil"/>
              <w:left w:val="single" w:sz="4" w:space="0" w:color="auto"/>
              <w:bottom w:val="single" w:sz="4" w:space="0" w:color="auto"/>
              <w:right w:val="single" w:sz="4" w:space="0" w:color="auto"/>
            </w:tcBorders>
            <w:vAlign w:val="center"/>
            <w:hideMark/>
          </w:tcPr>
          <w:p w14:paraId="5ACADF67" w14:textId="77777777" w:rsidR="00623F32" w:rsidRPr="00FA2DBE" w:rsidRDefault="00623F32" w:rsidP="00623F32">
            <w:pPr>
              <w:rPr>
                <w:sz w:val="18"/>
                <w:szCs w:val="18"/>
                <w:lang w:val="ru-RU"/>
              </w:rPr>
            </w:pPr>
          </w:p>
        </w:tc>
        <w:tc>
          <w:tcPr>
            <w:tcW w:w="1350" w:type="dxa"/>
            <w:vMerge/>
            <w:tcBorders>
              <w:top w:val="nil"/>
              <w:left w:val="single" w:sz="4" w:space="0" w:color="auto"/>
              <w:bottom w:val="single" w:sz="4" w:space="0" w:color="auto"/>
              <w:right w:val="single" w:sz="4" w:space="0" w:color="auto"/>
            </w:tcBorders>
            <w:vAlign w:val="center"/>
            <w:hideMark/>
          </w:tcPr>
          <w:p w14:paraId="33E94849" w14:textId="77777777" w:rsidR="00623F32" w:rsidRPr="00FA2DBE" w:rsidRDefault="00623F32" w:rsidP="00623F32">
            <w:pPr>
              <w:rPr>
                <w:sz w:val="18"/>
                <w:szCs w:val="18"/>
                <w:lang w:val="ru-RU"/>
              </w:rPr>
            </w:pPr>
          </w:p>
        </w:tc>
        <w:tc>
          <w:tcPr>
            <w:tcW w:w="1350" w:type="dxa"/>
            <w:vMerge/>
            <w:tcBorders>
              <w:top w:val="nil"/>
              <w:left w:val="single" w:sz="4" w:space="0" w:color="auto"/>
              <w:bottom w:val="single" w:sz="4" w:space="0" w:color="auto"/>
              <w:right w:val="single" w:sz="4" w:space="0" w:color="auto"/>
            </w:tcBorders>
            <w:vAlign w:val="center"/>
            <w:hideMark/>
          </w:tcPr>
          <w:p w14:paraId="1786F881" w14:textId="77777777" w:rsidR="00623F32" w:rsidRPr="00FA2DBE" w:rsidRDefault="00623F32" w:rsidP="00623F32">
            <w:pPr>
              <w:rPr>
                <w:sz w:val="18"/>
                <w:szCs w:val="18"/>
                <w:lang w:val="ru-RU"/>
              </w:rPr>
            </w:pPr>
          </w:p>
        </w:tc>
        <w:tc>
          <w:tcPr>
            <w:tcW w:w="2122" w:type="dxa"/>
            <w:vMerge/>
            <w:tcBorders>
              <w:top w:val="nil"/>
              <w:left w:val="single" w:sz="4" w:space="0" w:color="auto"/>
              <w:bottom w:val="single" w:sz="4" w:space="0" w:color="auto"/>
              <w:right w:val="single" w:sz="4" w:space="0" w:color="auto"/>
            </w:tcBorders>
            <w:vAlign w:val="center"/>
            <w:hideMark/>
          </w:tcPr>
          <w:p w14:paraId="2FF83A7E" w14:textId="77777777" w:rsidR="00623F32" w:rsidRPr="00FA2DBE" w:rsidRDefault="00623F32" w:rsidP="00623F32">
            <w:pPr>
              <w:rPr>
                <w:sz w:val="18"/>
                <w:szCs w:val="18"/>
                <w:lang w:val="ru-RU"/>
              </w:rPr>
            </w:pPr>
          </w:p>
        </w:tc>
        <w:tc>
          <w:tcPr>
            <w:tcW w:w="0" w:type="auto"/>
            <w:tcBorders>
              <w:top w:val="nil"/>
              <w:left w:val="nil"/>
              <w:bottom w:val="nil"/>
              <w:right w:val="nil"/>
            </w:tcBorders>
            <w:noWrap/>
            <w:vAlign w:val="bottom"/>
            <w:hideMark/>
          </w:tcPr>
          <w:p w14:paraId="60E8AE24" w14:textId="77777777" w:rsidR="00623F32" w:rsidRPr="00FA2DBE" w:rsidRDefault="00623F32" w:rsidP="00623F32">
            <w:pPr>
              <w:rPr>
                <w:sz w:val="18"/>
                <w:szCs w:val="18"/>
                <w:lang w:val="ru-RU"/>
              </w:rPr>
            </w:pPr>
          </w:p>
        </w:tc>
      </w:tr>
      <w:tr w:rsidR="00623F32" w:rsidRPr="00FA2DBE" w14:paraId="46281FF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A082C10" w14:textId="77777777" w:rsidR="00623F32" w:rsidRPr="00FA2DBE" w:rsidRDefault="00623F32" w:rsidP="00623F32">
            <w:pPr>
              <w:rPr>
                <w:sz w:val="18"/>
                <w:szCs w:val="18"/>
                <w:lang w:val="ru-RU"/>
              </w:rPr>
            </w:pPr>
            <w:r w:rsidRPr="00FA2DBE">
              <w:rPr>
                <w:sz w:val="18"/>
                <w:szCs w:val="18"/>
                <w:lang w:val="ru-RU"/>
              </w:rPr>
              <w:t>Австрия</w:t>
            </w:r>
          </w:p>
        </w:tc>
        <w:tc>
          <w:tcPr>
            <w:tcW w:w="0" w:type="auto"/>
            <w:tcBorders>
              <w:top w:val="nil"/>
              <w:left w:val="nil"/>
              <w:bottom w:val="single" w:sz="4" w:space="0" w:color="auto"/>
              <w:right w:val="nil"/>
            </w:tcBorders>
            <w:hideMark/>
          </w:tcPr>
          <w:p w14:paraId="068F5282" w14:textId="77777777" w:rsidR="00623F32" w:rsidRPr="00FA2DBE" w:rsidRDefault="00623F32" w:rsidP="009C0EDA">
            <w:pPr>
              <w:jc w:val="right"/>
              <w:rPr>
                <w:sz w:val="18"/>
                <w:szCs w:val="18"/>
                <w:lang w:val="ru-RU"/>
              </w:rPr>
            </w:pPr>
            <w:r w:rsidRPr="00FA2DBE">
              <w:rPr>
                <w:sz w:val="18"/>
                <w:szCs w:val="18"/>
                <w:lang w:val="ru-RU"/>
              </w:rPr>
              <w:t>0,626</w:t>
            </w:r>
          </w:p>
        </w:tc>
        <w:tc>
          <w:tcPr>
            <w:tcW w:w="1641" w:type="dxa"/>
            <w:tcBorders>
              <w:top w:val="nil"/>
              <w:left w:val="single" w:sz="4" w:space="0" w:color="auto"/>
              <w:bottom w:val="single" w:sz="4" w:space="0" w:color="auto"/>
              <w:right w:val="nil"/>
            </w:tcBorders>
            <w:noWrap/>
            <w:vAlign w:val="center"/>
            <w:hideMark/>
          </w:tcPr>
          <w:p w14:paraId="435CFFE5" w14:textId="77777777" w:rsidR="00623F32" w:rsidRPr="00FA2DBE" w:rsidRDefault="00623F32" w:rsidP="009C0EDA">
            <w:pPr>
              <w:jc w:val="right"/>
              <w:rPr>
                <w:sz w:val="18"/>
                <w:szCs w:val="18"/>
                <w:lang w:val="ru-RU"/>
              </w:rPr>
            </w:pPr>
            <w:r w:rsidRPr="00FA2DBE">
              <w:rPr>
                <w:sz w:val="18"/>
                <w:szCs w:val="18"/>
                <w:lang w:val="ru-RU"/>
              </w:rPr>
              <w:t>1,088</w:t>
            </w:r>
          </w:p>
        </w:tc>
        <w:tc>
          <w:tcPr>
            <w:tcW w:w="1080" w:type="dxa"/>
            <w:tcBorders>
              <w:top w:val="nil"/>
              <w:left w:val="single" w:sz="4" w:space="0" w:color="auto"/>
              <w:bottom w:val="single" w:sz="4" w:space="0" w:color="auto"/>
              <w:right w:val="single" w:sz="4" w:space="0" w:color="auto"/>
            </w:tcBorders>
            <w:noWrap/>
            <w:vAlign w:val="center"/>
            <w:hideMark/>
          </w:tcPr>
          <w:p w14:paraId="61D1D6A5" w14:textId="77777777" w:rsidR="00623F32" w:rsidRPr="00FA2DBE" w:rsidRDefault="00623F32" w:rsidP="009C0EDA">
            <w:pPr>
              <w:jc w:val="right"/>
              <w:rPr>
                <w:sz w:val="18"/>
                <w:szCs w:val="18"/>
                <w:lang w:val="ru-RU"/>
              </w:rPr>
            </w:pPr>
            <w:r w:rsidRPr="00FA2DBE">
              <w:rPr>
                <w:sz w:val="18"/>
                <w:szCs w:val="18"/>
                <w:lang w:val="ru-RU"/>
              </w:rPr>
              <w:t>26 627</w:t>
            </w:r>
          </w:p>
        </w:tc>
        <w:tc>
          <w:tcPr>
            <w:tcW w:w="1229" w:type="dxa"/>
            <w:tcBorders>
              <w:top w:val="nil"/>
              <w:left w:val="nil"/>
              <w:bottom w:val="single" w:sz="4" w:space="0" w:color="auto"/>
              <w:right w:val="single" w:sz="4" w:space="0" w:color="auto"/>
            </w:tcBorders>
            <w:vAlign w:val="center"/>
            <w:hideMark/>
          </w:tcPr>
          <w:p w14:paraId="4A246BB5" w14:textId="77777777" w:rsidR="00623F32" w:rsidRPr="00FA2DBE" w:rsidRDefault="00623F32" w:rsidP="009C0EDA">
            <w:pPr>
              <w:jc w:val="right"/>
              <w:rPr>
                <w:sz w:val="18"/>
                <w:szCs w:val="18"/>
                <w:lang w:val="ru-RU"/>
              </w:rPr>
            </w:pPr>
            <w:r w:rsidRPr="00FA2DBE">
              <w:rPr>
                <w:sz w:val="18"/>
                <w:szCs w:val="18"/>
                <w:lang w:val="ru-RU"/>
              </w:rPr>
              <w:t>31 516</w:t>
            </w:r>
          </w:p>
        </w:tc>
        <w:tc>
          <w:tcPr>
            <w:tcW w:w="1620" w:type="dxa"/>
            <w:tcBorders>
              <w:top w:val="nil"/>
              <w:left w:val="nil"/>
              <w:bottom w:val="single" w:sz="4" w:space="0" w:color="auto"/>
              <w:right w:val="single" w:sz="4" w:space="0" w:color="auto"/>
            </w:tcBorders>
            <w:vAlign w:val="center"/>
            <w:hideMark/>
          </w:tcPr>
          <w:p w14:paraId="7244CA94" w14:textId="77777777" w:rsidR="00623F32" w:rsidRPr="00FA2DBE" w:rsidRDefault="00623F32" w:rsidP="009C0EDA">
            <w:pPr>
              <w:jc w:val="right"/>
              <w:rPr>
                <w:sz w:val="18"/>
                <w:szCs w:val="18"/>
                <w:lang w:val="ru-RU"/>
              </w:rPr>
            </w:pPr>
            <w:r w:rsidRPr="00FA2DBE">
              <w:rPr>
                <w:sz w:val="18"/>
                <w:szCs w:val="18"/>
                <w:lang w:val="ru-RU"/>
              </w:rPr>
              <w:t>58 143</w:t>
            </w:r>
          </w:p>
        </w:tc>
        <w:tc>
          <w:tcPr>
            <w:tcW w:w="1170" w:type="dxa"/>
            <w:tcBorders>
              <w:top w:val="nil"/>
              <w:left w:val="nil"/>
              <w:bottom w:val="single" w:sz="4" w:space="0" w:color="auto"/>
              <w:right w:val="single" w:sz="4" w:space="0" w:color="auto"/>
            </w:tcBorders>
            <w:vAlign w:val="center"/>
            <w:hideMark/>
          </w:tcPr>
          <w:p w14:paraId="541C8913" w14:textId="77777777" w:rsidR="00623F32" w:rsidRPr="00FA2DBE" w:rsidRDefault="00623F32" w:rsidP="009C0EDA">
            <w:pPr>
              <w:jc w:val="right"/>
              <w:rPr>
                <w:sz w:val="18"/>
                <w:szCs w:val="18"/>
                <w:lang w:val="ru-RU"/>
              </w:rPr>
            </w:pPr>
            <w:r w:rsidRPr="00FA2DBE">
              <w:rPr>
                <w:sz w:val="18"/>
                <w:szCs w:val="18"/>
                <w:lang w:val="ru-RU"/>
              </w:rPr>
              <w:t>28 150</w:t>
            </w:r>
          </w:p>
        </w:tc>
        <w:tc>
          <w:tcPr>
            <w:tcW w:w="1269" w:type="dxa"/>
            <w:tcBorders>
              <w:top w:val="nil"/>
              <w:left w:val="nil"/>
              <w:bottom w:val="single" w:sz="4" w:space="0" w:color="auto"/>
              <w:right w:val="single" w:sz="4" w:space="0" w:color="auto"/>
            </w:tcBorders>
            <w:vAlign w:val="center"/>
            <w:hideMark/>
          </w:tcPr>
          <w:p w14:paraId="65C37ABD" w14:textId="77777777" w:rsidR="00623F32" w:rsidRPr="00FA2DBE" w:rsidRDefault="00623F32" w:rsidP="009C0EDA">
            <w:pPr>
              <w:jc w:val="right"/>
              <w:rPr>
                <w:sz w:val="18"/>
                <w:szCs w:val="18"/>
                <w:lang w:val="ru-RU"/>
              </w:rPr>
            </w:pPr>
            <w:r w:rsidRPr="00FA2DBE">
              <w:rPr>
                <w:sz w:val="18"/>
                <w:szCs w:val="18"/>
                <w:lang w:val="ru-RU"/>
              </w:rPr>
              <w:t>32 507</w:t>
            </w:r>
          </w:p>
        </w:tc>
        <w:tc>
          <w:tcPr>
            <w:tcW w:w="1867" w:type="dxa"/>
            <w:tcBorders>
              <w:top w:val="nil"/>
              <w:left w:val="nil"/>
              <w:bottom w:val="single" w:sz="4" w:space="0" w:color="auto"/>
              <w:right w:val="single" w:sz="4" w:space="0" w:color="auto"/>
            </w:tcBorders>
            <w:vAlign w:val="center"/>
            <w:hideMark/>
          </w:tcPr>
          <w:p w14:paraId="17488086" w14:textId="77777777" w:rsidR="00623F32" w:rsidRPr="00FA2DBE" w:rsidRDefault="00623F32" w:rsidP="009C0EDA">
            <w:pPr>
              <w:jc w:val="right"/>
              <w:rPr>
                <w:sz w:val="18"/>
                <w:szCs w:val="18"/>
                <w:lang w:val="ru-RU"/>
              </w:rPr>
            </w:pPr>
            <w:r w:rsidRPr="00FA2DBE">
              <w:rPr>
                <w:sz w:val="18"/>
                <w:szCs w:val="18"/>
                <w:lang w:val="ru-RU"/>
              </w:rPr>
              <w:t>60 657</w:t>
            </w:r>
          </w:p>
        </w:tc>
        <w:tc>
          <w:tcPr>
            <w:tcW w:w="1350" w:type="dxa"/>
            <w:tcBorders>
              <w:top w:val="nil"/>
              <w:left w:val="nil"/>
              <w:bottom w:val="single" w:sz="4" w:space="0" w:color="auto"/>
              <w:right w:val="single" w:sz="4" w:space="0" w:color="auto"/>
            </w:tcBorders>
            <w:vAlign w:val="center"/>
            <w:hideMark/>
          </w:tcPr>
          <w:p w14:paraId="537762AE" w14:textId="77777777" w:rsidR="00623F32" w:rsidRPr="00FA2DBE" w:rsidRDefault="00623F32" w:rsidP="009C0EDA">
            <w:pPr>
              <w:jc w:val="right"/>
              <w:rPr>
                <w:sz w:val="18"/>
                <w:szCs w:val="18"/>
                <w:lang w:val="ru-RU"/>
              </w:rPr>
            </w:pPr>
            <w:r w:rsidRPr="00FA2DBE">
              <w:rPr>
                <w:sz w:val="18"/>
                <w:szCs w:val="18"/>
                <w:lang w:val="ru-RU"/>
              </w:rPr>
              <w:t>29 544</w:t>
            </w:r>
          </w:p>
        </w:tc>
        <w:tc>
          <w:tcPr>
            <w:tcW w:w="1350" w:type="dxa"/>
            <w:tcBorders>
              <w:top w:val="nil"/>
              <w:left w:val="nil"/>
              <w:bottom w:val="single" w:sz="4" w:space="0" w:color="auto"/>
              <w:right w:val="single" w:sz="4" w:space="0" w:color="auto"/>
            </w:tcBorders>
            <w:vAlign w:val="center"/>
            <w:hideMark/>
          </w:tcPr>
          <w:p w14:paraId="26118A6C" w14:textId="77777777" w:rsidR="00623F32" w:rsidRPr="00FA2DBE" w:rsidRDefault="00623F32" w:rsidP="009C0EDA">
            <w:pPr>
              <w:jc w:val="right"/>
              <w:rPr>
                <w:sz w:val="18"/>
                <w:szCs w:val="18"/>
                <w:lang w:val="ru-RU"/>
              </w:rPr>
            </w:pPr>
            <w:r w:rsidRPr="00FA2DBE">
              <w:rPr>
                <w:sz w:val="18"/>
                <w:szCs w:val="18"/>
                <w:lang w:val="ru-RU"/>
              </w:rPr>
              <w:t>35 755</w:t>
            </w:r>
          </w:p>
        </w:tc>
        <w:tc>
          <w:tcPr>
            <w:tcW w:w="2122" w:type="dxa"/>
            <w:tcBorders>
              <w:top w:val="nil"/>
              <w:left w:val="nil"/>
              <w:bottom w:val="single" w:sz="4" w:space="0" w:color="auto"/>
              <w:right w:val="single" w:sz="4" w:space="0" w:color="auto"/>
            </w:tcBorders>
            <w:vAlign w:val="center"/>
            <w:hideMark/>
          </w:tcPr>
          <w:p w14:paraId="09F82994" w14:textId="77777777" w:rsidR="00623F32" w:rsidRPr="00FA2DBE" w:rsidRDefault="00623F32" w:rsidP="009C0EDA">
            <w:pPr>
              <w:jc w:val="right"/>
              <w:rPr>
                <w:sz w:val="18"/>
                <w:szCs w:val="18"/>
                <w:lang w:val="ru-RU"/>
              </w:rPr>
            </w:pPr>
            <w:r w:rsidRPr="00FA2DBE">
              <w:rPr>
                <w:sz w:val="18"/>
                <w:szCs w:val="18"/>
                <w:lang w:val="ru-RU"/>
              </w:rPr>
              <w:t>65 299</w:t>
            </w:r>
          </w:p>
        </w:tc>
        <w:tc>
          <w:tcPr>
            <w:tcW w:w="0" w:type="auto"/>
            <w:vAlign w:val="center"/>
            <w:hideMark/>
          </w:tcPr>
          <w:p w14:paraId="105FCC2A" w14:textId="77777777" w:rsidR="00623F32" w:rsidRPr="00FA2DBE" w:rsidRDefault="00623F32" w:rsidP="00623F32">
            <w:pPr>
              <w:rPr>
                <w:sz w:val="18"/>
                <w:szCs w:val="18"/>
                <w:lang w:val="ru-RU"/>
              </w:rPr>
            </w:pPr>
          </w:p>
        </w:tc>
      </w:tr>
      <w:tr w:rsidR="00623F32" w:rsidRPr="00FA2DBE" w14:paraId="4A3864EE" w14:textId="77777777" w:rsidTr="001E6BFF">
        <w:trPr>
          <w:trHeight w:val="300"/>
        </w:trPr>
        <w:tc>
          <w:tcPr>
            <w:tcW w:w="0" w:type="auto"/>
            <w:tcBorders>
              <w:top w:val="nil"/>
              <w:left w:val="single" w:sz="4" w:space="0" w:color="auto"/>
              <w:bottom w:val="single" w:sz="4" w:space="0" w:color="auto"/>
              <w:right w:val="single" w:sz="4" w:space="0" w:color="auto"/>
            </w:tcBorders>
            <w:vAlign w:val="center"/>
            <w:hideMark/>
          </w:tcPr>
          <w:p w14:paraId="0C5FA6EB" w14:textId="77777777" w:rsidR="00623F32" w:rsidRPr="00FA2DBE" w:rsidRDefault="00623F32" w:rsidP="00623F32">
            <w:pPr>
              <w:rPr>
                <w:sz w:val="18"/>
                <w:szCs w:val="18"/>
                <w:lang w:val="ru-RU"/>
              </w:rPr>
            </w:pPr>
            <w:r w:rsidRPr="00FA2DBE">
              <w:rPr>
                <w:sz w:val="18"/>
                <w:szCs w:val="18"/>
                <w:lang w:val="ru-RU"/>
              </w:rPr>
              <w:t xml:space="preserve">Албания </w:t>
            </w:r>
          </w:p>
        </w:tc>
        <w:tc>
          <w:tcPr>
            <w:tcW w:w="0" w:type="auto"/>
            <w:tcBorders>
              <w:top w:val="nil"/>
              <w:left w:val="nil"/>
              <w:bottom w:val="single" w:sz="4" w:space="0" w:color="auto"/>
              <w:right w:val="nil"/>
            </w:tcBorders>
            <w:hideMark/>
          </w:tcPr>
          <w:p w14:paraId="4C934AD4"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49AA8F77" w14:textId="77777777" w:rsidR="00623F32" w:rsidRPr="00FA2DBE" w:rsidRDefault="00623F32" w:rsidP="009C0EDA">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2F4EAA03" w14:textId="77777777" w:rsidR="00623F32" w:rsidRPr="00FA2DBE" w:rsidRDefault="00623F32" w:rsidP="009C0EDA">
            <w:pPr>
              <w:jc w:val="right"/>
              <w:rPr>
                <w:sz w:val="18"/>
                <w:szCs w:val="18"/>
                <w:lang w:val="ru-RU"/>
              </w:rPr>
            </w:pPr>
            <w:r w:rsidRPr="00FA2DBE">
              <w:rPr>
                <w:sz w:val="18"/>
                <w:szCs w:val="18"/>
                <w:lang w:val="ru-RU"/>
              </w:rPr>
              <w:t>425</w:t>
            </w:r>
          </w:p>
        </w:tc>
        <w:tc>
          <w:tcPr>
            <w:tcW w:w="1229" w:type="dxa"/>
            <w:tcBorders>
              <w:top w:val="nil"/>
              <w:left w:val="nil"/>
              <w:bottom w:val="single" w:sz="4" w:space="0" w:color="auto"/>
              <w:right w:val="single" w:sz="4" w:space="0" w:color="auto"/>
            </w:tcBorders>
            <w:vAlign w:val="center"/>
            <w:hideMark/>
          </w:tcPr>
          <w:p w14:paraId="77DD1080" w14:textId="77777777" w:rsidR="00623F32" w:rsidRPr="00FA2DBE" w:rsidRDefault="00623F32" w:rsidP="009C0EDA">
            <w:pPr>
              <w:jc w:val="right"/>
              <w:rPr>
                <w:sz w:val="18"/>
                <w:szCs w:val="18"/>
                <w:lang w:val="ru-RU"/>
              </w:rPr>
            </w:pPr>
            <w:r w:rsidRPr="00FA2DBE">
              <w:rPr>
                <w:sz w:val="18"/>
                <w:szCs w:val="18"/>
                <w:lang w:val="ru-RU"/>
              </w:rPr>
              <w:t>503</w:t>
            </w:r>
          </w:p>
        </w:tc>
        <w:tc>
          <w:tcPr>
            <w:tcW w:w="1620" w:type="dxa"/>
            <w:tcBorders>
              <w:top w:val="nil"/>
              <w:left w:val="nil"/>
              <w:bottom w:val="single" w:sz="4" w:space="0" w:color="auto"/>
              <w:right w:val="single" w:sz="4" w:space="0" w:color="auto"/>
            </w:tcBorders>
            <w:vAlign w:val="center"/>
            <w:hideMark/>
          </w:tcPr>
          <w:p w14:paraId="76CEEF6A" w14:textId="77777777" w:rsidR="00623F32" w:rsidRPr="00FA2DBE" w:rsidRDefault="00623F32" w:rsidP="009C0EDA">
            <w:pPr>
              <w:jc w:val="right"/>
              <w:rPr>
                <w:sz w:val="18"/>
                <w:szCs w:val="18"/>
                <w:lang w:val="ru-RU"/>
              </w:rPr>
            </w:pPr>
            <w:r w:rsidRPr="00FA2DBE">
              <w:rPr>
                <w:sz w:val="18"/>
                <w:szCs w:val="18"/>
                <w:lang w:val="ru-RU"/>
              </w:rPr>
              <w:t>928</w:t>
            </w:r>
          </w:p>
        </w:tc>
        <w:tc>
          <w:tcPr>
            <w:tcW w:w="1170" w:type="dxa"/>
            <w:tcBorders>
              <w:top w:val="nil"/>
              <w:left w:val="nil"/>
              <w:bottom w:val="single" w:sz="4" w:space="0" w:color="auto"/>
              <w:right w:val="single" w:sz="4" w:space="0" w:color="auto"/>
            </w:tcBorders>
            <w:vAlign w:val="center"/>
            <w:hideMark/>
          </w:tcPr>
          <w:p w14:paraId="7BC3AB84" w14:textId="77777777" w:rsidR="00623F32" w:rsidRPr="00FA2DBE" w:rsidRDefault="00623F32" w:rsidP="009C0EDA">
            <w:pPr>
              <w:jc w:val="right"/>
              <w:rPr>
                <w:sz w:val="18"/>
                <w:szCs w:val="18"/>
                <w:lang w:val="ru-RU"/>
              </w:rPr>
            </w:pPr>
            <w:r w:rsidRPr="00FA2DBE">
              <w:rPr>
                <w:sz w:val="18"/>
                <w:szCs w:val="18"/>
                <w:lang w:val="ru-RU"/>
              </w:rPr>
              <w:t>450</w:t>
            </w:r>
          </w:p>
        </w:tc>
        <w:tc>
          <w:tcPr>
            <w:tcW w:w="1269" w:type="dxa"/>
            <w:tcBorders>
              <w:top w:val="nil"/>
              <w:left w:val="nil"/>
              <w:bottom w:val="single" w:sz="4" w:space="0" w:color="auto"/>
              <w:right w:val="single" w:sz="4" w:space="0" w:color="auto"/>
            </w:tcBorders>
            <w:vAlign w:val="center"/>
            <w:hideMark/>
          </w:tcPr>
          <w:p w14:paraId="1C97EA74" w14:textId="77777777" w:rsidR="00623F32" w:rsidRPr="00FA2DBE" w:rsidRDefault="00623F32" w:rsidP="009C0EDA">
            <w:pPr>
              <w:jc w:val="right"/>
              <w:rPr>
                <w:sz w:val="18"/>
                <w:szCs w:val="18"/>
                <w:lang w:val="ru-RU"/>
              </w:rPr>
            </w:pPr>
            <w:r w:rsidRPr="00FA2DBE">
              <w:rPr>
                <w:sz w:val="18"/>
                <w:szCs w:val="18"/>
                <w:lang w:val="ru-RU"/>
              </w:rPr>
              <w:t>519</w:t>
            </w:r>
          </w:p>
        </w:tc>
        <w:tc>
          <w:tcPr>
            <w:tcW w:w="1867" w:type="dxa"/>
            <w:tcBorders>
              <w:top w:val="nil"/>
              <w:left w:val="nil"/>
              <w:bottom w:val="single" w:sz="4" w:space="0" w:color="auto"/>
              <w:right w:val="single" w:sz="4" w:space="0" w:color="auto"/>
            </w:tcBorders>
            <w:vAlign w:val="center"/>
            <w:hideMark/>
          </w:tcPr>
          <w:p w14:paraId="0B0A3597" w14:textId="77777777" w:rsidR="00623F32" w:rsidRPr="00FA2DBE" w:rsidRDefault="00623F32" w:rsidP="009C0EDA">
            <w:pPr>
              <w:jc w:val="right"/>
              <w:rPr>
                <w:sz w:val="18"/>
                <w:szCs w:val="18"/>
                <w:lang w:val="ru-RU"/>
              </w:rPr>
            </w:pPr>
            <w:r w:rsidRPr="00FA2DBE">
              <w:rPr>
                <w:sz w:val="18"/>
                <w:szCs w:val="18"/>
                <w:lang w:val="ru-RU"/>
              </w:rPr>
              <w:t>969</w:t>
            </w:r>
          </w:p>
        </w:tc>
        <w:tc>
          <w:tcPr>
            <w:tcW w:w="1350" w:type="dxa"/>
            <w:tcBorders>
              <w:top w:val="nil"/>
              <w:left w:val="nil"/>
              <w:bottom w:val="single" w:sz="4" w:space="0" w:color="auto"/>
              <w:right w:val="single" w:sz="4" w:space="0" w:color="auto"/>
            </w:tcBorders>
            <w:vAlign w:val="center"/>
            <w:hideMark/>
          </w:tcPr>
          <w:p w14:paraId="21B6A658" w14:textId="77777777" w:rsidR="00623F32" w:rsidRPr="00FA2DBE" w:rsidRDefault="00623F32" w:rsidP="009C0EDA">
            <w:pPr>
              <w:jc w:val="right"/>
              <w:rPr>
                <w:sz w:val="18"/>
                <w:szCs w:val="18"/>
                <w:lang w:val="ru-RU"/>
              </w:rPr>
            </w:pPr>
            <w:r w:rsidRPr="00FA2DBE">
              <w:rPr>
                <w:sz w:val="18"/>
                <w:szCs w:val="18"/>
                <w:lang w:val="ru-RU"/>
              </w:rPr>
              <w:t>472</w:t>
            </w:r>
          </w:p>
        </w:tc>
        <w:tc>
          <w:tcPr>
            <w:tcW w:w="1350" w:type="dxa"/>
            <w:tcBorders>
              <w:top w:val="nil"/>
              <w:left w:val="nil"/>
              <w:bottom w:val="single" w:sz="4" w:space="0" w:color="auto"/>
              <w:right w:val="single" w:sz="4" w:space="0" w:color="auto"/>
            </w:tcBorders>
            <w:vAlign w:val="center"/>
            <w:hideMark/>
          </w:tcPr>
          <w:p w14:paraId="77183231" w14:textId="77777777" w:rsidR="00623F32" w:rsidRPr="00FA2DBE" w:rsidRDefault="00623F32" w:rsidP="009C0EDA">
            <w:pPr>
              <w:jc w:val="right"/>
              <w:rPr>
                <w:sz w:val="18"/>
                <w:szCs w:val="18"/>
                <w:lang w:val="ru-RU"/>
              </w:rPr>
            </w:pPr>
            <w:r w:rsidRPr="00FA2DBE">
              <w:rPr>
                <w:sz w:val="18"/>
                <w:szCs w:val="18"/>
                <w:lang w:val="ru-RU"/>
              </w:rPr>
              <w:t>571</w:t>
            </w:r>
          </w:p>
        </w:tc>
        <w:tc>
          <w:tcPr>
            <w:tcW w:w="2122" w:type="dxa"/>
            <w:tcBorders>
              <w:top w:val="nil"/>
              <w:left w:val="nil"/>
              <w:bottom w:val="single" w:sz="4" w:space="0" w:color="auto"/>
              <w:right w:val="single" w:sz="4" w:space="0" w:color="auto"/>
            </w:tcBorders>
            <w:vAlign w:val="center"/>
            <w:hideMark/>
          </w:tcPr>
          <w:p w14:paraId="764A72CA" w14:textId="77777777" w:rsidR="00623F32" w:rsidRPr="00FA2DBE" w:rsidRDefault="00623F32" w:rsidP="009C0EDA">
            <w:pPr>
              <w:jc w:val="right"/>
              <w:rPr>
                <w:sz w:val="18"/>
                <w:szCs w:val="18"/>
                <w:lang w:val="ru-RU"/>
              </w:rPr>
            </w:pPr>
            <w:r w:rsidRPr="00FA2DBE">
              <w:rPr>
                <w:sz w:val="18"/>
                <w:szCs w:val="18"/>
                <w:lang w:val="ru-RU"/>
              </w:rPr>
              <w:t>1 043</w:t>
            </w:r>
          </w:p>
        </w:tc>
        <w:tc>
          <w:tcPr>
            <w:tcW w:w="0" w:type="auto"/>
            <w:vAlign w:val="center"/>
            <w:hideMark/>
          </w:tcPr>
          <w:p w14:paraId="2122AC4A" w14:textId="77777777" w:rsidR="00623F32" w:rsidRPr="00FA2DBE" w:rsidRDefault="00623F32" w:rsidP="00623F32">
            <w:pPr>
              <w:rPr>
                <w:sz w:val="18"/>
                <w:szCs w:val="18"/>
                <w:lang w:val="ru-RU"/>
              </w:rPr>
            </w:pPr>
          </w:p>
        </w:tc>
      </w:tr>
      <w:tr w:rsidR="00623F32" w:rsidRPr="00FA2DBE" w14:paraId="5198F187" w14:textId="77777777" w:rsidTr="001E6BFF">
        <w:trPr>
          <w:trHeight w:val="300"/>
        </w:trPr>
        <w:tc>
          <w:tcPr>
            <w:tcW w:w="0" w:type="auto"/>
            <w:tcBorders>
              <w:top w:val="nil"/>
              <w:left w:val="single" w:sz="4" w:space="0" w:color="auto"/>
              <w:bottom w:val="single" w:sz="4" w:space="0" w:color="auto"/>
              <w:right w:val="single" w:sz="4" w:space="0" w:color="auto"/>
            </w:tcBorders>
            <w:vAlign w:val="center"/>
            <w:hideMark/>
          </w:tcPr>
          <w:p w14:paraId="7084D453" w14:textId="77777777" w:rsidR="00623F32" w:rsidRPr="00FA2DBE" w:rsidRDefault="00623F32" w:rsidP="00623F32">
            <w:pPr>
              <w:rPr>
                <w:sz w:val="18"/>
                <w:szCs w:val="18"/>
                <w:lang w:val="ru-RU"/>
              </w:rPr>
            </w:pPr>
            <w:r w:rsidRPr="00FA2DBE">
              <w:rPr>
                <w:sz w:val="18"/>
                <w:szCs w:val="18"/>
                <w:lang w:val="ru-RU"/>
              </w:rPr>
              <w:t>Ангола</w:t>
            </w:r>
          </w:p>
        </w:tc>
        <w:tc>
          <w:tcPr>
            <w:tcW w:w="0" w:type="auto"/>
            <w:tcBorders>
              <w:top w:val="nil"/>
              <w:left w:val="nil"/>
              <w:bottom w:val="single" w:sz="4" w:space="0" w:color="auto"/>
              <w:right w:val="nil"/>
            </w:tcBorders>
            <w:hideMark/>
          </w:tcPr>
          <w:p w14:paraId="32D27A80"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4FB24E33"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066EE23B"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66E9B3E5"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2EA73674"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5FE0C6F2"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4D3D24B4"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3DB5F1B8"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08070201"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0FE491E5"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4EBDB424"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5EB49A86" w14:textId="77777777" w:rsidR="00623F32" w:rsidRPr="00FA2DBE" w:rsidRDefault="00623F32" w:rsidP="00623F32">
            <w:pPr>
              <w:rPr>
                <w:sz w:val="18"/>
                <w:szCs w:val="18"/>
                <w:lang w:val="ru-RU"/>
              </w:rPr>
            </w:pPr>
          </w:p>
        </w:tc>
      </w:tr>
      <w:tr w:rsidR="00623F32" w:rsidRPr="00FA2DBE" w14:paraId="7FE6364A" w14:textId="77777777" w:rsidTr="001E6BFF">
        <w:trPr>
          <w:trHeight w:val="300"/>
        </w:trPr>
        <w:tc>
          <w:tcPr>
            <w:tcW w:w="0" w:type="auto"/>
            <w:tcBorders>
              <w:top w:val="nil"/>
              <w:left w:val="single" w:sz="4" w:space="0" w:color="auto"/>
              <w:bottom w:val="single" w:sz="4" w:space="0" w:color="auto"/>
              <w:right w:val="single" w:sz="4" w:space="0" w:color="auto"/>
            </w:tcBorders>
            <w:vAlign w:val="center"/>
            <w:hideMark/>
          </w:tcPr>
          <w:p w14:paraId="7376A2A1" w14:textId="77777777" w:rsidR="00623F32" w:rsidRPr="00FA2DBE" w:rsidRDefault="00623F32" w:rsidP="00623F32">
            <w:pPr>
              <w:rPr>
                <w:sz w:val="18"/>
                <w:szCs w:val="18"/>
                <w:lang w:val="ru-RU"/>
              </w:rPr>
            </w:pPr>
            <w:r w:rsidRPr="00FA2DBE">
              <w:rPr>
                <w:sz w:val="18"/>
                <w:szCs w:val="18"/>
                <w:lang w:val="ru-RU"/>
              </w:rPr>
              <w:t>Антигуа и Барбуда</w:t>
            </w:r>
          </w:p>
        </w:tc>
        <w:tc>
          <w:tcPr>
            <w:tcW w:w="0" w:type="auto"/>
            <w:tcBorders>
              <w:top w:val="nil"/>
              <w:left w:val="nil"/>
              <w:bottom w:val="single" w:sz="4" w:space="0" w:color="auto"/>
              <w:right w:val="nil"/>
            </w:tcBorders>
            <w:hideMark/>
          </w:tcPr>
          <w:p w14:paraId="2949EB7B"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13DBA43B"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6C38170A"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3ED8CFE5"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1EAC685F"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572CD8BB"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6E835E10"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40BC8DBD"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1C96644E"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5092B33E"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26F32020"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582433DB" w14:textId="77777777" w:rsidR="00623F32" w:rsidRPr="00FA2DBE" w:rsidRDefault="00623F32" w:rsidP="00623F32">
            <w:pPr>
              <w:rPr>
                <w:sz w:val="18"/>
                <w:szCs w:val="18"/>
                <w:lang w:val="ru-RU"/>
              </w:rPr>
            </w:pPr>
          </w:p>
        </w:tc>
      </w:tr>
      <w:tr w:rsidR="00623F32" w:rsidRPr="00FA2DBE" w14:paraId="3BD0216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DBDBE01" w14:textId="77777777" w:rsidR="00623F32" w:rsidRPr="00FA2DBE" w:rsidRDefault="00623F32" w:rsidP="00623F32">
            <w:pPr>
              <w:rPr>
                <w:sz w:val="18"/>
                <w:szCs w:val="18"/>
                <w:lang w:val="ru-RU"/>
              </w:rPr>
            </w:pPr>
            <w:r w:rsidRPr="00FA2DBE">
              <w:rPr>
                <w:sz w:val="18"/>
                <w:szCs w:val="18"/>
                <w:lang w:val="ru-RU"/>
              </w:rPr>
              <w:t>Аргентина</w:t>
            </w:r>
          </w:p>
        </w:tc>
        <w:tc>
          <w:tcPr>
            <w:tcW w:w="0" w:type="auto"/>
            <w:tcBorders>
              <w:top w:val="nil"/>
              <w:left w:val="nil"/>
              <w:bottom w:val="single" w:sz="4" w:space="0" w:color="auto"/>
              <w:right w:val="nil"/>
            </w:tcBorders>
            <w:hideMark/>
          </w:tcPr>
          <w:p w14:paraId="332EEF6D" w14:textId="77777777" w:rsidR="00623F32" w:rsidRPr="00FA2DBE" w:rsidRDefault="00623F32" w:rsidP="009C0EDA">
            <w:pPr>
              <w:jc w:val="right"/>
              <w:rPr>
                <w:sz w:val="18"/>
                <w:szCs w:val="18"/>
                <w:lang w:val="ru-RU"/>
              </w:rPr>
            </w:pPr>
            <w:r w:rsidRPr="00FA2DBE">
              <w:rPr>
                <w:sz w:val="18"/>
                <w:szCs w:val="18"/>
                <w:lang w:val="ru-RU"/>
              </w:rPr>
              <w:t>0,490</w:t>
            </w:r>
          </w:p>
        </w:tc>
        <w:tc>
          <w:tcPr>
            <w:tcW w:w="1641" w:type="dxa"/>
            <w:tcBorders>
              <w:top w:val="nil"/>
              <w:left w:val="single" w:sz="4" w:space="0" w:color="auto"/>
              <w:bottom w:val="single" w:sz="4" w:space="0" w:color="auto"/>
              <w:right w:val="nil"/>
            </w:tcBorders>
            <w:noWrap/>
            <w:vAlign w:val="center"/>
            <w:hideMark/>
          </w:tcPr>
          <w:p w14:paraId="2AA3F1E1" w14:textId="77777777" w:rsidR="00623F32" w:rsidRPr="00FA2DBE" w:rsidRDefault="00623F32" w:rsidP="009C0EDA">
            <w:pPr>
              <w:jc w:val="right"/>
              <w:rPr>
                <w:sz w:val="18"/>
                <w:szCs w:val="18"/>
                <w:lang w:val="ru-RU"/>
              </w:rPr>
            </w:pPr>
            <w:r w:rsidRPr="00FA2DBE">
              <w:rPr>
                <w:sz w:val="18"/>
                <w:szCs w:val="18"/>
                <w:lang w:val="ru-RU"/>
              </w:rPr>
              <w:t>0,852</w:t>
            </w:r>
          </w:p>
        </w:tc>
        <w:tc>
          <w:tcPr>
            <w:tcW w:w="1080" w:type="dxa"/>
            <w:tcBorders>
              <w:top w:val="nil"/>
              <w:left w:val="single" w:sz="4" w:space="0" w:color="auto"/>
              <w:bottom w:val="single" w:sz="4" w:space="0" w:color="auto"/>
              <w:right w:val="single" w:sz="4" w:space="0" w:color="auto"/>
            </w:tcBorders>
            <w:noWrap/>
            <w:vAlign w:val="center"/>
            <w:hideMark/>
          </w:tcPr>
          <w:p w14:paraId="6E8310F0" w14:textId="77777777" w:rsidR="00623F32" w:rsidRPr="00FA2DBE" w:rsidRDefault="00623F32" w:rsidP="009C0EDA">
            <w:pPr>
              <w:jc w:val="right"/>
              <w:rPr>
                <w:sz w:val="18"/>
                <w:szCs w:val="18"/>
                <w:lang w:val="ru-RU"/>
              </w:rPr>
            </w:pPr>
            <w:r w:rsidRPr="00FA2DBE">
              <w:rPr>
                <w:sz w:val="18"/>
                <w:szCs w:val="18"/>
                <w:lang w:val="ru-RU"/>
              </w:rPr>
              <w:t>20 842</w:t>
            </w:r>
          </w:p>
        </w:tc>
        <w:tc>
          <w:tcPr>
            <w:tcW w:w="1229" w:type="dxa"/>
            <w:tcBorders>
              <w:top w:val="nil"/>
              <w:left w:val="nil"/>
              <w:bottom w:val="single" w:sz="4" w:space="0" w:color="auto"/>
              <w:right w:val="single" w:sz="4" w:space="0" w:color="auto"/>
            </w:tcBorders>
            <w:vAlign w:val="center"/>
            <w:hideMark/>
          </w:tcPr>
          <w:p w14:paraId="352DBCFA" w14:textId="77777777" w:rsidR="00623F32" w:rsidRPr="00FA2DBE" w:rsidRDefault="00623F32" w:rsidP="009C0EDA">
            <w:pPr>
              <w:jc w:val="right"/>
              <w:rPr>
                <w:sz w:val="18"/>
                <w:szCs w:val="18"/>
                <w:lang w:val="ru-RU"/>
              </w:rPr>
            </w:pPr>
            <w:r w:rsidRPr="00FA2DBE">
              <w:rPr>
                <w:sz w:val="18"/>
                <w:szCs w:val="18"/>
                <w:lang w:val="ru-RU"/>
              </w:rPr>
              <w:t>24 669</w:t>
            </w:r>
          </w:p>
        </w:tc>
        <w:tc>
          <w:tcPr>
            <w:tcW w:w="1620" w:type="dxa"/>
            <w:tcBorders>
              <w:top w:val="nil"/>
              <w:left w:val="nil"/>
              <w:bottom w:val="single" w:sz="4" w:space="0" w:color="auto"/>
              <w:right w:val="single" w:sz="4" w:space="0" w:color="auto"/>
            </w:tcBorders>
            <w:vAlign w:val="center"/>
            <w:hideMark/>
          </w:tcPr>
          <w:p w14:paraId="36B78AFA" w14:textId="77777777" w:rsidR="00623F32" w:rsidRPr="00FA2DBE" w:rsidRDefault="00623F32" w:rsidP="009C0EDA">
            <w:pPr>
              <w:jc w:val="right"/>
              <w:rPr>
                <w:sz w:val="18"/>
                <w:szCs w:val="18"/>
                <w:lang w:val="ru-RU"/>
              </w:rPr>
            </w:pPr>
            <w:r w:rsidRPr="00FA2DBE">
              <w:rPr>
                <w:sz w:val="18"/>
                <w:szCs w:val="18"/>
                <w:lang w:val="ru-RU"/>
              </w:rPr>
              <w:t>45 511</w:t>
            </w:r>
          </w:p>
        </w:tc>
        <w:tc>
          <w:tcPr>
            <w:tcW w:w="1170" w:type="dxa"/>
            <w:tcBorders>
              <w:top w:val="nil"/>
              <w:left w:val="nil"/>
              <w:bottom w:val="single" w:sz="4" w:space="0" w:color="auto"/>
              <w:right w:val="single" w:sz="4" w:space="0" w:color="auto"/>
            </w:tcBorders>
            <w:vAlign w:val="center"/>
            <w:hideMark/>
          </w:tcPr>
          <w:p w14:paraId="3A5B6F97" w14:textId="77777777" w:rsidR="00623F32" w:rsidRPr="00FA2DBE" w:rsidRDefault="00623F32" w:rsidP="009C0EDA">
            <w:pPr>
              <w:jc w:val="right"/>
              <w:rPr>
                <w:sz w:val="18"/>
                <w:szCs w:val="18"/>
                <w:lang w:val="ru-RU"/>
              </w:rPr>
            </w:pPr>
            <w:r w:rsidRPr="00FA2DBE">
              <w:rPr>
                <w:sz w:val="18"/>
                <w:szCs w:val="18"/>
                <w:lang w:val="ru-RU"/>
              </w:rPr>
              <w:t>22 034</w:t>
            </w:r>
          </w:p>
        </w:tc>
        <w:tc>
          <w:tcPr>
            <w:tcW w:w="1269" w:type="dxa"/>
            <w:tcBorders>
              <w:top w:val="nil"/>
              <w:left w:val="nil"/>
              <w:bottom w:val="single" w:sz="4" w:space="0" w:color="auto"/>
              <w:right w:val="single" w:sz="4" w:space="0" w:color="auto"/>
            </w:tcBorders>
            <w:vAlign w:val="center"/>
            <w:hideMark/>
          </w:tcPr>
          <w:p w14:paraId="60D4B45E" w14:textId="77777777" w:rsidR="00623F32" w:rsidRPr="00FA2DBE" w:rsidRDefault="00623F32" w:rsidP="009C0EDA">
            <w:pPr>
              <w:jc w:val="right"/>
              <w:rPr>
                <w:sz w:val="18"/>
                <w:szCs w:val="18"/>
                <w:lang w:val="ru-RU"/>
              </w:rPr>
            </w:pPr>
            <w:r w:rsidRPr="00FA2DBE">
              <w:rPr>
                <w:sz w:val="18"/>
                <w:szCs w:val="18"/>
                <w:lang w:val="ru-RU"/>
              </w:rPr>
              <w:t>25 445</w:t>
            </w:r>
          </w:p>
        </w:tc>
        <w:tc>
          <w:tcPr>
            <w:tcW w:w="1867" w:type="dxa"/>
            <w:tcBorders>
              <w:top w:val="nil"/>
              <w:left w:val="nil"/>
              <w:bottom w:val="single" w:sz="4" w:space="0" w:color="auto"/>
              <w:right w:val="single" w:sz="4" w:space="0" w:color="auto"/>
            </w:tcBorders>
            <w:vAlign w:val="center"/>
            <w:hideMark/>
          </w:tcPr>
          <w:p w14:paraId="5B18630C" w14:textId="77777777" w:rsidR="00623F32" w:rsidRPr="00FA2DBE" w:rsidRDefault="00623F32" w:rsidP="009C0EDA">
            <w:pPr>
              <w:jc w:val="right"/>
              <w:rPr>
                <w:sz w:val="18"/>
                <w:szCs w:val="18"/>
                <w:lang w:val="ru-RU"/>
              </w:rPr>
            </w:pPr>
            <w:r w:rsidRPr="00FA2DBE">
              <w:rPr>
                <w:sz w:val="18"/>
                <w:szCs w:val="18"/>
                <w:lang w:val="ru-RU"/>
              </w:rPr>
              <w:t>47 479</w:t>
            </w:r>
          </w:p>
        </w:tc>
        <w:tc>
          <w:tcPr>
            <w:tcW w:w="1350" w:type="dxa"/>
            <w:tcBorders>
              <w:top w:val="nil"/>
              <w:left w:val="nil"/>
              <w:bottom w:val="single" w:sz="4" w:space="0" w:color="auto"/>
              <w:right w:val="single" w:sz="4" w:space="0" w:color="auto"/>
            </w:tcBorders>
            <w:vAlign w:val="center"/>
            <w:hideMark/>
          </w:tcPr>
          <w:p w14:paraId="519CA896" w14:textId="77777777" w:rsidR="00623F32" w:rsidRPr="00FA2DBE" w:rsidRDefault="00623F32" w:rsidP="009C0EDA">
            <w:pPr>
              <w:jc w:val="right"/>
              <w:rPr>
                <w:sz w:val="18"/>
                <w:szCs w:val="18"/>
                <w:lang w:val="ru-RU"/>
              </w:rPr>
            </w:pPr>
            <w:r w:rsidRPr="00FA2DBE">
              <w:rPr>
                <w:sz w:val="18"/>
                <w:szCs w:val="18"/>
                <w:lang w:val="ru-RU"/>
              </w:rPr>
              <w:t>23 125</w:t>
            </w:r>
          </w:p>
        </w:tc>
        <w:tc>
          <w:tcPr>
            <w:tcW w:w="1350" w:type="dxa"/>
            <w:tcBorders>
              <w:top w:val="nil"/>
              <w:left w:val="nil"/>
              <w:bottom w:val="single" w:sz="4" w:space="0" w:color="auto"/>
              <w:right w:val="single" w:sz="4" w:space="0" w:color="auto"/>
            </w:tcBorders>
            <w:vAlign w:val="center"/>
            <w:hideMark/>
          </w:tcPr>
          <w:p w14:paraId="01FC6B8C" w14:textId="77777777" w:rsidR="00623F32" w:rsidRPr="00FA2DBE" w:rsidRDefault="00623F32" w:rsidP="009C0EDA">
            <w:pPr>
              <w:jc w:val="right"/>
              <w:rPr>
                <w:sz w:val="18"/>
                <w:szCs w:val="18"/>
                <w:lang w:val="ru-RU"/>
              </w:rPr>
            </w:pPr>
            <w:r w:rsidRPr="00FA2DBE">
              <w:rPr>
                <w:sz w:val="18"/>
                <w:szCs w:val="18"/>
                <w:lang w:val="ru-RU"/>
              </w:rPr>
              <w:t>27 987</w:t>
            </w:r>
          </w:p>
        </w:tc>
        <w:tc>
          <w:tcPr>
            <w:tcW w:w="2122" w:type="dxa"/>
            <w:tcBorders>
              <w:top w:val="nil"/>
              <w:left w:val="nil"/>
              <w:bottom w:val="single" w:sz="4" w:space="0" w:color="auto"/>
              <w:right w:val="single" w:sz="4" w:space="0" w:color="auto"/>
            </w:tcBorders>
            <w:vAlign w:val="center"/>
            <w:hideMark/>
          </w:tcPr>
          <w:p w14:paraId="4BB6804C" w14:textId="77777777" w:rsidR="00623F32" w:rsidRPr="00FA2DBE" w:rsidRDefault="00623F32" w:rsidP="009C0EDA">
            <w:pPr>
              <w:jc w:val="right"/>
              <w:rPr>
                <w:sz w:val="18"/>
                <w:szCs w:val="18"/>
                <w:lang w:val="ru-RU"/>
              </w:rPr>
            </w:pPr>
            <w:r w:rsidRPr="00FA2DBE">
              <w:rPr>
                <w:sz w:val="18"/>
                <w:szCs w:val="18"/>
                <w:lang w:val="ru-RU"/>
              </w:rPr>
              <w:t>51 112</w:t>
            </w:r>
          </w:p>
        </w:tc>
        <w:tc>
          <w:tcPr>
            <w:tcW w:w="0" w:type="auto"/>
            <w:vAlign w:val="center"/>
            <w:hideMark/>
          </w:tcPr>
          <w:p w14:paraId="3364C46C" w14:textId="77777777" w:rsidR="00623F32" w:rsidRPr="00FA2DBE" w:rsidRDefault="00623F32" w:rsidP="00623F32">
            <w:pPr>
              <w:rPr>
                <w:sz w:val="18"/>
                <w:szCs w:val="18"/>
                <w:lang w:val="ru-RU"/>
              </w:rPr>
            </w:pPr>
          </w:p>
        </w:tc>
      </w:tr>
      <w:tr w:rsidR="00623F32" w:rsidRPr="00FA2DBE" w14:paraId="05733A1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A9F234C" w14:textId="77777777" w:rsidR="00623F32" w:rsidRPr="00FA2DBE" w:rsidRDefault="00623F32" w:rsidP="00623F32">
            <w:pPr>
              <w:rPr>
                <w:sz w:val="18"/>
                <w:szCs w:val="18"/>
                <w:lang w:val="ru-RU"/>
              </w:rPr>
            </w:pPr>
            <w:r w:rsidRPr="00FA2DBE">
              <w:rPr>
                <w:sz w:val="18"/>
                <w:szCs w:val="18"/>
                <w:lang w:val="ru-RU"/>
              </w:rPr>
              <w:t>Афганистан</w:t>
            </w:r>
          </w:p>
        </w:tc>
        <w:tc>
          <w:tcPr>
            <w:tcW w:w="0" w:type="auto"/>
            <w:tcBorders>
              <w:top w:val="nil"/>
              <w:left w:val="nil"/>
              <w:bottom w:val="single" w:sz="4" w:space="0" w:color="auto"/>
              <w:right w:val="nil"/>
            </w:tcBorders>
            <w:hideMark/>
          </w:tcPr>
          <w:p w14:paraId="0619E624"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single" w:sz="4" w:space="0" w:color="auto"/>
              <w:left w:val="single" w:sz="4" w:space="0" w:color="auto"/>
              <w:bottom w:val="single" w:sz="4" w:space="0" w:color="auto"/>
              <w:right w:val="nil"/>
            </w:tcBorders>
            <w:noWrap/>
            <w:vAlign w:val="center"/>
            <w:hideMark/>
          </w:tcPr>
          <w:p w14:paraId="2A9EAA27"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3F2610D"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2482031F"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2ABE761C"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67C5CC56"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2A3CF9FA"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004EB388"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664A155C"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43226A07"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1A4A5D38"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31E6FC8B" w14:textId="77777777" w:rsidR="00623F32" w:rsidRPr="00FA2DBE" w:rsidRDefault="00623F32" w:rsidP="00623F32">
            <w:pPr>
              <w:rPr>
                <w:sz w:val="18"/>
                <w:szCs w:val="18"/>
                <w:lang w:val="ru-RU"/>
              </w:rPr>
            </w:pPr>
          </w:p>
        </w:tc>
      </w:tr>
      <w:tr w:rsidR="00623F32" w:rsidRPr="00FA2DBE" w14:paraId="4AA72BF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089274E" w14:textId="678C7F57" w:rsidR="00623F32" w:rsidRPr="00FA2DBE" w:rsidRDefault="00623F32" w:rsidP="00623F32">
            <w:pPr>
              <w:rPr>
                <w:sz w:val="18"/>
                <w:szCs w:val="18"/>
                <w:lang w:val="ru-RU"/>
              </w:rPr>
            </w:pPr>
            <w:r w:rsidRPr="00FA2DBE">
              <w:rPr>
                <w:sz w:val="18"/>
                <w:szCs w:val="18"/>
                <w:lang w:val="ru-RU"/>
              </w:rPr>
              <w:t>Багам</w:t>
            </w:r>
            <w:r w:rsidR="009A0FAC" w:rsidRPr="00FA2DBE">
              <w:rPr>
                <w:sz w:val="18"/>
                <w:szCs w:val="18"/>
                <w:lang w:val="ru-RU"/>
              </w:rPr>
              <w:t>ские Острова</w:t>
            </w:r>
          </w:p>
        </w:tc>
        <w:tc>
          <w:tcPr>
            <w:tcW w:w="0" w:type="auto"/>
            <w:tcBorders>
              <w:top w:val="nil"/>
              <w:left w:val="nil"/>
              <w:bottom w:val="single" w:sz="4" w:space="0" w:color="auto"/>
              <w:right w:val="nil"/>
            </w:tcBorders>
            <w:hideMark/>
          </w:tcPr>
          <w:p w14:paraId="18B59ABA" w14:textId="77777777" w:rsidR="00623F32" w:rsidRPr="00FA2DBE" w:rsidRDefault="00623F32" w:rsidP="009C0EDA">
            <w:pPr>
              <w:jc w:val="right"/>
              <w:rPr>
                <w:sz w:val="18"/>
                <w:szCs w:val="18"/>
                <w:lang w:val="ru-RU"/>
              </w:rPr>
            </w:pPr>
            <w:r w:rsidRPr="00FA2DBE">
              <w:rPr>
                <w:sz w:val="18"/>
                <w:szCs w:val="18"/>
                <w:lang w:val="ru-RU"/>
              </w:rPr>
              <w:t>0,015</w:t>
            </w:r>
          </w:p>
        </w:tc>
        <w:tc>
          <w:tcPr>
            <w:tcW w:w="1641" w:type="dxa"/>
            <w:tcBorders>
              <w:top w:val="nil"/>
              <w:left w:val="single" w:sz="4" w:space="0" w:color="auto"/>
              <w:bottom w:val="single" w:sz="4" w:space="0" w:color="auto"/>
              <w:right w:val="nil"/>
            </w:tcBorders>
            <w:noWrap/>
            <w:vAlign w:val="center"/>
            <w:hideMark/>
          </w:tcPr>
          <w:p w14:paraId="09FD9EAD" w14:textId="77777777" w:rsidR="00623F32" w:rsidRPr="00FA2DBE" w:rsidRDefault="00623F32" w:rsidP="009C0EDA">
            <w:pPr>
              <w:jc w:val="right"/>
              <w:rPr>
                <w:sz w:val="18"/>
                <w:szCs w:val="18"/>
                <w:lang w:val="ru-RU"/>
              </w:rPr>
            </w:pPr>
            <w:r w:rsidRPr="00FA2DBE">
              <w:rPr>
                <w:sz w:val="18"/>
                <w:szCs w:val="18"/>
                <w:lang w:val="ru-RU"/>
              </w:rPr>
              <w:t>0,026</w:t>
            </w:r>
          </w:p>
        </w:tc>
        <w:tc>
          <w:tcPr>
            <w:tcW w:w="1080" w:type="dxa"/>
            <w:tcBorders>
              <w:top w:val="nil"/>
              <w:left w:val="single" w:sz="4" w:space="0" w:color="auto"/>
              <w:bottom w:val="single" w:sz="4" w:space="0" w:color="auto"/>
              <w:right w:val="single" w:sz="4" w:space="0" w:color="auto"/>
            </w:tcBorders>
            <w:noWrap/>
            <w:vAlign w:val="center"/>
            <w:hideMark/>
          </w:tcPr>
          <w:p w14:paraId="61BD02CD" w14:textId="77777777" w:rsidR="00623F32" w:rsidRPr="00FA2DBE" w:rsidRDefault="00623F32" w:rsidP="009C0EDA">
            <w:pPr>
              <w:jc w:val="right"/>
              <w:rPr>
                <w:sz w:val="18"/>
                <w:szCs w:val="18"/>
                <w:lang w:val="ru-RU"/>
              </w:rPr>
            </w:pPr>
            <w:r w:rsidRPr="00FA2DBE">
              <w:rPr>
                <w:sz w:val="18"/>
                <w:szCs w:val="18"/>
                <w:lang w:val="ru-RU"/>
              </w:rPr>
              <w:t>638</w:t>
            </w:r>
          </w:p>
        </w:tc>
        <w:tc>
          <w:tcPr>
            <w:tcW w:w="1229" w:type="dxa"/>
            <w:tcBorders>
              <w:top w:val="nil"/>
              <w:left w:val="nil"/>
              <w:bottom w:val="single" w:sz="4" w:space="0" w:color="auto"/>
              <w:right w:val="single" w:sz="4" w:space="0" w:color="auto"/>
            </w:tcBorders>
            <w:vAlign w:val="center"/>
            <w:hideMark/>
          </w:tcPr>
          <w:p w14:paraId="2B2155E7" w14:textId="77777777" w:rsidR="00623F32" w:rsidRPr="00FA2DBE" w:rsidRDefault="00623F32" w:rsidP="009C0EDA">
            <w:pPr>
              <w:jc w:val="right"/>
              <w:rPr>
                <w:sz w:val="18"/>
                <w:szCs w:val="18"/>
                <w:lang w:val="ru-RU"/>
              </w:rPr>
            </w:pPr>
            <w:r w:rsidRPr="00FA2DBE">
              <w:rPr>
                <w:sz w:val="18"/>
                <w:szCs w:val="18"/>
                <w:lang w:val="ru-RU"/>
              </w:rPr>
              <w:t>755</w:t>
            </w:r>
          </w:p>
        </w:tc>
        <w:tc>
          <w:tcPr>
            <w:tcW w:w="1620" w:type="dxa"/>
            <w:tcBorders>
              <w:top w:val="nil"/>
              <w:left w:val="nil"/>
              <w:bottom w:val="single" w:sz="4" w:space="0" w:color="auto"/>
              <w:right w:val="single" w:sz="4" w:space="0" w:color="auto"/>
            </w:tcBorders>
            <w:vAlign w:val="center"/>
            <w:hideMark/>
          </w:tcPr>
          <w:p w14:paraId="38E95A2E" w14:textId="77777777" w:rsidR="00623F32" w:rsidRPr="00FA2DBE" w:rsidRDefault="00623F32" w:rsidP="009C0EDA">
            <w:pPr>
              <w:jc w:val="right"/>
              <w:rPr>
                <w:sz w:val="18"/>
                <w:szCs w:val="18"/>
                <w:lang w:val="ru-RU"/>
              </w:rPr>
            </w:pPr>
            <w:r w:rsidRPr="00FA2DBE">
              <w:rPr>
                <w:sz w:val="18"/>
                <w:szCs w:val="18"/>
                <w:lang w:val="ru-RU"/>
              </w:rPr>
              <w:t>1 393</w:t>
            </w:r>
          </w:p>
        </w:tc>
        <w:tc>
          <w:tcPr>
            <w:tcW w:w="1170" w:type="dxa"/>
            <w:tcBorders>
              <w:top w:val="nil"/>
              <w:left w:val="nil"/>
              <w:bottom w:val="single" w:sz="4" w:space="0" w:color="auto"/>
              <w:right w:val="single" w:sz="4" w:space="0" w:color="auto"/>
            </w:tcBorders>
            <w:vAlign w:val="center"/>
            <w:hideMark/>
          </w:tcPr>
          <w:p w14:paraId="6B3579B0" w14:textId="77777777" w:rsidR="00623F32" w:rsidRPr="00FA2DBE" w:rsidRDefault="00623F32" w:rsidP="009C0EDA">
            <w:pPr>
              <w:jc w:val="right"/>
              <w:rPr>
                <w:sz w:val="18"/>
                <w:szCs w:val="18"/>
                <w:lang w:val="ru-RU"/>
              </w:rPr>
            </w:pPr>
            <w:r w:rsidRPr="00FA2DBE">
              <w:rPr>
                <w:sz w:val="18"/>
                <w:szCs w:val="18"/>
                <w:lang w:val="ru-RU"/>
              </w:rPr>
              <w:t>674</w:t>
            </w:r>
          </w:p>
        </w:tc>
        <w:tc>
          <w:tcPr>
            <w:tcW w:w="1269" w:type="dxa"/>
            <w:tcBorders>
              <w:top w:val="nil"/>
              <w:left w:val="nil"/>
              <w:bottom w:val="single" w:sz="4" w:space="0" w:color="auto"/>
              <w:right w:val="single" w:sz="4" w:space="0" w:color="auto"/>
            </w:tcBorders>
            <w:vAlign w:val="center"/>
            <w:hideMark/>
          </w:tcPr>
          <w:p w14:paraId="7D8A531D" w14:textId="77777777" w:rsidR="00623F32" w:rsidRPr="00FA2DBE" w:rsidRDefault="00623F32" w:rsidP="009C0EDA">
            <w:pPr>
              <w:jc w:val="right"/>
              <w:rPr>
                <w:sz w:val="18"/>
                <w:szCs w:val="18"/>
                <w:lang w:val="ru-RU"/>
              </w:rPr>
            </w:pPr>
            <w:r w:rsidRPr="00FA2DBE">
              <w:rPr>
                <w:sz w:val="18"/>
                <w:szCs w:val="18"/>
                <w:lang w:val="ru-RU"/>
              </w:rPr>
              <w:t>779</w:t>
            </w:r>
          </w:p>
        </w:tc>
        <w:tc>
          <w:tcPr>
            <w:tcW w:w="1867" w:type="dxa"/>
            <w:tcBorders>
              <w:top w:val="nil"/>
              <w:left w:val="nil"/>
              <w:bottom w:val="single" w:sz="4" w:space="0" w:color="auto"/>
              <w:right w:val="single" w:sz="4" w:space="0" w:color="auto"/>
            </w:tcBorders>
            <w:vAlign w:val="center"/>
            <w:hideMark/>
          </w:tcPr>
          <w:p w14:paraId="3EA37B3E" w14:textId="77777777" w:rsidR="00623F32" w:rsidRPr="00FA2DBE" w:rsidRDefault="00623F32" w:rsidP="009C0EDA">
            <w:pPr>
              <w:jc w:val="right"/>
              <w:rPr>
                <w:sz w:val="18"/>
                <w:szCs w:val="18"/>
                <w:lang w:val="ru-RU"/>
              </w:rPr>
            </w:pPr>
            <w:r w:rsidRPr="00FA2DBE">
              <w:rPr>
                <w:sz w:val="18"/>
                <w:szCs w:val="18"/>
                <w:lang w:val="ru-RU"/>
              </w:rPr>
              <w:t>1 453</w:t>
            </w:r>
          </w:p>
        </w:tc>
        <w:tc>
          <w:tcPr>
            <w:tcW w:w="1350" w:type="dxa"/>
            <w:tcBorders>
              <w:top w:val="nil"/>
              <w:left w:val="nil"/>
              <w:bottom w:val="single" w:sz="4" w:space="0" w:color="auto"/>
              <w:right w:val="single" w:sz="4" w:space="0" w:color="auto"/>
            </w:tcBorders>
            <w:vAlign w:val="center"/>
            <w:hideMark/>
          </w:tcPr>
          <w:p w14:paraId="20BBCF2B" w14:textId="77777777" w:rsidR="00623F32" w:rsidRPr="00FA2DBE" w:rsidRDefault="00623F32" w:rsidP="009C0EDA">
            <w:pPr>
              <w:jc w:val="right"/>
              <w:rPr>
                <w:sz w:val="18"/>
                <w:szCs w:val="18"/>
                <w:lang w:val="ru-RU"/>
              </w:rPr>
            </w:pPr>
            <w:r w:rsidRPr="00FA2DBE">
              <w:rPr>
                <w:sz w:val="18"/>
                <w:szCs w:val="18"/>
                <w:lang w:val="ru-RU"/>
              </w:rPr>
              <w:t>708</w:t>
            </w:r>
          </w:p>
        </w:tc>
        <w:tc>
          <w:tcPr>
            <w:tcW w:w="1350" w:type="dxa"/>
            <w:tcBorders>
              <w:top w:val="nil"/>
              <w:left w:val="nil"/>
              <w:bottom w:val="single" w:sz="4" w:space="0" w:color="auto"/>
              <w:right w:val="single" w:sz="4" w:space="0" w:color="auto"/>
            </w:tcBorders>
            <w:vAlign w:val="center"/>
            <w:hideMark/>
          </w:tcPr>
          <w:p w14:paraId="60076FB3" w14:textId="77777777" w:rsidR="00623F32" w:rsidRPr="00FA2DBE" w:rsidRDefault="00623F32" w:rsidP="009C0EDA">
            <w:pPr>
              <w:jc w:val="right"/>
              <w:rPr>
                <w:sz w:val="18"/>
                <w:szCs w:val="18"/>
                <w:lang w:val="ru-RU"/>
              </w:rPr>
            </w:pPr>
            <w:r w:rsidRPr="00FA2DBE">
              <w:rPr>
                <w:sz w:val="18"/>
                <w:szCs w:val="18"/>
                <w:lang w:val="ru-RU"/>
              </w:rPr>
              <w:t>857</w:t>
            </w:r>
          </w:p>
        </w:tc>
        <w:tc>
          <w:tcPr>
            <w:tcW w:w="2122" w:type="dxa"/>
            <w:tcBorders>
              <w:top w:val="nil"/>
              <w:left w:val="nil"/>
              <w:bottom w:val="single" w:sz="4" w:space="0" w:color="auto"/>
              <w:right w:val="single" w:sz="4" w:space="0" w:color="auto"/>
            </w:tcBorders>
            <w:vAlign w:val="center"/>
            <w:hideMark/>
          </w:tcPr>
          <w:p w14:paraId="18550005" w14:textId="77777777" w:rsidR="00623F32" w:rsidRPr="00FA2DBE" w:rsidRDefault="00623F32" w:rsidP="009C0EDA">
            <w:pPr>
              <w:jc w:val="right"/>
              <w:rPr>
                <w:sz w:val="18"/>
                <w:szCs w:val="18"/>
                <w:lang w:val="ru-RU"/>
              </w:rPr>
            </w:pPr>
            <w:r w:rsidRPr="00FA2DBE">
              <w:rPr>
                <w:sz w:val="18"/>
                <w:szCs w:val="18"/>
                <w:lang w:val="ru-RU"/>
              </w:rPr>
              <w:t>1 565</w:t>
            </w:r>
          </w:p>
        </w:tc>
        <w:tc>
          <w:tcPr>
            <w:tcW w:w="0" w:type="auto"/>
            <w:vAlign w:val="center"/>
            <w:hideMark/>
          </w:tcPr>
          <w:p w14:paraId="0FEE7911" w14:textId="77777777" w:rsidR="00623F32" w:rsidRPr="00FA2DBE" w:rsidRDefault="00623F32" w:rsidP="00623F32">
            <w:pPr>
              <w:rPr>
                <w:sz w:val="18"/>
                <w:szCs w:val="18"/>
                <w:lang w:val="ru-RU"/>
              </w:rPr>
            </w:pPr>
          </w:p>
        </w:tc>
      </w:tr>
      <w:tr w:rsidR="00623F32" w:rsidRPr="00FA2DBE" w14:paraId="2EE5D93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A4E4B58" w14:textId="77777777" w:rsidR="00623F32" w:rsidRPr="00FA2DBE" w:rsidRDefault="00623F32" w:rsidP="00623F32">
            <w:pPr>
              <w:rPr>
                <w:sz w:val="18"/>
                <w:szCs w:val="18"/>
                <w:lang w:val="ru-RU"/>
              </w:rPr>
            </w:pPr>
            <w:r w:rsidRPr="00FA2DBE">
              <w:rPr>
                <w:sz w:val="18"/>
                <w:szCs w:val="18"/>
                <w:lang w:val="ru-RU"/>
              </w:rPr>
              <w:t>Бангладеш</w:t>
            </w:r>
          </w:p>
        </w:tc>
        <w:tc>
          <w:tcPr>
            <w:tcW w:w="0" w:type="auto"/>
            <w:tcBorders>
              <w:top w:val="nil"/>
              <w:left w:val="nil"/>
              <w:bottom w:val="single" w:sz="4" w:space="0" w:color="auto"/>
              <w:right w:val="nil"/>
            </w:tcBorders>
            <w:hideMark/>
          </w:tcPr>
          <w:p w14:paraId="78AD33AD"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27A46358"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6883E53B"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26FE0677"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7A4ACAA2"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224CAD07"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7296A8E7"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18DA8B13"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131613C6"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51014B6D"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39B76CCA"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4CD55334" w14:textId="77777777" w:rsidR="00623F32" w:rsidRPr="00FA2DBE" w:rsidRDefault="00623F32" w:rsidP="00623F32">
            <w:pPr>
              <w:rPr>
                <w:sz w:val="18"/>
                <w:szCs w:val="18"/>
                <w:lang w:val="ru-RU"/>
              </w:rPr>
            </w:pPr>
          </w:p>
        </w:tc>
      </w:tr>
      <w:tr w:rsidR="00623F32" w:rsidRPr="00FA2DBE" w14:paraId="53537BD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2CAFF54" w14:textId="77777777" w:rsidR="00623F32" w:rsidRPr="00FA2DBE" w:rsidRDefault="00623F32" w:rsidP="00623F32">
            <w:pPr>
              <w:rPr>
                <w:sz w:val="18"/>
                <w:szCs w:val="18"/>
                <w:lang w:val="ru-RU"/>
              </w:rPr>
            </w:pPr>
            <w:r w:rsidRPr="00FA2DBE">
              <w:rPr>
                <w:sz w:val="18"/>
                <w:szCs w:val="18"/>
                <w:lang w:val="ru-RU"/>
              </w:rPr>
              <w:t>Бахрейн</w:t>
            </w:r>
          </w:p>
        </w:tc>
        <w:tc>
          <w:tcPr>
            <w:tcW w:w="0" w:type="auto"/>
            <w:tcBorders>
              <w:top w:val="nil"/>
              <w:left w:val="nil"/>
              <w:bottom w:val="single" w:sz="4" w:space="0" w:color="auto"/>
              <w:right w:val="nil"/>
            </w:tcBorders>
            <w:hideMark/>
          </w:tcPr>
          <w:p w14:paraId="00B20606" w14:textId="77777777" w:rsidR="00623F32" w:rsidRPr="00FA2DBE" w:rsidRDefault="00623F32" w:rsidP="009C0EDA">
            <w:pPr>
              <w:jc w:val="right"/>
              <w:rPr>
                <w:sz w:val="18"/>
                <w:szCs w:val="18"/>
                <w:lang w:val="ru-RU"/>
              </w:rPr>
            </w:pPr>
            <w:r w:rsidRPr="00FA2DBE">
              <w:rPr>
                <w:sz w:val="18"/>
                <w:szCs w:val="18"/>
                <w:lang w:val="ru-RU"/>
              </w:rPr>
              <w:t>0,050</w:t>
            </w:r>
          </w:p>
        </w:tc>
        <w:tc>
          <w:tcPr>
            <w:tcW w:w="1641" w:type="dxa"/>
            <w:tcBorders>
              <w:top w:val="nil"/>
              <w:left w:val="single" w:sz="4" w:space="0" w:color="auto"/>
              <w:bottom w:val="single" w:sz="4" w:space="0" w:color="auto"/>
              <w:right w:val="nil"/>
            </w:tcBorders>
            <w:noWrap/>
            <w:vAlign w:val="center"/>
            <w:hideMark/>
          </w:tcPr>
          <w:p w14:paraId="489DB2C0" w14:textId="77777777" w:rsidR="00623F32" w:rsidRPr="00FA2DBE" w:rsidRDefault="00623F32" w:rsidP="009C0EDA">
            <w:pPr>
              <w:jc w:val="right"/>
              <w:rPr>
                <w:sz w:val="18"/>
                <w:szCs w:val="18"/>
                <w:lang w:val="ru-RU"/>
              </w:rPr>
            </w:pPr>
            <w:r w:rsidRPr="00FA2DBE">
              <w:rPr>
                <w:sz w:val="18"/>
                <w:szCs w:val="18"/>
                <w:lang w:val="ru-RU"/>
              </w:rPr>
              <w:t>0,087</w:t>
            </w:r>
          </w:p>
        </w:tc>
        <w:tc>
          <w:tcPr>
            <w:tcW w:w="1080" w:type="dxa"/>
            <w:tcBorders>
              <w:top w:val="nil"/>
              <w:left w:val="single" w:sz="4" w:space="0" w:color="auto"/>
              <w:bottom w:val="single" w:sz="4" w:space="0" w:color="auto"/>
              <w:right w:val="single" w:sz="4" w:space="0" w:color="auto"/>
            </w:tcBorders>
            <w:noWrap/>
            <w:vAlign w:val="center"/>
            <w:hideMark/>
          </w:tcPr>
          <w:p w14:paraId="64DF4DC9" w14:textId="77777777" w:rsidR="00623F32" w:rsidRPr="00FA2DBE" w:rsidRDefault="00623F32" w:rsidP="009C0EDA">
            <w:pPr>
              <w:jc w:val="right"/>
              <w:rPr>
                <w:sz w:val="18"/>
                <w:szCs w:val="18"/>
                <w:lang w:val="ru-RU"/>
              </w:rPr>
            </w:pPr>
            <w:r w:rsidRPr="00FA2DBE">
              <w:rPr>
                <w:sz w:val="18"/>
                <w:szCs w:val="18"/>
                <w:lang w:val="ru-RU"/>
              </w:rPr>
              <w:t>2 127</w:t>
            </w:r>
          </w:p>
        </w:tc>
        <w:tc>
          <w:tcPr>
            <w:tcW w:w="1229" w:type="dxa"/>
            <w:tcBorders>
              <w:top w:val="nil"/>
              <w:left w:val="nil"/>
              <w:bottom w:val="single" w:sz="4" w:space="0" w:color="auto"/>
              <w:right w:val="single" w:sz="4" w:space="0" w:color="auto"/>
            </w:tcBorders>
            <w:vAlign w:val="center"/>
            <w:hideMark/>
          </w:tcPr>
          <w:p w14:paraId="65B7FBBF" w14:textId="77777777" w:rsidR="00623F32" w:rsidRPr="00FA2DBE" w:rsidRDefault="00623F32" w:rsidP="009C0EDA">
            <w:pPr>
              <w:jc w:val="right"/>
              <w:rPr>
                <w:sz w:val="18"/>
                <w:szCs w:val="18"/>
                <w:lang w:val="ru-RU"/>
              </w:rPr>
            </w:pPr>
            <w:r w:rsidRPr="00FA2DBE">
              <w:rPr>
                <w:sz w:val="18"/>
                <w:szCs w:val="18"/>
                <w:lang w:val="ru-RU"/>
              </w:rPr>
              <w:t>2 517</w:t>
            </w:r>
          </w:p>
        </w:tc>
        <w:tc>
          <w:tcPr>
            <w:tcW w:w="1620" w:type="dxa"/>
            <w:tcBorders>
              <w:top w:val="nil"/>
              <w:left w:val="nil"/>
              <w:bottom w:val="single" w:sz="4" w:space="0" w:color="auto"/>
              <w:right w:val="single" w:sz="4" w:space="0" w:color="auto"/>
            </w:tcBorders>
            <w:vAlign w:val="center"/>
            <w:hideMark/>
          </w:tcPr>
          <w:p w14:paraId="5E41C585" w14:textId="77777777" w:rsidR="00623F32" w:rsidRPr="00FA2DBE" w:rsidRDefault="00623F32" w:rsidP="009C0EDA">
            <w:pPr>
              <w:jc w:val="right"/>
              <w:rPr>
                <w:sz w:val="18"/>
                <w:szCs w:val="18"/>
                <w:lang w:val="ru-RU"/>
              </w:rPr>
            </w:pPr>
            <w:r w:rsidRPr="00FA2DBE">
              <w:rPr>
                <w:sz w:val="18"/>
                <w:szCs w:val="18"/>
                <w:lang w:val="ru-RU"/>
              </w:rPr>
              <w:t>4 644</w:t>
            </w:r>
          </w:p>
        </w:tc>
        <w:tc>
          <w:tcPr>
            <w:tcW w:w="1170" w:type="dxa"/>
            <w:tcBorders>
              <w:top w:val="nil"/>
              <w:left w:val="nil"/>
              <w:bottom w:val="single" w:sz="4" w:space="0" w:color="auto"/>
              <w:right w:val="single" w:sz="4" w:space="0" w:color="auto"/>
            </w:tcBorders>
            <w:vAlign w:val="center"/>
            <w:hideMark/>
          </w:tcPr>
          <w:p w14:paraId="1C43782E" w14:textId="77777777" w:rsidR="00623F32" w:rsidRPr="00FA2DBE" w:rsidRDefault="00623F32" w:rsidP="009C0EDA">
            <w:pPr>
              <w:jc w:val="right"/>
              <w:rPr>
                <w:sz w:val="18"/>
                <w:szCs w:val="18"/>
                <w:lang w:val="ru-RU"/>
              </w:rPr>
            </w:pPr>
            <w:r w:rsidRPr="00FA2DBE">
              <w:rPr>
                <w:sz w:val="18"/>
                <w:szCs w:val="18"/>
                <w:lang w:val="ru-RU"/>
              </w:rPr>
              <w:t>2 248</w:t>
            </w:r>
          </w:p>
        </w:tc>
        <w:tc>
          <w:tcPr>
            <w:tcW w:w="1269" w:type="dxa"/>
            <w:tcBorders>
              <w:top w:val="nil"/>
              <w:left w:val="nil"/>
              <w:bottom w:val="single" w:sz="4" w:space="0" w:color="auto"/>
              <w:right w:val="single" w:sz="4" w:space="0" w:color="auto"/>
            </w:tcBorders>
            <w:vAlign w:val="center"/>
            <w:hideMark/>
          </w:tcPr>
          <w:p w14:paraId="63662FA9" w14:textId="77777777" w:rsidR="00623F32" w:rsidRPr="00FA2DBE" w:rsidRDefault="00623F32" w:rsidP="009C0EDA">
            <w:pPr>
              <w:jc w:val="right"/>
              <w:rPr>
                <w:sz w:val="18"/>
                <w:szCs w:val="18"/>
                <w:lang w:val="ru-RU"/>
              </w:rPr>
            </w:pPr>
            <w:r w:rsidRPr="00FA2DBE">
              <w:rPr>
                <w:sz w:val="18"/>
                <w:szCs w:val="18"/>
                <w:lang w:val="ru-RU"/>
              </w:rPr>
              <w:t>2 596</w:t>
            </w:r>
          </w:p>
        </w:tc>
        <w:tc>
          <w:tcPr>
            <w:tcW w:w="1867" w:type="dxa"/>
            <w:tcBorders>
              <w:top w:val="nil"/>
              <w:left w:val="nil"/>
              <w:bottom w:val="single" w:sz="4" w:space="0" w:color="auto"/>
              <w:right w:val="single" w:sz="4" w:space="0" w:color="auto"/>
            </w:tcBorders>
            <w:vAlign w:val="center"/>
            <w:hideMark/>
          </w:tcPr>
          <w:p w14:paraId="623F5403" w14:textId="77777777" w:rsidR="00623F32" w:rsidRPr="00FA2DBE" w:rsidRDefault="00623F32" w:rsidP="009C0EDA">
            <w:pPr>
              <w:jc w:val="right"/>
              <w:rPr>
                <w:sz w:val="18"/>
                <w:szCs w:val="18"/>
                <w:lang w:val="ru-RU"/>
              </w:rPr>
            </w:pPr>
            <w:r w:rsidRPr="00FA2DBE">
              <w:rPr>
                <w:sz w:val="18"/>
                <w:szCs w:val="18"/>
                <w:lang w:val="ru-RU"/>
              </w:rPr>
              <w:t>4 844</w:t>
            </w:r>
          </w:p>
        </w:tc>
        <w:tc>
          <w:tcPr>
            <w:tcW w:w="1350" w:type="dxa"/>
            <w:tcBorders>
              <w:top w:val="nil"/>
              <w:left w:val="nil"/>
              <w:bottom w:val="single" w:sz="4" w:space="0" w:color="auto"/>
              <w:right w:val="single" w:sz="4" w:space="0" w:color="auto"/>
            </w:tcBorders>
            <w:vAlign w:val="center"/>
            <w:hideMark/>
          </w:tcPr>
          <w:p w14:paraId="3286ED54" w14:textId="77777777" w:rsidR="00623F32" w:rsidRPr="00FA2DBE" w:rsidRDefault="00623F32" w:rsidP="009C0EDA">
            <w:pPr>
              <w:jc w:val="right"/>
              <w:rPr>
                <w:sz w:val="18"/>
                <w:szCs w:val="18"/>
                <w:lang w:val="ru-RU"/>
              </w:rPr>
            </w:pPr>
            <w:r w:rsidRPr="00FA2DBE">
              <w:rPr>
                <w:sz w:val="18"/>
                <w:szCs w:val="18"/>
                <w:lang w:val="ru-RU"/>
              </w:rPr>
              <w:t>2 360</w:t>
            </w:r>
          </w:p>
        </w:tc>
        <w:tc>
          <w:tcPr>
            <w:tcW w:w="1350" w:type="dxa"/>
            <w:tcBorders>
              <w:top w:val="nil"/>
              <w:left w:val="nil"/>
              <w:bottom w:val="single" w:sz="4" w:space="0" w:color="auto"/>
              <w:right w:val="single" w:sz="4" w:space="0" w:color="auto"/>
            </w:tcBorders>
            <w:vAlign w:val="center"/>
            <w:hideMark/>
          </w:tcPr>
          <w:p w14:paraId="7D4B7B1D" w14:textId="77777777" w:rsidR="00623F32" w:rsidRPr="00FA2DBE" w:rsidRDefault="00623F32" w:rsidP="009C0EDA">
            <w:pPr>
              <w:jc w:val="right"/>
              <w:rPr>
                <w:sz w:val="18"/>
                <w:szCs w:val="18"/>
                <w:lang w:val="ru-RU"/>
              </w:rPr>
            </w:pPr>
            <w:r w:rsidRPr="00FA2DBE">
              <w:rPr>
                <w:sz w:val="18"/>
                <w:szCs w:val="18"/>
                <w:lang w:val="ru-RU"/>
              </w:rPr>
              <w:t>2 856</w:t>
            </w:r>
          </w:p>
        </w:tc>
        <w:tc>
          <w:tcPr>
            <w:tcW w:w="2122" w:type="dxa"/>
            <w:tcBorders>
              <w:top w:val="nil"/>
              <w:left w:val="nil"/>
              <w:bottom w:val="single" w:sz="4" w:space="0" w:color="auto"/>
              <w:right w:val="single" w:sz="4" w:space="0" w:color="auto"/>
            </w:tcBorders>
            <w:vAlign w:val="center"/>
            <w:hideMark/>
          </w:tcPr>
          <w:p w14:paraId="53BF124D" w14:textId="77777777" w:rsidR="00623F32" w:rsidRPr="00FA2DBE" w:rsidRDefault="00623F32" w:rsidP="009C0EDA">
            <w:pPr>
              <w:jc w:val="right"/>
              <w:rPr>
                <w:sz w:val="18"/>
                <w:szCs w:val="18"/>
                <w:lang w:val="ru-RU"/>
              </w:rPr>
            </w:pPr>
            <w:r w:rsidRPr="00FA2DBE">
              <w:rPr>
                <w:sz w:val="18"/>
                <w:szCs w:val="18"/>
                <w:lang w:val="ru-RU"/>
              </w:rPr>
              <w:t>5 216</w:t>
            </w:r>
          </w:p>
        </w:tc>
        <w:tc>
          <w:tcPr>
            <w:tcW w:w="0" w:type="auto"/>
            <w:vAlign w:val="center"/>
            <w:hideMark/>
          </w:tcPr>
          <w:p w14:paraId="642DFD18" w14:textId="77777777" w:rsidR="00623F32" w:rsidRPr="00FA2DBE" w:rsidRDefault="00623F32" w:rsidP="00623F32">
            <w:pPr>
              <w:rPr>
                <w:sz w:val="18"/>
                <w:szCs w:val="18"/>
                <w:lang w:val="ru-RU"/>
              </w:rPr>
            </w:pPr>
          </w:p>
        </w:tc>
      </w:tr>
      <w:tr w:rsidR="00623F32" w:rsidRPr="00FA2DBE" w14:paraId="3F4DD8F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4C336E2" w14:textId="77777777" w:rsidR="00623F32" w:rsidRPr="00FA2DBE" w:rsidRDefault="00623F32" w:rsidP="00623F32">
            <w:pPr>
              <w:rPr>
                <w:sz w:val="18"/>
                <w:szCs w:val="18"/>
                <w:lang w:val="ru-RU"/>
              </w:rPr>
            </w:pPr>
            <w:r w:rsidRPr="00FA2DBE">
              <w:rPr>
                <w:sz w:val="18"/>
                <w:szCs w:val="18"/>
                <w:lang w:val="ru-RU"/>
              </w:rPr>
              <w:t>Беларусь</w:t>
            </w:r>
          </w:p>
        </w:tc>
        <w:tc>
          <w:tcPr>
            <w:tcW w:w="0" w:type="auto"/>
            <w:tcBorders>
              <w:top w:val="nil"/>
              <w:left w:val="nil"/>
              <w:bottom w:val="single" w:sz="4" w:space="0" w:color="auto"/>
              <w:right w:val="nil"/>
            </w:tcBorders>
            <w:hideMark/>
          </w:tcPr>
          <w:p w14:paraId="101D4A08" w14:textId="77777777" w:rsidR="00623F32" w:rsidRPr="00FA2DBE" w:rsidRDefault="00623F32" w:rsidP="009C0EDA">
            <w:pPr>
              <w:jc w:val="right"/>
              <w:rPr>
                <w:sz w:val="18"/>
                <w:szCs w:val="18"/>
                <w:lang w:val="ru-RU"/>
              </w:rPr>
            </w:pPr>
            <w:r w:rsidRPr="00FA2DBE">
              <w:rPr>
                <w:sz w:val="18"/>
                <w:szCs w:val="18"/>
                <w:lang w:val="ru-RU"/>
              </w:rPr>
              <w:t>0,043</w:t>
            </w:r>
          </w:p>
        </w:tc>
        <w:tc>
          <w:tcPr>
            <w:tcW w:w="1641" w:type="dxa"/>
            <w:tcBorders>
              <w:top w:val="nil"/>
              <w:left w:val="single" w:sz="4" w:space="0" w:color="auto"/>
              <w:bottom w:val="single" w:sz="4" w:space="0" w:color="auto"/>
              <w:right w:val="nil"/>
            </w:tcBorders>
            <w:noWrap/>
            <w:vAlign w:val="center"/>
            <w:hideMark/>
          </w:tcPr>
          <w:p w14:paraId="4EADC4C9" w14:textId="77777777" w:rsidR="00623F32" w:rsidRPr="00FA2DBE" w:rsidRDefault="00623F32" w:rsidP="009C0EDA">
            <w:pPr>
              <w:jc w:val="right"/>
              <w:rPr>
                <w:sz w:val="18"/>
                <w:szCs w:val="18"/>
                <w:lang w:val="ru-RU"/>
              </w:rPr>
            </w:pPr>
            <w:r w:rsidRPr="00FA2DBE">
              <w:rPr>
                <w:sz w:val="18"/>
                <w:szCs w:val="18"/>
                <w:lang w:val="ru-RU"/>
              </w:rPr>
              <w:t>0,075</w:t>
            </w:r>
          </w:p>
        </w:tc>
        <w:tc>
          <w:tcPr>
            <w:tcW w:w="1080" w:type="dxa"/>
            <w:tcBorders>
              <w:top w:val="nil"/>
              <w:left w:val="single" w:sz="4" w:space="0" w:color="auto"/>
              <w:bottom w:val="single" w:sz="4" w:space="0" w:color="auto"/>
              <w:right w:val="single" w:sz="4" w:space="0" w:color="auto"/>
            </w:tcBorders>
            <w:noWrap/>
            <w:vAlign w:val="center"/>
            <w:hideMark/>
          </w:tcPr>
          <w:p w14:paraId="7B632F7A" w14:textId="77777777" w:rsidR="00623F32" w:rsidRPr="00FA2DBE" w:rsidRDefault="00623F32" w:rsidP="009C0EDA">
            <w:pPr>
              <w:jc w:val="right"/>
              <w:rPr>
                <w:sz w:val="18"/>
                <w:szCs w:val="18"/>
                <w:lang w:val="ru-RU"/>
              </w:rPr>
            </w:pPr>
            <w:r w:rsidRPr="00FA2DBE">
              <w:rPr>
                <w:sz w:val="18"/>
                <w:szCs w:val="18"/>
                <w:lang w:val="ru-RU"/>
              </w:rPr>
              <w:t>1 829</w:t>
            </w:r>
          </w:p>
        </w:tc>
        <w:tc>
          <w:tcPr>
            <w:tcW w:w="1229" w:type="dxa"/>
            <w:tcBorders>
              <w:top w:val="nil"/>
              <w:left w:val="nil"/>
              <w:bottom w:val="single" w:sz="4" w:space="0" w:color="auto"/>
              <w:right w:val="single" w:sz="4" w:space="0" w:color="auto"/>
            </w:tcBorders>
            <w:vAlign w:val="center"/>
            <w:hideMark/>
          </w:tcPr>
          <w:p w14:paraId="27216112" w14:textId="77777777" w:rsidR="00623F32" w:rsidRPr="00FA2DBE" w:rsidRDefault="00623F32" w:rsidP="009C0EDA">
            <w:pPr>
              <w:jc w:val="right"/>
              <w:rPr>
                <w:sz w:val="18"/>
                <w:szCs w:val="18"/>
                <w:lang w:val="ru-RU"/>
              </w:rPr>
            </w:pPr>
            <w:r w:rsidRPr="00FA2DBE">
              <w:rPr>
                <w:sz w:val="18"/>
                <w:szCs w:val="18"/>
                <w:lang w:val="ru-RU"/>
              </w:rPr>
              <w:t>2 165</w:t>
            </w:r>
          </w:p>
        </w:tc>
        <w:tc>
          <w:tcPr>
            <w:tcW w:w="1620" w:type="dxa"/>
            <w:tcBorders>
              <w:top w:val="nil"/>
              <w:left w:val="nil"/>
              <w:bottom w:val="single" w:sz="4" w:space="0" w:color="auto"/>
              <w:right w:val="single" w:sz="4" w:space="0" w:color="auto"/>
            </w:tcBorders>
            <w:vAlign w:val="center"/>
            <w:hideMark/>
          </w:tcPr>
          <w:p w14:paraId="4695ABDB" w14:textId="77777777" w:rsidR="00623F32" w:rsidRPr="00FA2DBE" w:rsidRDefault="00623F32" w:rsidP="009C0EDA">
            <w:pPr>
              <w:jc w:val="right"/>
              <w:rPr>
                <w:sz w:val="18"/>
                <w:szCs w:val="18"/>
                <w:lang w:val="ru-RU"/>
              </w:rPr>
            </w:pPr>
            <w:r w:rsidRPr="00FA2DBE">
              <w:rPr>
                <w:sz w:val="18"/>
                <w:szCs w:val="18"/>
                <w:lang w:val="ru-RU"/>
              </w:rPr>
              <w:t>3 994</w:t>
            </w:r>
          </w:p>
        </w:tc>
        <w:tc>
          <w:tcPr>
            <w:tcW w:w="1170" w:type="dxa"/>
            <w:tcBorders>
              <w:top w:val="nil"/>
              <w:left w:val="nil"/>
              <w:bottom w:val="single" w:sz="4" w:space="0" w:color="auto"/>
              <w:right w:val="single" w:sz="4" w:space="0" w:color="auto"/>
            </w:tcBorders>
            <w:vAlign w:val="center"/>
            <w:hideMark/>
          </w:tcPr>
          <w:p w14:paraId="76EED2DD" w14:textId="77777777" w:rsidR="00623F32" w:rsidRPr="00FA2DBE" w:rsidRDefault="00623F32" w:rsidP="009C0EDA">
            <w:pPr>
              <w:jc w:val="right"/>
              <w:rPr>
                <w:sz w:val="18"/>
                <w:szCs w:val="18"/>
                <w:lang w:val="ru-RU"/>
              </w:rPr>
            </w:pPr>
            <w:r w:rsidRPr="00FA2DBE">
              <w:rPr>
                <w:sz w:val="18"/>
                <w:szCs w:val="18"/>
                <w:lang w:val="ru-RU"/>
              </w:rPr>
              <w:t>1 934</w:t>
            </w:r>
          </w:p>
        </w:tc>
        <w:tc>
          <w:tcPr>
            <w:tcW w:w="1269" w:type="dxa"/>
            <w:tcBorders>
              <w:top w:val="nil"/>
              <w:left w:val="nil"/>
              <w:bottom w:val="single" w:sz="4" w:space="0" w:color="auto"/>
              <w:right w:val="single" w:sz="4" w:space="0" w:color="auto"/>
            </w:tcBorders>
            <w:vAlign w:val="center"/>
            <w:hideMark/>
          </w:tcPr>
          <w:p w14:paraId="431C4E1D" w14:textId="77777777" w:rsidR="00623F32" w:rsidRPr="00FA2DBE" w:rsidRDefault="00623F32" w:rsidP="009C0EDA">
            <w:pPr>
              <w:jc w:val="right"/>
              <w:rPr>
                <w:sz w:val="18"/>
                <w:szCs w:val="18"/>
                <w:lang w:val="ru-RU"/>
              </w:rPr>
            </w:pPr>
            <w:r w:rsidRPr="00FA2DBE">
              <w:rPr>
                <w:sz w:val="18"/>
                <w:szCs w:val="18"/>
                <w:lang w:val="ru-RU"/>
              </w:rPr>
              <w:t>2 233</w:t>
            </w:r>
          </w:p>
        </w:tc>
        <w:tc>
          <w:tcPr>
            <w:tcW w:w="1867" w:type="dxa"/>
            <w:tcBorders>
              <w:top w:val="nil"/>
              <w:left w:val="nil"/>
              <w:bottom w:val="single" w:sz="4" w:space="0" w:color="auto"/>
              <w:right w:val="single" w:sz="4" w:space="0" w:color="auto"/>
            </w:tcBorders>
            <w:vAlign w:val="center"/>
            <w:hideMark/>
          </w:tcPr>
          <w:p w14:paraId="2FED82AE" w14:textId="77777777" w:rsidR="00623F32" w:rsidRPr="00FA2DBE" w:rsidRDefault="00623F32" w:rsidP="009C0EDA">
            <w:pPr>
              <w:jc w:val="right"/>
              <w:rPr>
                <w:sz w:val="18"/>
                <w:szCs w:val="18"/>
                <w:lang w:val="ru-RU"/>
              </w:rPr>
            </w:pPr>
            <w:r w:rsidRPr="00FA2DBE">
              <w:rPr>
                <w:sz w:val="18"/>
                <w:szCs w:val="18"/>
                <w:lang w:val="ru-RU"/>
              </w:rPr>
              <w:t>4 167</w:t>
            </w:r>
          </w:p>
        </w:tc>
        <w:tc>
          <w:tcPr>
            <w:tcW w:w="1350" w:type="dxa"/>
            <w:tcBorders>
              <w:top w:val="nil"/>
              <w:left w:val="nil"/>
              <w:bottom w:val="single" w:sz="4" w:space="0" w:color="auto"/>
              <w:right w:val="single" w:sz="4" w:space="0" w:color="auto"/>
            </w:tcBorders>
            <w:vAlign w:val="center"/>
            <w:hideMark/>
          </w:tcPr>
          <w:p w14:paraId="45BB2660" w14:textId="77777777" w:rsidR="00623F32" w:rsidRPr="00FA2DBE" w:rsidRDefault="00623F32" w:rsidP="009C0EDA">
            <w:pPr>
              <w:jc w:val="right"/>
              <w:rPr>
                <w:sz w:val="18"/>
                <w:szCs w:val="18"/>
                <w:lang w:val="ru-RU"/>
              </w:rPr>
            </w:pPr>
            <w:r w:rsidRPr="00FA2DBE">
              <w:rPr>
                <w:sz w:val="18"/>
                <w:szCs w:val="18"/>
                <w:lang w:val="ru-RU"/>
              </w:rPr>
              <w:t>2 030</w:t>
            </w:r>
          </w:p>
        </w:tc>
        <w:tc>
          <w:tcPr>
            <w:tcW w:w="1350" w:type="dxa"/>
            <w:tcBorders>
              <w:top w:val="nil"/>
              <w:left w:val="nil"/>
              <w:bottom w:val="single" w:sz="4" w:space="0" w:color="auto"/>
              <w:right w:val="single" w:sz="4" w:space="0" w:color="auto"/>
            </w:tcBorders>
            <w:vAlign w:val="center"/>
            <w:hideMark/>
          </w:tcPr>
          <w:p w14:paraId="37BC108F" w14:textId="77777777" w:rsidR="00623F32" w:rsidRPr="00FA2DBE" w:rsidRDefault="00623F32" w:rsidP="009C0EDA">
            <w:pPr>
              <w:jc w:val="right"/>
              <w:rPr>
                <w:sz w:val="18"/>
                <w:szCs w:val="18"/>
                <w:lang w:val="ru-RU"/>
              </w:rPr>
            </w:pPr>
            <w:r w:rsidRPr="00FA2DBE">
              <w:rPr>
                <w:sz w:val="18"/>
                <w:szCs w:val="18"/>
                <w:lang w:val="ru-RU"/>
              </w:rPr>
              <w:t>2 456</w:t>
            </w:r>
          </w:p>
        </w:tc>
        <w:tc>
          <w:tcPr>
            <w:tcW w:w="2122" w:type="dxa"/>
            <w:tcBorders>
              <w:top w:val="nil"/>
              <w:left w:val="nil"/>
              <w:bottom w:val="single" w:sz="4" w:space="0" w:color="auto"/>
              <w:right w:val="single" w:sz="4" w:space="0" w:color="auto"/>
            </w:tcBorders>
            <w:vAlign w:val="center"/>
            <w:hideMark/>
          </w:tcPr>
          <w:p w14:paraId="44D41611" w14:textId="77777777" w:rsidR="00623F32" w:rsidRPr="00FA2DBE" w:rsidRDefault="00623F32" w:rsidP="009C0EDA">
            <w:pPr>
              <w:jc w:val="right"/>
              <w:rPr>
                <w:sz w:val="18"/>
                <w:szCs w:val="18"/>
                <w:lang w:val="ru-RU"/>
              </w:rPr>
            </w:pPr>
            <w:r w:rsidRPr="00FA2DBE">
              <w:rPr>
                <w:sz w:val="18"/>
                <w:szCs w:val="18"/>
                <w:lang w:val="ru-RU"/>
              </w:rPr>
              <w:t>4 486</w:t>
            </w:r>
          </w:p>
        </w:tc>
        <w:tc>
          <w:tcPr>
            <w:tcW w:w="0" w:type="auto"/>
            <w:vAlign w:val="center"/>
            <w:hideMark/>
          </w:tcPr>
          <w:p w14:paraId="175F5508" w14:textId="77777777" w:rsidR="00623F32" w:rsidRPr="00FA2DBE" w:rsidRDefault="00623F32" w:rsidP="00623F32">
            <w:pPr>
              <w:rPr>
                <w:sz w:val="18"/>
                <w:szCs w:val="18"/>
                <w:lang w:val="ru-RU"/>
              </w:rPr>
            </w:pPr>
          </w:p>
        </w:tc>
      </w:tr>
      <w:tr w:rsidR="00623F32" w:rsidRPr="00FA2DBE" w14:paraId="0CDE270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88A4DE2" w14:textId="77777777" w:rsidR="00623F32" w:rsidRPr="00FA2DBE" w:rsidRDefault="00623F32" w:rsidP="00623F32">
            <w:pPr>
              <w:rPr>
                <w:sz w:val="18"/>
                <w:szCs w:val="18"/>
                <w:lang w:val="ru-RU"/>
              </w:rPr>
            </w:pPr>
            <w:r w:rsidRPr="00FA2DBE">
              <w:rPr>
                <w:sz w:val="18"/>
                <w:szCs w:val="18"/>
                <w:lang w:val="ru-RU"/>
              </w:rPr>
              <w:t>Бельгия</w:t>
            </w:r>
          </w:p>
        </w:tc>
        <w:tc>
          <w:tcPr>
            <w:tcW w:w="0" w:type="auto"/>
            <w:tcBorders>
              <w:top w:val="nil"/>
              <w:left w:val="nil"/>
              <w:bottom w:val="single" w:sz="4" w:space="0" w:color="auto"/>
              <w:right w:val="nil"/>
            </w:tcBorders>
            <w:hideMark/>
          </w:tcPr>
          <w:p w14:paraId="5CDAA720" w14:textId="77777777" w:rsidR="00623F32" w:rsidRPr="00FA2DBE" w:rsidRDefault="00623F32" w:rsidP="009C0EDA">
            <w:pPr>
              <w:jc w:val="right"/>
              <w:rPr>
                <w:sz w:val="18"/>
                <w:szCs w:val="18"/>
                <w:lang w:val="ru-RU"/>
              </w:rPr>
            </w:pPr>
            <w:r w:rsidRPr="00FA2DBE">
              <w:rPr>
                <w:sz w:val="18"/>
                <w:szCs w:val="18"/>
                <w:lang w:val="ru-RU"/>
              </w:rPr>
              <w:t>0,773</w:t>
            </w:r>
          </w:p>
        </w:tc>
        <w:tc>
          <w:tcPr>
            <w:tcW w:w="1641" w:type="dxa"/>
            <w:tcBorders>
              <w:top w:val="nil"/>
              <w:left w:val="single" w:sz="4" w:space="0" w:color="auto"/>
              <w:bottom w:val="single" w:sz="4" w:space="0" w:color="auto"/>
              <w:right w:val="nil"/>
            </w:tcBorders>
            <w:noWrap/>
            <w:vAlign w:val="center"/>
            <w:hideMark/>
          </w:tcPr>
          <w:p w14:paraId="4B4A502A" w14:textId="77777777" w:rsidR="00623F32" w:rsidRPr="00FA2DBE" w:rsidRDefault="00623F32" w:rsidP="009C0EDA">
            <w:pPr>
              <w:jc w:val="right"/>
              <w:rPr>
                <w:sz w:val="18"/>
                <w:szCs w:val="18"/>
                <w:lang w:val="ru-RU"/>
              </w:rPr>
            </w:pPr>
            <w:r w:rsidRPr="00FA2DBE">
              <w:rPr>
                <w:sz w:val="18"/>
                <w:szCs w:val="18"/>
                <w:lang w:val="ru-RU"/>
              </w:rPr>
              <w:t>1,344</w:t>
            </w:r>
          </w:p>
        </w:tc>
        <w:tc>
          <w:tcPr>
            <w:tcW w:w="1080" w:type="dxa"/>
            <w:tcBorders>
              <w:top w:val="nil"/>
              <w:left w:val="single" w:sz="4" w:space="0" w:color="auto"/>
              <w:bottom w:val="single" w:sz="4" w:space="0" w:color="auto"/>
              <w:right w:val="single" w:sz="4" w:space="0" w:color="auto"/>
            </w:tcBorders>
            <w:noWrap/>
            <w:vAlign w:val="center"/>
            <w:hideMark/>
          </w:tcPr>
          <w:p w14:paraId="7CF2376B" w14:textId="77777777" w:rsidR="00623F32" w:rsidRPr="00FA2DBE" w:rsidRDefault="00623F32" w:rsidP="009C0EDA">
            <w:pPr>
              <w:jc w:val="right"/>
              <w:rPr>
                <w:sz w:val="18"/>
                <w:szCs w:val="18"/>
                <w:lang w:val="ru-RU"/>
              </w:rPr>
            </w:pPr>
            <w:r w:rsidRPr="00FA2DBE">
              <w:rPr>
                <w:sz w:val="18"/>
                <w:szCs w:val="18"/>
                <w:lang w:val="ru-RU"/>
              </w:rPr>
              <w:t>32 879</w:t>
            </w:r>
          </w:p>
        </w:tc>
        <w:tc>
          <w:tcPr>
            <w:tcW w:w="1229" w:type="dxa"/>
            <w:tcBorders>
              <w:top w:val="nil"/>
              <w:left w:val="nil"/>
              <w:bottom w:val="single" w:sz="4" w:space="0" w:color="auto"/>
              <w:right w:val="single" w:sz="4" w:space="0" w:color="auto"/>
            </w:tcBorders>
            <w:vAlign w:val="center"/>
            <w:hideMark/>
          </w:tcPr>
          <w:p w14:paraId="7344EDBE" w14:textId="77777777" w:rsidR="00623F32" w:rsidRPr="00FA2DBE" w:rsidRDefault="00623F32" w:rsidP="009C0EDA">
            <w:pPr>
              <w:jc w:val="right"/>
              <w:rPr>
                <w:sz w:val="18"/>
                <w:szCs w:val="18"/>
                <w:lang w:val="ru-RU"/>
              </w:rPr>
            </w:pPr>
            <w:r w:rsidRPr="00FA2DBE">
              <w:rPr>
                <w:sz w:val="18"/>
                <w:szCs w:val="18"/>
                <w:lang w:val="ru-RU"/>
              </w:rPr>
              <w:t>38 917</w:t>
            </w:r>
          </w:p>
        </w:tc>
        <w:tc>
          <w:tcPr>
            <w:tcW w:w="1620" w:type="dxa"/>
            <w:tcBorders>
              <w:top w:val="nil"/>
              <w:left w:val="nil"/>
              <w:bottom w:val="single" w:sz="4" w:space="0" w:color="auto"/>
              <w:right w:val="single" w:sz="4" w:space="0" w:color="auto"/>
            </w:tcBorders>
            <w:vAlign w:val="center"/>
            <w:hideMark/>
          </w:tcPr>
          <w:p w14:paraId="36618530" w14:textId="77777777" w:rsidR="00623F32" w:rsidRPr="00FA2DBE" w:rsidRDefault="00623F32" w:rsidP="009C0EDA">
            <w:pPr>
              <w:jc w:val="right"/>
              <w:rPr>
                <w:sz w:val="18"/>
                <w:szCs w:val="18"/>
                <w:lang w:val="ru-RU"/>
              </w:rPr>
            </w:pPr>
            <w:r w:rsidRPr="00FA2DBE">
              <w:rPr>
                <w:sz w:val="18"/>
                <w:szCs w:val="18"/>
                <w:lang w:val="ru-RU"/>
              </w:rPr>
              <w:t>71 796</w:t>
            </w:r>
          </w:p>
        </w:tc>
        <w:tc>
          <w:tcPr>
            <w:tcW w:w="1170" w:type="dxa"/>
            <w:tcBorders>
              <w:top w:val="nil"/>
              <w:left w:val="nil"/>
              <w:bottom w:val="single" w:sz="4" w:space="0" w:color="auto"/>
              <w:right w:val="single" w:sz="4" w:space="0" w:color="auto"/>
            </w:tcBorders>
            <w:vAlign w:val="center"/>
            <w:hideMark/>
          </w:tcPr>
          <w:p w14:paraId="563F6352" w14:textId="77777777" w:rsidR="00623F32" w:rsidRPr="00FA2DBE" w:rsidRDefault="00623F32" w:rsidP="009C0EDA">
            <w:pPr>
              <w:jc w:val="right"/>
              <w:rPr>
                <w:sz w:val="18"/>
                <w:szCs w:val="18"/>
                <w:lang w:val="ru-RU"/>
              </w:rPr>
            </w:pPr>
            <w:r w:rsidRPr="00FA2DBE">
              <w:rPr>
                <w:sz w:val="18"/>
                <w:szCs w:val="18"/>
                <w:lang w:val="ru-RU"/>
              </w:rPr>
              <w:t>34 760</w:t>
            </w:r>
          </w:p>
        </w:tc>
        <w:tc>
          <w:tcPr>
            <w:tcW w:w="1269" w:type="dxa"/>
            <w:tcBorders>
              <w:top w:val="nil"/>
              <w:left w:val="nil"/>
              <w:bottom w:val="single" w:sz="4" w:space="0" w:color="auto"/>
              <w:right w:val="single" w:sz="4" w:space="0" w:color="auto"/>
            </w:tcBorders>
            <w:vAlign w:val="center"/>
            <w:hideMark/>
          </w:tcPr>
          <w:p w14:paraId="58D2154F" w14:textId="77777777" w:rsidR="00623F32" w:rsidRPr="00FA2DBE" w:rsidRDefault="00623F32" w:rsidP="009C0EDA">
            <w:pPr>
              <w:jc w:val="right"/>
              <w:rPr>
                <w:sz w:val="18"/>
                <w:szCs w:val="18"/>
                <w:lang w:val="ru-RU"/>
              </w:rPr>
            </w:pPr>
            <w:r w:rsidRPr="00FA2DBE">
              <w:rPr>
                <w:sz w:val="18"/>
                <w:szCs w:val="18"/>
                <w:lang w:val="ru-RU"/>
              </w:rPr>
              <w:t>40 141</w:t>
            </w:r>
          </w:p>
        </w:tc>
        <w:tc>
          <w:tcPr>
            <w:tcW w:w="1867" w:type="dxa"/>
            <w:tcBorders>
              <w:top w:val="nil"/>
              <w:left w:val="nil"/>
              <w:bottom w:val="single" w:sz="4" w:space="0" w:color="auto"/>
              <w:right w:val="single" w:sz="4" w:space="0" w:color="auto"/>
            </w:tcBorders>
            <w:vAlign w:val="center"/>
            <w:hideMark/>
          </w:tcPr>
          <w:p w14:paraId="0E884D58" w14:textId="77777777" w:rsidR="00623F32" w:rsidRPr="00FA2DBE" w:rsidRDefault="00623F32" w:rsidP="009C0EDA">
            <w:pPr>
              <w:jc w:val="right"/>
              <w:rPr>
                <w:sz w:val="18"/>
                <w:szCs w:val="18"/>
                <w:lang w:val="ru-RU"/>
              </w:rPr>
            </w:pPr>
            <w:r w:rsidRPr="00FA2DBE">
              <w:rPr>
                <w:sz w:val="18"/>
                <w:szCs w:val="18"/>
                <w:lang w:val="ru-RU"/>
              </w:rPr>
              <w:t>74 901</w:t>
            </w:r>
          </w:p>
        </w:tc>
        <w:tc>
          <w:tcPr>
            <w:tcW w:w="1350" w:type="dxa"/>
            <w:tcBorders>
              <w:top w:val="nil"/>
              <w:left w:val="nil"/>
              <w:bottom w:val="single" w:sz="4" w:space="0" w:color="auto"/>
              <w:right w:val="single" w:sz="4" w:space="0" w:color="auto"/>
            </w:tcBorders>
            <w:vAlign w:val="center"/>
            <w:hideMark/>
          </w:tcPr>
          <w:p w14:paraId="1E0BF40D" w14:textId="77777777" w:rsidR="00623F32" w:rsidRPr="00FA2DBE" w:rsidRDefault="00623F32" w:rsidP="009C0EDA">
            <w:pPr>
              <w:jc w:val="right"/>
              <w:rPr>
                <w:sz w:val="18"/>
                <w:szCs w:val="18"/>
                <w:lang w:val="ru-RU"/>
              </w:rPr>
            </w:pPr>
            <w:r w:rsidRPr="00FA2DBE">
              <w:rPr>
                <w:sz w:val="18"/>
                <w:szCs w:val="18"/>
                <w:lang w:val="ru-RU"/>
              </w:rPr>
              <w:t>36 482</w:t>
            </w:r>
          </w:p>
        </w:tc>
        <w:tc>
          <w:tcPr>
            <w:tcW w:w="1350" w:type="dxa"/>
            <w:tcBorders>
              <w:top w:val="nil"/>
              <w:left w:val="nil"/>
              <w:bottom w:val="single" w:sz="4" w:space="0" w:color="auto"/>
              <w:right w:val="single" w:sz="4" w:space="0" w:color="auto"/>
            </w:tcBorders>
            <w:vAlign w:val="center"/>
            <w:hideMark/>
          </w:tcPr>
          <w:p w14:paraId="4B9E4A59" w14:textId="77777777" w:rsidR="00623F32" w:rsidRPr="00FA2DBE" w:rsidRDefault="00623F32" w:rsidP="009C0EDA">
            <w:pPr>
              <w:jc w:val="right"/>
              <w:rPr>
                <w:sz w:val="18"/>
                <w:szCs w:val="18"/>
                <w:lang w:val="ru-RU"/>
              </w:rPr>
            </w:pPr>
            <w:r w:rsidRPr="00FA2DBE">
              <w:rPr>
                <w:sz w:val="18"/>
                <w:szCs w:val="18"/>
                <w:lang w:val="ru-RU"/>
              </w:rPr>
              <w:t>44 151</w:t>
            </w:r>
          </w:p>
        </w:tc>
        <w:tc>
          <w:tcPr>
            <w:tcW w:w="2122" w:type="dxa"/>
            <w:tcBorders>
              <w:top w:val="nil"/>
              <w:left w:val="nil"/>
              <w:bottom w:val="single" w:sz="4" w:space="0" w:color="auto"/>
              <w:right w:val="single" w:sz="4" w:space="0" w:color="auto"/>
            </w:tcBorders>
            <w:vAlign w:val="center"/>
            <w:hideMark/>
          </w:tcPr>
          <w:p w14:paraId="129717F2" w14:textId="77777777" w:rsidR="00623F32" w:rsidRPr="00FA2DBE" w:rsidRDefault="00623F32" w:rsidP="009C0EDA">
            <w:pPr>
              <w:jc w:val="right"/>
              <w:rPr>
                <w:sz w:val="18"/>
                <w:szCs w:val="18"/>
                <w:lang w:val="ru-RU"/>
              </w:rPr>
            </w:pPr>
            <w:r w:rsidRPr="00FA2DBE">
              <w:rPr>
                <w:sz w:val="18"/>
                <w:szCs w:val="18"/>
                <w:lang w:val="ru-RU"/>
              </w:rPr>
              <w:t>80 633</w:t>
            </w:r>
          </w:p>
        </w:tc>
        <w:tc>
          <w:tcPr>
            <w:tcW w:w="0" w:type="auto"/>
            <w:vAlign w:val="center"/>
            <w:hideMark/>
          </w:tcPr>
          <w:p w14:paraId="497E49B3" w14:textId="77777777" w:rsidR="00623F32" w:rsidRPr="00FA2DBE" w:rsidRDefault="00623F32" w:rsidP="00623F32">
            <w:pPr>
              <w:rPr>
                <w:sz w:val="18"/>
                <w:szCs w:val="18"/>
                <w:lang w:val="ru-RU"/>
              </w:rPr>
            </w:pPr>
          </w:p>
        </w:tc>
      </w:tr>
      <w:tr w:rsidR="00623F32" w:rsidRPr="00FA2DBE" w14:paraId="7646A2D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18B1613" w14:textId="77777777" w:rsidR="00623F32" w:rsidRPr="00FA2DBE" w:rsidRDefault="00623F32" w:rsidP="00623F32">
            <w:pPr>
              <w:rPr>
                <w:sz w:val="18"/>
                <w:szCs w:val="18"/>
                <w:lang w:val="ru-RU"/>
              </w:rPr>
            </w:pPr>
            <w:r w:rsidRPr="00FA2DBE">
              <w:rPr>
                <w:sz w:val="18"/>
                <w:szCs w:val="18"/>
                <w:lang w:val="ru-RU"/>
              </w:rPr>
              <w:t>Бенин</w:t>
            </w:r>
          </w:p>
        </w:tc>
        <w:tc>
          <w:tcPr>
            <w:tcW w:w="0" w:type="auto"/>
            <w:tcBorders>
              <w:top w:val="nil"/>
              <w:left w:val="nil"/>
              <w:bottom w:val="single" w:sz="4" w:space="0" w:color="auto"/>
              <w:right w:val="nil"/>
            </w:tcBorders>
            <w:hideMark/>
          </w:tcPr>
          <w:p w14:paraId="0FDAA009"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513A3789"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41715A70"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34A74218"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0F9F7088"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72ACD4C4"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6B6B485B"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0DC3AD4B"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26DBCED2"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599A0715"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050EA4B2"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1DD10201" w14:textId="77777777" w:rsidR="00623F32" w:rsidRPr="00FA2DBE" w:rsidRDefault="00623F32" w:rsidP="00623F32">
            <w:pPr>
              <w:rPr>
                <w:sz w:val="18"/>
                <w:szCs w:val="18"/>
                <w:lang w:val="ru-RU"/>
              </w:rPr>
            </w:pPr>
          </w:p>
        </w:tc>
      </w:tr>
      <w:tr w:rsidR="00623F32" w:rsidRPr="00FA2DBE" w14:paraId="57CBC29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EE156EA" w14:textId="77777777" w:rsidR="00623F32" w:rsidRPr="00FA2DBE" w:rsidRDefault="00623F32" w:rsidP="00623F32">
            <w:pPr>
              <w:rPr>
                <w:sz w:val="18"/>
                <w:szCs w:val="18"/>
                <w:lang w:val="ru-RU"/>
              </w:rPr>
            </w:pPr>
            <w:r w:rsidRPr="00FA2DBE">
              <w:rPr>
                <w:sz w:val="18"/>
                <w:szCs w:val="18"/>
                <w:lang w:val="ru-RU"/>
              </w:rPr>
              <w:t>Болгария</w:t>
            </w:r>
          </w:p>
        </w:tc>
        <w:tc>
          <w:tcPr>
            <w:tcW w:w="0" w:type="auto"/>
            <w:tcBorders>
              <w:top w:val="nil"/>
              <w:left w:val="nil"/>
              <w:bottom w:val="single" w:sz="4" w:space="0" w:color="auto"/>
              <w:right w:val="nil"/>
            </w:tcBorders>
            <w:hideMark/>
          </w:tcPr>
          <w:p w14:paraId="75D015F6" w14:textId="77777777" w:rsidR="00623F32" w:rsidRPr="00FA2DBE" w:rsidRDefault="00623F32" w:rsidP="009C0EDA">
            <w:pPr>
              <w:jc w:val="right"/>
              <w:rPr>
                <w:sz w:val="18"/>
                <w:szCs w:val="18"/>
                <w:lang w:val="ru-RU"/>
              </w:rPr>
            </w:pPr>
            <w:r w:rsidRPr="00FA2DBE">
              <w:rPr>
                <w:sz w:val="18"/>
                <w:szCs w:val="18"/>
                <w:lang w:val="ru-RU"/>
              </w:rPr>
              <w:t>0,071</w:t>
            </w:r>
          </w:p>
        </w:tc>
        <w:tc>
          <w:tcPr>
            <w:tcW w:w="1641" w:type="dxa"/>
            <w:tcBorders>
              <w:top w:val="nil"/>
              <w:left w:val="single" w:sz="4" w:space="0" w:color="auto"/>
              <w:bottom w:val="single" w:sz="4" w:space="0" w:color="auto"/>
              <w:right w:val="nil"/>
            </w:tcBorders>
            <w:noWrap/>
            <w:vAlign w:val="center"/>
            <w:hideMark/>
          </w:tcPr>
          <w:p w14:paraId="4AE77F18" w14:textId="77777777" w:rsidR="00623F32" w:rsidRPr="00FA2DBE" w:rsidRDefault="00623F32" w:rsidP="009C0EDA">
            <w:pPr>
              <w:jc w:val="right"/>
              <w:rPr>
                <w:sz w:val="18"/>
                <w:szCs w:val="18"/>
                <w:lang w:val="ru-RU"/>
              </w:rPr>
            </w:pPr>
            <w:r w:rsidRPr="00FA2DBE">
              <w:rPr>
                <w:sz w:val="18"/>
                <w:szCs w:val="18"/>
                <w:lang w:val="ru-RU"/>
              </w:rPr>
              <w:t>0,123</w:t>
            </w:r>
          </w:p>
        </w:tc>
        <w:tc>
          <w:tcPr>
            <w:tcW w:w="1080" w:type="dxa"/>
            <w:tcBorders>
              <w:top w:val="nil"/>
              <w:left w:val="single" w:sz="4" w:space="0" w:color="auto"/>
              <w:bottom w:val="single" w:sz="4" w:space="0" w:color="auto"/>
              <w:right w:val="single" w:sz="4" w:space="0" w:color="auto"/>
            </w:tcBorders>
            <w:noWrap/>
            <w:vAlign w:val="center"/>
            <w:hideMark/>
          </w:tcPr>
          <w:p w14:paraId="2E0397F5" w14:textId="77777777" w:rsidR="00623F32" w:rsidRPr="00FA2DBE" w:rsidRDefault="00623F32" w:rsidP="009C0EDA">
            <w:pPr>
              <w:jc w:val="right"/>
              <w:rPr>
                <w:sz w:val="18"/>
                <w:szCs w:val="18"/>
                <w:lang w:val="ru-RU"/>
              </w:rPr>
            </w:pPr>
            <w:r w:rsidRPr="00FA2DBE">
              <w:rPr>
                <w:sz w:val="18"/>
                <w:szCs w:val="18"/>
                <w:lang w:val="ru-RU"/>
              </w:rPr>
              <w:t>3 020</w:t>
            </w:r>
          </w:p>
        </w:tc>
        <w:tc>
          <w:tcPr>
            <w:tcW w:w="1229" w:type="dxa"/>
            <w:tcBorders>
              <w:top w:val="nil"/>
              <w:left w:val="nil"/>
              <w:bottom w:val="single" w:sz="4" w:space="0" w:color="auto"/>
              <w:right w:val="single" w:sz="4" w:space="0" w:color="auto"/>
            </w:tcBorders>
            <w:vAlign w:val="center"/>
            <w:hideMark/>
          </w:tcPr>
          <w:p w14:paraId="5AE95C7B" w14:textId="77777777" w:rsidR="00623F32" w:rsidRPr="00FA2DBE" w:rsidRDefault="00623F32" w:rsidP="009C0EDA">
            <w:pPr>
              <w:jc w:val="right"/>
              <w:rPr>
                <w:sz w:val="18"/>
                <w:szCs w:val="18"/>
                <w:lang w:val="ru-RU"/>
              </w:rPr>
            </w:pPr>
            <w:r w:rsidRPr="00FA2DBE">
              <w:rPr>
                <w:sz w:val="18"/>
                <w:szCs w:val="18"/>
                <w:lang w:val="ru-RU"/>
              </w:rPr>
              <w:t>3 575</w:t>
            </w:r>
          </w:p>
        </w:tc>
        <w:tc>
          <w:tcPr>
            <w:tcW w:w="1620" w:type="dxa"/>
            <w:tcBorders>
              <w:top w:val="nil"/>
              <w:left w:val="nil"/>
              <w:bottom w:val="single" w:sz="4" w:space="0" w:color="auto"/>
              <w:right w:val="single" w:sz="4" w:space="0" w:color="auto"/>
            </w:tcBorders>
            <w:vAlign w:val="center"/>
            <w:hideMark/>
          </w:tcPr>
          <w:p w14:paraId="458DC9A7" w14:textId="77777777" w:rsidR="00623F32" w:rsidRPr="00FA2DBE" w:rsidRDefault="00623F32" w:rsidP="009C0EDA">
            <w:pPr>
              <w:jc w:val="right"/>
              <w:rPr>
                <w:sz w:val="18"/>
                <w:szCs w:val="18"/>
                <w:lang w:val="ru-RU"/>
              </w:rPr>
            </w:pPr>
            <w:r w:rsidRPr="00FA2DBE">
              <w:rPr>
                <w:sz w:val="18"/>
                <w:szCs w:val="18"/>
                <w:lang w:val="ru-RU"/>
              </w:rPr>
              <w:t>6 595</w:t>
            </w:r>
          </w:p>
        </w:tc>
        <w:tc>
          <w:tcPr>
            <w:tcW w:w="1170" w:type="dxa"/>
            <w:tcBorders>
              <w:top w:val="nil"/>
              <w:left w:val="nil"/>
              <w:bottom w:val="single" w:sz="4" w:space="0" w:color="auto"/>
              <w:right w:val="single" w:sz="4" w:space="0" w:color="auto"/>
            </w:tcBorders>
            <w:vAlign w:val="center"/>
            <w:hideMark/>
          </w:tcPr>
          <w:p w14:paraId="6B7DE5E1" w14:textId="77777777" w:rsidR="00623F32" w:rsidRPr="00FA2DBE" w:rsidRDefault="00623F32" w:rsidP="009C0EDA">
            <w:pPr>
              <w:jc w:val="right"/>
              <w:rPr>
                <w:sz w:val="18"/>
                <w:szCs w:val="18"/>
                <w:lang w:val="ru-RU"/>
              </w:rPr>
            </w:pPr>
            <w:r w:rsidRPr="00FA2DBE">
              <w:rPr>
                <w:sz w:val="18"/>
                <w:szCs w:val="18"/>
                <w:lang w:val="ru-RU"/>
              </w:rPr>
              <w:t>3 193</w:t>
            </w:r>
          </w:p>
        </w:tc>
        <w:tc>
          <w:tcPr>
            <w:tcW w:w="1269" w:type="dxa"/>
            <w:tcBorders>
              <w:top w:val="nil"/>
              <w:left w:val="nil"/>
              <w:bottom w:val="single" w:sz="4" w:space="0" w:color="auto"/>
              <w:right w:val="single" w:sz="4" w:space="0" w:color="auto"/>
            </w:tcBorders>
            <w:vAlign w:val="center"/>
            <w:hideMark/>
          </w:tcPr>
          <w:p w14:paraId="57E8DD40" w14:textId="77777777" w:rsidR="00623F32" w:rsidRPr="00FA2DBE" w:rsidRDefault="00623F32" w:rsidP="009C0EDA">
            <w:pPr>
              <w:jc w:val="right"/>
              <w:rPr>
                <w:sz w:val="18"/>
                <w:szCs w:val="18"/>
                <w:lang w:val="ru-RU"/>
              </w:rPr>
            </w:pPr>
            <w:r w:rsidRPr="00FA2DBE">
              <w:rPr>
                <w:sz w:val="18"/>
                <w:szCs w:val="18"/>
                <w:lang w:val="ru-RU"/>
              </w:rPr>
              <w:t>3 687</w:t>
            </w:r>
          </w:p>
        </w:tc>
        <w:tc>
          <w:tcPr>
            <w:tcW w:w="1867" w:type="dxa"/>
            <w:tcBorders>
              <w:top w:val="nil"/>
              <w:left w:val="nil"/>
              <w:bottom w:val="single" w:sz="4" w:space="0" w:color="auto"/>
              <w:right w:val="single" w:sz="4" w:space="0" w:color="auto"/>
            </w:tcBorders>
            <w:vAlign w:val="center"/>
            <w:hideMark/>
          </w:tcPr>
          <w:p w14:paraId="1B7CCB7A" w14:textId="77777777" w:rsidR="00623F32" w:rsidRPr="00FA2DBE" w:rsidRDefault="00623F32" w:rsidP="009C0EDA">
            <w:pPr>
              <w:jc w:val="right"/>
              <w:rPr>
                <w:sz w:val="18"/>
                <w:szCs w:val="18"/>
                <w:lang w:val="ru-RU"/>
              </w:rPr>
            </w:pPr>
            <w:r w:rsidRPr="00FA2DBE">
              <w:rPr>
                <w:sz w:val="18"/>
                <w:szCs w:val="18"/>
                <w:lang w:val="ru-RU"/>
              </w:rPr>
              <w:t>6 880</w:t>
            </w:r>
          </w:p>
        </w:tc>
        <w:tc>
          <w:tcPr>
            <w:tcW w:w="1350" w:type="dxa"/>
            <w:tcBorders>
              <w:top w:val="nil"/>
              <w:left w:val="nil"/>
              <w:bottom w:val="single" w:sz="4" w:space="0" w:color="auto"/>
              <w:right w:val="single" w:sz="4" w:space="0" w:color="auto"/>
            </w:tcBorders>
            <w:vAlign w:val="center"/>
            <w:hideMark/>
          </w:tcPr>
          <w:p w14:paraId="1D96B807" w14:textId="77777777" w:rsidR="00623F32" w:rsidRPr="00FA2DBE" w:rsidRDefault="00623F32" w:rsidP="009C0EDA">
            <w:pPr>
              <w:jc w:val="right"/>
              <w:rPr>
                <w:sz w:val="18"/>
                <w:szCs w:val="18"/>
                <w:lang w:val="ru-RU"/>
              </w:rPr>
            </w:pPr>
            <w:r w:rsidRPr="00FA2DBE">
              <w:rPr>
                <w:sz w:val="18"/>
                <w:szCs w:val="18"/>
                <w:lang w:val="ru-RU"/>
              </w:rPr>
              <w:t>3 351</w:t>
            </w:r>
          </w:p>
        </w:tc>
        <w:tc>
          <w:tcPr>
            <w:tcW w:w="1350" w:type="dxa"/>
            <w:tcBorders>
              <w:top w:val="nil"/>
              <w:left w:val="nil"/>
              <w:bottom w:val="single" w:sz="4" w:space="0" w:color="auto"/>
              <w:right w:val="single" w:sz="4" w:space="0" w:color="auto"/>
            </w:tcBorders>
            <w:vAlign w:val="center"/>
            <w:hideMark/>
          </w:tcPr>
          <w:p w14:paraId="3A1E9A91" w14:textId="77777777" w:rsidR="00623F32" w:rsidRPr="00FA2DBE" w:rsidRDefault="00623F32" w:rsidP="009C0EDA">
            <w:pPr>
              <w:jc w:val="right"/>
              <w:rPr>
                <w:sz w:val="18"/>
                <w:szCs w:val="18"/>
                <w:lang w:val="ru-RU"/>
              </w:rPr>
            </w:pPr>
            <w:r w:rsidRPr="00FA2DBE">
              <w:rPr>
                <w:sz w:val="18"/>
                <w:szCs w:val="18"/>
                <w:lang w:val="ru-RU"/>
              </w:rPr>
              <w:t>4 055</w:t>
            </w:r>
          </w:p>
        </w:tc>
        <w:tc>
          <w:tcPr>
            <w:tcW w:w="2122" w:type="dxa"/>
            <w:tcBorders>
              <w:top w:val="nil"/>
              <w:left w:val="nil"/>
              <w:bottom w:val="single" w:sz="4" w:space="0" w:color="auto"/>
              <w:right w:val="single" w:sz="4" w:space="0" w:color="auto"/>
            </w:tcBorders>
            <w:vAlign w:val="center"/>
            <w:hideMark/>
          </w:tcPr>
          <w:p w14:paraId="431C8517" w14:textId="77777777" w:rsidR="00623F32" w:rsidRPr="00FA2DBE" w:rsidRDefault="00623F32" w:rsidP="009C0EDA">
            <w:pPr>
              <w:jc w:val="right"/>
              <w:rPr>
                <w:sz w:val="18"/>
                <w:szCs w:val="18"/>
                <w:lang w:val="ru-RU"/>
              </w:rPr>
            </w:pPr>
            <w:r w:rsidRPr="00FA2DBE">
              <w:rPr>
                <w:sz w:val="18"/>
                <w:szCs w:val="18"/>
                <w:lang w:val="ru-RU"/>
              </w:rPr>
              <w:t>7 406</w:t>
            </w:r>
          </w:p>
        </w:tc>
        <w:tc>
          <w:tcPr>
            <w:tcW w:w="0" w:type="auto"/>
            <w:vAlign w:val="center"/>
            <w:hideMark/>
          </w:tcPr>
          <w:p w14:paraId="382AAA15" w14:textId="77777777" w:rsidR="00623F32" w:rsidRPr="00FA2DBE" w:rsidRDefault="00623F32" w:rsidP="00623F32">
            <w:pPr>
              <w:rPr>
                <w:sz w:val="18"/>
                <w:szCs w:val="18"/>
                <w:lang w:val="ru-RU"/>
              </w:rPr>
            </w:pPr>
          </w:p>
        </w:tc>
      </w:tr>
      <w:tr w:rsidR="00623F32" w:rsidRPr="00FA2DBE" w14:paraId="446F463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EF50853" w14:textId="77777777" w:rsidR="00623F32" w:rsidRPr="00FA2DBE" w:rsidRDefault="00623F32" w:rsidP="00623F32">
            <w:pPr>
              <w:rPr>
                <w:sz w:val="18"/>
                <w:szCs w:val="18"/>
                <w:lang w:val="ru-RU"/>
              </w:rPr>
            </w:pPr>
            <w:r w:rsidRPr="00FA2DBE">
              <w:rPr>
                <w:sz w:val="18"/>
                <w:szCs w:val="18"/>
                <w:lang w:val="ru-RU"/>
              </w:rPr>
              <w:t>Боливия (Многонациональное Государство)</w:t>
            </w:r>
          </w:p>
        </w:tc>
        <w:tc>
          <w:tcPr>
            <w:tcW w:w="0" w:type="auto"/>
            <w:tcBorders>
              <w:top w:val="nil"/>
              <w:left w:val="nil"/>
              <w:bottom w:val="single" w:sz="4" w:space="0" w:color="auto"/>
              <w:right w:val="nil"/>
            </w:tcBorders>
            <w:hideMark/>
          </w:tcPr>
          <w:p w14:paraId="594D4074" w14:textId="77777777" w:rsidR="00623F32" w:rsidRPr="00FA2DBE" w:rsidRDefault="00623F32" w:rsidP="009C0EDA">
            <w:pPr>
              <w:jc w:val="right"/>
              <w:rPr>
                <w:sz w:val="18"/>
                <w:szCs w:val="18"/>
                <w:lang w:val="ru-RU"/>
              </w:rPr>
            </w:pPr>
            <w:r w:rsidRPr="00FA2DBE">
              <w:rPr>
                <w:sz w:val="18"/>
                <w:szCs w:val="18"/>
                <w:lang w:val="ru-RU"/>
              </w:rPr>
              <w:t>0,018</w:t>
            </w:r>
          </w:p>
        </w:tc>
        <w:tc>
          <w:tcPr>
            <w:tcW w:w="1641" w:type="dxa"/>
            <w:tcBorders>
              <w:top w:val="nil"/>
              <w:left w:val="single" w:sz="4" w:space="0" w:color="auto"/>
              <w:bottom w:val="single" w:sz="4" w:space="0" w:color="auto"/>
              <w:right w:val="nil"/>
            </w:tcBorders>
            <w:noWrap/>
            <w:vAlign w:val="center"/>
            <w:hideMark/>
          </w:tcPr>
          <w:p w14:paraId="03AE75FD" w14:textId="77777777" w:rsidR="00623F32" w:rsidRPr="00FA2DBE" w:rsidRDefault="00623F32" w:rsidP="009C0EDA">
            <w:pPr>
              <w:jc w:val="right"/>
              <w:rPr>
                <w:sz w:val="18"/>
                <w:szCs w:val="18"/>
                <w:lang w:val="ru-RU"/>
              </w:rPr>
            </w:pPr>
            <w:r w:rsidRPr="00FA2DBE">
              <w:rPr>
                <w:sz w:val="18"/>
                <w:szCs w:val="18"/>
                <w:lang w:val="ru-RU"/>
              </w:rPr>
              <w:t>0,031</w:t>
            </w:r>
          </w:p>
        </w:tc>
        <w:tc>
          <w:tcPr>
            <w:tcW w:w="1080" w:type="dxa"/>
            <w:tcBorders>
              <w:top w:val="nil"/>
              <w:left w:val="single" w:sz="4" w:space="0" w:color="auto"/>
              <w:bottom w:val="single" w:sz="4" w:space="0" w:color="auto"/>
              <w:right w:val="single" w:sz="4" w:space="0" w:color="auto"/>
            </w:tcBorders>
            <w:noWrap/>
            <w:vAlign w:val="center"/>
            <w:hideMark/>
          </w:tcPr>
          <w:p w14:paraId="56F12833" w14:textId="77777777" w:rsidR="00623F32" w:rsidRPr="00FA2DBE" w:rsidRDefault="00623F32" w:rsidP="009C0EDA">
            <w:pPr>
              <w:jc w:val="right"/>
              <w:rPr>
                <w:sz w:val="18"/>
                <w:szCs w:val="18"/>
                <w:lang w:val="ru-RU"/>
              </w:rPr>
            </w:pPr>
            <w:r w:rsidRPr="00FA2DBE">
              <w:rPr>
                <w:sz w:val="18"/>
                <w:szCs w:val="18"/>
                <w:lang w:val="ru-RU"/>
              </w:rPr>
              <w:t>766</w:t>
            </w:r>
          </w:p>
        </w:tc>
        <w:tc>
          <w:tcPr>
            <w:tcW w:w="1229" w:type="dxa"/>
            <w:tcBorders>
              <w:top w:val="nil"/>
              <w:left w:val="nil"/>
              <w:bottom w:val="single" w:sz="4" w:space="0" w:color="auto"/>
              <w:right w:val="single" w:sz="4" w:space="0" w:color="auto"/>
            </w:tcBorders>
            <w:vAlign w:val="center"/>
            <w:hideMark/>
          </w:tcPr>
          <w:p w14:paraId="7CA01CB1" w14:textId="77777777" w:rsidR="00623F32" w:rsidRPr="00FA2DBE" w:rsidRDefault="00623F32" w:rsidP="009C0EDA">
            <w:pPr>
              <w:jc w:val="right"/>
              <w:rPr>
                <w:sz w:val="18"/>
                <w:szCs w:val="18"/>
                <w:lang w:val="ru-RU"/>
              </w:rPr>
            </w:pPr>
            <w:r w:rsidRPr="00FA2DBE">
              <w:rPr>
                <w:sz w:val="18"/>
                <w:szCs w:val="18"/>
                <w:lang w:val="ru-RU"/>
              </w:rPr>
              <w:t>906</w:t>
            </w:r>
          </w:p>
        </w:tc>
        <w:tc>
          <w:tcPr>
            <w:tcW w:w="1620" w:type="dxa"/>
            <w:tcBorders>
              <w:top w:val="nil"/>
              <w:left w:val="nil"/>
              <w:bottom w:val="single" w:sz="4" w:space="0" w:color="auto"/>
              <w:right w:val="single" w:sz="4" w:space="0" w:color="auto"/>
            </w:tcBorders>
            <w:vAlign w:val="center"/>
            <w:hideMark/>
          </w:tcPr>
          <w:p w14:paraId="2579AF48" w14:textId="77777777" w:rsidR="00623F32" w:rsidRPr="00FA2DBE" w:rsidRDefault="00623F32" w:rsidP="009C0EDA">
            <w:pPr>
              <w:jc w:val="right"/>
              <w:rPr>
                <w:sz w:val="18"/>
                <w:szCs w:val="18"/>
                <w:lang w:val="ru-RU"/>
              </w:rPr>
            </w:pPr>
            <w:r w:rsidRPr="00FA2DBE">
              <w:rPr>
                <w:sz w:val="18"/>
                <w:szCs w:val="18"/>
                <w:lang w:val="ru-RU"/>
              </w:rPr>
              <w:t>1 672</w:t>
            </w:r>
          </w:p>
        </w:tc>
        <w:tc>
          <w:tcPr>
            <w:tcW w:w="1170" w:type="dxa"/>
            <w:tcBorders>
              <w:top w:val="nil"/>
              <w:left w:val="nil"/>
              <w:bottom w:val="single" w:sz="4" w:space="0" w:color="auto"/>
              <w:right w:val="single" w:sz="4" w:space="0" w:color="auto"/>
            </w:tcBorders>
            <w:vAlign w:val="center"/>
            <w:hideMark/>
          </w:tcPr>
          <w:p w14:paraId="48463619" w14:textId="77777777" w:rsidR="00623F32" w:rsidRPr="00FA2DBE" w:rsidRDefault="00623F32" w:rsidP="009C0EDA">
            <w:pPr>
              <w:jc w:val="right"/>
              <w:rPr>
                <w:sz w:val="18"/>
                <w:szCs w:val="18"/>
                <w:lang w:val="ru-RU"/>
              </w:rPr>
            </w:pPr>
            <w:r w:rsidRPr="00FA2DBE">
              <w:rPr>
                <w:sz w:val="18"/>
                <w:szCs w:val="18"/>
                <w:lang w:val="ru-RU"/>
              </w:rPr>
              <w:t>809</w:t>
            </w:r>
          </w:p>
        </w:tc>
        <w:tc>
          <w:tcPr>
            <w:tcW w:w="1269" w:type="dxa"/>
            <w:tcBorders>
              <w:top w:val="nil"/>
              <w:left w:val="nil"/>
              <w:bottom w:val="single" w:sz="4" w:space="0" w:color="auto"/>
              <w:right w:val="single" w:sz="4" w:space="0" w:color="auto"/>
            </w:tcBorders>
            <w:vAlign w:val="center"/>
            <w:hideMark/>
          </w:tcPr>
          <w:p w14:paraId="489627DC" w14:textId="77777777" w:rsidR="00623F32" w:rsidRPr="00FA2DBE" w:rsidRDefault="00623F32" w:rsidP="009C0EDA">
            <w:pPr>
              <w:jc w:val="right"/>
              <w:rPr>
                <w:sz w:val="18"/>
                <w:szCs w:val="18"/>
                <w:lang w:val="ru-RU"/>
              </w:rPr>
            </w:pPr>
            <w:r w:rsidRPr="00FA2DBE">
              <w:rPr>
                <w:sz w:val="18"/>
                <w:szCs w:val="18"/>
                <w:lang w:val="ru-RU"/>
              </w:rPr>
              <w:t>935</w:t>
            </w:r>
          </w:p>
        </w:tc>
        <w:tc>
          <w:tcPr>
            <w:tcW w:w="1867" w:type="dxa"/>
            <w:tcBorders>
              <w:top w:val="nil"/>
              <w:left w:val="nil"/>
              <w:bottom w:val="single" w:sz="4" w:space="0" w:color="auto"/>
              <w:right w:val="single" w:sz="4" w:space="0" w:color="auto"/>
            </w:tcBorders>
            <w:vAlign w:val="center"/>
            <w:hideMark/>
          </w:tcPr>
          <w:p w14:paraId="43840767" w14:textId="77777777" w:rsidR="00623F32" w:rsidRPr="00FA2DBE" w:rsidRDefault="00623F32" w:rsidP="009C0EDA">
            <w:pPr>
              <w:jc w:val="right"/>
              <w:rPr>
                <w:sz w:val="18"/>
                <w:szCs w:val="18"/>
                <w:lang w:val="ru-RU"/>
              </w:rPr>
            </w:pPr>
            <w:r w:rsidRPr="00FA2DBE">
              <w:rPr>
                <w:sz w:val="18"/>
                <w:szCs w:val="18"/>
                <w:lang w:val="ru-RU"/>
              </w:rPr>
              <w:t>1 744</w:t>
            </w:r>
          </w:p>
        </w:tc>
        <w:tc>
          <w:tcPr>
            <w:tcW w:w="1350" w:type="dxa"/>
            <w:tcBorders>
              <w:top w:val="nil"/>
              <w:left w:val="nil"/>
              <w:bottom w:val="single" w:sz="4" w:space="0" w:color="auto"/>
              <w:right w:val="single" w:sz="4" w:space="0" w:color="auto"/>
            </w:tcBorders>
            <w:vAlign w:val="center"/>
            <w:hideMark/>
          </w:tcPr>
          <w:p w14:paraId="3B1CC426" w14:textId="77777777" w:rsidR="00623F32" w:rsidRPr="00FA2DBE" w:rsidRDefault="00623F32" w:rsidP="009C0EDA">
            <w:pPr>
              <w:jc w:val="right"/>
              <w:rPr>
                <w:sz w:val="18"/>
                <w:szCs w:val="18"/>
                <w:lang w:val="ru-RU"/>
              </w:rPr>
            </w:pPr>
            <w:r w:rsidRPr="00FA2DBE">
              <w:rPr>
                <w:sz w:val="18"/>
                <w:szCs w:val="18"/>
                <w:lang w:val="ru-RU"/>
              </w:rPr>
              <w:t>850</w:t>
            </w:r>
          </w:p>
        </w:tc>
        <w:tc>
          <w:tcPr>
            <w:tcW w:w="1350" w:type="dxa"/>
            <w:tcBorders>
              <w:top w:val="nil"/>
              <w:left w:val="nil"/>
              <w:bottom w:val="single" w:sz="4" w:space="0" w:color="auto"/>
              <w:right w:val="single" w:sz="4" w:space="0" w:color="auto"/>
            </w:tcBorders>
            <w:vAlign w:val="center"/>
            <w:hideMark/>
          </w:tcPr>
          <w:p w14:paraId="599DB574" w14:textId="77777777" w:rsidR="00623F32" w:rsidRPr="00FA2DBE" w:rsidRDefault="00623F32" w:rsidP="009C0EDA">
            <w:pPr>
              <w:jc w:val="right"/>
              <w:rPr>
                <w:sz w:val="18"/>
                <w:szCs w:val="18"/>
                <w:lang w:val="ru-RU"/>
              </w:rPr>
            </w:pPr>
            <w:r w:rsidRPr="00FA2DBE">
              <w:rPr>
                <w:sz w:val="18"/>
                <w:szCs w:val="18"/>
                <w:lang w:val="ru-RU"/>
              </w:rPr>
              <w:t>1 028</w:t>
            </w:r>
          </w:p>
        </w:tc>
        <w:tc>
          <w:tcPr>
            <w:tcW w:w="2122" w:type="dxa"/>
            <w:tcBorders>
              <w:top w:val="nil"/>
              <w:left w:val="nil"/>
              <w:bottom w:val="single" w:sz="4" w:space="0" w:color="auto"/>
              <w:right w:val="single" w:sz="4" w:space="0" w:color="auto"/>
            </w:tcBorders>
            <w:vAlign w:val="center"/>
            <w:hideMark/>
          </w:tcPr>
          <w:p w14:paraId="12470034" w14:textId="77777777" w:rsidR="00623F32" w:rsidRPr="00FA2DBE" w:rsidRDefault="00623F32" w:rsidP="009C0EDA">
            <w:pPr>
              <w:jc w:val="right"/>
              <w:rPr>
                <w:sz w:val="18"/>
                <w:szCs w:val="18"/>
                <w:lang w:val="ru-RU"/>
              </w:rPr>
            </w:pPr>
            <w:r w:rsidRPr="00FA2DBE">
              <w:rPr>
                <w:sz w:val="18"/>
                <w:szCs w:val="18"/>
                <w:lang w:val="ru-RU"/>
              </w:rPr>
              <w:t>1 878</w:t>
            </w:r>
          </w:p>
        </w:tc>
        <w:tc>
          <w:tcPr>
            <w:tcW w:w="0" w:type="auto"/>
            <w:vAlign w:val="center"/>
            <w:hideMark/>
          </w:tcPr>
          <w:p w14:paraId="48DF954B" w14:textId="77777777" w:rsidR="00623F32" w:rsidRPr="00FA2DBE" w:rsidRDefault="00623F32" w:rsidP="00623F32">
            <w:pPr>
              <w:rPr>
                <w:sz w:val="18"/>
                <w:szCs w:val="18"/>
                <w:lang w:val="ru-RU"/>
              </w:rPr>
            </w:pPr>
          </w:p>
        </w:tc>
      </w:tr>
      <w:tr w:rsidR="00623F32" w:rsidRPr="00FA2DBE" w14:paraId="7495428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BE6BD38" w14:textId="77777777" w:rsidR="00623F32" w:rsidRPr="00FA2DBE" w:rsidRDefault="00623F32" w:rsidP="00623F32">
            <w:pPr>
              <w:rPr>
                <w:sz w:val="18"/>
                <w:szCs w:val="18"/>
                <w:lang w:val="ru-RU"/>
              </w:rPr>
            </w:pPr>
            <w:r w:rsidRPr="00FA2DBE">
              <w:rPr>
                <w:sz w:val="18"/>
                <w:szCs w:val="18"/>
                <w:lang w:val="ru-RU"/>
              </w:rPr>
              <w:t>Ботсвана</w:t>
            </w:r>
          </w:p>
        </w:tc>
        <w:tc>
          <w:tcPr>
            <w:tcW w:w="0" w:type="auto"/>
            <w:tcBorders>
              <w:top w:val="nil"/>
              <w:left w:val="nil"/>
              <w:bottom w:val="single" w:sz="4" w:space="0" w:color="auto"/>
              <w:right w:val="nil"/>
            </w:tcBorders>
            <w:hideMark/>
          </w:tcPr>
          <w:p w14:paraId="5DF6017B" w14:textId="77777777" w:rsidR="00623F32" w:rsidRPr="00FA2DBE" w:rsidRDefault="00623F32" w:rsidP="009C0EDA">
            <w:pPr>
              <w:jc w:val="right"/>
              <w:rPr>
                <w:sz w:val="18"/>
                <w:szCs w:val="18"/>
                <w:lang w:val="ru-RU"/>
              </w:rPr>
            </w:pPr>
            <w:r w:rsidRPr="00FA2DBE">
              <w:rPr>
                <w:sz w:val="18"/>
                <w:szCs w:val="18"/>
                <w:lang w:val="ru-RU"/>
              </w:rPr>
              <w:t>0,013</w:t>
            </w:r>
          </w:p>
        </w:tc>
        <w:tc>
          <w:tcPr>
            <w:tcW w:w="1641" w:type="dxa"/>
            <w:tcBorders>
              <w:top w:val="nil"/>
              <w:left w:val="single" w:sz="4" w:space="0" w:color="auto"/>
              <w:bottom w:val="single" w:sz="4" w:space="0" w:color="auto"/>
              <w:right w:val="nil"/>
            </w:tcBorders>
            <w:noWrap/>
            <w:vAlign w:val="center"/>
            <w:hideMark/>
          </w:tcPr>
          <w:p w14:paraId="41A3BA81" w14:textId="77777777" w:rsidR="00623F32" w:rsidRPr="00FA2DBE" w:rsidRDefault="00623F32" w:rsidP="009C0EDA">
            <w:pPr>
              <w:jc w:val="right"/>
              <w:rPr>
                <w:sz w:val="18"/>
                <w:szCs w:val="18"/>
                <w:lang w:val="ru-RU"/>
              </w:rPr>
            </w:pPr>
            <w:r w:rsidRPr="00FA2DBE">
              <w:rPr>
                <w:sz w:val="18"/>
                <w:szCs w:val="18"/>
                <w:lang w:val="ru-RU"/>
              </w:rPr>
              <w:t>0,023</w:t>
            </w:r>
          </w:p>
        </w:tc>
        <w:tc>
          <w:tcPr>
            <w:tcW w:w="1080" w:type="dxa"/>
            <w:tcBorders>
              <w:top w:val="nil"/>
              <w:left w:val="single" w:sz="4" w:space="0" w:color="auto"/>
              <w:bottom w:val="single" w:sz="4" w:space="0" w:color="auto"/>
              <w:right w:val="single" w:sz="4" w:space="0" w:color="auto"/>
            </w:tcBorders>
            <w:noWrap/>
            <w:vAlign w:val="center"/>
            <w:hideMark/>
          </w:tcPr>
          <w:p w14:paraId="4136B324" w14:textId="77777777" w:rsidR="00623F32" w:rsidRPr="00FA2DBE" w:rsidRDefault="00623F32" w:rsidP="009C0EDA">
            <w:pPr>
              <w:jc w:val="right"/>
              <w:rPr>
                <w:sz w:val="18"/>
                <w:szCs w:val="18"/>
                <w:lang w:val="ru-RU"/>
              </w:rPr>
            </w:pPr>
            <w:r w:rsidRPr="00FA2DBE">
              <w:rPr>
                <w:sz w:val="18"/>
                <w:szCs w:val="18"/>
                <w:lang w:val="ru-RU"/>
              </w:rPr>
              <w:t>553</w:t>
            </w:r>
          </w:p>
        </w:tc>
        <w:tc>
          <w:tcPr>
            <w:tcW w:w="1229" w:type="dxa"/>
            <w:tcBorders>
              <w:top w:val="nil"/>
              <w:left w:val="nil"/>
              <w:bottom w:val="single" w:sz="4" w:space="0" w:color="auto"/>
              <w:right w:val="single" w:sz="4" w:space="0" w:color="auto"/>
            </w:tcBorders>
            <w:vAlign w:val="center"/>
            <w:hideMark/>
          </w:tcPr>
          <w:p w14:paraId="6A834278" w14:textId="77777777" w:rsidR="00623F32" w:rsidRPr="00FA2DBE" w:rsidRDefault="00623F32" w:rsidP="009C0EDA">
            <w:pPr>
              <w:jc w:val="right"/>
              <w:rPr>
                <w:sz w:val="18"/>
                <w:szCs w:val="18"/>
                <w:lang w:val="ru-RU"/>
              </w:rPr>
            </w:pPr>
            <w:r w:rsidRPr="00FA2DBE">
              <w:rPr>
                <w:sz w:val="18"/>
                <w:szCs w:val="18"/>
                <w:lang w:val="ru-RU"/>
              </w:rPr>
              <w:t>654</w:t>
            </w:r>
          </w:p>
        </w:tc>
        <w:tc>
          <w:tcPr>
            <w:tcW w:w="1620" w:type="dxa"/>
            <w:tcBorders>
              <w:top w:val="nil"/>
              <w:left w:val="nil"/>
              <w:bottom w:val="single" w:sz="4" w:space="0" w:color="auto"/>
              <w:right w:val="single" w:sz="4" w:space="0" w:color="auto"/>
            </w:tcBorders>
            <w:vAlign w:val="center"/>
            <w:hideMark/>
          </w:tcPr>
          <w:p w14:paraId="4899DFFE" w14:textId="77777777" w:rsidR="00623F32" w:rsidRPr="00FA2DBE" w:rsidRDefault="00623F32" w:rsidP="009C0EDA">
            <w:pPr>
              <w:jc w:val="right"/>
              <w:rPr>
                <w:sz w:val="18"/>
                <w:szCs w:val="18"/>
                <w:lang w:val="ru-RU"/>
              </w:rPr>
            </w:pPr>
            <w:r w:rsidRPr="00FA2DBE">
              <w:rPr>
                <w:sz w:val="18"/>
                <w:szCs w:val="18"/>
                <w:lang w:val="ru-RU"/>
              </w:rPr>
              <w:t>1 207</w:t>
            </w:r>
          </w:p>
        </w:tc>
        <w:tc>
          <w:tcPr>
            <w:tcW w:w="1170" w:type="dxa"/>
            <w:tcBorders>
              <w:top w:val="nil"/>
              <w:left w:val="nil"/>
              <w:bottom w:val="single" w:sz="4" w:space="0" w:color="auto"/>
              <w:right w:val="single" w:sz="4" w:space="0" w:color="auto"/>
            </w:tcBorders>
            <w:vAlign w:val="center"/>
            <w:hideMark/>
          </w:tcPr>
          <w:p w14:paraId="5232EA6A" w14:textId="77777777" w:rsidR="00623F32" w:rsidRPr="00FA2DBE" w:rsidRDefault="00623F32" w:rsidP="009C0EDA">
            <w:pPr>
              <w:jc w:val="right"/>
              <w:rPr>
                <w:sz w:val="18"/>
                <w:szCs w:val="18"/>
                <w:lang w:val="ru-RU"/>
              </w:rPr>
            </w:pPr>
            <w:r w:rsidRPr="00FA2DBE">
              <w:rPr>
                <w:sz w:val="18"/>
                <w:szCs w:val="18"/>
                <w:lang w:val="ru-RU"/>
              </w:rPr>
              <w:t>585</w:t>
            </w:r>
          </w:p>
        </w:tc>
        <w:tc>
          <w:tcPr>
            <w:tcW w:w="1269" w:type="dxa"/>
            <w:tcBorders>
              <w:top w:val="nil"/>
              <w:left w:val="nil"/>
              <w:bottom w:val="single" w:sz="4" w:space="0" w:color="auto"/>
              <w:right w:val="single" w:sz="4" w:space="0" w:color="auto"/>
            </w:tcBorders>
            <w:vAlign w:val="center"/>
            <w:hideMark/>
          </w:tcPr>
          <w:p w14:paraId="0657C7DE" w14:textId="77777777" w:rsidR="00623F32" w:rsidRPr="00FA2DBE" w:rsidRDefault="00623F32" w:rsidP="009C0EDA">
            <w:pPr>
              <w:jc w:val="right"/>
              <w:rPr>
                <w:sz w:val="18"/>
                <w:szCs w:val="18"/>
                <w:lang w:val="ru-RU"/>
              </w:rPr>
            </w:pPr>
            <w:r w:rsidRPr="00FA2DBE">
              <w:rPr>
                <w:sz w:val="18"/>
                <w:szCs w:val="18"/>
                <w:lang w:val="ru-RU"/>
              </w:rPr>
              <w:t>675</w:t>
            </w:r>
          </w:p>
        </w:tc>
        <w:tc>
          <w:tcPr>
            <w:tcW w:w="1867" w:type="dxa"/>
            <w:tcBorders>
              <w:top w:val="nil"/>
              <w:left w:val="nil"/>
              <w:bottom w:val="single" w:sz="4" w:space="0" w:color="auto"/>
              <w:right w:val="single" w:sz="4" w:space="0" w:color="auto"/>
            </w:tcBorders>
            <w:vAlign w:val="center"/>
            <w:hideMark/>
          </w:tcPr>
          <w:p w14:paraId="709B3D94" w14:textId="77777777" w:rsidR="00623F32" w:rsidRPr="00FA2DBE" w:rsidRDefault="00623F32" w:rsidP="009C0EDA">
            <w:pPr>
              <w:jc w:val="right"/>
              <w:rPr>
                <w:sz w:val="18"/>
                <w:szCs w:val="18"/>
                <w:lang w:val="ru-RU"/>
              </w:rPr>
            </w:pPr>
            <w:r w:rsidRPr="00FA2DBE">
              <w:rPr>
                <w:sz w:val="18"/>
                <w:szCs w:val="18"/>
                <w:lang w:val="ru-RU"/>
              </w:rPr>
              <w:t>1 260</w:t>
            </w:r>
          </w:p>
        </w:tc>
        <w:tc>
          <w:tcPr>
            <w:tcW w:w="1350" w:type="dxa"/>
            <w:tcBorders>
              <w:top w:val="nil"/>
              <w:left w:val="nil"/>
              <w:bottom w:val="single" w:sz="4" w:space="0" w:color="auto"/>
              <w:right w:val="single" w:sz="4" w:space="0" w:color="auto"/>
            </w:tcBorders>
            <w:vAlign w:val="center"/>
            <w:hideMark/>
          </w:tcPr>
          <w:p w14:paraId="0E963DDF" w14:textId="77777777" w:rsidR="00623F32" w:rsidRPr="00FA2DBE" w:rsidRDefault="00623F32" w:rsidP="009C0EDA">
            <w:pPr>
              <w:jc w:val="right"/>
              <w:rPr>
                <w:sz w:val="18"/>
                <w:szCs w:val="18"/>
                <w:lang w:val="ru-RU"/>
              </w:rPr>
            </w:pPr>
            <w:r w:rsidRPr="00FA2DBE">
              <w:rPr>
                <w:sz w:val="18"/>
                <w:szCs w:val="18"/>
                <w:lang w:val="ru-RU"/>
              </w:rPr>
              <w:t>614</w:t>
            </w:r>
          </w:p>
        </w:tc>
        <w:tc>
          <w:tcPr>
            <w:tcW w:w="1350" w:type="dxa"/>
            <w:tcBorders>
              <w:top w:val="nil"/>
              <w:left w:val="nil"/>
              <w:bottom w:val="single" w:sz="4" w:space="0" w:color="auto"/>
              <w:right w:val="single" w:sz="4" w:space="0" w:color="auto"/>
            </w:tcBorders>
            <w:vAlign w:val="center"/>
            <w:hideMark/>
          </w:tcPr>
          <w:p w14:paraId="34D04517" w14:textId="77777777" w:rsidR="00623F32" w:rsidRPr="00FA2DBE" w:rsidRDefault="00623F32" w:rsidP="009C0EDA">
            <w:pPr>
              <w:jc w:val="right"/>
              <w:rPr>
                <w:sz w:val="18"/>
                <w:szCs w:val="18"/>
                <w:lang w:val="ru-RU"/>
              </w:rPr>
            </w:pPr>
            <w:r w:rsidRPr="00FA2DBE">
              <w:rPr>
                <w:sz w:val="18"/>
                <w:szCs w:val="18"/>
                <w:lang w:val="ru-RU"/>
              </w:rPr>
              <w:t>743</w:t>
            </w:r>
          </w:p>
        </w:tc>
        <w:tc>
          <w:tcPr>
            <w:tcW w:w="2122" w:type="dxa"/>
            <w:tcBorders>
              <w:top w:val="nil"/>
              <w:left w:val="nil"/>
              <w:bottom w:val="single" w:sz="4" w:space="0" w:color="auto"/>
              <w:right w:val="single" w:sz="4" w:space="0" w:color="auto"/>
            </w:tcBorders>
            <w:vAlign w:val="center"/>
            <w:hideMark/>
          </w:tcPr>
          <w:p w14:paraId="34F75C39" w14:textId="77777777" w:rsidR="00623F32" w:rsidRPr="00FA2DBE" w:rsidRDefault="00623F32" w:rsidP="009C0EDA">
            <w:pPr>
              <w:jc w:val="right"/>
              <w:rPr>
                <w:sz w:val="18"/>
                <w:szCs w:val="18"/>
                <w:lang w:val="ru-RU"/>
              </w:rPr>
            </w:pPr>
            <w:r w:rsidRPr="00FA2DBE">
              <w:rPr>
                <w:sz w:val="18"/>
                <w:szCs w:val="18"/>
                <w:lang w:val="ru-RU"/>
              </w:rPr>
              <w:t>1 357</w:t>
            </w:r>
          </w:p>
        </w:tc>
        <w:tc>
          <w:tcPr>
            <w:tcW w:w="0" w:type="auto"/>
            <w:vAlign w:val="center"/>
            <w:hideMark/>
          </w:tcPr>
          <w:p w14:paraId="1099BA85" w14:textId="77777777" w:rsidR="00623F32" w:rsidRPr="00FA2DBE" w:rsidRDefault="00623F32" w:rsidP="00623F32">
            <w:pPr>
              <w:rPr>
                <w:sz w:val="18"/>
                <w:szCs w:val="18"/>
                <w:lang w:val="ru-RU"/>
              </w:rPr>
            </w:pPr>
          </w:p>
        </w:tc>
      </w:tr>
      <w:tr w:rsidR="00623F32" w:rsidRPr="00FA2DBE" w14:paraId="09BB826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D270AF1" w14:textId="77777777" w:rsidR="00623F32" w:rsidRPr="00FA2DBE" w:rsidRDefault="00623F32" w:rsidP="00623F32">
            <w:pPr>
              <w:rPr>
                <w:sz w:val="18"/>
                <w:szCs w:val="18"/>
                <w:lang w:val="ru-RU"/>
              </w:rPr>
            </w:pPr>
            <w:r w:rsidRPr="00FA2DBE">
              <w:rPr>
                <w:sz w:val="18"/>
                <w:szCs w:val="18"/>
                <w:lang w:val="ru-RU"/>
              </w:rPr>
              <w:t>Бразилия</w:t>
            </w:r>
          </w:p>
        </w:tc>
        <w:tc>
          <w:tcPr>
            <w:tcW w:w="0" w:type="auto"/>
            <w:tcBorders>
              <w:top w:val="nil"/>
              <w:left w:val="nil"/>
              <w:bottom w:val="single" w:sz="4" w:space="0" w:color="auto"/>
              <w:right w:val="nil"/>
            </w:tcBorders>
            <w:hideMark/>
          </w:tcPr>
          <w:p w14:paraId="7DDB92CB" w14:textId="77777777" w:rsidR="00623F32" w:rsidRPr="00FA2DBE" w:rsidRDefault="00623F32" w:rsidP="009C0EDA">
            <w:pPr>
              <w:jc w:val="right"/>
              <w:rPr>
                <w:sz w:val="18"/>
                <w:szCs w:val="18"/>
                <w:lang w:val="ru-RU"/>
              </w:rPr>
            </w:pPr>
            <w:r w:rsidRPr="00FA2DBE">
              <w:rPr>
                <w:sz w:val="18"/>
                <w:szCs w:val="18"/>
                <w:lang w:val="ru-RU"/>
              </w:rPr>
              <w:t>1 411</w:t>
            </w:r>
          </w:p>
        </w:tc>
        <w:tc>
          <w:tcPr>
            <w:tcW w:w="1641" w:type="dxa"/>
            <w:tcBorders>
              <w:top w:val="nil"/>
              <w:left w:val="single" w:sz="4" w:space="0" w:color="auto"/>
              <w:bottom w:val="single" w:sz="4" w:space="0" w:color="auto"/>
              <w:right w:val="nil"/>
            </w:tcBorders>
            <w:noWrap/>
            <w:vAlign w:val="center"/>
            <w:hideMark/>
          </w:tcPr>
          <w:p w14:paraId="6B9B6E61" w14:textId="77777777" w:rsidR="00623F32" w:rsidRPr="00FA2DBE" w:rsidRDefault="00623F32" w:rsidP="009C0EDA">
            <w:pPr>
              <w:jc w:val="right"/>
              <w:rPr>
                <w:sz w:val="18"/>
                <w:szCs w:val="18"/>
                <w:lang w:val="ru-RU"/>
              </w:rPr>
            </w:pPr>
            <w:r w:rsidRPr="00FA2DBE">
              <w:rPr>
                <w:sz w:val="18"/>
                <w:szCs w:val="18"/>
                <w:lang w:val="ru-RU"/>
              </w:rPr>
              <w:t>2 453</w:t>
            </w:r>
          </w:p>
        </w:tc>
        <w:tc>
          <w:tcPr>
            <w:tcW w:w="1080" w:type="dxa"/>
            <w:tcBorders>
              <w:top w:val="nil"/>
              <w:left w:val="single" w:sz="4" w:space="0" w:color="auto"/>
              <w:bottom w:val="single" w:sz="4" w:space="0" w:color="auto"/>
              <w:right w:val="single" w:sz="4" w:space="0" w:color="auto"/>
            </w:tcBorders>
            <w:noWrap/>
            <w:vAlign w:val="center"/>
            <w:hideMark/>
          </w:tcPr>
          <w:p w14:paraId="44E66A29" w14:textId="77777777" w:rsidR="00623F32" w:rsidRPr="00FA2DBE" w:rsidRDefault="00623F32" w:rsidP="009C0EDA">
            <w:pPr>
              <w:jc w:val="right"/>
              <w:rPr>
                <w:sz w:val="18"/>
                <w:szCs w:val="18"/>
                <w:lang w:val="ru-RU"/>
              </w:rPr>
            </w:pPr>
            <w:r w:rsidRPr="00FA2DBE">
              <w:rPr>
                <w:sz w:val="18"/>
                <w:szCs w:val="18"/>
                <w:lang w:val="ru-RU"/>
              </w:rPr>
              <w:t>60 016</w:t>
            </w:r>
          </w:p>
        </w:tc>
        <w:tc>
          <w:tcPr>
            <w:tcW w:w="1229" w:type="dxa"/>
            <w:tcBorders>
              <w:top w:val="nil"/>
              <w:left w:val="nil"/>
              <w:bottom w:val="single" w:sz="4" w:space="0" w:color="auto"/>
              <w:right w:val="single" w:sz="4" w:space="0" w:color="auto"/>
            </w:tcBorders>
            <w:vAlign w:val="center"/>
            <w:hideMark/>
          </w:tcPr>
          <w:p w14:paraId="56838886" w14:textId="77777777" w:rsidR="00623F32" w:rsidRPr="00FA2DBE" w:rsidRDefault="00623F32" w:rsidP="009C0EDA">
            <w:pPr>
              <w:jc w:val="right"/>
              <w:rPr>
                <w:sz w:val="18"/>
                <w:szCs w:val="18"/>
                <w:lang w:val="ru-RU"/>
              </w:rPr>
            </w:pPr>
            <w:r w:rsidRPr="00FA2DBE">
              <w:rPr>
                <w:sz w:val="18"/>
                <w:szCs w:val="18"/>
                <w:lang w:val="ru-RU"/>
              </w:rPr>
              <w:t>71 038</w:t>
            </w:r>
          </w:p>
        </w:tc>
        <w:tc>
          <w:tcPr>
            <w:tcW w:w="1620" w:type="dxa"/>
            <w:tcBorders>
              <w:top w:val="nil"/>
              <w:left w:val="nil"/>
              <w:bottom w:val="single" w:sz="4" w:space="0" w:color="auto"/>
              <w:right w:val="single" w:sz="4" w:space="0" w:color="auto"/>
            </w:tcBorders>
            <w:vAlign w:val="center"/>
            <w:hideMark/>
          </w:tcPr>
          <w:p w14:paraId="0F197086" w14:textId="77777777" w:rsidR="00623F32" w:rsidRPr="00FA2DBE" w:rsidRDefault="00623F32" w:rsidP="009C0EDA">
            <w:pPr>
              <w:jc w:val="right"/>
              <w:rPr>
                <w:sz w:val="18"/>
                <w:szCs w:val="18"/>
                <w:lang w:val="ru-RU"/>
              </w:rPr>
            </w:pPr>
            <w:r w:rsidRPr="00FA2DBE">
              <w:rPr>
                <w:sz w:val="18"/>
                <w:szCs w:val="18"/>
                <w:lang w:val="ru-RU"/>
              </w:rPr>
              <w:t>131 054</w:t>
            </w:r>
          </w:p>
        </w:tc>
        <w:tc>
          <w:tcPr>
            <w:tcW w:w="1170" w:type="dxa"/>
            <w:tcBorders>
              <w:top w:val="nil"/>
              <w:left w:val="nil"/>
              <w:bottom w:val="single" w:sz="4" w:space="0" w:color="auto"/>
              <w:right w:val="single" w:sz="4" w:space="0" w:color="auto"/>
            </w:tcBorders>
            <w:vAlign w:val="center"/>
            <w:hideMark/>
          </w:tcPr>
          <w:p w14:paraId="5DFE711C" w14:textId="77777777" w:rsidR="00623F32" w:rsidRPr="00FA2DBE" w:rsidRDefault="00623F32" w:rsidP="009C0EDA">
            <w:pPr>
              <w:jc w:val="right"/>
              <w:rPr>
                <w:sz w:val="18"/>
                <w:szCs w:val="18"/>
                <w:lang w:val="ru-RU"/>
              </w:rPr>
            </w:pPr>
            <w:r w:rsidRPr="00FA2DBE">
              <w:rPr>
                <w:sz w:val="18"/>
                <w:szCs w:val="18"/>
                <w:lang w:val="ru-RU"/>
              </w:rPr>
              <w:t>63 450</w:t>
            </w:r>
          </w:p>
        </w:tc>
        <w:tc>
          <w:tcPr>
            <w:tcW w:w="1269" w:type="dxa"/>
            <w:tcBorders>
              <w:top w:val="nil"/>
              <w:left w:val="nil"/>
              <w:bottom w:val="single" w:sz="4" w:space="0" w:color="auto"/>
              <w:right w:val="single" w:sz="4" w:space="0" w:color="auto"/>
            </w:tcBorders>
            <w:vAlign w:val="center"/>
            <w:hideMark/>
          </w:tcPr>
          <w:p w14:paraId="0546345D" w14:textId="77777777" w:rsidR="00623F32" w:rsidRPr="00FA2DBE" w:rsidRDefault="00623F32" w:rsidP="009C0EDA">
            <w:pPr>
              <w:jc w:val="right"/>
              <w:rPr>
                <w:sz w:val="18"/>
                <w:szCs w:val="18"/>
                <w:lang w:val="ru-RU"/>
              </w:rPr>
            </w:pPr>
            <w:r w:rsidRPr="00FA2DBE">
              <w:rPr>
                <w:sz w:val="18"/>
                <w:szCs w:val="18"/>
                <w:lang w:val="ru-RU"/>
              </w:rPr>
              <w:t>73 272</w:t>
            </w:r>
          </w:p>
        </w:tc>
        <w:tc>
          <w:tcPr>
            <w:tcW w:w="1867" w:type="dxa"/>
            <w:tcBorders>
              <w:top w:val="nil"/>
              <w:left w:val="nil"/>
              <w:bottom w:val="single" w:sz="4" w:space="0" w:color="auto"/>
              <w:right w:val="single" w:sz="4" w:space="0" w:color="auto"/>
            </w:tcBorders>
            <w:vAlign w:val="center"/>
            <w:hideMark/>
          </w:tcPr>
          <w:p w14:paraId="71538A8E" w14:textId="77777777" w:rsidR="00623F32" w:rsidRPr="00FA2DBE" w:rsidRDefault="00623F32" w:rsidP="009C0EDA">
            <w:pPr>
              <w:jc w:val="right"/>
              <w:rPr>
                <w:sz w:val="18"/>
                <w:szCs w:val="18"/>
                <w:lang w:val="ru-RU"/>
              </w:rPr>
            </w:pPr>
            <w:r w:rsidRPr="00FA2DBE">
              <w:rPr>
                <w:sz w:val="18"/>
                <w:szCs w:val="18"/>
                <w:lang w:val="ru-RU"/>
              </w:rPr>
              <w:t>136 722</w:t>
            </w:r>
          </w:p>
        </w:tc>
        <w:tc>
          <w:tcPr>
            <w:tcW w:w="1350" w:type="dxa"/>
            <w:tcBorders>
              <w:top w:val="nil"/>
              <w:left w:val="nil"/>
              <w:bottom w:val="single" w:sz="4" w:space="0" w:color="auto"/>
              <w:right w:val="single" w:sz="4" w:space="0" w:color="auto"/>
            </w:tcBorders>
            <w:vAlign w:val="center"/>
            <w:hideMark/>
          </w:tcPr>
          <w:p w14:paraId="2CF76153" w14:textId="77777777" w:rsidR="00623F32" w:rsidRPr="00FA2DBE" w:rsidRDefault="00623F32" w:rsidP="009C0EDA">
            <w:pPr>
              <w:jc w:val="right"/>
              <w:rPr>
                <w:sz w:val="18"/>
                <w:szCs w:val="18"/>
                <w:lang w:val="ru-RU"/>
              </w:rPr>
            </w:pPr>
            <w:r w:rsidRPr="00FA2DBE">
              <w:rPr>
                <w:sz w:val="18"/>
                <w:szCs w:val="18"/>
                <w:lang w:val="ru-RU"/>
              </w:rPr>
              <w:t>66 592</w:t>
            </w:r>
          </w:p>
        </w:tc>
        <w:tc>
          <w:tcPr>
            <w:tcW w:w="1350" w:type="dxa"/>
            <w:tcBorders>
              <w:top w:val="nil"/>
              <w:left w:val="nil"/>
              <w:bottom w:val="single" w:sz="4" w:space="0" w:color="auto"/>
              <w:right w:val="single" w:sz="4" w:space="0" w:color="auto"/>
            </w:tcBorders>
            <w:vAlign w:val="center"/>
            <w:hideMark/>
          </w:tcPr>
          <w:p w14:paraId="295D6AD2" w14:textId="77777777" w:rsidR="00623F32" w:rsidRPr="00FA2DBE" w:rsidRDefault="00623F32" w:rsidP="009C0EDA">
            <w:pPr>
              <w:jc w:val="right"/>
              <w:rPr>
                <w:sz w:val="18"/>
                <w:szCs w:val="18"/>
                <w:lang w:val="ru-RU"/>
              </w:rPr>
            </w:pPr>
            <w:r w:rsidRPr="00FA2DBE">
              <w:rPr>
                <w:sz w:val="18"/>
                <w:szCs w:val="18"/>
                <w:lang w:val="ru-RU"/>
              </w:rPr>
              <w:t>80 591</w:t>
            </w:r>
          </w:p>
        </w:tc>
        <w:tc>
          <w:tcPr>
            <w:tcW w:w="2122" w:type="dxa"/>
            <w:tcBorders>
              <w:top w:val="nil"/>
              <w:left w:val="nil"/>
              <w:bottom w:val="single" w:sz="4" w:space="0" w:color="auto"/>
              <w:right w:val="single" w:sz="4" w:space="0" w:color="auto"/>
            </w:tcBorders>
            <w:vAlign w:val="center"/>
            <w:hideMark/>
          </w:tcPr>
          <w:p w14:paraId="7FD7C091" w14:textId="77777777" w:rsidR="00623F32" w:rsidRPr="00FA2DBE" w:rsidRDefault="00623F32" w:rsidP="009C0EDA">
            <w:pPr>
              <w:jc w:val="right"/>
              <w:rPr>
                <w:sz w:val="18"/>
                <w:szCs w:val="18"/>
                <w:lang w:val="ru-RU"/>
              </w:rPr>
            </w:pPr>
            <w:r w:rsidRPr="00FA2DBE">
              <w:rPr>
                <w:sz w:val="18"/>
                <w:szCs w:val="18"/>
                <w:lang w:val="ru-RU"/>
              </w:rPr>
              <w:t>147 183</w:t>
            </w:r>
          </w:p>
        </w:tc>
        <w:tc>
          <w:tcPr>
            <w:tcW w:w="0" w:type="auto"/>
            <w:vAlign w:val="center"/>
            <w:hideMark/>
          </w:tcPr>
          <w:p w14:paraId="1303896B" w14:textId="77777777" w:rsidR="00623F32" w:rsidRPr="00FA2DBE" w:rsidRDefault="00623F32" w:rsidP="00623F32">
            <w:pPr>
              <w:rPr>
                <w:sz w:val="18"/>
                <w:szCs w:val="18"/>
                <w:lang w:val="ru-RU"/>
              </w:rPr>
            </w:pPr>
          </w:p>
        </w:tc>
      </w:tr>
      <w:tr w:rsidR="00623F32" w:rsidRPr="00FA2DBE" w14:paraId="71837DD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9864331" w14:textId="77777777" w:rsidR="00623F32" w:rsidRPr="00FA2DBE" w:rsidRDefault="00623F32" w:rsidP="00623F32">
            <w:pPr>
              <w:rPr>
                <w:sz w:val="18"/>
                <w:szCs w:val="18"/>
                <w:lang w:val="ru-RU"/>
              </w:rPr>
            </w:pPr>
            <w:r w:rsidRPr="00FA2DBE">
              <w:rPr>
                <w:sz w:val="18"/>
                <w:szCs w:val="18"/>
                <w:lang w:val="ru-RU"/>
              </w:rPr>
              <w:t>Буркина-Фасо</w:t>
            </w:r>
          </w:p>
        </w:tc>
        <w:tc>
          <w:tcPr>
            <w:tcW w:w="0" w:type="auto"/>
            <w:tcBorders>
              <w:top w:val="nil"/>
              <w:left w:val="nil"/>
              <w:bottom w:val="single" w:sz="4" w:space="0" w:color="auto"/>
              <w:right w:val="nil"/>
            </w:tcBorders>
            <w:hideMark/>
          </w:tcPr>
          <w:p w14:paraId="2ECC9B39"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7A6BAD40"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0FE25E66"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7A4C2320"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55EC8C0B"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6EC560ED"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2524699F"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00F4C69E"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4974444F"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0C6D6B49"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5CB993A1"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56616599" w14:textId="77777777" w:rsidR="00623F32" w:rsidRPr="00FA2DBE" w:rsidRDefault="00623F32" w:rsidP="00623F32">
            <w:pPr>
              <w:rPr>
                <w:sz w:val="18"/>
                <w:szCs w:val="18"/>
                <w:lang w:val="ru-RU"/>
              </w:rPr>
            </w:pPr>
          </w:p>
        </w:tc>
      </w:tr>
      <w:tr w:rsidR="00623F32" w:rsidRPr="00FA2DBE" w14:paraId="14296F2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C7E8F98" w14:textId="77777777" w:rsidR="00623F32" w:rsidRPr="00FA2DBE" w:rsidRDefault="00623F32" w:rsidP="00623F32">
            <w:pPr>
              <w:rPr>
                <w:sz w:val="18"/>
                <w:szCs w:val="18"/>
                <w:lang w:val="ru-RU"/>
              </w:rPr>
            </w:pPr>
            <w:r w:rsidRPr="00FA2DBE">
              <w:rPr>
                <w:sz w:val="18"/>
                <w:szCs w:val="18"/>
                <w:lang w:val="ru-RU"/>
              </w:rPr>
              <w:t>Бурунди</w:t>
            </w:r>
          </w:p>
        </w:tc>
        <w:tc>
          <w:tcPr>
            <w:tcW w:w="0" w:type="auto"/>
            <w:tcBorders>
              <w:top w:val="nil"/>
              <w:left w:val="nil"/>
              <w:bottom w:val="single" w:sz="4" w:space="0" w:color="auto"/>
              <w:right w:val="nil"/>
            </w:tcBorders>
            <w:hideMark/>
          </w:tcPr>
          <w:p w14:paraId="7E579DF2"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0253440E"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F66795E"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294AF267"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B422F70"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7522A33E"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4CDD6D45"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65B5D1B2"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0B3A8D82"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605360A8"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79B00237"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7051FB7A" w14:textId="77777777" w:rsidR="00623F32" w:rsidRPr="00FA2DBE" w:rsidRDefault="00623F32" w:rsidP="00623F32">
            <w:pPr>
              <w:rPr>
                <w:sz w:val="18"/>
                <w:szCs w:val="18"/>
                <w:lang w:val="ru-RU"/>
              </w:rPr>
            </w:pPr>
          </w:p>
        </w:tc>
      </w:tr>
      <w:tr w:rsidR="00623F32" w:rsidRPr="00FA2DBE" w14:paraId="3884DCA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4992FEA" w14:textId="77777777" w:rsidR="00623F32" w:rsidRPr="00FA2DBE" w:rsidRDefault="00623F32" w:rsidP="00623F32">
            <w:pPr>
              <w:rPr>
                <w:sz w:val="18"/>
                <w:szCs w:val="18"/>
                <w:lang w:val="ru-RU"/>
              </w:rPr>
            </w:pPr>
            <w:r w:rsidRPr="00FA2DBE">
              <w:rPr>
                <w:sz w:val="18"/>
                <w:szCs w:val="18"/>
                <w:lang w:val="ru-RU"/>
              </w:rPr>
              <w:t>Бутан</w:t>
            </w:r>
          </w:p>
        </w:tc>
        <w:tc>
          <w:tcPr>
            <w:tcW w:w="0" w:type="auto"/>
            <w:tcBorders>
              <w:top w:val="nil"/>
              <w:left w:val="nil"/>
              <w:bottom w:val="single" w:sz="4" w:space="0" w:color="auto"/>
              <w:right w:val="nil"/>
            </w:tcBorders>
            <w:hideMark/>
          </w:tcPr>
          <w:p w14:paraId="53CFDF33"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68B29465"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5F3E3F9"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187D95E9"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24ECC5F1"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2A726E2B"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02F92345"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2ACAB1A9"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3D0E5E96"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6B4F8831"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6528A8A0"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63D9E075" w14:textId="77777777" w:rsidR="00623F32" w:rsidRPr="00FA2DBE" w:rsidRDefault="00623F32" w:rsidP="00623F32">
            <w:pPr>
              <w:rPr>
                <w:sz w:val="18"/>
                <w:szCs w:val="18"/>
                <w:lang w:val="ru-RU"/>
              </w:rPr>
            </w:pPr>
          </w:p>
        </w:tc>
      </w:tr>
      <w:tr w:rsidR="00623F32" w:rsidRPr="00FA2DBE" w14:paraId="3C94D60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C116E3F" w14:textId="77777777" w:rsidR="00623F32" w:rsidRPr="00FA2DBE" w:rsidRDefault="00623F32" w:rsidP="00623F32">
            <w:pPr>
              <w:rPr>
                <w:sz w:val="18"/>
                <w:szCs w:val="18"/>
                <w:lang w:val="ru-RU"/>
              </w:rPr>
            </w:pPr>
            <w:r w:rsidRPr="00FA2DBE">
              <w:rPr>
                <w:sz w:val="18"/>
                <w:szCs w:val="18"/>
                <w:lang w:val="ru-RU"/>
              </w:rPr>
              <w:lastRenderedPageBreak/>
              <w:t>Вануату</w:t>
            </w:r>
          </w:p>
        </w:tc>
        <w:tc>
          <w:tcPr>
            <w:tcW w:w="0" w:type="auto"/>
            <w:tcBorders>
              <w:top w:val="nil"/>
              <w:left w:val="nil"/>
              <w:bottom w:val="single" w:sz="4" w:space="0" w:color="auto"/>
              <w:right w:val="nil"/>
            </w:tcBorders>
            <w:hideMark/>
          </w:tcPr>
          <w:p w14:paraId="23BF4B98"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7CC3BE7D"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C6FAB0E"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63023CC8"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67E2B8DE"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7FDB1248"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12595B1B"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0908D388"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32A7CF24"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6AC25D89"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3D8B3938"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211EFB21" w14:textId="77777777" w:rsidR="00623F32" w:rsidRPr="00FA2DBE" w:rsidRDefault="00623F32" w:rsidP="00623F32">
            <w:pPr>
              <w:rPr>
                <w:sz w:val="18"/>
                <w:szCs w:val="18"/>
                <w:lang w:val="ru-RU"/>
              </w:rPr>
            </w:pPr>
          </w:p>
        </w:tc>
      </w:tr>
      <w:tr w:rsidR="00623F32" w:rsidRPr="00FA2DBE" w14:paraId="33BFEC7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4E40830" w14:textId="77777777" w:rsidR="00623F32" w:rsidRPr="00FA2DBE" w:rsidRDefault="00623F32" w:rsidP="00623F32">
            <w:pPr>
              <w:rPr>
                <w:sz w:val="18"/>
                <w:szCs w:val="18"/>
                <w:lang w:val="ru-RU"/>
              </w:rPr>
            </w:pPr>
            <w:r w:rsidRPr="00FA2DBE">
              <w:rPr>
                <w:sz w:val="18"/>
                <w:szCs w:val="18"/>
                <w:lang w:val="ru-RU"/>
              </w:rPr>
              <w:t>Венгрия</w:t>
            </w:r>
          </w:p>
        </w:tc>
        <w:tc>
          <w:tcPr>
            <w:tcW w:w="0" w:type="auto"/>
            <w:tcBorders>
              <w:top w:val="nil"/>
              <w:left w:val="nil"/>
              <w:bottom w:val="single" w:sz="4" w:space="0" w:color="auto"/>
              <w:right w:val="nil"/>
            </w:tcBorders>
            <w:hideMark/>
          </w:tcPr>
          <w:p w14:paraId="2B1AE903" w14:textId="77777777" w:rsidR="00623F32" w:rsidRPr="00FA2DBE" w:rsidRDefault="00623F32" w:rsidP="009C0EDA">
            <w:pPr>
              <w:jc w:val="right"/>
              <w:rPr>
                <w:sz w:val="18"/>
                <w:szCs w:val="18"/>
                <w:lang w:val="ru-RU"/>
              </w:rPr>
            </w:pPr>
            <w:r w:rsidRPr="00FA2DBE">
              <w:rPr>
                <w:sz w:val="18"/>
                <w:szCs w:val="18"/>
                <w:lang w:val="ru-RU"/>
              </w:rPr>
              <w:t>0,223</w:t>
            </w:r>
          </w:p>
        </w:tc>
        <w:tc>
          <w:tcPr>
            <w:tcW w:w="1641" w:type="dxa"/>
            <w:tcBorders>
              <w:top w:val="nil"/>
              <w:left w:val="single" w:sz="4" w:space="0" w:color="auto"/>
              <w:bottom w:val="single" w:sz="4" w:space="0" w:color="auto"/>
              <w:right w:val="nil"/>
            </w:tcBorders>
            <w:noWrap/>
            <w:vAlign w:val="center"/>
            <w:hideMark/>
          </w:tcPr>
          <w:p w14:paraId="4269EE2F" w14:textId="77777777" w:rsidR="00623F32" w:rsidRPr="00FA2DBE" w:rsidRDefault="00623F32" w:rsidP="009C0EDA">
            <w:pPr>
              <w:jc w:val="right"/>
              <w:rPr>
                <w:sz w:val="18"/>
                <w:szCs w:val="18"/>
                <w:lang w:val="ru-RU"/>
              </w:rPr>
            </w:pPr>
            <w:r w:rsidRPr="00FA2DBE">
              <w:rPr>
                <w:sz w:val="18"/>
                <w:szCs w:val="18"/>
                <w:lang w:val="ru-RU"/>
              </w:rPr>
              <w:t>0,388</w:t>
            </w:r>
          </w:p>
        </w:tc>
        <w:tc>
          <w:tcPr>
            <w:tcW w:w="1080" w:type="dxa"/>
            <w:tcBorders>
              <w:top w:val="nil"/>
              <w:left w:val="single" w:sz="4" w:space="0" w:color="auto"/>
              <w:bottom w:val="single" w:sz="4" w:space="0" w:color="auto"/>
              <w:right w:val="single" w:sz="4" w:space="0" w:color="auto"/>
            </w:tcBorders>
            <w:noWrap/>
            <w:vAlign w:val="center"/>
            <w:hideMark/>
          </w:tcPr>
          <w:p w14:paraId="74E34F99" w14:textId="77777777" w:rsidR="00623F32" w:rsidRPr="00FA2DBE" w:rsidRDefault="00623F32" w:rsidP="009C0EDA">
            <w:pPr>
              <w:jc w:val="right"/>
              <w:rPr>
                <w:sz w:val="18"/>
                <w:szCs w:val="18"/>
                <w:lang w:val="ru-RU"/>
              </w:rPr>
            </w:pPr>
            <w:r w:rsidRPr="00FA2DBE">
              <w:rPr>
                <w:sz w:val="18"/>
                <w:szCs w:val="18"/>
                <w:lang w:val="ru-RU"/>
              </w:rPr>
              <w:t>9 485</w:t>
            </w:r>
          </w:p>
        </w:tc>
        <w:tc>
          <w:tcPr>
            <w:tcW w:w="1229" w:type="dxa"/>
            <w:tcBorders>
              <w:top w:val="nil"/>
              <w:left w:val="nil"/>
              <w:bottom w:val="single" w:sz="4" w:space="0" w:color="auto"/>
              <w:right w:val="single" w:sz="4" w:space="0" w:color="auto"/>
            </w:tcBorders>
            <w:vAlign w:val="center"/>
            <w:hideMark/>
          </w:tcPr>
          <w:p w14:paraId="4F718835" w14:textId="77777777" w:rsidR="00623F32" w:rsidRPr="00FA2DBE" w:rsidRDefault="00623F32" w:rsidP="009C0EDA">
            <w:pPr>
              <w:jc w:val="right"/>
              <w:rPr>
                <w:sz w:val="18"/>
                <w:szCs w:val="18"/>
                <w:lang w:val="ru-RU"/>
              </w:rPr>
            </w:pPr>
            <w:r w:rsidRPr="00FA2DBE">
              <w:rPr>
                <w:sz w:val="18"/>
                <w:szCs w:val="18"/>
                <w:lang w:val="ru-RU"/>
              </w:rPr>
              <w:t>11 227</w:t>
            </w:r>
          </w:p>
        </w:tc>
        <w:tc>
          <w:tcPr>
            <w:tcW w:w="1620" w:type="dxa"/>
            <w:tcBorders>
              <w:top w:val="nil"/>
              <w:left w:val="nil"/>
              <w:bottom w:val="single" w:sz="4" w:space="0" w:color="auto"/>
              <w:right w:val="single" w:sz="4" w:space="0" w:color="auto"/>
            </w:tcBorders>
            <w:vAlign w:val="center"/>
            <w:hideMark/>
          </w:tcPr>
          <w:p w14:paraId="51833B2F" w14:textId="77777777" w:rsidR="00623F32" w:rsidRPr="00FA2DBE" w:rsidRDefault="00623F32" w:rsidP="009C0EDA">
            <w:pPr>
              <w:jc w:val="right"/>
              <w:rPr>
                <w:sz w:val="18"/>
                <w:szCs w:val="18"/>
                <w:lang w:val="ru-RU"/>
              </w:rPr>
            </w:pPr>
            <w:r w:rsidRPr="00FA2DBE">
              <w:rPr>
                <w:sz w:val="18"/>
                <w:szCs w:val="18"/>
                <w:lang w:val="ru-RU"/>
              </w:rPr>
              <w:t>20 712</w:t>
            </w:r>
          </w:p>
        </w:tc>
        <w:tc>
          <w:tcPr>
            <w:tcW w:w="1170" w:type="dxa"/>
            <w:tcBorders>
              <w:top w:val="nil"/>
              <w:left w:val="nil"/>
              <w:bottom w:val="single" w:sz="4" w:space="0" w:color="auto"/>
              <w:right w:val="single" w:sz="4" w:space="0" w:color="auto"/>
            </w:tcBorders>
            <w:vAlign w:val="center"/>
            <w:hideMark/>
          </w:tcPr>
          <w:p w14:paraId="3282636D" w14:textId="77777777" w:rsidR="00623F32" w:rsidRPr="00FA2DBE" w:rsidRDefault="00623F32" w:rsidP="009C0EDA">
            <w:pPr>
              <w:jc w:val="right"/>
              <w:rPr>
                <w:sz w:val="18"/>
                <w:szCs w:val="18"/>
                <w:lang w:val="ru-RU"/>
              </w:rPr>
            </w:pPr>
            <w:r w:rsidRPr="00FA2DBE">
              <w:rPr>
                <w:sz w:val="18"/>
                <w:szCs w:val="18"/>
                <w:lang w:val="ru-RU"/>
              </w:rPr>
              <w:t>10 028</w:t>
            </w:r>
          </w:p>
        </w:tc>
        <w:tc>
          <w:tcPr>
            <w:tcW w:w="1269" w:type="dxa"/>
            <w:tcBorders>
              <w:top w:val="nil"/>
              <w:left w:val="nil"/>
              <w:bottom w:val="single" w:sz="4" w:space="0" w:color="auto"/>
              <w:right w:val="single" w:sz="4" w:space="0" w:color="auto"/>
            </w:tcBorders>
            <w:vAlign w:val="center"/>
            <w:hideMark/>
          </w:tcPr>
          <w:p w14:paraId="4F2D0EE9" w14:textId="77777777" w:rsidR="00623F32" w:rsidRPr="00FA2DBE" w:rsidRDefault="00623F32" w:rsidP="009C0EDA">
            <w:pPr>
              <w:jc w:val="right"/>
              <w:rPr>
                <w:sz w:val="18"/>
                <w:szCs w:val="18"/>
                <w:lang w:val="ru-RU"/>
              </w:rPr>
            </w:pPr>
            <w:r w:rsidRPr="00FA2DBE">
              <w:rPr>
                <w:sz w:val="18"/>
                <w:szCs w:val="18"/>
                <w:lang w:val="ru-RU"/>
              </w:rPr>
              <w:t>11 580</w:t>
            </w:r>
          </w:p>
        </w:tc>
        <w:tc>
          <w:tcPr>
            <w:tcW w:w="1867" w:type="dxa"/>
            <w:tcBorders>
              <w:top w:val="nil"/>
              <w:left w:val="nil"/>
              <w:bottom w:val="single" w:sz="4" w:space="0" w:color="auto"/>
              <w:right w:val="single" w:sz="4" w:space="0" w:color="auto"/>
            </w:tcBorders>
            <w:vAlign w:val="center"/>
            <w:hideMark/>
          </w:tcPr>
          <w:p w14:paraId="0EA1D0F9" w14:textId="77777777" w:rsidR="00623F32" w:rsidRPr="00FA2DBE" w:rsidRDefault="00623F32" w:rsidP="009C0EDA">
            <w:pPr>
              <w:jc w:val="right"/>
              <w:rPr>
                <w:sz w:val="18"/>
                <w:szCs w:val="18"/>
                <w:lang w:val="ru-RU"/>
              </w:rPr>
            </w:pPr>
            <w:r w:rsidRPr="00FA2DBE">
              <w:rPr>
                <w:sz w:val="18"/>
                <w:szCs w:val="18"/>
                <w:lang w:val="ru-RU"/>
              </w:rPr>
              <w:t>21 608</w:t>
            </w:r>
          </w:p>
        </w:tc>
        <w:tc>
          <w:tcPr>
            <w:tcW w:w="1350" w:type="dxa"/>
            <w:tcBorders>
              <w:top w:val="nil"/>
              <w:left w:val="nil"/>
              <w:bottom w:val="single" w:sz="4" w:space="0" w:color="auto"/>
              <w:right w:val="single" w:sz="4" w:space="0" w:color="auto"/>
            </w:tcBorders>
            <w:vAlign w:val="center"/>
            <w:hideMark/>
          </w:tcPr>
          <w:p w14:paraId="70DA8924" w14:textId="77777777" w:rsidR="00623F32" w:rsidRPr="00FA2DBE" w:rsidRDefault="00623F32" w:rsidP="009C0EDA">
            <w:pPr>
              <w:jc w:val="right"/>
              <w:rPr>
                <w:sz w:val="18"/>
                <w:szCs w:val="18"/>
                <w:lang w:val="ru-RU"/>
              </w:rPr>
            </w:pPr>
            <w:r w:rsidRPr="00FA2DBE">
              <w:rPr>
                <w:sz w:val="18"/>
                <w:szCs w:val="18"/>
                <w:lang w:val="ru-RU"/>
              </w:rPr>
              <w:t>10 525</w:t>
            </w:r>
          </w:p>
        </w:tc>
        <w:tc>
          <w:tcPr>
            <w:tcW w:w="1350" w:type="dxa"/>
            <w:tcBorders>
              <w:top w:val="nil"/>
              <w:left w:val="nil"/>
              <w:bottom w:val="single" w:sz="4" w:space="0" w:color="auto"/>
              <w:right w:val="single" w:sz="4" w:space="0" w:color="auto"/>
            </w:tcBorders>
            <w:vAlign w:val="center"/>
            <w:hideMark/>
          </w:tcPr>
          <w:p w14:paraId="0ACC1C1F" w14:textId="77777777" w:rsidR="00623F32" w:rsidRPr="00FA2DBE" w:rsidRDefault="00623F32" w:rsidP="009C0EDA">
            <w:pPr>
              <w:jc w:val="right"/>
              <w:rPr>
                <w:sz w:val="18"/>
                <w:szCs w:val="18"/>
                <w:lang w:val="ru-RU"/>
              </w:rPr>
            </w:pPr>
            <w:r w:rsidRPr="00FA2DBE">
              <w:rPr>
                <w:sz w:val="18"/>
                <w:szCs w:val="18"/>
                <w:lang w:val="ru-RU"/>
              </w:rPr>
              <w:t>12 737</w:t>
            </w:r>
          </w:p>
        </w:tc>
        <w:tc>
          <w:tcPr>
            <w:tcW w:w="2122" w:type="dxa"/>
            <w:tcBorders>
              <w:top w:val="nil"/>
              <w:left w:val="nil"/>
              <w:bottom w:val="single" w:sz="4" w:space="0" w:color="auto"/>
              <w:right w:val="single" w:sz="4" w:space="0" w:color="auto"/>
            </w:tcBorders>
            <w:vAlign w:val="center"/>
            <w:hideMark/>
          </w:tcPr>
          <w:p w14:paraId="535F966B" w14:textId="77777777" w:rsidR="00623F32" w:rsidRPr="00FA2DBE" w:rsidRDefault="00623F32" w:rsidP="009C0EDA">
            <w:pPr>
              <w:jc w:val="right"/>
              <w:rPr>
                <w:sz w:val="18"/>
                <w:szCs w:val="18"/>
                <w:lang w:val="ru-RU"/>
              </w:rPr>
            </w:pPr>
            <w:r w:rsidRPr="00FA2DBE">
              <w:rPr>
                <w:sz w:val="18"/>
                <w:szCs w:val="18"/>
                <w:lang w:val="ru-RU"/>
              </w:rPr>
              <w:t>23 262</w:t>
            </w:r>
          </w:p>
        </w:tc>
        <w:tc>
          <w:tcPr>
            <w:tcW w:w="0" w:type="auto"/>
            <w:vAlign w:val="center"/>
            <w:hideMark/>
          </w:tcPr>
          <w:p w14:paraId="151A79D0" w14:textId="77777777" w:rsidR="00623F32" w:rsidRPr="00FA2DBE" w:rsidRDefault="00623F32" w:rsidP="00623F32">
            <w:pPr>
              <w:rPr>
                <w:sz w:val="18"/>
                <w:szCs w:val="18"/>
                <w:lang w:val="ru-RU"/>
              </w:rPr>
            </w:pPr>
          </w:p>
        </w:tc>
      </w:tr>
      <w:tr w:rsidR="00623F32" w:rsidRPr="00FA2DBE" w14:paraId="6A90A31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4DF6B24" w14:textId="77777777" w:rsidR="00623F32" w:rsidRPr="00FA2DBE" w:rsidRDefault="00623F32" w:rsidP="00623F32">
            <w:pPr>
              <w:rPr>
                <w:sz w:val="18"/>
                <w:szCs w:val="18"/>
                <w:lang w:val="ru-RU"/>
              </w:rPr>
            </w:pPr>
            <w:r w:rsidRPr="00FA2DBE">
              <w:rPr>
                <w:sz w:val="18"/>
                <w:szCs w:val="18"/>
                <w:lang w:val="ru-RU"/>
              </w:rPr>
              <w:t>Венесуэла (Боливарианская Республика)</w:t>
            </w:r>
          </w:p>
        </w:tc>
        <w:tc>
          <w:tcPr>
            <w:tcW w:w="0" w:type="auto"/>
            <w:tcBorders>
              <w:top w:val="nil"/>
              <w:left w:val="nil"/>
              <w:bottom w:val="single" w:sz="4" w:space="0" w:color="auto"/>
              <w:right w:val="nil"/>
            </w:tcBorders>
            <w:hideMark/>
          </w:tcPr>
          <w:p w14:paraId="6A1E4314" w14:textId="77777777" w:rsidR="00623F32" w:rsidRPr="00FA2DBE" w:rsidRDefault="00623F32" w:rsidP="009C0EDA">
            <w:pPr>
              <w:jc w:val="right"/>
              <w:rPr>
                <w:sz w:val="18"/>
                <w:szCs w:val="18"/>
                <w:lang w:val="ru-RU"/>
              </w:rPr>
            </w:pPr>
            <w:r w:rsidRPr="00FA2DBE">
              <w:rPr>
                <w:sz w:val="18"/>
                <w:szCs w:val="18"/>
                <w:lang w:val="ru-RU"/>
              </w:rPr>
              <w:t>0,069</w:t>
            </w:r>
          </w:p>
        </w:tc>
        <w:tc>
          <w:tcPr>
            <w:tcW w:w="1641" w:type="dxa"/>
            <w:tcBorders>
              <w:top w:val="nil"/>
              <w:left w:val="single" w:sz="4" w:space="0" w:color="auto"/>
              <w:bottom w:val="single" w:sz="4" w:space="0" w:color="auto"/>
              <w:right w:val="nil"/>
            </w:tcBorders>
            <w:noWrap/>
            <w:vAlign w:val="center"/>
            <w:hideMark/>
          </w:tcPr>
          <w:p w14:paraId="260051E6" w14:textId="77777777" w:rsidR="00623F32" w:rsidRPr="00FA2DBE" w:rsidRDefault="00623F32" w:rsidP="009C0EDA">
            <w:pPr>
              <w:jc w:val="right"/>
              <w:rPr>
                <w:sz w:val="18"/>
                <w:szCs w:val="18"/>
                <w:lang w:val="ru-RU"/>
              </w:rPr>
            </w:pPr>
            <w:r w:rsidRPr="00FA2DBE">
              <w:rPr>
                <w:sz w:val="18"/>
                <w:szCs w:val="18"/>
                <w:lang w:val="ru-RU"/>
              </w:rPr>
              <w:t>0,120</w:t>
            </w:r>
          </w:p>
        </w:tc>
        <w:tc>
          <w:tcPr>
            <w:tcW w:w="1080" w:type="dxa"/>
            <w:tcBorders>
              <w:top w:val="nil"/>
              <w:left w:val="single" w:sz="4" w:space="0" w:color="auto"/>
              <w:bottom w:val="single" w:sz="4" w:space="0" w:color="auto"/>
              <w:right w:val="single" w:sz="4" w:space="0" w:color="auto"/>
            </w:tcBorders>
            <w:noWrap/>
            <w:vAlign w:val="center"/>
            <w:hideMark/>
          </w:tcPr>
          <w:p w14:paraId="7552B327" w14:textId="77777777" w:rsidR="00623F32" w:rsidRPr="00FA2DBE" w:rsidRDefault="00623F32" w:rsidP="009C0EDA">
            <w:pPr>
              <w:jc w:val="right"/>
              <w:rPr>
                <w:sz w:val="18"/>
                <w:szCs w:val="18"/>
                <w:lang w:val="ru-RU"/>
              </w:rPr>
            </w:pPr>
            <w:r w:rsidRPr="00FA2DBE">
              <w:rPr>
                <w:sz w:val="18"/>
                <w:szCs w:val="18"/>
                <w:lang w:val="ru-RU"/>
              </w:rPr>
              <w:t>2 935</w:t>
            </w:r>
          </w:p>
        </w:tc>
        <w:tc>
          <w:tcPr>
            <w:tcW w:w="1229" w:type="dxa"/>
            <w:tcBorders>
              <w:top w:val="nil"/>
              <w:left w:val="nil"/>
              <w:bottom w:val="single" w:sz="4" w:space="0" w:color="auto"/>
              <w:right w:val="single" w:sz="4" w:space="0" w:color="auto"/>
            </w:tcBorders>
            <w:vAlign w:val="center"/>
            <w:hideMark/>
          </w:tcPr>
          <w:p w14:paraId="00AFCDC4" w14:textId="77777777" w:rsidR="00623F32" w:rsidRPr="00FA2DBE" w:rsidRDefault="00623F32" w:rsidP="009C0EDA">
            <w:pPr>
              <w:jc w:val="right"/>
              <w:rPr>
                <w:sz w:val="18"/>
                <w:szCs w:val="18"/>
                <w:lang w:val="ru-RU"/>
              </w:rPr>
            </w:pPr>
            <w:r w:rsidRPr="00FA2DBE">
              <w:rPr>
                <w:sz w:val="18"/>
                <w:szCs w:val="18"/>
                <w:lang w:val="ru-RU"/>
              </w:rPr>
              <w:t>3 474</w:t>
            </w:r>
          </w:p>
        </w:tc>
        <w:tc>
          <w:tcPr>
            <w:tcW w:w="1620" w:type="dxa"/>
            <w:tcBorders>
              <w:top w:val="nil"/>
              <w:left w:val="nil"/>
              <w:bottom w:val="single" w:sz="4" w:space="0" w:color="auto"/>
              <w:right w:val="single" w:sz="4" w:space="0" w:color="auto"/>
            </w:tcBorders>
            <w:vAlign w:val="center"/>
            <w:hideMark/>
          </w:tcPr>
          <w:p w14:paraId="73758F93" w14:textId="77777777" w:rsidR="00623F32" w:rsidRPr="00FA2DBE" w:rsidRDefault="00623F32" w:rsidP="009C0EDA">
            <w:pPr>
              <w:jc w:val="right"/>
              <w:rPr>
                <w:sz w:val="18"/>
                <w:szCs w:val="18"/>
                <w:lang w:val="ru-RU"/>
              </w:rPr>
            </w:pPr>
            <w:r w:rsidRPr="00FA2DBE">
              <w:rPr>
                <w:sz w:val="18"/>
                <w:szCs w:val="18"/>
                <w:lang w:val="ru-RU"/>
              </w:rPr>
              <w:t>6 409</w:t>
            </w:r>
          </w:p>
        </w:tc>
        <w:tc>
          <w:tcPr>
            <w:tcW w:w="1170" w:type="dxa"/>
            <w:tcBorders>
              <w:top w:val="nil"/>
              <w:left w:val="nil"/>
              <w:bottom w:val="single" w:sz="4" w:space="0" w:color="auto"/>
              <w:right w:val="single" w:sz="4" w:space="0" w:color="auto"/>
            </w:tcBorders>
            <w:vAlign w:val="center"/>
            <w:hideMark/>
          </w:tcPr>
          <w:p w14:paraId="0011DD2A" w14:textId="77777777" w:rsidR="00623F32" w:rsidRPr="00FA2DBE" w:rsidRDefault="00623F32" w:rsidP="009C0EDA">
            <w:pPr>
              <w:jc w:val="right"/>
              <w:rPr>
                <w:sz w:val="18"/>
                <w:szCs w:val="18"/>
                <w:lang w:val="ru-RU"/>
              </w:rPr>
            </w:pPr>
            <w:r w:rsidRPr="00FA2DBE">
              <w:rPr>
                <w:sz w:val="18"/>
                <w:szCs w:val="18"/>
                <w:lang w:val="ru-RU"/>
              </w:rPr>
              <w:t>3 103</w:t>
            </w:r>
          </w:p>
        </w:tc>
        <w:tc>
          <w:tcPr>
            <w:tcW w:w="1269" w:type="dxa"/>
            <w:tcBorders>
              <w:top w:val="nil"/>
              <w:left w:val="nil"/>
              <w:bottom w:val="single" w:sz="4" w:space="0" w:color="auto"/>
              <w:right w:val="single" w:sz="4" w:space="0" w:color="auto"/>
            </w:tcBorders>
            <w:vAlign w:val="center"/>
            <w:hideMark/>
          </w:tcPr>
          <w:p w14:paraId="485E3C58" w14:textId="77777777" w:rsidR="00623F32" w:rsidRPr="00FA2DBE" w:rsidRDefault="00623F32" w:rsidP="009C0EDA">
            <w:pPr>
              <w:jc w:val="right"/>
              <w:rPr>
                <w:sz w:val="18"/>
                <w:szCs w:val="18"/>
                <w:lang w:val="ru-RU"/>
              </w:rPr>
            </w:pPr>
            <w:r w:rsidRPr="00FA2DBE">
              <w:rPr>
                <w:sz w:val="18"/>
                <w:szCs w:val="18"/>
                <w:lang w:val="ru-RU"/>
              </w:rPr>
              <w:t>3 583</w:t>
            </w:r>
          </w:p>
        </w:tc>
        <w:tc>
          <w:tcPr>
            <w:tcW w:w="1867" w:type="dxa"/>
            <w:tcBorders>
              <w:top w:val="nil"/>
              <w:left w:val="nil"/>
              <w:bottom w:val="single" w:sz="4" w:space="0" w:color="auto"/>
              <w:right w:val="single" w:sz="4" w:space="0" w:color="auto"/>
            </w:tcBorders>
            <w:vAlign w:val="center"/>
            <w:hideMark/>
          </w:tcPr>
          <w:p w14:paraId="623DDCA0" w14:textId="77777777" w:rsidR="00623F32" w:rsidRPr="00FA2DBE" w:rsidRDefault="00623F32" w:rsidP="009C0EDA">
            <w:pPr>
              <w:jc w:val="right"/>
              <w:rPr>
                <w:sz w:val="18"/>
                <w:szCs w:val="18"/>
                <w:lang w:val="ru-RU"/>
              </w:rPr>
            </w:pPr>
            <w:r w:rsidRPr="00FA2DBE">
              <w:rPr>
                <w:sz w:val="18"/>
                <w:szCs w:val="18"/>
                <w:lang w:val="ru-RU"/>
              </w:rPr>
              <w:t>6 686</w:t>
            </w:r>
          </w:p>
        </w:tc>
        <w:tc>
          <w:tcPr>
            <w:tcW w:w="1350" w:type="dxa"/>
            <w:tcBorders>
              <w:top w:val="nil"/>
              <w:left w:val="nil"/>
              <w:bottom w:val="single" w:sz="4" w:space="0" w:color="auto"/>
              <w:right w:val="single" w:sz="4" w:space="0" w:color="auto"/>
            </w:tcBorders>
            <w:vAlign w:val="center"/>
            <w:hideMark/>
          </w:tcPr>
          <w:p w14:paraId="7A45D9BC" w14:textId="77777777" w:rsidR="00623F32" w:rsidRPr="00FA2DBE" w:rsidRDefault="00623F32" w:rsidP="009C0EDA">
            <w:pPr>
              <w:jc w:val="right"/>
              <w:rPr>
                <w:sz w:val="18"/>
                <w:szCs w:val="18"/>
                <w:lang w:val="ru-RU"/>
              </w:rPr>
            </w:pPr>
            <w:r w:rsidRPr="00FA2DBE">
              <w:rPr>
                <w:sz w:val="18"/>
                <w:szCs w:val="18"/>
                <w:lang w:val="ru-RU"/>
              </w:rPr>
              <w:t>3 256</w:t>
            </w:r>
          </w:p>
        </w:tc>
        <w:tc>
          <w:tcPr>
            <w:tcW w:w="1350" w:type="dxa"/>
            <w:tcBorders>
              <w:top w:val="nil"/>
              <w:left w:val="nil"/>
              <w:bottom w:val="single" w:sz="4" w:space="0" w:color="auto"/>
              <w:right w:val="single" w:sz="4" w:space="0" w:color="auto"/>
            </w:tcBorders>
            <w:vAlign w:val="center"/>
            <w:hideMark/>
          </w:tcPr>
          <w:p w14:paraId="64BF0BEA" w14:textId="77777777" w:rsidR="00623F32" w:rsidRPr="00FA2DBE" w:rsidRDefault="00623F32" w:rsidP="009C0EDA">
            <w:pPr>
              <w:jc w:val="right"/>
              <w:rPr>
                <w:sz w:val="18"/>
                <w:szCs w:val="18"/>
                <w:lang w:val="ru-RU"/>
              </w:rPr>
            </w:pPr>
            <w:r w:rsidRPr="00FA2DBE">
              <w:rPr>
                <w:sz w:val="18"/>
                <w:szCs w:val="18"/>
                <w:lang w:val="ru-RU"/>
              </w:rPr>
              <w:t>3 941</w:t>
            </w:r>
          </w:p>
        </w:tc>
        <w:tc>
          <w:tcPr>
            <w:tcW w:w="2122" w:type="dxa"/>
            <w:tcBorders>
              <w:top w:val="nil"/>
              <w:left w:val="nil"/>
              <w:bottom w:val="single" w:sz="4" w:space="0" w:color="auto"/>
              <w:right w:val="single" w:sz="4" w:space="0" w:color="auto"/>
            </w:tcBorders>
            <w:vAlign w:val="center"/>
            <w:hideMark/>
          </w:tcPr>
          <w:p w14:paraId="1038EB59" w14:textId="77777777" w:rsidR="00623F32" w:rsidRPr="00FA2DBE" w:rsidRDefault="00623F32" w:rsidP="009C0EDA">
            <w:pPr>
              <w:jc w:val="right"/>
              <w:rPr>
                <w:sz w:val="18"/>
                <w:szCs w:val="18"/>
                <w:lang w:val="ru-RU"/>
              </w:rPr>
            </w:pPr>
            <w:r w:rsidRPr="00FA2DBE">
              <w:rPr>
                <w:sz w:val="18"/>
                <w:szCs w:val="18"/>
                <w:lang w:val="ru-RU"/>
              </w:rPr>
              <w:t>7 197</w:t>
            </w:r>
          </w:p>
        </w:tc>
        <w:tc>
          <w:tcPr>
            <w:tcW w:w="0" w:type="auto"/>
            <w:vAlign w:val="center"/>
            <w:hideMark/>
          </w:tcPr>
          <w:p w14:paraId="72A978EA" w14:textId="77777777" w:rsidR="00623F32" w:rsidRPr="00FA2DBE" w:rsidRDefault="00623F32" w:rsidP="00623F32">
            <w:pPr>
              <w:rPr>
                <w:sz w:val="18"/>
                <w:szCs w:val="18"/>
                <w:lang w:val="ru-RU"/>
              </w:rPr>
            </w:pPr>
          </w:p>
        </w:tc>
      </w:tr>
      <w:tr w:rsidR="00623F32" w:rsidRPr="00FA2DBE" w14:paraId="19CC7BB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9CC98F8" w14:textId="77777777" w:rsidR="00623F32" w:rsidRPr="00FA2DBE" w:rsidRDefault="00623F32" w:rsidP="00623F32">
            <w:pPr>
              <w:rPr>
                <w:sz w:val="18"/>
                <w:szCs w:val="18"/>
                <w:lang w:val="ru-RU"/>
              </w:rPr>
            </w:pPr>
            <w:r w:rsidRPr="00FA2DBE">
              <w:rPr>
                <w:sz w:val="18"/>
                <w:szCs w:val="18"/>
                <w:lang w:val="ru-RU"/>
              </w:rPr>
              <w:t>Вьетнам</w:t>
            </w:r>
          </w:p>
        </w:tc>
        <w:tc>
          <w:tcPr>
            <w:tcW w:w="0" w:type="auto"/>
            <w:tcBorders>
              <w:top w:val="nil"/>
              <w:left w:val="nil"/>
              <w:bottom w:val="single" w:sz="4" w:space="0" w:color="auto"/>
              <w:right w:val="nil"/>
            </w:tcBorders>
            <w:hideMark/>
          </w:tcPr>
          <w:p w14:paraId="49153B1C" w14:textId="77777777" w:rsidR="00623F32" w:rsidRPr="00FA2DBE" w:rsidRDefault="00623F32" w:rsidP="009C0EDA">
            <w:pPr>
              <w:jc w:val="right"/>
              <w:rPr>
                <w:sz w:val="18"/>
                <w:szCs w:val="18"/>
                <w:lang w:val="ru-RU"/>
              </w:rPr>
            </w:pPr>
            <w:r w:rsidRPr="00FA2DBE">
              <w:rPr>
                <w:sz w:val="18"/>
                <w:szCs w:val="18"/>
                <w:lang w:val="ru-RU"/>
              </w:rPr>
              <w:t>0,159</w:t>
            </w:r>
          </w:p>
        </w:tc>
        <w:tc>
          <w:tcPr>
            <w:tcW w:w="1641" w:type="dxa"/>
            <w:tcBorders>
              <w:top w:val="nil"/>
              <w:left w:val="single" w:sz="4" w:space="0" w:color="auto"/>
              <w:bottom w:val="single" w:sz="4" w:space="0" w:color="auto"/>
              <w:right w:val="nil"/>
            </w:tcBorders>
            <w:noWrap/>
            <w:vAlign w:val="center"/>
            <w:hideMark/>
          </w:tcPr>
          <w:p w14:paraId="4E8972EB" w14:textId="77777777" w:rsidR="00623F32" w:rsidRPr="00FA2DBE" w:rsidRDefault="00623F32" w:rsidP="009C0EDA">
            <w:pPr>
              <w:jc w:val="right"/>
              <w:rPr>
                <w:sz w:val="18"/>
                <w:szCs w:val="18"/>
                <w:lang w:val="ru-RU"/>
              </w:rPr>
            </w:pPr>
            <w:r w:rsidRPr="00FA2DBE">
              <w:rPr>
                <w:sz w:val="18"/>
                <w:szCs w:val="18"/>
                <w:lang w:val="ru-RU"/>
              </w:rPr>
              <w:t>0,276</w:t>
            </w:r>
          </w:p>
        </w:tc>
        <w:tc>
          <w:tcPr>
            <w:tcW w:w="1080" w:type="dxa"/>
            <w:tcBorders>
              <w:top w:val="nil"/>
              <w:left w:val="single" w:sz="4" w:space="0" w:color="auto"/>
              <w:bottom w:val="single" w:sz="4" w:space="0" w:color="auto"/>
              <w:right w:val="single" w:sz="4" w:space="0" w:color="auto"/>
            </w:tcBorders>
            <w:noWrap/>
            <w:vAlign w:val="center"/>
            <w:hideMark/>
          </w:tcPr>
          <w:p w14:paraId="0A0A81BC" w14:textId="77777777" w:rsidR="00623F32" w:rsidRPr="00FA2DBE" w:rsidRDefault="00623F32" w:rsidP="009C0EDA">
            <w:pPr>
              <w:jc w:val="right"/>
              <w:rPr>
                <w:sz w:val="18"/>
                <w:szCs w:val="18"/>
                <w:lang w:val="ru-RU"/>
              </w:rPr>
            </w:pPr>
            <w:r w:rsidRPr="00FA2DBE">
              <w:rPr>
                <w:sz w:val="18"/>
                <w:szCs w:val="18"/>
                <w:lang w:val="ru-RU"/>
              </w:rPr>
              <w:t>6 763</w:t>
            </w:r>
          </w:p>
        </w:tc>
        <w:tc>
          <w:tcPr>
            <w:tcW w:w="1229" w:type="dxa"/>
            <w:tcBorders>
              <w:top w:val="nil"/>
              <w:left w:val="nil"/>
              <w:bottom w:val="single" w:sz="4" w:space="0" w:color="auto"/>
              <w:right w:val="single" w:sz="4" w:space="0" w:color="auto"/>
            </w:tcBorders>
            <w:vAlign w:val="center"/>
            <w:hideMark/>
          </w:tcPr>
          <w:p w14:paraId="501FAD09" w14:textId="77777777" w:rsidR="00623F32" w:rsidRPr="00FA2DBE" w:rsidRDefault="00623F32" w:rsidP="009C0EDA">
            <w:pPr>
              <w:jc w:val="right"/>
              <w:rPr>
                <w:sz w:val="18"/>
                <w:szCs w:val="18"/>
                <w:lang w:val="ru-RU"/>
              </w:rPr>
            </w:pPr>
            <w:r w:rsidRPr="00FA2DBE">
              <w:rPr>
                <w:sz w:val="18"/>
                <w:szCs w:val="18"/>
                <w:lang w:val="ru-RU"/>
              </w:rPr>
              <w:t>8 005</w:t>
            </w:r>
          </w:p>
        </w:tc>
        <w:tc>
          <w:tcPr>
            <w:tcW w:w="1620" w:type="dxa"/>
            <w:tcBorders>
              <w:top w:val="nil"/>
              <w:left w:val="nil"/>
              <w:bottom w:val="single" w:sz="4" w:space="0" w:color="auto"/>
              <w:right w:val="single" w:sz="4" w:space="0" w:color="auto"/>
            </w:tcBorders>
            <w:vAlign w:val="center"/>
            <w:hideMark/>
          </w:tcPr>
          <w:p w14:paraId="6A3E24C2" w14:textId="77777777" w:rsidR="00623F32" w:rsidRPr="00FA2DBE" w:rsidRDefault="00623F32" w:rsidP="009C0EDA">
            <w:pPr>
              <w:jc w:val="right"/>
              <w:rPr>
                <w:sz w:val="18"/>
                <w:szCs w:val="18"/>
                <w:lang w:val="ru-RU"/>
              </w:rPr>
            </w:pPr>
            <w:r w:rsidRPr="00FA2DBE">
              <w:rPr>
                <w:sz w:val="18"/>
                <w:szCs w:val="18"/>
                <w:lang w:val="ru-RU"/>
              </w:rPr>
              <w:t>14 768</w:t>
            </w:r>
          </w:p>
        </w:tc>
        <w:tc>
          <w:tcPr>
            <w:tcW w:w="1170" w:type="dxa"/>
            <w:tcBorders>
              <w:top w:val="nil"/>
              <w:left w:val="nil"/>
              <w:bottom w:val="single" w:sz="4" w:space="0" w:color="auto"/>
              <w:right w:val="single" w:sz="4" w:space="0" w:color="auto"/>
            </w:tcBorders>
            <w:vAlign w:val="center"/>
            <w:hideMark/>
          </w:tcPr>
          <w:p w14:paraId="6D15154B" w14:textId="77777777" w:rsidR="00623F32" w:rsidRPr="00FA2DBE" w:rsidRDefault="00623F32" w:rsidP="009C0EDA">
            <w:pPr>
              <w:jc w:val="right"/>
              <w:rPr>
                <w:sz w:val="18"/>
                <w:szCs w:val="18"/>
                <w:lang w:val="ru-RU"/>
              </w:rPr>
            </w:pPr>
            <w:r w:rsidRPr="00FA2DBE">
              <w:rPr>
                <w:sz w:val="18"/>
                <w:szCs w:val="18"/>
                <w:lang w:val="ru-RU"/>
              </w:rPr>
              <w:t>7 150</w:t>
            </w:r>
          </w:p>
        </w:tc>
        <w:tc>
          <w:tcPr>
            <w:tcW w:w="1269" w:type="dxa"/>
            <w:tcBorders>
              <w:top w:val="nil"/>
              <w:left w:val="nil"/>
              <w:bottom w:val="single" w:sz="4" w:space="0" w:color="auto"/>
              <w:right w:val="single" w:sz="4" w:space="0" w:color="auto"/>
            </w:tcBorders>
            <w:vAlign w:val="center"/>
            <w:hideMark/>
          </w:tcPr>
          <w:p w14:paraId="5CDED0E3" w14:textId="77777777" w:rsidR="00623F32" w:rsidRPr="00FA2DBE" w:rsidRDefault="00623F32" w:rsidP="009C0EDA">
            <w:pPr>
              <w:jc w:val="right"/>
              <w:rPr>
                <w:sz w:val="18"/>
                <w:szCs w:val="18"/>
                <w:lang w:val="ru-RU"/>
              </w:rPr>
            </w:pPr>
            <w:r w:rsidRPr="00FA2DBE">
              <w:rPr>
                <w:sz w:val="18"/>
                <w:szCs w:val="18"/>
                <w:lang w:val="ru-RU"/>
              </w:rPr>
              <w:t>8 257</w:t>
            </w:r>
          </w:p>
        </w:tc>
        <w:tc>
          <w:tcPr>
            <w:tcW w:w="1867" w:type="dxa"/>
            <w:tcBorders>
              <w:top w:val="nil"/>
              <w:left w:val="nil"/>
              <w:bottom w:val="single" w:sz="4" w:space="0" w:color="auto"/>
              <w:right w:val="single" w:sz="4" w:space="0" w:color="auto"/>
            </w:tcBorders>
            <w:vAlign w:val="center"/>
            <w:hideMark/>
          </w:tcPr>
          <w:p w14:paraId="6B006B01" w14:textId="77777777" w:rsidR="00623F32" w:rsidRPr="00FA2DBE" w:rsidRDefault="00623F32" w:rsidP="009C0EDA">
            <w:pPr>
              <w:jc w:val="right"/>
              <w:rPr>
                <w:sz w:val="18"/>
                <w:szCs w:val="18"/>
                <w:lang w:val="ru-RU"/>
              </w:rPr>
            </w:pPr>
            <w:r w:rsidRPr="00FA2DBE">
              <w:rPr>
                <w:sz w:val="18"/>
                <w:szCs w:val="18"/>
                <w:lang w:val="ru-RU"/>
              </w:rPr>
              <w:t>15 407</w:t>
            </w:r>
          </w:p>
        </w:tc>
        <w:tc>
          <w:tcPr>
            <w:tcW w:w="1350" w:type="dxa"/>
            <w:tcBorders>
              <w:top w:val="nil"/>
              <w:left w:val="nil"/>
              <w:bottom w:val="single" w:sz="4" w:space="0" w:color="auto"/>
              <w:right w:val="single" w:sz="4" w:space="0" w:color="auto"/>
            </w:tcBorders>
            <w:vAlign w:val="center"/>
            <w:hideMark/>
          </w:tcPr>
          <w:p w14:paraId="0A15FDB4" w14:textId="77777777" w:rsidR="00623F32" w:rsidRPr="00FA2DBE" w:rsidRDefault="00623F32" w:rsidP="009C0EDA">
            <w:pPr>
              <w:jc w:val="right"/>
              <w:rPr>
                <w:sz w:val="18"/>
                <w:szCs w:val="18"/>
                <w:lang w:val="ru-RU"/>
              </w:rPr>
            </w:pPr>
            <w:r w:rsidRPr="00FA2DBE">
              <w:rPr>
                <w:sz w:val="18"/>
                <w:szCs w:val="18"/>
                <w:lang w:val="ru-RU"/>
              </w:rPr>
              <w:t>7 504</w:t>
            </w:r>
          </w:p>
        </w:tc>
        <w:tc>
          <w:tcPr>
            <w:tcW w:w="1350" w:type="dxa"/>
            <w:tcBorders>
              <w:top w:val="nil"/>
              <w:left w:val="nil"/>
              <w:bottom w:val="single" w:sz="4" w:space="0" w:color="auto"/>
              <w:right w:val="single" w:sz="4" w:space="0" w:color="auto"/>
            </w:tcBorders>
            <w:vAlign w:val="center"/>
            <w:hideMark/>
          </w:tcPr>
          <w:p w14:paraId="08B28B15" w14:textId="77777777" w:rsidR="00623F32" w:rsidRPr="00FA2DBE" w:rsidRDefault="00623F32" w:rsidP="009C0EDA">
            <w:pPr>
              <w:jc w:val="right"/>
              <w:rPr>
                <w:sz w:val="18"/>
                <w:szCs w:val="18"/>
                <w:lang w:val="ru-RU"/>
              </w:rPr>
            </w:pPr>
            <w:r w:rsidRPr="00FA2DBE">
              <w:rPr>
                <w:sz w:val="18"/>
                <w:szCs w:val="18"/>
                <w:lang w:val="ru-RU"/>
              </w:rPr>
              <w:t>9 081</w:t>
            </w:r>
          </w:p>
        </w:tc>
        <w:tc>
          <w:tcPr>
            <w:tcW w:w="2122" w:type="dxa"/>
            <w:tcBorders>
              <w:top w:val="nil"/>
              <w:left w:val="nil"/>
              <w:bottom w:val="single" w:sz="4" w:space="0" w:color="auto"/>
              <w:right w:val="single" w:sz="4" w:space="0" w:color="auto"/>
            </w:tcBorders>
            <w:vAlign w:val="center"/>
            <w:hideMark/>
          </w:tcPr>
          <w:p w14:paraId="448E49F1" w14:textId="77777777" w:rsidR="00623F32" w:rsidRPr="00FA2DBE" w:rsidRDefault="00623F32" w:rsidP="009C0EDA">
            <w:pPr>
              <w:jc w:val="right"/>
              <w:rPr>
                <w:sz w:val="18"/>
                <w:szCs w:val="18"/>
                <w:lang w:val="ru-RU"/>
              </w:rPr>
            </w:pPr>
            <w:r w:rsidRPr="00FA2DBE">
              <w:rPr>
                <w:sz w:val="18"/>
                <w:szCs w:val="18"/>
                <w:lang w:val="ru-RU"/>
              </w:rPr>
              <w:t>16 585</w:t>
            </w:r>
          </w:p>
        </w:tc>
        <w:tc>
          <w:tcPr>
            <w:tcW w:w="0" w:type="auto"/>
            <w:vAlign w:val="center"/>
            <w:hideMark/>
          </w:tcPr>
          <w:p w14:paraId="21B78DED" w14:textId="77777777" w:rsidR="00623F32" w:rsidRPr="00FA2DBE" w:rsidRDefault="00623F32" w:rsidP="00623F32">
            <w:pPr>
              <w:rPr>
                <w:sz w:val="18"/>
                <w:szCs w:val="18"/>
                <w:lang w:val="ru-RU"/>
              </w:rPr>
            </w:pPr>
          </w:p>
        </w:tc>
      </w:tr>
      <w:tr w:rsidR="00623F32" w:rsidRPr="00FA2DBE" w14:paraId="715C09F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4B3D5CE" w14:textId="77777777" w:rsidR="00623F32" w:rsidRPr="00FA2DBE" w:rsidRDefault="00623F32" w:rsidP="00623F32">
            <w:pPr>
              <w:rPr>
                <w:sz w:val="18"/>
                <w:szCs w:val="18"/>
                <w:lang w:val="ru-RU"/>
              </w:rPr>
            </w:pPr>
            <w:r w:rsidRPr="00FA2DBE">
              <w:rPr>
                <w:sz w:val="18"/>
                <w:szCs w:val="18"/>
                <w:lang w:val="ru-RU"/>
              </w:rPr>
              <w:t>Габон</w:t>
            </w:r>
          </w:p>
        </w:tc>
        <w:tc>
          <w:tcPr>
            <w:tcW w:w="0" w:type="auto"/>
            <w:tcBorders>
              <w:top w:val="nil"/>
              <w:left w:val="nil"/>
              <w:bottom w:val="single" w:sz="4" w:space="0" w:color="auto"/>
              <w:right w:val="nil"/>
            </w:tcBorders>
            <w:hideMark/>
          </w:tcPr>
          <w:p w14:paraId="121E1901" w14:textId="77777777" w:rsidR="00623F32" w:rsidRPr="00FA2DBE" w:rsidRDefault="00623F32" w:rsidP="009C0EDA">
            <w:pPr>
              <w:jc w:val="right"/>
              <w:rPr>
                <w:sz w:val="18"/>
                <w:szCs w:val="18"/>
                <w:lang w:val="ru-RU"/>
              </w:rPr>
            </w:pPr>
            <w:r w:rsidRPr="00FA2DBE">
              <w:rPr>
                <w:sz w:val="18"/>
                <w:szCs w:val="18"/>
                <w:lang w:val="ru-RU"/>
              </w:rPr>
              <w:t>0,011</w:t>
            </w:r>
          </w:p>
        </w:tc>
        <w:tc>
          <w:tcPr>
            <w:tcW w:w="1641" w:type="dxa"/>
            <w:tcBorders>
              <w:top w:val="nil"/>
              <w:left w:val="single" w:sz="4" w:space="0" w:color="auto"/>
              <w:bottom w:val="single" w:sz="4" w:space="0" w:color="auto"/>
              <w:right w:val="nil"/>
            </w:tcBorders>
            <w:noWrap/>
            <w:vAlign w:val="center"/>
            <w:hideMark/>
          </w:tcPr>
          <w:p w14:paraId="27B1F4AF" w14:textId="77777777" w:rsidR="00623F32" w:rsidRPr="00FA2DBE" w:rsidRDefault="00623F32" w:rsidP="009C0EDA">
            <w:pPr>
              <w:jc w:val="right"/>
              <w:rPr>
                <w:sz w:val="18"/>
                <w:szCs w:val="18"/>
                <w:lang w:val="ru-RU"/>
              </w:rPr>
            </w:pPr>
            <w:r w:rsidRPr="00FA2DBE">
              <w:rPr>
                <w:sz w:val="18"/>
                <w:szCs w:val="18"/>
                <w:lang w:val="ru-RU"/>
              </w:rPr>
              <w:t>0,019</w:t>
            </w:r>
          </w:p>
        </w:tc>
        <w:tc>
          <w:tcPr>
            <w:tcW w:w="1080" w:type="dxa"/>
            <w:tcBorders>
              <w:top w:val="nil"/>
              <w:left w:val="single" w:sz="4" w:space="0" w:color="auto"/>
              <w:bottom w:val="single" w:sz="4" w:space="0" w:color="auto"/>
              <w:right w:val="single" w:sz="4" w:space="0" w:color="auto"/>
            </w:tcBorders>
            <w:noWrap/>
            <w:vAlign w:val="center"/>
            <w:hideMark/>
          </w:tcPr>
          <w:p w14:paraId="7104B5B0" w14:textId="77777777" w:rsidR="00623F32" w:rsidRPr="00FA2DBE" w:rsidRDefault="00623F32" w:rsidP="009C0EDA">
            <w:pPr>
              <w:jc w:val="right"/>
              <w:rPr>
                <w:sz w:val="18"/>
                <w:szCs w:val="18"/>
                <w:lang w:val="ru-RU"/>
              </w:rPr>
            </w:pPr>
            <w:r w:rsidRPr="00FA2DBE">
              <w:rPr>
                <w:sz w:val="18"/>
                <w:szCs w:val="18"/>
                <w:lang w:val="ru-RU"/>
              </w:rPr>
              <w:t>468</w:t>
            </w:r>
          </w:p>
        </w:tc>
        <w:tc>
          <w:tcPr>
            <w:tcW w:w="1229" w:type="dxa"/>
            <w:tcBorders>
              <w:top w:val="nil"/>
              <w:left w:val="nil"/>
              <w:bottom w:val="single" w:sz="4" w:space="0" w:color="auto"/>
              <w:right w:val="single" w:sz="4" w:space="0" w:color="auto"/>
            </w:tcBorders>
            <w:vAlign w:val="center"/>
            <w:hideMark/>
          </w:tcPr>
          <w:p w14:paraId="5CBB1227" w14:textId="77777777" w:rsidR="00623F32" w:rsidRPr="00FA2DBE" w:rsidRDefault="00623F32" w:rsidP="009C0EDA">
            <w:pPr>
              <w:jc w:val="right"/>
              <w:rPr>
                <w:sz w:val="18"/>
                <w:szCs w:val="18"/>
                <w:lang w:val="ru-RU"/>
              </w:rPr>
            </w:pPr>
            <w:r w:rsidRPr="00FA2DBE">
              <w:rPr>
                <w:sz w:val="18"/>
                <w:szCs w:val="18"/>
                <w:lang w:val="ru-RU"/>
              </w:rPr>
              <w:t>554</w:t>
            </w:r>
          </w:p>
        </w:tc>
        <w:tc>
          <w:tcPr>
            <w:tcW w:w="1620" w:type="dxa"/>
            <w:tcBorders>
              <w:top w:val="nil"/>
              <w:left w:val="nil"/>
              <w:bottom w:val="single" w:sz="4" w:space="0" w:color="auto"/>
              <w:right w:val="single" w:sz="4" w:space="0" w:color="auto"/>
            </w:tcBorders>
            <w:vAlign w:val="center"/>
            <w:hideMark/>
          </w:tcPr>
          <w:p w14:paraId="0FB44DB1" w14:textId="77777777" w:rsidR="00623F32" w:rsidRPr="00FA2DBE" w:rsidRDefault="00623F32" w:rsidP="009C0EDA">
            <w:pPr>
              <w:jc w:val="right"/>
              <w:rPr>
                <w:sz w:val="18"/>
                <w:szCs w:val="18"/>
                <w:lang w:val="ru-RU"/>
              </w:rPr>
            </w:pPr>
            <w:r w:rsidRPr="00FA2DBE">
              <w:rPr>
                <w:sz w:val="18"/>
                <w:szCs w:val="18"/>
                <w:lang w:val="ru-RU"/>
              </w:rPr>
              <w:t>1 022</w:t>
            </w:r>
          </w:p>
        </w:tc>
        <w:tc>
          <w:tcPr>
            <w:tcW w:w="1170" w:type="dxa"/>
            <w:tcBorders>
              <w:top w:val="nil"/>
              <w:left w:val="nil"/>
              <w:bottom w:val="single" w:sz="4" w:space="0" w:color="auto"/>
              <w:right w:val="single" w:sz="4" w:space="0" w:color="auto"/>
            </w:tcBorders>
            <w:vAlign w:val="center"/>
            <w:hideMark/>
          </w:tcPr>
          <w:p w14:paraId="13154BE1" w14:textId="77777777" w:rsidR="00623F32" w:rsidRPr="00FA2DBE" w:rsidRDefault="00623F32" w:rsidP="009C0EDA">
            <w:pPr>
              <w:jc w:val="right"/>
              <w:rPr>
                <w:sz w:val="18"/>
                <w:szCs w:val="18"/>
                <w:lang w:val="ru-RU"/>
              </w:rPr>
            </w:pPr>
            <w:r w:rsidRPr="00FA2DBE">
              <w:rPr>
                <w:sz w:val="18"/>
                <w:szCs w:val="18"/>
                <w:lang w:val="ru-RU"/>
              </w:rPr>
              <w:t>495</w:t>
            </w:r>
          </w:p>
        </w:tc>
        <w:tc>
          <w:tcPr>
            <w:tcW w:w="1269" w:type="dxa"/>
            <w:tcBorders>
              <w:top w:val="nil"/>
              <w:left w:val="nil"/>
              <w:bottom w:val="single" w:sz="4" w:space="0" w:color="auto"/>
              <w:right w:val="single" w:sz="4" w:space="0" w:color="auto"/>
            </w:tcBorders>
            <w:vAlign w:val="center"/>
            <w:hideMark/>
          </w:tcPr>
          <w:p w14:paraId="330CC2A4" w14:textId="77777777" w:rsidR="00623F32" w:rsidRPr="00FA2DBE" w:rsidRDefault="00623F32" w:rsidP="009C0EDA">
            <w:pPr>
              <w:jc w:val="right"/>
              <w:rPr>
                <w:sz w:val="18"/>
                <w:szCs w:val="18"/>
                <w:lang w:val="ru-RU"/>
              </w:rPr>
            </w:pPr>
            <w:r w:rsidRPr="00FA2DBE">
              <w:rPr>
                <w:sz w:val="18"/>
                <w:szCs w:val="18"/>
                <w:lang w:val="ru-RU"/>
              </w:rPr>
              <w:t>571</w:t>
            </w:r>
          </w:p>
        </w:tc>
        <w:tc>
          <w:tcPr>
            <w:tcW w:w="1867" w:type="dxa"/>
            <w:tcBorders>
              <w:top w:val="nil"/>
              <w:left w:val="nil"/>
              <w:bottom w:val="single" w:sz="4" w:space="0" w:color="auto"/>
              <w:right w:val="single" w:sz="4" w:space="0" w:color="auto"/>
            </w:tcBorders>
            <w:vAlign w:val="center"/>
            <w:hideMark/>
          </w:tcPr>
          <w:p w14:paraId="0B93E77F" w14:textId="77777777" w:rsidR="00623F32" w:rsidRPr="00FA2DBE" w:rsidRDefault="00623F32" w:rsidP="009C0EDA">
            <w:pPr>
              <w:jc w:val="right"/>
              <w:rPr>
                <w:sz w:val="18"/>
                <w:szCs w:val="18"/>
                <w:lang w:val="ru-RU"/>
              </w:rPr>
            </w:pPr>
            <w:r w:rsidRPr="00FA2DBE">
              <w:rPr>
                <w:sz w:val="18"/>
                <w:szCs w:val="18"/>
                <w:lang w:val="ru-RU"/>
              </w:rPr>
              <w:t>1 066</w:t>
            </w:r>
          </w:p>
        </w:tc>
        <w:tc>
          <w:tcPr>
            <w:tcW w:w="1350" w:type="dxa"/>
            <w:tcBorders>
              <w:top w:val="nil"/>
              <w:left w:val="nil"/>
              <w:bottom w:val="single" w:sz="4" w:space="0" w:color="auto"/>
              <w:right w:val="single" w:sz="4" w:space="0" w:color="auto"/>
            </w:tcBorders>
            <w:vAlign w:val="center"/>
            <w:hideMark/>
          </w:tcPr>
          <w:p w14:paraId="4424A56A" w14:textId="77777777" w:rsidR="00623F32" w:rsidRPr="00FA2DBE" w:rsidRDefault="00623F32" w:rsidP="009C0EDA">
            <w:pPr>
              <w:jc w:val="right"/>
              <w:rPr>
                <w:sz w:val="18"/>
                <w:szCs w:val="18"/>
                <w:lang w:val="ru-RU"/>
              </w:rPr>
            </w:pPr>
            <w:r w:rsidRPr="00FA2DBE">
              <w:rPr>
                <w:sz w:val="18"/>
                <w:szCs w:val="18"/>
                <w:lang w:val="ru-RU"/>
              </w:rPr>
              <w:t>519</w:t>
            </w:r>
          </w:p>
        </w:tc>
        <w:tc>
          <w:tcPr>
            <w:tcW w:w="1350" w:type="dxa"/>
            <w:tcBorders>
              <w:top w:val="nil"/>
              <w:left w:val="nil"/>
              <w:bottom w:val="single" w:sz="4" w:space="0" w:color="auto"/>
              <w:right w:val="single" w:sz="4" w:space="0" w:color="auto"/>
            </w:tcBorders>
            <w:vAlign w:val="center"/>
            <w:hideMark/>
          </w:tcPr>
          <w:p w14:paraId="4CEAA8C7" w14:textId="77777777" w:rsidR="00623F32" w:rsidRPr="00FA2DBE" w:rsidRDefault="00623F32" w:rsidP="009C0EDA">
            <w:pPr>
              <w:jc w:val="right"/>
              <w:rPr>
                <w:sz w:val="18"/>
                <w:szCs w:val="18"/>
                <w:lang w:val="ru-RU"/>
              </w:rPr>
            </w:pPr>
            <w:r w:rsidRPr="00FA2DBE">
              <w:rPr>
                <w:sz w:val="18"/>
                <w:szCs w:val="18"/>
                <w:lang w:val="ru-RU"/>
              </w:rPr>
              <w:t>628</w:t>
            </w:r>
          </w:p>
        </w:tc>
        <w:tc>
          <w:tcPr>
            <w:tcW w:w="2122" w:type="dxa"/>
            <w:tcBorders>
              <w:top w:val="nil"/>
              <w:left w:val="nil"/>
              <w:bottom w:val="single" w:sz="4" w:space="0" w:color="auto"/>
              <w:right w:val="single" w:sz="4" w:space="0" w:color="auto"/>
            </w:tcBorders>
            <w:vAlign w:val="center"/>
            <w:hideMark/>
          </w:tcPr>
          <w:p w14:paraId="6159A8E4" w14:textId="77777777" w:rsidR="00623F32" w:rsidRPr="00FA2DBE" w:rsidRDefault="00623F32" w:rsidP="009C0EDA">
            <w:pPr>
              <w:jc w:val="right"/>
              <w:rPr>
                <w:sz w:val="18"/>
                <w:szCs w:val="18"/>
                <w:lang w:val="ru-RU"/>
              </w:rPr>
            </w:pPr>
            <w:r w:rsidRPr="00FA2DBE">
              <w:rPr>
                <w:sz w:val="18"/>
                <w:szCs w:val="18"/>
                <w:lang w:val="ru-RU"/>
              </w:rPr>
              <w:t>1 147</w:t>
            </w:r>
          </w:p>
        </w:tc>
        <w:tc>
          <w:tcPr>
            <w:tcW w:w="0" w:type="auto"/>
            <w:vAlign w:val="center"/>
            <w:hideMark/>
          </w:tcPr>
          <w:p w14:paraId="47B1216C" w14:textId="77777777" w:rsidR="00623F32" w:rsidRPr="00FA2DBE" w:rsidRDefault="00623F32" w:rsidP="00623F32">
            <w:pPr>
              <w:rPr>
                <w:sz w:val="18"/>
                <w:szCs w:val="18"/>
                <w:lang w:val="ru-RU"/>
              </w:rPr>
            </w:pPr>
          </w:p>
        </w:tc>
      </w:tr>
      <w:tr w:rsidR="00623F32" w:rsidRPr="00FA2DBE" w14:paraId="59537023"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2F751D9" w14:textId="77777777" w:rsidR="00623F32" w:rsidRPr="00FA2DBE" w:rsidRDefault="00623F32" w:rsidP="00623F32">
            <w:pPr>
              <w:rPr>
                <w:sz w:val="18"/>
                <w:szCs w:val="18"/>
                <w:lang w:val="ru-RU"/>
              </w:rPr>
            </w:pPr>
            <w:r w:rsidRPr="00FA2DBE">
              <w:rPr>
                <w:sz w:val="18"/>
                <w:szCs w:val="18"/>
                <w:lang w:val="ru-RU"/>
              </w:rPr>
              <w:t>Гайана</w:t>
            </w:r>
          </w:p>
        </w:tc>
        <w:tc>
          <w:tcPr>
            <w:tcW w:w="0" w:type="auto"/>
            <w:tcBorders>
              <w:top w:val="nil"/>
              <w:left w:val="nil"/>
              <w:bottom w:val="single" w:sz="4" w:space="0" w:color="auto"/>
              <w:right w:val="nil"/>
            </w:tcBorders>
            <w:hideMark/>
          </w:tcPr>
          <w:p w14:paraId="150BDB42" w14:textId="77777777" w:rsidR="00623F32" w:rsidRPr="00FA2DBE" w:rsidRDefault="00623F32" w:rsidP="009C0EDA">
            <w:pPr>
              <w:jc w:val="right"/>
              <w:rPr>
                <w:sz w:val="18"/>
                <w:szCs w:val="18"/>
                <w:lang w:val="ru-RU"/>
              </w:rPr>
            </w:pPr>
            <w:r w:rsidRPr="00FA2DBE">
              <w:rPr>
                <w:sz w:val="18"/>
                <w:szCs w:val="18"/>
                <w:lang w:val="ru-RU"/>
              </w:rPr>
              <w:t>0,011</w:t>
            </w:r>
          </w:p>
        </w:tc>
        <w:tc>
          <w:tcPr>
            <w:tcW w:w="1641" w:type="dxa"/>
            <w:tcBorders>
              <w:top w:val="nil"/>
              <w:left w:val="single" w:sz="4" w:space="0" w:color="auto"/>
              <w:bottom w:val="single" w:sz="4" w:space="0" w:color="auto"/>
              <w:right w:val="nil"/>
            </w:tcBorders>
            <w:noWrap/>
            <w:vAlign w:val="center"/>
            <w:hideMark/>
          </w:tcPr>
          <w:p w14:paraId="02E73C56" w14:textId="77777777" w:rsidR="00623F32" w:rsidRPr="00FA2DBE" w:rsidRDefault="00623F32" w:rsidP="009C0EDA">
            <w:pPr>
              <w:jc w:val="right"/>
              <w:rPr>
                <w:sz w:val="18"/>
                <w:szCs w:val="18"/>
                <w:lang w:val="ru-RU"/>
              </w:rPr>
            </w:pPr>
            <w:r w:rsidRPr="00FA2DBE">
              <w:rPr>
                <w:sz w:val="18"/>
                <w:szCs w:val="18"/>
                <w:lang w:val="ru-RU"/>
              </w:rPr>
              <w:t>0,019</w:t>
            </w:r>
          </w:p>
        </w:tc>
        <w:tc>
          <w:tcPr>
            <w:tcW w:w="1080" w:type="dxa"/>
            <w:tcBorders>
              <w:top w:val="nil"/>
              <w:left w:val="single" w:sz="4" w:space="0" w:color="auto"/>
              <w:bottom w:val="single" w:sz="4" w:space="0" w:color="auto"/>
              <w:right w:val="single" w:sz="4" w:space="0" w:color="auto"/>
            </w:tcBorders>
            <w:noWrap/>
            <w:vAlign w:val="center"/>
            <w:hideMark/>
          </w:tcPr>
          <w:p w14:paraId="7C025C0C" w14:textId="77777777" w:rsidR="00623F32" w:rsidRPr="00FA2DBE" w:rsidRDefault="00623F32" w:rsidP="009C0EDA">
            <w:pPr>
              <w:jc w:val="right"/>
              <w:rPr>
                <w:sz w:val="18"/>
                <w:szCs w:val="18"/>
                <w:lang w:val="ru-RU"/>
              </w:rPr>
            </w:pPr>
            <w:r w:rsidRPr="00FA2DBE">
              <w:rPr>
                <w:sz w:val="18"/>
                <w:szCs w:val="18"/>
                <w:lang w:val="ru-RU"/>
              </w:rPr>
              <w:t>468</w:t>
            </w:r>
          </w:p>
        </w:tc>
        <w:tc>
          <w:tcPr>
            <w:tcW w:w="1229" w:type="dxa"/>
            <w:tcBorders>
              <w:top w:val="nil"/>
              <w:left w:val="nil"/>
              <w:bottom w:val="single" w:sz="4" w:space="0" w:color="auto"/>
              <w:right w:val="single" w:sz="4" w:space="0" w:color="auto"/>
            </w:tcBorders>
            <w:vAlign w:val="center"/>
            <w:hideMark/>
          </w:tcPr>
          <w:p w14:paraId="01922A08" w14:textId="77777777" w:rsidR="00623F32" w:rsidRPr="00FA2DBE" w:rsidRDefault="00623F32" w:rsidP="009C0EDA">
            <w:pPr>
              <w:jc w:val="right"/>
              <w:rPr>
                <w:sz w:val="18"/>
                <w:szCs w:val="18"/>
                <w:lang w:val="ru-RU"/>
              </w:rPr>
            </w:pPr>
            <w:r w:rsidRPr="00FA2DBE">
              <w:rPr>
                <w:sz w:val="18"/>
                <w:szCs w:val="18"/>
                <w:lang w:val="ru-RU"/>
              </w:rPr>
              <w:t>554</w:t>
            </w:r>
          </w:p>
        </w:tc>
        <w:tc>
          <w:tcPr>
            <w:tcW w:w="1620" w:type="dxa"/>
            <w:tcBorders>
              <w:top w:val="nil"/>
              <w:left w:val="nil"/>
              <w:bottom w:val="single" w:sz="4" w:space="0" w:color="auto"/>
              <w:right w:val="single" w:sz="4" w:space="0" w:color="auto"/>
            </w:tcBorders>
            <w:vAlign w:val="center"/>
            <w:hideMark/>
          </w:tcPr>
          <w:p w14:paraId="5F632E13" w14:textId="77777777" w:rsidR="00623F32" w:rsidRPr="00FA2DBE" w:rsidRDefault="00623F32" w:rsidP="009C0EDA">
            <w:pPr>
              <w:jc w:val="right"/>
              <w:rPr>
                <w:sz w:val="18"/>
                <w:szCs w:val="18"/>
                <w:lang w:val="ru-RU"/>
              </w:rPr>
            </w:pPr>
            <w:r w:rsidRPr="00FA2DBE">
              <w:rPr>
                <w:sz w:val="18"/>
                <w:szCs w:val="18"/>
                <w:lang w:val="ru-RU"/>
              </w:rPr>
              <w:t>1 022</w:t>
            </w:r>
          </w:p>
        </w:tc>
        <w:tc>
          <w:tcPr>
            <w:tcW w:w="1170" w:type="dxa"/>
            <w:tcBorders>
              <w:top w:val="nil"/>
              <w:left w:val="nil"/>
              <w:bottom w:val="single" w:sz="4" w:space="0" w:color="auto"/>
              <w:right w:val="single" w:sz="4" w:space="0" w:color="auto"/>
            </w:tcBorders>
            <w:vAlign w:val="center"/>
            <w:hideMark/>
          </w:tcPr>
          <w:p w14:paraId="7AEB7F71" w14:textId="77777777" w:rsidR="00623F32" w:rsidRPr="00FA2DBE" w:rsidRDefault="00623F32" w:rsidP="009C0EDA">
            <w:pPr>
              <w:jc w:val="right"/>
              <w:rPr>
                <w:sz w:val="18"/>
                <w:szCs w:val="18"/>
                <w:lang w:val="ru-RU"/>
              </w:rPr>
            </w:pPr>
            <w:r w:rsidRPr="00FA2DBE">
              <w:rPr>
                <w:sz w:val="18"/>
                <w:szCs w:val="18"/>
                <w:lang w:val="ru-RU"/>
              </w:rPr>
              <w:t>495</w:t>
            </w:r>
          </w:p>
        </w:tc>
        <w:tc>
          <w:tcPr>
            <w:tcW w:w="1269" w:type="dxa"/>
            <w:tcBorders>
              <w:top w:val="nil"/>
              <w:left w:val="nil"/>
              <w:bottom w:val="single" w:sz="4" w:space="0" w:color="auto"/>
              <w:right w:val="single" w:sz="4" w:space="0" w:color="auto"/>
            </w:tcBorders>
            <w:vAlign w:val="center"/>
            <w:hideMark/>
          </w:tcPr>
          <w:p w14:paraId="378516F9" w14:textId="77777777" w:rsidR="00623F32" w:rsidRPr="00FA2DBE" w:rsidRDefault="00623F32" w:rsidP="009C0EDA">
            <w:pPr>
              <w:jc w:val="right"/>
              <w:rPr>
                <w:sz w:val="18"/>
                <w:szCs w:val="18"/>
                <w:lang w:val="ru-RU"/>
              </w:rPr>
            </w:pPr>
            <w:r w:rsidRPr="00FA2DBE">
              <w:rPr>
                <w:sz w:val="18"/>
                <w:szCs w:val="18"/>
                <w:lang w:val="ru-RU"/>
              </w:rPr>
              <w:t>571</w:t>
            </w:r>
          </w:p>
        </w:tc>
        <w:tc>
          <w:tcPr>
            <w:tcW w:w="1867" w:type="dxa"/>
            <w:tcBorders>
              <w:top w:val="nil"/>
              <w:left w:val="nil"/>
              <w:bottom w:val="single" w:sz="4" w:space="0" w:color="auto"/>
              <w:right w:val="single" w:sz="4" w:space="0" w:color="auto"/>
            </w:tcBorders>
            <w:vAlign w:val="center"/>
            <w:hideMark/>
          </w:tcPr>
          <w:p w14:paraId="07CF314B" w14:textId="77777777" w:rsidR="00623F32" w:rsidRPr="00FA2DBE" w:rsidRDefault="00623F32" w:rsidP="009C0EDA">
            <w:pPr>
              <w:jc w:val="right"/>
              <w:rPr>
                <w:sz w:val="18"/>
                <w:szCs w:val="18"/>
                <w:lang w:val="ru-RU"/>
              </w:rPr>
            </w:pPr>
            <w:r w:rsidRPr="00FA2DBE">
              <w:rPr>
                <w:sz w:val="18"/>
                <w:szCs w:val="18"/>
                <w:lang w:val="ru-RU"/>
              </w:rPr>
              <w:t>1 066</w:t>
            </w:r>
          </w:p>
        </w:tc>
        <w:tc>
          <w:tcPr>
            <w:tcW w:w="1350" w:type="dxa"/>
            <w:tcBorders>
              <w:top w:val="nil"/>
              <w:left w:val="nil"/>
              <w:bottom w:val="single" w:sz="4" w:space="0" w:color="auto"/>
              <w:right w:val="single" w:sz="4" w:space="0" w:color="auto"/>
            </w:tcBorders>
            <w:vAlign w:val="center"/>
            <w:hideMark/>
          </w:tcPr>
          <w:p w14:paraId="32A2ADC3" w14:textId="77777777" w:rsidR="00623F32" w:rsidRPr="00FA2DBE" w:rsidRDefault="00623F32" w:rsidP="009C0EDA">
            <w:pPr>
              <w:jc w:val="right"/>
              <w:rPr>
                <w:sz w:val="18"/>
                <w:szCs w:val="18"/>
                <w:lang w:val="ru-RU"/>
              </w:rPr>
            </w:pPr>
            <w:r w:rsidRPr="00FA2DBE">
              <w:rPr>
                <w:sz w:val="18"/>
                <w:szCs w:val="18"/>
                <w:lang w:val="ru-RU"/>
              </w:rPr>
              <w:t>519</w:t>
            </w:r>
          </w:p>
        </w:tc>
        <w:tc>
          <w:tcPr>
            <w:tcW w:w="1350" w:type="dxa"/>
            <w:tcBorders>
              <w:top w:val="nil"/>
              <w:left w:val="nil"/>
              <w:bottom w:val="single" w:sz="4" w:space="0" w:color="auto"/>
              <w:right w:val="single" w:sz="4" w:space="0" w:color="auto"/>
            </w:tcBorders>
            <w:vAlign w:val="center"/>
            <w:hideMark/>
          </w:tcPr>
          <w:p w14:paraId="25F0EF6D" w14:textId="77777777" w:rsidR="00623F32" w:rsidRPr="00FA2DBE" w:rsidRDefault="00623F32" w:rsidP="009C0EDA">
            <w:pPr>
              <w:jc w:val="right"/>
              <w:rPr>
                <w:sz w:val="18"/>
                <w:szCs w:val="18"/>
                <w:lang w:val="ru-RU"/>
              </w:rPr>
            </w:pPr>
            <w:r w:rsidRPr="00FA2DBE">
              <w:rPr>
                <w:sz w:val="18"/>
                <w:szCs w:val="18"/>
                <w:lang w:val="ru-RU"/>
              </w:rPr>
              <w:t>628</w:t>
            </w:r>
          </w:p>
        </w:tc>
        <w:tc>
          <w:tcPr>
            <w:tcW w:w="2122" w:type="dxa"/>
            <w:tcBorders>
              <w:top w:val="nil"/>
              <w:left w:val="nil"/>
              <w:bottom w:val="single" w:sz="4" w:space="0" w:color="auto"/>
              <w:right w:val="single" w:sz="4" w:space="0" w:color="auto"/>
            </w:tcBorders>
            <w:vAlign w:val="center"/>
            <w:hideMark/>
          </w:tcPr>
          <w:p w14:paraId="271DFD6B" w14:textId="77777777" w:rsidR="00623F32" w:rsidRPr="00FA2DBE" w:rsidRDefault="00623F32" w:rsidP="009C0EDA">
            <w:pPr>
              <w:jc w:val="right"/>
              <w:rPr>
                <w:sz w:val="18"/>
                <w:szCs w:val="18"/>
                <w:lang w:val="ru-RU"/>
              </w:rPr>
            </w:pPr>
            <w:r w:rsidRPr="00FA2DBE">
              <w:rPr>
                <w:sz w:val="18"/>
                <w:szCs w:val="18"/>
                <w:lang w:val="ru-RU"/>
              </w:rPr>
              <w:t>1 147</w:t>
            </w:r>
          </w:p>
        </w:tc>
        <w:tc>
          <w:tcPr>
            <w:tcW w:w="0" w:type="auto"/>
            <w:vAlign w:val="center"/>
            <w:hideMark/>
          </w:tcPr>
          <w:p w14:paraId="448FBD06" w14:textId="77777777" w:rsidR="00623F32" w:rsidRPr="00FA2DBE" w:rsidRDefault="00623F32" w:rsidP="00623F32">
            <w:pPr>
              <w:rPr>
                <w:sz w:val="18"/>
                <w:szCs w:val="18"/>
                <w:lang w:val="ru-RU"/>
              </w:rPr>
            </w:pPr>
          </w:p>
        </w:tc>
      </w:tr>
      <w:tr w:rsidR="00623F32" w:rsidRPr="00FA2DBE" w14:paraId="3341917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101CA33" w14:textId="77777777" w:rsidR="00623F32" w:rsidRPr="00FA2DBE" w:rsidRDefault="00623F32" w:rsidP="00623F32">
            <w:pPr>
              <w:rPr>
                <w:sz w:val="18"/>
                <w:szCs w:val="18"/>
                <w:lang w:val="ru-RU"/>
              </w:rPr>
            </w:pPr>
            <w:r w:rsidRPr="00FA2DBE">
              <w:rPr>
                <w:sz w:val="18"/>
                <w:szCs w:val="18"/>
                <w:lang w:val="ru-RU"/>
              </w:rPr>
              <w:t>Гамбия</w:t>
            </w:r>
          </w:p>
        </w:tc>
        <w:tc>
          <w:tcPr>
            <w:tcW w:w="0" w:type="auto"/>
            <w:tcBorders>
              <w:top w:val="nil"/>
              <w:left w:val="nil"/>
              <w:bottom w:val="single" w:sz="4" w:space="0" w:color="auto"/>
              <w:right w:val="nil"/>
            </w:tcBorders>
            <w:hideMark/>
          </w:tcPr>
          <w:p w14:paraId="6CB6FE69"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434AF3F6"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D7DFAE9"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550F8E9D"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50DF124C"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18CDD1B7"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2AF326BC"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4D21B830"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21A3E4A1"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2786AA24"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7439DCA6"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6AD2C7A2" w14:textId="77777777" w:rsidR="00623F32" w:rsidRPr="00FA2DBE" w:rsidRDefault="00623F32" w:rsidP="00623F32">
            <w:pPr>
              <w:rPr>
                <w:sz w:val="18"/>
                <w:szCs w:val="18"/>
                <w:lang w:val="ru-RU"/>
              </w:rPr>
            </w:pPr>
          </w:p>
        </w:tc>
      </w:tr>
      <w:tr w:rsidR="00623F32" w:rsidRPr="00FA2DBE" w14:paraId="2086D033"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575F5DD" w14:textId="77777777" w:rsidR="00623F32" w:rsidRPr="00FA2DBE" w:rsidRDefault="00623F32" w:rsidP="00623F32">
            <w:pPr>
              <w:rPr>
                <w:sz w:val="18"/>
                <w:szCs w:val="18"/>
                <w:lang w:val="ru-RU"/>
              </w:rPr>
            </w:pPr>
            <w:r w:rsidRPr="00FA2DBE">
              <w:rPr>
                <w:sz w:val="18"/>
                <w:szCs w:val="18"/>
                <w:lang w:val="ru-RU"/>
              </w:rPr>
              <w:t>Гана</w:t>
            </w:r>
          </w:p>
        </w:tc>
        <w:tc>
          <w:tcPr>
            <w:tcW w:w="0" w:type="auto"/>
            <w:tcBorders>
              <w:top w:val="nil"/>
              <w:left w:val="nil"/>
              <w:bottom w:val="single" w:sz="4" w:space="0" w:color="auto"/>
              <w:right w:val="nil"/>
            </w:tcBorders>
            <w:hideMark/>
          </w:tcPr>
          <w:p w14:paraId="4966209C" w14:textId="77777777" w:rsidR="00623F32" w:rsidRPr="00FA2DBE" w:rsidRDefault="00623F32" w:rsidP="009C0EDA">
            <w:pPr>
              <w:jc w:val="right"/>
              <w:rPr>
                <w:sz w:val="18"/>
                <w:szCs w:val="18"/>
                <w:lang w:val="ru-RU"/>
              </w:rPr>
            </w:pPr>
            <w:r w:rsidRPr="00FA2DBE">
              <w:rPr>
                <w:sz w:val="18"/>
                <w:szCs w:val="18"/>
                <w:lang w:val="ru-RU"/>
              </w:rPr>
              <w:t>0,025</w:t>
            </w:r>
          </w:p>
        </w:tc>
        <w:tc>
          <w:tcPr>
            <w:tcW w:w="1641" w:type="dxa"/>
            <w:tcBorders>
              <w:top w:val="nil"/>
              <w:left w:val="single" w:sz="4" w:space="0" w:color="auto"/>
              <w:bottom w:val="single" w:sz="4" w:space="0" w:color="auto"/>
              <w:right w:val="nil"/>
            </w:tcBorders>
            <w:noWrap/>
            <w:vAlign w:val="center"/>
            <w:hideMark/>
          </w:tcPr>
          <w:p w14:paraId="6DFDEE4A" w14:textId="77777777" w:rsidR="00623F32" w:rsidRPr="00FA2DBE" w:rsidRDefault="00623F32" w:rsidP="009C0EDA">
            <w:pPr>
              <w:jc w:val="right"/>
              <w:rPr>
                <w:sz w:val="18"/>
                <w:szCs w:val="18"/>
                <w:lang w:val="ru-RU"/>
              </w:rPr>
            </w:pPr>
            <w:r w:rsidRPr="00FA2DBE">
              <w:rPr>
                <w:sz w:val="18"/>
                <w:szCs w:val="18"/>
                <w:lang w:val="ru-RU"/>
              </w:rPr>
              <w:t>0,043</w:t>
            </w:r>
          </w:p>
        </w:tc>
        <w:tc>
          <w:tcPr>
            <w:tcW w:w="1080" w:type="dxa"/>
            <w:tcBorders>
              <w:top w:val="nil"/>
              <w:left w:val="single" w:sz="4" w:space="0" w:color="auto"/>
              <w:bottom w:val="single" w:sz="4" w:space="0" w:color="auto"/>
              <w:right w:val="single" w:sz="4" w:space="0" w:color="auto"/>
            </w:tcBorders>
            <w:noWrap/>
            <w:vAlign w:val="center"/>
            <w:hideMark/>
          </w:tcPr>
          <w:p w14:paraId="41AB831F" w14:textId="77777777" w:rsidR="00623F32" w:rsidRPr="00FA2DBE" w:rsidRDefault="00623F32" w:rsidP="009C0EDA">
            <w:pPr>
              <w:jc w:val="right"/>
              <w:rPr>
                <w:sz w:val="18"/>
                <w:szCs w:val="18"/>
                <w:lang w:val="ru-RU"/>
              </w:rPr>
            </w:pPr>
            <w:r w:rsidRPr="00FA2DBE">
              <w:rPr>
                <w:sz w:val="18"/>
                <w:szCs w:val="18"/>
                <w:lang w:val="ru-RU"/>
              </w:rPr>
              <w:t>1 063</w:t>
            </w:r>
          </w:p>
        </w:tc>
        <w:tc>
          <w:tcPr>
            <w:tcW w:w="1229" w:type="dxa"/>
            <w:tcBorders>
              <w:top w:val="nil"/>
              <w:left w:val="nil"/>
              <w:bottom w:val="single" w:sz="4" w:space="0" w:color="auto"/>
              <w:right w:val="single" w:sz="4" w:space="0" w:color="auto"/>
            </w:tcBorders>
            <w:vAlign w:val="center"/>
            <w:hideMark/>
          </w:tcPr>
          <w:p w14:paraId="6BD20803" w14:textId="77777777" w:rsidR="00623F32" w:rsidRPr="00FA2DBE" w:rsidRDefault="00623F32" w:rsidP="009C0EDA">
            <w:pPr>
              <w:jc w:val="right"/>
              <w:rPr>
                <w:sz w:val="18"/>
                <w:szCs w:val="18"/>
                <w:lang w:val="ru-RU"/>
              </w:rPr>
            </w:pPr>
            <w:r w:rsidRPr="00FA2DBE">
              <w:rPr>
                <w:sz w:val="18"/>
                <w:szCs w:val="18"/>
                <w:lang w:val="ru-RU"/>
              </w:rPr>
              <w:t>1 259</w:t>
            </w:r>
          </w:p>
        </w:tc>
        <w:tc>
          <w:tcPr>
            <w:tcW w:w="1620" w:type="dxa"/>
            <w:tcBorders>
              <w:top w:val="nil"/>
              <w:left w:val="nil"/>
              <w:bottom w:val="single" w:sz="4" w:space="0" w:color="auto"/>
              <w:right w:val="single" w:sz="4" w:space="0" w:color="auto"/>
            </w:tcBorders>
            <w:vAlign w:val="center"/>
            <w:hideMark/>
          </w:tcPr>
          <w:p w14:paraId="738A4D6D" w14:textId="77777777" w:rsidR="00623F32" w:rsidRPr="00FA2DBE" w:rsidRDefault="00623F32" w:rsidP="009C0EDA">
            <w:pPr>
              <w:jc w:val="right"/>
              <w:rPr>
                <w:sz w:val="18"/>
                <w:szCs w:val="18"/>
                <w:lang w:val="ru-RU"/>
              </w:rPr>
            </w:pPr>
            <w:r w:rsidRPr="00FA2DBE">
              <w:rPr>
                <w:sz w:val="18"/>
                <w:szCs w:val="18"/>
                <w:lang w:val="ru-RU"/>
              </w:rPr>
              <w:t>2 322</w:t>
            </w:r>
          </w:p>
        </w:tc>
        <w:tc>
          <w:tcPr>
            <w:tcW w:w="1170" w:type="dxa"/>
            <w:tcBorders>
              <w:top w:val="nil"/>
              <w:left w:val="nil"/>
              <w:bottom w:val="single" w:sz="4" w:space="0" w:color="auto"/>
              <w:right w:val="single" w:sz="4" w:space="0" w:color="auto"/>
            </w:tcBorders>
            <w:vAlign w:val="center"/>
            <w:hideMark/>
          </w:tcPr>
          <w:p w14:paraId="1BC955FF" w14:textId="77777777" w:rsidR="00623F32" w:rsidRPr="00FA2DBE" w:rsidRDefault="00623F32" w:rsidP="009C0EDA">
            <w:pPr>
              <w:jc w:val="right"/>
              <w:rPr>
                <w:sz w:val="18"/>
                <w:szCs w:val="18"/>
                <w:lang w:val="ru-RU"/>
              </w:rPr>
            </w:pPr>
            <w:r w:rsidRPr="00FA2DBE">
              <w:rPr>
                <w:sz w:val="18"/>
                <w:szCs w:val="18"/>
                <w:lang w:val="ru-RU"/>
              </w:rPr>
              <w:t>1 124</w:t>
            </w:r>
          </w:p>
        </w:tc>
        <w:tc>
          <w:tcPr>
            <w:tcW w:w="1269" w:type="dxa"/>
            <w:tcBorders>
              <w:top w:val="nil"/>
              <w:left w:val="nil"/>
              <w:bottom w:val="single" w:sz="4" w:space="0" w:color="auto"/>
              <w:right w:val="single" w:sz="4" w:space="0" w:color="auto"/>
            </w:tcBorders>
            <w:vAlign w:val="center"/>
            <w:hideMark/>
          </w:tcPr>
          <w:p w14:paraId="15F4D3CF" w14:textId="77777777" w:rsidR="00623F32" w:rsidRPr="00FA2DBE" w:rsidRDefault="00623F32" w:rsidP="009C0EDA">
            <w:pPr>
              <w:jc w:val="right"/>
              <w:rPr>
                <w:sz w:val="18"/>
                <w:szCs w:val="18"/>
                <w:lang w:val="ru-RU"/>
              </w:rPr>
            </w:pPr>
            <w:r w:rsidRPr="00FA2DBE">
              <w:rPr>
                <w:sz w:val="18"/>
                <w:szCs w:val="18"/>
                <w:lang w:val="ru-RU"/>
              </w:rPr>
              <w:t>1 298</w:t>
            </w:r>
          </w:p>
        </w:tc>
        <w:tc>
          <w:tcPr>
            <w:tcW w:w="1867" w:type="dxa"/>
            <w:tcBorders>
              <w:top w:val="nil"/>
              <w:left w:val="nil"/>
              <w:bottom w:val="single" w:sz="4" w:space="0" w:color="auto"/>
              <w:right w:val="single" w:sz="4" w:space="0" w:color="auto"/>
            </w:tcBorders>
            <w:vAlign w:val="center"/>
            <w:hideMark/>
          </w:tcPr>
          <w:p w14:paraId="6C6E5A34" w14:textId="77777777" w:rsidR="00623F32" w:rsidRPr="00FA2DBE" w:rsidRDefault="00623F32" w:rsidP="009C0EDA">
            <w:pPr>
              <w:jc w:val="right"/>
              <w:rPr>
                <w:sz w:val="18"/>
                <w:szCs w:val="18"/>
                <w:lang w:val="ru-RU"/>
              </w:rPr>
            </w:pPr>
            <w:r w:rsidRPr="00FA2DBE">
              <w:rPr>
                <w:sz w:val="18"/>
                <w:szCs w:val="18"/>
                <w:lang w:val="ru-RU"/>
              </w:rPr>
              <w:t>2 422</w:t>
            </w:r>
          </w:p>
        </w:tc>
        <w:tc>
          <w:tcPr>
            <w:tcW w:w="1350" w:type="dxa"/>
            <w:tcBorders>
              <w:top w:val="nil"/>
              <w:left w:val="nil"/>
              <w:bottom w:val="single" w:sz="4" w:space="0" w:color="auto"/>
              <w:right w:val="single" w:sz="4" w:space="0" w:color="auto"/>
            </w:tcBorders>
            <w:vAlign w:val="center"/>
            <w:hideMark/>
          </w:tcPr>
          <w:p w14:paraId="60876AF5" w14:textId="77777777" w:rsidR="00623F32" w:rsidRPr="00FA2DBE" w:rsidRDefault="00623F32" w:rsidP="009C0EDA">
            <w:pPr>
              <w:jc w:val="right"/>
              <w:rPr>
                <w:sz w:val="18"/>
                <w:szCs w:val="18"/>
                <w:lang w:val="ru-RU"/>
              </w:rPr>
            </w:pPr>
            <w:r w:rsidRPr="00FA2DBE">
              <w:rPr>
                <w:sz w:val="18"/>
                <w:szCs w:val="18"/>
                <w:lang w:val="ru-RU"/>
              </w:rPr>
              <w:t>1 180</w:t>
            </w:r>
          </w:p>
        </w:tc>
        <w:tc>
          <w:tcPr>
            <w:tcW w:w="1350" w:type="dxa"/>
            <w:tcBorders>
              <w:top w:val="nil"/>
              <w:left w:val="nil"/>
              <w:bottom w:val="single" w:sz="4" w:space="0" w:color="auto"/>
              <w:right w:val="single" w:sz="4" w:space="0" w:color="auto"/>
            </w:tcBorders>
            <w:vAlign w:val="center"/>
            <w:hideMark/>
          </w:tcPr>
          <w:p w14:paraId="461F32C3" w14:textId="77777777" w:rsidR="00623F32" w:rsidRPr="00FA2DBE" w:rsidRDefault="00623F32" w:rsidP="009C0EDA">
            <w:pPr>
              <w:jc w:val="right"/>
              <w:rPr>
                <w:sz w:val="18"/>
                <w:szCs w:val="18"/>
                <w:lang w:val="ru-RU"/>
              </w:rPr>
            </w:pPr>
            <w:r w:rsidRPr="00FA2DBE">
              <w:rPr>
                <w:sz w:val="18"/>
                <w:szCs w:val="18"/>
                <w:lang w:val="ru-RU"/>
              </w:rPr>
              <w:t>1 428</w:t>
            </w:r>
          </w:p>
        </w:tc>
        <w:tc>
          <w:tcPr>
            <w:tcW w:w="2122" w:type="dxa"/>
            <w:tcBorders>
              <w:top w:val="nil"/>
              <w:left w:val="nil"/>
              <w:bottom w:val="single" w:sz="4" w:space="0" w:color="auto"/>
              <w:right w:val="single" w:sz="4" w:space="0" w:color="auto"/>
            </w:tcBorders>
            <w:vAlign w:val="center"/>
            <w:hideMark/>
          </w:tcPr>
          <w:p w14:paraId="35EB430C" w14:textId="77777777" w:rsidR="00623F32" w:rsidRPr="00FA2DBE" w:rsidRDefault="00623F32" w:rsidP="009C0EDA">
            <w:pPr>
              <w:jc w:val="right"/>
              <w:rPr>
                <w:sz w:val="18"/>
                <w:szCs w:val="18"/>
                <w:lang w:val="ru-RU"/>
              </w:rPr>
            </w:pPr>
            <w:r w:rsidRPr="00FA2DBE">
              <w:rPr>
                <w:sz w:val="18"/>
                <w:szCs w:val="18"/>
                <w:lang w:val="ru-RU"/>
              </w:rPr>
              <w:t>2 608</w:t>
            </w:r>
          </w:p>
        </w:tc>
        <w:tc>
          <w:tcPr>
            <w:tcW w:w="0" w:type="auto"/>
            <w:vAlign w:val="center"/>
            <w:hideMark/>
          </w:tcPr>
          <w:p w14:paraId="1D7805E4" w14:textId="77777777" w:rsidR="00623F32" w:rsidRPr="00FA2DBE" w:rsidRDefault="00623F32" w:rsidP="00623F32">
            <w:pPr>
              <w:rPr>
                <w:sz w:val="18"/>
                <w:szCs w:val="18"/>
                <w:lang w:val="ru-RU"/>
              </w:rPr>
            </w:pPr>
          </w:p>
        </w:tc>
      </w:tr>
      <w:tr w:rsidR="00623F32" w:rsidRPr="00FA2DBE" w14:paraId="533069E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EEDFC3B" w14:textId="77777777" w:rsidR="00623F32" w:rsidRPr="00FA2DBE" w:rsidRDefault="00623F32" w:rsidP="00623F32">
            <w:pPr>
              <w:rPr>
                <w:sz w:val="18"/>
                <w:szCs w:val="18"/>
                <w:lang w:val="ru-RU"/>
              </w:rPr>
            </w:pPr>
            <w:r w:rsidRPr="00FA2DBE">
              <w:rPr>
                <w:sz w:val="18"/>
                <w:szCs w:val="18"/>
                <w:lang w:val="ru-RU"/>
              </w:rPr>
              <w:t>Гватемала</w:t>
            </w:r>
          </w:p>
        </w:tc>
        <w:tc>
          <w:tcPr>
            <w:tcW w:w="0" w:type="auto"/>
            <w:tcBorders>
              <w:top w:val="nil"/>
              <w:left w:val="nil"/>
              <w:bottom w:val="single" w:sz="4" w:space="0" w:color="auto"/>
              <w:right w:val="nil"/>
            </w:tcBorders>
            <w:hideMark/>
          </w:tcPr>
          <w:p w14:paraId="3AF25D1E" w14:textId="77777777" w:rsidR="00623F32" w:rsidRPr="00FA2DBE" w:rsidRDefault="00623F32" w:rsidP="009C0EDA">
            <w:pPr>
              <w:jc w:val="right"/>
              <w:rPr>
                <w:sz w:val="18"/>
                <w:szCs w:val="18"/>
                <w:lang w:val="ru-RU"/>
              </w:rPr>
            </w:pPr>
            <w:r w:rsidRPr="00FA2DBE">
              <w:rPr>
                <w:sz w:val="18"/>
                <w:szCs w:val="18"/>
                <w:lang w:val="ru-RU"/>
              </w:rPr>
              <w:t>0,046</w:t>
            </w:r>
          </w:p>
        </w:tc>
        <w:tc>
          <w:tcPr>
            <w:tcW w:w="1641" w:type="dxa"/>
            <w:tcBorders>
              <w:top w:val="nil"/>
              <w:left w:val="single" w:sz="4" w:space="0" w:color="auto"/>
              <w:bottom w:val="single" w:sz="4" w:space="0" w:color="auto"/>
              <w:right w:val="nil"/>
            </w:tcBorders>
            <w:noWrap/>
            <w:vAlign w:val="center"/>
            <w:hideMark/>
          </w:tcPr>
          <w:p w14:paraId="7EEB2122" w14:textId="77777777" w:rsidR="00623F32" w:rsidRPr="00FA2DBE" w:rsidRDefault="00623F32" w:rsidP="009C0EDA">
            <w:pPr>
              <w:jc w:val="right"/>
              <w:rPr>
                <w:sz w:val="18"/>
                <w:szCs w:val="18"/>
                <w:lang w:val="ru-RU"/>
              </w:rPr>
            </w:pPr>
            <w:r w:rsidRPr="00FA2DBE">
              <w:rPr>
                <w:sz w:val="18"/>
                <w:szCs w:val="18"/>
                <w:lang w:val="ru-RU"/>
              </w:rPr>
              <w:t>0,080</w:t>
            </w:r>
          </w:p>
        </w:tc>
        <w:tc>
          <w:tcPr>
            <w:tcW w:w="1080" w:type="dxa"/>
            <w:tcBorders>
              <w:top w:val="nil"/>
              <w:left w:val="single" w:sz="4" w:space="0" w:color="auto"/>
              <w:bottom w:val="single" w:sz="4" w:space="0" w:color="auto"/>
              <w:right w:val="single" w:sz="4" w:space="0" w:color="auto"/>
            </w:tcBorders>
            <w:noWrap/>
            <w:vAlign w:val="center"/>
            <w:hideMark/>
          </w:tcPr>
          <w:p w14:paraId="1D63225E" w14:textId="77777777" w:rsidR="00623F32" w:rsidRPr="00FA2DBE" w:rsidRDefault="00623F32" w:rsidP="009C0EDA">
            <w:pPr>
              <w:jc w:val="right"/>
              <w:rPr>
                <w:sz w:val="18"/>
                <w:szCs w:val="18"/>
                <w:lang w:val="ru-RU"/>
              </w:rPr>
            </w:pPr>
            <w:r w:rsidRPr="00FA2DBE">
              <w:rPr>
                <w:sz w:val="18"/>
                <w:szCs w:val="18"/>
                <w:lang w:val="ru-RU"/>
              </w:rPr>
              <w:t>1 957</w:t>
            </w:r>
          </w:p>
        </w:tc>
        <w:tc>
          <w:tcPr>
            <w:tcW w:w="1229" w:type="dxa"/>
            <w:tcBorders>
              <w:top w:val="nil"/>
              <w:left w:val="nil"/>
              <w:bottom w:val="single" w:sz="4" w:space="0" w:color="auto"/>
              <w:right w:val="single" w:sz="4" w:space="0" w:color="auto"/>
            </w:tcBorders>
            <w:vAlign w:val="center"/>
            <w:hideMark/>
          </w:tcPr>
          <w:p w14:paraId="7F2A444A" w14:textId="77777777" w:rsidR="00623F32" w:rsidRPr="00FA2DBE" w:rsidRDefault="00623F32" w:rsidP="009C0EDA">
            <w:pPr>
              <w:jc w:val="right"/>
              <w:rPr>
                <w:sz w:val="18"/>
                <w:szCs w:val="18"/>
                <w:lang w:val="ru-RU"/>
              </w:rPr>
            </w:pPr>
            <w:r w:rsidRPr="00FA2DBE">
              <w:rPr>
                <w:sz w:val="18"/>
                <w:szCs w:val="18"/>
                <w:lang w:val="ru-RU"/>
              </w:rPr>
              <w:t>2 316</w:t>
            </w:r>
          </w:p>
        </w:tc>
        <w:tc>
          <w:tcPr>
            <w:tcW w:w="1620" w:type="dxa"/>
            <w:tcBorders>
              <w:top w:val="nil"/>
              <w:left w:val="nil"/>
              <w:bottom w:val="single" w:sz="4" w:space="0" w:color="auto"/>
              <w:right w:val="single" w:sz="4" w:space="0" w:color="auto"/>
            </w:tcBorders>
            <w:vAlign w:val="center"/>
            <w:hideMark/>
          </w:tcPr>
          <w:p w14:paraId="138ACA6A" w14:textId="77777777" w:rsidR="00623F32" w:rsidRPr="00FA2DBE" w:rsidRDefault="00623F32" w:rsidP="009C0EDA">
            <w:pPr>
              <w:jc w:val="right"/>
              <w:rPr>
                <w:sz w:val="18"/>
                <w:szCs w:val="18"/>
                <w:lang w:val="ru-RU"/>
              </w:rPr>
            </w:pPr>
            <w:r w:rsidRPr="00FA2DBE">
              <w:rPr>
                <w:sz w:val="18"/>
                <w:szCs w:val="18"/>
                <w:lang w:val="ru-RU"/>
              </w:rPr>
              <w:t>4 273</w:t>
            </w:r>
          </w:p>
        </w:tc>
        <w:tc>
          <w:tcPr>
            <w:tcW w:w="1170" w:type="dxa"/>
            <w:tcBorders>
              <w:top w:val="nil"/>
              <w:left w:val="nil"/>
              <w:bottom w:val="single" w:sz="4" w:space="0" w:color="auto"/>
              <w:right w:val="single" w:sz="4" w:space="0" w:color="auto"/>
            </w:tcBorders>
            <w:vAlign w:val="center"/>
            <w:hideMark/>
          </w:tcPr>
          <w:p w14:paraId="4E83FDFA" w14:textId="77777777" w:rsidR="00623F32" w:rsidRPr="00FA2DBE" w:rsidRDefault="00623F32" w:rsidP="009C0EDA">
            <w:pPr>
              <w:jc w:val="right"/>
              <w:rPr>
                <w:sz w:val="18"/>
                <w:szCs w:val="18"/>
                <w:lang w:val="ru-RU"/>
              </w:rPr>
            </w:pPr>
            <w:r w:rsidRPr="00FA2DBE">
              <w:rPr>
                <w:sz w:val="18"/>
                <w:szCs w:val="18"/>
                <w:lang w:val="ru-RU"/>
              </w:rPr>
              <w:t>2 068</w:t>
            </w:r>
          </w:p>
        </w:tc>
        <w:tc>
          <w:tcPr>
            <w:tcW w:w="1269" w:type="dxa"/>
            <w:tcBorders>
              <w:top w:val="nil"/>
              <w:left w:val="nil"/>
              <w:bottom w:val="single" w:sz="4" w:space="0" w:color="auto"/>
              <w:right w:val="single" w:sz="4" w:space="0" w:color="auto"/>
            </w:tcBorders>
            <w:vAlign w:val="center"/>
            <w:hideMark/>
          </w:tcPr>
          <w:p w14:paraId="38B345E0" w14:textId="77777777" w:rsidR="00623F32" w:rsidRPr="00FA2DBE" w:rsidRDefault="00623F32" w:rsidP="009C0EDA">
            <w:pPr>
              <w:jc w:val="right"/>
              <w:rPr>
                <w:sz w:val="18"/>
                <w:szCs w:val="18"/>
                <w:lang w:val="ru-RU"/>
              </w:rPr>
            </w:pPr>
            <w:r w:rsidRPr="00FA2DBE">
              <w:rPr>
                <w:sz w:val="18"/>
                <w:szCs w:val="18"/>
                <w:lang w:val="ru-RU"/>
              </w:rPr>
              <w:t>2 389</w:t>
            </w:r>
          </w:p>
        </w:tc>
        <w:tc>
          <w:tcPr>
            <w:tcW w:w="1867" w:type="dxa"/>
            <w:tcBorders>
              <w:top w:val="nil"/>
              <w:left w:val="nil"/>
              <w:bottom w:val="single" w:sz="4" w:space="0" w:color="auto"/>
              <w:right w:val="single" w:sz="4" w:space="0" w:color="auto"/>
            </w:tcBorders>
            <w:vAlign w:val="center"/>
            <w:hideMark/>
          </w:tcPr>
          <w:p w14:paraId="508C64FC" w14:textId="77777777" w:rsidR="00623F32" w:rsidRPr="00FA2DBE" w:rsidRDefault="00623F32" w:rsidP="009C0EDA">
            <w:pPr>
              <w:jc w:val="right"/>
              <w:rPr>
                <w:sz w:val="18"/>
                <w:szCs w:val="18"/>
                <w:lang w:val="ru-RU"/>
              </w:rPr>
            </w:pPr>
            <w:r w:rsidRPr="00FA2DBE">
              <w:rPr>
                <w:sz w:val="18"/>
                <w:szCs w:val="18"/>
                <w:lang w:val="ru-RU"/>
              </w:rPr>
              <w:t>4 457</w:t>
            </w:r>
          </w:p>
        </w:tc>
        <w:tc>
          <w:tcPr>
            <w:tcW w:w="1350" w:type="dxa"/>
            <w:tcBorders>
              <w:top w:val="nil"/>
              <w:left w:val="nil"/>
              <w:bottom w:val="single" w:sz="4" w:space="0" w:color="auto"/>
              <w:right w:val="single" w:sz="4" w:space="0" w:color="auto"/>
            </w:tcBorders>
            <w:vAlign w:val="center"/>
            <w:hideMark/>
          </w:tcPr>
          <w:p w14:paraId="350B03BF" w14:textId="77777777" w:rsidR="00623F32" w:rsidRPr="00FA2DBE" w:rsidRDefault="00623F32" w:rsidP="009C0EDA">
            <w:pPr>
              <w:jc w:val="right"/>
              <w:rPr>
                <w:sz w:val="18"/>
                <w:szCs w:val="18"/>
                <w:lang w:val="ru-RU"/>
              </w:rPr>
            </w:pPr>
            <w:r w:rsidRPr="00FA2DBE">
              <w:rPr>
                <w:sz w:val="18"/>
                <w:szCs w:val="18"/>
                <w:lang w:val="ru-RU"/>
              </w:rPr>
              <w:t>2 171</w:t>
            </w:r>
          </w:p>
        </w:tc>
        <w:tc>
          <w:tcPr>
            <w:tcW w:w="1350" w:type="dxa"/>
            <w:tcBorders>
              <w:top w:val="nil"/>
              <w:left w:val="nil"/>
              <w:bottom w:val="single" w:sz="4" w:space="0" w:color="auto"/>
              <w:right w:val="single" w:sz="4" w:space="0" w:color="auto"/>
            </w:tcBorders>
            <w:vAlign w:val="center"/>
            <w:hideMark/>
          </w:tcPr>
          <w:p w14:paraId="029B74F5" w14:textId="77777777" w:rsidR="00623F32" w:rsidRPr="00FA2DBE" w:rsidRDefault="00623F32" w:rsidP="009C0EDA">
            <w:pPr>
              <w:jc w:val="right"/>
              <w:rPr>
                <w:sz w:val="18"/>
                <w:szCs w:val="18"/>
                <w:lang w:val="ru-RU"/>
              </w:rPr>
            </w:pPr>
            <w:r w:rsidRPr="00FA2DBE">
              <w:rPr>
                <w:sz w:val="18"/>
                <w:szCs w:val="18"/>
                <w:lang w:val="ru-RU"/>
              </w:rPr>
              <w:t>2 627</w:t>
            </w:r>
          </w:p>
        </w:tc>
        <w:tc>
          <w:tcPr>
            <w:tcW w:w="2122" w:type="dxa"/>
            <w:tcBorders>
              <w:top w:val="nil"/>
              <w:left w:val="nil"/>
              <w:bottom w:val="single" w:sz="4" w:space="0" w:color="auto"/>
              <w:right w:val="single" w:sz="4" w:space="0" w:color="auto"/>
            </w:tcBorders>
            <w:vAlign w:val="center"/>
            <w:hideMark/>
          </w:tcPr>
          <w:p w14:paraId="20E281D2" w14:textId="77777777" w:rsidR="00623F32" w:rsidRPr="00FA2DBE" w:rsidRDefault="00623F32" w:rsidP="009C0EDA">
            <w:pPr>
              <w:jc w:val="right"/>
              <w:rPr>
                <w:sz w:val="18"/>
                <w:szCs w:val="18"/>
                <w:lang w:val="ru-RU"/>
              </w:rPr>
            </w:pPr>
            <w:r w:rsidRPr="00FA2DBE">
              <w:rPr>
                <w:sz w:val="18"/>
                <w:szCs w:val="18"/>
                <w:lang w:val="ru-RU"/>
              </w:rPr>
              <w:t>4 798</w:t>
            </w:r>
          </w:p>
        </w:tc>
        <w:tc>
          <w:tcPr>
            <w:tcW w:w="0" w:type="auto"/>
            <w:vAlign w:val="center"/>
            <w:hideMark/>
          </w:tcPr>
          <w:p w14:paraId="2C9B0C37" w14:textId="77777777" w:rsidR="00623F32" w:rsidRPr="00FA2DBE" w:rsidRDefault="00623F32" w:rsidP="00623F32">
            <w:pPr>
              <w:rPr>
                <w:sz w:val="18"/>
                <w:szCs w:val="18"/>
                <w:lang w:val="ru-RU"/>
              </w:rPr>
            </w:pPr>
          </w:p>
        </w:tc>
      </w:tr>
      <w:tr w:rsidR="00623F32" w:rsidRPr="00FA2DBE" w14:paraId="7208C049"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35CA209" w14:textId="77777777" w:rsidR="00623F32" w:rsidRPr="00FA2DBE" w:rsidRDefault="00623F32" w:rsidP="00623F32">
            <w:pPr>
              <w:rPr>
                <w:sz w:val="18"/>
                <w:szCs w:val="18"/>
                <w:lang w:val="ru-RU"/>
              </w:rPr>
            </w:pPr>
            <w:r w:rsidRPr="00FA2DBE">
              <w:rPr>
                <w:sz w:val="18"/>
                <w:szCs w:val="18"/>
                <w:lang w:val="ru-RU"/>
              </w:rPr>
              <w:t>Гвинея</w:t>
            </w:r>
          </w:p>
        </w:tc>
        <w:tc>
          <w:tcPr>
            <w:tcW w:w="0" w:type="auto"/>
            <w:tcBorders>
              <w:top w:val="nil"/>
              <w:left w:val="nil"/>
              <w:bottom w:val="single" w:sz="4" w:space="0" w:color="auto"/>
              <w:right w:val="nil"/>
            </w:tcBorders>
            <w:hideMark/>
          </w:tcPr>
          <w:p w14:paraId="13C0ED31"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6B5833EF"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31CD4E70"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2C46E6D8"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3712C33D"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65D8BBAC"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46A49E62"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345CFAD5"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6E0F8010"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63B0D8FA"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1280CFB5"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72AD00E8" w14:textId="77777777" w:rsidR="00623F32" w:rsidRPr="00FA2DBE" w:rsidRDefault="00623F32" w:rsidP="00623F32">
            <w:pPr>
              <w:rPr>
                <w:sz w:val="18"/>
                <w:szCs w:val="18"/>
                <w:lang w:val="ru-RU"/>
              </w:rPr>
            </w:pPr>
          </w:p>
        </w:tc>
      </w:tr>
      <w:tr w:rsidR="00623F32" w:rsidRPr="00FA2DBE" w14:paraId="30189FA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4C5A209" w14:textId="77777777" w:rsidR="00623F32" w:rsidRPr="00FA2DBE" w:rsidRDefault="00623F32" w:rsidP="00623F32">
            <w:pPr>
              <w:rPr>
                <w:sz w:val="18"/>
                <w:szCs w:val="18"/>
                <w:lang w:val="ru-RU"/>
              </w:rPr>
            </w:pPr>
            <w:r w:rsidRPr="00FA2DBE">
              <w:rPr>
                <w:sz w:val="18"/>
                <w:szCs w:val="18"/>
                <w:lang w:val="ru-RU"/>
              </w:rPr>
              <w:t>Гвинея-Бисау</w:t>
            </w:r>
          </w:p>
        </w:tc>
        <w:tc>
          <w:tcPr>
            <w:tcW w:w="0" w:type="auto"/>
            <w:tcBorders>
              <w:top w:val="nil"/>
              <w:left w:val="nil"/>
              <w:bottom w:val="single" w:sz="4" w:space="0" w:color="auto"/>
              <w:right w:val="nil"/>
            </w:tcBorders>
            <w:hideMark/>
          </w:tcPr>
          <w:p w14:paraId="3CE6144D"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61A5B06D"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C6E395D"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1B9B709D"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53C09FB"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5B57BEF2"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0451ECF"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06BBBD53"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6B5ACF9F"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15DC08FD"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3551A010"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17764A99" w14:textId="77777777" w:rsidR="00623F32" w:rsidRPr="00FA2DBE" w:rsidRDefault="00623F32" w:rsidP="00623F32">
            <w:pPr>
              <w:rPr>
                <w:sz w:val="18"/>
                <w:szCs w:val="18"/>
                <w:lang w:val="ru-RU"/>
              </w:rPr>
            </w:pPr>
          </w:p>
        </w:tc>
      </w:tr>
      <w:tr w:rsidR="00623F32" w:rsidRPr="00FA2DBE" w14:paraId="22DA652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BB2B6B8" w14:textId="77777777" w:rsidR="00623F32" w:rsidRPr="00FA2DBE" w:rsidRDefault="00623F32" w:rsidP="00623F32">
            <w:pPr>
              <w:rPr>
                <w:sz w:val="18"/>
                <w:szCs w:val="18"/>
                <w:lang w:val="ru-RU"/>
              </w:rPr>
            </w:pPr>
            <w:r w:rsidRPr="00FA2DBE">
              <w:rPr>
                <w:sz w:val="18"/>
                <w:szCs w:val="18"/>
                <w:lang w:val="ru-RU"/>
              </w:rPr>
              <w:t>Германия</w:t>
            </w:r>
          </w:p>
        </w:tc>
        <w:tc>
          <w:tcPr>
            <w:tcW w:w="0" w:type="auto"/>
            <w:tcBorders>
              <w:top w:val="nil"/>
              <w:left w:val="nil"/>
              <w:bottom w:val="single" w:sz="4" w:space="0" w:color="auto"/>
              <w:right w:val="nil"/>
            </w:tcBorders>
            <w:hideMark/>
          </w:tcPr>
          <w:p w14:paraId="521888E2" w14:textId="77777777" w:rsidR="00623F32" w:rsidRPr="00FA2DBE" w:rsidRDefault="00623F32" w:rsidP="009C0EDA">
            <w:pPr>
              <w:jc w:val="right"/>
              <w:rPr>
                <w:sz w:val="18"/>
                <w:szCs w:val="18"/>
                <w:lang w:val="ru-RU"/>
              </w:rPr>
            </w:pPr>
            <w:r w:rsidRPr="00FA2DBE">
              <w:rPr>
                <w:sz w:val="18"/>
                <w:szCs w:val="18"/>
                <w:lang w:val="ru-RU"/>
              </w:rPr>
              <w:t>5,692</w:t>
            </w:r>
          </w:p>
        </w:tc>
        <w:tc>
          <w:tcPr>
            <w:tcW w:w="1641" w:type="dxa"/>
            <w:tcBorders>
              <w:top w:val="nil"/>
              <w:left w:val="single" w:sz="4" w:space="0" w:color="auto"/>
              <w:bottom w:val="single" w:sz="4" w:space="0" w:color="auto"/>
              <w:right w:val="nil"/>
            </w:tcBorders>
            <w:noWrap/>
            <w:vAlign w:val="center"/>
            <w:hideMark/>
          </w:tcPr>
          <w:p w14:paraId="1248305A" w14:textId="77777777" w:rsidR="00623F32" w:rsidRPr="00FA2DBE" w:rsidRDefault="00623F32" w:rsidP="009C0EDA">
            <w:pPr>
              <w:jc w:val="right"/>
              <w:rPr>
                <w:sz w:val="18"/>
                <w:szCs w:val="18"/>
                <w:lang w:val="ru-RU"/>
              </w:rPr>
            </w:pPr>
            <w:r w:rsidRPr="00FA2DBE">
              <w:rPr>
                <w:sz w:val="18"/>
                <w:szCs w:val="18"/>
                <w:lang w:val="ru-RU"/>
              </w:rPr>
              <w:t>9,895</w:t>
            </w:r>
          </w:p>
        </w:tc>
        <w:tc>
          <w:tcPr>
            <w:tcW w:w="1080" w:type="dxa"/>
            <w:tcBorders>
              <w:top w:val="nil"/>
              <w:left w:val="single" w:sz="4" w:space="0" w:color="auto"/>
              <w:bottom w:val="single" w:sz="4" w:space="0" w:color="auto"/>
              <w:right w:val="single" w:sz="4" w:space="0" w:color="auto"/>
            </w:tcBorders>
            <w:noWrap/>
            <w:vAlign w:val="center"/>
            <w:hideMark/>
          </w:tcPr>
          <w:p w14:paraId="7673B5E6" w14:textId="77777777" w:rsidR="00623F32" w:rsidRPr="00FA2DBE" w:rsidRDefault="00623F32" w:rsidP="009C0EDA">
            <w:pPr>
              <w:jc w:val="right"/>
              <w:rPr>
                <w:sz w:val="18"/>
                <w:szCs w:val="18"/>
                <w:lang w:val="ru-RU"/>
              </w:rPr>
            </w:pPr>
            <w:r w:rsidRPr="00FA2DBE">
              <w:rPr>
                <w:sz w:val="18"/>
                <w:szCs w:val="18"/>
                <w:lang w:val="ru-RU"/>
              </w:rPr>
              <w:t>242 107</w:t>
            </w:r>
          </w:p>
        </w:tc>
        <w:tc>
          <w:tcPr>
            <w:tcW w:w="1229" w:type="dxa"/>
            <w:tcBorders>
              <w:top w:val="nil"/>
              <w:left w:val="nil"/>
              <w:bottom w:val="single" w:sz="4" w:space="0" w:color="auto"/>
              <w:right w:val="single" w:sz="4" w:space="0" w:color="auto"/>
            </w:tcBorders>
            <w:vAlign w:val="center"/>
            <w:hideMark/>
          </w:tcPr>
          <w:p w14:paraId="50162427" w14:textId="77777777" w:rsidR="00623F32" w:rsidRPr="00FA2DBE" w:rsidRDefault="00623F32" w:rsidP="009C0EDA">
            <w:pPr>
              <w:jc w:val="right"/>
              <w:rPr>
                <w:sz w:val="18"/>
                <w:szCs w:val="18"/>
                <w:lang w:val="ru-RU"/>
              </w:rPr>
            </w:pPr>
            <w:r w:rsidRPr="00FA2DBE">
              <w:rPr>
                <w:sz w:val="18"/>
                <w:szCs w:val="18"/>
                <w:lang w:val="ru-RU"/>
              </w:rPr>
              <w:t>286 568</w:t>
            </w:r>
          </w:p>
        </w:tc>
        <w:tc>
          <w:tcPr>
            <w:tcW w:w="1620" w:type="dxa"/>
            <w:tcBorders>
              <w:top w:val="nil"/>
              <w:left w:val="nil"/>
              <w:bottom w:val="single" w:sz="4" w:space="0" w:color="auto"/>
              <w:right w:val="single" w:sz="4" w:space="0" w:color="auto"/>
            </w:tcBorders>
            <w:vAlign w:val="center"/>
            <w:hideMark/>
          </w:tcPr>
          <w:p w14:paraId="7C75BFB6" w14:textId="77777777" w:rsidR="00623F32" w:rsidRPr="00FA2DBE" w:rsidRDefault="00623F32" w:rsidP="009C0EDA">
            <w:pPr>
              <w:jc w:val="right"/>
              <w:rPr>
                <w:sz w:val="18"/>
                <w:szCs w:val="18"/>
                <w:lang w:val="ru-RU"/>
              </w:rPr>
            </w:pPr>
            <w:r w:rsidRPr="00FA2DBE">
              <w:rPr>
                <w:sz w:val="18"/>
                <w:szCs w:val="18"/>
                <w:lang w:val="ru-RU"/>
              </w:rPr>
              <w:t>528 675</w:t>
            </w:r>
          </w:p>
        </w:tc>
        <w:tc>
          <w:tcPr>
            <w:tcW w:w="1170" w:type="dxa"/>
            <w:tcBorders>
              <w:top w:val="nil"/>
              <w:left w:val="nil"/>
              <w:bottom w:val="single" w:sz="4" w:space="0" w:color="auto"/>
              <w:right w:val="single" w:sz="4" w:space="0" w:color="auto"/>
            </w:tcBorders>
            <w:vAlign w:val="center"/>
            <w:hideMark/>
          </w:tcPr>
          <w:p w14:paraId="4C489743" w14:textId="77777777" w:rsidR="00623F32" w:rsidRPr="00FA2DBE" w:rsidRDefault="00623F32" w:rsidP="009C0EDA">
            <w:pPr>
              <w:jc w:val="right"/>
              <w:rPr>
                <w:sz w:val="18"/>
                <w:szCs w:val="18"/>
                <w:lang w:val="ru-RU"/>
              </w:rPr>
            </w:pPr>
            <w:r w:rsidRPr="00FA2DBE">
              <w:rPr>
                <w:sz w:val="18"/>
                <w:szCs w:val="18"/>
                <w:lang w:val="ru-RU"/>
              </w:rPr>
              <w:t>255 960</w:t>
            </w:r>
          </w:p>
        </w:tc>
        <w:tc>
          <w:tcPr>
            <w:tcW w:w="1269" w:type="dxa"/>
            <w:tcBorders>
              <w:top w:val="nil"/>
              <w:left w:val="nil"/>
              <w:bottom w:val="single" w:sz="4" w:space="0" w:color="auto"/>
              <w:right w:val="single" w:sz="4" w:space="0" w:color="auto"/>
            </w:tcBorders>
            <w:vAlign w:val="center"/>
            <w:hideMark/>
          </w:tcPr>
          <w:p w14:paraId="17DFBFC8" w14:textId="77777777" w:rsidR="00623F32" w:rsidRPr="00FA2DBE" w:rsidRDefault="00623F32" w:rsidP="009C0EDA">
            <w:pPr>
              <w:jc w:val="right"/>
              <w:rPr>
                <w:sz w:val="18"/>
                <w:szCs w:val="18"/>
                <w:lang w:val="ru-RU"/>
              </w:rPr>
            </w:pPr>
            <w:r w:rsidRPr="00FA2DBE">
              <w:rPr>
                <w:sz w:val="18"/>
                <w:szCs w:val="18"/>
                <w:lang w:val="ru-RU"/>
              </w:rPr>
              <w:t>295 579</w:t>
            </w:r>
          </w:p>
        </w:tc>
        <w:tc>
          <w:tcPr>
            <w:tcW w:w="1867" w:type="dxa"/>
            <w:tcBorders>
              <w:top w:val="nil"/>
              <w:left w:val="nil"/>
              <w:bottom w:val="single" w:sz="4" w:space="0" w:color="auto"/>
              <w:right w:val="single" w:sz="4" w:space="0" w:color="auto"/>
            </w:tcBorders>
            <w:vAlign w:val="center"/>
            <w:hideMark/>
          </w:tcPr>
          <w:p w14:paraId="7DCD1858" w14:textId="77777777" w:rsidR="00623F32" w:rsidRPr="00FA2DBE" w:rsidRDefault="00623F32" w:rsidP="009C0EDA">
            <w:pPr>
              <w:jc w:val="right"/>
              <w:rPr>
                <w:sz w:val="18"/>
                <w:szCs w:val="18"/>
                <w:lang w:val="ru-RU"/>
              </w:rPr>
            </w:pPr>
            <w:r w:rsidRPr="00FA2DBE">
              <w:rPr>
                <w:sz w:val="18"/>
                <w:szCs w:val="18"/>
                <w:lang w:val="ru-RU"/>
              </w:rPr>
              <w:t>551 539</w:t>
            </w:r>
          </w:p>
        </w:tc>
        <w:tc>
          <w:tcPr>
            <w:tcW w:w="1350" w:type="dxa"/>
            <w:tcBorders>
              <w:top w:val="nil"/>
              <w:left w:val="nil"/>
              <w:bottom w:val="single" w:sz="4" w:space="0" w:color="auto"/>
              <w:right w:val="single" w:sz="4" w:space="0" w:color="auto"/>
            </w:tcBorders>
            <w:vAlign w:val="center"/>
            <w:hideMark/>
          </w:tcPr>
          <w:p w14:paraId="402BED1E" w14:textId="77777777" w:rsidR="00623F32" w:rsidRPr="00FA2DBE" w:rsidRDefault="00623F32" w:rsidP="009C0EDA">
            <w:pPr>
              <w:jc w:val="right"/>
              <w:rPr>
                <w:sz w:val="18"/>
                <w:szCs w:val="18"/>
                <w:lang w:val="ru-RU"/>
              </w:rPr>
            </w:pPr>
            <w:r w:rsidRPr="00FA2DBE">
              <w:rPr>
                <w:sz w:val="18"/>
                <w:szCs w:val="18"/>
                <w:lang w:val="ru-RU"/>
              </w:rPr>
              <w:t>268 632</w:t>
            </w:r>
          </w:p>
        </w:tc>
        <w:tc>
          <w:tcPr>
            <w:tcW w:w="1350" w:type="dxa"/>
            <w:tcBorders>
              <w:top w:val="nil"/>
              <w:left w:val="nil"/>
              <w:bottom w:val="single" w:sz="4" w:space="0" w:color="auto"/>
              <w:right w:val="single" w:sz="4" w:space="0" w:color="auto"/>
            </w:tcBorders>
            <w:vAlign w:val="center"/>
            <w:hideMark/>
          </w:tcPr>
          <w:p w14:paraId="70346931" w14:textId="77777777" w:rsidR="00623F32" w:rsidRPr="00FA2DBE" w:rsidRDefault="00623F32" w:rsidP="009C0EDA">
            <w:pPr>
              <w:jc w:val="right"/>
              <w:rPr>
                <w:sz w:val="18"/>
                <w:szCs w:val="18"/>
                <w:lang w:val="ru-RU"/>
              </w:rPr>
            </w:pPr>
            <w:r w:rsidRPr="00FA2DBE">
              <w:rPr>
                <w:sz w:val="18"/>
                <w:szCs w:val="18"/>
                <w:lang w:val="ru-RU"/>
              </w:rPr>
              <w:t>325 103</w:t>
            </w:r>
          </w:p>
        </w:tc>
        <w:tc>
          <w:tcPr>
            <w:tcW w:w="2122" w:type="dxa"/>
            <w:tcBorders>
              <w:top w:val="nil"/>
              <w:left w:val="nil"/>
              <w:bottom w:val="single" w:sz="4" w:space="0" w:color="auto"/>
              <w:right w:val="single" w:sz="4" w:space="0" w:color="auto"/>
            </w:tcBorders>
            <w:vAlign w:val="center"/>
            <w:hideMark/>
          </w:tcPr>
          <w:p w14:paraId="25B48014" w14:textId="77777777" w:rsidR="00623F32" w:rsidRPr="00FA2DBE" w:rsidRDefault="00623F32" w:rsidP="009C0EDA">
            <w:pPr>
              <w:jc w:val="right"/>
              <w:rPr>
                <w:sz w:val="18"/>
                <w:szCs w:val="18"/>
                <w:lang w:val="ru-RU"/>
              </w:rPr>
            </w:pPr>
            <w:r w:rsidRPr="00FA2DBE">
              <w:rPr>
                <w:sz w:val="18"/>
                <w:szCs w:val="18"/>
                <w:lang w:val="ru-RU"/>
              </w:rPr>
              <w:t>593 735</w:t>
            </w:r>
          </w:p>
        </w:tc>
        <w:tc>
          <w:tcPr>
            <w:tcW w:w="0" w:type="auto"/>
            <w:vAlign w:val="center"/>
            <w:hideMark/>
          </w:tcPr>
          <w:p w14:paraId="18A23BBC" w14:textId="77777777" w:rsidR="00623F32" w:rsidRPr="00FA2DBE" w:rsidRDefault="00623F32" w:rsidP="00623F32">
            <w:pPr>
              <w:rPr>
                <w:sz w:val="18"/>
                <w:szCs w:val="18"/>
                <w:lang w:val="ru-RU"/>
              </w:rPr>
            </w:pPr>
          </w:p>
        </w:tc>
      </w:tr>
      <w:tr w:rsidR="00623F32" w:rsidRPr="00FA2DBE" w14:paraId="5970448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F684CEF" w14:textId="77777777" w:rsidR="00623F32" w:rsidRPr="00FA2DBE" w:rsidRDefault="00623F32" w:rsidP="00623F32">
            <w:pPr>
              <w:rPr>
                <w:sz w:val="18"/>
                <w:szCs w:val="18"/>
                <w:lang w:val="ru-RU"/>
              </w:rPr>
            </w:pPr>
            <w:r w:rsidRPr="00FA2DBE">
              <w:rPr>
                <w:sz w:val="18"/>
                <w:szCs w:val="18"/>
                <w:lang w:val="ru-RU"/>
              </w:rPr>
              <w:t>Гондурас</w:t>
            </w:r>
          </w:p>
        </w:tc>
        <w:tc>
          <w:tcPr>
            <w:tcW w:w="0" w:type="auto"/>
            <w:tcBorders>
              <w:top w:val="nil"/>
              <w:left w:val="nil"/>
              <w:bottom w:val="single" w:sz="4" w:space="0" w:color="auto"/>
              <w:right w:val="nil"/>
            </w:tcBorders>
            <w:hideMark/>
          </w:tcPr>
          <w:p w14:paraId="4F5C41A4"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214F2219" w14:textId="77777777" w:rsidR="00623F32" w:rsidRPr="00FA2DBE" w:rsidRDefault="00623F32" w:rsidP="009C0EDA">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73DBD3AC" w14:textId="77777777" w:rsidR="00623F32" w:rsidRPr="00FA2DBE" w:rsidRDefault="00623F32" w:rsidP="009C0EDA">
            <w:pPr>
              <w:jc w:val="right"/>
              <w:rPr>
                <w:sz w:val="18"/>
                <w:szCs w:val="18"/>
                <w:lang w:val="ru-RU"/>
              </w:rPr>
            </w:pPr>
            <w:r w:rsidRPr="00FA2DBE">
              <w:rPr>
                <w:sz w:val="18"/>
                <w:szCs w:val="18"/>
                <w:lang w:val="ru-RU"/>
              </w:rPr>
              <w:t>425</w:t>
            </w:r>
          </w:p>
        </w:tc>
        <w:tc>
          <w:tcPr>
            <w:tcW w:w="1229" w:type="dxa"/>
            <w:tcBorders>
              <w:top w:val="nil"/>
              <w:left w:val="nil"/>
              <w:bottom w:val="single" w:sz="4" w:space="0" w:color="auto"/>
              <w:right w:val="single" w:sz="4" w:space="0" w:color="auto"/>
            </w:tcBorders>
            <w:vAlign w:val="center"/>
            <w:hideMark/>
          </w:tcPr>
          <w:p w14:paraId="53546F56" w14:textId="77777777" w:rsidR="00623F32" w:rsidRPr="00FA2DBE" w:rsidRDefault="00623F32" w:rsidP="009C0EDA">
            <w:pPr>
              <w:jc w:val="right"/>
              <w:rPr>
                <w:sz w:val="18"/>
                <w:szCs w:val="18"/>
                <w:lang w:val="ru-RU"/>
              </w:rPr>
            </w:pPr>
            <w:r w:rsidRPr="00FA2DBE">
              <w:rPr>
                <w:sz w:val="18"/>
                <w:szCs w:val="18"/>
                <w:lang w:val="ru-RU"/>
              </w:rPr>
              <w:t>503</w:t>
            </w:r>
          </w:p>
        </w:tc>
        <w:tc>
          <w:tcPr>
            <w:tcW w:w="1620" w:type="dxa"/>
            <w:tcBorders>
              <w:top w:val="nil"/>
              <w:left w:val="nil"/>
              <w:bottom w:val="single" w:sz="4" w:space="0" w:color="auto"/>
              <w:right w:val="single" w:sz="4" w:space="0" w:color="auto"/>
            </w:tcBorders>
            <w:vAlign w:val="center"/>
            <w:hideMark/>
          </w:tcPr>
          <w:p w14:paraId="694007D6" w14:textId="77777777" w:rsidR="00623F32" w:rsidRPr="00FA2DBE" w:rsidRDefault="00623F32" w:rsidP="009C0EDA">
            <w:pPr>
              <w:jc w:val="right"/>
              <w:rPr>
                <w:sz w:val="18"/>
                <w:szCs w:val="18"/>
                <w:lang w:val="ru-RU"/>
              </w:rPr>
            </w:pPr>
            <w:r w:rsidRPr="00FA2DBE">
              <w:rPr>
                <w:sz w:val="18"/>
                <w:szCs w:val="18"/>
                <w:lang w:val="ru-RU"/>
              </w:rPr>
              <w:t>928</w:t>
            </w:r>
          </w:p>
        </w:tc>
        <w:tc>
          <w:tcPr>
            <w:tcW w:w="1170" w:type="dxa"/>
            <w:tcBorders>
              <w:top w:val="nil"/>
              <w:left w:val="nil"/>
              <w:bottom w:val="single" w:sz="4" w:space="0" w:color="auto"/>
              <w:right w:val="single" w:sz="4" w:space="0" w:color="auto"/>
            </w:tcBorders>
            <w:vAlign w:val="center"/>
            <w:hideMark/>
          </w:tcPr>
          <w:p w14:paraId="58799587" w14:textId="77777777" w:rsidR="00623F32" w:rsidRPr="00FA2DBE" w:rsidRDefault="00623F32" w:rsidP="009C0EDA">
            <w:pPr>
              <w:jc w:val="right"/>
              <w:rPr>
                <w:sz w:val="18"/>
                <w:szCs w:val="18"/>
                <w:lang w:val="ru-RU"/>
              </w:rPr>
            </w:pPr>
            <w:r w:rsidRPr="00FA2DBE">
              <w:rPr>
                <w:sz w:val="18"/>
                <w:szCs w:val="18"/>
                <w:lang w:val="ru-RU"/>
              </w:rPr>
              <w:t>450</w:t>
            </w:r>
          </w:p>
        </w:tc>
        <w:tc>
          <w:tcPr>
            <w:tcW w:w="1269" w:type="dxa"/>
            <w:tcBorders>
              <w:top w:val="nil"/>
              <w:left w:val="nil"/>
              <w:bottom w:val="single" w:sz="4" w:space="0" w:color="auto"/>
              <w:right w:val="single" w:sz="4" w:space="0" w:color="auto"/>
            </w:tcBorders>
            <w:vAlign w:val="center"/>
            <w:hideMark/>
          </w:tcPr>
          <w:p w14:paraId="4B6A2E64" w14:textId="77777777" w:rsidR="00623F32" w:rsidRPr="00FA2DBE" w:rsidRDefault="00623F32" w:rsidP="009C0EDA">
            <w:pPr>
              <w:jc w:val="right"/>
              <w:rPr>
                <w:sz w:val="18"/>
                <w:szCs w:val="18"/>
                <w:lang w:val="ru-RU"/>
              </w:rPr>
            </w:pPr>
            <w:r w:rsidRPr="00FA2DBE">
              <w:rPr>
                <w:sz w:val="18"/>
                <w:szCs w:val="18"/>
                <w:lang w:val="ru-RU"/>
              </w:rPr>
              <w:t>519</w:t>
            </w:r>
          </w:p>
        </w:tc>
        <w:tc>
          <w:tcPr>
            <w:tcW w:w="1867" w:type="dxa"/>
            <w:tcBorders>
              <w:top w:val="nil"/>
              <w:left w:val="nil"/>
              <w:bottom w:val="single" w:sz="4" w:space="0" w:color="auto"/>
              <w:right w:val="single" w:sz="4" w:space="0" w:color="auto"/>
            </w:tcBorders>
            <w:vAlign w:val="center"/>
            <w:hideMark/>
          </w:tcPr>
          <w:p w14:paraId="43827DB5" w14:textId="77777777" w:rsidR="00623F32" w:rsidRPr="00FA2DBE" w:rsidRDefault="00623F32" w:rsidP="009C0EDA">
            <w:pPr>
              <w:jc w:val="right"/>
              <w:rPr>
                <w:sz w:val="18"/>
                <w:szCs w:val="18"/>
                <w:lang w:val="ru-RU"/>
              </w:rPr>
            </w:pPr>
            <w:r w:rsidRPr="00FA2DBE">
              <w:rPr>
                <w:sz w:val="18"/>
                <w:szCs w:val="18"/>
                <w:lang w:val="ru-RU"/>
              </w:rPr>
              <w:t>969</w:t>
            </w:r>
          </w:p>
        </w:tc>
        <w:tc>
          <w:tcPr>
            <w:tcW w:w="1350" w:type="dxa"/>
            <w:tcBorders>
              <w:top w:val="nil"/>
              <w:left w:val="nil"/>
              <w:bottom w:val="single" w:sz="4" w:space="0" w:color="auto"/>
              <w:right w:val="single" w:sz="4" w:space="0" w:color="auto"/>
            </w:tcBorders>
            <w:vAlign w:val="center"/>
            <w:hideMark/>
          </w:tcPr>
          <w:p w14:paraId="001D5842" w14:textId="77777777" w:rsidR="00623F32" w:rsidRPr="00FA2DBE" w:rsidRDefault="00623F32" w:rsidP="009C0EDA">
            <w:pPr>
              <w:jc w:val="right"/>
              <w:rPr>
                <w:sz w:val="18"/>
                <w:szCs w:val="18"/>
                <w:lang w:val="ru-RU"/>
              </w:rPr>
            </w:pPr>
            <w:r w:rsidRPr="00FA2DBE">
              <w:rPr>
                <w:sz w:val="18"/>
                <w:szCs w:val="18"/>
                <w:lang w:val="ru-RU"/>
              </w:rPr>
              <w:t>472</w:t>
            </w:r>
          </w:p>
        </w:tc>
        <w:tc>
          <w:tcPr>
            <w:tcW w:w="1350" w:type="dxa"/>
            <w:tcBorders>
              <w:top w:val="nil"/>
              <w:left w:val="nil"/>
              <w:bottom w:val="single" w:sz="4" w:space="0" w:color="auto"/>
              <w:right w:val="single" w:sz="4" w:space="0" w:color="auto"/>
            </w:tcBorders>
            <w:vAlign w:val="center"/>
            <w:hideMark/>
          </w:tcPr>
          <w:p w14:paraId="00CF84BE" w14:textId="77777777" w:rsidR="00623F32" w:rsidRPr="00FA2DBE" w:rsidRDefault="00623F32" w:rsidP="009C0EDA">
            <w:pPr>
              <w:jc w:val="right"/>
              <w:rPr>
                <w:sz w:val="18"/>
                <w:szCs w:val="18"/>
                <w:lang w:val="ru-RU"/>
              </w:rPr>
            </w:pPr>
            <w:r w:rsidRPr="00FA2DBE">
              <w:rPr>
                <w:sz w:val="18"/>
                <w:szCs w:val="18"/>
                <w:lang w:val="ru-RU"/>
              </w:rPr>
              <w:t>571</w:t>
            </w:r>
          </w:p>
        </w:tc>
        <w:tc>
          <w:tcPr>
            <w:tcW w:w="2122" w:type="dxa"/>
            <w:tcBorders>
              <w:top w:val="nil"/>
              <w:left w:val="nil"/>
              <w:bottom w:val="single" w:sz="4" w:space="0" w:color="auto"/>
              <w:right w:val="single" w:sz="4" w:space="0" w:color="auto"/>
            </w:tcBorders>
            <w:vAlign w:val="center"/>
            <w:hideMark/>
          </w:tcPr>
          <w:p w14:paraId="3424194F" w14:textId="77777777" w:rsidR="00623F32" w:rsidRPr="00FA2DBE" w:rsidRDefault="00623F32" w:rsidP="009C0EDA">
            <w:pPr>
              <w:jc w:val="right"/>
              <w:rPr>
                <w:sz w:val="18"/>
                <w:szCs w:val="18"/>
                <w:lang w:val="ru-RU"/>
              </w:rPr>
            </w:pPr>
            <w:r w:rsidRPr="00FA2DBE">
              <w:rPr>
                <w:sz w:val="18"/>
                <w:szCs w:val="18"/>
                <w:lang w:val="ru-RU"/>
              </w:rPr>
              <w:t>1 043</w:t>
            </w:r>
          </w:p>
        </w:tc>
        <w:tc>
          <w:tcPr>
            <w:tcW w:w="0" w:type="auto"/>
            <w:vAlign w:val="center"/>
            <w:hideMark/>
          </w:tcPr>
          <w:p w14:paraId="67EBBAF5" w14:textId="77777777" w:rsidR="00623F32" w:rsidRPr="00FA2DBE" w:rsidRDefault="00623F32" w:rsidP="00623F32">
            <w:pPr>
              <w:rPr>
                <w:sz w:val="18"/>
                <w:szCs w:val="18"/>
                <w:lang w:val="ru-RU"/>
              </w:rPr>
            </w:pPr>
          </w:p>
        </w:tc>
      </w:tr>
      <w:tr w:rsidR="00623F32" w:rsidRPr="00FA2DBE" w14:paraId="28864F23"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3030FF2" w14:textId="77777777" w:rsidR="00623F32" w:rsidRPr="00FA2DBE" w:rsidRDefault="00623F32" w:rsidP="00623F32">
            <w:pPr>
              <w:rPr>
                <w:sz w:val="18"/>
                <w:szCs w:val="18"/>
                <w:lang w:val="ru-RU"/>
              </w:rPr>
            </w:pPr>
            <w:r w:rsidRPr="00FA2DBE">
              <w:rPr>
                <w:sz w:val="18"/>
                <w:szCs w:val="18"/>
                <w:lang w:val="ru-RU"/>
              </w:rPr>
              <w:t>Греция</w:t>
            </w:r>
          </w:p>
        </w:tc>
        <w:tc>
          <w:tcPr>
            <w:tcW w:w="0" w:type="auto"/>
            <w:tcBorders>
              <w:top w:val="nil"/>
              <w:left w:val="nil"/>
              <w:bottom w:val="single" w:sz="4" w:space="0" w:color="auto"/>
              <w:right w:val="nil"/>
            </w:tcBorders>
            <w:hideMark/>
          </w:tcPr>
          <w:p w14:paraId="67878344" w14:textId="77777777" w:rsidR="00623F32" w:rsidRPr="00FA2DBE" w:rsidRDefault="00623F32" w:rsidP="009C0EDA">
            <w:pPr>
              <w:jc w:val="right"/>
              <w:rPr>
                <w:sz w:val="18"/>
                <w:szCs w:val="18"/>
                <w:lang w:val="ru-RU"/>
              </w:rPr>
            </w:pPr>
            <w:r w:rsidRPr="00FA2DBE">
              <w:rPr>
                <w:sz w:val="18"/>
                <w:szCs w:val="18"/>
                <w:lang w:val="ru-RU"/>
              </w:rPr>
              <w:t>0,280</w:t>
            </w:r>
          </w:p>
        </w:tc>
        <w:tc>
          <w:tcPr>
            <w:tcW w:w="1641" w:type="dxa"/>
            <w:tcBorders>
              <w:top w:val="nil"/>
              <w:left w:val="single" w:sz="4" w:space="0" w:color="auto"/>
              <w:bottom w:val="single" w:sz="4" w:space="0" w:color="auto"/>
              <w:right w:val="nil"/>
            </w:tcBorders>
            <w:noWrap/>
            <w:vAlign w:val="center"/>
            <w:hideMark/>
          </w:tcPr>
          <w:p w14:paraId="54C3A510" w14:textId="77777777" w:rsidR="00623F32" w:rsidRPr="00FA2DBE" w:rsidRDefault="00623F32" w:rsidP="009C0EDA">
            <w:pPr>
              <w:jc w:val="right"/>
              <w:rPr>
                <w:sz w:val="18"/>
                <w:szCs w:val="18"/>
                <w:lang w:val="ru-RU"/>
              </w:rPr>
            </w:pPr>
            <w:r w:rsidRPr="00FA2DBE">
              <w:rPr>
                <w:sz w:val="18"/>
                <w:szCs w:val="18"/>
                <w:lang w:val="ru-RU"/>
              </w:rPr>
              <w:t>0,487</w:t>
            </w:r>
          </w:p>
        </w:tc>
        <w:tc>
          <w:tcPr>
            <w:tcW w:w="1080" w:type="dxa"/>
            <w:tcBorders>
              <w:top w:val="nil"/>
              <w:left w:val="single" w:sz="4" w:space="0" w:color="auto"/>
              <w:bottom w:val="single" w:sz="4" w:space="0" w:color="auto"/>
              <w:right w:val="single" w:sz="4" w:space="0" w:color="auto"/>
            </w:tcBorders>
            <w:noWrap/>
            <w:vAlign w:val="center"/>
            <w:hideMark/>
          </w:tcPr>
          <w:p w14:paraId="70A03D16" w14:textId="77777777" w:rsidR="00623F32" w:rsidRPr="00FA2DBE" w:rsidRDefault="00623F32" w:rsidP="009C0EDA">
            <w:pPr>
              <w:jc w:val="right"/>
              <w:rPr>
                <w:sz w:val="18"/>
                <w:szCs w:val="18"/>
                <w:lang w:val="ru-RU"/>
              </w:rPr>
            </w:pPr>
            <w:r w:rsidRPr="00FA2DBE">
              <w:rPr>
                <w:sz w:val="18"/>
                <w:szCs w:val="18"/>
                <w:lang w:val="ru-RU"/>
              </w:rPr>
              <w:t>11 910</w:t>
            </w:r>
          </w:p>
        </w:tc>
        <w:tc>
          <w:tcPr>
            <w:tcW w:w="1229" w:type="dxa"/>
            <w:tcBorders>
              <w:top w:val="nil"/>
              <w:left w:val="nil"/>
              <w:bottom w:val="single" w:sz="4" w:space="0" w:color="auto"/>
              <w:right w:val="single" w:sz="4" w:space="0" w:color="auto"/>
            </w:tcBorders>
            <w:vAlign w:val="center"/>
            <w:hideMark/>
          </w:tcPr>
          <w:p w14:paraId="4E5472DF" w14:textId="77777777" w:rsidR="00623F32" w:rsidRPr="00FA2DBE" w:rsidRDefault="00623F32" w:rsidP="009C0EDA">
            <w:pPr>
              <w:jc w:val="right"/>
              <w:rPr>
                <w:sz w:val="18"/>
                <w:szCs w:val="18"/>
                <w:lang w:val="ru-RU"/>
              </w:rPr>
            </w:pPr>
            <w:r w:rsidRPr="00FA2DBE">
              <w:rPr>
                <w:sz w:val="18"/>
                <w:szCs w:val="18"/>
                <w:lang w:val="ru-RU"/>
              </w:rPr>
              <w:t>14 097</w:t>
            </w:r>
          </w:p>
        </w:tc>
        <w:tc>
          <w:tcPr>
            <w:tcW w:w="1620" w:type="dxa"/>
            <w:tcBorders>
              <w:top w:val="nil"/>
              <w:left w:val="nil"/>
              <w:bottom w:val="single" w:sz="4" w:space="0" w:color="auto"/>
              <w:right w:val="single" w:sz="4" w:space="0" w:color="auto"/>
            </w:tcBorders>
            <w:vAlign w:val="center"/>
            <w:hideMark/>
          </w:tcPr>
          <w:p w14:paraId="18C7B4D9" w14:textId="77777777" w:rsidR="00623F32" w:rsidRPr="00FA2DBE" w:rsidRDefault="00623F32" w:rsidP="009C0EDA">
            <w:pPr>
              <w:jc w:val="right"/>
              <w:rPr>
                <w:sz w:val="18"/>
                <w:szCs w:val="18"/>
                <w:lang w:val="ru-RU"/>
              </w:rPr>
            </w:pPr>
            <w:r w:rsidRPr="00FA2DBE">
              <w:rPr>
                <w:sz w:val="18"/>
                <w:szCs w:val="18"/>
                <w:lang w:val="ru-RU"/>
              </w:rPr>
              <w:t>26 007</w:t>
            </w:r>
          </w:p>
        </w:tc>
        <w:tc>
          <w:tcPr>
            <w:tcW w:w="1170" w:type="dxa"/>
            <w:tcBorders>
              <w:top w:val="nil"/>
              <w:left w:val="nil"/>
              <w:bottom w:val="single" w:sz="4" w:space="0" w:color="auto"/>
              <w:right w:val="single" w:sz="4" w:space="0" w:color="auto"/>
            </w:tcBorders>
            <w:vAlign w:val="center"/>
            <w:hideMark/>
          </w:tcPr>
          <w:p w14:paraId="4071A885" w14:textId="77777777" w:rsidR="00623F32" w:rsidRPr="00FA2DBE" w:rsidRDefault="00623F32" w:rsidP="009C0EDA">
            <w:pPr>
              <w:jc w:val="right"/>
              <w:rPr>
                <w:sz w:val="18"/>
                <w:szCs w:val="18"/>
                <w:lang w:val="ru-RU"/>
              </w:rPr>
            </w:pPr>
            <w:r w:rsidRPr="00FA2DBE">
              <w:rPr>
                <w:sz w:val="18"/>
                <w:szCs w:val="18"/>
                <w:lang w:val="ru-RU"/>
              </w:rPr>
              <w:t>12 591</w:t>
            </w:r>
          </w:p>
        </w:tc>
        <w:tc>
          <w:tcPr>
            <w:tcW w:w="1269" w:type="dxa"/>
            <w:tcBorders>
              <w:top w:val="nil"/>
              <w:left w:val="nil"/>
              <w:bottom w:val="single" w:sz="4" w:space="0" w:color="auto"/>
              <w:right w:val="single" w:sz="4" w:space="0" w:color="auto"/>
            </w:tcBorders>
            <w:vAlign w:val="center"/>
            <w:hideMark/>
          </w:tcPr>
          <w:p w14:paraId="635ADF4A" w14:textId="77777777" w:rsidR="00623F32" w:rsidRPr="00FA2DBE" w:rsidRDefault="00623F32" w:rsidP="009C0EDA">
            <w:pPr>
              <w:jc w:val="right"/>
              <w:rPr>
                <w:sz w:val="18"/>
                <w:szCs w:val="18"/>
                <w:lang w:val="ru-RU"/>
              </w:rPr>
            </w:pPr>
            <w:r w:rsidRPr="00FA2DBE">
              <w:rPr>
                <w:sz w:val="18"/>
                <w:szCs w:val="18"/>
                <w:lang w:val="ru-RU"/>
              </w:rPr>
              <w:t>14 540</w:t>
            </w:r>
          </w:p>
        </w:tc>
        <w:tc>
          <w:tcPr>
            <w:tcW w:w="1867" w:type="dxa"/>
            <w:tcBorders>
              <w:top w:val="nil"/>
              <w:left w:val="nil"/>
              <w:bottom w:val="single" w:sz="4" w:space="0" w:color="auto"/>
              <w:right w:val="single" w:sz="4" w:space="0" w:color="auto"/>
            </w:tcBorders>
            <w:vAlign w:val="center"/>
            <w:hideMark/>
          </w:tcPr>
          <w:p w14:paraId="30350615" w14:textId="77777777" w:rsidR="00623F32" w:rsidRPr="00FA2DBE" w:rsidRDefault="00623F32" w:rsidP="009C0EDA">
            <w:pPr>
              <w:jc w:val="right"/>
              <w:rPr>
                <w:sz w:val="18"/>
                <w:szCs w:val="18"/>
                <w:lang w:val="ru-RU"/>
              </w:rPr>
            </w:pPr>
            <w:r w:rsidRPr="00FA2DBE">
              <w:rPr>
                <w:sz w:val="18"/>
                <w:szCs w:val="18"/>
                <w:lang w:val="ru-RU"/>
              </w:rPr>
              <w:t>27 131</w:t>
            </w:r>
          </w:p>
        </w:tc>
        <w:tc>
          <w:tcPr>
            <w:tcW w:w="1350" w:type="dxa"/>
            <w:tcBorders>
              <w:top w:val="nil"/>
              <w:left w:val="nil"/>
              <w:bottom w:val="single" w:sz="4" w:space="0" w:color="auto"/>
              <w:right w:val="single" w:sz="4" w:space="0" w:color="auto"/>
            </w:tcBorders>
            <w:vAlign w:val="center"/>
            <w:hideMark/>
          </w:tcPr>
          <w:p w14:paraId="7D371231" w14:textId="77777777" w:rsidR="00623F32" w:rsidRPr="00FA2DBE" w:rsidRDefault="00623F32" w:rsidP="009C0EDA">
            <w:pPr>
              <w:jc w:val="right"/>
              <w:rPr>
                <w:sz w:val="18"/>
                <w:szCs w:val="18"/>
                <w:lang w:val="ru-RU"/>
              </w:rPr>
            </w:pPr>
            <w:r w:rsidRPr="00FA2DBE">
              <w:rPr>
                <w:sz w:val="18"/>
                <w:szCs w:val="18"/>
                <w:lang w:val="ru-RU"/>
              </w:rPr>
              <w:t>13 215</w:t>
            </w:r>
          </w:p>
        </w:tc>
        <w:tc>
          <w:tcPr>
            <w:tcW w:w="1350" w:type="dxa"/>
            <w:tcBorders>
              <w:top w:val="nil"/>
              <w:left w:val="nil"/>
              <w:bottom w:val="single" w:sz="4" w:space="0" w:color="auto"/>
              <w:right w:val="single" w:sz="4" w:space="0" w:color="auto"/>
            </w:tcBorders>
            <w:vAlign w:val="center"/>
            <w:hideMark/>
          </w:tcPr>
          <w:p w14:paraId="44C1D557" w14:textId="77777777" w:rsidR="00623F32" w:rsidRPr="00FA2DBE" w:rsidRDefault="00623F32" w:rsidP="009C0EDA">
            <w:pPr>
              <w:jc w:val="right"/>
              <w:rPr>
                <w:sz w:val="18"/>
                <w:szCs w:val="18"/>
                <w:lang w:val="ru-RU"/>
              </w:rPr>
            </w:pPr>
            <w:r w:rsidRPr="00FA2DBE">
              <w:rPr>
                <w:sz w:val="18"/>
                <w:szCs w:val="18"/>
                <w:lang w:val="ru-RU"/>
              </w:rPr>
              <w:t>15 992</w:t>
            </w:r>
          </w:p>
        </w:tc>
        <w:tc>
          <w:tcPr>
            <w:tcW w:w="2122" w:type="dxa"/>
            <w:tcBorders>
              <w:top w:val="nil"/>
              <w:left w:val="nil"/>
              <w:bottom w:val="single" w:sz="4" w:space="0" w:color="auto"/>
              <w:right w:val="single" w:sz="4" w:space="0" w:color="auto"/>
            </w:tcBorders>
            <w:vAlign w:val="center"/>
            <w:hideMark/>
          </w:tcPr>
          <w:p w14:paraId="5B22480A" w14:textId="77777777" w:rsidR="00623F32" w:rsidRPr="00FA2DBE" w:rsidRDefault="00623F32" w:rsidP="009C0EDA">
            <w:pPr>
              <w:jc w:val="right"/>
              <w:rPr>
                <w:sz w:val="18"/>
                <w:szCs w:val="18"/>
                <w:lang w:val="ru-RU"/>
              </w:rPr>
            </w:pPr>
            <w:r w:rsidRPr="00FA2DBE">
              <w:rPr>
                <w:sz w:val="18"/>
                <w:szCs w:val="18"/>
                <w:lang w:val="ru-RU"/>
              </w:rPr>
              <w:t>29 207</w:t>
            </w:r>
          </w:p>
        </w:tc>
        <w:tc>
          <w:tcPr>
            <w:tcW w:w="0" w:type="auto"/>
            <w:vAlign w:val="center"/>
            <w:hideMark/>
          </w:tcPr>
          <w:p w14:paraId="4D3294E1" w14:textId="77777777" w:rsidR="00623F32" w:rsidRPr="00FA2DBE" w:rsidRDefault="00623F32" w:rsidP="00623F32">
            <w:pPr>
              <w:rPr>
                <w:sz w:val="18"/>
                <w:szCs w:val="18"/>
                <w:lang w:val="ru-RU"/>
              </w:rPr>
            </w:pPr>
          </w:p>
        </w:tc>
      </w:tr>
      <w:tr w:rsidR="00623F32" w:rsidRPr="00FA2DBE" w14:paraId="09623C09"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396AB8F" w14:textId="77777777" w:rsidR="00623F32" w:rsidRPr="00FA2DBE" w:rsidRDefault="00623F32" w:rsidP="00623F32">
            <w:pPr>
              <w:rPr>
                <w:sz w:val="18"/>
                <w:szCs w:val="18"/>
                <w:lang w:val="ru-RU"/>
              </w:rPr>
            </w:pPr>
            <w:r w:rsidRPr="00FA2DBE">
              <w:rPr>
                <w:sz w:val="18"/>
                <w:szCs w:val="18"/>
                <w:lang w:val="ru-RU"/>
              </w:rPr>
              <w:t>Дания</w:t>
            </w:r>
          </w:p>
        </w:tc>
        <w:tc>
          <w:tcPr>
            <w:tcW w:w="0" w:type="auto"/>
            <w:tcBorders>
              <w:top w:val="nil"/>
              <w:left w:val="nil"/>
              <w:bottom w:val="single" w:sz="4" w:space="0" w:color="auto"/>
              <w:right w:val="nil"/>
            </w:tcBorders>
            <w:hideMark/>
          </w:tcPr>
          <w:p w14:paraId="06406F7C" w14:textId="77777777" w:rsidR="00623F32" w:rsidRPr="00FA2DBE" w:rsidRDefault="00623F32" w:rsidP="009C0EDA">
            <w:pPr>
              <w:jc w:val="right"/>
              <w:rPr>
                <w:sz w:val="18"/>
                <w:szCs w:val="18"/>
                <w:lang w:val="ru-RU"/>
              </w:rPr>
            </w:pPr>
            <w:r w:rsidRPr="00FA2DBE">
              <w:rPr>
                <w:sz w:val="18"/>
                <w:szCs w:val="18"/>
                <w:lang w:val="ru-RU"/>
              </w:rPr>
              <w:t>0,531</w:t>
            </w:r>
          </w:p>
        </w:tc>
        <w:tc>
          <w:tcPr>
            <w:tcW w:w="1641" w:type="dxa"/>
            <w:tcBorders>
              <w:top w:val="nil"/>
              <w:left w:val="single" w:sz="4" w:space="0" w:color="auto"/>
              <w:bottom w:val="single" w:sz="4" w:space="0" w:color="auto"/>
              <w:right w:val="nil"/>
            </w:tcBorders>
            <w:noWrap/>
            <w:vAlign w:val="center"/>
            <w:hideMark/>
          </w:tcPr>
          <w:p w14:paraId="7101960D" w14:textId="77777777" w:rsidR="00623F32" w:rsidRPr="00FA2DBE" w:rsidRDefault="00623F32" w:rsidP="009C0EDA">
            <w:pPr>
              <w:jc w:val="right"/>
              <w:rPr>
                <w:sz w:val="18"/>
                <w:szCs w:val="18"/>
                <w:lang w:val="ru-RU"/>
              </w:rPr>
            </w:pPr>
            <w:r w:rsidRPr="00FA2DBE">
              <w:rPr>
                <w:sz w:val="18"/>
                <w:szCs w:val="18"/>
                <w:lang w:val="ru-RU"/>
              </w:rPr>
              <w:t>0,923</w:t>
            </w:r>
          </w:p>
        </w:tc>
        <w:tc>
          <w:tcPr>
            <w:tcW w:w="1080" w:type="dxa"/>
            <w:tcBorders>
              <w:top w:val="nil"/>
              <w:left w:val="single" w:sz="4" w:space="0" w:color="auto"/>
              <w:bottom w:val="single" w:sz="4" w:space="0" w:color="auto"/>
              <w:right w:val="single" w:sz="4" w:space="0" w:color="auto"/>
            </w:tcBorders>
            <w:noWrap/>
            <w:vAlign w:val="center"/>
            <w:hideMark/>
          </w:tcPr>
          <w:p w14:paraId="64E65ECA" w14:textId="77777777" w:rsidR="00623F32" w:rsidRPr="00FA2DBE" w:rsidRDefault="00623F32" w:rsidP="009C0EDA">
            <w:pPr>
              <w:jc w:val="right"/>
              <w:rPr>
                <w:sz w:val="18"/>
                <w:szCs w:val="18"/>
                <w:lang w:val="ru-RU"/>
              </w:rPr>
            </w:pPr>
            <w:r w:rsidRPr="00FA2DBE">
              <w:rPr>
                <w:sz w:val="18"/>
                <w:szCs w:val="18"/>
                <w:lang w:val="ru-RU"/>
              </w:rPr>
              <w:t>22 586</w:t>
            </w:r>
          </w:p>
        </w:tc>
        <w:tc>
          <w:tcPr>
            <w:tcW w:w="1229" w:type="dxa"/>
            <w:tcBorders>
              <w:top w:val="nil"/>
              <w:left w:val="nil"/>
              <w:bottom w:val="single" w:sz="4" w:space="0" w:color="auto"/>
              <w:right w:val="single" w:sz="4" w:space="0" w:color="auto"/>
            </w:tcBorders>
            <w:vAlign w:val="center"/>
            <w:hideMark/>
          </w:tcPr>
          <w:p w14:paraId="74CF6523" w14:textId="77777777" w:rsidR="00623F32" w:rsidRPr="00FA2DBE" w:rsidRDefault="00623F32" w:rsidP="009C0EDA">
            <w:pPr>
              <w:jc w:val="right"/>
              <w:rPr>
                <w:sz w:val="18"/>
                <w:szCs w:val="18"/>
                <w:lang w:val="ru-RU"/>
              </w:rPr>
            </w:pPr>
            <w:r w:rsidRPr="00FA2DBE">
              <w:rPr>
                <w:sz w:val="18"/>
                <w:szCs w:val="18"/>
                <w:lang w:val="ru-RU"/>
              </w:rPr>
              <w:t>26 734</w:t>
            </w:r>
          </w:p>
        </w:tc>
        <w:tc>
          <w:tcPr>
            <w:tcW w:w="1620" w:type="dxa"/>
            <w:tcBorders>
              <w:top w:val="nil"/>
              <w:left w:val="nil"/>
              <w:bottom w:val="single" w:sz="4" w:space="0" w:color="auto"/>
              <w:right w:val="single" w:sz="4" w:space="0" w:color="auto"/>
            </w:tcBorders>
            <w:vAlign w:val="center"/>
            <w:hideMark/>
          </w:tcPr>
          <w:p w14:paraId="5367F649" w14:textId="77777777" w:rsidR="00623F32" w:rsidRPr="00FA2DBE" w:rsidRDefault="00623F32" w:rsidP="009C0EDA">
            <w:pPr>
              <w:jc w:val="right"/>
              <w:rPr>
                <w:sz w:val="18"/>
                <w:szCs w:val="18"/>
                <w:lang w:val="ru-RU"/>
              </w:rPr>
            </w:pPr>
            <w:r w:rsidRPr="00FA2DBE">
              <w:rPr>
                <w:sz w:val="18"/>
                <w:szCs w:val="18"/>
                <w:lang w:val="ru-RU"/>
              </w:rPr>
              <w:t>49 320</w:t>
            </w:r>
          </w:p>
        </w:tc>
        <w:tc>
          <w:tcPr>
            <w:tcW w:w="1170" w:type="dxa"/>
            <w:tcBorders>
              <w:top w:val="nil"/>
              <w:left w:val="nil"/>
              <w:bottom w:val="single" w:sz="4" w:space="0" w:color="auto"/>
              <w:right w:val="single" w:sz="4" w:space="0" w:color="auto"/>
            </w:tcBorders>
            <w:vAlign w:val="center"/>
            <w:hideMark/>
          </w:tcPr>
          <w:p w14:paraId="5660310D" w14:textId="77777777" w:rsidR="00623F32" w:rsidRPr="00FA2DBE" w:rsidRDefault="00623F32" w:rsidP="009C0EDA">
            <w:pPr>
              <w:jc w:val="right"/>
              <w:rPr>
                <w:sz w:val="18"/>
                <w:szCs w:val="18"/>
                <w:lang w:val="ru-RU"/>
              </w:rPr>
            </w:pPr>
            <w:r w:rsidRPr="00FA2DBE">
              <w:rPr>
                <w:sz w:val="18"/>
                <w:szCs w:val="18"/>
                <w:lang w:val="ru-RU"/>
              </w:rPr>
              <w:t>23 878</w:t>
            </w:r>
          </w:p>
        </w:tc>
        <w:tc>
          <w:tcPr>
            <w:tcW w:w="1269" w:type="dxa"/>
            <w:tcBorders>
              <w:top w:val="nil"/>
              <w:left w:val="nil"/>
              <w:bottom w:val="single" w:sz="4" w:space="0" w:color="auto"/>
              <w:right w:val="single" w:sz="4" w:space="0" w:color="auto"/>
            </w:tcBorders>
            <w:vAlign w:val="center"/>
            <w:hideMark/>
          </w:tcPr>
          <w:p w14:paraId="43469418" w14:textId="77777777" w:rsidR="00623F32" w:rsidRPr="00FA2DBE" w:rsidRDefault="00623F32" w:rsidP="009C0EDA">
            <w:pPr>
              <w:jc w:val="right"/>
              <w:rPr>
                <w:sz w:val="18"/>
                <w:szCs w:val="18"/>
                <w:lang w:val="ru-RU"/>
              </w:rPr>
            </w:pPr>
            <w:r w:rsidRPr="00FA2DBE">
              <w:rPr>
                <w:sz w:val="18"/>
                <w:szCs w:val="18"/>
                <w:lang w:val="ru-RU"/>
              </w:rPr>
              <w:t>27 574</w:t>
            </w:r>
          </w:p>
        </w:tc>
        <w:tc>
          <w:tcPr>
            <w:tcW w:w="1867" w:type="dxa"/>
            <w:tcBorders>
              <w:top w:val="nil"/>
              <w:left w:val="nil"/>
              <w:bottom w:val="single" w:sz="4" w:space="0" w:color="auto"/>
              <w:right w:val="single" w:sz="4" w:space="0" w:color="auto"/>
            </w:tcBorders>
            <w:vAlign w:val="center"/>
            <w:hideMark/>
          </w:tcPr>
          <w:p w14:paraId="05AC246E" w14:textId="77777777" w:rsidR="00623F32" w:rsidRPr="00FA2DBE" w:rsidRDefault="00623F32" w:rsidP="009C0EDA">
            <w:pPr>
              <w:jc w:val="right"/>
              <w:rPr>
                <w:sz w:val="18"/>
                <w:szCs w:val="18"/>
                <w:lang w:val="ru-RU"/>
              </w:rPr>
            </w:pPr>
            <w:r w:rsidRPr="00FA2DBE">
              <w:rPr>
                <w:sz w:val="18"/>
                <w:szCs w:val="18"/>
                <w:lang w:val="ru-RU"/>
              </w:rPr>
              <w:t>51 452</w:t>
            </w:r>
          </w:p>
        </w:tc>
        <w:tc>
          <w:tcPr>
            <w:tcW w:w="1350" w:type="dxa"/>
            <w:tcBorders>
              <w:top w:val="nil"/>
              <w:left w:val="nil"/>
              <w:bottom w:val="single" w:sz="4" w:space="0" w:color="auto"/>
              <w:right w:val="single" w:sz="4" w:space="0" w:color="auto"/>
            </w:tcBorders>
            <w:vAlign w:val="center"/>
            <w:hideMark/>
          </w:tcPr>
          <w:p w14:paraId="37FE3CEB" w14:textId="77777777" w:rsidR="00623F32" w:rsidRPr="00FA2DBE" w:rsidRDefault="00623F32" w:rsidP="009C0EDA">
            <w:pPr>
              <w:jc w:val="right"/>
              <w:rPr>
                <w:sz w:val="18"/>
                <w:szCs w:val="18"/>
                <w:lang w:val="ru-RU"/>
              </w:rPr>
            </w:pPr>
            <w:r w:rsidRPr="00FA2DBE">
              <w:rPr>
                <w:sz w:val="18"/>
                <w:szCs w:val="18"/>
                <w:lang w:val="ru-RU"/>
              </w:rPr>
              <w:t>25 060</w:t>
            </w:r>
          </w:p>
        </w:tc>
        <w:tc>
          <w:tcPr>
            <w:tcW w:w="1350" w:type="dxa"/>
            <w:tcBorders>
              <w:top w:val="nil"/>
              <w:left w:val="nil"/>
              <w:bottom w:val="single" w:sz="4" w:space="0" w:color="auto"/>
              <w:right w:val="single" w:sz="4" w:space="0" w:color="auto"/>
            </w:tcBorders>
            <w:vAlign w:val="center"/>
            <w:hideMark/>
          </w:tcPr>
          <w:p w14:paraId="2F73DC9D" w14:textId="77777777" w:rsidR="00623F32" w:rsidRPr="00FA2DBE" w:rsidRDefault="00623F32" w:rsidP="009C0EDA">
            <w:pPr>
              <w:jc w:val="right"/>
              <w:rPr>
                <w:sz w:val="18"/>
                <w:szCs w:val="18"/>
                <w:lang w:val="ru-RU"/>
              </w:rPr>
            </w:pPr>
            <w:r w:rsidRPr="00FA2DBE">
              <w:rPr>
                <w:sz w:val="18"/>
                <w:szCs w:val="18"/>
                <w:lang w:val="ru-RU"/>
              </w:rPr>
              <w:t>30 329</w:t>
            </w:r>
          </w:p>
        </w:tc>
        <w:tc>
          <w:tcPr>
            <w:tcW w:w="2122" w:type="dxa"/>
            <w:tcBorders>
              <w:top w:val="nil"/>
              <w:left w:val="nil"/>
              <w:bottom w:val="single" w:sz="4" w:space="0" w:color="auto"/>
              <w:right w:val="single" w:sz="4" w:space="0" w:color="auto"/>
            </w:tcBorders>
            <w:vAlign w:val="center"/>
            <w:hideMark/>
          </w:tcPr>
          <w:p w14:paraId="0AE33354" w14:textId="77777777" w:rsidR="00623F32" w:rsidRPr="00FA2DBE" w:rsidRDefault="00623F32" w:rsidP="009C0EDA">
            <w:pPr>
              <w:jc w:val="right"/>
              <w:rPr>
                <w:sz w:val="18"/>
                <w:szCs w:val="18"/>
                <w:lang w:val="ru-RU"/>
              </w:rPr>
            </w:pPr>
            <w:r w:rsidRPr="00FA2DBE">
              <w:rPr>
                <w:sz w:val="18"/>
                <w:szCs w:val="18"/>
                <w:lang w:val="ru-RU"/>
              </w:rPr>
              <w:t>55 389</w:t>
            </w:r>
          </w:p>
        </w:tc>
        <w:tc>
          <w:tcPr>
            <w:tcW w:w="0" w:type="auto"/>
            <w:vAlign w:val="center"/>
            <w:hideMark/>
          </w:tcPr>
          <w:p w14:paraId="4934CB26" w14:textId="77777777" w:rsidR="00623F32" w:rsidRPr="00FA2DBE" w:rsidRDefault="00623F32" w:rsidP="00623F32">
            <w:pPr>
              <w:rPr>
                <w:sz w:val="18"/>
                <w:szCs w:val="18"/>
                <w:lang w:val="ru-RU"/>
              </w:rPr>
            </w:pPr>
          </w:p>
        </w:tc>
      </w:tr>
      <w:tr w:rsidR="00623F32" w:rsidRPr="00FA2DBE" w14:paraId="741ACB2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8A5E6D6" w14:textId="77777777" w:rsidR="00623F32" w:rsidRPr="00FA2DBE" w:rsidRDefault="00623F32" w:rsidP="00623F32">
            <w:pPr>
              <w:rPr>
                <w:sz w:val="18"/>
                <w:szCs w:val="18"/>
                <w:lang w:val="ru-RU"/>
              </w:rPr>
            </w:pPr>
            <w:r w:rsidRPr="00FA2DBE">
              <w:rPr>
                <w:sz w:val="18"/>
                <w:szCs w:val="18"/>
                <w:lang w:val="ru-RU"/>
              </w:rPr>
              <w:t>Демократическая Республика Конго</w:t>
            </w:r>
          </w:p>
        </w:tc>
        <w:tc>
          <w:tcPr>
            <w:tcW w:w="0" w:type="auto"/>
            <w:tcBorders>
              <w:top w:val="nil"/>
              <w:left w:val="nil"/>
              <w:bottom w:val="single" w:sz="4" w:space="0" w:color="auto"/>
              <w:right w:val="nil"/>
            </w:tcBorders>
            <w:hideMark/>
          </w:tcPr>
          <w:p w14:paraId="2F9550BF"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0E478149"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68379573"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376D4501"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75FD043D"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06987FF1"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2370E3B2"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3CDBDE69"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59F02534"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6CD02B88"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0922F2FA"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1CD009F5" w14:textId="77777777" w:rsidR="00623F32" w:rsidRPr="00FA2DBE" w:rsidRDefault="00623F32" w:rsidP="00623F32">
            <w:pPr>
              <w:rPr>
                <w:sz w:val="18"/>
                <w:szCs w:val="18"/>
                <w:lang w:val="ru-RU"/>
              </w:rPr>
            </w:pPr>
          </w:p>
        </w:tc>
      </w:tr>
      <w:tr w:rsidR="00623F32" w:rsidRPr="00FA2DBE" w14:paraId="23303ED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2EF83A2" w14:textId="77777777" w:rsidR="00623F32" w:rsidRPr="00FA2DBE" w:rsidRDefault="00623F32" w:rsidP="00623F32">
            <w:pPr>
              <w:rPr>
                <w:sz w:val="18"/>
                <w:szCs w:val="18"/>
                <w:lang w:val="ru-RU"/>
              </w:rPr>
            </w:pPr>
            <w:r w:rsidRPr="00FA2DBE">
              <w:rPr>
                <w:sz w:val="18"/>
                <w:szCs w:val="18"/>
                <w:lang w:val="ru-RU"/>
              </w:rPr>
              <w:t>Джибути</w:t>
            </w:r>
          </w:p>
        </w:tc>
        <w:tc>
          <w:tcPr>
            <w:tcW w:w="0" w:type="auto"/>
            <w:tcBorders>
              <w:top w:val="nil"/>
              <w:left w:val="nil"/>
              <w:bottom w:val="single" w:sz="4" w:space="0" w:color="auto"/>
              <w:right w:val="nil"/>
            </w:tcBorders>
            <w:hideMark/>
          </w:tcPr>
          <w:p w14:paraId="7999C52D"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1B2E3BB2"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57B4E851"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52413E4C"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2BFFBF67"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0D5EAB70"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03E39313"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4C8DF9E5"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7DB8B6A8"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32443D86"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7EF90622"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326D38FE" w14:textId="77777777" w:rsidR="00623F32" w:rsidRPr="00FA2DBE" w:rsidRDefault="00623F32" w:rsidP="00623F32">
            <w:pPr>
              <w:rPr>
                <w:sz w:val="18"/>
                <w:szCs w:val="18"/>
                <w:lang w:val="ru-RU"/>
              </w:rPr>
            </w:pPr>
          </w:p>
        </w:tc>
      </w:tr>
      <w:tr w:rsidR="00623F32" w:rsidRPr="00FA2DBE" w14:paraId="486BC8D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CE6A9E7" w14:textId="77777777" w:rsidR="00623F32" w:rsidRPr="00FA2DBE" w:rsidRDefault="00623F32" w:rsidP="00623F32">
            <w:pPr>
              <w:rPr>
                <w:sz w:val="18"/>
                <w:szCs w:val="18"/>
                <w:lang w:val="ru-RU"/>
              </w:rPr>
            </w:pPr>
            <w:r w:rsidRPr="00FA2DBE">
              <w:rPr>
                <w:sz w:val="18"/>
                <w:szCs w:val="18"/>
                <w:lang w:val="ru-RU"/>
              </w:rPr>
              <w:t>Доминиканская Республика</w:t>
            </w:r>
          </w:p>
        </w:tc>
        <w:tc>
          <w:tcPr>
            <w:tcW w:w="0" w:type="auto"/>
            <w:tcBorders>
              <w:top w:val="nil"/>
              <w:left w:val="nil"/>
              <w:bottom w:val="single" w:sz="4" w:space="0" w:color="auto"/>
              <w:right w:val="nil"/>
            </w:tcBorders>
            <w:hideMark/>
          </w:tcPr>
          <w:p w14:paraId="0810AB75" w14:textId="77777777" w:rsidR="00623F32" w:rsidRPr="00FA2DBE" w:rsidRDefault="00623F32" w:rsidP="009C0EDA">
            <w:pPr>
              <w:jc w:val="right"/>
              <w:rPr>
                <w:sz w:val="18"/>
                <w:szCs w:val="18"/>
                <w:lang w:val="ru-RU"/>
              </w:rPr>
            </w:pPr>
            <w:r w:rsidRPr="00FA2DBE">
              <w:rPr>
                <w:sz w:val="18"/>
                <w:szCs w:val="18"/>
                <w:lang w:val="ru-RU"/>
              </w:rPr>
              <w:t>0,069</w:t>
            </w:r>
          </w:p>
        </w:tc>
        <w:tc>
          <w:tcPr>
            <w:tcW w:w="1641" w:type="dxa"/>
            <w:tcBorders>
              <w:top w:val="nil"/>
              <w:left w:val="single" w:sz="4" w:space="0" w:color="auto"/>
              <w:bottom w:val="single" w:sz="4" w:space="0" w:color="auto"/>
              <w:right w:val="nil"/>
            </w:tcBorders>
            <w:noWrap/>
            <w:vAlign w:val="center"/>
            <w:hideMark/>
          </w:tcPr>
          <w:p w14:paraId="028E6540" w14:textId="77777777" w:rsidR="00623F32" w:rsidRPr="00FA2DBE" w:rsidRDefault="00623F32" w:rsidP="009C0EDA">
            <w:pPr>
              <w:jc w:val="right"/>
              <w:rPr>
                <w:sz w:val="18"/>
                <w:szCs w:val="18"/>
                <w:lang w:val="ru-RU"/>
              </w:rPr>
            </w:pPr>
            <w:r w:rsidRPr="00FA2DBE">
              <w:rPr>
                <w:sz w:val="18"/>
                <w:szCs w:val="18"/>
                <w:lang w:val="ru-RU"/>
              </w:rPr>
              <w:t>0,120</w:t>
            </w:r>
          </w:p>
        </w:tc>
        <w:tc>
          <w:tcPr>
            <w:tcW w:w="1080" w:type="dxa"/>
            <w:tcBorders>
              <w:top w:val="nil"/>
              <w:left w:val="single" w:sz="4" w:space="0" w:color="auto"/>
              <w:bottom w:val="single" w:sz="4" w:space="0" w:color="auto"/>
              <w:right w:val="single" w:sz="4" w:space="0" w:color="auto"/>
            </w:tcBorders>
            <w:noWrap/>
            <w:vAlign w:val="center"/>
            <w:hideMark/>
          </w:tcPr>
          <w:p w14:paraId="2BCEEF24" w14:textId="77777777" w:rsidR="00623F32" w:rsidRPr="00FA2DBE" w:rsidRDefault="00623F32" w:rsidP="009C0EDA">
            <w:pPr>
              <w:jc w:val="right"/>
              <w:rPr>
                <w:sz w:val="18"/>
                <w:szCs w:val="18"/>
                <w:lang w:val="ru-RU"/>
              </w:rPr>
            </w:pPr>
            <w:r w:rsidRPr="00FA2DBE">
              <w:rPr>
                <w:sz w:val="18"/>
                <w:szCs w:val="18"/>
                <w:lang w:val="ru-RU"/>
              </w:rPr>
              <w:t>2 935</w:t>
            </w:r>
          </w:p>
        </w:tc>
        <w:tc>
          <w:tcPr>
            <w:tcW w:w="1229" w:type="dxa"/>
            <w:tcBorders>
              <w:top w:val="nil"/>
              <w:left w:val="nil"/>
              <w:bottom w:val="single" w:sz="4" w:space="0" w:color="auto"/>
              <w:right w:val="single" w:sz="4" w:space="0" w:color="auto"/>
            </w:tcBorders>
            <w:vAlign w:val="center"/>
            <w:hideMark/>
          </w:tcPr>
          <w:p w14:paraId="3CB8F5F9" w14:textId="77777777" w:rsidR="00623F32" w:rsidRPr="00FA2DBE" w:rsidRDefault="00623F32" w:rsidP="009C0EDA">
            <w:pPr>
              <w:jc w:val="right"/>
              <w:rPr>
                <w:sz w:val="18"/>
                <w:szCs w:val="18"/>
                <w:lang w:val="ru-RU"/>
              </w:rPr>
            </w:pPr>
            <w:r w:rsidRPr="00FA2DBE">
              <w:rPr>
                <w:sz w:val="18"/>
                <w:szCs w:val="18"/>
                <w:lang w:val="ru-RU"/>
              </w:rPr>
              <w:t>3 474</w:t>
            </w:r>
          </w:p>
        </w:tc>
        <w:tc>
          <w:tcPr>
            <w:tcW w:w="1620" w:type="dxa"/>
            <w:tcBorders>
              <w:top w:val="nil"/>
              <w:left w:val="nil"/>
              <w:bottom w:val="single" w:sz="4" w:space="0" w:color="auto"/>
              <w:right w:val="single" w:sz="4" w:space="0" w:color="auto"/>
            </w:tcBorders>
            <w:vAlign w:val="center"/>
            <w:hideMark/>
          </w:tcPr>
          <w:p w14:paraId="1EC11D49" w14:textId="77777777" w:rsidR="00623F32" w:rsidRPr="00FA2DBE" w:rsidRDefault="00623F32" w:rsidP="009C0EDA">
            <w:pPr>
              <w:jc w:val="right"/>
              <w:rPr>
                <w:sz w:val="18"/>
                <w:szCs w:val="18"/>
                <w:lang w:val="ru-RU"/>
              </w:rPr>
            </w:pPr>
            <w:r w:rsidRPr="00FA2DBE">
              <w:rPr>
                <w:sz w:val="18"/>
                <w:szCs w:val="18"/>
                <w:lang w:val="ru-RU"/>
              </w:rPr>
              <w:t>6 409</w:t>
            </w:r>
          </w:p>
        </w:tc>
        <w:tc>
          <w:tcPr>
            <w:tcW w:w="1170" w:type="dxa"/>
            <w:tcBorders>
              <w:top w:val="nil"/>
              <w:left w:val="nil"/>
              <w:bottom w:val="single" w:sz="4" w:space="0" w:color="auto"/>
              <w:right w:val="single" w:sz="4" w:space="0" w:color="auto"/>
            </w:tcBorders>
            <w:vAlign w:val="center"/>
            <w:hideMark/>
          </w:tcPr>
          <w:p w14:paraId="718D4C76" w14:textId="77777777" w:rsidR="00623F32" w:rsidRPr="00FA2DBE" w:rsidRDefault="00623F32" w:rsidP="009C0EDA">
            <w:pPr>
              <w:jc w:val="right"/>
              <w:rPr>
                <w:sz w:val="18"/>
                <w:szCs w:val="18"/>
                <w:lang w:val="ru-RU"/>
              </w:rPr>
            </w:pPr>
            <w:r w:rsidRPr="00FA2DBE">
              <w:rPr>
                <w:sz w:val="18"/>
                <w:szCs w:val="18"/>
                <w:lang w:val="ru-RU"/>
              </w:rPr>
              <w:t>3 103</w:t>
            </w:r>
          </w:p>
        </w:tc>
        <w:tc>
          <w:tcPr>
            <w:tcW w:w="1269" w:type="dxa"/>
            <w:tcBorders>
              <w:top w:val="nil"/>
              <w:left w:val="nil"/>
              <w:bottom w:val="single" w:sz="4" w:space="0" w:color="auto"/>
              <w:right w:val="single" w:sz="4" w:space="0" w:color="auto"/>
            </w:tcBorders>
            <w:vAlign w:val="center"/>
            <w:hideMark/>
          </w:tcPr>
          <w:p w14:paraId="54BB4DFE" w14:textId="77777777" w:rsidR="00623F32" w:rsidRPr="00FA2DBE" w:rsidRDefault="00623F32" w:rsidP="009C0EDA">
            <w:pPr>
              <w:jc w:val="right"/>
              <w:rPr>
                <w:sz w:val="18"/>
                <w:szCs w:val="18"/>
                <w:lang w:val="ru-RU"/>
              </w:rPr>
            </w:pPr>
            <w:r w:rsidRPr="00FA2DBE">
              <w:rPr>
                <w:sz w:val="18"/>
                <w:szCs w:val="18"/>
                <w:lang w:val="ru-RU"/>
              </w:rPr>
              <w:t>3 583</w:t>
            </w:r>
          </w:p>
        </w:tc>
        <w:tc>
          <w:tcPr>
            <w:tcW w:w="1867" w:type="dxa"/>
            <w:tcBorders>
              <w:top w:val="nil"/>
              <w:left w:val="nil"/>
              <w:bottom w:val="single" w:sz="4" w:space="0" w:color="auto"/>
              <w:right w:val="single" w:sz="4" w:space="0" w:color="auto"/>
            </w:tcBorders>
            <w:vAlign w:val="center"/>
            <w:hideMark/>
          </w:tcPr>
          <w:p w14:paraId="30ABDE51" w14:textId="77777777" w:rsidR="00623F32" w:rsidRPr="00FA2DBE" w:rsidRDefault="00623F32" w:rsidP="009C0EDA">
            <w:pPr>
              <w:jc w:val="right"/>
              <w:rPr>
                <w:sz w:val="18"/>
                <w:szCs w:val="18"/>
                <w:lang w:val="ru-RU"/>
              </w:rPr>
            </w:pPr>
            <w:r w:rsidRPr="00FA2DBE">
              <w:rPr>
                <w:sz w:val="18"/>
                <w:szCs w:val="18"/>
                <w:lang w:val="ru-RU"/>
              </w:rPr>
              <w:t>6 686</w:t>
            </w:r>
          </w:p>
        </w:tc>
        <w:tc>
          <w:tcPr>
            <w:tcW w:w="1350" w:type="dxa"/>
            <w:tcBorders>
              <w:top w:val="nil"/>
              <w:left w:val="nil"/>
              <w:bottom w:val="single" w:sz="4" w:space="0" w:color="auto"/>
              <w:right w:val="single" w:sz="4" w:space="0" w:color="auto"/>
            </w:tcBorders>
            <w:vAlign w:val="center"/>
            <w:hideMark/>
          </w:tcPr>
          <w:p w14:paraId="4C7CA97C" w14:textId="77777777" w:rsidR="00623F32" w:rsidRPr="00FA2DBE" w:rsidRDefault="00623F32" w:rsidP="009C0EDA">
            <w:pPr>
              <w:jc w:val="right"/>
              <w:rPr>
                <w:sz w:val="18"/>
                <w:szCs w:val="18"/>
                <w:lang w:val="ru-RU"/>
              </w:rPr>
            </w:pPr>
            <w:r w:rsidRPr="00FA2DBE">
              <w:rPr>
                <w:sz w:val="18"/>
                <w:szCs w:val="18"/>
                <w:lang w:val="ru-RU"/>
              </w:rPr>
              <w:t>3 257</w:t>
            </w:r>
          </w:p>
        </w:tc>
        <w:tc>
          <w:tcPr>
            <w:tcW w:w="1350" w:type="dxa"/>
            <w:tcBorders>
              <w:top w:val="nil"/>
              <w:left w:val="nil"/>
              <w:bottom w:val="single" w:sz="4" w:space="0" w:color="auto"/>
              <w:right w:val="single" w:sz="4" w:space="0" w:color="auto"/>
            </w:tcBorders>
            <w:vAlign w:val="center"/>
            <w:hideMark/>
          </w:tcPr>
          <w:p w14:paraId="657ECEA4" w14:textId="77777777" w:rsidR="00623F32" w:rsidRPr="00FA2DBE" w:rsidRDefault="00623F32" w:rsidP="009C0EDA">
            <w:pPr>
              <w:jc w:val="right"/>
              <w:rPr>
                <w:sz w:val="18"/>
                <w:szCs w:val="18"/>
                <w:lang w:val="ru-RU"/>
              </w:rPr>
            </w:pPr>
            <w:r w:rsidRPr="00FA2DBE">
              <w:rPr>
                <w:sz w:val="18"/>
                <w:szCs w:val="18"/>
                <w:lang w:val="ru-RU"/>
              </w:rPr>
              <w:t>3 941</w:t>
            </w:r>
          </w:p>
        </w:tc>
        <w:tc>
          <w:tcPr>
            <w:tcW w:w="2122" w:type="dxa"/>
            <w:tcBorders>
              <w:top w:val="nil"/>
              <w:left w:val="nil"/>
              <w:bottom w:val="single" w:sz="4" w:space="0" w:color="auto"/>
              <w:right w:val="single" w:sz="4" w:space="0" w:color="auto"/>
            </w:tcBorders>
            <w:vAlign w:val="center"/>
            <w:hideMark/>
          </w:tcPr>
          <w:p w14:paraId="4CCA4630" w14:textId="77777777" w:rsidR="00623F32" w:rsidRPr="00FA2DBE" w:rsidRDefault="00623F32" w:rsidP="009C0EDA">
            <w:pPr>
              <w:jc w:val="right"/>
              <w:rPr>
                <w:sz w:val="18"/>
                <w:szCs w:val="18"/>
                <w:lang w:val="ru-RU"/>
              </w:rPr>
            </w:pPr>
            <w:r w:rsidRPr="00FA2DBE">
              <w:rPr>
                <w:sz w:val="18"/>
                <w:szCs w:val="18"/>
                <w:lang w:val="ru-RU"/>
              </w:rPr>
              <w:t>7 198</w:t>
            </w:r>
          </w:p>
        </w:tc>
        <w:tc>
          <w:tcPr>
            <w:tcW w:w="0" w:type="auto"/>
            <w:vAlign w:val="center"/>
            <w:hideMark/>
          </w:tcPr>
          <w:p w14:paraId="06F38CC3" w14:textId="77777777" w:rsidR="00623F32" w:rsidRPr="00FA2DBE" w:rsidRDefault="00623F32" w:rsidP="00623F32">
            <w:pPr>
              <w:rPr>
                <w:sz w:val="18"/>
                <w:szCs w:val="18"/>
                <w:lang w:val="ru-RU"/>
              </w:rPr>
            </w:pPr>
          </w:p>
        </w:tc>
      </w:tr>
      <w:tr w:rsidR="00623F32" w:rsidRPr="00FA2DBE" w14:paraId="50CDEF9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A04BC31" w14:textId="77777777" w:rsidR="00623F32" w:rsidRPr="00FA2DBE" w:rsidRDefault="00623F32" w:rsidP="00623F32">
            <w:pPr>
              <w:rPr>
                <w:sz w:val="18"/>
                <w:szCs w:val="18"/>
                <w:lang w:val="ru-RU"/>
              </w:rPr>
            </w:pPr>
            <w:r w:rsidRPr="00FA2DBE">
              <w:rPr>
                <w:sz w:val="18"/>
                <w:szCs w:val="18"/>
                <w:lang w:val="ru-RU"/>
              </w:rPr>
              <w:t>Европейский Союз</w:t>
            </w:r>
          </w:p>
        </w:tc>
        <w:tc>
          <w:tcPr>
            <w:tcW w:w="0" w:type="auto"/>
            <w:tcBorders>
              <w:top w:val="nil"/>
              <w:left w:val="nil"/>
              <w:bottom w:val="single" w:sz="4" w:space="0" w:color="auto"/>
              <w:right w:val="nil"/>
            </w:tcBorders>
            <w:vAlign w:val="bottom"/>
            <w:hideMark/>
          </w:tcPr>
          <w:p w14:paraId="52B486B5" w14:textId="77777777" w:rsidR="00623F32" w:rsidRPr="00FA2DBE" w:rsidRDefault="00623F32" w:rsidP="009C0EDA">
            <w:pPr>
              <w:jc w:val="right"/>
              <w:rPr>
                <w:sz w:val="18"/>
                <w:szCs w:val="18"/>
                <w:lang w:val="ru-RU"/>
              </w:rPr>
            </w:pPr>
            <w:r w:rsidRPr="00FA2DBE">
              <w:rPr>
                <w:sz w:val="18"/>
                <w:szCs w:val="18"/>
                <w:lang w:val="ru-RU"/>
              </w:rPr>
              <w:t>–</w:t>
            </w:r>
          </w:p>
        </w:tc>
        <w:tc>
          <w:tcPr>
            <w:tcW w:w="1641" w:type="dxa"/>
            <w:tcBorders>
              <w:top w:val="nil"/>
              <w:left w:val="single" w:sz="4" w:space="0" w:color="auto"/>
              <w:bottom w:val="single" w:sz="4" w:space="0" w:color="auto"/>
              <w:right w:val="nil"/>
            </w:tcBorders>
            <w:noWrap/>
            <w:vAlign w:val="center"/>
            <w:hideMark/>
          </w:tcPr>
          <w:p w14:paraId="72A09E99" w14:textId="77777777" w:rsidR="00623F32" w:rsidRPr="00FA2DBE" w:rsidRDefault="00623F32" w:rsidP="009C0EDA">
            <w:pPr>
              <w:jc w:val="right"/>
              <w:rPr>
                <w:sz w:val="18"/>
                <w:szCs w:val="18"/>
                <w:lang w:val="ru-RU"/>
              </w:rPr>
            </w:pPr>
            <w:r w:rsidRPr="00FA2DBE">
              <w:rPr>
                <w:sz w:val="18"/>
                <w:szCs w:val="18"/>
                <w:lang w:val="ru-RU"/>
              </w:rPr>
              <w:t>2 500</w:t>
            </w:r>
          </w:p>
        </w:tc>
        <w:tc>
          <w:tcPr>
            <w:tcW w:w="1080" w:type="dxa"/>
            <w:tcBorders>
              <w:top w:val="nil"/>
              <w:left w:val="single" w:sz="4" w:space="0" w:color="auto"/>
              <w:bottom w:val="single" w:sz="4" w:space="0" w:color="auto"/>
              <w:right w:val="single" w:sz="4" w:space="0" w:color="auto"/>
            </w:tcBorders>
            <w:noWrap/>
            <w:vAlign w:val="center"/>
            <w:hideMark/>
          </w:tcPr>
          <w:p w14:paraId="16F1536A" w14:textId="77777777" w:rsidR="00623F32" w:rsidRPr="00FA2DBE" w:rsidRDefault="00623F32" w:rsidP="009C0EDA">
            <w:pPr>
              <w:jc w:val="right"/>
              <w:rPr>
                <w:sz w:val="18"/>
                <w:szCs w:val="18"/>
                <w:lang w:val="ru-RU"/>
              </w:rPr>
            </w:pPr>
            <w:r w:rsidRPr="00FA2DBE">
              <w:rPr>
                <w:sz w:val="18"/>
                <w:szCs w:val="18"/>
                <w:lang w:val="ru-RU"/>
              </w:rPr>
              <w:t>61 169</w:t>
            </w:r>
          </w:p>
        </w:tc>
        <w:tc>
          <w:tcPr>
            <w:tcW w:w="1229" w:type="dxa"/>
            <w:tcBorders>
              <w:top w:val="nil"/>
              <w:left w:val="nil"/>
              <w:bottom w:val="single" w:sz="4" w:space="0" w:color="auto"/>
              <w:right w:val="single" w:sz="4" w:space="0" w:color="auto"/>
            </w:tcBorders>
            <w:vAlign w:val="center"/>
            <w:hideMark/>
          </w:tcPr>
          <w:p w14:paraId="4319B87D" w14:textId="77777777" w:rsidR="00623F32" w:rsidRPr="00FA2DBE" w:rsidRDefault="00623F32" w:rsidP="009C0EDA">
            <w:pPr>
              <w:jc w:val="right"/>
              <w:rPr>
                <w:sz w:val="18"/>
                <w:szCs w:val="18"/>
                <w:lang w:val="ru-RU"/>
              </w:rPr>
            </w:pPr>
            <w:r w:rsidRPr="00FA2DBE">
              <w:rPr>
                <w:sz w:val="18"/>
                <w:szCs w:val="18"/>
                <w:lang w:val="ru-RU"/>
              </w:rPr>
              <w:t>72 402</w:t>
            </w:r>
          </w:p>
        </w:tc>
        <w:tc>
          <w:tcPr>
            <w:tcW w:w="1620" w:type="dxa"/>
            <w:tcBorders>
              <w:top w:val="nil"/>
              <w:left w:val="nil"/>
              <w:bottom w:val="single" w:sz="4" w:space="0" w:color="auto"/>
              <w:right w:val="single" w:sz="4" w:space="0" w:color="auto"/>
            </w:tcBorders>
            <w:vAlign w:val="center"/>
            <w:hideMark/>
          </w:tcPr>
          <w:p w14:paraId="4CC768FA" w14:textId="77777777" w:rsidR="00623F32" w:rsidRPr="00FA2DBE" w:rsidRDefault="00623F32" w:rsidP="009C0EDA">
            <w:pPr>
              <w:jc w:val="right"/>
              <w:rPr>
                <w:sz w:val="18"/>
                <w:szCs w:val="18"/>
                <w:lang w:val="ru-RU"/>
              </w:rPr>
            </w:pPr>
            <w:r w:rsidRPr="00FA2DBE">
              <w:rPr>
                <w:sz w:val="18"/>
                <w:szCs w:val="18"/>
                <w:lang w:val="ru-RU"/>
              </w:rPr>
              <w:t>133 571</w:t>
            </w:r>
          </w:p>
        </w:tc>
        <w:tc>
          <w:tcPr>
            <w:tcW w:w="1170" w:type="dxa"/>
            <w:tcBorders>
              <w:top w:val="nil"/>
              <w:left w:val="nil"/>
              <w:bottom w:val="single" w:sz="4" w:space="0" w:color="auto"/>
              <w:right w:val="single" w:sz="4" w:space="0" w:color="auto"/>
            </w:tcBorders>
            <w:vAlign w:val="center"/>
            <w:hideMark/>
          </w:tcPr>
          <w:p w14:paraId="1913294C" w14:textId="77777777" w:rsidR="00623F32" w:rsidRPr="00FA2DBE" w:rsidRDefault="00623F32" w:rsidP="009C0EDA">
            <w:pPr>
              <w:jc w:val="right"/>
              <w:rPr>
                <w:sz w:val="18"/>
                <w:szCs w:val="18"/>
                <w:lang w:val="ru-RU"/>
              </w:rPr>
            </w:pPr>
            <w:r w:rsidRPr="00FA2DBE">
              <w:rPr>
                <w:sz w:val="18"/>
                <w:szCs w:val="18"/>
                <w:lang w:val="ru-RU"/>
              </w:rPr>
              <w:t>64 668</w:t>
            </w:r>
          </w:p>
        </w:tc>
        <w:tc>
          <w:tcPr>
            <w:tcW w:w="1269" w:type="dxa"/>
            <w:tcBorders>
              <w:top w:val="nil"/>
              <w:left w:val="nil"/>
              <w:bottom w:val="single" w:sz="4" w:space="0" w:color="auto"/>
              <w:right w:val="single" w:sz="4" w:space="0" w:color="auto"/>
            </w:tcBorders>
            <w:vAlign w:val="center"/>
            <w:hideMark/>
          </w:tcPr>
          <w:p w14:paraId="0F24005C" w14:textId="77777777" w:rsidR="00623F32" w:rsidRPr="00FA2DBE" w:rsidRDefault="00623F32" w:rsidP="009C0EDA">
            <w:pPr>
              <w:jc w:val="right"/>
              <w:rPr>
                <w:sz w:val="18"/>
                <w:szCs w:val="18"/>
                <w:lang w:val="ru-RU"/>
              </w:rPr>
            </w:pPr>
            <w:r w:rsidRPr="00FA2DBE">
              <w:rPr>
                <w:sz w:val="18"/>
                <w:szCs w:val="18"/>
                <w:lang w:val="ru-RU"/>
              </w:rPr>
              <w:t>74 678</w:t>
            </w:r>
          </w:p>
        </w:tc>
        <w:tc>
          <w:tcPr>
            <w:tcW w:w="1867" w:type="dxa"/>
            <w:tcBorders>
              <w:top w:val="nil"/>
              <w:left w:val="nil"/>
              <w:bottom w:val="single" w:sz="4" w:space="0" w:color="auto"/>
              <w:right w:val="single" w:sz="4" w:space="0" w:color="auto"/>
            </w:tcBorders>
            <w:vAlign w:val="center"/>
            <w:hideMark/>
          </w:tcPr>
          <w:p w14:paraId="732E824A" w14:textId="77777777" w:rsidR="00623F32" w:rsidRPr="00FA2DBE" w:rsidRDefault="00623F32" w:rsidP="009C0EDA">
            <w:pPr>
              <w:jc w:val="right"/>
              <w:rPr>
                <w:sz w:val="18"/>
                <w:szCs w:val="18"/>
                <w:lang w:val="ru-RU"/>
              </w:rPr>
            </w:pPr>
            <w:r w:rsidRPr="00FA2DBE">
              <w:rPr>
                <w:sz w:val="18"/>
                <w:szCs w:val="18"/>
                <w:lang w:val="ru-RU"/>
              </w:rPr>
              <w:t>139 346</w:t>
            </w:r>
          </w:p>
        </w:tc>
        <w:tc>
          <w:tcPr>
            <w:tcW w:w="1350" w:type="dxa"/>
            <w:tcBorders>
              <w:top w:val="nil"/>
              <w:left w:val="nil"/>
              <w:bottom w:val="single" w:sz="4" w:space="0" w:color="auto"/>
              <w:right w:val="single" w:sz="4" w:space="0" w:color="auto"/>
            </w:tcBorders>
            <w:vAlign w:val="center"/>
            <w:hideMark/>
          </w:tcPr>
          <w:p w14:paraId="5A494BEA" w14:textId="77777777" w:rsidR="00623F32" w:rsidRPr="00FA2DBE" w:rsidRDefault="00623F32" w:rsidP="009C0EDA">
            <w:pPr>
              <w:jc w:val="right"/>
              <w:rPr>
                <w:sz w:val="18"/>
                <w:szCs w:val="18"/>
                <w:lang w:val="ru-RU"/>
              </w:rPr>
            </w:pPr>
            <w:r w:rsidRPr="00FA2DBE">
              <w:rPr>
                <w:sz w:val="18"/>
                <w:szCs w:val="18"/>
                <w:lang w:val="ru-RU"/>
              </w:rPr>
              <w:t>67 870</w:t>
            </w:r>
          </w:p>
        </w:tc>
        <w:tc>
          <w:tcPr>
            <w:tcW w:w="1350" w:type="dxa"/>
            <w:tcBorders>
              <w:top w:val="nil"/>
              <w:left w:val="nil"/>
              <w:bottom w:val="single" w:sz="4" w:space="0" w:color="auto"/>
              <w:right w:val="single" w:sz="4" w:space="0" w:color="auto"/>
            </w:tcBorders>
            <w:vAlign w:val="center"/>
            <w:hideMark/>
          </w:tcPr>
          <w:p w14:paraId="48F233BD" w14:textId="77777777" w:rsidR="00623F32" w:rsidRPr="00FA2DBE" w:rsidRDefault="00623F32" w:rsidP="009C0EDA">
            <w:pPr>
              <w:jc w:val="right"/>
              <w:rPr>
                <w:sz w:val="18"/>
                <w:szCs w:val="18"/>
                <w:lang w:val="ru-RU"/>
              </w:rPr>
            </w:pPr>
            <w:r w:rsidRPr="00FA2DBE">
              <w:rPr>
                <w:sz w:val="18"/>
                <w:szCs w:val="18"/>
                <w:lang w:val="ru-RU"/>
              </w:rPr>
              <w:t>82 138</w:t>
            </w:r>
          </w:p>
        </w:tc>
        <w:tc>
          <w:tcPr>
            <w:tcW w:w="2122" w:type="dxa"/>
            <w:tcBorders>
              <w:top w:val="nil"/>
              <w:left w:val="nil"/>
              <w:bottom w:val="single" w:sz="4" w:space="0" w:color="auto"/>
              <w:right w:val="single" w:sz="4" w:space="0" w:color="auto"/>
            </w:tcBorders>
            <w:vAlign w:val="center"/>
            <w:hideMark/>
          </w:tcPr>
          <w:p w14:paraId="0EB7AA70" w14:textId="77777777" w:rsidR="00623F32" w:rsidRPr="00FA2DBE" w:rsidRDefault="00623F32" w:rsidP="009C0EDA">
            <w:pPr>
              <w:jc w:val="right"/>
              <w:rPr>
                <w:sz w:val="18"/>
                <w:szCs w:val="18"/>
                <w:lang w:val="ru-RU"/>
              </w:rPr>
            </w:pPr>
            <w:r w:rsidRPr="00FA2DBE">
              <w:rPr>
                <w:sz w:val="18"/>
                <w:szCs w:val="18"/>
                <w:lang w:val="ru-RU"/>
              </w:rPr>
              <w:t>150 008</w:t>
            </w:r>
          </w:p>
        </w:tc>
        <w:tc>
          <w:tcPr>
            <w:tcW w:w="0" w:type="auto"/>
            <w:vAlign w:val="center"/>
            <w:hideMark/>
          </w:tcPr>
          <w:p w14:paraId="371236D2" w14:textId="77777777" w:rsidR="00623F32" w:rsidRPr="00FA2DBE" w:rsidRDefault="00623F32" w:rsidP="00623F32">
            <w:pPr>
              <w:rPr>
                <w:sz w:val="18"/>
                <w:szCs w:val="18"/>
                <w:lang w:val="ru-RU"/>
              </w:rPr>
            </w:pPr>
          </w:p>
        </w:tc>
      </w:tr>
      <w:tr w:rsidR="00623F32" w:rsidRPr="00FA2DBE" w14:paraId="47FDE60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76DD492" w14:textId="77777777" w:rsidR="00623F32" w:rsidRPr="00FA2DBE" w:rsidRDefault="00623F32" w:rsidP="00623F32">
            <w:pPr>
              <w:rPr>
                <w:sz w:val="18"/>
                <w:szCs w:val="18"/>
                <w:lang w:val="ru-RU"/>
              </w:rPr>
            </w:pPr>
            <w:r w:rsidRPr="00FA2DBE">
              <w:rPr>
                <w:sz w:val="18"/>
                <w:szCs w:val="18"/>
                <w:lang w:val="ru-RU"/>
              </w:rPr>
              <w:t>Египет</w:t>
            </w:r>
          </w:p>
        </w:tc>
        <w:tc>
          <w:tcPr>
            <w:tcW w:w="0" w:type="auto"/>
            <w:tcBorders>
              <w:top w:val="nil"/>
              <w:left w:val="nil"/>
              <w:bottom w:val="single" w:sz="4" w:space="0" w:color="auto"/>
              <w:right w:val="nil"/>
            </w:tcBorders>
            <w:hideMark/>
          </w:tcPr>
          <w:p w14:paraId="1B808E8D" w14:textId="77777777" w:rsidR="00623F32" w:rsidRPr="00FA2DBE" w:rsidRDefault="00623F32" w:rsidP="009C0EDA">
            <w:pPr>
              <w:jc w:val="right"/>
              <w:rPr>
                <w:sz w:val="18"/>
                <w:szCs w:val="18"/>
                <w:lang w:val="ru-RU"/>
              </w:rPr>
            </w:pPr>
            <w:r w:rsidRPr="00FA2DBE">
              <w:rPr>
                <w:sz w:val="18"/>
                <w:szCs w:val="18"/>
                <w:lang w:val="ru-RU"/>
              </w:rPr>
              <w:t>0,182</w:t>
            </w:r>
          </w:p>
        </w:tc>
        <w:tc>
          <w:tcPr>
            <w:tcW w:w="1641" w:type="dxa"/>
            <w:tcBorders>
              <w:top w:val="nil"/>
              <w:left w:val="single" w:sz="4" w:space="0" w:color="auto"/>
              <w:bottom w:val="single" w:sz="4" w:space="0" w:color="auto"/>
              <w:right w:val="nil"/>
            </w:tcBorders>
            <w:noWrap/>
            <w:vAlign w:val="center"/>
            <w:hideMark/>
          </w:tcPr>
          <w:p w14:paraId="2DE982D4" w14:textId="77777777" w:rsidR="00623F32" w:rsidRPr="00FA2DBE" w:rsidRDefault="00623F32" w:rsidP="009C0EDA">
            <w:pPr>
              <w:jc w:val="right"/>
              <w:rPr>
                <w:sz w:val="18"/>
                <w:szCs w:val="18"/>
                <w:lang w:val="ru-RU"/>
              </w:rPr>
            </w:pPr>
            <w:r w:rsidRPr="00FA2DBE">
              <w:rPr>
                <w:sz w:val="18"/>
                <w:szCs w:val="18"/>
                <w:lang w:val="ru-RU"/>
              </w:rPr>
              <w:t>0,316</w:t>
            </w:r>
          </w:p>
        </w:tc>
        <w:tc>
          <w:tcPr>
            <w:tcW w:w="1080" w:type="dxa"/>
            <w:tcBorders>
              <w:top w:val="nil"/>
              <w:left w:val="single" w:sz="4" w:space="0" w:color="auto"/>
              <w:bottom w:val="single" w:sz="4" w:space="0" w:color="auto"/>
              <w:right w:val="single" w:sz="4" w:space="0" w:color="auto"/>
            </w:tcBorders>
            <w:noWrap/>
            <w:vAlign w:val="center"/>
            <w:hideMark/>
          </w:tcPr>
          <w:p w14:paraId="724CBD0E" w14:textId="77777777" w:rsidR="00623F32" w:rsidRPr="00FA2DBE" w:rsidRDefault="00623F32" w:rsidP="009C0EDA">
            <w:pPr>
              <w:jc w:val="right"/>
              <w:rPr>
                <w:sz w:val="18"/>
                <w:szCs w:val="18"/>
                <w:lang w:val="ru-RU"/>
              </w:rPr>
            </w:pPr>
            <w:r w:rsidRPr="00FA2DBE">
              <w:rPr>
                <w:sz w:val="18"/>
                <w:szCs w:val="18"/>
                <w:lang w:val="ru-RU"/>
              </w:rPr>
              <w:t>7 741</w:t>
            </w:r>
          </w:p>
        </w:tc>
        <w:tc>
          <w:tcPr>
            <w:tcW w:w="1229" w:type="dxa"/>
            <w:tcBorders>
              <w:top w:val="nil"/>
              <w:left w:val="nil"/>
              <w:bottom w:val="single" w:sz="4" w:space="0" w:color="auto"/>
              <w:right w:val="single" w:sz="4" w:space="0" w:color="auto"/>
            </w:tcBorders>
            <w:vAlign w:val="center"/>
            <w:hideMark/>
          </w:tcPr>
          <w:p w14:paraId="04FDAB37" w14:textId="77777777" w:rsidR="00623F32" w:rsidRPr="00FA2DBE" w:rsidRDefault="00623F32" w:rsidP="009C0EDA">
            <w:pPr>
              <w:jc w:val="right"/>
              <w:rPr>
                <w:sz w:val="18"/>
                <w:szCs w:val="18"/>
                <w:lang w:val="ru-RU"/>
              </w:rPr>
            </w:pPr>
            <w:r w:rsidRPr="00FA2DBE">
              <w:rPr>
                <w:sz w:val="18"/>
                <w:szCs w:val="18"/>
                <w:lang w:val="ru-RU"/>
              </w:rPr>
              <w:t>9 163</w:t>
            </w:r>
          </w:p>
        </w:tc>
        <w:tc>
          <w:tcPr>
            <w:tcW w:w="1620" w:type="dxa"/>
            <w:tcBorders>
              <w:top w:val="nil"/>
              <w:left w:val="nil"/>
              <w:bottom w:val="single" w:sz="4" w:space="0" w:color="auto"/>
              <w:right w:val="single" w:sz="4" w:space="0" w:color="auto"/>
            </w:tcBorders>
            <w:vAlign w:val="center"/>
            <w:hideMark/>
          </w:tcPr>
          <w:p w14:paraId="129E0A77" w14:textId="77777777" w:rsidR="00623F32" w:rsidRPr="00FA2DBE" w:rsidRDefault="00623F32" w:rsidP="009C0EDA">
            <w:pPr>
              <w:jc w:val="right"/>
              <w:rPr>
                <w:sz w:val="18"/>
                <w:szCs w:val="18"/>
                <w:lang w:val="ru-RU"/>
              </w:rPr>
            </w:pPr>
            <w:r w:rsidRPr="00FA2DBE">
              <w:rPr>
                <w:sz w:val="18"/>
                <w:szCs w:val="18"/>
                <w:lang w:val="ru-RU"/>
              </w:rPr>
              <w:t>16 904</w:t>
            </w:r>
          </w:p>
        </w:tc>
        <w:tc>
          <w:tcPr>
            <w:tcW w:w="1170" w:type="dxa"/>
            <w:tcBorders>
              <w:top w:val="nil"/>
              <w:left w:val="nil"/>
              <w:bottom w:val="single" w:sz="4" w:space="0" w:color="auto"/>
              <w:right w:val="single" w:sz="4" w:space="0" w:color="auto"/>
            </w:tcBorders>
            <w:vAlign w:val="center"/>
            <w:hideMark/>
          </w:tcPr>
          <w:p w14:paraId="54043485" w14:textId="77777777" w:rsidR="00623F32" w:rsidRPr="00FA2DBE" w:rsidRDefault="00623F32" w:rsidP="009C0EDA">
            <w:pPr>
              <w:jc w:val="right"/>
              <w:rPr>
                <w:sz w:val="18"/>
                <w:szCs w:val="18"/>
                <w:lang w:val="ru-RU"/>
              </w:rPr>
            </w:pPr>
            <w:r w:rsidRPr="00FA2DBE">
              <w:rPr>
                <w:sz w:val="18"/>
                <w:szCs w:val="18"/>
                <w:lang w:val="ru-RU"/>
              </w:rPr>
              <w:t>8 184</w:t>
            </w:r>
          </w:p>
        </w:tc>
        <w:tc>
          <w:tcPr>
            <w:tcW w:w="1269" w:type="dxa"/>
            <w:tcBorders>
              <w:top w:val="nil"/>
              <w:left w:val="nil"/>
              <w:bottom w:val="single" w:sz="4" w:space="0" w:color="auto"/>
              <w:right w:val="single" w:sz="4" w:space="0" w:color="auto"/>
            </w:tcBorders>
            <w:vAlign w:val="center"/>
            <w:hideMark/>
          </w:tcPr>
          <w:p w14:paraId="405FC27C" w14:textId="77777777" w:rsidR="00623F32" w:rsidRPr="00FA2DBE" w:rsidRDefault="00623F32" w:rsidP="009C0EDA">
            <w:pPr>
              <w:jc w:val="right"/>
              <w:rPr>
                <w:sz w:val="18"/>
                <w:szCs w:val="18"/>
                <w:lang w:val="ru-RU"/>
              </w:rPr>
            </w:pPr>
            <w:r w:rsidRPr="00FA2DBE">
              <w:rPr>
                <w:sz w:val="18"/>
                <w:szCs w:val="18"/>
                <w:lang w:val="ru-RU"/>
              </w:rPr>
              <w:t>9 451</w:t>
            </w:r>
          </w:p>
        </w:tc>
        <w:tc>
          <w:tcPr>
            <w:tcW w:w="1867" w:type="dxa"/>
            <w:tcBorders>
              <w:top w:val="nil"/>
              <w:left w:val="nil"/>
              <w:bottom w:val="single" w:sz="4" w:space="0" w:color="auto"/>
              <w:right w:val="single" w:sz="4" w:space="0" w:color="auto"/>
            </w:tcBorders>
            <w:vAlign w:val="center"/>
            <w:hideMark/>
          </w:tcPr>
          <w:p w14:paraId="34B4E5AA" w14:textId="77777777" w:rsidR="00623F32" w:rsidRPr="00FA2DBE" w:rsidRDefault="00623F32" w:rsidP="009C0EDA">
            <w:pPr>
              <w:jc w:val="right"/>
              <w:rPr>
                <w:sz w:val="18"/>
                <w:szCs w:val="18"/>
                <w:lang w:val="ru-RU"/>
              </w:rPr>
            </w:pPr>
            <w:r w:rsidRPr="00FA2DBE">
              <w:rPr>
                <w:sz w:val="18"/>
                <w:szCs w:val="18"/>
                <w:lang w:val="ru-RU"/>
              </w:rPr>
              <w:t>17 635</w:t>
            </w:r>
          </w:p>
        </w:tc>
        <w:tc>
          <w:tcPr>
            <w:tcW w:w="1350" w:type="dxa"/>
            <w:tcBorders>
              <w:top w:val="nil"/>
              <w:left w:val="nil"/>
              <w:bottom w:val="single" w:sz="4" w:space="0" w:color="auto"/>
              <w:right w:val="single" w:sz="4" w:space="0" w:color="auto"/>
            </w:tcBorders>
            <w:vAlign w:val="center"/>
            <w:hideMark/>
          </w:tcPr>
          <w:p w14:paraId="1ADB83B3" w14:textId="77777777" w:rsidR="00623F32" w:rsidRPr="00FA2DBE" w:rsidRDefault="00623F32" w:rsidP="009C0EDA">
            <w:pPr>
              <w:jc w:val="right"/>
              <w:rPr>
                <w:sz w:val="18"/>
                <w:szCs w:val="18"/>
                <w:lang w:val="ru-RU"/>
              </w:rPr>
            </w:pPr>
            <w:r w:rsidRPr="00FA2DBE">
              <w:rPr>
                <w:sz w:val="18"/>
                <w:szCs w:val="18"/>
                <w:lang w:val="ru-RU"/>
              </w:rPr>
              <w:t>8 590</w:t>
            </w:r>
          </w:p>
        </w:tc>
        <w:tc>
          <w:tcPr>
            <w:tcW w:w="1350" w:type="dxa"/>
            <w:tcBorders>
              <w:top w:val="nil"/>
              <w:left w:val="nil"/>
              <w:bottom w:val="single" w:sz="4" w:space="0" w:color="auto"/>
              <w:right w:val="single" w:sz="4" w:space="0" w:color="auto"/>
            </w:tcBorders>
            <w:vAlign w:val="center"/>
            <w:hideMark/>
          </w:tcPr>
          <w:p w14:paraId="725834CE" w14:textId="77777777" w:rsidR="00623F32" w:rsidRPr="00FA2DBE" w:rsidRDefault="00623F32" w:rsidP="009C0EDA">
            <w:pPr>
              <w:jc w:val="right"/>
              <w:rPr>
                <w:sz w:val="18"/>
                <w:szCs w:val="18"/>
                <w:lang w:val="ru-RU"/>
              </w:rPr>
            </w:pPr>
            <w:r w:rsidRPr="00FA2DBE">
              <w:rPr>
                <w:sz w:val="18"/>
                <w:szCs w:val="18"/>
                <w:lang w:val="ru-RU"/>
              </w:rPr>
              <w:t>10 395</w:t>
            </w:r>
          </w:p>
        </w:tc>
        <w:tc>
          <w:tcPr>
            <w:tcW w:w="2122" w:type="dxa"/>
            <w:tcBorders>
              <w:top w:val="nil"/>
              <w:left w:val="nil"/>
              <w:bottom w:val="single" w:sz="4" w:space="0" w:color="auto"/>
              <w:right w:val="single" w:sz="4" w:space="0" w:color="auto"/>
            </w:tcBorders>
            <w:vAlign w:val="center"/>
            <w:hideMark/>
          </w:tcPr>
          <w:p w14:paraId="3CEEA751" w14:textId="77777777" w:rsidR="00623F32" w:rsidRPr="00FA2DBE" w:rsidRDefault="00623F32" w:rsidP="009C0EDA">
            <w:pPr>
              <w:jc w:val="right"/>
              <w:rPr>
                <w:sz w:val="18"/>
                <w:szCs w:val="18"/>
                <w:lang w:val="ru-RU"/>
              </w:rPr>
            </w:pPr>
            <w:r w:rsidRPr="00FA2DBE">
              <w:rPr>
                <w:sz w:val="18"/>
                <w:szCs w:val="18"/>
                <w:lang w:val="ru-RU"/>
              </w:rPr>
              <w:t>18 985</w:t>
            </w:r>
          </w:p>
        </w:tc>
        <w:tc>
          <w:tcPr>
            <w:tcW w:w="0" w:type="auto"/>
            <w:vAlign w:val="center"/>
            <w:hideMark/>
          </w:tcPr>
          <w:p w14:paraId="2A95983B" w14:textId="77777777" w:rsidR="00623F32" w:rsidRPr="00FA2DBE" w:rsidRDefault="00623F32" w:rsidP="00623F32">
            <w:pPr>
              <w:rPr>
                <w:sz w:val="18"/>
                <w:szCs w:val="18"/>
                <w:lang w:val="ru-RU"/>
              </w:rPr>
            </w:pPr>
          </w:p>
        </w:tc>
      </w:tr>
      <w:tr w:rsidR="00623F32" w:rsidRPr="00FA2DBE" w14:paraId="2CE3790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26F59A9" w14:textId="77777777" w:rsidR="00623F32" w:rsidRPr="00FA2DBE" w:rsidRDefault="00623F32" w:rsidP="00623F32">
            <w:pPr>
              <w:rPr>
                <w:sz w:val="18"/>
                <w:szCs w:val="18"/>
                <w:lang w:val="ru-RU"/>
              </w:rPr>
            </w:pPr>
            <w:r w:rsidRPr="00FA2DBE">
              <w:rPr>
                <w:sz w:val="18"/>
                <w:szCs w:val="18"/>
                <w:lang w:val="ru-RU"/>
              </w:rPr>
              <w:t>Замбия</w:t>
            </w:r>
          </w:p>
        </w:tc>
        <w:tc>
          <w:tcPr>
            <w:tcW w:w="0" w:type="auto"/>
            <w:tcBorders>
              <w:top w:val="nil"/>
              <w:left w:val="nil"/>
              <w:bottom w:val="single" w:sz="4" w:space="0" w:color="auto"/>
              <w:right w:val="nil"/>
            </w:tcBorders>
            <w:hideMark/>
          </w:tcPr>
          <w:p w14:paraId="34CF998A" w14:textId="77777777" w:rsidR="00623F32" w:rsidRPr="00FA2DBE" w:rsidRDefault="00623F32" w:rsidP="009C0EDA">
            <w:pPr>
              <w:jc w:val="right"/>
              <w:rPr>
                <w:sz w:val="18"/>
                <w:szCs w:val="18"/>
                <w:lang w:val="ru-RU"/>
              </w:rPr>
            </w:pPr>
            <w:r w:rsidRPr="00FA2DBE">
              <w:rPr>
                <w:sz w:val="18"/>
                <w:szCs w:val="18"/>
                <w:lang w:val="ru-RU"/>
              </w:rPr>
              <w:t>0,006</w:t>
            </w:r>
          </w:p>
        </w:tc>
        <w:tc>
          <w:tcPr>
            <w:tcW w:w="1641" w:type="dxa"/>
            <w:tcBorders>
              <w:top w:val="nil"/>
              <w:left w:val="single" w:sz="4" w:space="0" w:color="auto"/>
              <w:bottom w:val="single" w:sz="4" w:space="0" w:color="auto"/>
              <w:right w:val="nil"/>
            </w:tcBorders>
            <w:noWrap/>
            <w:vAlign w:val="center"/>
            <w:hideMark/>
          </w:tcPr>
          <w:p w14:paraId="1B420167"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4E3C7DB8" w14:textId="77777777" w:rsidR="00623F32" w:rsidRPr="00FA2DBE" w:rsidRDefault="00623F32" w:rsidP="009C0EDA">
            <w:pPr>
              <w:jc w:val="right"/>
              <w:rPr>
                <w:sz w:val="18"/>
                <w:szCs w:val="18"/>
                <w:lang w:val="ru-RU"/>
              </w:rPr>
            </w:pPr>
            <w:r w:rsidRPr="00FA2DBE">
              <w:rPr>
                <w:sz w:val="18"/>
                <w:szCs w:val="18"/>
                <w:lang w:val="ru-RU"/>
              </w:rPr>
              <w:t>255</w:t>
            </w:r>
          </w:p>
        </w:tc>
        <w:tc>
          <w:tcPr>
            <w:tcW w:w="1229" w:type="dxa"/>
            <w:tcBorders>
              <w:top w:val="nil"/>
              <w:left w:val="nil"/>
              <w:bottom w:val="single" w:sz="4" w:space="0" w:color="auto"/>
              <w:right w:val="single" w:sz="4" w:space="0" w:color="auto"/>
            </w:tcBorders>
            <w:vAlign w:val="center"/>
            <w:hideMark/>
          </w:tcPr>
          <w:p w14:paraId="01AFE99E" w14:textId="77777777" w:rsidR="00623F32" w:rsidRPr="00FA2DBE" w:rsidRDefault="00623F32" w:rsidP="009C0EDA">
            <w:pPr>
              <w:jc w:val="right"/>
              <w:rPr>
                <w:sz w:val="18"/>
                <w:szCs w:val="18"/>
                <w:lang w:val="ru-RU"/>
              </w:rPr>
            </w:pPr>
            <w:r w:rsidRPr="00FA2DBE">
              <w:rPr>
                <w:sz w:val="18"/>
                <w:szCs w:val="18"/>
                <w:lang w:val="ru-RU"/>
              </w:rPr>
              <w:t>302</w:t>
            </w:r>
          </w:p>
        </w:tc>
        <w:tc>
          <w:tcPr>
            <w:tcW w:w="1620" w:type="dxa"/>
            <w:tcBorders>
              <w:top w:val="nil"/>
              <w:left w:val="nil"/>
              <w:bottom w:val="single" w:sz="4" w:space="0" w:color="auto"/>
              <w:right w:val="single" w:sz="4" w:space="0" w:color="auto"/>
            </w:tcBorders>
            <w:vAlign w:val="center"/>
            <w:hideMark/>
          </w:tcPr>
          <w:p w14:paraId="54A209D8" w14:textId="77777777" w:rsidR="00623F32" w:rsidRPr="00FA2DBE" w:rsidRDefault="00623F32" w:rsidP="009C0EDA">
            <w:pPr>
              <w:jc w:val="right"/>
              <w:rPr>
                <w:sz w:val="18"/>
                <w:szCs w:val="18"/>
                <w:lang w:val="ru-RU"/>
              </w:rPr>
            </w:pPr>
            <w:r w:rsidRPr="00FA2DBE">
              <w:rPr>
                <w:sz w:val="18"/>
                <w:szCs w:val="18"/>
                <w:lang w:val="ru-RU"/>
              </w:rPr>
              <w:t>557</w:t>
            </w:r>
          </w:p>
        </w:tc>
        <w:tc>
          <w:tcPr>
            <w:tcW w:w="1170" w:type="dxa"/>
            <w:tcBorders>
              <w:top w:val="nil"/>
              <w:left w:val="nil"/>
              <w:bottom w:val="single" w:sz="4" w:space="0" w:color="auto"/>
              <w:right w:val="single" w:sz="4" w:space="0" w:color="auto"/>
            </w:tcBorders>
            <w:vAlign w:val="center"/>
            <w:hideMark/>
          </w:tcPr>
          <w:p w14:paraId="67608D31" w14:textId="77777777" w:rsidR="00623F32" w:rsidRPr="00FA2DBE" w:rsidRDefault="00623F32" w:rsidP="009C0EDA">
            <w:pPr>
              <w:jc w:val="right"/>
              <w:rPr>
                <w:sz w:val="18"/>
                <w:szCs w:val="18"/>
                <w:lang w:val="ru-RU"/>
              </w:rPr>
            </w:pPr>
            <w:r w:rsidRPr="00FA2DBE">
              <w:rPr>
                <w:sz w:val="18"/>
                <w:szCs w:val="18"/>
                <w:lang w:val="ru-RU"/>
              </w:rPr>
              <w:t>270</w:t>
            </w:r>
          </w:p>
        </w:tc>
        <w:tc>
          <w:tcPr>
            <w:tcW w:w="1269" w:type="dxa"/>
            <w:tcBorders>
              <w:top w:val="nil"/>
              <w:left w:val="nil"/>
              <w:bottom w:val="single" w:sz="4" w:space="0" w:color="auto"/>
              <w:right w:val="single" w:sz="4" w:space="0" w:color="auto"/>
            </w:tcBorders>
            <w:vAlign w:val="center"/>
            <w:hideMark/>
          </w:tcPr>
          <w:p w14:paraId="7E158CF4" w14:textId="77777777" w:rsidR="00623F32" w:rsidRPr="00FA2DBE" w:rsidRDefault="00623F32" w:rsidP="009C0EDA">
            <w:pPr>
              <w:jc w:val="right"/>
              <w:rPr>
                <w:sz w:val="18"/>
                <w:szCs w:val="18"/>
                <w:lang w:val="ru-RU"/>
              </w:rPr>
            </w:pPr>
            <w:r w:rsidRPr="00FA2DBE">
              <w:rPr>
                <w:sz w:val="18"/>
                <w:szCs w:val="18"/>
                <w:lang w:val="ru-RU"/>
              </w:rPr>
              <w:t>312</w:t>
            </w:r>
          </w:p>
        </w:tc>
        <w:tc>
          <w:tcPr>
            <w:tcW w:w="1867" w:type="dxa"/>
            <w:tcBorders>
              <w:top w:val="nil"/>
              <w:left w:val="nil"/>
              <w:bottom w:val="single" w:sz="4" w:space="0" w:color="auto"/>
              <w:right w:val="single" w:sz="4" w:space="0" w:color="auto"/>
            </w:tcBorders>
            <w:vAlign w:val="center"/>
            <w:hideMark/>
          </w:tcPr>
          <w:p w14:paraId="1BCD6C05" w14:textId="77777777" w:rsidR="00623F32" w:rsidRPr="00FA2DBE" w:rsidRDefault="00623F32" w:rsidP="009C0EDA">
            <w:pPr>
              <w:jc w:val="right"/>
              <w:rPr>
                <w:sz w:val="18"/>
                <w:szCs w:val="18"/>
                <w:lang w:val="ru-RU"/>
              </w:rPr>
            </w:pPr>
            <w:r w:rsidRPr="00FA2DBE">
              <w:rPr>
                <w:sz w:val="18"/>
                <w:szCs w:val="18"/>
                <w:lang w:val="ru-RU"/>
              </w:rPr>
              <w:t>582</w:t>
            </w:r>
          </w:p>
        </w:tc>
        <w:tc>
          <w:tcPr>
            <w:tcW w:w="1350" w:type="dxa"/>
            <w:tcBorders>
              <w:top w:val="nil"/>
              <w:left w:val="nil"/>
              <w:bottom w:val="single" w:sz="4" w:space="0" w:color="auto"/>
              <w:right w:val="single" w:sz="4" w:space="0" w:color="auto"/>
            </w:tcBorders>
            <w:vAlign w:val="center"/>
            <w:hideMark/>
          </w:tcPr>
          <w:p w14:paraId="32B5CD90" w14:textId="77777777" w:rsidR="00623F32" w:rsidRPr="00FA2DBE" w:rsidRDefault="00623F32" w:rsidP="009C0EDA">
            <w:pPr>
              <w:jc w:val="right"/>
              <w:rPr>
                <w:sz w:val="18"/>
                <w:szCs w:val="18"/>
                <w:lang w:val="ru-RU"/>
              </w:rPr>
            </w:pPr>
            <w:r w:rsidRPr="00FA2DBE">
              <w:rPr>
                <w:sz w:val="18"/>
                <w:szCs w:val="18"/>
                <w:lang w:val="ru-RU"/>
              </w:rPr>
              <w:t>283</w:t>
            </w:r>
          </w:p>
        </w:tc>
        <w:tc>
          <w:tcPr>
            <w:tcW w:w="1350" w:type="dxa"/>
            <w:tcBorders>
              <w:top w:val="nil"/>
              <w:left w:val="nil"/>
              <w:bottom w:val="single" w:sz="4" w:space="0" w:color="auto"/>
              <w:right w:val="single" w:sz="4" w:space="0" w:color="auto"/>
            </w:tcBorders>
            <w:vAlign w:val="center"/>
            <w:hideMark/>
          </w:tcPr>
          <w:p w14:paraId="039BEDAD" w14:textId="77777777" w:rsidR="00623F32" w:rsidRPr="00FA2DBE" w:rsidRDefault="00623F32" w:rsidP="009C0EDA">
            <w:pPr>
              <w:jc w:val="right"/>
              <w:rPr>
                <w:sz w:val="18"/>
                <w:szCs w:val="18"/>
                <w:lang w:val="ru-RU"/>
              </w:rPr>
            </w:pPr>
            <w:r w:rsidRPr="00FA2DBE">
              <w:rPr>
                <w:sz w:val="18"/>
                <w:szCs w:val="18"/>
                <w:lang w:val="ru-RU"/>
              </w:rPr>
              <w:t>343</w:t>
            </w:r>
          </w:p>
        </w:tc>
        <w:tc>
          <w:tcPr>
            <w:tcW w:w="2122" w:type="dxa"/>
            <w:tcBorders>
              <w:top w:val="nil"/>
              <w:left w:val="nil"/>
              <w:bottom w:val="single" w:sz="4" w:space="0" w:color="auto"/>
              <w:right w:val="single" w:sz="4" w:space="0" w:color="auto"/>
            </w:tcBorders>
            <w:vAlign w:val="center"/>
            <w:hideMark/>
          </w:tcPr>
          <w:p w14:paraId="0FF9A997" w14:textId="77777777" w:rsidR="00623F32" w:rsidRPr="00FA2DBE" w:rsidRDefault="00623F32" w:rsidP="009C0EDA">
            <w:pPr>
              <w:jc w:val="right"/>
              <w:rPr>
                <w:sz w:val="18"/>
                <w:szCs w:val="18"/>
                <w:lang w:val="ru-RU"/>
              </w:rPr>
            </w:pPr>
            <w:r w:rsidRPr="00FA2DBE">
              <w:rPr>
                <w:sz w:val="18"/>
                <w:szCs w:val="18"/>
                <w:lang w:val="ru-RU"/>
              </w:rPr>
              <w:t>626</w:t>
            </w:r>
          </w:p>
        </w:tc>
        <w:tc>
          <w:tcPr>
            <w:tcW w:w="0" w:type="auto"/>
            <w:vAlign w:val="center"/>
            <w:hideMark/>
          </w:tcPr>
          <w:p w14:paraId="77EBD1FB" w14:textId="77777777" w:rsidR="00623F32" w:rsidRPr="00FA2DBE" w:rsidRDefault="00623F32" w:rsidP="00623F32">
            <w:pPr>
              <w:rPr>
                <w:sz w:val="18"/>
                <w:szCs w:val="18"/>
                <w:lang w:val="ru-RU"/>
              </w:rPr>
            </w:pPr>
          </w:p>
        </w:tc>
      </w:tr>
      <w:tr w:rsidR="00623F32" w:rsidRPr="00FA2DBE" w14:paraId="04FF302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DA5E7B7" w14:textId="77777777" w:rsidR="00623F32" w:rsidRPr="00FA2DBE" w:rsidRDefault="00623F32" w:rsidP="00623F32">
            <w:pPr>
              <w:rPr>
                <w:sz w:val="18"/>
                <w:szCs w:val="18"/>
                <w:lang w:val="ru-RU"/>
              </w:rPr>
            </w:pPr>
            <w:r w:rsidRPr="00FA2DBE">
              <w:rPr>
                <w:sz w:val="18"/>
                <w:szCs w:val="18"/>
                <w:lang w:val="ru-RU"/>
              </w:rPr>
              <w:t>Зимбабве</w:t>
            </w:r>
          </w:p>
        </w:tc>
        <w:tc>
          <w:tcPr>
            <w:tcW w:w="0" w:type="auto"/>
            <w:tcBorders>
              <w:top w:val="nil"/>
              <w:left w:val="nil"/>
              <w:bottom w:val="single" w:sz="4" w:space="0" w:color="auto"/>
              <w:right w:val="nil"/>
            </w:tcBorders>
            <w:hideMark/>
          </w:tcPr>
          <w:p w14:paraId="50B734D7" w14:textId="77777777" w:rsidR="00623F32" w:rsidRPr="00FA2DBE" w:rsidRDefault="00623F32" w:rsidP="009C0EDA">
            <w:pPr>
              <w:jc w:val="right"/>
              <w:rPr>
                <w:sz w:val="18"/>
                <w:szCs w:val="18"/>
                <w:lang w:val="ru-RU"/>
              </w:rPr>
            </w:pPr>
            <w:r w:rsidRPr="00FA2DBE">
              <w:rPr>
                <w:sz w:val="18"/>
                <w:szCs w:val="18"/>
                <w:lang w:val="ru-RU"/>
              </w:rPr>
              <w:t>0,007</w:t>
            </w:r>
          </w:p>
        </w:tc>
        <w:tc>
          <w:tcPr>
            <w:tcW w:w="1641" w:type="dxa"/>
            <w:tcBorders>
              <w:top w:val="nil"/>
              <w:left w:val="single" w:sz="4" w:space="0" w:color="auto"/>
              <w:bottom w:val="single" w:sz="4" w:space="0" w:color="auto"/>
              <w:right w:val="nil"/>
            </w:tcBorders>
            <w:noWrap/>
            <w:vAlign w:val="center"/>
            <w:hideMark/>
          </w:tcPr>
          <w:p w14:paraId="1F730263" w14:textId="77777777" w:rsidR="00623F32" w:rsidRPr="00FA2DBE" w:rsidRDefault="00623F32" w:rsidP="009C0EDA">
            <w:pPr>
              <w:jc w:val="right"/>
              <w:rPr>
                <w:sz w:val="18"/>
                <w:szCs w:val="18"/>
                <w:lang w:val="ru-RU"/>
              </w:rPr>
            </w:pPr>
            <w:r w:rsidRPr="00FA2DBE">
              <w:rPr>
                <w:sz w:val="18"/>
                <w:szCs w:val="18"/>
                <w:lang w:val="ru-RU"/>
              </w:rPr>
              <w:t>0,012</w:t>
            </w:r>
          </w:p>
        </w:tc>
        <w:tc>
          <w:tcPr>
            <w:tcW w:w="1080" w:type="dxa"/>
            <w:tcBorders>
              <w:top w:val="nil"/>
              <w:left w:val="single" w:sz="4" w:space="0" w:color="auto"/>
              <w:bottom w:val="single" w:sz="4" w:space="0" w:color="auto"/>
              <w:right w:val="single" w:sz="4" w:space="0" w:color="auto"/>
            </w:tcBorders>
            <w:noWrap/>
            <w:vAlign w:val="center"/>
            <w:hideMark/>
          </w:tcPr>
          <w:p w14:paraId="1A2F411F" w14:textId="77777777" w:rsidR="00623F32" w:rsidRPr="00FA2DBE" w:rsidRDefault="00623F32" w:rsidP="009C0EDA">
            <w:pPr>
              <w:jc w:val="right"/>
              <w:rPr>
                <w:sz w:val="18"/>
                <w:szCs w:val="18"/>
                <w:lang w:val="ru-RU"/>
              </w:rPr>
            </w:pPr>
            <w:r w:rsidRPr="00FA2DBE">
              <w:rPr>
                <w:sz w:val="18"/>
                <w:szCs w:val="18"/>
                <w:lang w:val="ru-RU"/>
              </w:rPr>
              <w:t>298</w:t>
            </w:r>
          </w:p>
        </w:tc>
        <w:tc>
          <w:tcPr>
            <w:tcW w:w="1229" w:type="dxa"/>
            <w:tcBorders>
              <w:top w:val="nil"/>
              <w:left w:val="nil"/>
              <w:bottom w:val="single" w:sz="4" w:space="0" w:color="auto"/>
              <w:right w:val="single" w:sz="4" w:space="0" w:color="auto"/>
            </w:tcBorders>
            <w:vAlign w:val="center"/>
            <w:hideMark/>
          </w:tcPr>
          <w:p w14:paraId="21E1FBBC" w14:textId="77777777" w:rsidR="00623F32" w:rsidRPr="00FA2DBE" w:rsidRDefault="00623F32" w:rsidP="009C0EDA">
            <w:pPr>
              <w:jc w:val="right"/>
              <w:rPr>
                <w:sz w:val="18"/>
                <w:szCs w:val="18"/>
                <w:lang w:val="ru-RU"/>
              </w:rPr>
            </w:pPr>
            <w:r w:rsidRPr="00FA2DBE">
              <w:rPr>
                <w:sz w:val="18"/>
                <w:szCs w:val="18"/>
                <w:lang w:val="ru-RU"/>
              </w:rPr>
              <w:t>352</w:t>
            </w:r>
          </w:p>
        </w:tc>
        <w:tc>
          <w:tcPr>
            <w:tcW w:w="1620" w:type="dxa"/>
            <w:tcBorders>
              <w:top w:val="nil"/>
              <w:left w:val="nil"/>
              <w:bottom w:val="single" w:sz="4" w:space="0" w:color="auto"/>
              <w:right w:val="single" w:sz="4" w:space="0" w:color="auto"/>
            </w:tcBorders>
            <w:vAlign w:val="center"/>
            <w:hideMark/>
          </w:tcPr>
          <w:p w14:paraId="75831AFC" w14:textId="77777777" w:rsidR="00623F32" w:rsidRPr="00FA2DBE" w:rsidRDefault="00623F32" w:rsidP="009C0EDA">
            <w:pPr>
              <w:jc w:val="right"/>
              <w:rPr>
                <w:sz w:val="18"/>
                <w:szCs w:val="18"/>
                <w:lang w:val="ru-RU"/>
              </w:rPr>
            </w:pPr>
            <w:r w:rsidRPr="00FA2DBE">
              <w:rPr>
                <w:sz w:val="18"/>
                <w:szCs w:val="18"/>
                <w:lang w:val="ru-RU"/>
              </w:rPr>
              <w:t>650</w:t>
            </w:r>
          </w:p>
        </w:tc>
        <w:tc>
          <w:tcPr>
            <w:tcW w:w="1170" w:type="dxa"/>
            <w:tcBorders>
              <w:top w:val="nil"/>
              <w:left w:val="nil"/>
              <w:bottom w:val="single" w:sz="4" w:space="0" w:color="auto"/>
              <w:right w:val="single" w:sz="4" w:space="0" w:color="auto"/>
            </w:tcBorders>
            <w:vAlign w:val="center"/>
            <w:hideMark/>
          </w:tcPr>
          <w:p w14:paraId="41AF1E86" w14:textId="77777777" w:rsidR="00623F32" w:rsidRPr="00FA2DBE" w:rsidRDefault="00623F32" w:rsidP="009C0EDA">
            <w:pPr>
              <w:jc w:val="right"/>
              <w:rPr>
                <w:sz w:val="18"/>
                <w:szCs w:val="18"/>
                <w:lang w:val="ru-RU"/>
              </w:rPr>
            </w:pPr>
            <w:r w:rsidRPr="00FA2DBE">
              <w:rPr>
                <w:sz w:val="18"/>
                <w:szCs w:val="18"/>
                <w:lang w:val="ru-RU"/>
              </w:rPr>
              <w:t>315</w:t>
            </w:r>
          </w:p>
        </w:tc>
        <w:tc>
          <w:tcPr>
            <w:tcW w:w="1269" w:type="dxa"/>
            <w:tcBorders>
              <w:top w:val="nil"/>
              <w:left w:val="nil"/>
              <w:bottom w:val="single" w:sz="4" w:space="0" w:color="auto"/>
              <w:right w:val="single" w:sz="4" w:space="0" w:color="auto"/>
            </w:tcBorders>
            <w:vAlign w:val="center"/>
            <w:hideMark/>
          </w:tcPr>
          <w:p w14:paraId="7632C096" w14:textId="77777777" w:rsidR="00623F32" w:rsidRPr="00FA2DBE" w:rsidRDefault="00623F32" w:rsidP="009C0EDA">
            <w:pPr>
              <w:jc w:val="right"/>
              <w:rPr>
                <w:sz w:val="18"/>
                <w:szCs w:val="18"/>
                <w:lang w:val="ru-RU"/>
              </w:rPr>
            </w:pPr>
            <w:r w:rsidRPr="00FA2DBE">
              <w:rPr>
                <w:sz w:val="18"/>
                <w:szCs w:val="18"/>
                <w:lang w:val="ru-RU"/>
              </w:rPr>
              <w:t>364</w:t>
            </w:r>
          </w:p>
        </w:tc>
        <w:tc>
          <w:tcPr>
            <w:tcW w:w="1867" w:type="dxa"/>
            <w:tcBorders>
              <w:top w:val="nil"/>
              <w:left w:val="nil"/>
              <w:bottom w:val="single" w:sz="4" w:space="0" w:color="auto"/>
              <w:right w:val="single" w:sz="4" w:space="0" w:color="auto"/>
            </w:tcBorders>
            <w:vAlign w:val="center"/>
            <w:hideMark/>
          </w:tcPr>
          <w:p w14:paraId="14132664" w14:textId="77777777" w:rsidR="00623F32" w:rsidRPr="00FA2DBE" w:rsidRDefault="00623F32" w:rsidP="009C0EDA">
            <w:pPr>
              <w:jc w:val="right"/>
              <w:rPr>
                <w:sz w:val="18"/>
                <w:szCs w:val="18"/>
                <w:lang w:val="ru-RU"/>
              </w:rPr>
            </w:pPr>
            <w:r w:rsidRPr="00FA2DBE">
              <w:rPr>
                <w:sz w:val="18"/>
                <w:szCs w:val="18"/>
                <w:lang w:val="ru-RU"/>
              </w:rPr>
              <w:t>679</w:t>
            </w:r>
          </w:p>
        </w:tc>
        <w:tc>
          <w:tcPr>
            <w:tcW w:w="1350" w:type="dxa"/>
            <w:tcBorders>
              <w:top w:val="nil"/>
              <w:left w:val="nil"/>
              <w:bottom w:val="single" w:sz="4" w:space="0" w:color="auto"/>
              <w:right w:val="single" w:sz="4" w:space="0" w:color="auto"/>
            </w:tcBorders>
            <w:vAlign w:val="center"/>
            <w:hideMark/>
          </w:tcPr>
          <w:p w14:paraId="3DB49362" w14:textId="77777777" w:rsidR="00623F32" w:rsidRPr="00FA2DBE" w:rsidRDefault="00623F32" w:rsidP="009C0EDA">
            <w:pPr>
              <w:jc w:val="right"/>
              <w:rPr>
                <w:sz w:val="18"/>
                <w:szCs w:val="18"/>
                <w:lang w:val="ru-RU"/>
              </w:rPr>
            </w:pPr>
            <w:r w:rsidRPr="00FA2DBE">
              <w:rPr>
                <w:sz w:val="18"/>
                <w:szCs w:val="18"/>
                <w:lang w:val="ru-RU"/>
              </w:rPr>
              <w:t>330</w:t>
            </w:r>
          </w:p>
        </w:tc>
        <w:tc>
          <w:tcPr>
            <w:tcW w:w="1350" w:type="dxa"/>
            <w:tcBorders>
              <w:top w:val="nil"/>
              <w:left w:val="nil"/>
              <w:bottom w:val="single" w:sz="4" w:space="0" w:color="auto"/>
              <w:right w:val="single" w:sz="4" w:space="0" w:color="auto"/>
            </w:tcBorders>
            <w:vAlign w:val="center"/>
            <w:hideMark/>
          </w:tcPr>
          <w:p w14:paraId="5386F443" w14:textId="77777777" w:rsidR="00623F32" w:rsidRPr="00FA2DBE" w:rsidRDefault="00623F32" w:rsidP="009C0EDA">
            <w:pPr>
              <w:jc w:val="right"/>
              <w:rPr>
                <w:sz w:val="18"/>
                <w:szCs w:val="18"/>
                <w:lang w:val="ru-RU"/>
              </w:rPr>
            </w:pPr>
            <w:r w:rsidRPr="00FA2DBE">
              <w:rPr>
                <w:sz w:val="18"/>
                <w:szCs w:val="18"/>
                <w:lang w:val="ru-RU"/>
              </w:rPr>
              <w:t>400</w:t>
            </w:r>
          </w:p>
        </w:tc>
        <w:tc>
          <w:tcPr>
            <w:tcW w:w="2122" w:type="dxa"/>
            <w:tcBorders>
              <w:top w:val="nil"/>
              <w:left w:val="nil"/>
              <w:bottom w:val="single" w:sz="4" w:space="0" w:color="auto"/>
              <w:right w:val="single" w:sz="4" w:space="0" w:color="auto"/>
            </w:tcBorders>
            <w:vAlign w:val="center"/>
            <w:hideMark/>
          </w:tcPr>
          <w:p w14:paraId="7B558A20" w14:textId="77777777" w:rsidR="00623F32" w:rsidRPr="00FA2DBE" w:rsidRDefault="00623F32" w:rsidP="009C0EDA">
            <w:pPr>
              <w:jc w:val="right"/>
              <w:rPr>
                <w:sz w:val="18"/>
                <w:szCs w:val="18"/>
                <w:lang w:val="ru-RU"/>
              </w:rPr>
            </w:pPr>
            <w:r w:rsidRPr="00FA2DBE">
              <w:rPr>
                <w:sz w:val="18"/>
                <w:szCs w:val="18"/>
                <w:lang w:val="ru-RU"/>
              </w:rPr>
              <w:t>730</w:t>
            </w:r>
          </w:p>
        </w:tc>
        <w:tc>
          <w:tcPr>
            <w:tcW w:w="0" w:type="auto"/>
            <w:vAlign w:val="center"/>
            <w:hideMark/>
          </w:tcPr>
          <w:p w14:paraId="1BA0DB06" w14:textId="77777777" w:rsidR="00623F32" w:rsidRPr="00FA2DBE" w:rsidRDefault="00623F32" w:rsidP="00623F32">
            <w:pPr>
              <w:rPr>
                <w:sz w:val="18"/>
                <w:szCs w:val="18"/>
                <w:lang w:val="ru-RU"/>
              </w:rPr>
            </w:pPr>
          </w:p>
        </w:tc>
      </w:tr>
      <w:tr w:rsidR="00623F32" w:rsidRPr="00FA2DBE" w14:paraId="03055D4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CE6F9C5" w14:textId="77777777" w:rsidR="00623F32" w:rsidRPr="00FA2DBE" w:rsidRDefault="00623F32" w:rsidP="00623F32">
            <w:pPr>
              <w:rPr>
                <w:sz w:val="18"/>
                <w:szCs w:val="18"/>
                <w:lang w:val="ru-RU"/>
              </w:rPr>
            </w:pPr>
            <w:r w:rsidRPr="00FA2DBE">
              <w:rPr>
                <w:sz w:val="18"/>
                <w:szCs w:val="18"/>
                <w:lang w:val="ru-RU"/>
              </w:rPr>
              <w:t>Индия</w:t>
            </w:r>
          </w:p>
        </w:tc>
        <w:tc>
          <w:tcPr>
            <w:tcW w:w="0" w:type="auto"/>
            <w:tcBorders>
              <w:top w:val="nil"/>
              <w:left w:val="nil"/>
              <w:bottom w:val="single" w:sz="4" w:space="0" w:color="auto"/>
              <w:right w:val="nil"/>
            </w:tcBorders>
            <w:hideMark/>
          </w:tcPr>
          <w:p w14:paraId="5408DDD8" w14:textId="77777777" w:rsidR="00623F32" w:rsidRPr="00FA2DBE" w:rsidRDefault="00623F32" w:rsidP="009C0EDA">
            <w:pPr>
              <w:jc w:val="right"/>
              <w:rPr>
                <w:sz w:val="18"/>
                <w:szCs w:val="18"/>
                <w:lang w:val="ru-RU"/>
              </w:rPr>
            </w:pPr>
            <w:r w:rsidRPr="00FA2DBE">
              <w:rPr>
                <w:sz w:val="18"/>
                <w:szCs w:val="18"/>
                <w:lang w:val="ru-RU"/>
              </w:rPr>
              <w:t>1 106</w:t>
            </w:r>
          </w:p>
        </w:tc>
        <w:tc>
          <w:tcPr>
            <w:tcW w:w="1641" w:type="dxa"/>
            <w:tcBorders>
              <w:top w:val="nil"/>
              <w:left w:val="single" w:sz="4" w:space="0" w:color="auto"/>
              <w:bottom w:val="single" w:sz="4" w:space="0" w:color="auto"/>
              <w:right w:val="nil"/>
            </w:tcBorders>
            <w:noWrap/>
            <w:vAlign w:val="center"/>
            <w:hideMark/>
          </w:tcPr>
          <w:p w14:paraId="73339B28" w14:textId="77777777" w:rsidR="00623F32" w:rsidRPr="00FA2DBE" w:rsidRDefault="00623F32" w:rsidP="009C0EDA">
            <w:pPr>
              <w:jc w:val="right"/>
              <w:rPr>
                <w:sz w:val="18"/>
                <w:szCs w:val="18"/>
                <w:lang w:val="ru-RU"/>
              </w:rPr>
            </w:pPr>
            <w:r w:rsidRPr="00FA2DBE">
              <w:rPr>
                <w:sz w:val="18"/>
                <w:szCs w:val="18"/>
                <w:lang w:val="ru-RU"/>
              </w:rPr>
              <w:t>1,923</w:t>
            </w:r>
          </w:p>
        </w:tc>
        <w:tc>
          <w:tcPr>
            <w:tcW w:w="1080" w:type="dxa"/>
            <w:tcBorders>
              <w:top w:val="nil"/>
              <w:left w:val="single" w:sz="4" w:space="0" w:color="auto"/>
              <w:bottom w:val="single" w:sz="4" w:space="0" w:color="auto"/>
              <w:right w:val="single" w:sz="4" w:space="0" w:color="auto"/>
            </w:tcBorders>
            <w:noWrap/>
            <w:vAlign w:val="center"/>
            <w:hideMark/>
          </w:tcPr>
          <w:p w14:paraId="1DD438C2" w14:textId="77777777" w:rsidR="00623F32" w:rsidRPr="00FA2DBE" w:rsidRDefault="00623F32" w:rsidP="009C0EDA">
            <w:pPr>
              <w:jc w:val="right"/>
              <w:rPr>
                <w:sz w:val="18"/>
                <w:szCs w:val="18"/>
                <w:lang w:val="ru-RU"/>
              </w:rPr>
            </w:pPr>
            <w:r w:rsidRPr="00FA2DBE">
              <w:rPr>
                <w:sz w:val="18"/>
                <w:szCs w:val="18"/>
                <w:lang w:val="ru-RU"/>
              </w:rPr>
              <w:t>47 043</w:t>
            </w:r>
          </w:p>
        </w:tc>
        <w:tc>
          <w:tcPr>
            <w:tcW w:w="1229" w:type="dxa"/>
            <w:tcBorders>
              <w:top w:val="nil"/>
              <w:left w:val="nil"/>
              <w:bottom w:val="single" w:sz="4" w:space="0" w:color="auto"/>
              <w:right w:val="single" w:sz="4" w:space="0" w:color="auto"/>
            </w:tcBorders>
            <w:vAlign w:val="center"/>
            <w:hideMark/>
          </w:tcPr>
          <w:p w14:paraId="71921B41" w14:textId="77777777" w:rsidR="00623F32" w:rsidRPr="00FA2DBE" w:rsidRDefault="00623F32" w:rsidP="009C0EDA">
            <w:pPr>
              <w:jc w:val="right"/>
              <w:rPr>
                <w:sz w:val="18"/>
                <w:szCs w:val="18"/>
                <w:lang w:val="ru-RU"/>
              </w:rPr>
            </w:pPr>
            <w:r w:rsidRPr="00FA2DBE">
              <w:rPr>
                <w:sz w:val="18"/>
                <w:szCs w:val="18"/>
                <w:lang w:val="ru-RU"/>
              </w:rPr>
              <w:t>55 682</w:t>
            </w:r>
          </w:p>
        </w:tc>
        <w:tc>
          <w:tcPr>
            <w:tcW w:w="1620" w:type="dxa"/>
            <w:tcBorders>
              <w:top w:val="nil"/>
              <w:left w:val="nil"/>
              <w:bottom w:val="single" w:sz="4" w:space="0" w:color="auto"/>
              <w:right w:val="single" w:sz="4" w:space="0" w:color="auto"/>
            </w:tcBorders>
            <w:vAlign w:val="center"/>
            <w:hideMark/>
          </w:tcPr>
          <w:p w14:paraId="0D2C6FF9" w14:textId="77777777" w:rsidR="00623F32" w:rsidRPr="00FA2DBE" w:rsidRDefault="00623F32" w:rsidP="009C0EDA">
            <w:pPr>
              <w:jc w:val="right"/>
              <w:rPr>
                <w:sz w:val="18"/>
                <w:szCs w:val="18"/>
                <w:lang w:val="ru-RU"/>
              </w:rPr>
            </w:pPr>
            <w:r w:rsidRPr="00FA2DBE">
              <w:rPr>
                <w:sz w:val="18"/>
                <w:szCs w:val="18"/>
                <w:lang w:val="ru-RU"/>
              </w:rPr>
              <w:t>102 725</w:t>
            </w:r>
          </w:p>
        </w:tc>
        <w:tc>
          <w:tcPr>
            <w:tcW w:w="1170" w:type="dxa"/>
            <w:tcBorders>
              <w:top w:val="nil"/>
              <w:left w:val="nil"/>
              <w:bottom w:val="single" w:sz="4" w:space="0" w:color="auto"/>
              <w:right w:val="single" w:sz="4" w:space="0" w:color="auto"/>
            </w:tcBorders>
            <w:vAlign w:val="center"/>
            <w:hideMark/>
          </w:tcPr>
          <w:p w14:paraId="7CD05189" w14:textId="77777777" w:rsidR="00623F32" w:rsidRPr="00FA2DBE" w:rsidRDefault="00623F32" w:rsidP="009C0EDA">
            <w:pPr>
              <w:jc w:val="right"/>
              <w:rPr>
                <w:sz w:val="18"/>
                <w:szCs w:val="18"/>
                <w:lang w:val="ru-RU"/>
              </w:rPr>
            </w:pPr>
            <w:r w:rsidRPr="00FA2DBE">
              <w:rPr>
                <w:sz w:val="18"/>
                <w:szCs w:val="18"/>
                <w:lang w:val="ru-RU"/>
              </w:rPr>
              <w:t>49 735</w:t>
            </w:r>
          </w:p>
        </w:tc>
        <w:tc>
          <w:tcPr>
            <w:tcW w:w="1269" w:type="dxa"/>
            <w:tcBorders>
              <w:top w:val="nil"/>
              <w:left w:val="nil"/>
              <w:bottom w:val="single" w:sz="4" w:space="0" w:color="auto"/>
              <w:right w:val="single" w:sz="4" w:space="0" w:color="auto"/>
            </w:tcBorders>
            <w:vAlign w:val="center"/>
            <w:hideMark/>
          </w:tcPr>
          <w:p w14:paraId="5ED4E9CE" w14:textId="77777777" w:rsidR="00623F32" w:rsidRPr="00FA2DBE" w:rsidRDefault="00623F32" w:rsidP="009C0EDA">
            <w:pPr>
              <w:jc w:val="right"/>
              <w:rPr>
                <w:sz w:val="18"/>
                <w:szCs w:val="18"/>
                <w:lang w:val="ru-RU"/>
              </w:rPr>
            </w:pPr>
            <w:r w:rsidRPr="00FA2DBE">
              <w:rPr>
                <w:sz w:val="18"/>
                <w:szCs w:val="18"/>
                <w:lang w:val="ru-RU"/>
              </w:rPr>
              <w:t>57 433</w:t>
            </w:r>
          </w:p>
        </w:tc>
        <w:tc>
          <w:tcPr>
            <w:tcW w:w="1867" w:type="dxa"/>
            <w:tcBorders>
              <w:top w:val="nil"/>
              <w:left w:val="nil"/>
              <w:bottom w:val="single" w:sz="4" w:space="0" w:color="auto"/>
              <w:right w:val="single" w:sz="4" w:space="0" w:color="auto"/>
            </w:tcBorders>
            <w:vAlign w:val="center"/>
            <w:hideMark/>
          </w:tcPr>
          <w:p w14:paraId="291A798D" w14:textId="77777777" w:rsidR="00623F32" w:rsidRPr="00FA2DBE" w:rsidRDefault="00623F32" w:rsidP="009C0EDA">
            <w:pPr>
              <w:jc w:val="right"/>
              <w:rPr>
                <w:sz w:val="18"/>
                <w:szCs w:val="18"/>
                <w:lang w:val="ru-RU"/>
              </w:rPr>
            </w:pPr>
            <w:r w:rsidRPr="00FA2DBE">
              <w:rPr>
                <w:sz w:val="18"/>
                <w:szCs w:val="18"/>
                <w:lang w:val="ru-RU"/>
              </w:rPr>
              <w:t>107 168</w:t>
            </w:r>
          </w:p>
        </w:tc>
        <w:tc>
          <w:tcPr>
            <w:tcW w:w="1350" w:type="dxa"/>
            <w:tcBorders>
              <w:top w:val="nil"/>
              <w:left w:val="nil"/>
              <w:bottom w:val="single" w:sz="4" w:space="0" w:color="auto"/>
              <w:right w:val="single" w:sz="4" w:space="0" w:color="auto"/>
            </w:tcBorders>
            <w:vAlign w:val="center"/>
            <w:hideMark/>
          </w:tcPr>
          <w:p w14:paraId="77B5D768" w14:textId="77777777" w:rsidR="00623F32" w:rsidRPr="00FA2DBE" w:rsidRDefault="00623F32" w:rsidP="009C0EDA">
            <w:pPr>
              <w:jc w:val="right"/>
              <w:rPr>
                <w:sz w:val="18"/>
                <w:szCs w:val="18"/>
                <w:lang w:val="ru-RU"/>
              </w:rPr>
            </w:pPr>
            <w:r w:rsidRPr="00FA2DBE">
              <w:rPr>
                <w:sz w:val="18"/>
                <w:szCs w:val="18"/>
                <w:lang w:val="ru-RU"/>
              </w:rPr>
              <w:t>52 198</w:t>
            </w:r>
          </w:p>
        </w:tc>
        <w:tc>
          <w:tcPr>
            <w:tcW w:w="1350" w:type="dxa"/>
            <w:tcBorders>
              <w:top w:val="nil"/>
              <w:left w:val="nil"/>
              <w:bottom w:val="single" w:sz="4" w:space="0" w:color="auto"/>
              <w:right w:val="single" w:sz="4" w:space="0" w:color="auto"/>
            </w:tcBorders>
            <w:vAlign w:val="center"/>
            <w:hideMark/>
          </w:tcPr>
          <w:p w14:paraId="1615B209" w14:textId="77777777" w:rsidR="00623F32" w:rsidRPr="00FA2DBE" w:rsidRDefault="00623F32" w:rsidP="009C0EDA">
            <w:pPr>
              <w:jc w:val="right"/>
              <w:rPr>
                <w:sz w:val="18"/>
                <w:szCs w:val="18"/>
                <w:lang w:val="ru-RU"/>
              </w:rPr>
            </w:pPr>
            <w:r w:rsidRPr="00FA2DBE">
              <w:rPr>
                <w:sz w:val="18"/>
                <w:szCs w:val="18"/>
                <w:lang w:val="ru-RU"/>
              </w:rPr>
              <w:t>63 170</w:t>
            </w:r>
          </w:p>
        </w:tc>
        <w:tc>
          <w:tcPr>
            <w:tcW w:w="2122" w:type="dxa"/>
            <w:tcBorders>
              <w:top w:val="nil"/>
              <w:left w:val="nil"/>
              <w:bottom w:val="single" w:sz="4" w:space="0" w:color="auto"/>
              <w:right w:val="single" w:sz="4" w:space="0" w:color="auto"/>
            </w:tcBorders>
            <w:vAlign w:val="center"/>
            <w:hideMark/>
          </w:tcPr>
          <w:p w14:paraId="595BC37B" w14:textId="77777777" w:rsidR="00623F32" w:rsidRPr="00FA2DBE" w:rsidRDefault="00623F32" w:rsidP="009C0EDA">
            <w:pPr>
              <w:jc w:val="right"/>
              <w:rPr>
                <w:sz w:val="18"/>
                <w:szCs w:val="18"/>
                <w:lang w:val="ru-RU"/>
              </w:rPr>
            </w:pPr>
            <w:r w:rsidRPr="00FA2DBE">
              <w:rPr>
                <w:sz w:val="18"/>
                <w:szCs w:val="18"/>
                <w:lang w:val="ru-RU"/>
              </w:rPr>
              <w:t>115 368</w:t>
            </w:r>
          </w:p>
        </w:tc>
        <w:tc>
          <w:tcPr>
            <w:tcW w:w="0" w:type="auto"/>
            <w:vAlign w:val="center"/>
            <w:hideMark/>
          </w:tcPr>
          <w:p w14:paraId="30673913" w14:textId="77777777" w:rsidR="00623F32" w:rsidRPr="00FA2DBE" w:rsidRDefault="00623F32" w:rsidP="00623F32">
            <w:pPr>
              <w:rPr>
                <w:sz w:val="18"/>
                <w:szCs w:val="18"/>
                <w:lang w:val="ru-RU"/>
              </w:rPr>
            </w:pPr>
          </w:p>
        </w:tc>
      </w:tr>
      <w:tr w:rsidR="00623F32" w:rsidRPr="00FA2DBE" w14:paraId="27E99D5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FD747CC" w14:textId="77777777" w:rsidR="00623F32" w:rsidRPr="00FA2DBE" w:rsidRDefault="00623F32" w:rsidP="00623F32">
            <w:pPr>
              <w:rPr>
                <w:sz w:val="18"/>
                <w:szCs w:val="18"/>
                <w:lang w:val="ru-RU"/>
              </w:rPr>
            </w:pPr>
            <w:r w:rsidRPr="00FA2DBE">
              <w:rPr>
                <w:sz w:val="18"/>
                <w:szCs w:val="18"/>
                <w:lang w:val="ru-RU"/>
              </w:rPr>
              <w:t>Индонезия</w:t>
            </w:r>
          </w:p>
        </w:tc>
        <w:tc>
          <w:tcPr>
            <w:tcW w:w="0" w:type="auto"/>
            <w:tcBorders>
              <w:top w:val="nil"/>
              <w:left w:val="nil"/>
              <w:bottom w:val="single" w:sz="4" w:space="0" w:color="auto"/>
              <w:right w:val="nil"/>
            </w:tcBorders>
            <w:hideMark/>
          </w:tcPr>
          <w:p w14:paraId="00EA5E5E" w14:textId="77777777" w:rsidR="00623F32" w:rsidRPr="00FA2DBE" w:rsidRDefault="00623F32" w:rsidP="009C0EDA">
            <w:pPr>
              <w:jc w:val="right"/>
              <w:rPr>
                <w:sz w:val="18"/>
                <w:szCs w:val="18"/>
                <w:lang w:val="ru-RU"/>
              </w:rPr>
            </w:pPr>
            <w:r w:rsidRPr="00FA2DBE">
              <w:rPr>
                <w:sz w:val="18"/>
                <w:szCs w:val="18"/>
                <w:lang w:val="ru-RU"/>
              </w:rPr>
              <w:t>0,579</w:t>
            </w:r>
          </w:p>
        </w:tc>
        <w:tc>
          <w:tcPr>
            <w:tcW w:w="1641" w:type="dxa"/>
            <w:tcBorders>
              <w:top w:val="nil"/>
              <w:left w:val="single" w:sz="4" w:space="0" w:color="auto"/>
              <w:bottom w:val="single" w:sz="4" w:space="0" w:color="auto"/>
              <w:right w:val="nil"/>
            </w:tcBorders>
            <w:noWrap/>
            <w:vAlign w:val="center"/>
            <w:hideMark/>
          </w:tcPr>
          <w:p w14:paraId="3A32ECED" w14:textId="77777777" w:rsidR="00623F32" w:rsidRPr="00FA2DBE" w:rsidRDefault="00623F32" w:rsidP="009C0EDA">
            <w:pPr>
              <w:jc w:val="right"/>
              <w:rPr>
                <w:sz w:val="18"/>
                <w:szCs w:val="18"/>
                <w:lang w:val="ru-RU"/>
              </w:rPr>
            </w:pPr>
            <w:r w:rsidRPr="00FA2DBE">
              <w:rPr>
                <w:sz w:val="18"/>
                <w:szCs w:val="18"/>
                <w:lang w:val="ru-RU"/>
              </w:rPr>
              <w:t>1,007</w:t>
            </w:r>
          </w:p>
        </w:tc>
        <w:tc>
          <w:tcPr>
            <w:tcW w:w="1080" w:type="dxa"/>
            <w:tcBorders>
              <w:top w:val="nil"/>
              <w:left w:val="single" w:sz="4" w:space="0" w:color="auto"/>
              <w:bottom w:val="single" w:sz="4" w:space="0" w:color="auto"/>
              <w:right w:val="single" w:sz="4" w:space="0" w:color="auto"/>
            </w:tcBorders>
            <w:noWrap/>
            <w:vAlign w:val="center"/>
            <w:hideMark/>
          </w:tcPr>
          <w:p w14:paraId="4EB82374" w14:textId="77777777" w:rsidR="00623F32" w:rsidRPr="00FA2DBE" w:rsidRDefault="00623F32" w:rsidP="009C0EDA">
            <w:pPr>
              <w:jc w:val="right"/>
              <w:rPr>
                <w:sz w:val="18"/>
                <w:szCs w:val="18"/>
                <w:lang w:val="ru-RU"/>
              </w:rPr>
            </w:pPr>
            <w:r w:rsidRPr="00FA2DBE">
              <w:rPr>
                <w:sz w:val="18"/>
                <w:szCs w:val="18"/>
                <w:lang w:val="ru-RU"/>
              </w:rPr>
              <w:t>24 628</w:t>
            </w:r>
          </w:p>
        </w:tc>
        <w:tc>
          <w:tcPr>
            <w:tcW w:w="1229" w:type="dxa"/>
            <w:tcBorders>
              <w:top w:val="nil"/>
              <w:left w:val="nil"/>
              <w:bottom w:val="single" w:sz="4" w:space="0" w:color="auto"/>
              <w:right w:val="single" w:sz="4" w:space="0" w:color="auto"/>
            </w:tcBorders>
            <w:vAlign w:val="center"/>
            <w:hideMark/>
          </w:tcPr>
          <w:p w14:paraId="0934F8E7" w14:textId="77777777" w:rsidR="00623F32" w:rsidRPr="00FA2DBE" w:rsidRDefault="00623F32" w:rsidP="009C0EDA">
            <w:pPr>
              <w:jc w:val="right"/>
              <w:rPr>
                <w:sz w:val="18"/>
                <w:szCs w:val="18"/>
                <w:lang w:val="ru-RU"/>
              </w:rPr>
            </w:pPr>
            <w:r w:rsidRPr="00FA2DBE">
              <w:rPr>
                <w:sz w:val="18"/>
                <w:szCs w:val="18"/>
                <w:lang w:val="ru-RU"/>
              </w:rPr>
              <w:t>29 150</w:t>
            </w:r>
          </w:p>
        </w:tc>
        <w:tc>
          <w:tcPr>
            <w:tcW w:w="1620" w:type="dxa"/>
            <w:tcBorders>
              <w:top w:val="nil"/>
              <w:left w:val="nil"/>
              <w:bottom w:val="single" w:sz="4" w:space="0" w:color="auto"/>
              <w:right w:val="single" w:sz="4" w:space="0" w:color="auto"/>
            </w:tcBorders>
            <w:vAlign w:val="center"/>
            <w:hideMark/>
          </w:tcPr>
          <w:p w14:paraId="503D6EA3" w14:textId="77777777" w:rsidR="00623F32" w:rsidRPr="00FA2DBE" w:rsidRDefault="00623F32" w:rsidP="009C0EDA">
            <w:pPr>
              <w:jc w:val="right"/>
              <w:rPr>
                <w:sz w:val="18"/>
                <w:szCs w:val="18"/>
                <w:lang w:val="ru-RU"/>
              </w:rPr>
            </w:pPr>
            <w:r w:rsidRPr="00FA2DBE">
              <w:rPr>
                <w:sz w:val="18"/>
                <w:szCs w:val="18"/>
                <w:lang w:val="ru-RU"/>
              </w:rPr>
              <w:t>53 778</w:t>
            </w:r>
          </w:p>
        </w:tc>
        <w:tc>
          <w:tcPr>
            <w:tcW w:w="1170" w:type="dxa"/>
            <w:tcBorders>
              <w:top w:val="nil"/>
              <w:left w:val="nil"/>
              <w:bottom w:val="single" w:sz="4" w:space="0" w:color="auto"/>
              <w:right w:val="single" w:sz="4" w:space="0" w:color="auto"/>
            </w:tcBorders>
            <w:vAlign w:val="center"/>
            <w:hideMark/>
          </w:tcPr>
          <w:p w14:paraId="5FCA504F" w14:textId="77777777" w:rsidR="00623F32" w:rsidRPr="00FA2DBE" w:rsidRDefault="00623F32" w:rsidP="009C0EDA">
            <w:pPr>
              <w:jc w:val="right"/>
              <w:rPr>
                <w:sz w:val="18"/>
                <w:szCs w:val="18"/>
                <w:lang w:val="ru-RU"/>
              </w:rPr>
            </w:pPr>
            <w:r w:rsidRPr="00FA2DBE">
              <w:rPr>
                <w:sz w:val="18"/>
                <w:szCs w:val="18"/>
                <w:lang w:val="ru-RU"/>
              </w:rPr>
              <w:t>26 036</w:t>
            </w:r>
          </w:p>
        </w:tc>
        <w:tc>
          <w:tcPr>
            <w:tcW w:w="1269" w:type="dxa"/>
            <w:tcBorders>
              <w:top w:val="nil"/>
              <w:left w:val="nil"/>
              <w:bottom w:val="single" w:sz="4" w:space="0" w:color="auto"/>
              <w:right w:val="single" w:sz="4" w:space="0" w:color="auto"/>
            </w:tcBorders>
            <w:vAlign w:val="center"/>
            <w:hideMark/>
          </w:tcPr>
          <w:p w14:paraId="6F77D285" w14:textId="77777777" w:rsidR="00623F32" w:rsidRPr="00FA2DBE" w:rsidRDefault="00623F32" w:rsidP="009C0EDA">
            <w:pPr>
              <w:jc w:val="right"/>
              <w:rPr>
                <w:sz w:val="18"/>
                <w:szCs w:val="18"/>
                <w:lang w:val="ru-RU"/>
              </w:rPr>
            </w:pPr>
            <w:r w:rsidRPr="00FA2DBE">
              <w:rPr>
                <w:sz w:val="18"/>
                <w:szCs w:val="18"/>
                <w:lang w:val="ru-RU"/>
              </w:rPr>
              <w:t>30 067</w:t>
            </w:r>
          </w:p>
        </w:tc>
        <w:tc>
          <w:tcPr>
            <w:tcW w:w="1867" w:type="dxa"/>
            <w:tcBorders>
              <w:top w:val="nil"/>
              <w:left w:val="nil"/>
              <w:bottom w:val="single" w:sz="4" w:space="0" w:color="auto"/>
              <w:right w:val="single" w:sz="4" w:space="0" w:color="auto"/>
            </w:tcBorders>
            <w:vAlign w:val="center"/>
            <w:hideMark/>
          </w:tcPr>
          <w:p w14:paraId="62D420C4" w14:textId="77777777" w:rsidR="00623F32" w:rsidRPr="00FA2DBE" w:rsidRDefault="00623F32" w:rsidP="009C0EDA">
            <w:pPr>
              <w:jc w:val="right"/>
              <w:rPr>
                <w:sz w:val="18"/>
                <w:szCs w:val="18"/>
                <w:lang w:val="ru-RU"/>
              </w:rPr>
            </w:pPr>
            <w:r w:rsidRPr="00FA2DBE">
              <w:rPr>
                <w:sz w:val="18"/>
                <w:szCs w:val="18"/>
                <w:lang w:val="ru-RU"/>
              </w:rPr>
              <w:t>56 103</w:t>
            </w:r>
          </w:p>
        </w:tc>
        <w:tc>
          <w:tcPr>
            <w:tcW w:w="1350" w:type="dxa"/>
            <w:tcBorders>
              <w:top w:val="nil"/>
              <w:left w:val="nil"/>
              <w:bottom w:val="single" w:sz="4" w:space="0" w:color="auto"/>
              <w:right w:val="single" w:sz="4" w:space="0" w:color="auto"/>
            </w:tcBorders>
            <w:vAlign w:val="center"/>
            <w:hideMark/>
          </w:tcPr>
          <w:p w14:paraId="7EF9E122" w14:textId="77777777" w:rsidR="00623F32" w:rsidRPr="00FA2DBE" w:rsidRDefault="00623F32" w:rsidP="009C0EDA">
            <w:pPr>
              <w:jc w:val="right"/>
              <w:rPr>
                <w:sz w:val="18"/>
                <w:szCs w:val="18"/>
                <w:lang w:val="ru-RU"/>
              </w:rPr>
            </w:pPr>
            <w:r w:rsidRPr="00FA2DBE">
              <w:rPr>
                <w:sz w:val="18"/>
                <w:szCs w:val="18"/>
                <w:lang w:val="ru-RU"/>
              </w:rPr>
              <w:t>27 326</w:t>
            </w:r>
          </w:p>
        </w:tc>
        <w:tc>
          <w:tcPr>
            <w:tcW w:w="1350" w:type="dxa"/>
            <w:tcBorders>
              <w:top w:val="nil"/>
              <w:left w:val="nil"/>
              <w:bottom w:val="single" w:sz="4" w:space="0" w:color="auto"/>
              <w:right w:val="single" w:sz="4" w:space="0" w:color="auto"/>
            </w:tcBorders>
            <w:vAlign w:val="center"/>
            <w:hideMark/>
          </w:tcPr>
          <w:p w14:paraId="533EBEB3" w14:textId="77777777" w:rsidR="00623F32" w:rsidRPr="00FA2DBE" w:rsidRDefault="00623F32" w:rsidP="009C0EDA">
            <w:pPr>
              <w:jc w:val="right"/>
              <w:rPr>
                <w:sz w:val="18"/>
                <w:szCs w:val="18"/>
                <w:lang w:val="ru-RU"/>
              </w:rPr>
            </w:pPr>
            <w:r w:rsidRPr="00FA2DBE">
              <w:rPr>
                <w:sz w:val="18"/>
                <w:szCs w:val="18"/>
                <w:lang w:val="ru-RU"/>
              </w:rPr>
              <w:t>33 070</w:t>
            </w:r>
          </w:p>
        </w:tc>
        <w:tc>
          <w:tcPr>
            <w:tcW w:w="2122" w:type="dxa"/>
            <w:tcBorders>
              <w:top w:val="nil"/>
              <w:left w:val="nil"/>
              <w:bottom w:val="single" w:sz="4" w:space="0" w:color="auto"/>
              <w:right w:val="single" w:sz="4" w:space="0" w:color="auto"/>
            </w:tcBorders>
            <w:vAlign w:val="center"/>
            <w:hideMark/>
          </w:tcPr>
          <w:p w14:paraId="2926C1DB" w14:textId="77777777" w:rsidR="00623F32" w:rsidRPr="00FA2DBE" w:rsidRDefault="00623F32" w:rsidP="009C0EDA">
            <w:pPr>
              <w:jc w:val="right"/>
              <w:rPr>
                <w:sz w:val="18"/>
                <w:szCs w:val="18"/>
                <w:lang w:val="ru-RU"/>
              </w:rPr>
            </w:pPr>
            <w:r w:rsidRPr="00FA2DBE">
              <w:rPr>
                <w:sz w:val="18"/>
                <w:szCs w:val="18"/>
                <w:lang w:val="ru-RU"/>
              </w:rPr>
              <w:t>60 396</w:t>
            </w:r>
          </w:p>
        </w:tc>
        <w:tc>
          <w:tcPr>
            <w:tcW w:w="0" w:type="auto"/>
            <w:vAlign w:val="center"/>
            <w:hideMark/>
          </w:tcPr>
          <w:p w14:paraId="4EE7A674" w14:textId="77777777" w:rsidR="00623F32" w:rsidRPr="00FA2DBE" w:rsidRDefault="00623F32" w:rsidP="00623F32">
            <w:pPr>
              <w:rPr>
                <w:sz w:val="18"/>
                <w:szCs w:val="18"/>
                <w:lang w:val="ru-RU"/>
              </w:rPr>
            </w:pPr>
          </w:p>
        </w:tc>
      </w:tr>
      <w:tr w:rsidR="00623F32" w:rsidRPr="00FA2DBE" w14:paraId="1CF99D1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844D27D" w14:textId="77777777" w:rsidR="00623F32" w:rsidRPr="00FA2DBE" w:rsidRDefault="00623F32" w:rsidP="00623F32">
            <w:pPr>
              <w:rPr>
                <w:sz w:val="18"/>
                <w:szCs w:val="18"/>
                <w:lang w:val="ru-RU"/>
              </w:rPr>
            </w:pPr>
            <w:r w:rsidRPr="00FA2DBE">
              <w:rPr>
                <w:sz w:val="18"/>
                <w:szCs w:val="18"/>
                <w:lang w:val="ru-RU"/>
              </w:rPr>
              <w:lastRenderedPageBreak/>
              <w:t>Иордания</w:t>
            </w:r>
          </w:p>
        </w:tc>
        <w:tc>
          <w:tcPr>
            <w:tcW w:w="0" w:type="auto"/>
            <w:tcBorders>
              <w:top w:val="nil"/>
              <w:left w:val="nil"/>
              <w:bottom w:val="single" w:sz="4" w:space="0" w:color="auto"/>
              <w:right w:val="nil"/>
            </w:tcBorders>
            <w:hideMark/>
          </w:tcPr>
          <w:p w14:paraId="134BE9BE" w14:textId="77777777" w:rsidR="00623F32" w:rsidRPr="00FA2DBE" w:rsidRDefault="00623F32" w:rsidP="009C0EDA">
            <w:pPr>
              <w:jc w:val="right"/>
              <w:rPr>
                <w:sz w:val="18"/>
                <w:szCs w:val="18"/>
                <w:lang w:val="ru-RU"/>
              </w:rPr>
            </w:pPr>
            <w:r w:rsidRPr="00FA2DBE">
              <w:rPr>
                <w:sz w:val="18"/>
                <w:szCs w:val="18"/>
                <w:lang w:val="ru-RU"/>
              </w:rPr>
              <w:t>0,021</w:t>
            </w:r>
          </w:p>
        </w:tc>
        <w:tc>
          <w:tcPr>
            <w:tcW w:w="1641" w:type="dxa"/>
            <w:tcBorders>
              <w:top w:val="nil"/>
              <w:left w:val="single" w:sz="4" w:space="0" w:color="auto"/>
              <w:bottom w:val="single" w:sz="4" w:space="0" w:color="auto"/>
              <w:right w:val="nil"/>
            </w:tcBorders>
            <w:noWrap/>
            <w:vAlign w:val="center"/>
            <w:hideMark/>
          </w:tcPr>
          <w:p w14:paraId="6252D9D0" w14:textId="77777777" w:rsidR="00623F32" w:rsidRPr="00FA2DBE" w:rsidRDefault="00623F32" w:rsidP="009C0EDA">
            <w:pPr>
              <w:jc w:val="right"/>
              <w:rPr>
                <w:sz w:val="18"/>
                <w:szCs w:val="18"/>
                <w:lang w:val="ru-RU"/>
              </w:rPr>
            </w:pPr>
            <w:r w:rsidRPr="00FA2DBE">
              <w:rPr>
                <w:sz w:val="18"/>
                <w:szCs w:val="18"/>
                <w:lang w:val="ru-RU"/>
              </w:rPr>
              <w:t>0,037</w:t>
            </w:r>
          </w:p>
        </w:tc>
        <w:tc>
          <w:tcPr>
            <w:tcW w:w="1080" w:type="dxa"/>
            <w:tcBorders>
              <w:top w:val="nil"/>
              <w:left w:val="single" w:sz="4" w:space="0" w:color="auto"/>
              <w:bottom w:val="single" w:sz="4" w:space="0" w:color="auto"/>
              <w:right w:val="single" w:sz="4" w:space="0" w:color="auto"/>
            </w:tcBorders>
            <w:noWrap/>
            <w:vAlign w:val="center"/>
            <w:hideMark/>
          </w:tcPr>
          <w:p w14:paraId="1F7AFED2" w14:textId="77777777" w:rsidR="00623F32" w:rsidRPr="00FA2DBE" w:rsidRDefault="00623F32" w:rsidP="009C0EDA">
            <w:pPr>
              <w:jc w:val="right"/>
              <w:rPr>
                <w:sz w:val="18"/>
                <w:szCs w:val="18"/>
                <w:lang w:val="ru-RU"/>
              </w:rPr>
            </w:pPr>
            <w:r w:rsidRPr="00FA2DBE">
              <w:rPr>
                <w:sz w:val="18"/>
                <w:szCs w:val="18"/>
                <w:lang w:val="ru-RU"/>
              </w:rPr>
              <w:t>893</w:t>
            </w:r>
          </w:p>
        </w:tc>
        <w:tc>
          <w:tcPr>
            <w:tcW w:w="1229" w:type="dxa"/>
            <w:tcBorders>
              <w:top w:val="nil"/>
              <w:left w:val="nil"/>
              <w:bottom w:val="single" w:sz="4" w:space="0" w:color="auto"/>
              <w:right w:val="single" w:sz="4" w:space="0" w:color="auto"/>
            </w:tcBorders>
            <w:vAlign w:val="center"/>
            <w:hideMark/>
          </w:tcPr>
          <w:p w14:paraId="4C8E743D" w14:textId="77777777" w:rsidR="00623F32" w:rsidRPr="00FA2DBE" w:rsidRDefault="00623F32" w:rsidP="009C0EDA">
            <w:pPr>
              <w:jc w:val="right"/>
              <w:rPr>
                <w:sz w:val="18"/>
                <w:szCs w:val="18"/>
                <w:lang w:val="ru-RU"/>
              </w:rPr>
            </w:pPr>
            <w:r w:rsidRPr="00FA2DBE">
              <w:rPr>
                <w:sz w:val="18"/>
                <w:szCs w:val="18"/>
                <w:lang w:val="ru-RU"/>
              </w:rPr>
              <w:t>1 057</w:t>
            </w:r>
          </w:p>
        </w:tc>
        <w:tc>
          <w:tcPr>
            <w:tcW w:w="1620" w:type="dxa"/>
            <w:tcBorders>
              <w:top w:val="nil"/>
              <w:left w:val="nil"/>
              <w:bottom w:val="single" w:sz="4" w:space="0" w:color="auto"/>
              <w:right w:val="single" w:sz="4" w:space="0" w:color="auto"/>
            </w:tcBorders>
            <w:vAlign w:val="center"/>
            <w:hideMark/>
          </w:tcPr>
          <w:p w14:paraId="100E199C" w14:textId="77777777" w:rsidR="00623F32" w:rsidRPr="00FA2DBE" w:rsidRDefault="00623F32" w:rsidP="009C0EDA">
            <w:pPr>
              <w:jc w:val="right"/>
              <w:rPr>
                <w:sz w:val="18"/>
                <w:szCs w:val="18"/>
                <w:lang w:val="ru-RU"/>
              </w:rPr>
            </w:pPr>
            <w:r w:rsidRPr="00FA2DBE">
              <w:rPr>
                <w:sz w:val="18"/>
                <w:szCs w:val="18"/>
                <w:lang w:val="ru-RU"/>
              </w:rPr>
              <w:t>1 950</w:t>
            </w:r>
          </w:p>
        </w:tc>
        <w:tc>
          <w:tcPr>
            <w:tcW w:w="1170" w:type="dxa"/>
            <w:tcBorders>
              <w:top w:val="nil"/>
              <w:left w:val="nil"/>
              <w:bottom w:val="single" w:sz="4" w:space="0" w:color="auto"/>
              <w:right w:val="single" w:sz="4" w:space="0" w:color="auto"/>
            </w:tcBorders>
            <w:vAlign w:val="center"/>
            <w:hideMark/>
          </w:tcPr>
          <w:p w14:paraId="07F93A29" w14:textId="77777777" w:rsidR="00623F32" w:rsidRPr="00FA2DBE" w:rsidRDefault="00623F32" w:rsidP="009C0EDA">
            <w:pPr>
              <w:jc w:val="right"/>
              <w:rPr>
                <w:sz w:val="18"/>
                <w:szCs w:val="18"/>
                <w:lang w:val="ru-RU"/>
              </w:rPr>
            </w:pPr>
            <w:r w:rsidRPr="00FA2DBE">
              <w:rPr>
                <w:sz w:val="18"/>
                <w:szCs w:val="18"/>
                <w:lang w:val="ru-RU"/>
              </w:rPr>
              <w:t>944</w:t>
            </w:r>
          </w:p>
        </w:tc>
        <w:tc>
          <w:tcPr>
            <w:tcW w:w="1269" w:type="dxa"/>
            <w:tcBorders>
              <w:top w:val="nil"/>
              <w:left w:val="nil"/>
              <w:bottom w:val="single" w:sz="4" w:space="0" w:color="auto"/>
              <w:right w:val="single" w:sz="4" w:space="0" w:color="auto"/>
            </w:tcBorders>
            <w:vAlign w:val="center"/>
            <w:hideMark/>
          </w:tcPr>
          <w:p w14:paraId="7F38EB1E" w14:textId="77777777" w:rsidR="00623F32" w:rsidRPr="00FA2DBE" w:rsidRDefault="00623F32" w:rsidP="009C0EDA">
            <w:pPr>
              <w:jc w:val="right"/>
              <w:rPr>
                <w:sz w:val="18"/>
                <w:szCs w:val="18"/>
                <w:lang w:val="ru-RU"/>
              </w:rPr>
            </w:pPr>
            <w:r w:rsidRPr="00FA2DBE">
              <w:rPr>
                <w:sz w:val="18"/>
                <w:szCs w:val="18"/>
                <w:lang w:val="ru-RU"/>
              </w:rPr>
              <w:t>1 090</w:t>
            </w:r>
          </w:p>
        </w:tc>
        <w:tc>
          <w:tcPr>
            <w:tcW w:w="1867" w:type="dxa"/>
            <w:tcBorders>
              <w:top w:val="nil"/>
              <w:left w:val="nil"/>
              <w:bottom w:val="single" w:sz="4" w:space="0" w:color="auto"/>
              <w:right w:val="single" w:sz="4" w:space="0" w:color="auto"/>
            </w:tcBorders>
            <w:vAlign w:val="center"/>
            <w:hideMark/>
          </w:tcPr>
          <w:p w14:paraId="45A0CEE4" w14:textId="77777777" w:rsidR="00623F32" w:rsidRPr="00FA2DBE" w:rsidRDefault="00623F32" w:rsidP="009C0EDA">
            <w:pPr>
              <w:jc w:val="right"/>
              <w:rPr>
                <w:sz w:val="18"/>
                <w:szCs w:val="18"/>
                <w:lang w:val="ru-RU"/>
              </w:rPr>
            </w:pPr>
            <w:r w:rsidRPr="00FA2DBE">
              <w:rPr>
                <w:sz w:val="18"/>
                <w:szCs w:val="18"/>
                <w:lang w:val="ru-RU"/>
              </w:rPr>
              <w:t>2 034</w:t>
            </w:r>
          </w:p>
        </w:tc>
        <w:tc>
          <w:tcPr>
            <w:tcW w:w="1350" w:type="dxa"/>
            <w:tcBorders>
              <w:top w:val="nil"/>
              <w:left w:val="nil"/>
              <w:bottom w:val="single" w:sz="4" w:space="0" w:color="auto"/>
              <w:right w:val="single" w:sz="4" w:space="0" w:color="auto"/>
            </w:tcBorders>
            <w:vAlign w:val="center"/>
            <w:hideMark/>
          </w:tcPr>
          <w:p w14:paraId="452DD75F" w14:textId="77777777" w:rsidR="00623F32" w:rsidRPr="00FA2DBE" w:rsidRDefault="00623F32" w:rsidP="009C0EDA">
            <w:pPr>
              <w:jc w:val="right"/>
              <w:rPr>
                <w:sz w:val="18"/>
                <w:szCs w:val="18"/>
                <w:lang w:val="ru-RU"/>
              </w:rPr>
            </w:pPr>
            <w:r w:rsidRPr="00FA2DBE">
              <w:rPr>
                <w:sz w:val="18"/>
                <w:szCs w:val="18"/>
                <w:lang w:val="ru-RU"/>
              </w:rPr>
              <w:t>991</w:t>
            </w:r>
          </w:p>
        </w:tc>
        <w:tc>
          <w:tcPr>
            <w:tcW w:w="1350" w:type="dxa"/>
            <w:tcBorders>
              <w:top w:val="nil"/>
              <w:left w:val="nil"/>
              <w:bottom w:val="single" w:sz="4" w:space="0" w:color="auto"/>
              <w:right w:val="single" w:sz="4" w:space="0" w:color="auto"/>
            </w:tcBorders>
            <w:vAlign w:val="center"/>
            <w:hideMark/>
          </w:tcPr>
          <w:p w14:paraId="0AAC297D" w14:textId="77777777" w:rsidR="00623F32" w:rsidRPr="00FA2DBE" w:rsidRDefault="00623F32" w:rsidP="009C0EDA">
            <w:pPr>
              <w:jc w:val="right"/>
              <w:rPr>
                <w:sz w:val="18"/>
                <w:szCs w:val="18"/>
                <w:lang w:val="ru-RU"/>
              </w:rPr>
            </w:pPr>
            <w:r w:rsidRPr="00FA2DBE">
              <w:rPr>
                <w:sz w:val="18"/>
                <w:szCs w:val="18"/>
                <w:lang w:val="ru-RU"/>
              </w:rPr>
              <w:t>1 199</w:t>
            </w:r>
          </w:p>
        </w:tc>
        <w:tc>
          <w:tcPr>
            <w:tcW w:w="2122" w:type="dxa"/>
            <w:tcBorders>
              <w:top w:val="nil"/>
              <w:left w:val="nil"/>
              <w:bottom w:val="single" w:sz="4" w:space="0" w:color="auto"/>
              <w:right w:val="single" w:sz="4" w:space="0" w:color="auto"/>
            </w:tcBorders>
            <w:vAlign w:val="center"/>
            <w:hideMark/>
          </w:tcPr>
          <w:p w14:paraId="09C048F3" w14:textId="77777777" w:rsidR="00623F32" w:rsidRPr="00FA2DBE" w:rsidRDefault="00623F32" w:rsidP="009C0EDA">
            <w:pPr>
              <w:jc w:val="right"/>
              <w:rPr>
                <w:sz w:val="18"/>
                <w:szCs w:val="18"/>
                <w:lang w:val="ru-RU"/>
              </w:rPr>
            </w:pPr>
            <w:r w:rsidRPr="00FA2DBE">
              <w:rPr>
                <w:sz w:val="18"/>
                <w:szCs w:val="18"/>
                <w:lang w:val="ru-RU"/>
              </w:rPr>
              <w:t>2 190</w:t>
            </w:r>
          </w:p>
        </w:tc>
        <w:tc>
          <w:tcPr>
            <w:tcW w:w="0" w:type="auto"/>
            <w:vAlign w:val="center"/>
            <w:hideMark/>
          </w:tcPr>
          <w:p w14:paraId="30BB5005" w14:textId="77777777" w:rsidR="00623F32" w:rsidRPr="00FA2DBE" w:rsidRDefault="00623F32" w:rsidP="00623F32">
            <w:pPr>
              <w:rPr>
                <w:sz w:val="18"/>
                <w:szCs w:val="18"/>
                <w:lang w:val="ru-RU"/>
              </w:rPr>
            </w:pPr>
          </w:p>
        </w:tc>
      </w:tr>
      <w:tr w:rsidR="00623F32" w:rsidRPr="00FA2DBE" w14:paraId="5C3219C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F0B796E" w14:textId="77777777" w:rsidR="00623F32" w:rsidRPr="00FA2DBE" w:rsidRDefault="00623F32" w:rsidP="00623F32">
            <w:pPr>
              <w:rPr>
                <w:sz w:val="18"/>
                <w:szCs w:val="18"/>
                <w:lang w:val="ru-RU"/>
              </w:rPr>
            </w:pPr>
            <w:r w:rsidRPr="00FA2DBE">
              <w:rPr>
                <w:sz w:val="18"/>
                <w:szCs w:val="18"/>
                <w:lang w:val="ru-RU"/>
              </w:rPr>
              <w:t>Ирландия</w:t>
            </w:r>
          </w:p>
        </w:tc>
        <w:tc>
          <w:tcPr>
            <w:tcW w:w="0" w:type="auto"/>
            <w:tcBorders>
              <w:top w:val="nil"/>
              <w:left w:val="nil"/>
              <w:bottom w:val="single" w:sz="4" w:space="0" w:color="auto"/>
              <w:right w:val="nil"/>
            </w:tcBorders>
            <w:hideMark/>
          </w:tcPr>
          <w:p w14:paraId="663E4C26" w14:textId="77777777" w:rsidR="00623F32" w:rsidRPr="00FA2DBE" w:rsidRDefault="00623F32" w:rsidP="009C0EDA">
            <w:pPr>
              <w:jc w:val="right"/>
              <w:rPr>
                <w:sz w:val="18"/>
                <w:szCs w:val="18"/>
                <w:lang w:val="ru-RU"/>
              </w:rPr>
            </w:pPr>
            <w:r w:rsidRPr="00FA2DBE">
              <w:rPr>
                <w:sz w:val="18"/>
                <w:szCs w:val="18"/>
                <w:lang w:val="ru-RU"/>
              </w:rPr>
              <w:t>0,472</w:t>
            </w:r>
          </w:p>
        </w:tc>
        <w:tc>
          <w:tcPr>
            <w:tcW w:w="1641" w:type="dxa"/>
            <w:tcBorders>
              <w:top w:val="nil"/>
              <w:left w:val="single" w:sz="4" w:space="0" w:color="auto"/>
              <w:bottom w:val="single" w:sz="4" w:space="0" w:color="auto"/>
              <w:right w:val="nil"/>
            </w:tcBorders>
            <w:noWrap/>
            <w:vAlign w:val="center"/>
            <w:hideMark/>
          </w:tcPr>
          <w:p w14:paraId="7EFC29D0" w14:textId="77777777" w:rsidR="00623F32" w:rsidRPr="00FA2DBE" w:rsidRDefault="00623F32" w:rsidP="009C0EDA">
            <w:pPr>
              <w:jc w:val="right"/>
              <w:rPr>
                <w:sz w:val="18"/>
                <w:szCs w:val="18"/>
                <w:lang w:val="ru-RU"/>
              </w:rPr>
            </w:pPr>
            <w:r w:rsidRPr="00FA2DBE">
              <w:rPr>
                <w:sz w:val="18"/>
                <w:szCs w:val="18"/>
                <w:lang w:val="ru-RU"/>
              </w:rPr>
              <w:t>0,821</w:t>
            </w:r>
          </w:p>
        </w:tc>
        <w:tc>
          <w:tcPr>
            <w:tcW w:w="1080" w:type="dxa"/>
            <w:tcBorders>
              <w:top w:val="nil"/>
              <w:left w:val="single" w:sz="4" w:space="0" w:color="auto"/>
              <w:bottom w:val="single" w:sz="4" w:space="0" w:color="auto"/>
              <w:right w:val="single" w:sz="4" w:space="0" w:color="auto"/>
            </w:tcBorders>
            <w:noWrap/>
            <w:vAlign w:val="center"/>
            <w:hideMark/>
          </w:tcPr>
          <w:p w14:paraId="2ADD12DD" w14:textId="77777777" w:rsidR="00623F32" w:rsidRPr="00FA2DBE" w:rsidRDefault="00623F32" w:rsidP="009C0EDA">
            <w:pPr>
              <w:jc w:val="right"/>
              <w:rPr>
                <w:sz w:val="18"/>
                <w:szCs w:val="18"/>
                <w:lang w:val="ru-RU"/>
              </w:rPr>
            </w:pPr>
            <w:r w:rsidRPr="00FA2DBE">
              <w:rPr>
                <w:sz w:val="18"/>
                <w:szCs w:val="18"/>
                <w:lang w:val="ru-RU"/>
              </w:rPr>
              <w:t>20 076</w:t>
            </w:r>
          </w:p>
        </w:tc>
        <w:tc>
          <w:tcPr>
            <w:tcW w:w="1229" w:type="dxa"/>
            <w:tcBorders>
              <w:top w:val="nil"/>
              <w:left w:val="nil"/>
              <w:bottom w:val="single" w:sz="4" w:space="0" w:color="auto"/>
              <w:right w:val="single" w:sz="4" w:space="0" w:color="auto"/>
            </w:tcBorders>
            <w:vAlign w:val="center"/>
            <w:hideMark/>
          </w:tcPr>
          <w:p w14:paraId="7E297D53" w14:textId="77777777" w:rsidR="00623F32" w:rsidRPr="00FA2DBE" w:rsidRDefault="00623F32" w:rsidP="009C0EDA">
            <w:pPr>
              <w:jc w:val="right"/>
              <w:rPr>
                <w:sz w:val="18"/>
                <w:szCs w:val="18"/>
                <w:lang w:val="ru-RU"/>
              </w:rPr>
            </w:pPr>
            <w:r w:rsidRPr="00FA2DBE">
              <w:rPr>
                <w:sz w:val="18"/>
                <w:szCs w:val="18"/>
                <w:lang w:val="ru-RU"/>
              </w:rPr>
              <w:t>23 763</w:t>
            </w:r>
          </w:p>
        </w:tc>
        <w:tc>
          <w:tcPr>
            <w:tcW w:w="1620" w:type="dxa"/>
            <w:tcBorders>
              <w:top w:val="nil"/>
              <w:left w:val="nil"/>
              <w:bottom w:val="single" w:sz="4" w:space="0" w:color="auto"/>
              <w:right w:val="single" w:sz="4" w:space="0" w:color="auto"/>
            </w:tcBorders>
            <w:vAlign w:val="center"/>
            <w:hideMark/>
          </w:tcPr>
          <w:p w14:paraId="18B9DF94" w14:textId="77777777" w:rsidR="00623F32" w:rsidRPr="00FA2DBE" w:rsidRDefault="00623F32" w:rsidP="009C0EDA">
            <w:pPr>
              <w:jc w:val="right"/>
              <w:rPr>
                <w:sz w:val="18"/>
                <w:szCs w:val="18"/>
                <w:lang w:val="ru-RU"/>
              </w:rPr>
            </w:pPr>
            <w:r w:rsidRPr="00FA2DBE">
              <w:rPr>
                <w:sz w:val="18"/>
                <w:szCs w:val="18"/>
                <w:lang w:val="ru-RU"/>
              </w:rPr>
              <w:t>43 839</w:t>
            </w:r>
          </w:p>
        </w:tc>
        <w:tc>
          <w:tcPr>
            <w:tcW w:w="1170" w:type="dxa"/>
            <w:tcBorders>
              <w:top w:val="nil"/>
              <w:left w:val="nil"/>
              <w:bottom w:val="single" w:sz="4" w:space="0" w:color="auto"/>
              <w:right w:val="single" w:sz="4" w:space="0" w:color="auto"/>
            </w:tcBorders>
            <w:vAlign w:val="center"/>
            <w:hideMark/>
          </w:tcPr>
          <w:p w14:paraId="2DC2DF26" w14:textId="77777777" w:rsidR="00623F32" w:rsidRPr="00FA2DBE" w:rsidRDefault="00623F32" w:rsidP="009C0EDA">
            <w:pPr>
              <w:jc w:val="right"/>
              <w:rPr>
                <w:sz w:val="18"/>
                <w:szCs w:val="18"/>
                <w:lang w:val="ru-RU"/>
              </w:rPr>
            </w:pPr>
            <w:r w:rsidRPr="00FA2DBE">
              <w:rPr>
                <w:sz w:val="18"/>
                <w:szCs w:val="18"/>
                <w:lang w:val="ru-RU"/>
              </w:rPr>
              <w:t>21 225</w:t>
            </w:r>
          </w:p>
        </w:tc>
        <w:tc>
          <w:tcPr>
            <w:tcW w:w="1269" w:type="dxa"/>
            <w:tcBorders>
              <w:top w:val="nil"/>
              <w:left w:val="nil"/>
              <w:bottom w:val="single" w:sz="4" w:space="0" w:color="auto"/>
              <w:right w:val="single" w:sz="4" w:space="0" w:color="auto"/>
            </w:tcBorders>
            <w:vAlign w:val="center"/>
            <w:hideMark/>
          </w:tcPr>
          <w:p w14:paraId="27F778FE" w14:textId="77777777" w:rsidR="00623F32" w:rsidRPr="00FA2DBE" w:rsidRDefault="00623F32" w:rsidP="009C0EDA">
            <w:pPr>
              <w:jc w:val="right"/>
              <w:rPr>
                <w:sz w:val="18"/>
                <w:szCs w:val="18"/>
                <w:lang w:val="ru-RU"/>
              </w:rPr>
            </w:pPr>
            <w:r w:rsidRPr="00FA2DBE">
              <w:rPr>
                <w:sz w:val="18"/>
                <w:szCs w:val="18"/>
                <w:lang w:val="ru-RU"/>
              </w:rPr>
              <w:t>24 510</w:t>
            </w:r>
          </w:p>
        </w:tc>
        <w:tc>
          <w:tcPr>
            <w:tcW w:w="1867" w:type="dxa"/>
            <w:tcBorders>
              <w:top w:val="nil"/>
              <w:left w:val="nil"/>
              <w:bottom w:val="single" w:sz="4" w:space="0" w:color="auto"/>
              <w:right w:val="single" w:sz="4" w:space="0" w:color="auto"/>
            </w:tcBorders>
            <w:vAlign w:val="center"/>
            <w:hideMark/>
          </w:tcPr>
          <w:p w14:paraId="5BE966FD" w14:textId="77777777" w:rsidR="00623F32" w:rsidRPr="00FA2DBE" w:rsidRDefault="00623F32" w:rsidP="009C0EDA">
            <w:pPr>
              <w:jc w:val="right"/>
              <w:rPr>
                <w:sz w:val="18"/>
                <w:szCs w:val="18"/>
                <w:lang w:val="ru-RU"/>
              </w:rPr>
            </w:pPr>
            <w:r w:rsidRPr="00FA2DBE">
              <w:rPr>
                <w:sz w:val="18"/>
                <w:szCs w:val="18"/>
                <w:lang w:val="ru-RU"/>
              </w:rPr>
              <w:t>45 735</w:t>
            </w:r>
          </w:p>
        </w:tc>
        <w:tc>
          <w:tcPr>
            <w:tcW w:w="1350" w:type="dxa"/>
            <w:tcBorders>
              <w:top w:val="nil"/>
              <w:left w:val="nil"/>
              <w:bottom w:val="single" w:sz="4" w:space="0" w:color="auto"/>
              <w:right w:val="single" w:sz="4" w:space="0" w:color="auto"/>
            </w:tcBorders>
            <w:vAlign w:val="center"/>
            <w:hideMark/>
          </w:tcPr>
          <w:p w14:paraId="2420D306" w14:textId="77777777" w:rsidR="00623F32" w:rsidRPr="00FA2DBE" w:rsidRDefault="00623F32" w:rsidP="009C0EDA">
            <w:pPr>
              <w:jc w:val="right"/>
              <w:rPr>
                <w:sz w:val="18"/>
                <w:szCs w:val="18"/>
                <w:lang w:val="ru-RU"/>
              </w:rPr>
            </w:pPr>
            <w:r w:rsidRPr="00FA2DBE">
              <w:rPr>
                <w:sz w:val="18"/>
                <w:szCs w:val="18"/>
                <w:lang w:val="ru-RU"/>
              </w:rPr>
              <w:t>22 276</w:t>
            </w:r>
          </w:p>
        </w:tc>
        <w:tc>
          <w:tcPr>
            <w:tcW w:w="1350" w:type="dxa"/>
            <w:tcBorders>
              <w:top w:val="nil"/>
              <w:left w:val="nil"/>
              <w:bottom w:val="single" w:sz="4" w:space="0" w:color="auto"/>
              <w:right w:val="single" w:sz="4" w:space="0" w:color="auto"/>
            </w:tcBorders>
            <w:vAlign w:val="center"/>
            <w:hideMark/>
          </w:tcPr>
          <w:p w14:paraId="1A4C623A" w14:textId="77777777" w:rsidR="00623F32" w:rsidRPr="00FA2DBE" w:rsidRDefault="00623F32" w:rsidP="009C0EDA">
            <w:pPr>
              <w:jc w:val="right"/>
              <w:rPr>
                <w:sz w:val="18"/>
                <w:szCs w:val="18"/>
                <w:lang w:val="ru-RU"/>
              </w:rPr>
            </w:pPr>
            <w:r w:rsidRPr="00FA2DBE">
              <w:rPr>
                <w:sz w:val="18"/>
                <w:szCs w:val="18"/>
                <w:lang w:val="ru-RU"/>
              </w:rPr>
              <w:t>26 959</w:t>
            </w:r>
          </w:p>
        </w:tc>
        <w:tc>
          <w:tcPr>
            <w:tcW w:w="2122" w:type="dxa"/>
            <w:tcBorders>
              <w:top w:val="nil"/>
              <w:left w:val="nil"/>
              <w:bottom w:val="single" w:sz="4" w:space="0" w:color="auto"/>
              <w:right w:val="single" w:sz="4" w:space="0" w:color="auto"/>
            </w:tcBorders>
            <w:vAlign w:val="center"/>
            <w:hideMark/>
          </w:tcPr>
          <w:p w14:paraId="7F6104C3" w14:textId="77777777" w:rsidR="00623F32" w:rsidRPr="00FA2DBE" w:rsidRDefault="00623F32" w:rsidP="009C0EDA">
            <w:pPr>
              <w:jc w:val="right"/>
              <w:rPr>
                <w:sz w:val="18"/>
                <w:szCs w:val="18"/>
                <w:lang w:val="ru-RU"/>
              </w:rPr>
            </w:pPr>
            <w:r w:rsidRPr="00FA2DBE">
              <w:rPr>
                <w:sz w:val="18"/>
                <w:szCs w:val="18"/>
                <w:lang w:val="ru-RU"/>
              </w:rPr>
              <w:t>49 235</w:t>
            </w:r>
          </w:p>
        </w:tc>
        <w:tc>
          <w:tcPr>
            <w:tcW w:w="0" w:type="auto"/>
            <w:vAlign w:val="center"/>
            <w:hideMark/>
          </w:tcPr>
          <w:p w14:paraId="4800A7CC" w14:textId="77777777" w:rsidR="00623F32" w:rsidRPr="00FA2DBE" w:rsidRDefault="00623F32" w:rsidP="00623F32">
            <w:pPr>
              <w:rPr>
                <w:sz w:val="18"/>
                <w:szCs w:val="18"/>
                <w:lang w:val="ru-RU"/>
              </w:rPr>
            </w:pPr>
          </w:p>
        </w:tc>
      </w:tr>
      <w:tr w:rsidR="00623F32" w:rsidRPr="00FA2DBE" w14:paraId="501A774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914750A" w14:textId="77777777" w:rsidR="00623F32" w:rsidRPr="00FA2DBE" w:rsidRDefault="00623F32" w:rsidP="00623F32">
            <w:pPr>
              <w:rPr>
                <w:sz w:val="18"/>
                <w:szCs w:val="18"/>
                <w:lang w:val="ru-RU"/>
              </w:rPr>
            </w:pPr>
            <w:r w:rsidRPr="00FA2DBE">
              <w:rPr>
                <w:sz w:val="18"/>
                <w:szCs w:val="18"/>
                <w:lang w:val="ru-RU"/>
              </w:rPr>
              <w:t>Испания</w:t>
            </w:r>
          </w:p>
        </w:tc>
        <w:tc>
          <w:tcPr>
            <w:tcW w:w="0" w:type="auto"/>
            <w:tcBorders>
              <w:top w:val="nil"/>
              <w:left w:val="nil"/>
              <w:bottom w:val="single" w:sz="4" w:space="0" w:color="auto"/>
              <w:right w:val="nil"/>
            </w:tcBorders>
            <w:hideMark/>
          </w:tcPr>
          <w:p w14:paraId="70DAB082" w14:textId="77777777" w:rsidR="00623F32" w:rsidRPr="00FA2DBE" w:rsidRDefault="00623F32" w:rsidP="009C0EDA">
            <w:pPr>
              <w:jc w:val="right"/>
              <w:rPr>
                <w:sz w:val="18"/>
                <w:szCs w:val="18"/>
                <w:lang w:val="ru-RU"/>
              </w:rPr>
            </w:pPr>
            <w:r w:rsidRPr="00FA2DBE">
              <w:rPr>
                <w:sz w:val="18"/>
                <w:szCs w:val="18"/>
                <w:lang w:val="ru-RU"/>
              </w:rPr>
              <w:t>1 895</w:t>
            </w:r>
          </w:p>
        </w:tc>
        <w:tc>
          <w:tcPr>
            <w:tcW w:w="1641" w:type="dxa"/>
            <w:tcBorders>
              <w:top w:val="nil"/>
              <w:left w:val="single" w:sz="4" w:space="0" w:color="auto"/>
              <w:bottom w:val="single" w:sz="4" w:space="0" w:color="auto"/>
              <w:right w:val="nil"/>
            </w:tcBorders>
            <w:noWrap/>
            <w:vAlign w:val="center"/>
            <w:hideMark/>
          </w:tcPr>
          <w:p w14:paraId="10B26E0E" w14:textId="77777777" w:rsidR="00623F32" w:rsidRPr="00FA2DBE" w:rsidRDefault="00623F32" w:rsidP="009C0EDA">
            <w:pPr>
              <w:jc w:val="right"/>
              <w:rPr>
                <w:sz w:val="18"/>
                <w:szCs w:val="18"/>
                <w:lang w:val="ru-RU"/>
              </w:rPr>
            </w:pPr>
            <w:r w:rsidRPr="00FA2DBE">
              <w:rPr>
                <w:sz w:val="18"/>
                <w:szCs w:val="18"/>
                <w:lang w:val="ru-RU"/>
              </w:rPr>
              <w:t>3 294</w:t>
            </w:r>
          </w:p>
        </w:tc>
        <w:tc>
          <w:tcPr>
            <w:tcW w:w="1080" w:type="dxa"/>
            <w:tcBorders>
              <w:top w:val="nil"/>
              <w:left w:val="single" w:sz="4" w:space="0" w:color="auto"/>
              <w:bottom w:val="single" w:sz="4" w:space="0" w:color="auto"/>
              <w:right w:val="single" w:sz="4" w:space="0" w:color="auto"/>
            </w:tcBorders>
            <w:noWrap/>
            <w:vAlign w:val="center"/>
            <w:hideMark/>
          </w:tcPr>
          <w:p w14:paraId="2834C842" w14:textId="77777777" w:rsidR="00623F32" w:rsidRPr="00FA2DBE" w:rsidRDefault="00623F32" w:rsidP="009C0EDA">
            <w:pPr>
              <w:jc w:val="right"/>
              <w:rPr>
                <w:sz w:val="18"/>
                <w:szCs w:val="18"/>
                <w:lang w:val="ru-RU"/>
              </w:rPr>
            </w:pPr>
            <w:r w:rsidRPr="00FA2DBE">
              <w:rPr>
                <w:sz w:val="18"/>
                <w:szCs w:val="18"/>
                <w:lang w:val="ru-RU"/>
              </w:rPr>
              <w:t>80 603</w:t>
            </w:r>
          </w:p>
        </w:tc>
        <w:tc>
          <w:tcPr>
            <w:tcW w:w="1229" w:type="dxa"/>
            <w:tcBorders>
              <w:top w:val="nil"/>
              <w:left w:val="nil"/>
              <w:bottom w:val="single" w:sz="4" w:space="0" w:color="auto"/>
              <w:right w:val="single" w:sz="4" w:space="0" w:color="auto"/>
            </w:tcBorders>
            <w:vAlign w:val="center"/>
            <w:hideMark/>
          </w:tcPr>
          <w:p w14:paraId="0BF35629" w14:textId="77777777" w:rsidR="00623F32" w:rsidRPr="00FA2DBE" w:rsidRDefault="00623F32" w:rsidP="009C0EDA">
            <w:pPr>
              <w:jc w:val="right"/>
              <w:rPr>
                <w:sz w:val="18"/>
                <w:szCs w:val="18"/>
                <w:lang w:val="ru-RU"/>
              </w:rPr>
            </w:pPr>
            <w:r w:rsidRPr="00FA2DBE">
              <w:rPr>
                <w:sz w:val="18"/>
                <w:szCs w:val="18"/>
                <w:lang w:val="ru-RU"/>
              </w:rPr>
              <w:t>95 405</w:t>
            </w:r>
          </w:p>
        </w:tc>
        <w:tc>
          <w:tcPr>
            <w:tcW w:w="1620" w:type="dxa"/>
            <w:tcBorders>
              <w:top w:val="nil"/>
              <w:left w:val="nil"/>
              <w:bottom w:val="single" w:sz="4" w:space="0" w:color="auto"/>
              <w:right w:val="single" w:sz="4" w:space="0" w:color="auto"/>
            </w:tcBorders>
            <w:vAlign w:val="center"/>
            <w:hideMark/>
          </w:tcPr>
          <w:p w14:paraId="113D0FA1" w14:textId="77777777" w:rsidR="00623F32" w:rsidRPr="00FA2DBE" w:rsidRDefault="00623F32" w:rsidP="009C0EDA">
            <w:pPr>
              <w:jc w:val="right"/>
              <w:rPr>
                <w:sz w:val="18"/>
                <w:szCs w:val="18"/>
                <w:lang w:val="ru-RU"/>
              </w:rPr>
            </w:pPr>
            <w:r w:rsidRPr="00FA2DBE">
              <w:rPr>
                <w:sz w:val="18"/>
                <w:szCs w:val="18"/>
                <w:lang w:val="ru-RU"/>
              </w:rPr>
              <w:t>176 008</w:t>
            </w:r>
          </w:p>
        </w:tc>
        <w:tc>
          <w:tcPr>
            <w:tcW w:w="1170" w:type="dxa"/>
            <w:tcBorders>
              <w:top w:val="nil"/>
              <w:left w:val="nil"/>
              <w:bottom w:val="single" w:sz="4" w:space="0" w:color="auto"/>
              <w:right w:val="single" w:sz="4" w:space="0" w:color="auto"/>
            </w:tcBorders>
            <w:vAlign w:val="center"/>
            <w:hideMark/>
          </w:tcPr>
          <w:p w14:paraId="6E8D57D2" w14:textId="77777777" w:rsidR="00623F32" w:rsidRPr="00FA2DBE" w:rsidRDefault="00623F32" w:rsidP="009C0EDA">
            <w:pPr>
              <w:jc w:val="right"/>
              <w:rPr>
                <w:sz w:val="18"/>
                <w:szCs w:val="18"/>
                <w:lang w:val="ru-RU"/>
              </w:rPr>
            </w:pPr>
            <w:r w:rsidRPr="00FA2DBE">
              <w:rPr>
                <w:sz w:val="18"/>
                <w:szCs w:val="18"/>
                <w:lang w:val="ru-RU"/>
              </w:rPr>
              <w:t>85 215</w:t>
            </w:r>
          </w:p>
        </w:tc>
        <w:tc>
          <w:tcPr>
            <w:tcW w:w="1269" w:type="dxa"/>
            <w:tcBorders>
              <w:top w:val="nil"/>
              <w:left w:val="nil"/>
              <w:bottom w:val="single" w:sz="4" w:space="0" w:color="auto"/>
              <w:right w:val="single" w:sz="4" w:space="0" w:color="auto"/>
            </w:tcBorders>
            <w:vAlign w:val="center"/>
            <w:hideMark/>
          </w:tcPr>
          <w:p w14:paraId="3F6F064E" w14:textId="77777777" w:rsidR="00623F32" w:rsidRPr="00FA2DBE" w:rsidRDefault="00623F32" w:rsidP="009C0EDA">
            <w:pPr>
              <w:jc w:val="right"/>
              <w:rPr>
                <w:sz w:val="18"/>
                <w:szCs w:val="18"/>
                <w:lang w:val="ru-RU"/>
              </w:rPr>
            </w:pPr>
            <w:r w:rsidRPr="00FA2DBE">
              <w:rPr>
                <w:sz w:val="18"/>
                <w:szCs w:val="18"/>
                <w:lang w:val="ru-RU"/>
              </w:rPr>
              <w:t>98 405</w:t>
            </w:r>
          </w:p>
        </w:tc>
        <w:tc>
          <w:tcPr>
            <w:tcW w:w="1867" w:type="dxa"/>
            <w:tcBorders>
              <w:top w:val="nil"/>
              <w:left w:val="nil"/>
              <w:bottom w:val="single" w:sz="4" w:space="0" w:color="auto"/>
              <w:right w:val="single" w:sz="4" w:space="0" w:color="auto"/>
            </w:tcBorders>
            <w:vAlign w:val="center"/>
            <w:hideMark/>
          </w:tcPr>
          <w:p w14:paraId="2151B149" w14:textId="77777777" w:rsidR="00623F32" w:rsidRPr="00FA2DBE" w:rsidRDefault="00623F32" w:rsidP="009C0EDA">
            <w:pPr>
              <w:jc w:val="right"/>
              <w:rPr>
                <w:sz w:val="18"/>
                <w:szCs w:val="18"/>
                <w:lang w:val="ru-RU"/>
              </w:rPr>
            </w:pPr>
            <w:r w:rsidRPr="00FA2DBE">
              <w:rPr>
                <w:sz w:val="18"/>
                <w:szCs w:val="18"/>
                <w:lang w:val="ru-RU"/>
              </w:rPr>
              <w:t>183 620</w:t>
            </w:r>
          </w:p>
        </w:tc>
        <w:tc>
          <w:tcPr>
            <w:tcW w:w="1350" w:type="dxa"/>
            <w:tcBorders>
              <w:top w:val="nil"/>
              <w:left w:val="nil"/>
              <w:bottom w:val="single" w:sz="4" w:space="0" w:color="auto"/>
              <w:right w:val="single" w:sz="4" w:space="0" w:color="auto"/>
            </w:tcBorders>
            <w:vAlign w:val="center"/>
            <w:hideMark/>
          </w:tcPr>
          <w:p w14:paraId="560AF3EB" w14:textId="77777777" w:rsidR="00623F32" w:rsidRPr="00FA2DBE" w:rsidRDefault="00623F32" w:rsidP="009C0EDA">
            <w:pPr>
              <w:jc w:val="right"/>
              <w:rPr>
                <w:sz w:val="18"/>
                <w:szCs w:val="18"/>
                <w:lang w:val="ru-RU"/>
              </w:rPr>
            </w:pPr>
            <w:r w:rsidRPr="00FA2DBE">
              <w:rPr>
                <w:sz w:val="18"/>
                <w:szCs w:val="18"/>
                <w:lang w:val="ru-RU"/>
              </w:rPr>
              <w:t>89 434</w:t>
            </w:r>
          </w:p>
        </w:tc>
        <w:tc>
          <w:tcPr>
            <w:tcW w:w="1350" w:type="dxa"/>
            <w:tcBorders>
              <w:top w:val="nil"/>
              <w:left w:val="nil"/>
              <w:bottom w:val="single" w:sz="4" w:space="0" w:color="auto"/>
              <w:right w:val="single" w:sz="4" w:space="0" w:color="auto"/>
            </w:tcBorders>
            <w:vAlign w:val="center"/>
            <w:hideMark/>
          </w:tcPr>
          <w:p w14:paraId="7D3C5343" w14:textId="77777777" w:rsidR="00623F32" w:rsidRPr="00FA2DBE" w:rsidRDefault="00623F32" w:rsidP="009C0EDA">
            <w:pPr>
              <w:jc w:val="right"/>
              <w:rPr>
                <w:sz w:val="18"/>
                <w:szCs w:val="18"/>
                <w:lang w:val="ru-RU"/>
              </w:rPr>
            </w:pPr>
            <w:r w:rsidRPr="00FA2DBE">
              <w:rPr>
                <w:sz w:val="18"/>
                <w:szCs w:val="18"/>
                <w:lang w:val="ru-RU"/>
              </w:rPr>
              <w:t>108 235</w:t>
            </w:r>
          </w:p>
        </w:tc>
        <w:tc>
          <w:tcPr>
            <w:tcW w:w="2122" w:type="dxa"/>
            <w:tcBorders>
              <w:top w:val="nil"/>
              <w:left w:val="nil"/>
              <w:bottom w:val="single" w:sz="4" w:space="0" w:color="auto"/>
              <w:right w:val="single" w:sz="4" w:space="0" w:color="auto"/>
            </w:tcBorders>
            <w:vAlign w:val="center"/>
            <w:hideMark/>
          </w:tcPr>
          <w:p w14:paraId="0E5329D4" w14:textId="77777777" w:rsidR="00623F32" w:rsidRPr="00FA2DBE" w:rsidRDefault="00623F32" w:rsidP="009C0EDA">
            <w:pPr>
              <w:jc w:val="right"/>
              <w:rPr>
                <w:sz w:val="18"/>
                <w:szCs w:val="18"/>
                <w:lang w:val="ru-RU"/>
              </w:rPr>
            </w:pPr>
            <w:r w:rsidRPr="00FA2DBE">
              <w:rPr>
                <w:sz w:val="18"/>
                <w:szCs w:val="18"/>
                <w:lang w:val="ru-RU"/>
              </w:rPr>
              <w:t>197 669</w:t>
            </w:r>
          </w:p>
        </w:tc>
        <w:tc>
          <w:tcPr>
            <w:tcW w:w="0" w:type="auto"/>
            <w:vAlign w:val="center"/>
            <w:hideMark/>
          </w:tcPr>
          <w:p w14:paraId="2778607E" w14:textId="77777777" w:rsidR="00623F32" w:rsidRPr="00FA2DBE" w:rsidRDefault="00623F32" w:rsidP="00623F32">
            <w:pPr>
              <w:rPr>
                <w:sz w:val="18"/>
                <w:szCs w:val="18"/>
                <w:lang w:val="ru-RU"/>
              </w:rPr>
            </w:pPr>
          </w:p>
        </w:tc>
      </w:tr>
      <w:tr w:rsidR="00623F32" w:rsidRPr="00FA2DBE" w14:paraId="4FC078E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25E866F" w14:textId="77777777" w:rsidR="00623F32" w:rsidRPr="00FA2DBE" w:rsidRDefault="00623F32" w:rsidP="00623F32">
            <w:pPr>
              <w:rPr>
                <w:sz w:val="18"/>
                <w:szCs w:val="18"/>
                <w:lang w:val="ru-RU"/>
              </w:rPr>
            </w:pPr>
            <w:r w:rsidRPr="00FA2DBE">
              <w:rPr>
                <w:sz w:val="18"/>
                <w:szCs w:val="18"/>
                <w:lang w:val="ru-RU"/>
              </w:rPr>
              <w:t>Казахстан</w:t>
            </w:r>
          </w:p>
        </w:tc>
        <w:tc>
          <w:tcPr>
            <w:tcW w:w="0" w:type="auto"/>
            <w:tcBorders>
              <w:top w:val="nil"/>
              <w:left w:val="nil"/>
              <w:bottom w:val="single" w:sz="4" w:space="0" w:color="auto"/>
              <w:right w:val="nil"/>
            </w:tcBorders>
            <w:hideMark/>
          </w:tcPr>
          <w:p w14:paraId="1F58072D" w14:textId="77777777" w:rsidR="00623F32" w:rsidRPr="00FA2DBE" w:rsidRDefault="00623F32" w:rsidP="009C0EDA">
            <w:pPr>
              <w:jc w:val="right"/>
              <w:rPr>
                <w:sz w:val="18"/>
                <w:szCs w:val="18"/>
                <w:lang w:val="ru-RU"/>
              </w:rPr>
            </w:pPr>
            <w:r w:rsidRPr="00FA2DBE">
              <w:rPr>
                <w:sz w:val="18"/>
                <w:szCs w:val="18"/>
                <w:lang w:val="ru-RU"/>
              </w:rPr>
              <w:t>0,131</w:t>
            </w:r>
          </w:p>
        </w:tc>
        <w:tc>
          <w:tcPr>
            <w:tcW w:w="1641" w:type="dxa"/>
            <w:tcBorders>
              <w:top w:val="nil"/>
              <w:left w:val="single" w:sz="4" w:space="0" w:color="auto"/>
              <w:bottom w:val="single" w:sz="4" w:space="0" w:color="auto"/>
              <w:right w:val="nil"/>
            </w:tcBorders>
            <w:noWrap/>
            <w:vAlign w:val="center"/>
            <w:hideMark/>
          </w:tcPr>
          <w:p w14:paraId="0F17FB54" w14:textId="77777777" w:rsidR="00623F32" w:rsidRPr="00FA2DBE" w:rsidRDefault="00623F32" w:rsidP="009C0EDA">
            <w:pPr>
              <w:jc w:val="right"/>
              <w:rPr>
                <w:sz w:val="18"/>
                <w:szCs w:val="18"/>
                <w:lang w:val="ru-RU"/>
              </w:rPr>
            </w:pPr>
            <w:r w:rsidRPr="00FA2DBE">
              <w:rPr>
                <w:sz w:val="18"/>
                <w:szCs w:val="18"/>
                <w:lang w:val="ru-RU"/>
              </w:rPr>
              <w:t>0,228</w:t>
            </w:r>
          </w:p>
        </w:tc>
        <w:tc>
          <w:tcPr>
            <w:tcW w:w="1080" w:type="dxa"/>
            <w:tcBorders>
              <w:top w:val="nil"/>
              <w:left w:val="single" w:sz="4" w:space="0" w:color="auto"/>
              <w:bottom w:val="single" w:sz="4" w:space="0" w:color="auto"/>
              <w:right w:val="single" w:sz="4" w:space="0" w:color="auto"/>
            </w:tcBorders>
            <w:noWrap/>
            <w:vAlign w:val="center"/>
            <w:hideMark/>
          </w:tcPr>
          <w:p w14:paraId="26117EEA" w14:textId="77777777" w:rsidR="00623F32" w:rsidRPr="00FA2DBE" w:rsidRDefault="00623F32" w:rsidP="009C0EDA">
            <w:pPr>
              <w:jc w:val="right"/>
              <w:rPr>
                <w:sz w:val="18"/>
                <w:szCs w:val="18"/>
                <w:lang w:val="ru-RU"/>
              </w:rPr>
            </w:pPr>
            <w:r w:rsidRPr="00FA2DBE">
              <w:rPr>
                <w:sz w:val="18"/>
                <w:szCs w:val="18"/>
                <w:lang w:val="ru-RU"/>
              </w:rPr>
              <w:t>5 572</w:t>
            </w:r>
          </w:p>
        </w:tc>
        <w:tc>
          <w:tcPr>
            <w:tcW w:w="1229" w:type="dxa"/>
            <w:tcBorders>
              <w:top w:val="nil"/>
              <w:left w:val="nil"/>
              <w:bottom w:val="single" w:sz="4" w:space="0" w:color="auto"/>
              <w:right w:val="single" w:sz="4" w:space="0" w:color="auto"/>
            </w:tcBorders>
            <w:vAlign w:val="center"/>
            <w:hideMark/>
          </w:tcPr>
          <w:p w14:paraId="083E8FBB" w14:textId="77777777" w:rsidR="00623F32" w:rsidRPr="00FA2DBE" w:rsidRDefault="00623F32" w:rsidP="009C0EDA">
            <w:pPr>
              <w:jc w:val="right"/>
              <w:rPr>
                <w:sz w:val="18"/>
                <w:szCs w:val="18"/>
                <w:lang w:val="ru-RU"/>
              </w:rPr>
            </w:pPr>
            <w:r w:rsidRPr="00FA2DBE">
              <w:rPr>
                <w:sz w:val="18"/>
                <w:szCs w:val="18"/>
                <w:lang w:val="ru-RU"/>
              </w:rPr>
              <w:t>6 595</w:t>
            </w:r>
          </w:p>
        </w:tc>
        <w:tc>
          <w:tcPr>
            <w:tcW w:w="1620" w:type="dxa"/>
            <w:tcBorders>
              <w:top w:val="nil"/>
              <w:left w:val="nil"/>
              <w:bottom w:val="single" w:sz="4" w:space="0" w:color="auto"/>
              <w:right w:val="single" w:sz="4" w:space="0" w:color="auto"/>
            </w:tcBorders>
            <w:vAlign w:val="center"/>
            <w:hideMark/>
          </w:tcPr>
          <w:p w14:paraId="631CBFAA" w14:textId="77777777" w:rsidR="00623F32" w:rsidRPr="00FA2DBE" w:rsidRDefault="00623F32" w:rsidP="009C0EDA">
            <w:pPr>
              <w:jc w:val="right"/>
              <w:rPr>
                <w:sz w:val="18"/>
                <w:szCs w:val="18"/>
                <w:lang w:val="ru-RU"/>
              </w:rPr>
            </w:pPr>
            <w:r w:rsidRPr="00FA2DBE">
              <w:rPr>
                <w:sz w:val="18"/>
                <w:szCs w:val="18"/>
                <w:lang w:val="ru-RU"/>
              </w:rPr>
              <w:t>12 167</w:t>
            </w:r>
          </w:p>
        </w:tc>
        <w:tc>
          <w:tcPr>
            <w:tcW w:w="1170" w:type="dxa"/>
            <w:tcBorders>
              <w:top w:val="nil"/>
              <w:left w:val="nil"/>
              <w:bottom w:val="single" w:sz="4" w:space="0" w:color="auto"/>
              <w:right w:val="single" w:sz="4" w:space="0" w:color="auto"/>
            </w:tcBorders>
            <w:vAlign w:val="center"/>
            <w:hideMark/>
          </w:tcPr>
          <w:p w14:paraId="60F1C894" w14:textId="77777777" w:rsidR="00623F32" w:rsidRPr="00FA2DBE" w:rsidRDefault="00623F32" w:rsidP="009C0EDA">
            <w:pPr>
              <w:jc w:val="right"/>
              <w:rPr>
                <w:sz w:val="18"/>
                <w:szCs w:val="18"/>
                <w:lang w:val="ru-RU"/>
              </w:rPr>
            </w:pPr>
            <w:r w:rsidRPr="00FA2DBE">
              <w:rPr>
                <w:sz w:val="18"/>
                <w:szCs w:val="18"/>
                <w:lang w:val="ru-RU"/>
              </w:rPr>
              <w:t>5 891</w:t>
            </w:r>
          </w:p>
        </w:tc>
        <w:tc>
          <w:tcPr>
            <w:tcW w:w="1269" w:type="dxa"/>
            <w:tcBorders>
              <w:top w:val="nil"/>
              <w:left w:val="nil"/>
              <w:bottom w:val="single" w:sz="4" w:space="0" w:color="auto"/>
              <w:right w:val="single" w:sz="4" w:space="0" w:color="auto"/>
            </w:tcBorders>
            <w:vAlign w:val="center"/>
            <w:hideMark/>
          </w:tcPr>
          <w:p w14:paraId="36A8BE37" w14:textId="77777777" w:rsidR="00623F32" w:rsidRPr="00FA2DBE" w:rsidRDefault="00623F32" w:rsidP="009C0EDA">
            <w:pPr>
              <w:jc w:val="right"/>
              <w:rPr>
                <w:sz w:val="18"/>
                <w:szCs w:val="18"/>
                <w:lang w:val="ru-RU"/>
              </w:rPr>
            </w:pPr>
            <w:r w:rsidRPr="00FA2DBE">
              <w:rPr>
                <w:sz w:val="18"/>
                <w:szCs w:val="18"/>
                <w:lang w:val="ru-RU"/>
              </w:rPr>
              <w:t>6 803</w:t>
            </w:r>
          </w:p>
        </w:tc>
        <w:tc>
          <w:tcPr>
            <w:tcW w:w="1867" w:type="dxa"/>
            <w:tcBorders>
              <w:top w:val="nil"/>
              <w:left w:val="nil"/>
              <w:bottom w:val="single" w:sz="4" w:space="0" w:color="auto"/>
              <w:right w:val="single" w:sz="4" w:space="0" w:color="auto"/>
            </w:tcBorders>
            <w:vAlign w:val="center"/>
            <w:hideMark/>
          </w:tcPr>
          <w:p w14:paraId="029625C4" w14:textId="77777777" w:rsidR="00623F32" w:rsidRPr="00FA2DBE" w:rsidRDefault="00623F32" w:rsidP="009C0EDA">
            <w:pPr>
              <w:jc w:val="right"/>
              <w:rPr>
                <w:sz w:val="18"/>
                <w:szCs w:val="18"/>
                <w:lang w:val="ru-RU"/>
              </w:rPr>
            </w:pPr>
            <w:r w:rsidRPr="00FA2DBE">
              <w:rPr>
                <w:sz w:val="18"/>
                <w:szCs w:val="18"/>
                <w:lang w:val="ru-RU"/>
              </w:rPr>
              <w:t>12 694</w:t>
            </w:r>
          </w:p>
        </w:tc>
        <w:tc>
          <w:tcPr>
            <w:tcW w:w="1350" w:type="dxa"/>
            <w:tcBorders>
              <w:top w:val="nil"/>
              <w:left w:val="nil"/>
              <w:bottom w:val="single" w:sz="4" w:space="0" w:color="auto"/>
              <w:right w:val="single" w:sz="4" w:space="0" w:color="auto"/>
            </w:tcBorders>
            <w:vAlign w:val="center"/>
            <w:hideMark/>
          </w:tcPr>
          <w:p w14:paraId="55338540" w14:textId="77777777" w:rsidR="00623F32" w:rsidRPr="00FA2DBE" w:rsidRDefault="00623F32" w:rsidP="009C0EDA">
            <w:pPr>
              <w:jc w:val="right"/>
              <w:rPr>
                <w:sz w:val="18"/>
                <w:szCs w:val="18"/>
                <w:lang w:val="ru-RU"/>
              </w:rPr>
            </w:pPr>
            <w:r w:rsidRPr="00FA2DBE">
              <w:rPr>
                <w:sz w:val="18"/>
                <w:szCs w:val="18"/>
                <w:lang w:val="ru-RU"/>
              </w:rPr>
              <w:t>6 183</w:t>
            </w:r>
          </w:p>
        </w:tc>
        <w:tc>
          <w:tcPr>
            <w:tcW w:w="1350" w:type="dxa"/>
            <w:tcBorders>
              <w:top w:val="nil"/>
              <w:left w:val="nil"/>
              <w:bottom w:val="single" w:sz="4" w:space="0" w:color="auto"/>
              <w:right w:val="single" w:sz="4" w:space="0" w:color="auto"/>
            </w:tcBorders>
            <w:vAlign w:val="center"/>
            <w:hideMark/>
          </w:tcPr>
          <w:p w14:paraId="348BD92C" w14:textId="77777777" w:rsidR="00623F32" w:rsidRPr="00FA2DBE" w:rsidRDefault="00623F32" w:rsidP="009C0EDA">
            <w:pPr>
              <w:jc w:val="right"/>
              <w:rPr>
                <w:sz w:val="18"/>
                <w:szCs w:val="18"/>
                <w:lang w:val="ru-RU"/>
              </w:rPr>
            </w:pPr>
            <w:r w:rsidRPr="00FA2DBE">
              <w:rPr>
                <w:sz w:val="18"/>
                <w:szCs w:val="18"/>
                <w:lang w:val="ru-RU"/>
              </w:rPr>
              <w:t>7 482</w:t>
            </w:r>
          </w:p>
        </w:tc>
        <w:tc>
          <w:tcPr>
            <w:tcW w:w="2122" w:type="dxa"/>
            <w:tcBorders>
              <w:top w:val="nil"/>
              <w:left w:val="nil"/>
              <w:bottom w:val="single" w:sz="4" w:space="0" w:color="auto"/>
              <w:right w:val="single" w:sz="4" w:space="0" w:color="auto"/>
            </w:tcBorders>
            <w:vAlign w:val="center"/>
            <w:hideMark/>
          </w:tcPr>
          <w:p w14:paraId="74172D32" w14:textId="77777777" w:rsidR="00623F32" w:rsidRPr="00FA2DBE" w:rsidRDefault="00623F32" w:rsidP="009C0EDA">
            <w:pPr>
              <w:jc w:val="right"/>
              <w:rPr>
                <w:sz w:val="18"/>
                <w:szCs w:val="18"/>
                <w:lang w:val="ru-RU"/>
              </w:rPr>
            </w:pPr>
            <w:r w:rsidRPr="00FA2DBE">
              <w:rPr>
                <w:sz w:val="18"/>
                <w:szCs w:val="18"/>
                <w:lang w:val="ru-RU"/>
              </w:rPr>
              <w:t>13 665</w:t>
            </w:r>
          </w:p>
        </w:tc>
        <w:tc>
          <w:tcPr>
            <w:tcW w:w="0" w:type="auto"/>
            <w:vAlign w:val="center"/>
            <w:hideMark/>
          </w:tcPr>
          <w:p w14:paraId="382DCA8E" w14:textId="77777777" w:rsidR="00623F32" w:rsidRPr="00FA2DBE" w:rsidRDefault="00623F32" w:rsidP="00623F32">
            <w:pPr>
              <w:rPr>
                <w:sz w:val="18"/>
                <w:szCs w:val="18"/>
                <w:lang w:val="ru-RU"/>
              </w:rPr>
            </w:pPr>
          </w:p>
        </w:tc>
      </w:tr>
      <w:tr w:rsidR="00623F32" w:rsidRPr="00FA2DBE" w14:paraId="26C0DB5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5EC5061" w14:textId="77777777" w:rsidR="00623F32" w:rsidRPr="00FA2DBE" w:rsidRDefault="00623F32" w:rsidP="00623F32">
            <w:pPr>
              <w:rPr>
                <w:sz w:val="18"/>
                <w:szCs w:val="18"/>
                <w:lang w:val="ru-RU"/>
              </w:rPr>
            </w:pPr>
            <w:r w:rsidRPr="00FA2DBE">
              <w:rPr>
                <w:sz w:val="18"/>
                <w:szCs w:val="18"/>
                <w:lang w:val="ru-RU"/>
              </w:rPr>
              <w:t>Камбоджа</w:t>
            </w:r>
          </w:p>
        </w:tc>
        <w:tc>
          <w:tcPr>
            <w:tcW w:w="0" w:type="auto"/>
            <w:tcBorders>
              <w:top w:val="nil"/>
              <w:left w:val="nil"/>
              <w:bottom w:val="single" w:sz="4" w:space="0" w:color="auto"/>
              <w:right w:val="nil"/>
            </w:tcBorders>
            <w:hideMark/>
          </w:tcPr>
          <w:p w14:paraId="75D44DC3" w14:textId="77777777" w:rsidR="00623F32" w:rsidRPr="00FA2DBE" w:rsidRDefault="00623F32" w:rsidP="009C0EDA">
            <w:pPr>
              <w:jc w:val="right"/>
              <w:rPr>
                <w:sz w:val="18"/>
                <w:szCs w:val="18"/>
                <w:lang w:val="ru-RU"/>
              </w:rPr>
            </w:pPr>
            <w:r w:rsidRPr="00FA2DBE">
              <w:rPr>
                <w:sz w:val="18"/>
                <w:szCs w:val="18"/>
                <w:lang w:val="ru-RU"/>
              </w:rPr>
              <w:t>0,008</w:t>
            </w:r>
          </w:p>
        </w:tc>
        <w:tc>
          <w:tcPr>
            <w:tcW w:w="1641" w:type="dxa"/>
            <w:tcBorders>
              <w:top w:val="nil"/>
              <w:left w:val="single" w:sz="4" w:space="0" w:color="auto"/>
              <w:bottom w:val="single" w:sz="4" w:space="0" w:color="auto"/>
              <w:right w:val="nil"/>
            </w:tcBorders>
            <w:noWrap/>
            <w:vAlign w:val="center"/>
            <w:hideMark/>
          </w:tcPr>
          <w:p w14:paraId="6CB81857"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6D8AAE06"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7C431616"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34B33836"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5A8050F3"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07AE523F"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4595F7CE"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2550672A"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18927B1F"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468A04F7"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37ED541E" w14:textId="77777777" w:rsidR="00623F32" w:rsidRPr="00FA2DBE" w:rsidRDefault="00623F32" w:rsidP="00623F32">
            <w:pPr>
              <w:rPr>
                <w:sz w:val="18"/>
                <w:szCs w:val="18"/>
                <w:lang w:val="ru-RU"/>
              </w:rPr>
            </w:pPr>
          </w:p>
        </w:tc>
      </w:tr>
      <w:tr w:rsidR="00623F32" w:rsidRPr="00FA2DBE" w14:paraId="487F4E6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FAA72CA" w14:textId="77777777" w:rsidR="00623F32" w:rsidRPr="00FA2DBE" w:rsidRDefault="00623F32" w:rsidP="00623F32">
            <w:pPr>
              <w:rPr>
                <w:sz w:val="18"/>
                <w:szCs w:val="18"/>
                <w:lang w:val="ru-RU"/>
              </w:rPr>
            </w:pPr>
            <w:r w:rsidRPr="00FA2DBE">
              <w:rPr>
                <w:sz w:val="18"/>
                <w:szCs w:val="18"/>
                <w:lang w:val="ru-RU"/>
              </w:rPr>
              <w:t>Камерун</w:t>
            </w:r>
          </w:p>
        </w:tc>
        <w:tc>
          <w:tcPr>
            <w:tcW w:w="0" w:type="auto"/>
            <w:tcBorders>
              <w:top w:val="nil"/>
              <w:left w:val="nil"/>
              <w:bottom w:val="single" w:sz="4" w:space="0" w:color="auto"/>
              <w:right w:val="nil"/>
            </w:tcBorders>
            <w:hideMark/>
          </w:tcPr>
          <w:p w14:paraId="59028A58" w14:textId="77777777" w:rsidR="00623F32" w:rsidRPr="00FA2DBE" w:rsidRDefault="00623F32" w:rsidP="009C0EDA">
            <w:pPr>
              <w:jc w:val="right"/>
              <w:rPr>
                <w:sz w:val="18"/>
                <w:szCs w:val="18"/>
                <w:lang w:val="ru-RU"/>
              </w:rPr>
            </w:pPr>
            <w:r w:rsidRPr="00FA2DBE">
              <w:rPr>
                <w:sz w:val="18"/>
                <w:szCs w:val="18"/>
                <w:lang w:val="ru-RU"/>
              </w:rPr>
              <w:t>0,014</w:t>
            </w:r>
          </w:p>
        </w:tc>
        <w:tc>
          <w:tcPr>
            <w:tcW w:w="1641" w:type="dxa"/>
            <w:tcBorders>
              <w:top w:val="nil"/>
              <w:left w:val="single" w:sz="4" w:space="0" w:color="auto"/>
              <w:bottom w:val="single" w:sz="4" w:space="0" w:color="auto"/>
              <w:right w:val="nil"/>
            </w:tcBorders>
            <w:noWrap/>
            <w:vAlign w:val="center"/>
            <w:hideMark/>
          </w:tcPr>
          <w:p w14:paraId="51823F70" w14:textId="77777777" w:rsidR="00623F32" w:rsidRPr="00FA2DBE" w:rsidRDefault="00623F32" w:rsidP="009C0EDA">
            <w:pPr>
              <w:jc w:val="right"/>
              <w:rPr>
                <w:sz w:val="18"/>
                <w:szCs w:val="18"/>
                <w:lang w:val="ru-RU"/>
              </w:rPr>
            </w:pPr>
            <w:r w:rsidRPr="00FA2DBE">
              <w:rPr>
                <w:sz w:val="18"/>
                <w:szCs w:val="18"/>
                <w:lang w:val="ru-RU"/>
              </w:rPr>
              <w:t>0,024</w:t>
            </w:r>
          </w:p>
        </w:tc>
        <w:tc>
          <w:tcPr>
            <w:tcW w:w="1080" w:type="dxa"/>
            <w:tcBorders>
              <w:top w:val="nil"/>
              <w:left w:val="single" w:sz="4" w:space="0" w:color="auto"/>
              <w:bottom w:val="single" w:sz="4" w:space="0" w:color="auto"/>
              <w:right w:val="single" w:sz="4" w:space="0" w:color="auto"/>
            </w:tcBorders>
            <w:noWrap/>
            <w:vAlign w:val="center"/>
            <w:hideMark/>
          </w:tcPr>
          <w:p w14:paraId="0CC893FE" w14:textId="77777777" w:rsidR="00623F32" w:rsidRPr="00FA2DBE" w:rsidRDefault="00623F32" w:rsidP="009C0EDA">
            <w:pPr>
              <w:jc w:val="right"/>
              <w:rPr>
                <w:sz w:val="18"/>
                <w:szCs w:val="18"/>
                <w:lang w:val="ru-RU"/>
              </w:rPr>
            </w:pPr>
            <w:r w:rsidRPr="00FA2DBE">
              <w:rPr>
                <w:sz w:val="18"/>
                <w:szCs w:val="18"/>
                <w:lang w:val="ru-RU"/>
              </w:rPr>
              <w:t>595</w:t>
            </w:r>
          </w:p>
        </w:tc>
        <w:tc>
          <w:tcPr>
            <w:tcW w:w="1229" w:type="dxa"/>
            <w:tcBorders>
              <w:top w:val="nil"/>
              <w:left w:val="nil"/>
              <w:bottom w:val="single" w:sz="4" w:space="0" w:color="auto"/>
              <w:right w:val="single" w:sz="4" w:space="0" w:color="auto"/>
            </w:tcBorders>
            <w:vAlign w:val="center"/>
            <w:hideMark/>
          </w:tcPr>
          <w:p w14:paraId="05E224C2" w14:textId="77777777" w:rsidR="00623F32" w:rsidRPr="00FA2DBE" w:rsidRDefault="00623F32" w:rsidP="009C0EDA">
            <w:pPr>
              <w:jc w:val="right"/>
              <w:rPr>
                <w:sz w:val="18"/>
                <w:szCs w:val="18"/>
                <w:lang w:val="ru-RU"/>
              </w:rPr>
            </w:pPr>
            <w:r w:rsidRPr="00FA2DBE">
              <w:rPr>
                <w:sz w:val="18"/>
                <w:szCs w:val="18"/>
                <w:lang w:val="ru-RU"/>
              </w:rPr>
              <w:t>705</w:t>
            </w:r>
          </w:p>
        </w:tc>
        <w:tc>
          <w:tcPr>
            <w:tcW w:w="1620" w:type="dxa"/>
            <w:tcBorders>
              <w:top w:val="nil"/>
              <w:left w:val="nil"/>
              <w:bottom w:val="single" w:sz="4" w:space="0" w:color="auto"/>
              <w:right w:val="single" w:sz="4" w:space="0" w:color="auto"/>
            </w:tcBorders>
            <w:vAlign w:val="center"/>
            <w:hideMark/>
          </w:tcPr>
          <w:p w14:paraId="4FA8E3C4" w14:textId="77777777" w:rsidR="00623F32" w:rsidRPr="00FA2DBE" w:rsidRDefault="00623F32" w:rsidP="009C0EDA">
            <w:pPr>
              <w:jc w:val="right"/>
              <w:rPr>
                <w:sz w:val="18"/>
                <w:szCs w:val="18"/>
                <w:lang w:val="ru-RU"/>
              </w:rPr>
            </w:pPr>
            <w:r w:rsidRPr="00FA2DBE">
              <w:rPr>
                <w:sz w:val="18"/>
                <w:szCs w:val="18"/>
                <w:lang w:val="ru-RU"/>
              </w:rPr>
              <w:t>1 300</w:t>
            </w:r>
          </w:p>
        </w:tc>
        <w:tc>
          <w:tcPr>
            <w:tcW w:w="1170" w:type="dxa"/>
            <w:tcBorders>
              <w:top w:val="nil"/>
              <w:left w:val="nil"/>
              <w:bottom w:val="single" w:sz="4" w:space="0" w:color="auto"/>
              <w:right w:val="single" w:sz="4" w:space="0" w:color="auto"/>
            </w:tcBorders>
            <w:vAlign w:val="center"/>
            <w:hideMark/>
          </w:tcPr>
          <w:p w14:paraId="1D36C660" w14:textId="77777777" w:rsidR="00623F32" w:rsidRPr="00FA2DBE" w:rsidRDefault="00623F32" w:rsidP="009C0EDA">
            <w:pPr>
              <w:jc w:val="right"/>
              <w:rPr>
                <w:sz w:val="18"/>
                <w:szCs w:val="18"/>
                <w:lang w:val="ru-RU"/>
              </w:rPr>
            </w:pPr>
            <w:r w:rsidRPr="00FA2DBE">
              <w:rPr>
                <w:sz w:val="18"/>
                <w:szCs w:val="18"/>
                <w:lang w:val="ru-RU"/>
              </w:rPr>
              <w:t>629</w:t>
            </w:r>
          </w:p>
        </w:tc>
        <w:tc>
          <w:tcPr>
            <w:tcW w:w="1269" w:type="dxa"/>
            <w:tcBorders>
              <w:top w:val="nil"/>
              <w:left w:val="nil"/>
              <w:bottom w:val="single" w:sz="4" w:space="0" w:color="auto"/>
              <w:right w:val="single" w:sz="4" w:space="0" w:color="auto"/>
            </w:tcBorders>
            <w:vAlign w:val="center"/>
            <w:hideMark/>
          </w:tcPr>
          <w:p w14:paraId="59650121" w14:textId="77777777" w:rsidR="00623F32" w:rsidRPr="00FA2DBE" w:rsidRDefault="00623F32" w:rsidP="009C0EDA">
            <w:pPr>
              <w:jc w:val="right"/>
              <w:rPr>
                <w:sz w:val="18"/>
                <w:szCs w:val="18"/>
                <w:lang w:val="ru-RU"/>
              </w:rPr>
            </w:pPr>
            <w:r w:rsidRPr="00FA2DBE">
              <w:rPr>
                <w:sz w:val="18"/>
                <w:szCs w:val="18"/>
                <w:lang w:val="ru-RU"/>
              </w:rPr>
              <w:t>727</w:t>
            </w:r>
          </w:p>
        </w:tc>
        <w:tc>
          <w:tcPr>
            <w:tcW w:w="1867" w:type="dxa"/>
            <w:tcBorders>
              <w:top w:val="nil"/>
              <w:left w:val="nil"/>
              <w:bottom w:val="single" w:sz="4" w:space="0" w:color="auto"/>
              <w:right w:val="single" w:sz="4" w:space="0" w:color="auto"/>
            </w:tcBorders>
            <w:vAlign w:val="center"/>
            <w:hideMark/>
          </w:tcPr>
          <w:p w14:paraId="12E927EE" w14:textId="77777777" w:rsidR="00623F32" w:rsidRPr="00FA2DBE" w:rsidRDefault="00623F32" w:rsidP="009C0EDA">
            <w:pPr>
              <w:jc w:val="right"/>
              <w:rPr>
                <w:sz w:val="18"/>
                <w:szCs w:val="18"/>
                <w:lang w:val="ru-RU"/>
              </w:rPr>
            </w:pPr>
            <w:r w:rsidRPr="00FA2DBE">
              <w:rPr>
                <w:sz w:val="18"/>
                <w:szCs w:val="18"/>
                <w:lang w:val="ru-RU"/>
              </w:rPr>
              <w:t>1 356</w:t>
            </w:r>
          </w:p>
        </w:tc>
        <w:tc>
          <w:tcPr>
            <w:tcW w:w="1350" w:type="dxa"/>
            <w:tcBorders>
              <w:top w:val="nil"/>
              <w:left w:val="nil"/>
              <w:bottom w:val="single" w:sz="4" w:space="0" w:color="auto"/>
              <w:right w:val="single" w:sz="4" w:space="0" w:color="auto"/>
            </w:tcBorders>
            <w:vAlign w:val="center"/>
            <w:hideMark/>
          </w:tcPr>
          <w:p w14:paraId="15ADA03E" w14:textId="77777777" w:rsidR="00623F32" w:rsidRPr="00FA2DBE" w:rsidRDefault="00623F32" w:rsidP="009C0EDA">
            <w:pPr>
              <w:jc w:val="right"/>
              <w:rPr>
                <w:sz w:val="18"/>
                <w:szCs w:val="18"/>
                <w:lang w:val="ru-RU"/>
              </w:rPr>
            </w:pPr>
            <w:r w:rsidRPr="00FA2DBE">
              <w:rPr>
                <w:sz w:val="18"/>
                <w:szCs w:val="18"/>
                <w:lang w:val="ru-RU"/>
              </w:rPr>
              <w:t>661</w:t>
            </w:r>
          </w:p>
        </w:tc>
        <w:tc>
          <w:tcPr>
            <w:tcW w:w="1350" w:type="dxa"/>
            <w:tcBorders>
              <w:top w:val="nil"/>
              <w:left w:val="nil"/>
              <w:bottom w:val="single" w:sz="4" w:space="0" w:color="auto"/>
              <w:right w:val="single" w:sz="4" w:space="0" w:color="auto"/>
            </w:tcBorders>
            <w:vAlign w:val="center"/>
            <w:hideMark/>
          </w:tcPr>
          <w:p w14:paraId="40E928A4" w14:textId="77777777" w:rsidR="00623F32" w:rsidRPr="00FA2DBE" w:rsidRDefault="00623F32" w:rsidP="009C0EDA">
            <w:pPr>
              <w:jc w:val="right"/>
              <w:rPr>
                <w:sz w:val="18"/>
                <w:szCs w:val="18"/>
                <w:lang w:val="ru-RU"/>
              </w:rPr>
            </w:pPr>
            <w:r w:rsidRPr="00FA2DBE">
              <w:rPr>
                <w:sz w:val="18"/>
                <w:szCs w:val="18"/>
                <w:lang w:val="ru-RU"/>
              </w:rPr>
              <w:t>800</w:t>
            </w:r>
          </w:p>
        </w:tc>
        <w:tc>
          <w:tcPr>
            <w:tcW w:w="2122" w:type="dxa"/>
            <w:tcBorders>
              <w:top w:val="nil"/>
              <w:left w:val="nil"/>
              <w:bottom w:val="single" w:sz="4" w:space="0" w:color="auto"/>
              <w:right w:val="single" w:sz="4" w:space="0" w:color="auto"/>
            </w:tcBorders>
            <w:vAlign w:val="center"/>
            <w:hideMark/>
          </w:tcPr>
          <w:p w14:paraId="4BC8E54F" w14:textId="77777777" w:rsidR="00623F32" w:rsidRPr="00FA2DBE" w:rsidRDefault="00623F32" w:rsidP="009C0EDA">
            <w:pPr>
              <w:jc w:val="right"/>
              <w:rPr>
                <w:sz w:val="18"/>
                <w:szCs w:val="18"/>
                <w:lang w:val="ru-RU"/>
              </w:rPr>
            </w:pPr>
            <w:r w:rsidRPr="00FA2DBE">
              <w:rPr>
                <w:sz w:val="18"/>
                <w:szCs w:val="18"/>
                <w:lang w:val="ru-RU"/>
              </w:rPr>
              <w:t>1 461</w:t>
            </w:r>
          </w:p>
        </w:tc>
        <w:tc>
          <w:tcPr>
            <w:tcW w:w="0" w:type="auto"/>
            <w:vAlign w:val="center"/>
            <w:hideMark/>
          </w:tcPr>
          <w:p w14:paraId="7511D758" w14:textId="77777777" w:rsidR="00623F32" w:rsidRPr="00FA2DBE" w:rsidRDefault="00623F32" w:rsidP="00623F32">
            <w:pPr>
              <w:rPr>
                <w:sz w:val="18"/>
                <w:szCs w:val="18"/>
                <w:lang w:val="ru-RU"/>
              </w:rPr>
            </w:pPr>
          </w:p>
        </w:tc>
      </w:tr>
      <w:tr w:rsidR="00623F32" w:rsidRPr="00FA2DBE" w14:paraId="0745538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6EF433E" w14:textId="77777777" w:rsidR="00623F32" w:rsidRPr="00FA2DBE" w:rsidRDefault="00623F32" w:rsidP="00623F32">
            <w:pPr>
              <w:rPr>
                <w:sz w:val="18"/>
                <w:szCs w:val="18"/>
                <w:lang w:val="ru-RU"/>
              </w:rPr>
            </w:pPr>
            <w:r w:rsidRPr="00FA2DBE">
              <w:rPr>
                <w:sz w:val="18"/>
                <w:szCs w:val="18"/>
                <w:lang w:val="ru-RU"/>
              </w:rPr>
              <w:t>Катар</w:t>
            </w:r>
          </w:p>
        </w:tc>
        <w:tc>
          <w:tcPr>
            <w:tcW w:w="0" w:type="auto"/>
            <w:tcBorders>
              <w:top w:val="nil"/>
              <w:left w:val="nil"/>
              <w:bottom w:val="single" w:sz="4" w:space="0" w:color="auto"/>
              <w:right w:val="nil"/>
            </w:tcBorders>
            <w:hideMark/>
          </w:tcPr>
          <w:p w14:paraId="33F39776" w14:textId="77777777" w:rsidR="00623F32" w:rsidRPr="00FA2DBE" w:rsidRDefault="00623F32" w:rsidP="009C0EDA">
            <w:pPr>
              <w:jc w:val="right"/>
              <w:rPr>
                <w:sz w:val="18"/>
                <w:szCs w:val="18"/>
                <w:lang w:val="ru-RU"/>
              </w:rPr>
            </w:pPr>
            <w:r w:rsidRPr="00FA2DBE">
              <w:rPr>
                <w:sz w:val="18"/>
                <w:szCs w:val="18"/>
                <w:lang w:val="ru-RU"/>
              </w:rPr>
              <w:t>0,245</w:t>
            </w:r>
          </w:p>
        </w:tc>
        <w:tc>
          <w:tcPr>
            <w:tcW w:w="1641" w:type="dxa"/>
            <w:tcBorders>
              <w:top w:val="nil"/>
              <w:left w:val="single" w:sz="4" w:space="0" w:color="auto"/>
              <w:bottom w:val="single" w:sz="4" w:space="0" w:color="auto"/>
              <w:right w:val="nil"/>
            </w:tcBorders>
            <w:noWrap/>
            <w:vAlign w:val="center"/>
            <w:hideMark/>
          </w:tcPr>
          <w:p w14:paraId="23065FF6" w14:textId="77777777" w:rsidR="00623F32" w:rsidRPr="00FA2DBE" w:rsidRDefault="00623F32" w:rsidP="009C0EDA">
            <w:pPr>
              <w:jc w:val="right"/>
              <w:rPr>
                <w:sz w:val="18"/>
                <w:szCs w:val="18"/>
                <w:lang w:val="ru-RU"/>
              </w:rPr>
            </w:pPr>
            <w:r w:rsidRPr="00FA2DBE">
              <w:rPr>
                <w:sz w:val="18"/>
                <w:szCs w:val="18"/>
                <w:lang w:val="ru-RU"/>
              </w:rPr>
              <w:t>0,426</w:t>
            </w:r>
          </w:p>
        </w:tc>
        <w:tc>
          <w:tcPr>
            <w:tcW w:w="1080" w:type="dxa"/>
            <w:tcBorders>
              <w:top w:val="nil"/>
              <w:left w:val="single" w:sz="4" w:space="0" w:color="auto"/>
              <w:bottom w:val="single" w:sz="4" w:space="0" w:color="auto"/>
              <w:right w:val="single" w:sz="4" w:space="0" w:color="auto"/>
            </w:tcBorders>
            <w:noWrap/>
            <w:vAlign w:val="center"/>
            <w:hideMark/>
          </w:tcPr>
          <w:p w14:paraId="469C2EE4" w14:textId="77777777" w:rsidR="00623F32" w:rsidRPr="00FA2DBE" w:rsidRDefault="00623F32" w:rsidP="009C0EDA">
            <w:pPr>
              <w:jc w:val="right"/>
              <w:rPr>
                <w:sz w:val="18"/>
                <w:szCs w:val="18"/>
                <w:lang w:val="ru-RU"/>
              </w:rPr>
            </w:pPr>
            <w:r w:rsidRPr="00FA2DBE">
              <w:rPr>
                <w:sz w:val="18"/>
                <w:szCs w:val="18"/>
                <w:lang w:val="ru-RU"/>
              </w:rPr>
              <w:t>10 421</w:t>
            </w:r>
          </w:p>
        </w:tc>
        <w:tc>
          <w:tcPr>
            <w:tcW w:w="1229" w:type="dxa"/>
            <w:tcBorders>
              <w:top w:val="nil"/>
              <w:left w:val="nil"/>
              <w:bottom w:val="single" w:sz="4" w:space="0" w:color="auto"/>
              <w:right w:val="single" w:sz="4" w:space="0" w:color="auto"/>
            </w:tcBorders>
            <w:vAlign w:val="center"/>
            <w:hideMark/>
          </w:tcPr>
          <w:p w14:paraId="70BFC874" w14:textId="77777777" w:rsidR="00623F32" w:rsidRPr="00FA2DBE" w:rsidRDefault="00623F32" w:rsidP="009C0EDA">
            <w:pPr>
              <w:jc w:val="right"/>
              <w:rPr>
                <w:sz w:val="18"/>
                <w:szCs w:val="18"/>
                <w:lang w:val="ru-RU"/>
              </w:rPr>
            </w:pPr>
            <w:r w:rsidRPr="00FA2DBE">
              <w:rPr>
                <w:sz w:val="18"/>
                <w:szCs w:val="18"/>
                <w:lang w:val="ru-RU"/>
              </w:rPr>
              <w:t>12 335</w:t>
            </w:r>
          </w:p>
        </w:tc>
        <w:tc>
          <w:tcPr>
            <w:tcW w:w="1620" w:type="dxa"/>
            <w:tcBorders>
              <w:top w:val="nil"/>
              <w:left w:val="nil"/>
              <w:bottom w:val="single" w:sz="4" w:space="0" w:color="auto"/>
              <w:right w:val="single" w:sz="4" w:space="0" w:color="auto"/>
            </w:tcBorders>
            <w:vAlign w:val="center"/>
            <w:hideMark/>
          </w:tcPr>
          <w:p w14:paraId="0879EC00" w14:textId="77777777" w:rsidR="00623F32" w:rsidRPr="00FA2DBE" w:rsidRDefault="00623F32" w:rsidP="009C0EDA">
            <w:pPr>
              <w:jc w:val="right"/>
              <w:rPr>
                <w:sz w:val="18"/>
                <w:szCs w:val="18"/>
                <w:lang w:val="ru-RU"/>
              </w:rPr>
            </w:pPr>
            <w:r w:rsidRPr="00FA2DBE">
              <w:rPr>
                <w:sz w:val="18"/>
                <w:szCs w:val="18"/>
                <w:lang w:val="ru-RU"/>
              </w:rPr>
              <w:t>22 756</w:t>
            </w:r>
          </w:p>
        </w:tc>
        <w:tc>
          <w:tcPr>
            <w:tcW w:w="1170" w:type="dxa"/>
            <w:tcBorders>
              <w:top w:val="nil"/>
              <w:left w:val="nil"/>
              <w:bottom w:val="single" w:sz="4" w:space="0" w:color="auto"/>
              <w:right w:val="single" w:sz="4" w:space="0" w:color="auto"/>
            </w:tcBorders>
            <w:vAlign w:val="center"/>
            <w:hideMark/>
          </w:tcPr>
          <w:p w14:paraId="485F782B" w14:textId="77777777" w:rsidR="00623F32" w:rsidRPr="00FA2DBE" w:rsidRDefault="00623F32" w:rsidP="009C0EDA">
            <w:pPr>
              <w:jc w:val="right"/>
              <w:rPr>
                <w:sz w:val="18"/>
                <w:szCs w:val="18"/>
                <w:lang w:val="ru-RU"/>
              </w:rPr>
            </w:pPr>
            <w:r w:rsidRPr="00FA2DBE">
              <w:rPr>
                <w:sz w:val="18"/>
                <w:szCs w:val="18"/>
                <w:lang w:val="ru-RU"/>
              </w:rPr>
              <w:t>11 017</w:t>
            </w:r>
          </w:p>
        </w:tc>
        <w:tc>
          <w:tcPr>
            <w:tcW w:w="1269" w:type="dxa"/>
            <w:tcBorders>
              <w:top w:val="nil"/>
              <w:left w:val="nil"/>
              <w:bottom w:val="single" w:sz="4" w:space="0" w:color="auto"/>
              <w:right w:val="single" w:sz="4" w:space="0" w:color="auto"/>
            </w:tcBorders>
            <w:vAlign w:val="center"/>
            <w:hideMark/>
          </w:tcPr>
          <w:p w14:paraId="1191DDFE" w14:textId="77777777" w:rsidR="00623F32" w:rsidRPr="00FA2DBE" w:rsidRDefault="00623F32" w:rsidP="009C0EDA">
            <w:pPr>
              <w:jc w:val="right"/>
              <w:rPr>
                <w:sz w:val="18"/>
                <w:szCs w:val="18"/>
                <w:lang w:val="ru-RU"/>
              </w:rPr>
            </w:pPr>
            <w:r w:rsidRPr="00FA2DBE">
              <w:rPr>
                <w:sz w:val="18"/>
                <w:szCs w:val="18"/>
                <w:lang w:val="ru-RU"/>
              </w:rPr>
              <w:t>12 722</w:t>
            </w:r>
          </w:p>
        </w:tc>
        <w:tc>
          <w:tcPr>
            <w:tcW w:w="1867" w:type="dxa"/>
            <w:tcBorders>
              <w:top w:val="nil"/>
              <w:left w:val="nil"/>
              <w:bottom w:val="single" w:sz="4" w:space="0" w:color="auto"/>
              <w:right w:val="single" w:sz="4" w:space="0" w:color="auto"/>
            </w:tcBorders>
            <w:vAlign w:val="center"/>
            <w:hideMark/>
          </w:tcPr>
          <w:p w14:paraId="23FE20FB" w14:textId="77777777" w:rsidR="00623F32" w:rsidRPr="00FA2DBE" w:rsidRDefault="00623F32" w:rsidP="009C0EDA">
            <w:pPr>
              <w:jc w:val="right"/>
              <w:rPr>
                <w:sz w:val="18"/>
                <w:szCs w:val="18"/>
                <w:lang w:val="ru-RU"/>
              </w:rPr>
            </w:pPr>
            <w:r w:rsidRPr="00FA2DBE">
              <w:rPr>
                <w:sz w:val="18"/>
                <w:szCs w:val="18"/>
                <w:lang w:val="ru-RU"/>
              </w:rPr>
              <w:t>23 739</w:t>
            </w:r>
          </w:p>
        </w:tc>
        <w:tc>
          <w:tcPr>
            <w:tcW w:w="1350" w:type="dxa"/>
            <w:tcBorders>
              <w:top w:val="nil"/>
              <w:left w:val="nil"/>
              <w:bottom w:val="single" w:sz="4" w:space="0" w:color="auto"/>
              <w:right w:val="single" w:sz="4" w:space="0" w:color="auto"/>
            </w:tcBorders>
            <w:vAlign w:val="center"/>
            <w:hideMark/>
          </w:tcPr>
          <w:p w14:paraId="67441080" w14:textId="77777777" w:rsidR="00623F32" w:rsidRPr="00FA2DBE" w:rsidRDefault="00623F32" w:rsidP="009C0EDA">
            <w:pPr>
              <w:jc w:val="right"/>
              <w:rPr>
                <w:sz w:val="18"/>
                <w:szCs w:val="18"/>
                <w:lang w:val="ru-RU"/>
              </w:rPr>
            </w:pPr>
            <w:r w:rsidRPr="00FA2DBE">
              <w:rPr>
                <w:sz w:val="18"/>
                <w:szCs w:val="18"/>
                <w:lang w:val="ru-RU"/>
              </w:rPr>
              <w:t>11 563</w:t>
            </w:r>
          </w:p>
        </w:tc>
        <w:tc>
          <w:tcPr>
            <w:tcW w:w="1350" w:type="dxa"/>
            <w:tcBorders>
              <w:top w:val="nil"/>
              <w:left w:val="nil"/>
              <w:bottom w:val="single" w:sz="4" w:space="0" w:color="auto"/>
              <w:right w:val="single" w:sz="4" w:space="0" w:color="auto"/>
            </w:tcBorders>
            <w:vAlign w:val="center"/>
            <w:hideMark/>
          </w:tcPr>
          <w:p w14:paraId="3939FE1B" w14:textId="77777777" w:rsidR="00623F32" w:rsidRPr="00FA2DBE" w:rsidRDefault="00623F32" w:rsidP="009C0EDA">
            <w:pPr>
              <w:jc w:val="right"/>
              <w:rPr>
                <w:sz w:val="18"/>
                <w:szCs w:val="18"/>
                <w:lang w:val="ru-RU"/>
              </w:rPr>
            </w:pPr>
            <w:r w:rsidRPr="00FA2DBE">
              <w:rPr>
                <w:sz w:val="18"/>
                <w:szCs w:val="18"/>
                <w:lang w:val="ru-RU"/>
              </w:rPr>
              <w:t>13 993</w:t>
            </w:r>
          </w:p>
        </w:tc>
        <w:tc>
          <w:tcPr>
            <w:tcW w:w="2122" w:type="dxa"/>
            <w:tcBorders>
              <w:top w:val="nil"/>
              <w:left w:val="nil"/>
              <w:bottom w:val="single" w:sz="4" w:space="0" w:color="auto"/>
              <w:right w:val="single" w:sz="4" w:space="0" w:color="auto"/>
            </w:tcBorders>
            <w:vAlign w:val="center"/>
            <w:hideMark/>
          </w:tcPr>
          <w:p w14:paraId="00D6121A" w14:textId="77777777" w:rsidR="00623F32" w:rsidRPr="00FA2DBE" w:rsidRDefault="00623F32" w:rsidP="009C0EDA">
            <w:pPr>
              <w:jc w:val="right"/>
              <w:rPr>
                <w:sz w:val="18"/>
                <w:szCs w:val="18"/>
                <w:lang w:val="ru-RU"/>
              </w:rPr>
            </w:pPr>
            <w:r w:rsidRPr="00FA2DBE">
              <w:rPr>
                <w:sz w:val="18"/>
                <w:szCs w:val="18"/>
                <w:lang w:val="ru-RU"/>
              </w:rPr>
              <w:t>25 556</w:t>
            </w:r>
          </w:p>
        </w:tc>
        <w:tc>
          <w:tcPr>
            <w:tcW w:w="0" w:type="auto"/>
            <w:vAlign w:val="center"/>
            <w:hideMark/>
          </w:tcPr>
          <w:p w14:paraId="2F811D14" w14:textId="77777777" w:rsidR="00623F32" w:rsidRPr="00FA2DBE" w:rsidRDefault="00623F32" w:rsidP="00623F32">
            <w:pPr>
              <w:rPr>
                <w:sz w:val="18"/>
                <w:szCs w:val="18"/>
                <w:lang w:val="ru-RU"/>
              </w:rPr>
            </w:pPr>
          </w:p>
        </w:tc>
      </w:tr>
      <w:tr w:rsidR="00623F32" w:rsidRPr="00FA2DBE" w14:paraId="38A95C9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9A0FC34" w14:textId="77777777" w:rsidR="00623F32" w:rsidRPr="00FA2DBE" w:rsidRDefault="00623F32" w:rsidP="00623F32">
            <w:pPr>
              <w:rPr>
                <w:sz w:val="18"/>
                <w:szCs w:val="18"/>
                <w:lang w:val="ru-RU"/>
              </w:rPr>
            </w:pPr>
            <w:r w:rsidRPr="00FA2DBE">
              <w:rPr>
                <w:sz w:val="18"/>
                <w:szCs w:val="18"/>
                <w:lang w:val="ru-RU"/>
              </w:rPr>
              <w:t>Кения</w:t>
            </w:r>
          </w:p>
        </w:tc>
        <w:tc>
          <w:tcPr>
            <w:tcW w:w="0" w:type="auto"/>
            <w:tcBorders>
              <w:top w:val="nil"/>
              <w:left w:val="nil"/>
              <w:bottom w:val="single" w:sz="4" w:space="0" w:color="auto"/>
              <w:right w:val="nil"/>
            </w:tcBorders>
            <w:hideMark/>
          </w:tcPr>
          <w:p w14:paraId="7FF8168A" w14:textId="77777777" w:rsidR="00623F32" w:rsidRPr="00FA2DBE" w:rsidRDefault="00623F32" w:rsidP="009C0EDA">
            <w:pPr>
              <w:jc w:val="right"/>
              <w:rPr>
                <w:sz w:val="18"/>
                <w:szCs w:val="18"/>
                <w:lang w:val="ru-RU"/>
              </w:rPr>
            </w:pPr>
            <w:r w:rsidRPr="00FA2DBE">
              <w:rPr>
                <w:sz w:val="18"/>
                <w:szCs w:val="18"/>
                <w:lang w:val="ru-RU"/>
              </w:rPr>
              <w:t>0,037</w:t>
            </w:r>
          </w:p>
        </w:tc>
        <w:tc>
          <w:tcPr>
            <w:tcW w:w="1641" w:type="dxa"/>
            <w:tcBorders>
              <w:top w:val="nil"/>
              <w:left w:val="single" w:sz="4" w:space="0" w:color="auto"/>
              <w:bottom w:val="single" w:sz="4" w:space="0" w:color="auto"/>
              <w:right w:val="nil"/>
            </w:tcBorders>
            <w:noWrap/>
            <w:vAlign w:val="center"/>
            <w:hideMark/>
          </w:tcPr>
          <w:p w14:paraId="6B85A4CD" w14:textId="77777777" w:rsidR="00623F32" w:rsidRPr="00FA2DBE" w:rsidRDefault="00623F32" w:rsidP="009C0EDA">
            <w:pPr>
              <w:jc w:val="right"/>
              <w:rPr>
                <w:sz w:val="18"/>
                <w:szCs w:val="18"/>
                <w:lang w:val="ru-RU"/>
              </w:rPr>
            </w:pPr>
            <w:r w:rsidRPr="00FA2DBE">
              <w:rPr>
                <w:sz w:val="18"/>
                <w:szCs w:val="18"/>
                <w:lang w:val="ru-RU"/>
              </w:rPr>
              <w:t>0,064</w:t>
            </w:r>
          </w:p>
        </w:tc>
        <w:tc>
          <w:tcPr>
            <w:tcW w:w="1080" w:type="dxa"/>
            <w:tcBorders>
              <w:top w:val="nil"/>
              <w:left w:val="single" w:sz="4" w:space="0" w:color="auto"/>
              <w:bottom w:val="single" w:sz="4" w:space="0" w:color="auto"/>
              <w:right w:val="single" w:sz="4" w:space="0" w:color="auto"/>
            </w:tcBorders>
            <w:noWrap/>
            <w:vAlign w:val="center"/>
            <w:hideMark/>
          </w:tcPr>
          <w:p w14:paraId="01104E07" w14:textId="77777777" w:rsidR="00623F32" w:rsidRPr="00FA2DBE" w:rsidRDefault="00623F32" w:rsidP="009C0EDA">
            <w:pPr>
              <w:jc w:val="right"/>
              <w:rPr>
                <w:sz w:val="18"/>
                <w:szCs w:val="18"/>
                <w:lang w:val="ru-RU"/>
              </w:rPr>
            </w:pPr>
            <w:r w:rsidRPr="00FA2DBE">
              <w:rPr>
                <w:sz w:val="18"/>
                <w:szCs w:val="18"/>
                <w:lang w:val="ru-RU"/>
              </w:rPr>
              <w:t>1 574</w:t>
            </w:r>
          </w:p>
        </w:tc>
        <w:tc>
          <w:tcPr>
            <w:tcW w:w="1229" w:type="dxa"/>
            <w:tcBorders>
              <w:top w:val="nil"/>
              <w:left w:val="nil"/>
              <w:bottom w:val="single" w:sz="4" w:space="0" w:color="auto"/>
              <w:right w:val="single" w:sz="4" w:space="0" w:color="auto"/>
            </w:tcBorders>
            <w:vAlign w:val="center"/>
            <w:hideMark/>
          </w:tcPr>
          <w:p w14:paraId="698E1844" w14:textId="77777777" w:rsidR="00623F32" w:rsidRPr="00FA2DBE" w:rsidRDefault="00623F32" w:rsidP="009C0EDA">
            <w:pPr>
              <w:jc w:val="right"/>
              <w:rPr>
                <w:sz w:val="18"/>
                <w:szCs w:val="18"/>
                <w:lang w:val="ru-RU"/>
              </w:rPr>
            </w:pPr>
            <w:r w:rsidRPr="00FA2DBE">
              <w:rPr>
                <w:sz w:val="18"/>
                <w:szCs w:val="18"/>
                <w:lang w:val="ru-RU"/>
              </w:rPr>
              <w:t>1 863</w:t>
            </w:r>
          </w:p>
        </w:tc>
        <w:tc>
          <w:tcPr>
            <w:tcW w:w="1620" w:type="dxa"/>
            <w:tcBorders>
              <w:top w:val="nil"/>
              <w:left w:val="nil"/>
              <w:bottom w:val="single" w:sz="4" w:space="0" w:color="auto"/>
              <w:right w:val="single" w:sz="4" w:space="0" w:color="auto"/>
            </w:tcBorders>
            <w:vAlign w:val="center"/>
            <w:hideMark/>
          </w:tcPr>
          <w:p w14:paraId="0B45CB9D" w14:textId="77777777" w:rsidR="00623F32" w:rsidRPr="00FA2DBE" w:rsidRDefault="00623F32" w:rsidP="009C0EDA">
            <w:pPr>
              <w:jc w:val="right"/>
              <w:rPr>
                <w:sz w:val="18"/>
                <w:szCs w:val="18"/>
                <w:lang w:val="ru-RU"/>
              </w:rPr>
            </w:pPr>
            <w:r w:rsidRPr="00FA2DBE">
              <w:rPr>
                <w:sz w:val="18"/>
                <w:szCs w:val="18"/>
                <w:lang w:val="ru-RU"/>
              </w:rPr>
              <w:t>3 437</w:t>
            </w:r>
          </w:p>
        </w:tc>
        <w:tc>
          <w:tcPr>
            <w:tcW w:w="1170" w:type="dxa"/>
            <w:tcBorders>
              <w:top w:val="nil"/>
              <w:left w:val="nil"/>
              <w:bottom w:val="single" w:sz="4" w:space="0" w:color="auto"/>
              <w:right w:val="single" w:sz="4" w:space="0" w:color="auto"/>
            </w:tcBorders>
            <w:vAlign w:val="center"/>
            <w:hideMark/>
          </w:tcPr>
          <w:p w14:paraId="0FA0FBFD" w14:textId="77777777" w:rsidR="00623F32" w:rsidRPr="00FA2DBE" w:rsidRDefault="00623F32" w:rsidP="009C0EDA">
            <w:pPr>
              <w:jc w:val="right"/>
              <w:rPr>
                <w:sz w:val="18"/>
                <w:szCs w:val="18"/>
                <w:lang w:val="ru-RU"/>
              </w:rPr>
            </w:pPr>
            <w:r w:rsidRPr="00FA2DBE">
              <w:rPr>
                <w:sz w:val="18"/>
                <w:szCs w:val="18"/>
                <w:lang w:val="ru-RU"/>
              </w:rPr>
              <w:t>1 664</w:t>
            </w:r>
          </w:p>
        </w:tc>
        <w:tc>
          <w:tcPr>
            <w:tcW w:w="1269" w:type="dxa"/>
            <w:tcBorders>
              <w:top w:val="nil"/>
              <w:left w:val="nil"/>
              <w:bottom w:val="single" w:sz="4" w:space="0" w:color="auto"/>
              <w:right w:val="single" w:sz="4" w:space="0" w:color="auto"/>
            </w:tcBorders>
            <w:vAlign w:val="center"/>
            <w:hideMark/>
          </w:tcPr>
          <w:p w14:paraId="2DEFC3FF" w14:textId="77777777" w:rsidR="00623F32" w:rsidRPr="00FA2DBE" w:rsidRDefault="00623F32" w:rsidP="009C0EDA">
            <w:pPr>
              <w:jc w:val="right"/>
              <w:rPr>
                <w:sz w:val="18"/>
                <w:szCs w:val="18"/>
                <w:lang w:val="ru-RU"/>
              </w:rPr>
            </w:pPr>
            <w:r w:rsidRPr="00FA2DBE">
              <w:rPr>
                <w:sz w:val="18"/>
                <w:szCs w:val="18"/>
                <w:lang w:val="ru-RU"/>
              </w:rPr>
              <w:t>1 921</w:t>
            </w:r>
          </w:p>
        </w:tc>
        <w:tc>
          <w:tcPr>
            <w:tcW w:w="1867" w:type="dxa"/>
            <w:tcBorders>
              <w:top w:val="nil"/>
              <w:left w:val="nil"/>
              <w:bottom w:val="single" w:sz="4" w:space="0" w:color="auto"/>
              <w:right w:val="single" w:sz="4" w:space="0" w:color="auto"/>
            </w:tcBorders>
            <w:vAlign w:val="center"/>
            <w:hideMark/>
          </w:tcPr>
          <w:p w14:paraId="623ED21F" w14:textId="77777777" w:rsidR="00623F32" w:rsidRPr="00FA2DBE" w:rsidRDefault="00623F32" w:rsidP="009C0EDA">
            <w:pPr>
              <w:jc w:val="right"/>
              <w:rPr>
                <w:sz w:val="18"/>
                <w:szCs w:val="18"/>
                <w:lang w:val="ru-RU"/>
              </w:rPr>
            </w:pPr>
            <w:r w:rsidRPr="00FA2DBE">
              <w:rPr>
                <w:sz w:val="18"/>
                <w:szCs w:val="18"/>
                <w:lang w:val="ru-RU"/>
              </w:rPr>
              <w:t>3 585</w:t>
            </w:r>
          </w:p>
        </w:tc>
        <w:tc>
          <w:tcPr>
            <w:tcW w:w="1350" w:type="dxa"/>
            <w:tcBorders>
              <w:top w:val="nil"/>
              <w:left w:val="nil"/>
              <w:bottom w:val="single" w:sz="4" w:space="0" w:color="auto"/>
              <w:right w:val="single" w:sz="4" w:space="0" w:color="auto"/>
            </w:tcBorders>
            <w:vAlign w:val="center"/>
            <w:hideMark/>
          </w:tcPr>
          <w:p w14:paraId="1F0FC9DA" w14:textId="77777777" w:rsidR="00623F32" w:rsidRPr="00FA2DBE" w:rsidRDefault="00623F32" w:rsidP="009C0EDA">
            <w:pPr>
              <w:jc w:val="right"/>
              <w:rPr>
                <w:sz w:val="18"/>
                <w:szCs w:val="18"/>
                <w:lang w:val="ru-RU"/>
              </w:rPr>
            </w:pPr>
            <w:r w:rsidRPr="00FA2DBE">
              <w:rPr>
                <w:sz w:val="18"/>
                <w:szCs w:val="18"/>
                <w:lang w:val="ru-RU"/>
              </w:rPr>
              <w:t>1 746</w:t>
            </w:r>
          </w:p>
        </w:tc>
        <w:tc>
          <w:tcPr>
            <w:tcW w:w="1350" w:type="dxa"/>
            <w:tcBorders>
              <w:top w:val="nil"/>
              <w:left w:val="nil"/>
              <w:bottom w:val="single" w:sz="4" w:space="0" w:color="auto"/>
              <w:right w:val="single" w:sz="4" w:space="0" w:color="auto"/>
            </w:tcBorders>
            <w:vAlign w:val="center"/>
            <w:hideMark/>
          </w:tcPr>
          <w:p w14:paraId="3BBF7AD3" w14:textId="77777777" w:rsidR="00623F32" w:rsidRPr="00FA2DBE" w:rsidRDefault="00623F32" w:rsidP="009C0EDA">
            <w:pPr>
              <w:jc w:val="right"/>
              <w:rPr>
                <w:sz w:val="18"/>
                <w:szCs w:val="18"/>
                <w:lang w:val="ru-RU"/>
              </w:rPr>
            </w:pPr>
            <w:r w:rsidRPr="00FA2DBE">
              <w:rPr>
                <w:sz w:val="18"/>
                <w:szCs w:val="18"/>
                <w:lang w:val="ru-RU"/>
              </w:rPr>
              <w:t>2 113</w:t>
            </w:r>
          </w:p>
        </w:tc>
        <w:tc>
          <w:tcPr>
            <w:tcW w:w="2122" w:type="dxa"/>
            <w:tcBorders>
              <w:top w:val="nil"/>
              <w:left w:val="nil"/>
              <w:bottom w:val="single" w:sz="4" w:space="0" w:color="auto"/>
              <w:right w:val="single" w:sz="4" w:space="0" w:color="auto"/>
            </w:tcBorders>
            <w:vAlign w:val="center"/>
            <w:hideMark/>
          </w:tcPr>
          <w:p w14:paraId="3BD7C732" w14:textId="77777777" w:rsidR="00623F32" w:rsidRPr="00FA2DBE" w:rsidRDefault="00623F32" w:rsidP="009C0EDA">
            <w:pPr>
              <w:jc w:val="right"/>
              <w:rPr>
                <w:sz w:val="18"/>
                <w:szCs w:val="18"/>
                <w:lang w:val="ru-RU"/>
              </w:rPr>
            </w:pPr>
            <w:r w:rsidRPr="00FA2DBE">
              <w:rPr>
                <w:sz w:val="18"/>
                <w:szCs w:val="18"/>
                <w:lang w:val="ru-RU"/>
              </w:rPr>
              <w:t>3 859</w:t>
            </w:r>
          </w:p>
        </w:tc>
        <w:tc>
          <w:tcPr>
            <w:tcW w:w="0" w:type="auto"/>
            <w:vAlign w:val="center"/>
            <w:hideMark/>
          </w:tcPr>
          <w:p w14:paraId="60019B22" w14:textId="77777777" w:rsidR="00623F32" w:rsidRPr="00FA2DBE" w:rsidRDefault="00623F32" w:rsidP="00623F32">
            <w:pPr>
              <w:rPr>
                <w:sz w:val="18"/>
                <w:szCs w:val="18"/>
                <w:lang w:val="ru-RU"/>
              </w:rPr>
            </w:pPr>
          </w:p>
        </w:tc>
      </w:tr>
      <w:tr w:rsidR="00623F32" w:rsidRPr="00FA2DBE" w14:paraId="4D6557E4"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452D723" w14:textId="77777777" w:rsidR="00623F32" w:rsidRPr="00FA2DBE" w:rsidRDefault="00623F32" w:rsidP="00623F32">
            <w:pPr>
              <w:rPr>
                <w:sz w:val="18"/>
                <w:szCs w:val="18"/>
                <w:lang w:val="ru-RU"/>
              </w:rPr>
            </w:pPr>
            <w:r w:rsidRPr="00FA2DBE">
              <w:rPr>
                <w:sz w:val="18"/>
                <w:szCs w:val="18"/>
                <w:lang w:val="ru-RU"/>
              </w:rPr>
              <w:t>Кирибати</w:t>
            </w:r>
          </w:p>
        </w:tc>
        <w:tc>
          <w:tcPr>
            <w:tcW w:w="0" w:type="auto"/>
            <w:tcBorders>
              <w:top w:val="nil"/>
              <w:left w:val="nil"/>
              <w:bottom w:val="single" w:sz="4" w:space="0" w:color="auto"/>
              <w:right w:val="nil"/>
            </w:tcBorders>
            <w:hideMark/>
          </w:tcPr>
          <w:p w14:paraId="09144D55"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6AE773C4"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C5127C1"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606EF333"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1B74CE6F"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6B20492B"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0A3F673"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3D326F1F"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52DDCDD4"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222E287E"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5FD42185"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6816CA8C" w14:textId="77777777" w:rsidR="00623F32" w:rsidRPr="00FA2DBE" w:rsidRDefault="00623F32" w:rsidP="00623F32">
            <w:pPr>
              <w:rPr>
                <w:sz w:val="18"/>
                <w:szCs w:val="18"/>
                <w:lang w:val="ru-RU"/>
              </w:rPr>
            </w:pPr>
          </w:p>
        </w:tc>
      </w:tr>
      <w:tr w:rsidR="00623F32" w:rsidRPr="00FA2DBE" w14:paraId="50AEC11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3E9A968" w14:textId="77777777" w:rsidR="00623F32" w:rsidRPr="00FA2DBE" w:rsidRDefault="00623F32" w:rsidP="00623F32">
            <w:pPr>
              <w:rPr>
                <w:sz w:val="18"/>
                <w:szCs w:val="18"/>
                <w:lang w:val="ru-RU"/>
              </w:rPr>
            </w:pPr>
            <w:r w:rsidRPr="00FA2DBE">
              <w:rPr>
                <w:sz w:val="18"/>
                <w:szCs w:val="18"/>
                <w:lang w:val="ru-RU"/>
              </w:rPr>
              <w:t>Китай</w:t>
            </w:r>
          </w:p>
        </w:tc>
        <w:tc>
          <w:tcPr>
            <w:tcW w:w="0" w:type="auto"/>
            <w:tcBorders>
              <w:top w:val="nil"/>
              <w:left w:val="nil"/>
              <w:bottom w:val="single" w:sz="4" w:space="0" w:color="auto"/>
              <w:right w:val="nil"/>
            </w:tcBorders>
            <w:hideMark/>
          </w:tcPr>
          <w:p w14:paraId="7614E3FA" w14:textId="77777777" w:rsidR="00623F32" w:rsidRPr="00FA2DBE" w:rsidRDefault="00623F32" w:rsidP="009C0EDA">
            <w:pPr>
              <w:jc w:val="right"/>
              <w:rPr>
                <w:sz w:val="18"/>
                <w:szCs w:val="18"/>
                <w:lang w:val="ru-RU"/>
              </w:rPr>
            </w:pPr>
            <w:r w:rsidRPr="00FA2DBE">
              <w:rPr>
                <w:sz w:val="18"/>
                <w:szCs w:val="18"/>
                <w:lang w:val="ru-RU"/>
              </w:rPr>
              <w:t>20 004</w:t>
            </w:r>
          </w:p>
        </w:tc>
        <w:tc>
          <w:tcPr>
            <w:tcW w:w="1641" w:type="dxa"/>
            <w:tcBorders>
              <w:top w:val="nil"/>
              <w:left w:val="single" w:sz="4" w:space="0" w:color="auto"/>
              <w:bottom w:val="single" w:sz="4" w:space="0" w:color="auto"/>
              <w:right w:val="nil"/>
            </w:tcBorders>
            <w:noWrap/>
            <w:vAlign w:val="center"/>
            <w:hideMark/>
          </w:tcPr>
          <w:p w14:paraId="1A7AEEED" w14:textId="77777777" w:rsidR="00623F32" w:rsidRPr="00FA2DBE" w:rsidRDefault="00623F32" w:rsidP="009C0EDA">
            <w:pPr>
              <w:jc w:val="right"/>
              <w:rPr>
                <w:sz w:val="18"/>
                <w:szCs w:val="18"/>
                <w:lang w:val="ru-RU"/>
              </w:rPr>
            </w:pPr>
            <w:r w:rsidRPr="00FA2DBE">
              <w:rPr>
                <w:sz w:val="18"/>
                <w:szCs w:val="18"/>
                <w:lang w:val="ru-RU"/>
              </w:rPr>
              <w:t>22 000</w:t>
            </w:r>
          </w:p>
        </w:tc>
        <w:tc>
          <w:tcPr>
            <w:tcW w:w="1080" w:type="dxa"/>
            <w:tcBorders>
              <w:top w:val="nil"/>
              <w:left w:val="single" w:sz="4" w:space="0" w:color="auto"/>
              <w:bottom w:val="single" w:sz="4" w:space="0" w:color="auto"/>
              <w:right w:val="single" w:sz="4" w:space="0" w:color="auto"/>
            </w:tcBorders>
            <w:noWrap/>
            <w:vAlign w:val="center"/>
            <w:hideMark/>
          </w:tcPr>
          <w:p w14:paraId="792CAC5F" w14:textId="77777777" w:rsidR="00623F32" w:rsidRPr="00FA2DBE" w:rsidRDefault="00623F32" w:rsidP="009C0EDA">
            <w:pPr>
              <w:jc w:val="right"/>
              <w:rPr>
                <w:sz w:val="18"/>
                <w:szCs w:val="18"/>
                <w:lang w:val="ru-RU"/>
              </w:rPr>
            </w:pPr>
            <w:r w:rsidRPr="00FA2DBE">
              <w:rPr>
                <w:sz w:val="18"/>
                <w:szCs w:val="18"/>
                <w:lang w:val="ru-RU"/>
              </w:rPr>
              <w:t>538 283</w:t>
            </w:r>
          </w:p>
        </w:tc>
        <w:tc>
          <w:tcPr>
            <w:tcW w:w="1229" w:type="dxa"/>
            <w:tcBorders>
              <w:top w:val="nil"/>
              <w:left w:val="nil"/>
              <w:bottom w:val="single" w:sz="4" w:space="0" w:color="auto"/>
              <w:right w:val="single" w:sz="4" w:space="0" w:color="auto"/>
            </w:tcBorders>
            <w:vAlign w:val="center"/>
            <w:hideMark/>
          </w:tcPr>
          <w:p w14:paraId="41DDB425" w14:textId="77777777" w:rsidR="00623F32" w:rsidRPr="00FA2DBE" w:rsidRDefault="00623F32" w:rsidP="009C0EDA">
            <w:pPr>
              <w:jc w:val="right"/>
              <w:rPr>
                <w:sz w:val="18"/>
                <w:szCs w:val="18"/>
                <w:lang w:val="ru-RU"/>
              </w:rPr>
            </w:pPr>
            <w:r w:rsidRPr="00FA2DBE">
              <w:rPr>
                <w:sz w:val="18"/>
                <w:szCs w:val="18"/>
                <w:lang w:val="ru-RU"/>
              </w:rPr>
              <w:t>637 134</w:t>
            </w:r>
          </w:p>
        </w:tc>
        <w:tc>
          <w:tcPr>
            <w:tcW w:w="1620" w:type="dxa"/>
            <w:tcBorders>
              <w:top w:val="nil"/>
              <w:left w:val="nil"/>
              <w:bottom w:val="single" w:sz="4" w:space="0" w:color="auto"/>
              <w:right w:val="single" w:sz="4" w:space="0" w:color="auto"/>
            </w:tcBorders>
            <w:vAlign w:val="center"/>
            <w:hideMark/>
          </w:tcPr>
          <w:p w14:paraId="7154BE30" w14:textId="77777777" w:rsidR="00623F32" w:rsidRPr="00FA2DBE" w:rsidRDefault="00623F32" w:rsidP="009C0EDA">
            <w:pPr>
              <w:jc w:val="right"/>
              <w:rPr>
                <w:sz w:val="18"/>
                <w:szCs w:val="18"/>
                <w:lang w:val="ru-RU"/>
              </w:rPr>
            </w:pPr>
            <w:r w:rsidRPr="00FA2DBE">
              <w:rPr>
                <w:sz w:val="18"/>
                <w:szCs w:val="18"/>
                <w:lang w:val="ru-RU"/>
              </w:rPr>
              <w:t>1 175 417</w:t>
            </w:r>
          </w:p>
        </w:tc>
        <w:tc>
          <w:tcPr>
            <w:tcW w:w="1170" w:type="dxa"/>
            <w:tcBorders>
              <w:top w:val="nil"/>
              <w:left w:val="nil"/>
              <w:bottom w:val="single" w:sz="4" w:space="0" w:color="auto"/>
              <w:right w:val="single" w:sz="4" w:space="0" w:color="auto"/>
            </w:tcBorders>
            <w:vAlign w:val="center"/>
            <w:hideMark/>
          </w:tcPr>
          <w:p w14:paraId="5B1133F8" w14:textId="77777777" w:rsidR="00623F32" w:rsidRPr="00FA2DBE" w:rsidRDefault="00623F32" w:rsidP="009C0EDA">
            <w:pPr>
              <w:jc w:val="right"/>
              <w:rPr>
                <w:sz w:val="18"/>
                <w:szCs w:val="18"/>
                <w:lang w:val="ru-RU"/>
              </w:rPr>
            </w:pPr>
            <w:r w:rsidRPr="00FA2DBE">
              <w:rPr>
                <w:sz w:val="18"/>
                <w:szCs w:val="18"/>
                <w:lang w:val="ru-RU"/>
              </w:rPr>
              <w:t>569 082</w:t>
            </w:r>
          </w:p>
        </w:tc>
        <w:tc>
          <w:tcPr>
            <w:tcW w:w="1269" w:type="dxa"/>
            <w:tcBorders>
              <w:top w:val="nil"/>
              <w:left w:val="nil"/>
              <w:bottom w:val="single" w:sz="4" w:space="0" w:color="auto"/>
              <w:right w:val="single" w:sz="4" w:space="0" w:color="auto"/>
            </w:tcBorders>
            <w:vAlign w:val="center"/>
            <w:hideMark/>
          </w:tcPr>
          <w:p w14:paraId="3E0386BD" w14:textId="77777777" w:rsidR="00623F32" w:rsidRPr="00FA2DBE" w:rsidRDefault="00623F32" w:rsidP="009C0EDA">
            <w:pPr>
              <w:jc w:val="right"/>
              <w:rPr>
                <w:sz w:val="18"/>
                <w:szCs w:val="18"/>
                <w:lang w:val="ru-RU"/>
              </w:rPr>
            </w:pPr>
            <w:r w:rsidRPr="00FA2DBE">
              <w:rPr>
                <w:sz w:val="18"/>
                <w:szCs w:val="18"/>
                <w:lang w:val="ru-RU"/>
              </w:rPr>
              <w:t>657 169</w:t>
            </w:r>
          </w:p>
        </w:tc>
        <w:tc>
          <w:tcPr>
            <w:tcW w:w="1867" w:type="dxa"/>
            <w:tcBorders>
              <w:top w:val="nil"/>
              <w:left w:val="nil"/>
              <w:bottom w:val="single" w:sz="4" w:space="0" w:color="auto"/>
              <w:right w:val="single" w:sz="4" w:space="0" w:color="auto"/>
            </w:tcBorders>
            <w:vAlign w:val="center"/>
            <w:hideMark/>
          </w:tcPr>
          <w:p w14:paraId="2854CBBD" w14:textId="77777777" w:rsidR="00623F32" w:rsidRPr="00FA2DBE" w:rsidRDefault="00623F32" w:rsidP="009C0EDA">
            <w:pPr>
              <w:jc w:val="right"/>
              <w:rPr>
                <w:sz w:val="18"/>
                <w:szCs w:val="18"/>
                <w:lang w:val="ru-RU"/>
              </w:rPr>
            </w:pPr>
            <w:r w:rsidRPr="00FA2DBE">
              <w:rPr>
                <w:sz w:val="18"/>
                <w:szCs w:val="18"/>
                <w:lang w:val="ru-RU"/>
              </w:rPr>
              <w:t>1 226 251</w:t>
            </w:r>
          </w:p>
        </w:tc>
        <w:tc>
          <w:tcPr>
            <w:tcW w:w="1350" w:type="dxa"/>
            <w:tcBorders>
              <w:top w:val="nil"/>
              <w:left w:val="nil"/>
              <w:bottom w:val="single" w:sz="4" w:space="0" w:color="auto"/>
              <w:right w:val="single" w:sz="4" w:space="0" w:color="auto"/>
            </w:tcBorders>
            <w:vAlign w:val="center"/>
            <w:hideMark/>
          </w:tcPr>
          <w:p w14:paraId="5818EBA6" w14:textId="77777777" w:rsidR="00623F32" w:rsidRPr="00FA2DBE" w:rsidRDefault="00623F32" w:rsidP="009C0EDA">
            <w:pPr>
              <w:jc w:val="right"/>
              <w:rPr>
                <w:sz w:val="18"/>
                <w:szCs w:val="18"/>
                <w:lang w:val="ru-RU"/>
              </w:rPr>
            </w:pPr>
            <w:r w:rsidRPr="00FA2DBE">
              <w:rPr>
                <w:sz w:val="18"/>
                <w:szCs w:val="18"/>
                <w:lang w:val="ru-RU"/>
              </w:rPr>
              <w:t>597 257</w:t>
            </w:r>
          </w:p>
        </w:tc>
        <w:tc>
          <w:tcPr>
            <w:tcW w:w="1350" w:type="dxa"/>
            <w:tcBorders>
              <w:top w:val="nil"/>
              <w:left w:val="nil"/>
              <w:bottom w:val="single" w:sz="4" w:space="0" w:color="auto"/>
              <w:right w:val="single" w:sz="4" w:space="0" w:color="auto"/>
            </w:tcBorders>
            <w:vAlign w:val="center"/>
            <w:hideMark/>
          </w:tcPr>
          <w:p w14:paraId="4F151EEA" w14:textId="77777777" w:rsidR="00623F32" w:rsidRPr="00FA2DBE" w:rsidRDefault="00623F32" w:rsidP="009C0EDA">
            <w:pPr>
              <w:jc w:val="right"/>
              <w:rPr>
                <w:sz w:val="18"/>
                <w:szCs w:val="18"/>
                <w:lang w:val="ru-RU"/>
              </w:rPr>
            </w:pPr>
            <w:r w:rsidRPr="00FA2DBE">
              <w:rPr>
                <w:sz w:val="18"/>
                <w:szCs w:val="18"/>
                <w:lang w:val="ru-RU"/>
              </w:rPr>
              <w:t>722 811</w:t>
            </w:r>
          </w:p>
        </w:tc>
        <w:tc>
          <w:tcPr>
            <w:tcW w:w="2122" w:type="dxa"/>
            <w:tcBorders>
              <w:top w:val="nil"/>
              <w:left w:val="nil"/>
              <w:bottom w:val="single" w:sz="4" w:space="0" w:color="auto"/>
              <w:right w:val="single" w:sz="4" w:space="0" w:color="auto"/>
            </w:tcBorders>
            <w:vAlign w:val="center"/>
            <w:hideMark/>
          </w:tcPr>
          <w:p w14:paraId="784FC827" w14:textId="77777777" w:rsidR="00623F32" w:rsidRPr="00FA2DBE" w:rsidRDefault="00623F32" w:rsidP="009C0EDA">
            <w:pPr>
              <w:jc w:val="right"/>
              <w:rPr>
                <w:sz w:val="18"/>
                <w:szCs w:val="18"/>
                <w:lang w:val="ru-RU"/>
              </w:rPr>
            </w:pPr>
            <w:r w:rsidRPr="00FA2DBE">
              <w:rPr>
                <w:sz w:val="18"/>
                <w:szCs w:val="18"/>
                <w:lang w:val="ru-RU"/>
              </w:rPr>
              <w:t>1 320 068</w:t>
            </w:r>
          </w:p>
        </w:tc>
        <w:tc>
          <w:tcPr>
            <w:tcW w:w="0" w:type="auto"/>
            <w:vAlign w:val="center"/>
            <w:hideMark/>
          </w:tcPr>
          <w:p w14:paraId="27BE7582" w14:textId="77777777" w:rsidR="00623F32" w:rsidRPr="00FA2DBE" w:rsidRDefault="00623F32" w:rsidP="00623F32">
            <w:pPr>
              <w:rPr>
                <w:sz w:val="18"/>
                <w:szCs w:val="18"/>
                <w:lang w:val="ru-RU"/>
              </w:rPr>
            </w:pPr>
          </w:p>
        </w:tc>
      </w:tr>
      <w:tr w:rsidR="00623F32" w:rsidRPr="00FA2DBE" w14:paraId="582BCC74"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B32400F" w14:textId="77777777" w:rsidR="00623F32" w:rsidRPr="00FA2DBE" w:rsidRDefault="00623F32" w:rsidP="00623F32">
            <w:pPr>
              <w:rPr>
                <w:sz w:val="18"/>
                <w:szCs w:val="18"/>
                <w:lang w:val="ru-RU"/>
              </w:rPr>
            </w:pPr>
            <w:r w:rsidRPr="00FA2DBE">
              <w:rPr>
                <w:sz w:val="18"/>
                <w:szCs w:val="18"/>
                <w:lang w:val="ru-RU"/>
              </w:rPr>
              <w:t>Коморские Острова</w:t>
            </w:r>
          </w:p>
        </w:tc>
        <w:tc>
          <w:tcPr>
            <w:tcW w:w="0" w:type="auto"/>
            <w:tcBorders>
              <w:top w:val="nil"/>
              <w:left w:val="nil"/>
              <w:bottom w:val="single" w:sz="4" w:space="0" w:color="auto"/>
              <w:right w:val="nil"/>
            </w:tcBorders>
            <w:hideMark/>
          </w:tcPr>
          <w:p w14:paraId="31D05BD6"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215FF929"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9E65A41"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152170F1"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EF694CF"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14B79913"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62783981"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3942EE45"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57BB8FD4"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51898BC9"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24C47AB5"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20A43FAE" w14:textId="77777777" w:rsidR="00623F32" w:rsidRPr="00FA2DBE" w:rsidRDefault="00623F32" w:rsidP="00623F32">
            <w:pPr>
              <w:rPr>
                <w:sz w:val="18"/>
                <w:szCs w:val="18"/>
                <w:lang w:val="ru-RU"/>
              </w:rPr>
            </w:pPr>
          </w:p>
        </w:tc>
      </w:tr>
      <w:tr w:rsidR="00623F32" w:rsidRPr="00FA2DBE" w14:paraId="5C58609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34F5A9B" w14:textId="77777777" w:rsidR="00623F32" w:rsidRPr="00FA2DBE" w:rsidRDefault="00623F32" w:rsidP="00623F32">
            <w:pPr>
              <w:rPr>
                <w:sz w:val="18"/>
                <w:szCs w:val="18"/>
                <w:lang w:val="ru-RU"/>
              </w:rPr>
            </w:pPr>
            <w:r w:rsidRPr="00FA2DBE">
              <w:rPr>
                <w:sz w:val="18"/>
                <w:szCs w:val="18"/>
                <w:lang w:val="ru-RU"/>
              </w:rPr>
              <w:t>Конго</w:t>
            </w:r>
          </w:p>
        </w:tc>
        <w:tc>
          <w:tcPr>
            <w:tcW w:w="0" w:type="auto"/>
            <w:tcBorders>
              <w:top w:val="nil"/>
              <w:left w:val="nil"/>
              <w:bottom w:val="single" w:sz="4" w:space="0" w:color="auto"/>
              <w:right w:val="nil"/>
            </w:tcBorders>
            <w:hideMark/>
          </w:tcPr>
          <w:p w14:paraId="3653A554"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41FA6A1F"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3EC6029A"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4D5E9188"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4001E21A"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234BD52A"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2F3D7E4E"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65234C34"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162F46E0"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2EBECD01"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68CB59BB"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5C3E47E1" w14:textId="77777777" w:rsidR="00623F32" w:rsidRPr="00FA2DBE" w:rsidRDefault="00623F32" w:rsidP="00623F32">
            <w:pPr>
              <w:rPr>
                <w:sz w:val="18"/>
                <w:szCs w:val="18"/>
                <w:lang w:val="ru-RU"/>
              </w:rPr>
            </w:pPr>
          </w:p>
        </w:tc>
      </w:tr>
      <w:tr w:rsidR="00623F32" w:rsidRPr="00FA2DBE" w14:paraId="337AE6F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57FA474" w14:textId="77777777" w:rsidR="00623F32" w:rsidRPr="00FA2DBE" w:rsidRDefault="00623F32" w:rsidP="00623F32">
            <w:pPr>
              <w:rPr>
                <w:sz w:val="18"/>
                <w:szCs w:val="18"/>
                <w:lang w:val="ru-RU"/>
              </w:rPr>
            </w:pPr>
            <w:r w:rsidRPr="00FA2DBE">
              <w:rPr>
                <w:sz w:val="18"/>
                <w:szCs w:val="18"/>
                <w:lang w:val="ru-RU"/>
              </w:rPr>
              <w:t>Корейская Народно-Демократическая Республика</w:t>
            </w:r>
          </w:p>
        </w:tc>
        <w:tc>
          <w:tcPr>
            <w:tcW w:w="0" w:type="auto"/>
            <w:tcBorders>
              <w:top w:val="nil"/>
              <w:left w:val="nil"/>
              <w:bottom w:val="single" w:sz="4" w:space="0" w:color="auto"/>
              <w:right w:val="nil"/>
            </w:tcBorders>
            <w:hideMark/>
          </w:tcPr>
          <w:p w14:paraId="4CD4D72C"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1C4F9571"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3424DD74"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055076F9"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7AF0DB09"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050FEB66"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4EC656BC"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29FA4A5B"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020359A8"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55933847"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0BE2E91F"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1B15EEE7" w14:textId="77777777" w:rsidR="00623F32" w:rsidRPr="00FA2DBE" w:rsidRDefault="00623F32" w:rsidP="00623F32">
            <w:pPr>
              <w:rPr>
                <w:sz w:val="18"/>
                <w:szCs w:val="18"/>
                <w:lang w:val="ru-RU"/>
              </w:rPr>
            </w:pPr>
          </w:p>
        </w:tc>
      </w:tr>
      <w:tr w:rsidR="00623F32" w:rsidRPr="00FA2DBE" w14:paraId="62AE91E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CFA68EC" w14:textId="77777777" w:rsidR="00623F32" w:rsidRPr="00FA2DBE" w:rsidRDefault="00623F32" w:rsidP="00623F32">
            <w:pPr>
              <w:rPr>
                <w:sz w:val="18"/>
                <w:szCs w:val="18"/>
                <w:lang w:val="ru-RU"/>
              </w:rPr>
            </w:pPr>
            <w:r w:rsidRPr="00FA2DBE">
              <w:rPr>
                <w:sz w:val="18"/>
                <w:szCs w:val="18"/>
                <w:lang w:val="ru-RU"/>
              </w:rPr>
              <w:t>Коста-Рика</w:t>
            </w:r>
          </w:p>
        </w:tc>
        <w:tc>
          <w:tcPr>
            <w:tcW w:w="0" w:type="auto"/>
            <w:tcBorders>
              <w:top w:val="nil"/>
              <w:left w:val="nil"/>
              <w:bottom w:val="single" w:sz="4" w:space="0" w:color="auto"/>
              <w:right w:val="nil"/>
            </w:tcBorders>
            <w:hideMark/>
          </w:tcPr>
          <w:p w14:paraId="7D97D024" w14:textId="77777777" w:rsidR="00623F32" w:rsidRPr="00FA2DBE" w:rsidRDefault="00623F32" w:rsidP="009C0EDA">
            <w:pPr>
              <w:jc w:val="right"/>
              <w:rPr>
                <w:sz w:val="18"/>
                <w:szCs w:val="18"/>
                <w:lang w:val="ru-RU"/>
              </w:rPr>
            </w:pPr>
            <w:r w:rsidRPr="00FA2DBE">
              <w:rPr>
                <w:sz w:val="18"/>
                <w:szCs w:val="18"/>
                <w:lang w:val="ru-RU"/>
              </w:rPr>
              <w:t>0,063</w:t>
            </w:r>
          </w:p>
        </w:tc>
        <w:tc>
          <w:tcPr>
            <w:tcW w:w="1641" w:type="dxa"/>
            <w:tcBorders>
              <w:top w:val="nil"/>
              <w:left w:val="single" w:sz="4" w:space="0" w:color="auto"/>
              <w:bottom w:val="single" w:sz="4" w:space="0" w:color="auto"/>
              <w:right w:val="nil"/>
            </w:tcBorders>
            <w:noWrap/>
            <w:vAlign w:val="center"/>
            <w:hideMark/>
          </w:tcPr>
          <w:p w14:paraId="4418EDF0" w14:textId="77777777" w:rsidR="00623F32" w:rsidRPr="00FA2DBE" w:rsidRDefault="00623F32" w:rsidP="009C0EDA">
            <w:pPr>
              <w:jc w:val="right"/>
              <w:rPr>
                <w:sz w:val="18"/>
                <w:szCs w:val="18"/>
                <w:lang w:val="ru-RU"/>
              </w:rPr>
            </w:pPr>
            <w:r w:rsidRPr="00FA2DBE">
              <w:rPr>
                <w:sz w:val="18"/>
                <w:szCs w:val="18"/>
                <w:lang w:val="ru-RU"/>
              </w:rPr>
              <w:t>0,110</w:t>
            </w:r>
          </w:p>
        </w:tc>
        <w:tc>
          <w:tcPr>
            <w:tcW w:w="1080" w:type="dxa"/>
            <w:tcBorders>
              <w:top w:val="nil"/>
              <w:left w:val="single" w:sz="4" w:space="0" w:color="auto"/>
              <w:bottom w:val="single" w:sz="4" w:space="0" w:color="auto"/>
              <w:right w:val="single" w:sz="4" w:space="0" w:color="auto"/>
            </w:tcBorders>
            <w:noWrap/>
            <w:vAlign w:val="center"/>
            <w:hideMark/>
          </w:tcPr>
          <w:p w14:paraId="0B6CE995" w14:textId="77777777" w:rsidR="00623F32" w:rsidRPr="00FA2DBE" w:rsidRDefault="00623F32" w:rsidP="009C0EDA">
            <w:pPr>
              <w:jc w:val="right"/>
              <w:rPr>
                <w:sz w:val="18"/>
                <w:szCs w:val="18"/>
                <w:lang w:val="ru-RU"/>
              </w:rPr>
            </w:pPr>
            <w:r w:rsidRPr="00FA2DBE">
              <w:rPr>
                <w:sz w:val="18"/>
                <w:szCs w:val="18"/>
                <w:lang w:val="ru-RU"/>
              </w:rPr>
              <w:t>2 680</w:t>
            </w:r>
          </w:p>
        </w:tc>
        <w:tc>
          <w:tcPr>
            <w:tcW w:w="1229" w:type="dxa"/>
            <w:tcBorders>
              <w:top w:val="nil"/>
              <w:left w:val="nil"/>
              <w:bottom w:val="single" w:sz="4" w:space="0" w:color="auto"/>
              <w:right w:val="single" w:sz="4" w:space="0" w:color="auto"/>
            </w:tcBorders>
            <w:vAlign w:val="center"/>
            <w:hideMark/>
          </w:tcPr>
          <w:p w14:paraId="6C49A0FD" w14:textId="77777777" w:rsidR="00623F32" w:rsidRPr="00FA2DBE" w:rsidRDefault="00623F32" w:rsidP="009C0EDA">
            <w:pPr>
              <w:jc w:val="right"/>
              <w:rPr>
                <w:sz w:val="18"/>
                <w:szCs w:val="18"/>
                <w:lang w:val="ru-RU"/>
              </w:rPr>
            </w:pPr>
            <w:r w:rsidRPr="00FA2DBE">
              <w:rPr>
                <w:sz w:val="18"/>
                <w:szCs w:val="18"/>
                <w:lang w:val="ru-RU"/>
              </w:rPr>
              <w:t>3 172</w:t>
            </w:r>
          </w:p>
        </w:tc>
        <w:tc>
          <w:tcPr>
            <w:tcW w:w="1620" w:type="dxa"/>
            <w:tcBorders>
              <w:top w:val="nil"/>
              <w:left w:val="nil"/>
              <w:bottom w:val="single" w:sz="4" w:space="0" w:color="auto"/>
              <w:right w:val="single" w:sz="4" w:space="0" w:color="auto"/>
            </w:tcBorders>
            <w:vAlign w:val="center"/>
            <w:hideMark/>
          </w:tcPr>
          <w:p w14:paraId="5FB1FC06" w14:textId="77777777" w:rsidR="00623F32" w:rsidRPr="00FA2DBE" w:rsidRDefault="00623F32" w:rsidP="009C0EDA">
            <w:pPr>
              <w:jc w:val="right"/>
              <w:rPr>
                <w:sz w:val="18"/>
                <w:szCs w:val="18"/>
                <w:lang w:val="ru-RU"/>
              </w:rPr>
            </w:pPr>
            <w:r w:rsidRPr="00FA2DBE">
              <w:rPr>
                <w:sz w:val="18"/>
                <w:szCs w:val="18"/>
                <w:lang w:val="ru-RU"/>
              </w:rPr>
              <w:t>5 852</w:t>
            </w:r>
          </w:p>
        </w:tc>
        <w:tc>
          <w:tcPr>
            <w:tcW w:w="1170" w:type="dxa"/>
            <w:tcBorders>
              <w:top w:val="nil"/>
              <w:left w:val="nil"/>
              <w:bottom w:val="single" w:sz="4" w:space="0" w:color="auto"/>
              <w:right w:val="single" w:sz="4" w:space="0" w:color="auto"/>
            </w:tcBorders>
            <w:vAlign w:val="center"/>
            <w:hideMark/>
          </w:tcPr>
          <w:p w14:paraId="4A1E6498" w14:textId="77777777" w:rsidR="00623F32" w:rsidRPr="00FA2DBE" w:rsidRDefault="00623F32" w:rsidP="009C0EDA">
            <w:pPr>
              <w:jc w:val="right"/>
              <w:rPr>
                <w:sz w:val="18"/>
                <w:szCs w:val="18"/>
                <w:lang w:val="ru-RU"/>
              </w:rPr>
            </w:pPr>
            <w:r w:rsidRPr="00FA2DBE">
              <w:rPr>
                <w:sz w:val="18"/>
                <w:szCs w:val="18"/>
                <w:lang w:val="ru-RU"/>
              </w:rPr>
              <w:t>2 833</w:t>
            </w:r>
          </w:p>
        </w:tc>
        <w:tc>
          <w:tcPr>
            <w:tcW w:w="1269" w:type="dxa"/>
            <w:tcBorders>
              <w:top w:val="nil"/>
              <w:left w:val="nil"/>
              <w:bottom w:val="single" w:sz="4" w:space="0" w:color="auto"/>
              <w:right w:val="single" w:sz="4" w:space="0" w:color="auto"/>
            </w:tcBorders>
            <w:vAlign w:val="center"/>
            <w:hideMark/>
          </w:tcPr>
          <w:p w14:paraId="0B060313" w14:textId="77777777" w:rsidR="00623F32" w:rsidRPr="00FA2DBE" w:rsidRDefault="00623F32" w:rsidP="009C0EDA">
            <w:pPr>
              <w:jc w:val="right"/>
              <w:rPr>
                <w:sz w:val="18"/>
                <w:szCs w:val="18"/>
                <w:lang w:val="ru-RU"/>
              </w:rPr>
            </w:pPr>
            <w:r w:rsidRPr="00FA2DBE">
              <w:rPr>
                <w:sz w:val="18"/>
                <w:szCs w:val="18"/>
                <w:lang w:val="ru-RU"/>
              </w:rPr>
              <w:t>3 271</w:t>
            </w:r>
          </w:p>
        </w:tc>
        <w:tc>
          <w:tcPr>
            <w:tcW w:w="1867" w:type="dxa"/>
            <w:tcBorders>
              <w:top w:val="nil"/>
              <w:left w:val="nil"/>
              <w:bottom w:val="single" w:sz="4" w:space="0" w:color="auto"/>
              <w:right w:val="single" w:sz="4" w:space="0" w:color="auto"/>
            </w:tcBorders>
            <w:vAlign w:val="center"/>
            <w:hideMark/>
          </w:tcPr>
          <w:p w14:paraId="00B099F1" w14:textId="77777777" w:rsidR="00623F32" w:rsidRPr="00FA2DBE" w:rsidRDefault="00623F32" w:rsidP="009C0EDA">
            <w:pPr>
              <w:jc w:val="right"/>
              <w:rPr>
                <w:sz w:val="18"/>
                <w:szCs w:val="18"/>
                <w:lang w:val="ru-RU"/>
              </w:rPr>
            </w:pPr>
            <w:r w:rsidRPr="00FA2DBE">
              <w:rPr>
                <w:sz w:val="18"/>
                <w:szCs w:val="18"/>
                <w:lang w:val="ru-RU"/>
              </w:rPr>
              <w:t>6 104</w:t>
            </w:r>
          </w:p>
        </w:tc>
        <w:tc>
          <w:tcPr>
            <w:tcW w:w="1350" w:type="dxa"/>
            <w:tcBorders>
              <w:top w:val="nil"/>
              <w:left w:val="nil"/>
              <w:bottom w:val="single" w:sz="4" w:space="0" w:color="auto"/>
              <w:right w:val="single" w:sz="4" w:space="0" w:color="auto"/>
            </w:tcBorders>
            <w:vAlign w:val="center"/>
            <w:hideMark/>
          </w:tcPr>
          <w:p w14:paraId="120E6235" w14:textId="77777777" w:rsidR="00623F32" w:rsidRPr="00FA2DBE" w:rsidRDefault="00623F32" w:rsidP="009C0EDA">
            <w:pPr>
              <w:jc w:val="right"/>
              <w:rPr>
                <w:sz w:val="18"/>
                <w:szCs w:val="18"/>
                <w:lang w:val="ru-RU"/>
              </w:rPr>
            </w:pPr>
            <w:r w:rsidRPr="00FA2DBE">
              <w:rPr>
                <w:sz w:val="18"/>
                <w:szCs w:val="18"/>
                <w:lang w:val="ru-RU"/>
              </w:rPr>
              <w:t>2 973</w:t>
            </w:r>
          </w:p>
        </w:tc>
        <w:tc>
          <w:tcPr>
            <w:tcW w:w="1350" w:type="dxa"/>
            <w:tcBorders>
              <w:top w:val="nil"/>
              <w:left w:val="nil"/>
              <w:bottom w:val="single" w:sz="4" w:space="0" w:color="auto"/>
              <w:right w:val="single" w:sz="4" w:space="0" w:color="auto"/>
            </w:tcBorders>
            <w:vAlign w:val="center"/>
            <w:hideMark/>
          </w:tcPr>
          <w:p w14:paraId="4CDA52D0" w14:textId="77777777" w:rsidR="00623F32" w:rsidRPr="00FA2DBE" w:rsidRDefault="00623F32" w:rsidP="009C0EDA">
            <w:pPr>
              <w:jc w:val="right"/>
              <w:rPr>
                <w:sz w:val="18"/>
                <w:szCs w:val="18"/>
                <w:lang w:val="ru-RU"/>
              </w:rPr>
            </w:pPr>
            <w:r w:rsidRPr="00FA2DBE">
              <w:rPr>
                <w:sz w:val="18"/>
                <w:szCs w:val="18"/>
                <w:lang w:val="ru-RU"/>
              </w:rPr>
              <w:t>3 598</w:t>
            </w:r>
          </w:p>
        </w:tc>
        <w:tc>
          <w:tcPr>
            <w:tcW w:w="2122" w:type="dxa"/>
            <w:tcBorders>
              <w:top w:val="nil"/>
              <w:left w:val="nil"/>
              <w:bottom w:val="single" w:sz="4" w:space="0" w:color="auto"/>
              <w:right w:val="single" w:sz="4" w:space="0" w:color="auto"/>
            </w:tcBorders>
            <w:vAlign w:val="center"/>
            <w:hideMark/>
          </w:tcPr>
          <w:p w14:paraId="6EA7C672" w14:textId="77777777" w:rsidR="00623F32" w:rsidRPr="00FA2DBE" w:rsidRDefault="00623F32" w:rsidP="009C0EDA">
            <w:pPr>
              <w:jc w:val="right"/>
              <w:rPr>
                <w:sz w:val="18"/>
                <w:szCs w:val="18"/>
                <w:lang w:val="ru-RU"/>
              </w:rPr>
            </w:pPr>
            <w:r w:rsidRPr="00FA2DBE">
              <w:rPr>
                <w:sz w:val="18"/>
                <w:szCs w:val="18"/>
                <w:lang w:val="ru-RU"/>
              </w:rPr>
              <w:t>6 571</w:t>
            </w:r>
          </w:p>
        </w:tc>
        <w:tc>
          <w:tcPr>
            <w:tcW w:w="0" w:type="auto"/>
            <w:vAlign w:val="center"/>
            <w:hideMark/>
          </w:tcPr>
          <w:p w14:paraId="3574F382" w14:textId="77777777" w:rsidR="00623F32" w:rsidRPr="00FA2DBE" w:rsidRDefault="00623F32" w:rsidP="00623F32">
            <w:pPr>
              <w:rPr>
                <w:sz w:val="18"/>
                <w:szCs w:val="18"/>
                <w:lang w:val="ru-RU"/>
              </w:rPr>
            </w:pPr>
          </w:p>
        </w:tc>
      </w:tr>
      <w:tr w:rsidR="00623F32" w:rsidRPr="00FA2DBE" w14:paraId="23EDF78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E1F1B6F" w14:textId="77777777" w:rsidR="00623F32" w:rsidRPr="00FA2DBE" w:rsidRDefault="00623F32" w:rsidP="00623F32">
            <w:pPr>
              <w:rPr>
                <w:sz w:val="18"/>
                <w:szCs w:val="18"/>
                <w:lang w:val="ru-RU"/>
              </w:rPr>
            </w:pPr>
            <w:r w:rsidRPr="00FA2DBE">
              <w:rPr>
                <w:sz w:val="18"/>
                <w:szCs w:val="18"/>
                <w:lang w:val="ru-RU"/>
              </w:rPr>
              <w:t>Кот-д'Ивуар</w:t>
            </w:r>
          </w:p>
        </w:tc>
        <w:tc>
          <w:tcPr>
            <w:tcW w:w="0" w:type="auto"/>
            <w:tcBorders>
              <w:top w:val="nil"/>
              <w:left w:val="nil"/>
              <w:bottom w:val="single" w:sz="4" w:space="0" w:color="auto"/>
              <w:right w:val="nil"/>
            </w:tcBorders>
            <w:hideMark/>
          </w:tcPr>
          <w:p w14:paraId="6A6C6217" w14:textId="77777777" w:rsidR="00623F32" w:rsidRPr="00FA2DBE" w:rsidRDefault="00623F32" w:rsidP="009C0EDA">
            <w:pPr>
              <w:jc w:val="right"/>
              <w:rPr>
                <w:sz w:val="18"/>
                <w:szCs w:val="18"/>
                <w:lang w:val="ru-RU"/>
              </w:rPr>
            </w:pPr>
            <w:r w:rsidRPr="00FA2DBE">
              <w:rPr>
                <w:sz w:val="18"/>
                <w:szCs w:val="18"/>
                <w:lang w:val="ru-RU"/>
              </w:rPr>
              <w:t>0,024</w:t>
            </w:r>
          </w:p>
        </w:tc>
        <w:tc>
          <w:tcPr>
            <w:tcW w:w="1641" w:type="dxa"/>
            <w:tcBorders>
              <w:top w:val="nil"/>
              <w:left w:val="single" w:sz="4" w:space="0" w:color="auto"/>
              <w:bottom w:val="single" w:sz="4" w:space="0" w:color="auto"/>
              <w:right w:val="nil"/>
            </w:tcBorders>
            <w:noWrap/>
            <w:vAlign w:val="center"/>
            <w:hideMark/>
          </w:tcPr>
          <w:p w14:paraId="5AFBF45B" w14:textId="77777777" w:rsidR="00623F32" w:rsidRPr="00FA2DBE" w:rsidRDefault="00623F32" w:rsidP="009C0EDA">
            <w:pPr>
              <w:jc w:val="right"/>
              <w:rPr>
                <w:sz w:val="18"/>
                <w:szCs w:val="18"/>
                <w:lang w:val="ru-RU"/>
              </w:rPr>
            </w:pPr>
            <w:r w:rsidRPr="00FA2DBE">
              <w:rPr>
                <w:sz w:val="18"/>
                <w:szCs w:val="18"/>
                <w:lang w:val="ru-RU"/>
              </w:rPr>
              <w:t>0,042</w:t>
            </w:r>
          </w:p>
        </w:tc>
        <w:tc>
          <w:tcPr>
            <w:tcW w:w="1080" w:type="dxa"/>
            <w:tcBorders>
              <w:top w:val="nil"/>
              <w:left w:val="single" w:sz="4" w:space="0" w:color="auto"/>
              <w:bottom w:val="single" w:sz="4" w:space="0" w:color="auto"/>
              <w:right w:val="single" w:sz="4" w:space="0" w:color="auto"/>
            </w:tcBorders>
            <w:noWrap/>
            <w:vAlign w:val="center"/>
            <w:hideMark/>
          </w:tcPr>
          <w:p w14:paraId="0EDA2566" w14:textId="77777777" w:rsidR="00623F32" w:rsidRPr="00FA2DBE" w:rsidRDefault="00623F32" w:rsidP="009C0EDA">
            <w:pPr>
              <w:jc w:val="right"/>
              <w:rPr>
                <w:sz w:val="18"/>
                <w:szCs w:val="18"/>
                <w:lang w:val="ru-RU"/>
              </w:rPr>
            </w:pPr>
            <w:r w:rsidRPr="00FA2DBE">
              <w:rPr>
                <w:sz w:val="18"/>
                <w:szCs w:val="18"/>
                <w:lang w:val="ru-RU"/>
              </w:rPr>
              <w:t>1 021</w:t>
            </w:r>
          </w:p>
        </w:tc>
        <w:tc>
          <w:tcPr>
            <w:tcW w:w="1229" w:type="dxa"/>
            <w:tcBorders>
              <w:top w:val="nil"/>
              <w:left w:val="nil"/>
              <w:bottom w:val="single" w:sz="4" w:space="0" w:color="auto"/>
              <w:right w:val="single" w:sz="4" w:space="0" w:color="auto"/>
            </w:tcBorders>
            <w:vAlign w:val="center"/>
            <w:hideMark/>
          </w:tcPr>
          <w:p w14:paraId="61D96177" w14:textId="77777777" w:rsidR="00623F32" w:rsidRPr="00FA2DBE" w:rsidRDefault="00623F32" w:rsidP="009C0EDA">
            <w:pPr>
              <w:jc w:val="right"/>
              <w:rPr>
                <w:sz w:val="18"/>
                <w:szCs w:val="18"/>
                <w:lang w:val="ru-RU"/>
              </w:rPr>
            </w:pPr>
            <w:r w:rsidRPr="00FA2DBE">
              <w:rPr>
                <w:sz w:val="18"/>
                <w:szCs w:val="18"/>
                <w:lang w:val="ru-RU"/>
              </w:rPr>
              <w:t>1 208</w:t>
            </w:r>
          </w:p>
        </w:tc>
        <w:tc>
          <w:tcPr>
            <w:tcW w:w="1620" w:type="dxa"/>
            <w:tcBorders>
              <w:top w:val="nil"/>
              <w:left w:val="nil"/>
              <w:bottom w:val="single" w:sz="4" w:space="0" w:color="auto"/>
              <w:right w:val="single" w:sz="4" w:space="0" w:color="auto"/>
            </w:tcBorders>
            <w:vAlign w:val="center"/>
            <w:hideMark/>
          </w:tcPr>
          <w:p w14:paraId="6B7D00E6" w14:textId="77777777" w:rsidR="00623F32" w:rsidRPr="00FA2DBE" w:rsidRDefault="00623F32" w:rsidP="009C0EDA">
            <w:pPr>
              <w:jc w:val="right"/>
              <w:rPr>
                <w:sz w:val="18"/>
                <w:szCs w:val="18"/>
                <w:lang w:val="ru-RU"/>
              </w:rPr>
            </w:pPr>
            <w:r w:rsidRPr="00FA2DBE">
              <w:rPr>
                <w:sz w:val="18"/>
                <w:szCs w:val="18"/>
                <w:lang w:val="ru-RU"/>
              </w:rPr>
              <w:t>2 229</w:t>
            </w:r>
          </w:p>
        </w:tc>
        <w:tc>
          <w:tcPr>
            <w:tcW w:w="1170" w:type="dxa"/>
            <w:tcBorders>
              <w:top w:val="nil"/>
              <w:left w:val="nil"/>
              <w:bottom w:val="single" w:sz="4" w:space="0" w:color="auto"/>
              <w:right w:val="single" w:sz="4" w:space="0" w:color="auto"/>
            </w:tcBorders>
            <w:vAlign w:val="center"/>
            <w:hideMark/>
          </w:tcPr>
          <w:p w14:paraId="35985C42" w14:textId="77777777" w:rsidR="00623F32" w:rsidRPr="00FA2DBE" w:rsidRDefault="00623F32" w:rsidP="009C0EDA">
            <w:pPr>
              <w:jc w:val="right"/>
              <w:rPr>
                <w:sz w:val="18"/>
                <w:szCs w:val="18"/>
                <w:lang w:val="ru-RU"/>
              </w:rPr>
            </w:pPr>
            <w:r w:rsidRPr="00FA2DBE">
              <w:rPr>
                <w:sz w:val="18"/>
                <w:szCs w:val="18"/>
                <w:lang w:val="ru-RU"/>
              </w:rPr>
              <w:t>1 079</w:t>
            </w:r>
          </w:p>
        </w:tc>
        <w:tc>
          <w:tcPr>
            <w:tcW w:w="1269" w:type="dxa"/>
            <w:tcBorders>
              <w:top w:val="nil"/>
              <w:left w:val="nil"/>
              <w:bottom w:val="single" w:sz="4" w:space="0" w:color="auto"/>
              <w:right w:val="single" w:sz="4" w:space="0" w:color="auto"/>
            </w:tcBorders>
            <w:vAlign w:val="center"/>
            <w:hideMark/>
          </w:tcPr>
          <w:p w14:paraId="31182E9D" w14:textId="77777777" w:rsidR="00623F32" w:rsidRPr="00FA2DBE" w:rsidRDefault="00623F32" w:rsidP="009C0EDA">
            <w:pPr>
              <w:jc w:val="right"/>
              <w:rPr>
                <w:sz w:val="18"/>
                <w:szCs w:val="18"/>
                <w:lang w:val="ru-RU"/>
              </w:rPr>
            </w:pPr>
            <w:r w:rsidRPr="00FA2DBE">
              <w:rPr>
                <w:sz w:val="18"/>
                <w:szCs w:val="18"/>
                <w:lang w:val="ru-RU"/>
              </w:rPr>
              <w:t>1 246</w:t>
            </w:r>
          </w:p>
        </w:tc>
        <w:tc>
          <w:tcPr>
            <w:tcW w:w="1867" w:type="dxa"/>
            <w:tcBorders>
              <w:top w:val="nil"/>
              <w:left w:val="nil"/>
              <w:bottom w:val="single" w:sz="4" w:space="0" w:color="auto"/>
              <w:right w:val="single" w:sz="4" w:space="0" w:color="auto"/>
            </w:tcBorders>
            <w:vAlign w:val="center"/>
            <w:hideMark/>
          </w:tcPr>
          <w:p w14:paraId="07C10053" w14:textId="77777777" w:rsidR="00623F32" w:rsidRPr="00FA2DBE" w:rsidRDefault="00623F32" w:rsidP="009C0EDA">
            <w:pPr>
              <w:jc w:val="right"/>
              <w:rPr>
                <w:sz w:val="18"/>
                <w:szCs w:val="18"/>
                <w:lang w:val="ru-RU"/>
              </w:rPr>
            </w:pPr>
            <w:r w:rsidRPr="00FA2DBE">
              <w:rPr>
                <w:sz w:val="18"/>
                <w:szCs w:val="18"/>
                <w:lang w:val="ru-RU"/>
              </w:rPr>
              <w:t>2 325</w:t>
            </w:r>
          </w:p>
        </w:tc>
        <w:tc>
          <w:tcPr>
            <w:tcW w:w="1350" w:type="dxa"/>
            <w:tcBorders>
              <w:top w:val="nil"/>
              <w:left w:val="nil"/>
              <w:bottom w:val="single" w:sz="4" w:space="0" w:color="auto"/>
              <w:right w:val="single" w:sz="4" w:space="0" w:color="auto"/>
            </w:tcBorders>
            <w:vAlign w:val="center"/>
            <w:hideMark/>
          </w:tcPr>
          <w:p w14:paraId="123627FA" w14:textId="77777777" w:rsidR="00623F32" w:rsidRPr="00FA2DBE" w:rsidRDefault="00623F32" w:rsidP="009C0EDA">
            <w:pPr>
              <w:jc w:val="right"/>
              <w:rPr>
                <w:sz w:val="18"/>
                <w:szCs w:val="18"/>
                <w:lang w:val="ru-RU"/>
              </w:rPr>
            </w:pPr>
            <w:r w:rsidRPr="00FA2DBE">
              <w:rPr>
                <w:sz w:val="18"/>
                <w:szCs w:val="18"/>
                <w:lang w:val="ru-RU"/>
              </w:rPr>
              <w:t>1 133</w:t>
            </w:r>
          </w:p>
        </w:tc>
        <w:tc>
          <w:tcPr>
            <w:tcW w:w="1350" w:type="dxa"/>
            <w:tcBorders>
              <w:top w:val="nil"/>
              <w:left w:val="nil"/>
              <w:bottom w:val="single" w:sz="4" w:space="0" w:color="auto"/>
              <w:right w:val="single" w:sz="4" w:space="0" w:color="auto"/>
            </w:tcBorders>
            <w:vAlign w:val="center"/>
            <w:hideMark/>
          </w:tcPr>
          <w:p w14:paraId="42A861A9" w14:textId="77777777" w:rsidR="00623F32" w:rsidRPr="00FA2DBE" w:rsidRDefault="00623F32" w:rsidP="009C0EDA">
            <w:pPr>
              <w:jc w:val="right"/>
              <w:rPr>
                <w:sz w:val="18"/>
                <w:szCs w:val="18"/>
                <w:lang w:val="ru-RU"/>
              </w:rPr>
            </w:pPr>
            <w:r w:rsidRPr="00FA2DBE">
              <w:rPr>
                <w:sz w:val="18"/>
                <w:szCs w:val="18"/>
                <w:lang w:val="ru-RU"/>
              </w:rPr>
              <w:t>1 371</w:t>
            </w:r>
          </w:p>
        </w:tc>
        <w:tc>
          <w:tcPr>
            <w:tcW w:w="2122" w:type="dxa"/>
            <w:tcBorders>
              <w:top w:val="nil"/>
              <w:left w:val="nil"/>
              <w:bottom w:val="single" w:sz="4" w:space="0" w:color="auto"/>
              <w:right w:val="single" w:sz="4" w:space="0" w:color="auto"/>
            </w:tcBorders>
            <w:vAlign w:val="center"/>
            <w:hideMark/>
          </w:tcPr>
          <w:p w14:paraId="50B760F1" w14:textId="77777777" w:rsidR="00623F32" w:rsidRPr="00FA2DBE" w:rsidRDefault="00623F32" w:rsidP="009C0EDA">
            <w:pPr>
              <w:jc w:val="right"/>
              <w:rPr>
                <w:sz w:val="18"/>
                <w:szCs w:val="18"/>
                <w:lang w:val="ru-RU"/>
              </w:rPr>
            </w:pPr>
            <w:r w:rsidRPr="00FA2DBE">
              <w:rPr>
                <w:sz w:val="18"/>
                <w:szCs w:val="18"/>
                <w:lang w:val="ru-RU"/>
              </w:rPr>
              <w:t>2 504</w:t>
            </w:r>
          </w:p>
        </w:tc>
        <w:tc>
          <w:tcPr>
            <w:tcW w:w="0" w:type="auto"/>
            <w:vAlign w:val="center"/>
            <w:hideMark/>
          </w:tcPr>
          <w:p w14:paraId="260EE182" w14:textId="77777777" w:rsidR="00623F32" w:rsidRPr="00FA2DBE" w:rsidRDefault="00623F32" w:rsidP="00623F32">
            <w:pPr>
              <w:rPr>
                <w:sz w:val="18"/>
                <w:szCs w:val="18"/>
                <w:lang w:val="ru-RU"/>
              </w:rPr>
            </w:pPr>
          </w:p>
        </w:tc>
      </w:tr>
      <w:tr w:rsidR="00623F32" w:rsidRPr="00FA2DBE" w14:paraId="108F2B2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B3E55A0" w14:textId="77777777" w:rsidR="00623F32" w:rsidRPr="00FA2DBE" w:rsidRDefault="00623F32" w:rsidP="00623F32">
            <w:pPr>
              <w:rPr>
                <w:sz w:val="18"/>
                <w:szCs w:val="18"/>
                <w:lang w:val="ru-RU"/>
              </w:rPr>
            </w:pPr>
            <w:r w:rsidRPr="00FA2DBE">
              <w:rPr>
                <w:sz w:val="18"/>
                <w:szCs w:val="18"/>
                <w:lang w:val="ru-RU"/>
              </w:rPr>
              <w:t>Куба</w:t>
            </w:r>
          </w:p>
        </w:tc>
        <w:tc>
          <w:tcPr>
            <w:tcW w:w="0" w:type="auto"/>
            <w:tcBorders>
              <w:top w:val="nil"/>
              <w:left w:val="nil"/>
              <w:bottom w:val="single" w:sz="4" w:space="0" w:color="auto"/>
              <w:right w:val="nil"/>
            </w:tcBorders>
            <w:hideMark/>
          </w:tcPr>
          <w:p w14:paraId="2167DBEE" w14:textId="77777777" w:rsidR="00623F32" w:rsidRPr="00FA2DBE" w:rsidRDefault="00623F32" w:rsidP="009C0EDA">
            <w:pPr>
              <w:jc w:val="right"/>
              <w:rPr>
                <w:sz w:val="18"/>
                <w:szCs w:val="18"/>
                <w:lang w:val="ru-RU"/>
              </w:rPr>
            </w:pPr>
            <w:r w:rsidRPr="00FA2DBE">
              <w:rPr>
                <w:sz w:val="18"/>
                <w:szCs w:val="18"/>
                <w:lang w:val="ru-RU"/>
              </w:rPr>
              <w:t>0,122</w:t>
            </w:r>
          </w:p>
        </w:tc>
        <w:tc>
          <w:tcPr>
            <w:tcW w:w="1641" w:type="dxa"/>
            <w:tcBorders>
              <w:top w:val="nil"/>
              <w:left w:val="single" w:sz="4" w:space="0" w:color="auto"/>
              <w:bottom w:val="single" w:sz="4" w:space="0" w:color="auto"/>
              <w:right w:val="nil"/>
            </w:tcBorders>
            <w:noWrap/>
            <w:vAlign w:val="center"/>
            <w:hideMark/>
          </w:tcPr>
          <w:p w14:paraId="286CF63B" w14:textId="77777777" w:rsidR="00623F32" w:rsidRPr="00FA2DBE" w:rsidRDefault="00623F32" w:rsidP="009C0EDA">
            <w:pPr>
              <w:jc w:val="right"/>
              <w:rPr>
                <w:sz w:val="18"/>
                <w:szCs w:val="18"/>
                <w:lang w:val="ru-RU"/>
              </w:rPr>
            </w:pPr>
            <w:r w:rsidRPr="00FA2DBE">
              <w:rPr>
                <w:sz w:val="18"/>
                <w:szCs w:val="18"/>
                <w:lang w:val="ru-RU"/>
              </w:rPr>
              <w:t>0,212</w:t>
            </w:r>
          </w:p>
        </w:tc>
        <w:tc>
          <w:tcPr>
            <w:tcW w:w="1080" w:type="dxa"/>
            <w:tcBorders>
              <w:top w:val="nil"/>
              <w:left w:val="single" w:sz="4" w:space="0" w:color="auto"/>
              <w:bottom w:val="single" w:sz="4" w:space="0" w:color="auto"/>
              <w:right w:val="single" w:sz="4" w:space="0" w:color="auto"/>
            </w:tcBorders>
            <w:noWrap/>
            <w:vAlign w:val="center"/>
            <w:hideMark/>
          </w:tcPr>
          <w:p w14:paraId="772EF4D2" w14:textId="77777777" w:rsidR="00623F32" w:rsidRPr="00FA2DBE" w:rsidRDefault="00623F32" w:rsidP="009C0EDA">
            <w:pPr>
              <w:jc w:val="right"/>
              <w:rPr>
                <w:sz w:val="18"/>
                <w:szCs w:val="18"/>
                <w:lang w:val="ru-RU"/>
              </w:rPr>
            </w:pPr>
            <w:r w:rsidRPr="00FA2DBE">
              <w:rPr>
                <w:sz w:val="18"/>
                <w:szCs w:val="18"/>
                <w:lang w:val="ru-RU"/>
              </w:rPr>
              <w:t>5 189</w:t>
            </w:r>
          </w:p>
        </w:tc>
        <w:tc>
          <w:tcPr>
            <w:tcW w:w="1229" w:type="dxa"/>
            <w:tcBorders>
              <w:top w:val="nil"/>
              <w:left w:val="nil"/>
              <w:bottom w:val="single" w:sz="4" w:space="0" w:color="auto"/>
              <w:right w:val="single" w:sz="4" w:space="0" w:color="auto"/>
            </w:tcBorders>
            <w:vAlign w:val="center"/>
            <w:hideMark/>
          </w:tcPr>
          <w:p w14:paraId="5F730FC1" w14:textId="77777777" w:rsidR="00623F32" w:rsidRPr="00FA2DBE" w:rsidRDefault="00623F32" w:rsidP="009C0EDA">
            <w:pPr>
              <w:jc w:val="right"/>
              <w:rPr>
                <w:sz w:val="18"/>
                <w:szCs w:val="18"/>
                <w:lang w:val="ru-RU"/>
              </w:rPr>
            </w:pPr>
            <w:r w:rsidRPr="00FA2DBE">
              <w:rPr>
                <w:sz w:val="18"/>
                <w:szCs w:val="18"/>
                <w:lang w:val="ru-RU"/>
              </w:rPr>
              <w:t>6 142</w:t>
            </w:r>
          </w:p>
        </w:tc>
        <w:tc>
          <w:tcPr>
            <w:tcW w:w="1620" w:type="dxa"/>
            <w:tcBorders>
              <w:top w:val="nil"/>
              <w:left w:val="nil"/>
              <w:bottom w:val="single" w:sz="4" w:space="0" w:color="auto"/>
              <w:right w:val="single" w:sz="4" w:space="0" w:color="auto"/>
            </w:tcBorders>
            <w:vAlign w:val="center"/>
            <w:hideMark/>
          </w:tcPr>
          <w:p w14:paraId="5C303581" w14:textId="77777777" w:rsidR="00623F32" w:rsidRPr="00FA2DBE" w:rsidRDefault="00623F32" w:rsidP="009C0EDA">
            <w:pPr>
              <w:jc w:val="right"/>
              <w:rPr>
                <w:sz w:val="18"/>
                <w:szCs w:val="18"/>
                <w:lang w:val="ru-RU"/>
              </w:rPr>
            </w:pPr>
            <w:r w:rsidRPr="00FA2DBE">
              <w:rPr>
                <w:sz w:val="18"/>
                <w:szCs w:val="18"/>
                <w:lang w:val="ru-RU"/>
              </w:rPr>
              <w:t>11 331</w:t>
            </w:r>
          </w:p>
        </w:tc>
        <w:tc>
          <w:tcPr>
            <w:tcW w:w="1170" w:type="dxa"/>
            <w:tcBorders>
              <w:top w:val="nil"/>
              <w:left w:val="nil"/>
              <w:bottom w:val="single" w:sz="4" w:space="0" w:color="auto"/>
              <w:right w:val="single" w:sz="4" w:space="0" w:color="auto"/>
            </w:tcBorders>
            <w:vAlign w:val="center"/>
            <w:hideMark/>
          </w:tcPr>
          <w:p w14:paraId="40818043" w14:textId="77777777" w:rsidR="00623F32" w:rsidRPr="00FA2DBE" w:rsidRDefault="00623F32" w:rsidP="009C0EDA">
            <w:pPr>
              <w:jc w:val="right"/>
              <w:rPr>
                <w:sz w:val="18"/>
                <w:szCs w:val="18"/>
                <w:lang w:val="ru-RU"/>
              </w:rPr>
            </w:pPr>
            <w:r w:rsidRPr="00FA2DBE">
              <w:rPr>
                <w:sz w:val="18"/>
                <w:szCs w:val="18"/>
                <w:lang w:val="ru-RU"/>
              </w:rPr>
              <w:t>5 486</w:t>
            </w:r>
          </w:p>
        </w:tc>
        <w:tc>
          <w:tcPr>
            <w:tcW w:w="1269" w:type="dxa"/>
            <w:tcBorders>
              <w:top w:val="nil"/>
              <w:left w:val="nil"/>
              <w:bottom w:val="single" w:sz="4" w:space="0" w:color="auto"/>
              <w:right w:val="single" w:sz="4" w:space="0" w:color="auto"/>
            </w:tcBorders>
            <w:vAlign w:val="center"/>
            <w:hideMark/>
          </w:tcPr>
          <w:p w14:paraId="4322617B" w14:textId="77777777" w:rsidR="00623F32" w:rsidRPr="00FA2DBE" w:rsidRDefault="00623F32" w:rsidP="009C0EDA">
            <w:pPr>
              <w:jc w:val="right"/>
              <w:rPr>
                <w:sz w:val="18"/>
                <w:szCs w:val="18"/>
                <w:lang w:val="ru-RU"/>
              </w:rPr>
            </w:pPr>
            <w:r w:rsidRPr="00FA2DBE">
              <w:rPr>
                <w:sz w:val="18"/>
                <w:szCs w:val="18"/>
                <w:lang w:val="ru-RU"/>
              </w:rPr>
              <w:t>6 335</w:t>
            </w:r>
          </w:p>
        </w:tc>
        <w:tc>
          <w:tcPr>
            <w:tcW w:w="1867" w:type="dxa"/>
            <w:tcBorders>
              <w:top w:val="nil"/>
              <w:left w:val="nil"/>
              <w:bottom w:val="single" w:sz="4" w:space="0" w:color="auto"/>
              <w:right w:val="single" w:sz="4" w:space="0" w:color="auto"/>
            </w:tcBorders>
            <w:vAlign w:val="center"/>
            <w:hideMark/>
          </w:tcPr>
          <w:p w14:paraId="19028F0B" w14:textId="77777777" w:rsidR="00623F32" w:rsidRPr="00FA2DBE" w:rsidRDefault="00623F32" w:rsidP="009C0EDA">
            <w:pPr>
              <w:jc w:val="right"/>
              <w:rPr>
                <w:sz w:val="18"/>
                <w:szCs w:val="18"/>
                <w:lang w:val="ru-RU"/>
              </w:rPr>
            </w:pPr>
            <w:r w:rsidRPr="00FA2DBE">
              <w:rPr>
                <w:sz w:val="18"/>
                <w:szCs w:val="18"/>
                <w:lang w:val="ru-RU"/>
              </w:rPr>
              <w:t>11 821</w:t>
            </w:r>
          </w:p>
        </w:tc>
        <w:tc>
          <w:tcPr>
            <w:tcW w:w="1350" w:type="dxa"/>
            <w:tcBorders>
              <w:top w:val="nil"/>
              <w:left w:val="nil"/>
              <w:bottom w:val="single" w:sz="4" w:space="0" w:color="auto"/>
              <w:right w:val="single" w:sz="4" w:space="0" w:color="auto"/>
            </w:tcBorders>
            <w:vAlign w:val="center"/>
            <w:hideMark/>
          </w:tcPr>
          <w:p w14:paraId="123646EE" w14:textId="77777777" w:rsidR="00623F32" w:rsidRPr="00FA2DBE" w:rsidRDefault="00623F32" w:rsidP="009C0EDA">
            <w:pPr>
              <w:jc w:val="right"/>
              <w:rPr>
                <w:sz w:val="18"/>
                <w:szCs w:val="18"/>
                <w:lang w:val="ru-RU"/>
              </w:rPr>
            </w:pPr>
            <w:r w:rsidRPr="00FA2DBE">
              <w:rPr>
                <w:sz w:val="18"/>
                <w:szCs w:val="18"/>
                <w:lang w:val="ru-RU"/>
              </w:rPr>
              <w:t>5 758</w:t>
            </w:r>
          </w:p>
        </w:tc>
        <w:tc>
          <w:tcPr>
            <w:tcW w:w="1350" w:type="dxa"/>
            <w:tcBorders>
              <w:top w:val="nil"/>
              <w:left w:val="nil"/>
              <w:bottom w:val="single" w:sz="4" w:space="0" w:color="auto"/>
              <w:right w:val="single" w:sz="4" w:space="0" w:color="auto"/>
            </w:tcBorders>
            <w:vAlign w:val="center"/>
            <w:hideMark/>
          </w:tcPr>
          <w:p w14:paraId="474BD933" w14:textId="77777777" w:rsidR="00623F32" w:rsidRPr="00FA2DBE" w:rsidRDefault="00623F32" w:rsidP="009C0EDA">
            <w:pPr>
              <w:jc w:val="right"/>
              <w:rPr>
                <w:sz w:val="18"/>
                <w:szCs w:val="18"/>
                <w:lang w:val="ru-RU"/>
              </w:rPr>
            </w:pPr>
            <w:r w:rsidRPr="00FA2DBE">
              <w:rPr>
                <w:sz w:val="18"/>
                <w:szCs w:val="18"/>
                <w:lang w:val="ru-RU"/>
              </w:rPr>
              <w:t>6 968</w:t>
            </w:r>
          </w:p>
        </w:tc>
        <w:tc>
          <w:tcPr>
            <w:tcW w:w="2122" w:type="dxa"/>
            <w:tcBorders>
              <w:top w:val="nil"/>
              <w:left w:val="nil"/>
              <w:bottom w:val="single" w:sz="4" w:space="0" w:color="auto"/>
              <w:right w:val="single" w:sz="4" w:space="0" w:color="auto"/>
            </w:tcBorders>
            <w:vAlign w:val="center"/>
            <w:hideMark/>
          </w:tcPr>
          <w:p w14:paraId="43D850F8" w14:textId="77777777" w:rsidR="00623F32" w:rsidRPr="00FA2DBE" w:rsidRDefault="00623F32" w:rsidP="009C0EDA">
            <w:pPr>
              <w:jc w:val="right"/>
              <w:rPr>
                <w:sz w:val="18"/>
                <w:szCs w:val="18"/>
                <w:lang w:val="ru-RU"/>
              </w:rPr>
            </w:pPr>
            <w:r w:rsidRPr="00FA2DBE">
              <w:rPr>
                <w:sz w:val="18"/>
                <w:szCs w:val="18"/>
                <w:lang w:val="ru-RU"/>
              </w:rPr>
              <w:t>12 726</w:t>
            </w:r>
          </w:p>
        </w:tc>
        <w:tc>
          <w:tcPr>
            <w:tcW w:w="0" w:type="auto"/>
            <w:vAlign w:val="center"/>
            <w:hideMark/>
          </w:tcPr>
          <w:p w14:paraId="5CA712F5" w14:textId="77777777" w:rsidR="00623F32" w:rsidRPr="00FA2DBE" w:rsidRDefault="00623F32" w:rsidP="00623F32">
            <w:pPr>
              <w:rPr>
                <w:sz w:val="18"/>
                <w:szCs w:val="18"/>
                <w:lang w:val="ru-RU"/>
              </w:rPr>
            </w:pPr>
          </w:p>
        </w:tc>
      </w:tr>
      <w:tr w:rsidR="00623F32" w:rsidRPr="00FA2DBE" w14:paraId="2EB49F0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F7845F2" w14:textId="77777777" w:rsidR="00623F32" w:rsidRPr="00FA2DBE" w:rsidRDefault="00623F32" w:rsidP="00623F32">
            <w:pPr>
              <w:rPr>
                <w:sz w:val="18"/>
                <w:szCs w:val="18"/>
                <w:lang w:val="ru-RU"/>
              </w:rPr>
            </w:pPr>
            <w:r w:rsidRPr="00FA2DBE">
              <w:rPr>
                <w:sz w:val="18"/>
                <w:szCs w:val="18"/>
                <w:lang w:val="ru-RU"/>
              </w:rPr>
              <w:t>Кувейт</w:t>
            </w:r>
          </w:p>
        </w:tc>
        <w:tc>
          <w:tcPr>
            <w:tcW w:w="0" w:type="auto"/>
            <w:tcBorders>
              <w:top w:val="nil"/>
              <w:left w:val="nil"/>
              <w:bottom w:val="single" w:sz="4" w:space="0" w:color="auto"/>
              <w:right w:val="nil"/>
            </w:tcBorders>
            <w:hideMark/>
          </w:tcPr>
          <w:p w14:paraId="242044A2" w14:textId="77777777" w:rsidR="00623F32" w:rsidRPr="00FA2DBE" w:rsidRDefault="00623F32" w:rsidP="009C0EDA">
            <w:pPr>
              <w:jc w:val="right"/>
              <w:rPr>
                <w:sz w:val="18"/>
                <w:szCs w:val="18"/>
                <w:lang w:val="ru-RU"/>
              </w:rPr>
            </w:pPr>
            <w:r w:rsidRPr="00FA2DBE">
              <w:rPr>
                <w:sz w:val="18"/>
                <w:szCs w:val="18"/>
                <w:lang w:val="ru-RU"/>
              </w:rPr>
              <w:t>0,222</w:t>
            </w:r>
          </w:p>
        </w:tc>
        <w:tc>
          <w:tcPr>
            <w:tcW w:w="1641" w:type="dxa"/>
            <w:tcBorders>
              <w:top w:val="nil"/>
              <w:left w:val="single" w:sz="4" w:space="0" w:color="auto"/>
              <w:bottom w:val="single" w:sz="4" w:space="0" w:color="auto"/>
              <w:right w:val="nil"/>
            </w:tcBorders>
            <w:noWrap/>
            <w:vAlign w:val="center"/>
            <w:hideMark/>
          </w:tcPr>
          <w:p w14:paraId="04F5CE07" w14:textId="77777777" w:rsidR="00623F32" w:rsidRPr="00FA2DBE" w:rsidRDefault="00623F32" w:rsidP="009C0EDA">
            <w:pPr>
              <w:jc w:val="right"/>
              <w:rPr>
                <w:sz w:val="18"/>
                <w:szCs w:val="18"/>
                <w:lang w:val="ru-RU"/>
              </w:rPr>
            </w:pPr>
            <w:r w:rsidRPr="00FA2DBE">
              <w:rPr>
                <w:sz w:val="18"/>
                <w:szCs w:val="18"/>
                <w:lang w:val="ru-RU"/>
              </w:rPr>
              <w:t>0,386</w:t>
            </w:r>
          </w:p>
        </w:tc>
        <w:tc>
          <w:tcPr>
            <w:tcW w:w="1080" w:type="dxa"/>
            <w:tcBorders>
              <w:top w:val="nil"/>
              <w:left w:val="single" w:sz="4" w:space="0" w:color="auto"/>
              <w:bottom w:val="single" w:sz="4" w:space="0" w:color="auto"/>
              <w:right w:val="single" w:sz="4" w:space="0" w:color="auto"/>
            </w:tcBorders>
            <w:noWrap/>
            <w:vAlign w:val="center"/>
            <w:hideMark/>
          </w:tcPr>
          <w:p w14:paraId="64ED877B" w14:textId="77777777" w:rsidR="00623F32" w:rsidRPr="00FA2DBE" w:rsidRDefault="00623F32" w:rsidP="009C0EDA">
            <w:pPr>
              <w:jc w:val="right"/>
              <w:rPr>
                <w:sz w:val="18"/>
                <w:szCs w:val="18"/>
                <w:lang w:val="ru-RU"/>
              </w:rPr>
            </w:pPr>
            <w:r w:rsidRPr="00FA2DBE">
              <w:rPr>
                <w:sz w:val="18"/>
                <w:szCs w:val="18"/>
                <w:lang w:val="ru-RU"/>
              </w:rPr>
              <w:t>9 443</w:t>
            </w:r>
          </w:p>
        </w:tc>
        <w:tc>
          <w:tcPr>
            <w:tcW w:w="1229" w:type="dxa"/>
            <w:tcBorders>
              <w:top w:val="nil"/>
              <w:left w:val="nil"/>
              <w:bottom w:val="single" w:sz="4" w:space="0" w:color="auto"/>
              <w:right w:val="single" w:sz="4" w:space="0" w:color="auto"/>
            </w:tcBorders>
            <w:vAlign w:val="center"/>
            <w:hideMark/>
          </w:tcPr>
          <w:p w14:paraId="07736895" w14:textId="77777777" w:rsidR="00623F32" w:rsidRPr="00FA2DBE" w:rsidRDefault="00623F32" w:rsidP="009C0EDA">
            <w:pPr>
              <w:jc w:val="right"/>
              <w:rPr>
                <w:sz w:val="18"/>
                <w:szCs w:val="18"/>
                <w:lang w:val="ru-RU"/>
              </w:rPr>
            </w:pPr>
            <w:r w:rsidRPr="00FA2DBE">
              <w:rPr>
                <w:sz w:val="18"/>
                <w:szCs w:val="18"/>
                <w:lang w:val="ru-RU"/>
              </w:rPr>
              <w:t>11 177</w:t>
            </w:r>
          </w:p>
        </w:tc>
        <w:tc>
          <w:tcPr>
            <w:tcW w:w="1620" w:type="dxa"/>
            <w:tcBorders>
              <w:top w:val="nil"/>
              <w:left w:val="nil"/>
              <w:bottom w:val="single" w:sz="4" w:space="0" w:color="auto"/>
              <w:right w:val="single" w:sz="4" w:space="0" w:color="auto"/>
            </w:tcBorders>
            <w:vAlign w:val="center"/>
            <w:hideMark/>
          </w:tcPr>
          <w:p w14:paraId="717FC902" w14:textId="77777777" w:rsidR="00623F32" w:rsidRPr="00FA2DBE" w:rsidRDefault="00623F32" w:rsidP="009C0EDA">
            <w:pPr>
              <w:jc w:val="right"/>
              <w:rPr>
                <w:sz w:val="18"/>
                <w:szCs w:val="18"/>
                <w:lang w:val="ru-RU"/>
              </w:rPr>
            </w:pPr>
            <w:r w:rsidRPr="00FA2DBE">
              <w:rPr>
                <w:sz w:val="18"/>
                <w:szCs w:val="18"/>
                <w:lang w:val="ru-RU"/>
              </w:rPr>
              <w:t>20 620</w:t>
            </w:r>
          </w:p>
        </w:tc>
        <w:tc>
          <w:tcPr>
            <w:tcW w:w="1170" w:type="dxa"/>
            <w:tcBorders>
              <w:top w:val="nil"/>
              <w:left w:val="nil"/>
              <w:bottom w:val="single" w:sz="4" w:space="0" w:color="auto"/>
              <w:right w:val="single" w:sz="4" w:space="0" w:color="auto"/>
            </w:tcBorders>
            <w:vAlign w:val="center"/>
            <w:hideMark/>
          </w:tcPr>
          <w:p w14:paraId="4E4F4A5C" w14:textId="77777777" w:rsidR="00623F32" w:rsidRPr="00FA2DBE" w:rsidRDefault="00623F32" w:rsidP="009C0EDA">
            <w:pPr>
              <w:jc w:val="right"/>
              <w:rPr>
                <w:sz w:val="18"/>
                <w:szCs w:val="18"/>
                <w:lang w:val="ru-RU"/>
              </w:rPr>
            </w:pPr>
            <w:r w:rsidRPr="00FA2DBE">
              <w:rPr>
                <w:sz w:val="18"/>
                <w:szCs w:val="18"/>
                <w:lang w:val="ru-RU"/>
              </w:rPr>
              <w:t>9 983</w:t>
            </w:r>
          </w:p>
        </w:tc>
        <w:tc>
          <w:tcPr>
            <w:tcW w:w="1269" w:type="dxa"/>
            <w:tcBorders>
              <w:top w:val="nil"/>
              <w:left w:val="nil"/>
              <w:bottom w:val="single" w:sz="4" w:space="0" w:color="auto"/>
              <w:right w:val="single" w:sz="4" w:space="0" w:color="auto"/>
            </w:tcBorders>
            <w:vAlign w:val="center"/>
            <w:hideMark/>
          </w:tcPr>
          <w:p w14:paraId="52E49658" w14:textId="77777777" w:rsidR="00623F32" w:rsidRPr="00FA2DBE" w:rsidRDefault="00623F32" w:rsidP="009C0EDA">
            <w:pPr>
              <w:jc w:val="right"/>
              <w:rPr>
                <w:sz w:val="18"/>
                <w:szCs w:val="18"/>
                <w:lang w:val="ru-RU"/>
              </w:rPr>
            </w:pPr>
            <w:r w:rsidRPr="00FA2DBE">
              <w:rPr>
                <w:sz w:val="18"/>
                <w:szCs w:val="18"/>
                <w:lang w:val="ru-RU"/>
              </w:rPr>
              <w:t>11 528</w:t>
            </w:r>
          </w:p>
        </w:tc>
        <w:tc>
          <w:tcPr>
            <w:tcW w:w="1867" w:type="dxa"/>
            <w:tcBorders>
              <w:top w:val="nil"/>
              <w:left w:val="nil"/>
              <w:bottom w:val="single" w:sz="4" w:space="0" w:color="auto"/>
              <w:right w:val="single" w:sz="4" w:space="0" w:color="auto"/>
            </w:tcBorders>
            <w:vAlign w:val="center"/>
            <w:hideMark/>
          </w:tcPr>
          <w:p w14:paraId="26688F87" w14:textId="77777777" w:rsidR="00623F32" w:rsidRPr="00FA2DBE" w:rsidRDefault="00623F32" w:rsidP="009C0EDA">
            <w:pPr>
              <w:jc w:val="right"/>
              <w:rPr>
                <w:sz w:val="18"/>
                <w:szCs w:val="18"/>
                <w:lang w:val="ru-RU"/>
              </w:rPr>
            </w:pPr>
            <w:r w:rsidRPr="00FA2DBE">
              <w:rPr>
                <w:sz w:val="18"/>
                <w:szCs w:val="18"/>
                <w:lang w:val="ru-RU"/>
              </w:rPr>
              <w:t>21 511</w:t>
            </w:r>
          </w:p>
        </w:tc>
        <w:tc>
          <w:tcPr>
            <w:tcW w:w="1350" w:type="dxa"/>
            <w:tcBorders>
              <w:top w:val="nil"/>
              <w:left w:val="nil"/>
              <w:bottom w:val="single" w:sz="4" w:space="0" w:color="auto"/>
              <w:right w:val="single" w:sz="4" w:space="0" w:color="auto"/>
            </w:tcBorders>
            <w:vAlign w:val="center"/>
            <w:hideMark/>
          </w:tcPr>
          <w:p w14:paraId="1456F48E" w14:textId="77777777" w:rsidR="00623F32" w:rsidRPr="00FA2DBE" w:rsidRDefault="00623F32" w:rsidP="009C0EDA">
            <w:pPr>
              <w:jc w:val="right"/>
              <w:rPr>
                <w:sz w:val="18"/>
                <w:szCs w:val="18"/>
                <w:lang w:val="ru-RU"/>
              </w:rPr>
            </w:pPr>
            <w:r w:rsidRPr="00FA2DBE">
              <w:rPr>
                <w:sz w:val="18"/>
                <w:szCs w:val="18"/>
                <w:lang w:val="ru-RU"/>
              </w:rPr>
              <w:t>10 477</w:t>
            </w:r>
          </w:p>
        </w:tc>
        <w:tc>
          <w:tcPr>
            <w:tcW w:w="1350" w:type="dxa"/>
            <w:tcBorders>
              <w:top w:val="nil"/>
              <w:left w:val="nil"/>
              <w:bottom w:val="single" w:sz="4" w:space="0" w:color="auto"/>
              <w:right w:val="single" w:sz="4" w:space="0" w:color="auto"/>
            </w:tcBorders>
            <w:vAlign w:val="center"/>
            <w:hideMark/>
          </w:tcPr>
          <w:p w14:paraId="66F09C23" w14:textId="77777777" w:rsidR="00623F32" w:rsidRPr="00FA2DBE" w:rsidRDefault="00623F32" w:rsidP="009C0EDA">
            <w:pPr>
              <w:jc w:val="right"/>
              <w:rPr>
                <w:sz w:val="18"/>
                <w:szCs w:val="18"/>
                <w:lang w:val="ru-RU"/>
              </w:rPr>
            </w:pPr>
            <w:r w:rsidRPr="00FA2DBE">
              <w:rPr>
                <w:sz w:val="18"/>
                <w:szCs w:val="18"/>
                <w:lang w:val="ru-RU"/>
              </w:rPr>
              <w:t>12 680</w:t>
            </w:r>
          </w:p>
        </w:tc>
        <w:tc>
          <w:tcPr>
            <w:tcW w:w="2122" w:type="dxa"/>
            <w:tcBorders>
              <w:top w:val="nil"/>
              <w:left w:val="nil"/>
              <w:bottom w:val="single" w:sz="4" w:space="0" w:color="auto"/>
              <w:right w:val="single" w:sz="4" w:space="0" w:color="auto"/>
            </w:tcBorders>
            <w:vAlign w:val="center"/>
            <w:hideMark/>
          </w:tcPr>
          <w:p w14:paraId="37A2DF87" w14:textId="77777777" w:rsidR="00623F32" w:rsidRPr="00FA2DBE" w:rsidRDefault="00623F32" w:rsidP="009C0EDA">
            <w:pPr>
              <w:jc w:val="right"/>
              <w:rPr>
                <w:sz w:val="18"/>
                <w:szCs w:val="18"/>
                <w:lang w:val="ru-RU"/>
              </w:rPr>
            </w:pPr>
            <w:r w:rsidRPr="00FA2DBE">
              <w:rPr>
                <w:sz w:val="18"/>
                <w:szCs w:val="18"/>
                <w:lang w:val="ru-RU"/>
              </w:rPr>
              <w:t>23 157</w:t>
            </w:r>
          </w:p>
        </w:tc>
        <w:tc>
          <w:tcPr>
            <w:tcW w:w="0" w:type="auto"/>
            <w:vAlign w:val="center"/>
            <w:hideMark/>
          </w:tcPr>
          <w:p w14:paraId="7E661EB2" w14:textId="77777777" w:rsidR="00623F32" w:rsidRPr="00FA2DBE" w:rsidRDefault="00623F32" w:rsidP="00623F32">
            <w:pPr>
              <w:rPr>
                <w:sz w:val="18"/>
                <w:szCs w:val="18"/>
                <w:lang w:val="ru-RU"/>
              </w:rPr>
            </w:pPr>
          </w:p>
        </w:tc>
      </w:tr>
      <w:tr w:rsidR="00623F32" w:rsidRPr="00FA2DBE" w14:paraId="45CE2F4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244CB71" w14:textId="77777777" w:rsidR="00623F32" w:rsidRPr="00FA2DBE" w:rsidRDefault="00623F32" w:rsidP="00623F32">
            <w:pPr>
              <w:rPr>
                <w:sz w:val="18"/>
                <w:szCs w:val="18"/>
                <w:lang w:val="ru-RU"/>
              </w:rPr>
            </w:pPr>
            <w:r w:rsidRPr="00FA2DBE">
              <w:rPr>
                <w:sz w:val="18"/>
                <w:szCs w:val="18"/>
                <w:lang w:val="ru-RU"/>
              </w:rPr>
              <w:t>Кыргызстан</w:t>
            </w:r>
          </w:p>
        </w:tc>
        <w:tc>
          <w:tcPr>
            <w:tcW w:w="0" w:type="auto"/>
            <w:tcBorders>
              <w:top w:val="nil"/>
              <w:left w:val="nil"/>
              <w:bottom w:val="single" w:sz="4" w:space="0" w:color="auto"/>
              <w:right w:val="nil"/>
            </w:tcBorders>
            <w:hideMark/>
          </w:tcPr>
          <w:p w14:paraId="043DA557"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4BFCB4AD"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38AC21EC"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3E9E22BE"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53A79BDA"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6012E950"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508D8A36"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60FC25E3"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4446615D"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5B11F5D7"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5B1116C4"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39A338FE" w14:textId="77777777" w:rsidR="00623F32" w:rsidRPr="00FA2DBE" w:rsidRDefault="00623F32" w:rsidP="00623F32">
            <w:pPr>
              <w:rPr>
                <w:sz w:val="18"/>
                <w:szCs w:val="18"/>
                <w:lang w:val="ru-RU"/>
              </w:rPr>
            </w:pPr>
          </w:p>
        </w:tc>
      </w:tr>
      <w:tr w:rsidR="00623F32" w:rsidRPr="00FA2DBE" w14:paraId="17B8838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1F9A4AC" w14:textId="77777777" w:rsidR="00623F32" w:rsidRPr="00FA2DBE" w:rsidRDefault="00623F32" w:rsidP="00623F32">
            <w:pPr>
              <w:rPr>
                <w:sz w:val="18"/>
                <w:szCs w:val="18"/>
                <w:lang w:val="ru-RU"/>
              </w:rPr>
            </w:pPr>
            <w:r w:rsidRPr="00FA2DBE">
              <w:rPr>
                <w:sz w:val="18"/>
                <w:szCs w:val="18"/>
                <w:lang w:val="ru-RU"/>
              </w:rPr>
              <w:t>Лаосская Народно-Демократическая Республика</w:t>
            </w:r>
          </w:p>
        </w:tc>
        <w:tc>
          <w:tcPr>
            <w:tcW w:w="0" w:type="auto"/>
            <w:tcBorders>
              <w:top w:val="nil"/>
              <w:left w:val="nil"/>
              <w:bottom w:val="single" w:sz="4" w:space="0" w:color="auto"/>
              <w:right w:val="nil"/>
            </w:tcBorders>
            <w:hideMark/>
          </w:tcPr>
          <w:p w14:paraId="312F0C17" w14:textId="77777777" w:rsidR="00623F32" w:rsidRPr="00FA2DBE" w:rsidRDefault="00623F32" w:rsidP="009C0EDA">
            <w:pPr>
              <w:jc w:val="right"/>
              <w:rPr>
                <w:sz w:val="18"/>
                <w:szCs w:val="18"/>
                <w:lang w:val="ru-RU"/>
              </w:rPr>
            </w:pPr>
            <w:r w:rsidRPr="00FA2DBE">
              <w:rPr>
                <w:sz w:val="18"/>
                <w:szCs w:val="18"/>
                <w:lang w:val="ru-RU"/>
              </w:rPr>
              <w:t>0,006</w:t>
            </w:r>
          </w:p>
        </w:tc>
        <w:tc>
          <w:tcPr>
            <w:tcW w:w="1641" w:type="dxa"/>
            <w:tcBorders>
              <w:top w:val="nil"/>
              <w:left w:val="single" w:sz="4" w:space="0" w:color="auto"/>
              <w:bottom w:val="single" w:sz="4" w:space="0" w:color="auto"/>
              <w:right w:val="nil"/>
            </w:tcBorders>
            <w:noWrap/>
            <w:vAlign w:val="center"/>
            <w:hideMark/>
          </w:tcPr>
          <w:p w14:paraId="74EF8B45"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4BEC9C2" w14:textId="77777777" w:rsidR="00623F32" w:rsidRPr="00FA2DBE" w:rsidRDefault="00623F32" w:rsidP="009C0EDA">
            <w:pPr>
              <w:jc w:val="right"/>
              <w:rPr>
                <w:sz w:val="18"/>
                <w:szCs w:val="18"/>
                <w:lang w:val="ru-RU"/>
              </w:rPr>
            </w:pPr>
            <w:r w:rsidRPr="00FA2DBE">
              <w:rPr>
                <w:sz w:val="18"/>
                <w:szCs w:val="18"/>
                <w:lang w:val="ru-RU"/>
              </w:rPr>
              <w:t>255</w:t>
            </w:r>
          </w:p>
        </w:tc>
        <w:tc>
          <w:tcPr>
            <w:tcW w:w="1229" w:type="dxa"/>
            <w:tcBorders>
              <w:top w:val="nil"/>
              <w:left w:val="nil"/>
              <w:bottom w:val="single" w:sz="4" w:space="0" w:color="auto"/>
              <w:right w:val="single" w:sz="4" w:space="0" w:color="auto"/>
            </w:tcBorders>
            <w:vAlign w:val="center"/>
            <w:hideMark/>
          </w:tcPr>
          <w:p w14:paraId="464EDC56" w14:textId="77777777" w:rsidR="00623F32" w:rsidRPr="00FA2DBE" w:rsidRDefault="00623F32" w:rsidP="009C0EDA">
            <w:pPr>
              <w:jc w:val="right"/>
              <w:rPr>
                <w:sz w:val="18"/>
                <w:szCs w:val="18"/>
                <w:lang w:val="ru-RU"/>
              </w:rPr>
            </w:pPr>
            <w:r w:rsidRPr="00FA2DBE">
              <w:rPr>
                <w:sz w:val="18"/>
                <w:szCs w:val="18"/>
                <w:lang w:val="ru-RU"/>
              </w:rPr>
              <w:t>302</w:t>
            </w:r>
          </w:p>
        </w:tc>
        <w:tc>
          <w:tcPr>
            <w:tcW w:w="1620" w:type="dxa"/>
            <w:tcBorders>
              <w:top w:val="nil"/>
              <w:left w:val="nil"/>
              <w:bottom w:val="single" w:sz="4" w:space="0" w:color="auto"/>
              <w:right w:val="single" w:sz="4" w:space="0" w:color="auto"/>
            </w:tcBorders>
            <w:vAlign w:val="center"/>
            <w:hideMark/>
          </w:tcPr>
          <w:p w14:paraId="5A67A64F" w14:textId="77777777" w:rsidR="00623F32" w:rsidRPr="00FA2DBE" w:rsidRDefault="00623F32" w:rsidP="009C0EDA">
            <w:pPr>
              <w:jc w:val="right"/>
              <w:rPr>
                <w:sz w:val="18"/>
                <w:szCs w:val="18"/>
                <w:lang w:val="ru-RU"/>
              </w:rPr>
            </w:pPr>
            <w:r w:rsidRPr="00FA2DBE">
              <w:rPr>
                <w:sz w:val="18"/>
                <w:szCs w:val="18"/>
                <w:lang w:val="ru-RU"/>
              </w:rPr>
              <w:t>557</w:t>
            </w:r>
          </w:p>
        </w:tc>
        <w:tc>
          <w:tcPr>
            <w:tcW w:w="1170" w:type="dxa"/>
            <w:tcBorders>
              <w:top w:val="nil"/>
              <w:left w:val="nil"/>
              <w:bottom w:val="single" w:sz="4" w:space="0" w:color="auto"/>
              <w:right w:val="single" w:sz="4" w:space="0" w:color="auto"/>
            </w:tcBorders>
            <w:vAlign w:val="center"/>
            <w:hideMark/>
          </w:tcPr>
          <w:p w14:paraId="55640116" w14:textId="77777777" w:rsidR="00623F32" w:rsidRPr="00FA2DBE" w:rsidRDefault="00623F32" w:rsidP="009C0EDA">
            <w:pPr>
              <w:jc w:val="right"/>
              <w:rPr>
                <w:sz w:val="18"/>
                <w:szCs w:val="18"/>
                <w:lang w:val="ru-RU"/>
              </w:rPr>
            </w:pPr>
            <w:r w:rsidRPr="00FA2DBE">
              <w:rPr>
                <w:sz w:val="18"/>
                <w:szCs w:val="18"/>
                <w:lang w:val="ru-RU"/>
              </w:rPr>
              <w:t>270</w:t>
            </w:r>
          </w:p>
        </w:tc>
        <w:tc>
          <w:tcPr>
            <w:tcW w:w="1269" w:type="dxa"/>
            <w:tcBorders>
              <w:top w:val="nil"/>
              <w:left w:val="nil"/>
              <w:bottom w:val="single" w:sz="4" w:space="0" w:color="auto"/>
              <w:right w:val="single" w:sz="4" w:space="0" w:color="auto"/>
            </w:tcBorders>
            <w:vAlign w:val="center"/>
            <w:hideMark/>
          </w:tcPr>
          <w:p w14:paraId="788A8168" w14:textId="77777777" w:rsidR="00623F32" w:rsidRPr="00FA2DBE" w:rsidRDefault="00623F32" w:rsidP="009C0EDA">
            <w:pPr>
              <w:jc w:val="right"/>
              <w:rPr>
                <w:sz w:val="18"/>
                <w:szCs w:val="18"/>
                <w:lang w:val="ru-RU"/>
              </w:rPr>
            </w:pPr>
            <w:r w:rsidRPr="00FA2DBE">
              <w:rPr>
                <w:sz w:val="18"/>
                <w:szCs w:val="18"/>
                <w:lang w:val="ru-RU"/>
              </w:rPr>
              <w:t>312</w:t>
            </w:r>
          </w:p>
        </w:tc>
        <w:tc>
          <w:tcPr>
            <w:tcW w:w="1867" w:type="dxa"/>
            <w:tcBorders>
              <w:top w:val="nil"/>
              <w:left w:val="nil"/>
              <w:bottom w:val="single" w:sz="4" w:space="0" w:color="auto"/>
              <w:right w:val="single" w:sz="4" w:space="0" w:color="auto"/>
            </w:tcBorders>
            <w:vAlign w:val="center"/>
            <w:hideMark/>
          </w:tcPr>
          <w:p w14:paraId="74935981" w14:textId="77777777" w:rsidR="00623F32" w:rsidRPr="00FA2DBE" w:rsidRDefault="00623F32" w:rsidP="009C0EDA">
            <w:pPr>
              <w:jc w:val="right"/>
              <w:rPr>
                <w:sz w:val="18"/>
                <w:szCs w:val="18"/>
                <w:lang w:val="ru-RU"/>
              </w:rPr>
            </w:pPr>
            <w:r w:rsidRPr="00FA2DBE">
              <w:rPr>
                <w:sz w:val="18"/>
                <w:szCs w:val="18"/>
                <w:lang w:val="ru-RU"/>
              </w:rPr>
              <w:t>582</w:t>
            </w:r>
          </w:p>
        </w:tc>
        <w:tc>
          <w:tcPr>
            <w:tcW w:w="1350" w:type="dxa"/>
            <w:tcBorders>
              <w:top w:val="nil"/>
              <w:left w:val="nil"/>
              <w:bottom w:val="single" w:sz="4" w:space="0" w:color="auto"/>
              <w:right w:val="single" w:sz="4" w:space="0" w:color="auto"/>
            </w:tcBorders>
            <w:vAlign w:val="center"/>
            <w:hideMark/>
          </w:tcPr>
          <w:p w14:paraId="53DDAB43" w14:textId="77777777" w:rsidR="00623F32" w:rsidRPr="00FA2DBE" w:rsidRDefault="00623F32" w:rsidP="009C0EDA">
            <w:pPr>
              <w:jc w:val="right"/>
              <w:rPr>
                <w:sz w:val="18"/>
                <w:szCs w:val="18"/>
                <w:lang w:val="ru-RU"/>
              </w:rPr>
            </w:pPr>
            <w:r w:rsidRPr="00FA2DBE">
              <w:rPr>
                <w:sz w:val="18"/>
                <w:szCs w:val="18"/>
                <w:lang w:val="ru-RU"/>
              </w:rPr>
              <w:t>283</w:t>
            </w:r>
          </w:p>
        </w:tc>
        <w:tc>
          <w:tcPr>
            <w:tcW w:w="1350" w:type="dxa"/>
            <w:tcBorders>
              <w:top w:val="nil"/>
              <w:left w:val="nil"/>
              <w:bottom w:val="single" w:sz="4" w:space="0" w:color="auto"/>
              <w:right w:val="single" w:sz="4" w:space="0" w:color="auto"/>
            </w:tcBorders>
            <w:vAlign w:val="center"/>
            <w:hideMark/>
          </w:tcPr>
          <w:p w14:paraId="7A001DDA" w14:textId="77777777" w:rsidR="00623F32" w:rsidRPr="00FA2DBE" w:rsidRDefault="00623F32" w:rsidP="009C0EDA">
            <w:pPr>
              <w:jc w:val="right"/>
              <w:rPr>
                <w:sz w:val="18"/>
                <w:szCs w:val="18"/>
                <w:lang w:val="ru-RU"/>
              </w:rPr>
            </w:pPr>
            <w:r w:rsidRPr="00FA2DBE">
              <w:rPr>
                <w:sz w:val="18"/>
                <w:szCs w:val="18"/>
                <w:lang w:val="ru-RU"/>
              </w:rPr>
              <w:t>343</w:t>
            </w:r>
          </w:p>
        </w:tc>
        <w:tc>
          <w:tcPr>
            <w:tcW w:w="2122" w:type="dxa"/>
            <w:tcBorders>
              <w:top w:val="nil"/>
              <w:left w:val="nil"/>
              <w:bottom w:val="single" w:sz="4" w:space="0" w:color="auto"/>
              <w:right w:val="single" w:sz="4" w:space="0" w:color="auto"/>
            </w:tcBorders>
            <w:vAlign w:val="center"/>
            <w:hideMark/>
          </w:tcPr>
          <w:p w14:paraId="71861F57" w14:textId="77777777" w:rsidR="00623F32" w:rsidRPr="00FA2DBE" w:rsidRDefault="00623F32" w:rsidP="009C0EDA">
            <w:pPr>
              <w:jc w:val="right"/>
              <w:rPr>
                <w:sz w:val="18"/>
                <w:szCs w:val="18"/>
                <w:lang w:val="ru-RU"/>
              </w:rPr>
            </w:pPr>
            <w:r w:rsidRPr="00FA2DBE">
              <w:rPr>
                <w:sz w:val="18"/>
                <w:szCs w:val="18"/>
                <w:lang w:val="ru-RU"/>
              </w:rPr>
              <w:t>626</w:t>
            </w:r>
          </w:p>
        </w:tc>
        <w:tc>
          <w:tcPr>
            <w:tcW w:w="0" w:type="auto"/>
            <w:vAlign w:val="center"/>
            <w:hideMark/>
          </w:tcPr>
          <w:p w14:paraId="416D4338" w14:textId="77777777" w:rsidR="00623F32" w:rsidRPr="00FA2DBE" w:rsidRDefault="00623F32" w:rsidP="00623F32">
            <w:pPr>
              <w:rPr>
                <w:sz w:val="18"/>
                <w:szCs w:val="18"/>
                <w:lang w:val="ru-RU"/>
              </w:rPr>
            </w:pPr>
          </w:p>
        </w:tc>
      </w:tr>
      <w:tr w:rsidR="00623F32" w:rsidRPr="00FA2DBE" w14:paraId="1EDD668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C999C45" w14:textId="77777777" w:rsidR="00623F32" w:rsidRPr="00FA2DBE" w:rsidRDefault="00623F32" w:rsidP="00623F32">
            <w:pPr>
              <w:rPr>
                <w:sz w:val="18"/>
                <w:szCs w:val="18"/>
                <w:lang w:val="ru-RU"/>
              </w:rPr>
            </w:pPr>
            <w:r w:rsidRPr="00FA2DBE">
              <w:rPr>
                <w:sz w:val="18"/>
                <w:szCs w:val="18"/>
                <w:lang w:val="ru-RU"/>
              </w:rPr>
              <w:t>Лесото</w:t>
            </w:r>
          </w:p>
        </w:tc>
        <w:tc>
          <w:tcPr>
            <w:tcW w:w="0" w:type="auto"/>
            <w:tcBorders>
              <w:top w:val="nil"/>
              <w:left w:val="nil"/>
              <w:bottom w:val="single" w:sz="4" w:space="0" w:color="auto"/>
              <w:right w:val="nil"/>
            </w:tcBorders>
            <w:hideMark/>
          </w:tcPr>
          <w:p w14:paraId="4C0CC394"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20B7EDAB"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B2577FC"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7778E798"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7459A561"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2E2A817C"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2FB646A4"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7EC0DE30"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4818C4C2"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794120E9"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52989410"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427508BF" w14:textId="77777777" w:rsidR="00623F32" w:rsidRPr="00FA2DBE" w:rsidRDefault="00623F32" w:rsidP="00623F32">
            <w:pPr>
              <w:rPr>
                <w:sz w:val="18"/>
                <w:szCs w:val="18"/>
                <w:lang w:val="ru-RU"/>
              </w:rPr>
            </w:pPr>
          </w:p>
        </w:tc>
      </w:tr>
      <w:tr w:rsidR="00623F32" w:rsidRPr="00FA2DBE" w14:paraId="7CCD3CD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EB3D690" w14:textId="77777777" w:rsidR="00623F32" w:rsidRPr="00FA2DBE" w:rsidRDefault="00623F32" w:rsidP="00623F32">
            <w:pPr>
              <w:rPr>
                <w:sz w:val="18"/>
                <w:szCs w:val="18"/>
                <w:lang w:val="ru-RU"/>
              </w:rPr>
            </w:pPr>
            <w:r w:rsidRPr="00FA2DBE">
              <w:rPr>
                <w:sz w:val="18"/>
                <w:szCs w:val="18"/>
                <w:lang w:val="ru-RU"/>
              </w:rPr>
              <w:t>Либерия</w:t>
            </w:r>
          </w:p>
        </w:tc>
        <w:tc>
          <w:tcPr>
            <w:tcW w:w="0" w:type="auto"/>
            <w:tcBorders>
              <w:top w:val="nil"/>
              <w:left w:val="nil"/>
              <w:bottom w:val="single" w:sz="4" w:space="0" w:color="auto"/>
              <w:right w:val="nil"/>
            </w:tcBorders>
            <w:hideMark/>
          </w:tcPr>
          <w:p w14:paraId="443B13A6"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296DB022"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700AC03F"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677E1E0E"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6C53F1F3"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6B75E293"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2481FF70"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2A314408"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3F0BA04D"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3C11890F"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07C3CB2F"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7D568F88" w14:textId="77777777" w:rsidR="00623F32" w:rsidRPr="00FA2DBE" w:rsidRDefault="00623F32" w:rsidP="00623F32">
            <w:pPr>
              <w:rPr>
                <w:sz w:val="18"/>
                <w:szCs w:val="18"/>
                <w:lang w:val="ru-RU"/>
              </w:rPr>
            </w:pPr>
          </w:p>
        </w:tc>
      </w:tr>
      <w:tr w:rsidR="00623F32" w:rsidRPr="00FA2DBE" w14:paraId="052C52F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8A47F7D" w14:textId="77777777" w:rsidR="00623F32" w:rsidRPr="00FA2DBE" w:rsidRDefault="00623F32" w:rsidP="00623F32">
            <w:pPr>
              <w:rPr>
                <w:sz w:val="18"/>
                <w:szCs w:val="18"/>
                <w:lang w:val="ru-RU"/>
              </w:rPr>
            </w:pPr>
            <w:r w:rsidRPr="00FA2DBE">
              <w:rPr>
                <w:sz w:val="18"/>
                <w:szCs w:val="18"/>
                <w:lang w:val="ru-RU"/>
              </w:rPr>
              <w:t>Ливан</w:t>
            </w:r>
          </w:p>
        </w:tc>
        <w:tc>
          <w:tcPr>
            <w:tcW w:w="0" w:type="auto"/>
            <w:tcBorders>
              <w:top w:val="nil"/>
              <w:left w:val="nil"/>
              <w:bottom w:val="single" w:sz="4" w:space="0" w:color="auto"/>
              <w:right w:val="nil"/>
            </w:tcBorders>
            <w:hideMark/>
          </w:tcPr>
          <w:p w14:paraId="09BBC7D7" w14:textId="77777777" w:rsidR="00623F32" w:rsidRPr="00FA2DBE" w:rsidRDefault="00623F32" w:rsidP="009C0EDA">
            <w:pPr>
              <w:jc w:val="right"/>
              <w:rPr>
                <w:sz w:val="18"/>
                <w:szCs w:val="18"/>
                <w:lang w:val="ru-RU"/>
              </w:rPr>
            </w:pPr>
            <w:r w:rsidRPr="00FA2DBE">
              <w:rPr>
                <w:sz w:val="18"/>
                <w:szCs w:val="18"/>
                <w:lang w:val="ru-RU"/>
              </w:rPr>
              <w:t>0,022</w:t>
            </w:r>
          </w:p>
        </w:tc>
        <w:tc>
          <w:tcPr>
            <w:tcW w:w="1641" w:type="dxa"/>
            <w:tcBorders>
              <w:top w:val="nil"/>
              <w:left w:val="single" w:sz="4" w:space="0" w:color="auto"/>
              <w:bottom w:val="single" w:sz="4" w:space="0" w:color="auto"/>
              <w:right w:val="nil"/>
            </w:tcBorders>
            <w:noWrap/>
            <w:vAlign w:val="center"/>
            <w:hideMark/>
          </w:tcPr>
          <w:p w14:paraId="03EE2607" w14:textId="77777777" w:rsidR="00623F32" w:rsidRPr="00FA2DBE" w:rsidRDefault="00623F32" w:rsidP="009C0EDA">
            <w:pPr>
              <w:jc w:val="right"/>
              <w:rPr>
                <w:sz w:val="18"/>
                <w:szCs w:val="18"/>
                <w:lang w:val="ru-RU"/>
              </w:rPr>
            </w:pPr>
            <w:r w:rsidRPr="00FA2DBE">
              <w:rPr>
                <w:sz w:val="18"/>
                <w:szCs w:val="18"/>
                <w:lang w:val="ru-RU"/>
              </w:rPr>
              <w:t>0,038</w:t>
            </w:r>
          </w:p>
        </w:tc>
        <w:tc>
          <w:tcPr>
            <w:tcW w:w="1080" w:type="dxa"/>
            <w:tcBorders>
              <w:top w:val="nil"/>
              <w:left w:val="single" w:sz="4" w:space="0" w:color="auto"/>
              <w:bottom w:val="single" w:sz="4" w:space="0" w:color="auto"/>
              <w:right w:val="single" w:sz="4" w:space="0" w:color="auto"/>
            </w:tcBorders>
            <w:noWrap/>
            <w:vAlign w:val="center"/>
            <w:hideMark/>
          </w:tcPr>
          <w:p w14:paraId="62358061" w14:textId="77777777" w:rsidR="00623F32" w:rsidRPr="00FA2DBE" w:rsidRDefault="00623F32" w:rsidP="009C0EDA">
            <w:pPr>
              <w:jc w:val="right"/>
              <w:rPr>
                <w:sz w:val="18"/>
                <w:szCs w:val="18"/>
                <w:lang w:val="ru-RU"/>
              </w:rPr>
            </w:pPr>
            <w:r w:rsidRPr="00FA2DBE">
              <w:rPr>
                <w:sz w:val="18"/>
                <w:szCs w:val="18"/>
                <w:lang w:val="ru-RU"/>
              </w:rPr>
              <w:t>936</w:t>
            </w:r>
          </w:p>
        </w:tc>
        <w:tc>
          <w:tcPr>
            <w:tcW w:w="1229" w:type="dxa"/>
            <w:tcBorders>
              <w:top w:val="nil"/>
              <w:left w:val="nil"/>
              <w:bottom w:val="single" w:sz="4" w:space="0" w:color="auto"/>
              <w:right w:val="single" w:sz="4" w:space="0" w:color="auto"/>
            </w:tcBorders>
            <w:vAlign w:val="center"/>
            <w:hideMark/>
          </w:tcPr>
          <w:p w14:paraId="398AFF07" w14:textId="77777777" w:rsidR="00623F32" w:rsidRPr="00FA2DBE" w:rsidRDefault="00623F32" w:rsidP="009C0EDA">
            <w:pPr>
              <w:jc w:val="right"/>
              <w:rPr>
                <w:sz w:val="18"/>
                <w:szCs w:val="18"/>
                <w:lang w:val="ru-RU"/>
              </w:rPr>
            </w:pPr>
            <w:r w:rsidRPr="00FA2DBE">
              <w:rPr>
                <w:sz w:val="18"/>
                <w:szCs w:val="18"/>
                <w:lang w:val="ru-RU"/>
              </w:rPr>
              <w:t>1 108</w:t>
            </w:r>
          </w:p>
        </w:tc>
        <w:tc>
          <w:tcPr>
            <w:tcW w:w="1620" w:type="dxa"/>
            <w:tcBorders>
              <w:top w:val="nil"/>
              <w:left w:val="nil"/>
              <w:bottom w:val="single" w:sz="4" w:space="0" w:color="auto"/>
              <w:right w:val="single" w:sz="4" w:space="0" w:color="auto"/>
            </w:tcBorders>
            <w:vAlign w:val="center"/>
            <w:hideMark/>
          </w:tcPr>
          <w:p w14:paraId="246677B3" w14:textId="77777777" w:rsidR="00623F32" w:rsidRPr="00FA2DBE" w:rsidRDefault="00623F32" w:rsidP="009C0EDA">
            <w:pPr>
              <w:jc w:val="right"/>
              <w:rPr>
                <w:sz w:val="18"/>
                <w:szCs w:val="18"/>
                <w:lang w:val="ru-RU"/>
              </w:rPr>
            </w:pPr>
            <w:r w:rsidRPr="00FA2DBE">
              <w:rPr>
                <w:sz w:val="18"/>
                <w:szCs w:val="18"/>
                <w:lang w:val="ru-RU"/>
              </w:rPr>
              <w:t>2 044</w:t>
            </w:r>
          </w:p>
        </w:tc>
        <w:tc>
          <w:tcPr>
            <w:tcW w:w="1170" w:type="dxa"/>
            <w:tcBorders>
              <w:top w:val="nil"/>
              <w:left w:val="nil"/>
              <w:bottom w:val="single" w:sz="4" w:space="0" w:color="auto"/>
              <w:right w:val="single" w:sz="4" w:space="0" w:color="auto"/>
            </w:tcBorders>
            <w:vAlign w:val="center"/>
            <w:hideMark/>
          </w:tcPr>
          <w:p w14:paraId="0A0AE4CC" w14:textId="77777777" w:rsidR="00623F32" w:rsidRPr="00FA2DBE" w:rsidRDefault="00623F32" w:rsidP="009C0EDA">
            <w:pPr>
              <w:jc w:val="right"/>
              <w:rPr>
                <w:sz w:val="18"/>
                <w:szCs w:val="18"/>
                <w:lang w:val="ru-RU"/>
              </w:rPr>
            </w:pPr>
            <w:r w:rsidRPr="00FA2DBE">
              <w:rPr>
                <w:sz w:val="18"/>
                <w:szCs w:val="18"/>
                <w:lang w:val="ru-RU"/>
              </w:rPr>
              <w:t>989</w:t>
            </w:r>
          </w:p>
        </w:tc>
        <w:tc>
          <w:tcPr>
            <w:tcW w:w="1269" w:type="dxa"/>
            <w:tcBorders>
              <w:top w:val="nil"/>
              <w:left w:val="nil"/>
              <w:bottom w:val="single" w:sz="4" w:space="0" w:color="auto"/>
              <w:right w:val="single" w:sz="4" w:space="0" w:color="auto"/>
            </w:tcBorders>
            <w:vAlign w:val="center"/>
            <w:hideMark/>
          </w:tcPr>
          <w:p w14:paraId="5EF8269F" w14:textId="77777777" w:rsidR="00623F32" w:rsidRPr="00FA2DBE" w:rsidRDefault="00623F32" w:rsidP="009C0EDA">
            <w:pPr>
              <w:jc w:val="right"/>
              <w:rPr>
                <w:sz w:val="18"/>
                <w:szCs w:val="18"/>
                <w:lang w:val="ru-RU"/>
              </w:rPr>
            </w:pPr>
            <w:r w:rsidRPr="00FA2DBE">
              <w:rPr>
                <w:sz w:val="18"/>
                <w:szCs w:val="18"/>
                <w:lang w:val="ru-RU"/>
              </w:rPr>
              <w:t>1 142</w:t>
            </w:r>
          </w:p>
        </w:tc>
        <w:tc>
          <w:tcPr>
            <w:tcW w:w="1867" w:type="dxa"/>
            <w:tcBorders>
              <w:top w:val="nil"/>
              <w:left w:val="nil"/>
              <w:bottom w:val="single" w:sz="4" w:space="0" w:color="auto"/>
              <w:right w:val="single" w:sz="4" w:space="0" w:color="auto"/>
            </w:tcBorders>
            <w:vAlign w:val="center"/>
            <w:hideMark/>
          </w:tcPr>
          <w:p w14:paraId="70EE8AA9" w14:textId="77777777" w:rsidR="00623F32" w:rsidRPr="00FA2DBE" w:rsidRDefault="00623F32" w:rsidP="009C0EDA">
            <w:pPr>
              <w:jc w:val="right"/>
              <w:rPr>
                <w:sz w:val="18"/>
                <w:szCs w:val="18"/>
                <w:lang w:val="ru-RU"/>
              </w:rPr>
            </w:pPr>
            <w:r w:rsidRPr="00FA2DBE">
              <w:rPr>
                <w:sz w:val="18"/>
                <w:szCs w:val="18"/>
                <w:lang w:val="ru-RU"/>
              </w:rPr>
              <w:t>2 131</w:t>
            </w:r>
          </w:p>
        </w:tc>
        <w:tc>
          <w:tcPr>
            <w:tcW w:w="1350" w:type="dxa"/>
            <w:tcBorders>
              <w:top w:val="nil"/>
              <w:left w:val="nil"/>
              <w:bottom w:val="single" w:sz="4" w:space="0" w:color="auto"/>
              <w:right w:val="single" w:sz="4" w:space="0" w:color="auto"/>
            </w:tcBorders>
            <w:vAlign w:val="center"/>
            <w:hideMark/>
          </w:tcPr>
          <w:p w14:paraId="0A4A5AA0" w14:textId="77777777" w:rsidR="00623F32" w:rsidRPr="00FA2DBE" w:rsidRDefault="00623F32" w:rsidP="009C0EDA">
            <w:pPr>
              <w:jc w:val="right"/>
              <w:rPr>
                <w:sz w:val="18"/>
                <w:szCs w:val="18"/>
                <w:lang w:val="ru-RU"/>
              </w:rPr>
            </w:pPr>
            <w:r w:rsidRPr="00FA2DBE">
              <w:rPr>
                <w:sz w:val="18"/>
                <w:szCs w:val="18"/>
                <w:lang w:val="ru-RU"/>
              </w:rPr>
              <w:t>1 038</w:t>
            </w:r>
          </w:p>
        </w:tc>
        <w:tc>
          <w:tcPr>
            <w:tcW w:w="1350" w:type="dxa"/>
            <w:tcBorders>
              <w:top w:val="nil"/>
              <w:left w:val="nil"/>
              <w:bottom w:val="single" w:sz="4" w:space="0" w:color="auto"/>
              <w:right w:val="single" w:sz="4" w:space="0" w:color="auto"/>
            </w:tcBorders>
            <w:vAlign w:val="center"/>
            <w:hideMark/>
          </w:tcPr>
          <w:p w14:paraId="61836EE2" w14:textId="77777777" w:rsidR="00623F32" w:rsidRPr="00FA2DBE" w:rsidRDefault="00623F32" w:rsidP="009C0EDA">
            <w:pPr>
              <w:jc w:val="right"/>
              <w:rPr>
                <w:sz w:val="18"/>
                <w:szCs w:val="18"/>
                <w:lang w:val="ru-RU"/>
              </w:rPr>
            </w:pPr>
            <w:r w:rsidRPr="00FA2DBE">
              <w:rPr>
                <w:sz w:val="18"/>
                <w:szCs w:val="18"/>
                <w:lang w:val="ru-RU"/>
              </w:rPr>
              <w:t>1 257</w:t>
            </w:r>
          </w:p>
        </w:tc>
        <w:tc>
          <w:tcPr>
            <w:tcW w:w="2122" w:type="dxa"/>
            <w:tcBorders>
              <w:top w:val="nil"/>
              <w:left w:val="nil"/>
              <w:bottom w:val="single" w:sz="4" w:space="0" w:color="auto"/>
              <w:right w:val="single" w:sz="4" w:space="0" w:color="auto"/>
            </w:tcBorders>
            <w:vAlign w:val="center"/>
            <w:hideMark/>
          </w:tcPr>
          <w:p w14:paraId="0A41CE3D" w14:textId="77777777" w:rsidR="00623F32" w:rsidRPr="00FA2DBE" w:rsidRDefault="00623F32" w:rsidP="009C0EDA">
            <w:pPr>
              <w:jc w:val="right"/>
              <w:rPr>
                <w:sz w:val="18"/>
                <w:szCs w:val="18"/>
                <w:lang w:val="ru-RU"/>
              </w:rPr>
            </w:pPr>
            <w:r w:rsidRPr="00FA2DBE">
              <w:rPr>
                <w:sz w:val="18"/>
                <w:szCs w:val="18"/>
                <w:lang w:val="ru-RU"/>
              </w:rPr>
              <w:t>2 295</w:t>
            </w:r>
          </w:p>
        </w:tc>
        <w:tc>
          <w:tcPr>
            <w:tcW w:w="0" w:type="auto"/>
            <w:vAlign w:val="center"/>
            <w:hideMark/>
          </w:tcPr>
          <w:p w14:paraId="1991B07C" w14:textId="77777777" w:rsidR="00623F32" w:rsidRPr="00FA2DBE" w:rsidRDefault="00623F32" w:rsidP="00623F32">
            <w:pPr>
              <w:rPr>
                <w:sz w:val="18"/>
                <w:szCs w:val="18"/>
                <w:lang w:val="ru-RU"/>
              </w:rPr>
            </w:pPr>
          </w:p>
        </w:tc>
      </w:tr>
      <w:tr w:rsidR="00623F32" w:rsidRPr="00FA2DBE" w14:paraId="2C35563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077F0B4" w14:textId="77777777" w:rsidR="00623F32" w:rsidRPr="00FA2DBE" w:rsidRDefault="00623F32" w:rsidP="00623F32">
            <w:pPr>
              <w:rPr>
                <w:sz w:val="18"/>
                <w:szCs w:val="18"/>
                <w:lang w:val="ru-RU"/>
              </w:rPr>
            </w:pPr>
            <w:r w:rsidRPr="00FA2DBE">
              <w:rPr>
                <w:sz w:val="18"/>
                <w:szCs w:val="18"/>
                <w:lang w:val="ru-RU"/>
              </w:rPr>
              <w:t>Люксембург</w:t>
            </w:r>
          </w:p>
        </w:tc>
        <w:tc>
          <w:tcPr>
            <w:tcW w:w="0" w:type="auto"/>
            <w:tcBorders>
              <w:top w:val="nil"/>
              <w:left w:val="nil"/>
              <w:bottom w:val="single" w:sz="4" w:space="0" w:color="auto"/>
              <w:right w:val="nil"/>
            </w:tcBorders>
            <w:hideMark/>
          </w:tcPr>
          <w:p w14:paraId="6459DF7D" w14:textId="77777777" w:rsidR="00623F32" w:rsidRPr="00FA2DBE" w:rsidRDefault="00623F32" w:rsidP="009C0EDA">
            <w:pPr>
              <w:jc w:val="right"/>
              <w:rPr>
                <w:sz w:val="18"/>
                <w:szCs w:val="18"/>
                <w:lang w:val="ru-RU"/>
              </w:rPr>
            </w:pPr>
            <w:r w:rsidRPr="00FA2DBE">
              <w:rPr>
                <w:sz w:val="18"/>
                <w:szCs w:val="18"/>
                <w:lang w:val="ru-RU"/>
              </w:rPr>
              <w:t>0,073</w:t>
            </w:r>
          </w:p>
        </w:tc>
        <w:tc>
          <w:tcPr>
            <w:tcW w:w="1641" w:type="dxa"/>
            <w:tcBorders>
              <w:top w:val="nil"/>
              <w:left w:val="single" w:sz="4" w:space="0" w:color="auto"/>
              <w:bottom w:val="single" w:sz="4" w:space="0" w:color="auto"/>
              <w:right w:val="nil"/>
            </w:tcBorders>
            <w:noWrap/>
            <w:vAlign w:val="center"/>
            <w:hideMark/>
          </w:tcPr>
          <w:p w14:paraId="66DF9DCB" w14:textId="77777777" w:rsidR="00623F32" w:rsidRPr="00FA2DBE" w:rsidRDefault="00623F32" w:rsidP="009C0EDA">
            <w:pPr>
              <w:jc w:val="right"/>
              <w:rPr>
                <w:sz w:val="18"/>
                <w:szCs w:val="18"/>
                <w:lang w:val="ru-RU"/>
              </w:rPr>
            </w:pPr>
            <w:r w:rsidRPr="00FA2DBE">
              <w:rPr>
                <w:sz w:val="18"/>
                <w:szCs w:val="18"/>
                <w:lang w:val="ru-RU"/>
              </w:rPr>
              <w:t>0,127</w:t>
            </w:r>
          </w:p>
        </w:tc>
        <w:tc>
          <w:tcPr>
            <w:tcW w:w="1080" w:type="dxa"/>
            <w:tcBorders>
              <w:top w:val="nil"/>
              <w:left w:val="single" w:sz="4" w:space="0" w:color="auto"/>
              <w:bottom w:val="single" w:sz="4" w:space="0" w:color="auto"/>
              <w:right w:val="single" w:sz="4" w:space="0" w:color="auto"/>
            </w:tcBorders>
            <w:noWrap/>
            <w:vAlign w:val="center"/>
            <w:hideMark/>
          </w:tcPr>
          <w:p w14:paraId="2BB5575A" w14:textId="77777777" w:rsidR="00623F32" w:rsidRPr="00FA2DBE" w:rsidRDefault="00623F32" w:rsidP="009C0EDA">
            <w:pPr>
              <w:jc w:val="right"/>
              <w:rPr>
                <w:sz w:val="18"/>
                <w:szCs w:val="18"/>
                <w:lang w:val="ru-RU"/>
              </w:rPr>
            </w:pPr>
            <w:r w:rsidRPr="00FA2DBE">
              <w:rPr>
                <w:sz w:val="18"/>
                <w:szCs w:val="18"/>
                <w:lang w:val="ru-RU"/>
              </w:rPr>
              <w:t>3 105</w:t>
            </w:r>
          </w:p>
        </w:tc>
        <w:tc>
          <w:tcPr>
            <w:tcW w:w="1229" w:type="dxa"/>
            <w:tcBorders>
              <w:top w:val="nil"/>
              <w:left w:val="nil"/>
              <w:bottom w:val="single" w:sz="4" w:space="0" w:color="auto"/>
              <w:right w:val="single" w:sz="4" w:space="0" w:color="auto"/>
            </w:tcBorders>
            <w:vAlign w:val="center"/>
            <w:hideMark/>
          </w:tcPr>
          <w:p w14:paraId="66E4F308" w14:textId="77777777" w:rsidR="00623F32" w:rsidRPr="00FA2DBE" w:rsidRDefault="00623F32" w:rsidP="009C0EDA">
            <w:pPr>
              <w:jc w:val="right"/>
              <w:rPr>
                <w:sz w:val="18"/>
                <w:szCs w:val="18"/>
                <w:lang w:val="ru-RU"/>
              </w:rPr>
            </w:pPr>
            <w:r w:rsidRPr="00FA2DBE">
              <w:rPr>
                <w:sz w:val="18"/>
                <w:szCs w:val="18"/>
                <w:lang w:val="ru-RU"/>
              </w:rPr>
              <w:t>3 675</w:t>
            </w:r>
          </w:p>
        </w:tc>
        <w:tc>
          <w:tcPr>
            <w:tcW w:w="1620" w:type="dxa"/>
            <w:tcBorders>
              <w:top w:val="nil"/>
              <w:left w:val="nil"/>
              <w:bottom w:val="single" w:sz="4" w:space="0" w:color="auto"/>
              <w:right w:val="single" w:sz="4" w:space="0" w:color="auto"/>
            </w:tcBorders>
            <w:vAlign w:val="center"/>
            <w:hideMark/>
          </w:tcPr>
          <w:p w14:paraId="784C63DA" w14:textId="77777777" w:rsidR="00623F32" w:rsidRPr="00FA2DBE" w:rsidRDefault="00623F32" w:rsidP="009C0EDA">
            <w:pPr>
              <w:jc w:val="right"/>
              <w:rPr>
                <w:sz w:val="18"/>
                <w:szCs w:val="18"/>
                <w:lang w:val="ru-RU"/>
              </w:rPr>
            </w:pPr>
            <w:r w:rsidRPr="00FA2DBE">
              <w:rPr>
                <w:sz w:val="18"/>
                <w:szCs w:val="18"/>
                <w:lang w:val="ru-RU"/>
              </w:rPr>
              <w:t>6 780</w:t>
            </w:r>
          </w:p>
        </w:tc>
        <w:tc>
          <w:tcPr>
            <w:tcW w:w="1170" w:type="dxa"/>
            <w:tcBorders>
              <w:top w:val="nil"/>
              <w:left w:val="nil"/>
              <w:bottom w:val="single" w:sz="4" w:space="0" w:color="auto"/>
              <w:right w:val="single" w:sz="4" w:space="0" w:color="auto"/>
            </w:tcBorders>
            <w:vAlign w:val="center"/>
            <w:hideMark/>
          </w:tcPr>
          <w:p w14:paraId="259F9C41" w14:textId="77777777" w:rsidR="00623F32" w:rsidRPr="00FA2DBE" w:rsidRDefault="00623F32" w:rsidP="009C0EDA">
            <w:pPr>
              <w:jc w:val="right"/>
              <w:rPr>
                <w:sz w:val="18"/>
                <w:szCs w:val="18"/>
                <w:lang w:val="ru-RU"/>
              </w:rPr>
            </w:pPr>
            <w:r w:rsidRPr="00FA2DBE">
              <w:rPr>
                <w:sz w:val="18"/>
                <w:szCs w:val="18"/>
                <w:lang w:val="ru-RU"/>
              </w:rPr>
              <w:t>3 283</w:t>
            </w:r>
          </w:p>
        </w:tc>
        <w:tc>
          <w:tcPr>
            <w:tcW w:w="1269" w:type="dxa"/>
            <w:tcBorders>
              <w:top w:val="nil"/>
              <w:left w:val="nil"/>
              <w:bottom w:val="single" w:sz="4" w:space="0" w:color="auto"/>
              <w:right w:val="single" w:sz="4" w:space="0" w:color="auto"/>
            </w:tcBorders>
            <w:vAlign w:val="center"/>
            <w:hideMark/>
          </w:tcPr>
          <w:p w14:paraId="773A3F67" w14:textId="77777777" w:rsidR="00623F32" w:rsidRPr="00FA2DBE" w:rsidRDefault="00623F32" w:rsidP="009C0EDA">
            <w:pPr>
              <w:jc w:val="right"/>
              <w:rPr>
                <w:sz w:val="18"/>
                <w:szCs w:val="18"/>
                <w:lang w:val="ru-RU"/>
              </w:rPr>
            </w:pPr>
            <w:r w:rsidRPr="00FA2DBE">
              <w:rPr>
                <w:sz w:val="18"/>
                <w:szCs w:val="18"/>
                <w:lang w:val="ru-RU"/>
              </w:rPr>
              <w:t>3 791</w:t>
            </w:r>
          </w:p>
        </w:tc>
        <w:tc>
          <w:tcPr>
            <w:tcW w:w="1867" w:type="dxa"/>
            <w:tcBorders>
              <w:top w:val="nil"/>
              <w:left w:val="nil"/>
              <w:bottom w:val="single" w:sz="4" w:space="0" w:color="auto"/>
              <w:right w:val="single" w:sz="4" w:space="0" w:color="auto"/>
            </w:tcBorders>
            <w:vAlign w:val="center"/>
            <w:hideMark/>
          </w:tcPr>
          <w:p w14:paraId="109F51CD" w14:textId="77777777" w:rsidR="00623F32" w:rsidRPr="00FA2DBE" w:rsidRDefault="00623F32" w:rsidP="009C0EDA">
            <w:pPr>
              <w:jc w:val="right"/>
              <w:rPr>
                <w:sz w:val="18"/>
                <w:szCs w:val="18"/>
                <w:lang w:val="ru-RU"/>
              </w:rPr>
            </w:pPr>
            <w:r w:rsidRPr="00FA2DBE">
              <w:rPr>
                <w:sz w:val="18"/>
                <w:szCs w:val="18"/>
                <w:lang w:val="ru-RU"/>
              </w:rPr>
              <w:t>7 074</w:t>
            </w:r>
          </w:p>
        </w:tc>
        <w:tc>
          <w:tcPr>
            <w:tcW w:w="1350" w:type="dxa"/>
            <w:tcBorders>
              <w:top w:val="nil"/>
              <w:left w:val="nil"/>
              <w:bottom w:val="single" w:sz="4" w:space="0" w:color="auto"/>
              <w:right w:val="single" w:sz="4" w:space="0" w:color="auto"/>
            </w:tcBorders>
            <w:vAlign w:val="center"/>
            <w:hideMark/>
          </w:tcPr>
          <w:p w14:paraId="4B11D0DB" w14:textId="77777777" w:rsidR="00623F32" w:rsidRPr="00FA2DBE" w:rsidRDefault="00623F32" w:rsidP="009C0EDA">
            <w:pPr>
              <w:jc w:val="right"/>
              <w:rPr>
                <w:sz w:val="18"/>
                <w:szCs w:val="18"/>
                <w:lang w:val="ru-RU"/>
              </w:rPr>
            </w:pPr>
            <w:r w:rsidRPr="00FA2DBE">
              <w:rPr>
                <w:sz w:val="18"/>
                <w:szCs w:val="18"/>
                <w:lang w:val="ru-RU"/>
              </w:rPr>
              <w:t>3 445</w:t>
            </w:r>
          </w:p>
        </w:tc>
        <w:tc>
          <w:tcPr>
            <w:tcW w:w="1350" w:type="dxa"/>
            <w:tcBorders>
              <w:top w:val="nil"/>
              <w:left w:val="nil"/>
              <w:bottom w:val="single" w:sz="4" w:space="0" w:color="auto"/>
              <w:right w:val="single" w:sz="4" w:space="0" w:color="auto"/>
            </w:tcBorders>
            <w:vAlign w:val="center"/>
            <w:hideMark/>
          </w:tcPr>
          <w:p w14:paraId="058641EC" w14:textId="77777777" w:rsidR="00623F32" w:rsidRPr="00FA2DBE" w:rsidRDefault="00623F32" w:rsidP="009C0EDA">
            <w:pPr>
              <w:jc w:val="right"/>
              <w:rPr>
                <w:sz w:val="18"/>
                <w:szCs w:val="18"/>
                <w:lang w:val="ru-RU"/>
              </w:rPr>
            </w:pPr>
            <w:r w:rsidRPr="00FA2DBE">
              <w:rPr>
                <w:sz w:val="18"/>
                <w:szCs w:val="18"/>
                <w:lang w:val="ru-RU"/>
              </w:rPr>
              <w:t>4 170</w:t>
            </w:r>
          </w:p>
        </w:tc>
        <w:tc>
          <w:tcPr>
            <w:tcW w:w="2122" w:type="dxa"/>
            <w:tcBorders>
              <w:top w:val="nil"/>
              <w:left w:val="nil"/>
              <w:bottom w:val="single" w:sz="4" w:space="0" w:color="auto"/>
              <w:right w:val="single" w:sz="4" w:space="0" w:color="auto"/>
            </w:tcBorders>
            <w:vAlign w:val="center"/>
            <w:hideMark/>
          </w:tcPr>
          <w:p w14:paraId="0A9B9E7B" w14:textId="77777777" w:rsidR="00623F32" w:rsidRPr="00FA2DBE" w:rsidRDefault="00623F32" w:rsidP="009C0EDA">
            <w:pPr>
              <w:jc w:val="right"/>
              <w:rPr>
                <w:sz w:val="18"/>
                <w:szCs w:val="18"/>
                <w:lang w:val="ru-RU"/>
              </w:rPr>
            </w:pPr>
            <w:r w:rsidRPr="00FA2DBE">
              <w:rPr>
                <w:sz w:val="18"/>
                <w:szCs w:val="18"/>
                <w:lang w:val="ru-RU"/>
              </w:rPr>
              <w:t>7 615</w:t>
            </w:r>
          </w:p>
        </w:tc>
        <w:tc>
          <w:tcPr>
            <w:tcW w:w="0" w:type="auto"/>
            <w:vAlign w:val="center"/>
            <w:hideMark/>
          </w:tcPr>
          <w:p w14:paraId="0F1B7A73" w14:textId="77777777" w:rsidR="00623F32" w:rsidRPr="00FA2DBE" w:rsidRDefault="00623F32" w:rsidP="00623F32">
            <w:pPr>
              <w:rPr>
                <w:sz w:val="18"/>
                <w:szCs w:val="18"/>
                <w:lang w:val="ru-RU"/>
              </w:rPr>
            </w:pPr>
          </w:p>
        </w:tc>
      </w:tr>
      <w:tr w:rsidR="00623F32" w:rsidRPr="00FA2DBE" w14:paraId="42C2329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53A0814" w14:textId="77777777" w:rsidR="00623F32" w:rsidRPr="00FA2DBE" w:rsidRDefault="00623F32" w:rsidP="00623F32">
            <w:pPr>
              <w:rPr>
                <w:sz w:val="18"/>
                <w:szCs w:val="18"/>
                <w:lang w:val="ru-RU"/>
              </w:rPr>
            </w:pPr>
            <w:r w:rsidRPr="00FA2DBE">
              <w:rPr>
                <w:sz w:val="18"/>
                <w:szCs w:val="18"/>
                <w:lang w:val="ru-RU"/>
              </w:rPr>
              <w:t>Маврикий</w:t>
            </w:r>
          </w:p>
        </w:tc>
        <w:tc>
          <w:tcPr>
            <w:tcW w:w="0" w:type="auto"/>
            <w:tcBorders>
              <w:top w:val="nil"/>
              <w:left w:val="nil"/>
              <w:bottom w:val="single" w:sz="4" w:space="0" w:color="auto"/>
              <w:right w:val="nil"/>
            </w:tcBorders>
            <w:hideMark/>
          </w:tcPr>
          <w:p w14:paraId="6E54974B"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3E3D02A5" w14:textId="77777777" w:rsidR="00623F32" w:rsidRPr="00FA2DBE" w:rsidRDefault="00623F32" w:rsidP="009C0EDA">
            <w:pPr>
              <w:jc w:val="right"/>
              <w:rPr>
                <w:sz w:val="18"/>
                <w:szCs w:val="18"/>
                <w:lang w:val="ru-RU"/>
              </w:rPr>
            </w:pPr>
            <w:r w:rsidRPr="00FA2DBE">
              <w:rPr>
                <w:sz w:val="18"/>
                <w:szCs w:val="18"/>
                <w:lang w:val="ru-RU"/>
              </w:rPr>
              <w:t>0,017</w:t>
            </w:r>
          </w:p>
        </w:tc>
        <w:tc>
          <w:tcPr>
            <w:tcW w:w="1080" w:type="dxa"/>
            <w:tcBorders>
              <w:top w:val="nil"/>
              <w:left w:val="single" w:sz="4" w:space="0" w:color="auto"/>
              <w:bottom w:val="single" w:sz="4" w:space="0" w:color="auto"/>
              <w:right w:val="single" w:sz="4" w:space="0" w:color="auto"/>
            </w:tcBorders>
            <w:noWrap/>
            <w:vAlign w:val="center"/>
            <w:hideMark/>
          </w:tcPr>
          <w:p w14:paraId="459B4B15" w14:textId="77777777" w:rsidR="00623F32" w:rsidRPr="00FA2DBE" w:rsidRDefault="00623F32" w:rsidP="009C0EDA">
            <w:pPr>
              <w:jc w:val="right"/>
              <w:rPr>
                <w:sz w:val="18"/>
                <w:szCs w:val="18"/>
                <w:lang w:val="ru-RU"/>
              </w:rPr>
            </w:pPr>
            <w:r w:rsidRPr="00FA2DBE">
              <w:rPr>
                <w:sz w:val="18"/>
                <w:szCs w:val="18"/>
                <w:lang w:val="ru-RU"/>
              </w:rPr>
              <w:t>425</w:t>
            </w:r>
          </w:p>
        </w:tc>
        <w:tc>
          <w:tcPr>
            <w:tcW w:w="1229" w:type="dxa"/>
            <w:tcBorders>
              <w:top w:val="nil"/>
              <w:left w:val="nil"/>
              <w:bottom w:val="single" w:sz="4" w:space="0" w:color="auto"/>
              <w:right w:val="single" w:sz="4" w:space="0" w:color="auto"/>
            </w:tcBorders>
            <w:vAlign w:val="center"/>
            <w:hideMark/>
          </w:tcPr>
          <w:p w14:paraId="719C47FB" w14:textId="77777777" w:rsidR="00623F32" w:rsidRPr="00FA2DBE" w:rsidRDefault="00623F32" w:rsidP="009C0EDA">
            <w:pPr>
              <w:jc w:val="right"/>
              <w:rPr>
                <w:sz w:val="18"/>
                <w:szCs w:val="18"/>
                <w:lang w:val="ru-RU"/>
              </w:rPr>
            </w:pPr>
            <w:r w:rsidRPr="00FA2DBE">
              <w:rPr>
                <w:sz w:val="18"/>
                <w:szCs w:val="18"/>
                <w:lang w:val="ru-RU"/>
              </w:rPr>
              <w:t>503</w:t>
            </w:r>
          </w:p>
        </w:tc>
        <w:tc>
          <w:tcPr>
            <w:tcW w:w="1620" w:type="dxa"/>
            <w:tcBorders>
              <w:top w:val="nil"/>
              <w:left w:val="nil"/>
              <w:bottom w:val="single" w:sz="4" w:space="0" w:color="auto"/>
              <w:right w:val="single" w:sz="4" w:space="0" w:color="auto"/>
            </w:tcBorders>
            <w:vAlign w:val="center"/>
            <w:hideMark/>
          </w:tcPr>
          <w:p w14:paraId="138262D8" w14:textId="77777777" w:rsidR="00623F32" w:rsidRPr="00FA2DBE" w:rsidRDefault="00623F32" w:rsidP="009C0EDA">
            <w:pPr>
              <w:jc w:val="right"/>
              <w:rPr>
                <w:sz w:val="18"/>
                <w:szCs w:val="18"/>
                <w:lang w:val="ru-RU"/>
              </w:rPr>
            </w:pPr>
            <w:r w:rsidRPr="00FA2DBE">
              <w:rPr>
                <w:sz w:val="18"/>
                <w:szCs w:val="18"/>
                <w:lang w:val="ru-RU"/>
              </w:rPr>
              <w:t>928</w:t>
            </w:r>
          </w:p>
        </w:tc>
        <w:tc>
          <w:tcPr>
            <w:tcW w:w="1170" w:type="dxa"/>
            <w:tcBorders>
              <w:top w:val="nil"/>
              <w:left w:val="nil"/>
              <w:bottom w:val="single" w:sz="4" w:space="0" w:color="auto"/>
              <w:right w:val="single" w:sz="4" w:space="0" w:color="auto"/>
            </w:tcBorders>
            <w:vAlign w:val="center"/>
            <w:hideMark/>
          </w:tcPr>
          <w:p w14:paraId="0C16B949" w14:textId="77777777" w:rsidR="00623F32" w:rsidRPr="00FA2DBE" w:rsidRDefault="00623F32" w:rsidP="009C0EDA">
            <w:pPr>
              <w:jc w:val="right"/>
              <w:rPr>
                <w:sz w:val="18"/>
                <w:szCs w:val="18"/>
                <w:lang w:val="ru-RU"/>
              </w:rPr>
            </w:pPr>
            <w:r w:rsidRPr="00FA2DBE">
              <w:rPr>
                <w:sz w:val="18"/>
                <w:szCs w:val="18"/>
                <w:lang w:val="ru-RU"/>
              </w:rPr>
              <w:t>450</w:t>
            </w:r>
          </w:p>
        </w:tc>
        <w:tc>
          <w:tcPr>
            <w:tcW w:w="1269" w:type="dxa"/>
            <w:tcBorders>
              <w:top w:val="nil"/>
              <w:left w:val="nil"/>
              <w:bottom w:val="single" w:sz="4" w:space="0" w:color="auto"/>
              <w:right w:val="single" w:sz="4" w:space="0" w:color="auto"/>
            </w:tcBorders>
            <w:vAlign w:val="center"/>
            <w:hideMark/>
          </w:tcPr>
          <w:p w14:paraId="5ECEDD90" w14:textId="77777777" w:rsidR="00623F32" w:rsidRPr="00FA2DBE" w:rsidRDefault="00623F32" w:rsidP="009C0EDA">
            <w:pPr>
              <w:jc w:val="right"/>
              <w:rPr>
                <w:sz w:val="18"/>
                <w:szCs w:val="18"/>
                <w:lang w:val="ru-RU"/>
              </w:rPr>
            </w:pPr>
            <w:r w:rsidRPr="00FA2DBE">
              <w:rPr>
                <w:sz w:val="18"/>
                <w:szCs w:val="18"/>
                <w:lang w:val="ru-RU"/>
              </w:rPr>
              <w:t>519</w:t>
            </w:r>
          </w:p>
        </w:tc>
        <w:tc>
          <w:tcPr>
            <w:tcW w:w="1867" w:type="dxa"/>
            <w:tcBorders>
              <w:top w:val="nil"/>
              <w:left w:val="nil"/>
              <w:bottom w:val="single" w:sz="4" w:space="0" w:color="auto"/>
              <w:right w:val="single" w:sz="4" w:space="0" w:color="auto"/>
            </w:tcBorders>
            <w:vAlign w:val="center"/>
            <w:hideMark/>
          </w:tcPr>
          <w:p w14:paraId="4116D86C" w14:textId="77777777" w:rsidR="00623F32" w:rsidRPr="00FA2DBE" w:rsidRDefault="00623F32" w:rsidP="009C0EDA">
            <w:pPr>
              <w:jc w:val="right"/>
              <w:rPr>
                <w:sz w:val="18"/>
                <w:szCs w:val="18"/>
                <w:lang w:val="ru-RU"/>
              </w:rPr>
            </w:pPr>
            <w:r w:rsidRPr="00FA2DBE">
              <w:rPr>
                <w:sz w:val="18"/>
                <w:szCs w:val="18"/>
                <w:lang w:val="ru-RU"/>
              </w:rPr>
              <w:t>969</w:t>
            </w:r>
          </w:p>
        </w:tc>
        <w:tc>
          <w:tcPr>
            <w:tcW w:w="1350" w:type="dxa"/>
            <w:tcBorders>
              <w:top w:val="nil"/>
              <w:left w:val="nil"/>
              <w:bottom w:val="single" w:sz="4" w:space="0" w:color="auto"/>
              <w:right w:val="single" w:sz="4" w:space="0" w:color="auto"/>
            </w:tcBorders>
            <w:vAlign w:val="center"/>
            <w:hideMark/>
          </w:tcPr>
          <w:p w14:paraId="24796B6C" w14:textId="77777777" w:rsidR="00623F32" w:rsidRPr="00FA2DBE" w:rsidRDefault="00623F32" w:rsidP="009C0EDA">
            <w:pPr>
              <w:jc w:val="right"/>
              <w:rPr>
                <w:sz w:val="18"/>
                <w:szCs w:val="18"/>
                <w:lang w:val="ru-RU"/>
              </w:rPr>
            </w:pPr>
            <w:r w:rsidRPr="00FA2DBE">
              <w:rPr>
                <w:sz w:val="18"/>
                <w:szCs w:val="18"/>
                <w:lang w:val="ru-RU"/>
              </w:rPr>
              <w:t>472</w:t>
            </w:r>
          </w:p>
        </w:tc>
        <w:tc>
          <w:tcPr>
            <w:tcW w:w="1350" w:type="dxa"/>
            <w:tcBorders>
              <w:top w:val="nil"/>
              <w:left w:val="nil"/>
              <w:bottom w:val="single" w:sz="4" w:space="0" w:color="auto"/>
              <w:right w:val="single" w:sz="4" w:space="0" w:color="auto"/>
            </w:tcBorders>
            <w:vAlign w:val="center"/>
            <w:hideMark/>
          </w:tcPr>
          <w:p w14:paraId="611ACCF3" w14:textId="77777777" w:rsidR="00623F32" w:rsidRPr="00FA2DBE" w:rsidRDefault="00623F32" w:rsidP="009C0EDA">
            <w:pPr>
              <w:jc w:val="right"/>
              <w:rPr>
                <w:sz w:val="18"/>
                <w:szCs w:val="18"/>
                <w:lang w:val="ru-RU"/>
              </w:rPr>
            </w:pPr>
            <w:r w:rsidRPr="00FA2DBE">
              <w:rPr>
                <w:sz w:val="18"/>
                <w:szCs w:val="18"/>
                <w:lang w:val="ru-RU"/>
              </w:rPr>
              <w:t>571</w:t>
            </w:r>
          </w:p>
        </w:tc>
        <w:tc>
          <w:tcPr>
            <w:tcW w:w="2122" w:type="dxa"/>
            <w:tcBorders>
              <w:top w:val="nil"/>
              <w:left w:val="nil"/>
              <w:bottom w:val="single" w:sz="4" w:space="0" w:color="auto"/>
              <w:right w:val="single" w:sz="4" w:space="0" w:color="auto"/>
            </w:tcBorders>
            <w:vAlign w:val="center"/>
            <w:hideMark/>
          </w:tcPr>
          <w:p w14:paraId="5C356164" w14:textId="77777777" w:rsidR="00623F32" w:rsidRPr="00FA2DBE" w:rsidRDefault="00623F32" w:rsidP="009C0EDA">
            <w:pPr>
              <w:jc w:val="right"/>
              <w:rPr>
                <w:sz w:val="18"/>
                <w:szCs w:val="18"/>
                <w:lang w:val="ru-RU"/>
              </w:rPr>
            </w:pPr>
            <w:r w:rsidRPr="00FA2DBE">
              <w:rPr>
                <w:sz w:val="18"/>
                <w:szCs w:val="18"/>
                <w:lang w:val="ru-RU"/>
              </w:rPr>
              <w:t>1 043</w:t>
            </w:r>
          </w:p>
        </w:tc>
        <w:tc>
          <w:tcPr>
            <w:tcW w:w="0" w:type="auto"/>
            <w:vAlign w:val="center"/>
            <w:hideMark/>
          </w:tcPr>
          <w:p w14:paraId="06E60E60" w14:textId="77777777" w:rsidR="00623F32" w:rsidRPr="00FA2DBE" w:rsidRDefault="00623F32" w:rsidP="00623F32">
            <w:pPr>
              <w:rPr>
                <w:sz w:val="18"/>
                <w:szCs w:val="18"/>
                <w:lang w:val="ru-RU"/>
              </w:rPr>
            </w:pPr>
          </w:p>
        </w:tc>
      </w:tr>
      <w:tr w:rsidR="00623F32" w:rsidRPr="00FA2DBE" w14:paraId="17FFE88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F1ADFA2" w14:textId="77777777" w:rsidR="00623F32" w:rsidRPr="00FA2DBE" w:rsidRDefault="00623F32" w:rsidP="00623F32">
            <w:pPr>
              <w:rPr>
                <w:sz w:val="18"/>
                <w:szCs w:val="18"/>
                <w:lang w:val="ru-RU"/>
              </w:rPr>
            </w:pPr>
            <w:r w:rsidRPr="00FA2DBE">
              <w:rPr>
                <w:sz w:val="18"/>
                <w:szCs w:val="18"/>
                <w:lang w:val="ru-RU"/>
              </w:rPr>
              <w:lastRenderedPageBreak/>
              <w:t>Мавритания</w:t>
            </w:r>
          </w:p>
        </w:tc>
        <w:tc>
          <w:tcPr>
            <w:tcW w:w="0" w:type="auto"/>
            <w:tcBorders>
              <w:top w:val="nil"/>
              <w:left w:val="nil"/>
              <w:bottom w:val="single" w:sz="4" w:space="0" w:color="auto"/>
              <w:right w:val="nil"/>
            </w:tcBorders>
            <w:hideMark/>
          </w:tcPr>
          <w:p w14:paraId="35022677"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2E8A6A30"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0F188DCE"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3C04CD8F"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1F4EC9DB"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2CA2A768"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76FD1A3E"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66E4B814"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6F76C555"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3A7D4790"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732F388D"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75995FDF" w14:textId="77777777" w:rsidR="00623F32" w:rsidRPr="00FA2DBE" w:rsidRDefault="00623F32" w:rsidP="00623F32">
            <w:pPr>
              <w:rPr>
                <w:sz w:val="18"/>
                <w:szCs w:val="18"/>
                <w:lang w:val="ru-RU"/>
              </w:rPr>
            </w:pPr>
          </w:p>
        </w:tc>
      </w:tr>
      <w:tr w:rsidR="00623F32" w:rsidRPr="00FA2DBE" w14:paraId="7EBD9C9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F880F8E" w14:textId="77777777" w:rsidR="00623F32" w:rsidRPr="00FA2DBE" w:rsidRDefault="00623F32" w:rsidP="00623F32">
            <w:pPr>
              <w:rPr>
                <w:sz w:val="18"/>
                <w:szCs w:val="18"/>
                <w:lang w:val="ru-RU"/>
              </w:rPr>
            </w:pPr>
            <w:r w:rsidRPr="00FA2DBE">
              <w:rPr>
                <w:sz w:val="18"/>
                <w:szCs w:val="18"/>
                <w:lang w:val="ru-RU"/>
              </w:rPr>
              <w:t>Мадагаскар</w:t>
            </w:r>
          </w:p>
        </w:tc>
        <w:tc>
          <w:tcPr>
            <w:tcW w:w="0" w:type="auto"/>
            <w:tcBorders>
              <w:top w:val="nil"/>
              <w:left w:val="nil"/>
              <w:bottom w:val="single" w:sz="4" w:space="0" w:color="auto"/>
              <w:right w:val="nil"/>
            </w:tcBorders>
            <w:hideMark/>
          </w:tcPr>
          <w:p w14:paraId="31C9A13D"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1F3B7528"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470A4AC2"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70E2DC66"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4A2E32C9"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695F1B10"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009E310C"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4FCC52FB"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6C9834CF"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262ED566"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6DBD689E"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166368F1" w14:textId="77777777" w:rsidR="00623F32" w:rsidRPr="00FA2DBE" w:rsidRDefault="00623F32" w:rsidP="00623F32">
            <w:pPr>
              <w:rPr>
                <w:sz w:val="18"/>
                <w:szCs w:val="18"/>
                <w:lang w:val="ru-RU"/>
              </w:rPr>
            </w:pPr>
          </w:p>
        </w:tc>
      </w:tr>
      <w:tr w:rsidR="00623F32" w:rsidRPr="00FA2DBE" w14:paraId="4E48862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B2E6D02" w14:textId="77777777" w:rsidR="00623F32" w:rsidRPr="00FA2DBE" w:rsidRDefault="00623F32" w:rsidP="00623F32">
            <w:pPr>
              <w:rPr>
                <w:sz w:val="18"/>
                <w:szCs w:val="18"/>
                <w:lang w:val="ru-RU"/>
              </w:rPr>
            </w:pPr>
            <w:r w:rsidRPr="00FA2DBE">
              <w:rPr>
                <w:sz w:val="18"/>
                <w:szCs w:val="18"/>
                <w:lang w:val="ru-RU"/>
              </w:rPr>
              <w:t>Малави</w:t>
            </w:r>
          </w:p>
        </w:tc>
        <w:tc>
          <w:tcPr>
            <w:tcW w:w="0" w:type="auto"/>
            <w:tcBorders>
              <w:top w:val="nil"/>
              <w:left w:val="nil"/>
              <w:bottom w:val="single" w:sz="4" w:space="0" w:color="auto"/>
              <w:right w:val="nil"/>
            </w:tcBorders>
            <w:hideMark/>
          </w:tcPr>
          <w:p w14:paraId="4F18B945"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02887A37"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48C543E8"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52CAF067"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4E757715"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0B664E67"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6EDA7CDD"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4EF51402"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2B0D75F5"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3E72FAB1"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5C08251A"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3F843741" w14:textId="77777777" w:rsidR="00623F32" w:rsidRPr="00FA2DBE" w:rsidRDefault="00623F32" w:rsidP="00623F32">
            <w:pPr>
              <w:rPr>
                <w:sz w:val="18"/>
                <w:szCs w:val="18"/>
                <w:lang w:val="ru-RU"/>
              </w:rPr>
            </w:pPr>
          </w:p>
        </w:tc>
      </w:tr>
      <w:tr w:rsidR="00623F32" w:rsidRPr="00FA2DBE" w14:paraId="3FCDC3E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F4FD305" w14:textId="77777777" w:rsidR="00623F32" w:rsidRPr="00FA2DBE" w:rsidRDefault="00623F32" w:rsidP="00623F32">
            <w:pPr>
              <w:rPr>
                <w:sz w:val="18"/>
                <w:szCs w:val="18"/>
                <w:lang w:val="ru-RU"/>
              </w:rPr>
            </w:pPr>
            <w:r w:rsidRPr="00FA2DBE">
              <w:rPr>
                <w:sz w:val="18"/>
                <w:szCs w:val="18"/>
                <w:lang w:val="ru-RU"/>
              </w:rPr>
              <w:t>Малайзия</w:t>
            </w:r>
          </w:p>
        </w:tc>
        <w:tc>
          <w:tcPr>
            <w:tcW w:w="0" w:type="auto"/>
            <w:tcBorders>
              <w:top w:val="nil"/>
              <w:left w:val="nil"/>
              <w:bottom w:val="single" w:sz="4" w:space="0" w:color="auto"/>
              <w:right w:val="nil"/>
            </w:tcBorders>
            <w:hideMark/>
          </w:tcPr>
          <w:p w14:paraId="445F57E2" w14:textId="77777777" w:rsidR="00623F32" w:rsidRPr="00FA2DBE" w:rsidRDefault="00623F32" w:rsidP="009C0EDA">
            <w:pPr>
              <w:jc w:val="right"/>
              <w:rPr>
                <w:sz w:val="18"/>
                <w:szCs w:val="18"/>
                <w:lang w:val="ru-RU"/>
              </w:rPr>
            </w:pPr>
            <w:r w:rsidRPr="00FA2DBE">
              <w:rPr>
                <w:sz w:val="18"/>
                <w:szCs w:val="18"/>
                <w:lang w:val="ru-RU"/>
              </w:rPr>
              <w:t>0,326</w:t>
            </w:r>
          </w:p>
        </w:tc>
        <w:tc>
          <w:tcPr>
            <w:tcW w:w="1641" w:type="dxa"/>
            <w:tcBorders>
              <w:top w:val="nil"/>
              <w:left w:val="single" w:sz="4" w:space="0" w:color="auto"/>
              <w:bottom w:val="single" w:sz="4" w:space="0" w:color="auto"/>
              <w:right w:val="nil"/>
            </w:tcBorders>
            <w:noWrap/>
            <w:vAlign w:val="center"/>
            <w:hideMark/>
          </w:tcPr>
          <w:p w14:paraId="18BB569D" w14:textId="77777777" w:rsidR="00623F32" w:rsidRPr="00FA2DBE" w:rsidRDefault="00623F32" w:rsidP="009C0EDA">
            <w:pPr>
              <w:jc w:val="right"/>
              <w:rPr>
                <w:sz w:val="18"/>
                <w:szCs w:val="18"/>
                <w:lang w:val="ru-RU"/>
              </w:rPr>
            </w:pPr>
            <w:r w:rsidRPr="00FA2DBE">
              <w:rPr>
                <w:sz w:val="18"/>
                <w:szCs w:val="18"/>
                <w:lang w:val="ru-RU"/>
              </w:rPr>
              <w:t>0,567</w:t>
            </w:r>
          </w:p>
        </w:tc>
        <w:tc>
          <w:tcPr>
            <w:tcW w:w="1080" w:type="dxa"/>
            <w:tcBorders>
              <w:top w:val="nil"/>
              <w:left w:val="single" w:sz="4" w:space="0" w:color="auto"/>
              <w:bottom w:val="single" w:sz="4" w:space="0" w:color="auto"/>
              <w:right w:val="single" w:sz="4" w:space="0" w:color="auto"/>
            </w:tcBorders>
            <w:noWrap/>
            <w:vAlign w:val="center"/>
            <w:hideMark/>
          </w:tcPr>
          <w:p w14:paraId="65F692E2" w14:textId="77777777" w:rsidR="00623F32" w:rsidRPr="00FA2DBE" w:rsidRDefault="00623F32" w:rsidP="009C0EDA">
            <w:pPr>
              <w:jc w:val="right"/>
              <w:rPr>
                <w:sz w:val="18"/>
                <w:szCs w:val="18"/>
                <w:lang w:val="ru-RU"/>
              </w:rPr>
            </w:pPr>
            <w:r w:rsidRPr="00FA2DBE">
              <w:rPr>
                <w:sz w:val="18"/>
                <w:szCs w:val="18"/>
                <w:lang w:val="ru-RU"/>
              </w:rPr>
              <w:t>13 866</w:t>
            </w:r>
          </w:p>
        </w:tc>
        <w:tc>
          <w:tcPr>
            <w:tcW w:w="1229" w:type="dxa"/>
            <w:tcBorders>
              <w:top w:val="nil"/>
              <w:left w:val="nil"/>
              <w:bottom w:val="single" w:sz="4" w:space="0" w:color="auto"/>
              <w:right w:val="single" w:sz="4" w:space="0" w:color="auto"/>
            </w:tcBorders>
            <w:vAlign w:val="center"/>
            <w:hideMark/>
          </w:tcPr>
          <w:p w14:paraId="3F6DDDBD" w14:textId="77777777" w:rsidR="00623F32" w:rsidRPr="00FA2DBE" w:rsidRDefault="00623F32" w:rsidP="009C0EDA">
            <w:pPr>
              <w:jc w:val="right"/>
              <w:rPr>
                <w:sz w:val="18"/>
                <w:szCs w:val="18"/>
                <w:lang w:val="ru-RU"/>
              </w:rPr>
            </w:pPr>
            <w:r w:rsidRPr="00FA2DBE">
              <w:rPr>
                <w:sz w:val="18"/>
                <w:szCs w:val="18"/>
                <w:lang w:val="ru-RU"/>
              </w:rPr>
              <w:t>16 413</w:t>
            </w:r>
          </w:p>
        </w:tc>
        <w:tc>
          <w:tcPr>
            <w:tcW w:w="1620" w:type="dxa"/>
            <w:tcBorders>
              <w:top w:val="nil"/>
              <w:left w:val="nil"/>
              <w:bottom w:val="single" w:sz="4" w:space="0" w:color="auto"/>
              <w:right w:val="single" w:sz="4" w:space="0" w:color="auto"/>
            </w:tcBorders>
            <w:vAlign w:val="center"/>
            <w:hideMark/>
          </w:tcPr>
          <w:p w14:paraId="74E07C3D" w14:textId="77777777" w:rsidR="00623F32" w:rsidRPr="00FA2DBE" w:rsidRDefault="00623F32" w:rsidP="009C0EDA">
            <w:pPr>
              <w:jc w:val="right"/>
              <w:rPr>
                <w:sz w:val="18"/>
                <w:szCs w:val="18"/>
                <w:lang w:val="ru-RU"/>
              </w:rPr>
            </w:pPr>
            <w:r w:rsidRPr="00FA2DBE">
              <w:rPr>
                <w:sz w:val="18"/>
                <w:szCs w:val="18"/>
                <w:lang w:val="ru-RU"/>
              </w:rPr>
              <w:t>30 279</w:t>
            </w:r>
          </w:p>
        </w:tc>
        <w:tc>
          <w:tcPr>
            <w:tcW w:w="1170" w:type="dxa"/>
            <w:tcBorders>
              <w:top w:val="nil"/>
              <w:left w:val="nil"/>
              <w:bottom w:val="single" w:sz="4" w:space="0" w:color="auto"/>
              <w:right w:val="single" w:sz="4" w:space="0" w:color="auto"/>
            </w:tcBorders>
            <w:vAlign w:val="center"/>
            <w:hideMark/>
          </w:tcPr>
          <w:p w14:paraId="630B3588" w14:textId="77777777" w:rsidR="00623F32" w:rsidRPr="00FA2DBE" w:rsidRDefault="00623F32" w:rsidP="009C0EDA">
            <w:pPr>
              <w:jc w:val="right"/>
              <w:rPr>
                <w:sz w:val="18"/>
                <w:szCs w:val="18"/>
                <w:lang w:val="ru-RU"/>
              </w:rPr>
            </w:pPr>
            <w:r w:rsidRPr="00FA2DBE">
              <w:rPr>
                <w:sz w:val="18"/>
                <w:szCs w:val="18"/>
                <w:lang w:val="ru-RU"/>
              </w:rPr>
              <w:t>14 659</w:t>
            </w:r>
          </w:p>
        </w:tc>
        <w:tc>
          <w:tcPr>
            <w:tcW w:w="1269" w:type="dxa"/>
            <w:tcBorders>
              <w:top w:val="nil"/>
              <w:left w:val="nil"/>
              <w:bottom w:val="single" w:sz="4" w:space="0" w:color="auto"/>
              <w:right w:val="single" w:sz="4" w:space="0" w:color="auto"/>
            </w:tcBorders>
            <w:vAlign w:val="center"/>
            <w:hideMark/>
          </w:tcPr>
          <w:p w14:paraId="40118889" w14:textId="77777777" w:rsidR="00623F32" w:rsidRPr="00FA2DBE" w:rsidRDefault="00623F32" w:rsidP="009C0EDA">
            <w:pPr>
              <w:jc w:val="right"/>
              <w:rPr>
                <w:sz w:val="18"/>
                <w:szCs w:val="18"/>
                <w:lang w:val="ru-RU"/>
              </w:rPr>
            </w:pPr>
            <w:r w:rsidRPr="00FA2DBE">
              <w:rPr>
                <w:sz w:val="18"/>
                <w:szCs w:val="18"/>
                <w:lang w:val="ru-RU"/>
              </w:rPr>
              <w:t>16 929</w:t>
            </w:r>
          </w:p>
        </w:tc>
        <w:tc>
          <w:tcPr>
            <w:tcW w:w="1867" w:type="dxa"/>
            <w:tcBorders>
              <w:top w:val="nil"/>
              <w:left w:val="nil"/>
              <w:bottom w:val="single" w:sz="4" w:space="0" w:color="auto"/>
              <w:right w:val="single" w:sz="4" w:space="0" w:color="auto"/>
            </w:tcBorders>
            <w:vAlign w:val="center"/>
            <w:hideMark/>
          </w:tcPr>
          <w:p w14:paraId="7BAFB959" w14:textId="77777777" w:rsidR="00623F32" w:rsidRPr="00FA2DBE" w:rsidRDefault="00623F32" w:rsidP="009C0EDA">
            <w:pPr>
              <w:jc w:val="right"/>
              <w:rPr>
                <w:sz w:val="18"/>
                <w:szCs w:val="18"/>
                <w:lang w:val="ru-RU"/>
              </w:rPr>
            </w:pPr>
            <w:r w:rsidRPr="00FA2DBE">
              <w:rPr>
                <w:sz w:val="18"/>
                <w:szCs w:val="18"/>
                <w:lang w:val="ru-RU"/>
              </w:rPr>
              <w:t>31 588</w:t>
            </w:r>
          </w:p>
        </w:tc>
        <w:tc>
          <w:tcPr>
            <w:tcW w:w="1350" w:type="dxa"/>
            <w:tcBorders>
              <w:top w:val="nil"/>
              <w:left w:val="nil"/>
              <w:bottom w:val="single" w:sz="4" w:space="0" w:color="auto"/>
              <w:right w:val="single" w:sz="4" w:space="0" w:color="auto"/>
            </w:tcBorders>
            <w:vAlign w:val="center"/>
            <w:hideMark/>
          </w:tcPr>
          <w:p w14:paraId="1F667369" w14:textId="77777777" w:rsidR="00623F32" w:rsidRPr="00FA2DBE" w:rsidRDefault="00623F32" w:rsidP="009C0EDA">
            <w:pPr>
              <w:jc w:val="right"/>
              <w:rPr>
                <w:sz w:val="18"/>
                <w:szCs w:val="18"/>
                <w:lang w:val="ru-RU"/>
              </w:rPr>
            </w:pPr>
            <w:r w:rsidRPr="00FA2DBE">
              <w:rPr>
                <w:sz w:val="18"/>
                <w:szCs w:val="18"/>
                <w:lang w:val="ru-RU"/>
              </w:rPr>
              <w:t>15 386</w:t>
            </w:r>
          </w:p>
        </w:tc>
        <w:tc>
          <w:tcPr>
            <w:tcW w:w="1350" w:type="dxa"/>
            <w:tcBorders>
              <w:top w:val="nil"/>
              <w:left w:val="nil"/>
              <w:bottom w:val="single" w:sz="4" w:space="0" w:color="auto"/>
              <w:right w:val="single" w:sz="4" w:space="0" w:color="auto"/>
            </w:tcBorders>
            <w:vAlign w:val="center"/>
            <w:hideMark/>
          </w:tcPr>
          <w:p w14:paraId="38664229" w14:textId="77777777" w:rsidR="00623F32" w:rsidRPr="00FA2DBE" w:rsidRDefault="00623F32" w:rsidP="009C0EDA">
            <w:pPr>
              <w:jc w:val="right"/>
              <w:rPr>
                <w:sz w:val="18"/>
                <w:szCs w:val="18"/>
                <w:lang w:val="ru-RU"/>
              </w:rPr>
            </w:pPr>
            <w:r w:rsidRPr="00FA2DBE">
              <w:rPr>
                <w:sz w:val="18"/>
                <w:szCs w:val="18"/>
                <w:lang w:val="ru-RU"/>
              </w:rPr>
              <w:t>18 620</w:t>
            </w:r>
          </w:p>
        </w:tc>
        <w:tc>
          <w:tcPr>
            <w:tcW w:w="2122" w:type="dxa"/>
            <w:tcBorders>
              <w:top w:val="nil"/>
              <w:left w:val="nil"/>
              <w:bottom w:val="single" w:sz="4" w:space="0" w:color="auto"/>
              <w:right w:val="single" w:sz="4" w:space="0" w:color="auto"/>
            </w:tcBorders>
            <w:vAlign w:val="center"/>
            <w:hideMark/>
          </w:tcPr>
          <w:p w14:paraId="4604EF84" w14:textId="77777777" w:rsidR="00623F32" w:rsidRPr="00FA2DBE" w:rsidRDefault="00623F32" w:rsidP="009C0EDA">
            <w:pPr>
              <w:jc w:val="right"/>
              <w:rPr>
                <w:sz w:val="18"/>
                <w:szCs w:val="18"/>
                <w:lang w:val="ru-RU"/>
              </w:rPr>
            </w:pPr>
            <w:r w:rsidRPr="00FA2DBE">
              <w:rPr>
                <w:sz w:val="18"/>
                <w:szCs w:val="18"/>
                <w:lang w:val="ru-RU"/>
              </w:rPr>
              <w:t>34 006</w:t>
            </w:r>
          </w:p>
        </w:tc>
        <w:tc>
          <w:tcPr>
            <w:tcW w:w="0" w:type="auto"/>
            <w:vAlign w:val="center"/>
            <w:hideMark/>
          </w:tcPr>
          <w:p w14:paraId="466585E0" w14:textId="77777777" w:rsidR="00623F32" w:rsidRPr="00FA2DBE" w:rsidRDefault="00623F32" w:rsidP="00623F32">
            <w:pPr>
              <w:rPr>
                <w:sz w:val="18"/>
                <w:szCs w:val="18"/>
                <w:lang w:val="ru-RU"/>
              </w:rPr>
            </w:pPr>
          </w:p>
        </w:tc>
      </w:tr>
      <w:tr w:rsidR="00623F32" w:rsidRPr="00FA2DBE" w14:paraId="19855C1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3E26E55" w14:textId="77777777" w:rsidR="00623F32" w:rsidRPr="00FA2DBE" w:rsidRDefault="00623F32" w:rsidP="00623F32">
            <w:pPr>
              <w:rPr>
                <w:sz w:val="18"/>
                <w:szCs w:val="18"/>
                <w:lang w:val="ru-RU"/>
              </w:rPr>
            </w:pPr>
            <w:r w:rsidRPr="00FA2DBE">
              <w:rPr>
                <w:sz w:val="18"/>
                <w:szCs w:val="18"/>
                <w:lang w:val="ru-RU"/>
              </w:rPr>
              <w:t>Мали</w:t>
            </w:r>
          </w:p>
        </w:tc>
        <w:tc>
          <w:tcPr>
            <w:tcW w:w="0" w:type="auto"/>
            <w:tcBorders>
              <w:top w:val="nil"/>
              <w:left w:val="nil"/>
              <w:bottom w:val="single" w:sz="4" w:space="0" w:color="auto"/>
              <w:right w:val="nil"/>
            </w:tcBorders>
            <w:hideMark/>
          </w:tcPr>
          <w:p w14:paraId="30AF89CC"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5946258F"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731BBF9B"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0A92834A"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31C3699A"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30B709DE"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79026A14" w14:textId="77777777" w:rsidR="00623F32" w:rsidRPr="00FA2DBE" w:rsidRDefault="00623F32" w:rsidP="009C0EDA">
            <w:pPr>
              <w:jc w:val="right"/>
              <w:rPr>
                <w:sz w:val="18"/>
                <w:szCs w:val="18"/>
                <w:lang w:val="ru-RU"/>
              </w:rPr>
            </w:pPr>
            <w:r w:rsidRPr="00FA2DBE">
              <w:rPr>
                <w:sz w:val="18"/>
                <w:szCs w:val="18"/>
                <w:lang w:val="ru-RU"/>
              </w:rPr>
              <w:t>260</w:t>
            </w:r>
          </w:p>
        </w:tc>
        <w:tc>
          <w:tcPr>
            <w:tcW w:w="1867" w:type="dxa"/>
            <w:tcBorders>
              <w:top w:val="nil"/>
              <w:left w:val="nil"/>
              <w:bottom w:val="single" w:sz="4" w:space="0" w:color="auto"/>
              <w:right w:val="single" w:sz="4" w:space="0" w:color="auto"/>
            </w:tcBorders>
            <w:vAlign w:val="center"/>
            <w:hideMark/>
          </w:tcPr>
          <w:p w14:paraId="6CAC78B3" w14:textId="77777777" w:rsidR="00623F32" w:rsidRPr="00FA2DBE" w:rsidRDefault="00623F32" w:rsidP="009C0EDA">
            <w:pPr>
              <w:jc w:val="right"/>
              <w:rPr>
                <w:sz w:val="18"/>
                <w:szCs w:val="18"/>
                <w:lang w:val="ru-RU"/>
              </w:rPr>
            </w:pPr>
            <w:r w:rsidRPr="00FA2DBE">
              <w:rPr>
                <w:sz w:val="18"/>
                <w:szCs w:val="18"/>
                <w:lang w:val="ru-RU"/>
              </w:rPr>
              <w:t>485</w:t>
            </w:r>
          </w:p>
        </w:tc>
        <w:tc>
          <w:tcPr>
            <w:tcW w:w="1350" w:type="dxa"/>
            <w:tcBorders>
              <w:top w:val="nil"/>
              <w:left w:val="nil"/>
              <w:bottom w:val="single" w:sz="4" w:space="0" w:color="auto"/>
              <w:right w:val="single" w:sz="4" w:space="0" w:color="auto"/>
            </w:tcBorders>
            <w:vAlign w:val="center"/>
            <w:hideMark/>
          </w:tcPr>
          <w:p w14:paraId="2F9F598C"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0F3B26B4"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6B488EDF"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599DE5CA" w14:textId="77777777" w:rsidR="00623F32" w:rsidRPr="00FA2DBE" w:rsidRDefault="00623F32" w:rsidP="00623F32">
            <w:pPr>
              <w:rPr>
                <w:sz w:val="18"/>
                <w:szCs w:val="18"/>
                <w:lang w:val="ru-RU"/>
              </w:rPr>
            </w:pPr>
          </w:p>
        </w:tc>
      </w:tr>
      <w:tr w:rsidR="00623F32" w:rsidRPr="00FA2DBE" w14:paraId="53E67EF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C2997F2" w14:textId="13DED53C" w:rsidR="00623F32" w:rsidRPr="00FA2DBE" w:rsidRDefault="00623F32" w:rsidP="00623F32">
            <w:pPr>
              <w:rPr>
                <w:sz w:val="18"/>
                <w:szCs w:val="18"/>
                <w:lang w:val="ru-RU"/>
              </w:rPr>
            </w:pPr>
            <w:r w:rsidRPr="00FA2DBE">
              <w:rPr>
                <w:sz w:val="18"/>
                <w:szCs w:val="18"/>
                <w:lang w:val="ru-RU"/>
              </w:rPr>
              <w:t>Мальдив</w:t>
            </w:r>
            <w:r w:rsidR="009A0FAC" w:rsidRPr="00FA2DBE">
              <w:rPr>
                <w:sz w:val="18"/>
                <w:szCs w:val="18"/>
                <w:lang w:val="ru-RU"/>
              </w:rPr>
              <w:t>ские Острова</w:t>
            </w:r>
          </w:p>
        </w:tc>
        <w:tc>
          <w:tcPr>
            <w:tcW w:w="0" w:type="auto"/>
            <w:tcBorders>
              <w:top w:val="nil"/>
              <w:left w:val="nil"/>
              <w:bottom w:val="single" w:sz="4" w:space="0" w:color="auto"/>
              <w:right w:val="nil"/>
            </w:tcBorders>
            <w:hideMark/>
          </w:tcPr>
          <w:p w14:paraId="52B6F95A"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5088D4C0"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2C56A889"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138C60FF"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0B71C638"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26CE12EF"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4AB92454"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3BB38BA0"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72003C2F"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0E11C6B9"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5B014D32"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5BFB5486" w14:textId="77777777" w:rsidR="00623F32" w:rsidRPr="00FA2DBE" w:rsidRDefault="00623F32" w:rsidP="00623F32">
            <w:pPr>
              <w:rPr>
                <w:sz w:val="18"/>
                <w:szCs w:val="18"/>
                <w:lang w:val="ru-RU"/>
              </w:rPr>
            </w:pPr>
          </w:p>
        </w:tc>
      </w:tr>
      <w:tr w:rsidR="00623F32" w:rsidRPr="00FA2DBE" w14:paraId="5708223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CA15485" w14:textId="77777777" w:rsidR="00623F32" w:rsidRPr="00FA2DBE" w:rsidRDefault="00623F32" w:rsidP="00623F32">
            <w:pPr>
              <w:rPr>
                <w:sz w:val="18"/>
                <w:szCs w:val="18"/>
                <w:lang w:val="ru-RU"/>
              </w:rPr>
            </w:pPr>
            <w:r w:rsidRPr="00FA2DBE">
              <w:rPr>
                <w:sz w:val="18"/>
                <w:szCs w:val="18"/>
                <w:lang w:val="ru-RU"/>
              </w:rPr>
              <w:t>Мальта</w:t>
            </w:r>
          </w:p>
        </w:tc>
        <w:tc>
          <w:tcPr>
            <w:tcW w:w="0" w:type="auto"/>
            <w:tcBorders>
              <w:top w:val="nil"/>
              <w:left w:val="nil"/>
              <w:bottom w:val="single" w:sz="4" w:space="0" w:color="auto"/>
              <w:right w:val="nil"/>
            </w:tcBorders>
            <w:hideMark/>
          </w:tcPr>
          <w:p w14:paraId="64345226" w14:textId="77777777" w:rsidR="00623F32" w:rsidRPr="00FA2DBE" w:rsidRDefault="00623F32" w:rsidP="009C0EDA">
            <w:pPr>
              <w:jc w:val="right"/>
              <w:rPr>
                <w:sz w:val="18"/>
                <w:szCs w:val="18"/>
                <w:lang w:val="ru-RU"/>
              </w:rPr>
            </w:pPr>
            <w:r w:rsidRPr="00FA2DBE">
              <w:rPr>
                <w:sz w:val="18"/>
                <w:szCs w:val="18"/>
                <w:lang w:val="ru-RU"/>
              </w:rPr>
              <w:t>0,020</w:t>
            </w:r>
          </w:p>
        </w:tc>
        <w:tc>
          <w:tcPr>
            <w:tcW w:w="1641" w:type="dxa"/>
            <w:tcBorders>
              <w:top w:val="nil"/>
              <w:left w:val="single" w:sz="4" w:space="0" w:color="auto"/>
              <w:bottom w:val="single" w:sz="4" w:space="0" w:color="auto"/>
              <w:right w:val="nil"/>
            </w:tcBorders>
            <w:noWrap/>
            <w:vAlign w:val="center"/>
            <w:hideMark/>
          </w:tcPr>
          <w:p w14:paraId="464061DB" w14:textId="77777777" w:rsidR="00623F32" w:rsidRPr="00FA2DBE" w:rsidRDefault="00623F32" w:rsidP="009C0EDA">
            <w:pPr>
              <w:jc w:val="right"/>
              <w:rPr>
                <w:sz w:val="18"/>
                <w:szCs w:val="18"/>
                <w:lang w:val="ru-RU"/>
              </w:rPr>
            </w:pPr>
            <w:r w:rsidRPr="00FA2DBE">
              <w:rPr>
                <w:sz w:val="18"/>
                <w:szCs w:val="18"/>
                <w:lang w:val="ru-RU"/>
              </w:rPr>
              <w:t>0,035</w:t>
            </w:r>
          </w:p>
        </w:tc>
        <w:tc>
          <w:tcPr>
            <w:tcW w:w="1080" w:type="dxa"/>
            <w:tcBorders>
              <w:top w:val="nil"/>
              <w:left w:val="single" w:sz="4" w:space="0" w:color="auto"/>
              <w:bottom w:val="single" w:sz="4" w:space="0" w:color="auto"/>
              <w:right w:val="single" w:sz="4" w:space="0" w:color="auto"/>
            </w:tcBorders>
            <w:noWrap/>
            <w:vAlign w:val="center"/>
            <w:hideMark/>
          </w:tcPr>
          <w:p w14:paraId="2EF6F789" w14:textId="77777777" w:rsidR="00623F32" w:rsidRPr="00FA2DBE" w:rsidRDefault="00623F32" w:rsidP="009C0EDA">
            <w:pPr>
              <w:jc w:val="right"/>
              <w:rPr>
                <w:sz w:val="18"/>
                <w:szCs w:val="18"/>
                <w:lang w:val="ru-RU"/>
              </w:rPr>
            </w:pPr>
            <w:r w:rsidRPr="00FA2DBE">
              <w:rPr>
                <w:sz w:val="18"/>
                <w:szCs w:val="18"/>
                <w:lang w:val="ru-RU"/>
              </w:rPr>
              <w:t>851</w:t>
            </w:r>
          </w:p>
        </w:tc>
        <w:tc>
          <w:tcPr>
            <w:tcW w:w="1229" w:type="dxa"/>
            <w:tcBorders>
              <w:top w:val="nil"/>
              <w:left w:val="nil"/>
              <w:bottom w:val="single" w:sz="4" w:space="0" w:color="auto"/>
              <w:right w:val="single" w:sz="4" w:space="0" w:color="auto"/>
            </w:tcBorders>
            <w:vAlign w:val="center"/>
            <w:hideMark/>
          </w:tcPr>
          <w:p w14:paraId="5383089A" w14:textId="77777777" w:rsidR="00623F32" w:rsidRPr="00FA2DBE" w:rsidRDefault="00623F32" w:rsidP="009C0EDA">
            <w:pPr>
              <w:jc w:val="right"/>
              <w:rPr>
                <w:sz w:val="18"/>
                <w:szCs w:val="18"/>
                <w:lang w:val="ru-RU"/>
              </w:rPr>
            </w:pPr>
            <w:r w:rsidRPr="00FA2DBE">
              <w:rPr>
                <w:sz w:val="18"/>
                <w:szCs w:val="18"/>
                <w:lang w:val="ru-RU"/>
              </w:rPr>
              <w:t>1 007</w:t>
            </w:r>
          </w:p>
        </w:tc>
        <w:tc>
          <w:tcPr>
            <w:tcW w:w="1620" w:type="dxa"/>
            <w:tcBorders>
              <w:top w:val="nil"/>
              <w:left w:val="nil"/>
              <w:bottom w:val="single" w:sz="4" w:space="0" w:color="auto"/>
              <w:right w:val="single" w:sz="4" w:space="0" w:color="auto"/>
            </w:tcBorders>
            <w:vAlign w:val="center"/>
            <w:hideMark/>
          </w:tcPr>
          <w:p w14:paraId="64EDE0DF" w14:textId="77777777" w:rsidR="00623F32" w:rsidRPr="00FA2DBE" w:rsidRDefault="00623F32" w:rsidP="009C0EDA">
            <w:pPr>
              <w:jc w:val="right"/>
              <w:rPr>
                <w:sz w:val="18"/>
                <w:szCs w:val="18"/>
                <w:lang w:val="ru-RU"/>
              </w:rPr>
            </w:pPr>
            <w:r w:rsidRPr="00FA2DBE">
              <w:rPr>
                <w:sz w:val="18"/>
                <w:szCs w:val="18"/>
                <w:lang w:val="ru-RU"/>
              </w:rPr>
              <w:t>1 858</w:t>
            </w:r>
          </w:p>
        </w:tc>
        <w:tc>
          <w:tcPr>
            <w:tcW w:w="1170" w:type="dxa"/>
            <w:tcBorders>
              <w:top w:val="nil"/>
              <w:left w:val="nil"/>
              <w:bottom w:val="single" w:sz="4" w:space="0" w:color="auto"/>
              <w:right w:val="single" w:sz="4" w:space="0" w:color="auto"/>
            </w:tcBorders>
            <w:vAlign w:val="center"/>
            <w:hideMark/>
          </w:tcPr>
          <w:p w14:paraId="14D8BE8E" w14:textId="77777777" w:rsidR="00623F32" w:rsidRPr="00FA2DBE" w:rsidRDefault="00623F32" w:rsidP="009C0EDA">
            <w:pPr>
              <w:jc w:val="right"/>
              <w:rPr>
                <w:sz w:val="18"/>
                <w:szCs w:val="18"/>
                <w:lang w:val="ru-RU"/>
              </w:rPr>
            </w:pPr>
            <w:r w:rsidRPr="00FA2DBE">
              <w:rPr>
                <w:sz w:val="18"/>
                <w:szCs w:val="18"/>
                <w:lang w:val="ru-RU"/>
              </w:rPr>
              <w:t>899</w:t>
            </w:r>
          </w:p>
        </w:tc>
        <w:tc>
          <w:tcPr>
            <w:tcW w:w="1269" w:type="dxa"/>
            <w:tcBorders>
              <w:top w:val="nil"/>
              <w:left w:val="nil"/>
              <w:bottom w:val="single" w:sz="4" w:space="0" w:color="auto"/>
              <w:right w:val="single" w:sz="4" w:space="0" w:color="auto"/>
            </w:tcBorders>
            <w:vAlign w:val="center"/>
            <w:hideMark/>
          </w:tcPr>
          <w:p w14:paraId="5A130482" w14:textId="77777777" w:rsidR="00623F32" w:rsidRPr="00FA2DBE" w:rsidRDefault="00623F32" w:rsidP="009C0EDA">
            <w:pPr>
              <w:jc w:val="right"/>
              <w:rPr>
                <w:sz w:val="18"/>
                <w:szCs w:val="18"/>
                <w:lang w:val="ru-RU"/>
              </w:rPr>
            </w:pPr>
            <w:r w:rsidRPr="00FA2DBE">
              <w:rPr>
                <w:sz w:val="18"/>
                <w:szCs w:val="18"/>
                <w:lang w:val="ru-RU"/>
              </w:rPr>
              <w:t>1 038</w:t>
            </w:r>
          </w:p>
        </w:tc>
        <w:tc>
          <w:tcPr>
            <w:tcW w:w="1867" w:type="dxa"/>
            <w:tcBorders>
              <w:top w:val="nil"/>
              <w:left w:val="nil"/>
              <w:bottom w:val="single" w:sz="4" w:space="0" w:color="auto"/>
              <w:right w:val="single" w:sz="4" w:space="0" w:color="auto"/>
            </w:tcBorders>
            <w:vAlign w:val="center"/>
            <w:hideMark/>
          </w:tcPr>
          <w:p w14:paraId="26A0CE8A" w14:textId="77777777" w:rsidR="00623F32" w:rsidRPr="00FA2DBE" w:rsidRDefault="00623F32" w:rsidP="009C0EDA">
            <w:pPr>
              <w:jc w:val="right"/>
              <w:rPr>
                <w:sz w:val="18"/>
                <w:szCs w:val="18"/>
                <w:lang w:val="ru-RU"/>
              </w:rPr>
            </w:pPr>
            <w:r w:rsidRPr="00FA2DBE">
              <w:rPr>
                <w:sz w:val="18"/>
                <w:szCs w:val="18"/>
                <w:lang w:val="ru-RU"/>
              </w:rPr>
              <w:t>1 937</w:t>
            </w:r>
          </w:p>
        </w:tc>
        <w:tc>
          <w:tcPr>
            <w:tcW w:w="1350" w:type="dxa"/>
            <w:tcBorders>
              <w:top w:val="nil"/>
              <w:left w:val="nil"/>
              <w:bottom w:val="single" w:sz="4" w:space="0" w:color="auto"/>
              <w:right w:val="single" w:sz="4" w:space="0" w:color="auto"/>
            </w:tcBorders>
            <w:vAlign w:val="center"/>
            <w:hideMark/>
          </w:tcPr>
          <w:p w14:paraId="02203969" w14:textId="77777777" w:rsidR="00623F32" w:rsidRPr="00FA2DBE" w:rsidRDefault="00623F32" w:rsidP="009C0EDA">
            <w:pPr>
              <w:jc w:val="right"/>
              <w:rPr>
                <w:sz w:val="18"/>
                <w:szCs w:val="18"/>
                <w:lang w:val="ru-RU"/>
              </w:rPr>
            </w:pPr>
            <w:r w:rsidRPr="00FA2DBE">
              <w:rPr>
                <w:sz w:val="18"/>
                <w:szCs w:val="18"/>
                <w:lang w:val="ru-RU"/>
              </w:rPr>
              <w:t>944</w:t>
            </w:r>
          </w:p>
        </w:tc>
        <w:tc>
          <w:tcPr>
            <w:tcW w:w="1350" w:type="dxa"/>
            <w:tcBorders>
              <w:top w:val="nil"/>
              <w:left w:val="nil"/>
              <w:bottom w:val="single" w:sz="4" w:space="0" w:color="auto"/>
              <w:right w:val="single" w:sz="4" w:space="0" w:color="auto"/>
            </w:tcBorders>
            <w:vAlign w:val="center"/>
            <w:hideMark/>
          </w:tcPr>
          <w:p w14:paraId="29472A3E" w14:textId="77777777" w:rsidR="00623F32" w:rsidRPr="00FA2DBE" w:rsidRDefault="00623F32" w:rsidP="009C0EDA">
            <w:pPr>
              <w:jc w:val="right"/>
              <w:rPr>
                <w:sz w:val="18"/>
                <w:szCs w:val="18"/>
                <w:lang w:val="ru-RU"/>
              </w:rPr>
            </w:pPr>
            <w:r w:rsidRPr="00FA2DBE">
              <w:rPr>
                <w:sz w:val="18"/>
                <w:szCs w:val="18"/>
                <w:lang w:val="ru-RU"/>
              </w:rPr>
              <w:t>1 142</w:t>
            </w:r>
          </w:p>
        </w:tc>
        <w:tc>
          <w:tcPr>
            <w:tcW w:w="2122" w:type="dxa"/>
            <w:tcBorders>
              <w:top w:val="nil"/>
              <w:left w:val="nil"/>
              <w:bottom w:val="single" w:sz="4" w:space="0" w:color="auto"/>
              <w:right w:val="single" w:sz="4" w:space="0" w:color="auto"/>
            </w:tcBorders>
            <w:vAlign w:val="center"/>
            <w:hideMark/>
          </w:tcPr>
          <w:p w14:paraId="2A2C4FBD" w14:textId="77777777" w:rsidR="00623F32" w:rsidRPr="00FA2DBE" w:rsidRDefault="00623F32" w:rsidP="009C0EDA">
            <w:pPr>
              <w:jc w:val="right"/>
              <w:rPr>
                <w:sz w:val="18"/>
                <w:szCs w:val="18"/>
                <w:lang w:val="ru-RU"/>
              </w:rPr>
            </w:pPr>
            <w:r w:rsidRPr="00FA2DBE">
              <w:rPr>
                <w:sz w:val="18"/>
                <w:szCs w:val="18"/>
                <w:lang w:val="ru-RU"/>
              </w:rPr>
              <w:t>2 086</w:t>
            </w:r>
          </w:p>
        </w:tc>
        <w:tc>
          <w:tcPr>
            <w:tcW w:w="0" w:type="auto"/>
            <w:vAlign w:val="center"/>
            <w:hideMark/>
          </w:tcPr>
          <w:p w14:paraId="00FBCD85" w14:textId="77777777" w:rsidR="00623F32" w:rsidRPr="00FA2DBE" w:rsidRDefault="00623F32" w:rsidP="00623F32">
            <w:pPr>
              <w:rPr>
                <w:sz w:val="18"/>
                <w:szCs w:val="18"/>
                <w:lang w:val="ru-RU"/>
              </w:rPr>
            </w:pPr>
          </w:p>
        </w:tc>
      </w:tr>
      <w:tr w:rsidR="00623F32" w:rsidRPr="00FA2DBE" w14:paraId="123A999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E15429D" w14:textId="77777777" w:rsidR="00623F32" w:rsidRPr="00FA2DBE" w:rsidRDefault="00623F32" w:rsidP="00623F32">
            <w:pPr>
              <w:rPr>
                <w:sz w:val="18"/>
                <w:szCs w:val="18"/>
                <w:lang w:val="ru-RU"/>
              </w:rPr>
            </w:pPr>
            <w:r w:rsidRPr="00FA2DBE">
              <w:rPr>
                <w:sz w:val="18"/>
                <w:szCs w:val="18"/>
                <w:lang w:val="ru-RU"/>
              </w:rPr>
              <w:t>Марокко</w:t>
            </w:r>
          </w:p>
        </w:tc>
        <w:tc>
          <w:tcPr>
            <w:tcW w:w="0" w:type="auto"/>
            <w:tcBorders>
              <w:top w:val="nil"/>
              <w:left w:val="nil"/>
              <w:bottom w:val="single" w:sz="4" w:space="0" w:color="auto"/>
              <w:right w:val="nil"/>
            </w:tcBorders>
            <w:hideMark/>
          </w:tcPr>
          <w:p w14:paraId="40A973E7" w14:textId="77777777" w:rsidR="00623F32" w:rsidRPr="00FA2DBE" w:rsidRDefault="00623F32" w:rsidP="009C0EDA">
            <w:pPr>
              <w:jc w:val="right"/>
              <w:rPr>
                <w:sz w:val="18"/>
                <w:szCs w:val="18"/>
                <w:lang w:val="ru-RU"/>
              </w:rPr>
            </w:pPr>
            <w:r w:rsidRPr="00FA2DBE">
              <w:rPr>
                <w:sz w:val="18"/>
                <w:szCs w:val="18"/>
                <w:lang w:val="ru-RU"/>
              </w:rPr>
              <w:t>0,059</w:t>
            </w:r>
          </w:p>
        </w:tc>
        <w:tc>
          <w:tcPr>
            <w:tcW w:w="1641" w:type="dxa"/>
            <w:tcBorders>
              <w:top w:val="nil"/>
              <w:left w:val="single" w:sz="4" w:space="0" w:color="auto"/>
              <w:bottom w:val="single" w:sz="4" w:space="0" w:color="auto"/>
              <w:right w:val="nil"/>
            </w:tcBorders>
            <w:noWrap/>
            <w:vAlign w:val="center"/>
            <w:hideMark/>
          </w:tcPr>
          <w:p w14:paraId="3FD029ED" w14:textId="77777777" w:rsidR="00623F32" w:rsidRPr="00FA2DBE" w:rsidRDefault="00623F32" w:rsidP="009C0EDA">
            <w:pPr>
              <w:jc w:val="right"/>
              <w:rPr>
                <w:sz w:val="18"/>
                <w:szCs w:val="18"/>
                <w:lang w:val="ru-RU"/>
              </w:rPr>
            </w:pPr>
            <w:r w:rsidRPr="00FA2DBE">
              <w:rPr>
                <w:sz w:val="18"/>
                <w:szCs w:val="18"/>
                <w:lang w:val="ru-RU"/>
              </w:rPr>
              <w:t>0,103</w:t>
            </w:r>
          </w:p>
        </w:tc>
        <w:tc>
          <w:tcPr>
            <w:tcW w:w="1080" w:type="dxa"/>
            <w:tcBorders>
              <w:top w:val="nil"/>
              <w:left w:val="single" w:sz="4" w:space="0" w:color="auto"/>
              <w:bottom w:val="single" w:sz="4" w:space="0" w:color="auto"/>
              <w:right w:val="single" w:sz="4" w:space="0" w:color="auto"/>
            </w:tcBorders>
            <w:noWrap/>
            <w:vAlign w:val="center"/>
            <w:hideMark/>
          </w:tcPr>
          <w:p w14:paraId="2FE54E1A" w14:textId="77777777" w:rsidR="00623F32" w:rsidRPr="00FA2DBE" w:rsidRDefault="00623F32" w:rsidP="009C0EDA">
            <w:pPr>
              <w:jc w:val="right"/>
              <w:rPr>
                <w:sz w:val="18"/>
                <w:szCs w:val="18"/>
                <w:lang w:val="ru-RU"/>
              </w:rPr>
            </w:pPr>
            <w:r w:rsidRPr="00FA2DBE">
              <w:rPr>
                <w:sz w:val="18"/>
                <w:szCs w:val="18"/>
                <w:lang w:val="ru-RU"/>
              </w:rPr>
              <w:t>2 510</w:t>
            </w:r>
          </w:p>
        </w:tc>
        <w:tc>
          <w:tcPr>
            <w:tcW w:w="1229" w:type="dxa"/>
            <w:tcBorders>
              <w:top w:val="nil"/>
              <w:left w:val="nil"/>
              <w:bottom w:val="single" w:sz="4" w:space="0" w:color="auto"/>
              <w:right w:val="single" w:sz="4" w:space="0" w:color="auto"/>
            </w:tcBorders>
            <w:vAlign w:val="center"/>
            <w:hideMark/>
          </w:tcPr>
          <w:p w14:paraId="0AF20F98" w14:textId="77777777" w:rsidR="00623F32" w:rsidRPr="00FA2DBE" w:rsidRDefault="00623F32" w:rsidP="009C0EDA">
            <w:pPr>
              <w:jc w:val="right"/>
              <w:rPr>
                <w:sz w:val="18"/>
                <w:szCs w:val="18"/>
                <w:lang w:val="ru-RU"/>
              </w:rPr>
            </w:pPr>
            <w:r w:rsidRPr="00FA2DBE">
              <w:rPr>
                <w:sz w:val="18"/>
                <w:szCs w:val="18"/>
                <w:lang w:val="ru-RU"/>
              </w:rPr>
              <w:t>2 970</w:t>
            </w:r>
          </w:p>
        </w:tc>
        <w:tc>
          <w:tcPr>
            <w:tcW w:w="1620" w:type="dxa"/>
            <w:tcBorders>
              <w:top w:val="nil"/>
              <w:left w:val="nil"/>
              <w:bottom w:val="single" w:sz="4" w:space="0" w:color="auto"/>
              <w:right w:val="single" w:sz="4" w:space="0" w:color="auto"/>
            </w:tcBorders>
            <w:vAlign w:val="center"/>
            <w:hideMark/>
          </w:tcPr>
          <w:p w14:paraId="034CED06" w14:textId="77777777" w:rsidR="00623F32" w:rsidRPr="00FA2DBE" w:rsidRDefault="00623F32" w:rsidP="009C0EDA">
            <w:pPr>
              <w:jc w:val="right"/>
              <w:rPr>
                <w:sz w:val="18"/>
                <w:szCs w:val="18"/>
                <w:lang w:val="ru-RU"/>
              </w:rPr>
            </w:pPr>
            <w:r w:rsidRPr="00FA2DBE">
              <w:rPr>
                <w:sz w:val="18"/>
                <w:szCs w:val="18"/>
                <w:lang w:val="ru-RU"/>
              </w:rPr>
              <w:t>5 480</w:t>
            </w:r>
          </w:p>
        </w:tc>
        <w:tc>
          <w:tcPr>
            <w:tcW w:w="1170" w:type="dxa"/>
            <w:tcBorders>
              <w:top w:val="nil"/>
              <w:left w:val="nil"/>
              <w:bottom w:val="single" w:sz="4" w:space="0" w:color="auto"/>
              <w:right w:val="single" w:sz="4" w:space="0" w:color="auto"/>
            </w:tcBorders>
            <w:vAlign w:val="center"/>
            <w:hideMark/>
          </w:tcPr>
          <w:p w14:paraId="392DB880" w14:textId="77777777" w:rsidR="00623F32" w:rsidRPr="00FA2DBE" w:rsidRDefault="00623F32" w:rsidP="009C0EDA">
            <w:pPr>
              <w:jc w:val="right"/>
              <w:rPr>
                <w:sz w:val="18"/>
                <w:szCs w:val="18"/>
                <w:lang w:val="ru-RU"/>
              </w:rPr>
            </w:pPr>
            <w:r w:rsidRPr="00FA2DBE">
              <w:rPr>
                <w:sz w:val="18"/>
                <w:szCs w:val="18"/>
                <w:lang w:val="ru-RU"/>
              </w:rPr>
              <w:t>2 653</w:t>
            </w:r>
          </w:p>
        </w:tc>
        <w:tc>
          <w:tcPr>
            <w:tcW w:w="1269" w:type="dxa"/>
            <w:tcBorders>
              <w:top w:val="nil"/>
              <w:left w:val="nil"/>
              <w:bottom w:val="single" w:sz="4" w:space="0" w:color="auto"/>
              <w:right w:val="single" w:sz="4" w:space="0" w:color="auto"/>
            </w:tcBorders>
            <w:vAlign w:val="center"/>
            <w:hideMark/>
          </w:tcPr>
          <w:p w14:paraId="2A0BDE9F" w14:textId="77777777" w:rsidR="00623F32" w:rsidRPr="00FA2DBE" w:rsidRDefault="00623F32" w:rsidP="009C0EDA">
            <w:pPr>
              <w:jc w:val="right"/>
              <w:rPr>
                <w:sz w:val="18"/>
                <w:szCs w:val="18"/>
                <w:lang w:val="ru-RU"/>
              </w:rPr>
            </w:pPr>
            <w:r w:rsidRPr="00FA2DBE">
              <w:rPr>
                <w:sz w:val="18"/>
                <w:szCs w:val="18"/>
                <w:lang w:val="ru-RU"/>
              </w:rPr>
              <w:t>3 064</w:t>
            </w:r>
          </w:p>
        </w:tc>
        <w:tc>
          <w:tcPr>
            <w:tcW w:w="1867" w:type="dxa"/>
            <w:tcBorders>
              <w:top w:val="nil"/>
              <w:left w:val="nil"/>
              <w:bottom w:val="single" w:sz="4" w:space="0" w:color="auto"/>
              <w:right w:val="single" w:sz="4" w:space="0" w:color="auto"/>
            </w:tcBorders>
            <w:vAlign w:val="center"/>
            <w:hideMark/>
          </w:tcPr>
          <w:p w14:paraId="24683542" w14:textId="77777777" w:rsidR="00623F32" w:rsidRPr="00FA2DBE" w:rsidRDefault="00623F32" w:rsidP="009C0EDA">
            <w:pPr>
              <w:jc w:val="right"/>
              <w:rPr>
                <w:sz w:val="18"/>
                <w:szCs w:val="18"/>
                <w:lang w:val="ru-RU"/>
              </w:rPr>
            </w:pPr>
            <w:r w:rsidRPr="00FA2DBE">
              <w:rPr>
                <w:sz w:val="18"/>
                <w:szCs w:val="18"/>
                <w:lang w:val="ru-RU"/>
              </w:rPr>
              <w:t>5 717</w:t>
            </w:r>
          </w:p>
        </w:tc>
        <w:tc>
          <w:tcPr>
            <w:tcW w:w="1350" w:type="dxa"/>
            <w:tcBorders>
              <w:top w:val="nil"/>
              <w:left w:val="nil"/>
              <w:bottom w:val="single" w:sz="4" w:space="0" w:color="auto"/>
              <w:right w:val="single" w:sz="4" w:space="0" w:color="auto"/>
            </w:tcBorders>
            <w:vAlign w:val="center"/>
            <w:hideMark/>
          </w:tcPr>
          <w:p w14:paraId="4CCFE0FE" w14:textId="77777777" w:rsidR="00623F32" w:rsidRPr="00FA2DBE" w:rsidRDefault="00623F32" w:rsidP="009C0EDA">
            <w:pPr>
              <w:jc w:val="right"/>
              <w:rPr>
                <w:sz w:val="18"/>
                <w:szCs w:val="18"/>
                <w:lang w:val="ru-RU"/>
              </w:rPr>
            </w:pPr>
            <w:r w:rsidRPr="00FA2DBE">
              <w:rPr>
                <w:sz w:val="18"/>
                <w:szCs w:val="18"/>
                <w:lang w:val="ru-RU"/>
              </w:rPr>
              <w:t>2 784</w:t>
            </w:r>
          </w:p>
        </w:tc>
        <w:tc>
          <w:tcPr>
            <w:tcW w:w="1350" w:type="dxa"/>
            <w:tcBorders>
              <w:top w:val="nil"/>
              <w:left w:val="nil"/>
              <w:bottom w:val="single" w:sz="4" w:space="0" w:color="auto"/>
              <w:right w:val="single" w:sz="4" w:space="0" w:color="auto"/>
            </w:tcBorders>
            <w:vAlign w:val="center"/>
            <w:hideMark/>
          </w:tcPr>
          <w:p w14:paraId="5DF75D11" w14:textId="77777777" w:rsidR="00623F32" w:rsidRPr="00FA2DBE" w:rsidRDefault="00623F32" w:rsidP="009C0EDA">
            <w:pPr>
              <w:jc w:val="right"/>
              <w:rPr>
                <w:sz w:val="18"/>
                <w:szCs w:val="18"/>
                <w:lang w:val="ru-RU"/>
              </w:rPr>
            </w:pPr>
            <w:r w:rsidRPr="00FA2DBE">
              <w:rPr>
                <w:sz w:val="18"/>
                <w:szCs w:val="18"/>
                <w:lang w:val="ru-RU"/>
              </w:rPr>
              <w:t>3 370</w:t>
            </w:r>
          </w:p>
        </w:tc>
        <w:tc>
          <w:tcPr>
            <w:tcW w:w="2122" w:type="dxa"/>
            <w:tcBorders>
              <w:top w:val="nil"/>
              <w:left w:val="nil"/>
              <w:bottom w:val="single" w:sz="4" w:space="0" w:color="auto"/>
              <w:right w:val="single" w:sz="4" w:space="0" w:color="auto"/>
            </w:tcBorders>
            <w:vAlign w:val="center"/>
            <w:hideMark/>
          </w:tcPr>
          <w:p w14:paraId="75BA4B7C" w14:textId="77777777" w:rsidR="00623F32" w:rsidRPr="00FA2DBE" w:rsidRDefault="00623F32" w:rsidP="009C0EDA">
            <w:pPr>
              <w:jc w:val="right"/>
              <w:rPr>
                <w:sz w:val="18"/>
                <w:szCs w:val="18"/>
                <w:lang w:val="ru-RU"/>
              </w:rPr>
            </w:pPr>
            <w:r w:rsidRPr="00FA2DBE">
              <w:rPr>
                <w:sz w:val="18"/>
                <w:szCs w:val="18"/>
                <w:lang w:val="ru-RU"/>
              </w:rPr>
              <w:t>6 154</w:t>
            </w:r>
          </w:p>
        </w:tc>
        <w:tc>
          <w:tcPr>
            <w:tcW w:w="0" w:type="auto"/>
            <w:vAlign w:val="center"/>
            <w:hideMark/>
          </w:tcPr>
          <w:p w14:paraId="06EECCFC" w14:textId="77777777" w:rsidR="00623F32" w:rsidRPr="00FA2DBE" w:rsidRDefault="00623F32" w:rsidP="00623F32">
            <w:pPr>
              <w:rPr>
                <w:sz w:val="18"/>
                <w:szCs w:val="18"/>
                <w:lang w:val="ru-RU"/>
              </w:rPr>
            </w:pPr>
          </w:p>
        </w:tc>
      </w:tr>
      <w:tr w:rsidR="00623F32" w:rsidRPr="00FA2DBE" w14:paraId="3E0915C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D241378" w14:textId="77777777" w:rsidR="00623F32" w:rsidRPr="00FA2DBE" w:rsidRDefault="00623F32" w:rsidP="00623F32">
            <w:pPr>
              <w:rPr>
                <w:sz w:val="18"/>
                <w:szCs w:val="18"/>
                <w:lang w:val="ru-RU"/>
              </w:rPr>
            </w:pPr>
            <w:r w:rsidRPr="00FA2DBE">
              <w:rPr>
                <w:sz w:val="18"/>
                <w:szCs w:val="18"/>
                <w:lang w:val="ru-RU"/>
              </w:rPr>
              <w:t>Маршалловы Острова</w:t>
            </w:r>
          </w:p>
        </w:tc>
        <w:tc>
          <w:tcPr>
            <w:tcW w:w="0" w:type="auto"/>
            <w:tcBorders>
              <w:top w:val="nil"/>
              <w:left w:val="nil"/>
              <w:bottom w:val="single" w:sz="4" w:space="0" w:color="auto"/>
              <w:right w:val="nil"/>
            </w:tcBorders>
            <w:hideMark/>
          </w:tcPr>
          <w:p w14:paraId="1C0BD0F7"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0C5C5CA4"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4E5AA8F0"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070FE338"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078CA1A1"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39215F80"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0598C50"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1668B899"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4A7E8FC3"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745DFEEF"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550A0185"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7BE93E54" w14:textId="77777777" w:rsidR="00623F32" w:rsidRPr="00FA2DBE" w:rsidRDefault="00623F32" w:rsidP="00623F32">
            <w:pPr>
              <w:rPr>
                <w:sz w:val="18"/>
                <w:szCs w:val="18"/>
                <w:lang w:val="ru-RU"/>
              </w:rPr>
            </w:pPr>
          </w:p>
        </w:tc>
      </w:tr>
      <w:tr w:rsidR="00623F32" w:rsidRPr="00FA2DBE" w14:paraId="023E9F9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D943CB0" w14:textId="77777777" w:rsidR="00623F32" w:rsidRPr="00FA2DBE" w:rsidRDefault="00623F32" w:rsidP="00623F32">
            <w:pPr>
              <w:rPr>
                <w:sz w:val="18"/>
                <w:szCs w:val="18"/>
                <w:lang w:val="ru-RU"/>
              </w:rPr>
            </w:pPr>
            <w:r w:rsidRPr="00FA2DBE">
              <w:rPr>
                <w:sz w:val="18"/>
                <w:szCs w:val="18"/>
                <w:lang w:val="ru-RU"/>
              </w:rPr>
              <w:t>Мексика</w:t>
            </w:r>
          </w:p>
        </w:tc>
        <w:tc>
          <w:tcPr>
            <w:tcW w:w="0" w:type="auto"/>
            <w:tcBorders>
              <w:top w:val="nil"/>
              <w:left w:val="nil"/>
              <w:bottom w:val="single" w:sz="4" w:space="0" w:color="auto"/>
              <w:right w:val="nil"/>
            </w:tcBorders>
            <w:hideMark/>
          </w:tcPr>
          <w:p w14:paraId="3AE93941" w14:textId="77777777" w:rsidR="00623F32" w:rsidRPr="00FA2DBE" w:rsidRDefault="00623F32" w:rsidP="009C0EDA">
            <w:pPr>
              <w:jc w:val="right"/>
              <w:rPr>
                <w:sz w:val="18"/>
                <w:szCs w:val="18"/>
                <w:lang w:val="ru-RU"/>
              </w:rPr>
            </w:pPr>
            <w:r w:rsidRPr="00FA2DBE">
              <w:rPr>
                <w:sz w:val="18"/>
                <w:szCs w:val="18"/>
                <w:lang w:val="ru-RU"/>
              </w:rPr>
              <w:t>1 137</w:t>
            </w:r>
          </w:p>
        </w:tc>
        <w:tc>
          <w:tcPr>
            <w:tcW w:w="1641" w:type="dxa"/>
            <w:tcBorders>
              <w:top w:val="nil"/>
              <w:left w:val="single" w:sz="4" w:space="0" w:color="auto"/>
              <w:bottom w:val="single" w:sz="4" w:space="0" w:color="auto"/>
              <w:right w:val="nil"/>
            </w:tcBorders>
            <w:noWrap/>
            <w:vAlign w:val="center"/>
            <w:hideMark/>
          </w:tcPr>
          <w:p w14:paraId="20463C45" w14:textId="77777777" w:rsidR="00623F32" w:rsidRPr="00FA2DBE" w:rsidRDefault="00623F32" w:rsidP="009C0EDA">
            <w:pPr>
              <w:jc w:val="right"/>
              <w:rPr>
                <w:sz w:val="18"/>
                <w:szCs w:val="18"/>
                <w:lang w:val="ru-RU"/>
              </w:rPr>
            </w:pPr>
            <w:r w:rsidRPr="00FA2DBE">
              <w:rPr>
                <w:sz w:val="18"/>
                <w:szCs w:val="18"/>
                <w:lang w:val="ru-RU"/>
              </w:rPr>
              <w:t>1 977</w:t>
            </w:r>
          </w:p>
        </w:tc>
        <w:tc>
          <w:tcPr>
            <w:tcW w:w="1080" w:type="dxa"/>
            <w:tcBorders>
              <w:top w:val="nil"/>
              <w:left w:val="single" w:sz="4" w:space="0" w:color="auto"/>
              <w:bottom w:val="single" w:sz="4" w:space="0" w:color="auto"/>
              <w:right w:val="single" w:sz="4" w:space="0" w:color="auto"/>
            </w:tcBorders>
            <w:noWrap/>
            <w:vAlign w:val="center"/>
            <w:hideMark/>
          </w:tcPr>
          <w:p w14:paraId="4182EBBF" w14:textId="77777777" w:rsidR="00623F32" w:rsidRPr="00FA2DBE" w:rsidRDefault="00623F32" w:rsidP="009C0EDA">
            <w:pPr>
              <w:jc w:val="right"/>
              <w:rPr>
                <w:sz w:val="18"/>
                <w:szCs w:val="18"/>
                <w:lang w:val="ru-RU"/>
              </w:rPr>
            </w:pPr>
            <w:r w:rsidRPr="00FA2DBE">
              <w:rPr>
                <w:sz w:val="18"/>
                <w:szCs w:val="18"/>
                <w:lang w:val="ru-RU"/>
              </w:rPr>
              <w:t>48 362</w:t>
            </w:r>
          </w:p>
        </w:tc>
        <w:tc>
          <w:tcPr>
            <w:tcW w:w="1229" w:type="dxa"/>
            <w:tcBorders>
              <w:top w:val="nil"/>
              <w:left w:val="nil"/>
              <w:bottom w:val="single" w:sz="4" w:space="0" w:color="auto"/>
              <w:right w:val="single" w:sz="4" w:space="0" w:color="auto"/>
            </w:tcBorders>
            <w:vAlign w:val="center"/>
            <w:hideMark/>
          </w:tcPr>
          <w:p w14:paraId="569ADF91" w14:textId="77777777" w:rsidR="00623F32" w:rsidRPr="00FA2DBE" w:rsidRDefault="00623F32" w:rsidP="009C0EDA">
            <w:pPr>
              <w:jc w:val="right"/>
              <w:rPr>
                <w:sz w:val="18"/>
                <w:szCs w:val="18"/>
                <w:lang w:val="ru-RU"/>
              </w:rPr>
            </w:pPr>
            <w:r w:rsidRPr="00FA2DBE">
              <w:rPr>
                <w:sz w:val="18"/>
                <w:szCs w:val="18"/>
                <w:lang w:val="ru-RU"/>
              </w:rPr>
              <w:t>57 243</w:t>
            </w:r>
          </w:p>
        </w:tc>
        <w:tc>
          <w:tcPr>
            <w:tcW w:w="1620" w:type="dxa"/>
            <w:tcBorders>
              <w:top w:val="nil"/>
              <w:left w:val="nil"/>
              <w:bottom w:val="single" w:sz="4" w:space="0" w:color="auto"/>
              <w:right w:val="single" w:sz="4" w:space="0" w:color="auto"/>
            </w:tcBorders>
            <w:vAlign w:val="center"/>
            <w:hideMark/>
          </w:tcPr>
          <w:p w14:paraId="0E7FAE12" w14:textId="77777777" w:rsidR="00623F32" w:rsidRPr="00FA2DBE" w:rsidRDefault="00623F32" w:rsidP="009C0EDA">
            <w:pPr>
              <w:jc w:val="right"/>
              <w:rPr>
                <w:sz w:val="18"/>
                <w:szCs w:val="18"/>
                <w:lang w:val="ru-RU"/>
              </w:rPr>
            </w:pPr>
            <w:r w:rsidRPr="00FA2DBE">
              <w:rPr>
                <w:sz w:val="18"/>
                <w:szCs w:val="18"/>
                <w:lang w:val="ru-RU"/>
              </w:rPr>
              <w:t>105 605</w:t>
            </w:r>
          </w:p>
        </w:tc>
        <w:tc>
          <w:tcPr>
            <w:tcW w:w="1170" w:type="dxa"/>
            <w:tcBorders>
              <w:top w:val="nil"/>
              <w:left w:val="nil"/>
              <w:bottom w:val="single" w:sz="4" w:space="0" w:color="auto"/>
              <w:right w:val="single" w:sz="4" w:space="0" w:color="auto"/>
            </w:tcBorders>
            <w:vAlign w:val="center"/>
            <w:hideMark/>
          </w:tcPr>
          <w:p w14:paraId="5345ADB2" w14:textId="77777777" w:rsidR="00623F32" w:rsidRPr="00FA2DBE" w:rsidRDefault="00623F32" w:rsidP="009C0EDA">
            <w:pPr>
              <w:jc w:val="right"/>
              <w:rPr>
                <w:sz w:val="18"/>
                <w:szCs w:val="18"/>
                <w:lang w:val="ru-RU"/>
              </w:rPr>
            </w:pPr>
            <w:r w:rsidRPr="00FA2DBE">
              <w:rPr>
                <w:sz w:val="18"/>
                <w:szCs w:val="18"/>
                <w:lang w:val="ru-RU"/>
              </w:rPr>
              <w:t>51 129</w:t>
            </w:r>
          </w:p>
        </w:tc>
        <w:tc>
          <w:tcPr>
            <w:tcW w:w="1269" w:type="dxa"/>
            <w:tcBorders>
              <w:top w:val="nil"/>
              <w:left w:val="nil"/>
              <w:bottom w:val="single" w:sz="4" w:space="0" w:color="auto"/>
              <w:right w:val="single" w:sz="4" w:space="0" w:color="auto"/>
            </w:tcBorders>
            <w:vAlign w:val="center"/>
            <w:hideMark/>
          </w:tcPr>
          <w:p w14:paraId="3325789B" w14:textId="77777777" w:rsidR="00623F32" w:rsidRPr="00FA2DBE" w:rsidRDefault="00623F32" w:rsidP="009C0EDA">
            <w:pPr>
              <w:jc w:val="right"/>
              <w:rPr>
                <w:sz w:val="18"/>
                <w:szCs w:val="18"/>
                <w:lang w:val="ru-RU"/>
              </w:rPr>
            </w:pPr>
            <w:r w:rsidRPr="00FA2DBE">
              <w:rPr>
                <w:sz w:val="18"/>
                <w:szCs w:val="18"/>
                <w:lang w:val="ru-RU"/>
              </w:rPr>
              <w:t>59 043</w:t>
            </w:r>
          </w:p>
        </w:tc>
        <w:tc>
          <w:tcPr>
            <w:tcW w:w="1867" w:type="dxa"/>
            <w:tcBorders>
              <w:top w:val="nil"/>
              <w:left w:val="nil"/>
              <w:bottom w:val="single" w:sz="4" w:space="0" w:color="auto"/>
              <w:right w:val="single" w:sz="4" w:space="0" w:color="auto"/>
            </w:tcBorders>
            <w:vAlign w:val="center"/>
            <w:hideMark/>
          </w:tcPr>
          <w:p w14:paraId="3F909E36" w14:textId="77777777" w:rsidR="00623F32" w:rsidRPr="00FA2DBE" w:rsidRDefault="00623F32" w:rsidP="009C0EDA">
            <w:pPr>
              <w:jc w:val="right"/>
              <w:rPr>
                <w:sz w:val="18"/>
                <w:szCs w:val="18"/>
                <w:lang w:val="ru-RU"/>
              </w:rPr>
            </w:pPr>
            <w:r w:rsidRPr="00FA2DBE">
              <w:rPr>
                <w:sz w:val="18"/>
                <w:szCs w:val="18"/>
                <w:lang w:val="ru-RU"/>
              </w:rPr>
              <w:t>110 172</w:t>
            </w:r>
          </w:p>
        </w:tc>
        <w:tc>
          <w:tcPr>
            <w:tcW w:w="1350" w:type="dxa"/>
            <w:tcBorders>
              <w:top w:val="nil"/>
              <w:left w:val="nil"/>
              <w:bottom w:val="single" w:sz="4" w:space="0" w:color="auto"/>
              <w:right w:val="single" w:sz="4" w:space="0" w:color="auto"/>
            </w:tcBorders>
            <w:vAlign w:val="center"/>
            <w:hideMark/>
          </w:tcPr>
          <w:p w14:paraId="2A125788" w14:textId="77777777" w:rsidR="00623F32" w:rsidRPr="00FA2DBE" w:rsidRDefault="00623F32" w:rsidP="009C0EDA">
            <w:pPr>
              <w:jc w:val="right"/>
              <w:rPr>
                <w:sz w:val="18"/>
                <w:szCs w:val="18"/>
                <w:lang w:val="ru-RU"/>
              </w:rPr>
            </w:pPr>
            <w:r w:rsidRPr="00FA2DBE">
              <w:rPr>
                <w:sz w:val="18"/>
                <w:szCs w:val="18"/>
                <w:lang w:val="ru-RU"/>
              </w:rPr>
              <w:t>53 661</w:t>
            </w:r>
          </w:p>
        </w:tc>
        <w:tc>
          <w:tcPr>
            <w:tcW w:w="1350" w:type="dxa"/>
            <w:tcBorders>
              <w:top w:val="nil"/>
              <w:left w:val="nil"/>
              <w:bottom w:val="single" w:sz="4" w:space="0" w:color="auto"/>
              <w:right w:val="single" w:sz="4" w:space="0" w:color="auto"/>
            </w:tcBorders>
            <w:vAlign w:val="center"/>
            <w:hideMark/>
          </w:tcPr>
          <w:p w14:paraId="1CB4D50D" w14:textId="77777777" w:rsidR="00623F32" w:rsidRPr="00FA2DBE" w:rsidRDefault="00623F32" w:rsidP="009C0EDA">
            <w:pPr>
              <w:jc w:val="right"/>
              <w:rPr>
                <w:sz w:val="18"/>
                <w:szCs w:val="18"/>
                <w:lang w:val="ru-RU"/>
              </w:rPr>
            </w:pPr>
            <w:r w:rsidRPr="00FA2DBE">
              <w:rPr>
                <w:sz w:val="18"/>
                <w:szCs w:val="18"/>
                <w:lang w:val="ru-RU"/>
              </w:rPr>
              <w:t>64 941</w:t>
            </w:r>
          </w:p>
        </w:tc>
        <w:tc>
          <w:tcPr>
            <w:tcW w:w="2122" w:type="dxa"/>
            <w:tcBorders>
              <w:top w:val="nil"/>
              <w:left w:val="nil"/>
              <w:bottom w:val="single" w:sz="4" w:space="0" w:color="auto"/>
              <w:right w:val="single" w:sz="4" w:space="0" w:color="auto"/>
            </w:tcBorders>
            <w:vAlign w:val="center"/>
            <w:hideMark/>
          </w:tcPr>
          <w:p w14:paraId="605E02A0" w14:textId="77777777" w:rsidR="00623F32" w:rsidRPr="00FA2DBE" w:rsidRDefault="00623F32" w:rsidP="009C0EDA">
            <w:pPr>
              <w:jc w:val="right"/>
              <w:rPr>
                <w:sz w:val="18"/>
                <w:szCs w:val="18"/>
                <w:lang w:val="ru-RU"/>
              </w:rPr>
            </w:pPr>
            <w:r w:rsidRPr="00FA2DBE">
              <w:rPr>
                <w:sz w:val="18"/>
                <w:szCs w:val="18"/>
                <w:lang w:val="ru-RU"/>
              </w:rPr>
              <w:t>118 602</w:t>
            </w:r>
          </w:p>
        </w:tc>
        <w:tc>
          <w:tcPr>
            <w:tcW w:w="0" w:type="auto"/>
            <w:vAlign w:val="center"/>
            <w:hideMark/>
          </w:tcPr>
          <w:p w14:paraId="1197A917" w14:textId="77777777" w:rsidR="00623F32" w:rsidRPr="00FA2DBE" w:rsidRDefault="00623F32" w:rsidP="00623F32">
            <w:pPr>
              <w:rPr>
                <w:sz w:val="18"/>
                <w:szCs w:val="18"/>
                <w:lang w:val="ru-RU"/>
              </w:rPr>
            </w:pPr>
          </w:p>
        </w:tc>
      </w:tr>
      <w:tr w:rsidR="00623F32" w:rsidRPr="00FA2DBE" w14:paraId="5E072D7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77D1B3A" w14:textId="77777777" w:rsidR="00623F32" w:rsidRPr="00FA2DBE" w:rsidRDefault="00623F32" w:rsidP="00623F32">
            <w:pPr>
              <w:rPr>
                <w:sz w:val="18"/>
                <w:szCs w:val="18"/>
                <w:lang w:val="ru-RU"/>
              </w:rPr>
            </w:pPr>
            <w:r w:rsidRPr="00FA2DBE">
              <w:rPr>
                <w:sz w:val="18"/>
                <w:szCs w:val="18"/>
                <w:lang w:val="ru-RU"/>
              </w:rPr>
              <w:t>Микронезия (Федеративные Штаты)</w:t>
            </w:r>
          </w:p>
        </w:tc>
        <w:tc>
          <w:tcPr>
            <w:tcW w:w="0" w:type="auto"/>
            <w:tcBorders>
              <w:top w:val="nil"/>
              <w:left w:val="nil"/>
              <w:bottom w:val="single" w:sz="4" w:space="0" w:color="auto"/>
              <w:right w:val="nil"/>
            </w:tcBorders>
            <w:hideMark/>
          </w:tcPr>
          <w:p w14:paraId="558A62D4"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38FE38EE"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0BDADB1B"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661449B6"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35CC015"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0841ADDD"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AB7AEA8"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53B445C9"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45E6194B"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276533F4"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7086EC15"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031BD6AC" w14:textId="77777777" w:rsidR="00623F32" w:rsidRPr="00FA2DBE" w:rsidRDefault="00623F32" w:rsidP="00623F32">
            <w:pPr>
              <w:rPr>
                <w:sz w:val="18"/>
                <w:szCs w:val="18"/>
                <w:lang w:val="ru-RU"/>
              </w:rPr>
            </w:pPr>
          </w:p>
        </w:tc>
      </w:tr>
      <w:tr w:rsidR="00623F32" w:rsidRPr="00FA2DBE" w14:paraId="0073054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4683C25" w14:textId="77777777" w:rsidR="00623F32" w:rsidRPr="00FA2DBE" w:rsidRDefault="00623F32" w:rsidP="00623F32">
            <w:pPr>
              <w:rPr>
                <w:sz w:val="18"/>
                <w:szCs w:val="18"/>
                <w:lang w:val="ru-RU"/>
              </w:rPr>
            </w:pPr>
            <w:r w:rsidRPr="00FA2DBE">
              <w:rPr>
                <w:sz w:val="18"/>
                <w:szCs w:val="18"/>
                <w:lang w:val="ru-RU"/>
              </w:rPr>
              <w:t>Мозамбик</w:t>
            </w:r>
          </w:p>
        </w:tc>
        <w:tc>
          <w:tcPr>
            <w:tcW w:w="0" w:type="auto"/>
            <w:tcBorders>
              <w:top w:val="nil"/>
              <w:left w:val="nil"/>
              <w:bottom w:val="single" w:sz="4" w:space="0" w:color="auto"/>
              <w:right w:val="nil"/>
            </w:tcBorders>
            <w:noWrap/>
            <w:vAlign w:val="bottom"/>
            <w:hideMark/>
          </w:tcPr>
          <w:p w14:paraId="3DD84955"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2D821F51"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73F82D4E"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12EF0319"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76569000"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71DF397F"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1BADB3C0"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71D594E7"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29BE5F0D"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07513664"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51A04470"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0C6E59AD" w14:textId="77777777" w:rsidR="00623F32" w:rsidRPr="00FA2DBE" w:rsidRDefault="00623F32" w:rsidP="00623F32">
            <w:pPr>
              <w:rPr>
                <w:sz w:val="18"/>
                <w:szCs w:val="18"/>
                <w:lang w:val="ru-RU"/>
              </w:rPr>
            </w:pPr>
          </w:p>
        </w:tc>
      </w:tr>
      <w:tr w:rsidR="00623F32" w:rsidRPr="00FA2DBE" w14:paraId="11A7599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79E8747" w14:textId="77777777" w:rsidR="00623F32" w:rsidRPr="00FA2DBE" w:rsidRDefault="00623F32" w:rsidP="00623F32">
            <w:pPr>
              <w:rPr>
                <w:sz w:val="18"/>
                <w:szCs w:val="18"/>
                <w:lang w:val="ru-RU"/>
              </w:rPr>
            </w:pPr>
            <w:r w:rsidRPr="00FA2DBE">
              <w:rPr>
                <w:sz w:val="18"/>
                <w:szCs w:val="18"/>
                <w:lang w:val="ru-RU"/>
              </w:rPr>
              <w:t>Монголия</w:t>
            </w:r>
          </w:p>
        </w:tc>
        <w:tc>
          <w:tcPr>
            <w:tcW w:w="0" w:type="auto"/>
            <w:tcBorders>
              <w:top w:val="nil"/>
              <w:left w:val="nil"/>
              <w:bottom w:val="single" w:sz="4" w:space="0" w:color="auto"/>
              <w:right w:val="nil"/>
            </w:tcBorders>
            <w:hideMark/>
          </w:tcPr>
          <w:p w14:paraId="77B88CC0"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7DFCA4DF"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604DFA6B"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2A8CBB01"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73EEF0EC"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309D8C97"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27274444"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28729C27"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4FDD4787"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770DEB31"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6C04BF3E"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0D29A4E3" w14:textId="77777777" w:rsidR="00623F32" w:rsidRPr="00FA2DBE" w:rsidRDefault="00623F32" w:rsidP="00623F32">
            <w:pPr>
              <w:rPr>
                <w:sz w:val="18"/>
                <w:szCs w:val="18"/>
                <w:lang w:val="ru-RU"/>
              </w:rPr>
            </w:pPr>
          </w:p>
        </w:tc>
      </w:tr>
      <w:tr w:rsidR="00623F32" w:rsidRPr="00FA2DBE" w14:paraId="664D528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C2456AF" w14:textId="77777777" w:rsidR="00623F32" w:rsidRPr="00FA2DBE" w:rsidRDefault="00623F32" w:rsidP="00623F32">
            <w:pPr>
              <w:rPr>
                <w:sz w:val="18"/>
                <w:szCs w:val="18"/>
                <w:lang w:val="ru-RU"/>
              </w:rPr>
            </w:pPr>
            <w:r w:rsidRPr="00FA2DBE">
              <w:rPr>
                <w:sz w:val="18"/>
                <w:szCs w:val="18"/>
                <w:lang w:val="ru-RU"/>
              </w:rPr>
              <w:t>Мьянма</w:t>
            </w:r>
          </w:p>
        </w:tc>
        <w:tc>
          <w:tcPr>
            <w:tcW w:w="0" w:type="auto"/>
            <w:tcBorders>
              <w:top w:val="nil"/>
              <w:left w:val="nil"/>
              <w:bottom w:val="single" w:sz="4" w:space="0" w:color="auto"/>
              <w:right w:val="nil"/>
            </w:tcBorders>
            <w:hideMark/>
          </w:tcPr>
          <w:p w14:paraId="791E6232"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1DAA0437"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1E7062C3"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58898FD5"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305FB2AD"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62565795"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256AECEF"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121065B1"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1A19FB1D"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71C349C5"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6BF1FA48"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3D1B95C4" w14:textId="77777777" w:rsidR="00623F32" w:rsidRPr="00FA2DBE" w:rsidRDefault="00623F32" w:rsidP="00623F32">
            <w:pPr>
              <w:rPr>
                <w:sz w:val="18"/>
                <w:szCs w:val="18"/>
                <w:lang w:val="ru-RU"/>
              </w:rPr>
            </w:pPr>
          </w:p>
        </w:tc>
      </w:tr>
      <w:tr w:rsidR="00623F32" w:rsidRPr="00FA2DBE" w14:paraId="47BA0B7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F64B69A" w14:textId="77777777" w:rsidR="00623F32" w:rsidRPr="00FA2DBE" w:rsidRDefault="00623F32" w:rsidP="00623F32">
            <w:pPr>
              <w:rPr>
                <w:sz w:val="18"/>
                <w:szCs w:val="18"/>
                <w:lang w:val="ru-RU"/>
              </w:rPr>
            </w:pPr>
            <w:r w:rsidRPr="00FA2DBE">
              <w:rPr>
                <w:sz w:val="18"/>
                <w:szCs w:val="18"/>
                <w:lang w:val="ru-RU"/>
              </w:rPr>
              <w:t>Намибия</w:t>
            </w:r>
          </w:p>
        </w:tc>
        <w:tc>
          <w:tcPr>
            <w:tcW w:w="0" w:type="auto"/>
            <w:tcBorders>
              <w:top w:val="nil"/>
              <w:left w:val="nil"/>
              <w:bottom w:val="single" w:sz="4" w:space="0" w:color="auto"/>
              <w:right w:val="nil"/>
            </w:tcBorders>
            <w:hideMark/>
          </w:tcPr>
          <w:p w14:paraId="15BE0172" w14:textId="77777777" w:rsidR="00623F32" w:rsidRPr="00FA2DBE" w:rsidRDefault="00623F32" w:rsidP="009C0EDA">
            <w:pPr>
              <w:jc w:val="right"/>
              <w:rPr>
                <w:sz w:val="18"/>
                <w:szCs w:val="18"/>
                <w:lang w:val="ru-RU"/>
              </w:rPr>
            </w:pPr>
            <w:r w:rsidRPr="00FA2DBE">
              <w:rPr>
                <w:sz w:val="18"/>
                <w:szCs w:val="18"/>
                <w:lang w:val="ru-RU"/>
              </w:rPr>
              <w:t>0,007</w:t>
            </w:r>
          </w:p>
        </w:tc>
        <w:tc>
          <w:tcPr>
            <w:tcW w:w="1641" w:type="dxa"/>
            <w:tcBorders>
              <w:top w:val="nil"/>
              <w:left w:val="single" w:sz="4" w:space="0" w:color="auto"/>
              <w:bottom w:val="single" w:sz="4" w:space="0" w:color="auto"/>
              <w:right w:val="nil"/>
            </w:tcBorders>
            <w:noWrap/>
            <w:vAlign w:val="center"/>
            <w:hideMark/>
          </w:tcPr>
          <w:p w14:paraId="354A418A" w14:textId="77777777" w:rsidR="00623F32" w:rsidRPr="00FA2DBE" w:rsidRDefault="00623F32" w:rsidP="009C0EDA">
            <w:pPr>
              <w:jc w:val="right"/>
              <w:rPr>
                <w:sz w:val="18"/>
                <w:szCs w:val="18"/>
                <w:lang w:val="ru-RU"/>
              </w:rPr>
            </w:pPr>
            <w:r w:rsidRPr="00FA2DBE">
              <w:rPr>
                <w:sz w:val="18"/>
                <w:szCs w:val="18"/>
                <w:lang w:val="ru-RU"/>
              </w:rPr>
              <w:t>0,012</w:t>
            </w:r>
          </w:p>
        </w:tc>
        <w:tc>
          <w:tcPr>
            <w:tcW w:w="1080" w:type="dxa"/>
            <w:tcBorders>
              <w:top w:val="nil"/>
              <w:left w:val="single" w:sz="4" w:space="0" w:color="auto"/>
              <w:bottom w:val="single" w:sz="4" w:space="0" w:color="auto"/>
              <w:right w:val="single" w:sz="4" w:space="0" w:color="auto"/>
            </w:tcBorders>
            <w:noWrap/>
            <w:vAlign w:val="center"/>
            <w:hideMark/>
          </w:tcPr>
          <w:p w14:paraId="7CC11DC6" w14:textId="77777777" w:rsidR="00623F32" w:rsidRPr="00FA2DBE" w:rsidRDefault="00623F32" w:rsidP="009C0EDA">
            <w:pPr>
              <w:jc w:val="right"/>
              <w:rPr>
                <w:sz w:val="18"/>
                <w:szCs w:val="18"/>
                <w:lang w:val="ru-RU"/>
              </w:rPr>
            </w:pPr>
            <w:r w:rsidRPr="00FA2DBE">
              <w:rPr>
                <w:sz w:val="18"/>
                <w:szCs w:val="18"/>
                <w:lang w:val="ru-RU"/>
              </w:rPr>
              <w:t>298</w:t>
            </w:r>
          </w:p>
        </w:tc>
        <w:tc>
          <w:tcPr>
            <w:tcW w:w="1229" w:type="dxa"/>
            <w:tcBorders>
              <w:top w:val="nil"/>
              <w:left w:val="nil"/>
              <w:bottom w:val="single" w:sz="4" w:space="0" w:color="auto"/>
              <w:right w:val="single" w:sz="4" w:space="0" w:color="auto"/>
            </w:tcBorders>
            <w:vAlign w:val="center"/>
            <w:hideMark/>
          </w:tcPr>
          <w:p w14:paraId="17A0428C" w14:textId="77777777" w:rsidR="00623F32" w:rsidRPr="00FA2DBE" w:rsidRDefault="00623F32" w:rsidP="009C0EDA">
            <w:pPr>
              <w:jc w:val="right"/>
              <w:rPr>
                <w:sz w:val="18"/>
                <w:szCs w:val="18"/>
                <w:lang w:val="ru-RU"/>
              </w:rPr>
            </w:pPr>
            <w:r w:rsidRPr="00FA2DBE">
              <w:rPr>
                <w:sz w:val="18"/>
                <w:szCs w:val="18"/>
                <w:lang w:val="ru-RU"/>
              </w:rPr>
              <w:t>352</w:t>
            </w:r>
          </w:p>
        </w:tc>
        <w:tc>
          <w:tcPr>
            <w:tcW w:w="1620" w:type="dxa"/>
            <w:tcBorders>
              <w:top w:val="nil"/>
              <w:left w:val="nil"/>
              <w:bottom w:val="single" w:sz="4" w:space="0" w:color="auto"/>
              <w:right w:val="single" w:sz="4" w:space="0" w:color="auto"/>
            </w:tcBorders>
            <w:vAlign w:val="center"/>
            <w:hideMark/>
          </w:tcPr>
          <w:p w14:paraId="7A25B405" w14:textId="77777777" w:rsidR="00623F32" w:rsidRPr="00FA2DBE" w:rsidRDefault="00623F32" w:rsidP="009C0EDA">
            <w:pPr>
              <w:jc w:val="right"/>
              <w:rPr>
                <w:sz w:val="18"/>
                <w:szCs w:val="18"/>
                <w:lang w:val="ru-RU"/>
              </w:rPr>
            </w:pPr>
            <w:r w:rsidRPr="00FA2DBE">
              <w:rPr>
                <w:sz w:val="18"/>
                <w:szCs w:val="18"/>
                <w:lang w:val="ru-RU"/>
              </w:rPr>
              <w:t>650</w:t>
            </w:r>
          </w:p>
        </w:tc>
        <w:tc>
          <w:tcPr>
            <w:tcW w:w="1170" w:type="dxa"/>
            <w:tcBorders>
              <w:top w:val="nil"/>
              <w:left w:val="nil"/>
              <w:bottom w:val="single" w:sz="4" w:space="0" w:color="auto"/>
              <w:right w:val="single" w:sz="4" w:space="0" w:color="auto"/>
            </w:tcBorders>
            <w:vAlign w:val="center"/>
            <w:hideMark/>
          </w:tcPr>
          <w:p w14:paraId="137828BE" w14:textId="77777777" w:rsidR="00623F32" w:rsidRPr="00FA2DBE" w:rsidRDefault="00623F32" w:rsidP="009C0EDA">
            <w:pPr>
              <w:jc w:val="right"/>
              <w:rPr>
                <w:sz w:val="18"/>
                <w:szCs w:val="18"/>
                <w:lang w:val="ru-RU"/>
              </w:rPr>
            </w:pPr>
            <w:r w:rsidRPr="00FA2DBE">
              <w:rPr>
                <w:sz w:val="18"/>
                <w:szCs w:val="18"/>
                <w:lang w:val="ru-RU"/>
              </w:rPr>
              <w:t>315</w:t>
            </w:r>
          </w:p>
        </w:tc>
        <w:tc>
          <w:tcPr>
            <w:tcW w:w="1269" w:type="dxa"/>
            <w:tcBorders>
              <w:top w:val="nil"/>
              <w:left w:val="nil"/>
              <w:bottom w:val="single" w:sz="4" w:space="0" w:color="auto"/>
              <w:right w:val="single" w:sz="4" w:space="0" w:color="auto"/>
            </w:tcBorders>
            <w:vAlign w:val="center"/>
            <w:hideMark/>
          </w:tcPr>
          <w:p w14:paraId="03BFBD7F" w14:textId="77777777" w:rsidR="00623F32" w:rsidRPr="00FA2DBE" w:rsidRDefault="00623F32" w:rsidP="009C0EDA">
            <w:pPr>
              <w:jc w:val="right"/>
              <w:rPr>
                <w:sz w:val="18"/>
                <w:szCs w:val="18"/>
                <w:lang w:val="ru-RU"/>
              </w:rPr>
            </w:pPr>
            <w:r w:rsidRPr="00FA2DBE">
              <w:rPr>
                <w:sz w:val="18"/>
                <w:szCs w:val="18"/>
                <w:lang w:val="ru-RU"/>
              </w:rPr>
              <w:t>364</w:t>
            </w:r>
          </w:p>
        </w:tc>
        <w:tc>
          <w:tcPr>
            <w:tcW w:w="1867" w:type="dxa"/>
            <w:tcBorders>
              <w:top w:val="nil"/>
              <w:left w:val="nil"/>
              <w:bottom w:val="single" w:sz="4" w:space="0" w:color="auto"/>
              <w:right w:val="single" w:sz="4" w:space="0" w:color="auto"/>
            </w:tcBorders>
            <w:vAlign w:val="center"/>
            <w:hideMark/>
          </w:tcPr>
          <w:p w14:paraId="6DD554A6" w14:textId="77777777" w:rsidR="00623F32" w:rsidRPr="00FA2DBE" w:rsidRDefault="00623F32" w:rsidP="009C0EDA">
            <w:pPr>
              <w:jc w:val="right"/>
              <w:rPr>
                <w:sz w:val="18"/>
                <w:szCs w:val="18"/>
                <w:lang w:val="ru-RU"/>
              </w:rPr>
            </w:pPr>
            <w:r w:rsidRPr="00FA2DBE">
              <w:rPr>
                <w:sz w:val="18"/>
                <w:szCs w:val="18"/>
                <w:lang w:val="ru-RU"/>
              </w:rPr>
              <w:t>679</w:t>
            </w:r>
          </w:p>
        </w:tc>
        <w:tc>
          <w:tcPr>
            <w:tcW w:w="1350" w:type="dxa"/>
            <w:tcBorders>
              <w:top w:val="nil"/>
              <w:left w:val="nil"/>
              <w:bottom w:val="single" w:sz="4" w:space="0" w:color="auto"/>
              <w:right w:val="single" w:sz="4" w:space="0" w:color="auto"/>
            </w:tcBorders>
            <w:vAlign w:val="center"/>
            <w:hideMark/>
          </w:tcPr>
          <w:p w14:paraId="2C1D6841" w14:textId="77777777" w:rsidR="00623F32" w:rsidRPr="00FA2DBE" w:rsidRDefault="00623F32" w:rsidP="009C0EDA">
            <w:pPr>
              <w:jc w:val="right"/>
              <w:rPr>
                <w:sz w:val="18"/>
                <w:szCs w:val="18"/>
                <w:lang w:val="ru-RU"/>
              </w:rPr>
            </w:pPr>
            <w:r w:rsidRPr="00FA2DBE">
              <w:rPr>
                <w:sz w:val="18"/>
                <w:szCs w:val="18"/>
                <w:lang w:val="ru-RU"/>
              </w:rPr>
              <w:t>330</w:t>
            </w:r>
          </w:p>
        </w:tc>
        <w:tc>
          <w:tcPr>
            <w:tcW w:w="1350" w:type="dxa"/>
            <w:tcBorders>
              <w:top w:val="nil"/>
              <w:left w:val="nil"/>
              <w:bottom w:val="single" w:sz="4" w:space="0" w:color="auto"/>
              <w:right w:val="single" w:sz="4" w:space="0" w:color="auto"/>
            </w:tcBorders>
            <w:vAlign w:val="center"/>
            <w:hideMark/>
          </w:tcPr>
          <w:p w14:paraId="7F355A81" w14:textId="77777777" w:rsidR="00623F32" w:rsidRPr="00FA2DBE" w:rsidRDefault="00623F32" w:rsidP="009C0EDA">
            <w:pPr>
              <w:jc w:val="right"/>
              <w:rPr>
                <w:sz w:val="18"/>
                <w:szCs w:val="18"/>
                <w:lang w:val="ru-RU"/>
              </w:rPr>
            </w:pPr>
            <w:r w:rsidRPr="00FA2DBE">
              <w:rPr>
                <w:sz w:val="18"/>
                <w:szCs w:val="18"/>
                <w:lang w:val="ru-RU"/>
              </w:rPr>
              <w:t>400</w:t>
            </w:r>
          </w:p>
        </w:tc>
        <w:tc>
          <w:tcPr>
            <w:tcW w:w="2122" w:type="dxa"/>
            <w:tcBorders>
              <w:top w:val="nil"/>
              <w:left w:val="nil"/>
              <w:bottom w:val="single" w:sz="4" w:space="0" w:color="auto"/>
              <w:right w:val="single" w:sz="4" w:space="0" w:color="auto"/>
            </w:tcBorders>
            <w:vAlign w:val="center"/>
            <w:hideMark/>
          </w:tcPr>
          <w:p w14:paraId="3CDDFF59" w14:textId="77777777" w:rsidR="00623F32" w:rsidRPr="00FA2DBE" w:rsidRDefault="00623F32" w:rsidP="009C0EDA">
            <w:pPr>
              <w:jc w:val="right"/>
              <w:rPr>
                <w:sz w:val="18"/>
                <w:szCs w:val="18"/>
                <w:lang w:val="ru-RU"/>
              </w:rPr>
            </w:pPr>
            <w:r w:rsidRPr="00FA2DBE">
              <w:rPr>
                <w:sz w:val="18"/>
                <w:szCs w:val="18"/>
                <w:lang w:val="ru-RU"/>
              </w:rPr>
              <w:t>730</w:t>
            </w:r>
          </w:p>
        </w:tc>
        <w:tc>
          <w:tcPr>
            <w:tcW w:w="0" w:type="auto"/>
            <w:vAlign w:val="center"/>
            <w:hideMark/>
          </w:tcPr>
          <w:p w14:paraId="2B99D62B" w14:textId="77777777" w:rsidR="00623F32" w:rsidRPr="00FA2DBE" w:rsidRDefault="00623F32" w:rsidP="00623F32">
            <w:pPr>
              <w:rPr>
                <w:sz w:val="18"/>
                <w:szCs w:val="18"/>
                <w:lang w:val="ru-RU"/>
              </w:rPr>
            </w:pPr>
          </w:p>
        </w:tc>
      </w:tr>
      <w:tr w:rsidR="00623F32" w:rsidRPr="00FA2DBE" w14:paraId="4E2EBDB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757620C" w14:textId="77777777" w:rsidR="00623F32" w:rsidRPr="00FA2DBE" w:rsidRDefault="00623F32" w:rsidP="00623F32">
            <w:pPr>
              <w:rPr>
                <w:sz w:val="18"/>
                <w:szCs w:val="18"/>
                <w:lang w:val="ru-RU"/>
              </w:rPr>
            </w:pPr>
            <w:r w:rsidRPr="00FA2DBE">
              <w:rPr>
                <w:sz w:val="18"/>
                <w:szCs w:val="18"/>
                <w:lang w:val="ru-RU"/>
              </w:rPr>
              <w:t>Непал</w:t>
            </w:r>
          </w:p>
        </w:tc>
        <w:tc>
          <w:tcPr>
            <w:tcW w:w="0" w:type="auto"/>
            <w:tcBorders>
              <w:top w:val="nil"/>
              <w:left w:val="nil"/>
              <w:bottom w:val="single" w:sz="4" w:space="0" w:color="auto"/>
              <w:right w:val="nil"/>
            </w:tcBorders>
            <w:hideMark/>
          </w:tcPr>
          <w:p w14:paraId="7E594391"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41821061"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35BB3913"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6A894D97"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307282D5"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3411EB37"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2E795B8C"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00B9D70A"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747B518D"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39F493E6"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76DA9F5D"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3C20B78F" w14:textId="77777777" w:rsidR="00623F32" w:rsidRPr="00FA2DBE" w:rsidRDefault="00623F32" w:rsidP="00623F32">
            <w:pPr>
              <w:rPr>
                <w:sz w:val="18"/>
                <w:szCs w:val="18"/>
                <w:lang w:val="ru-RU"/>
              </w:rPr>
            </w:pPr>
          </w:p>
        </w:tc>
      </w:tr>
      <w:tr w:rsidR="00623F32" w:rsidRPr="00FA2DBE" w14:paraId="272ADCD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23019D9" w14:textId="77777777" w:rsidR="00623F32" w:rsidRPr="00FA2DBE" w:rsidRDefault="00623F32" w:rsidP="00623F32">
            <w:pPr>
              <w:rPr>
                <w:sz w:val="18"/>
                <w:szCs w:val="18"/>
                <w:lang w:val="ru-RU"/>
              </w:rPr>
            </w:pPr>
            <w:r w:rsidRPr="00FA2DBE">
              <w:rPr>
                <w:sz w:val="18"/>
                <w:szCs w:val="18"/>
                <w:lang w:val="ru-RU"/>
              </w:rPr>
              <w:t>Нигер</w:t>
            </w:r>
          </w:p>
        </w:tc>
        <w:tc>
          <w:tcPr>
            <w:tcW w:w="0" w:type="auto"/>
            <w:tcBorders>
              <w:top w:val="nil"/>
              <w:left w:val="nil"/>
              <w:bottom w:val="single" w:sz="4" w:space="0" w:color="auto"/>
              <w:right w:val="nil"/>
            </w:tcBorders>
            <w:hideMark/>
          </w:tcPr>
          <w:p w14:paraId="3A5C7EE9"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097D8BD6"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306A4664"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781B4643"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496373AC"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075966BA"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0BC6ADDD"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6008A4EA"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46AB9699"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3FBD5382"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5D397997"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00FA8E1F" w14:textId="77777777" w:rsidR="00623F32" w:rsidRPr="00FA2DBE" w:rsidRDefault="00623F32" w:rsidP="00623F32">
            <w:pPr>
              <w:rPr>
                <w:sz w:val="18"/>
                <w:szCs w:val="18"/>
                <w:lang w:val="ru-RU"/>
              </w:rPr>
            </w:pPr>
          </w:p>
        </w:tc>
      </w:tr>
      <w:tr w:rsidR="00623F32" w:rsidRPr="00FA2DBE" w14:paraId="691EE5C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266993E" w14:textId="77777777" w:rsidR="00623F32" w:rsidRPr="00FA2DBE" w:rsidRDefault="00623F32" w:rsidP="00623F32">
            <w:pPr>
              <w:rPr>
                <w:sz w:val="18"/>
                <w:szCs w:val="18"/>
                <w:lang w:val="ru-RU"/>
              </w:rPr>
            </w:pPr>
            <w:r w:rsidRPr="00FA2DBE">
              <w:rPr>
                <w:sz w:val="18"/>
                <w:szCs w:val="18"/>
                <w:lang w:val="ru-RU"/>
              </w:rPr>
              <w:t>Нигерия</w:t>
            </w:r>
          </w:p>
        </w:tc>
        <w:tc>
          <w:tcPr>
            <w:tcW w:w="0" w:type="auto"/>
            <w:tcBorders>
              <w:top w:val="nil"/>
              <w:left w:val="nil"/>
              <w:bottom w:val="single" w:sz="4" w:space="0" w:color="auto"/>
              <w:right w:val="nil"/>
            </w:tcBorders>
            <w:hideMark/>
          </w:tcPr>
          <w:p w14:paraId="2511B7E7" w14:textId="77777777" w:rsidR="00623F32" w:rsidRPr="00FA2DBE" w:rsidRDefault="00623F32" w:rsidP="009C0EDA">
            <w:pPr>
              <w:jc w:val="right"/>
              <w:rPr>
                <w:sz w:val="18"/>
                <w:szCs w:val="18"/>
                <w:lang w:val="ru-RU"/>
              </w:rPr>
            </w:pPr>
            <w:r w:rsidRPr="00FA2DBE">
              <w:rPr>
                <w:sz w:val="18"/>
                <w:szCs w:val="18"/>
                <w:lang w:val="ru-RU"/>
              </w:rPr>
              <w:t>0,150</w:t>
            </w:r>
          </w:p>
        </w:tc>
        <w:tc>
          <w:tcPr>
            <w:tcW w:w="1641" w:type="dxa"/>
            <w:tcBorders>
              <w:top w:val="nil"/>
              <w:left w:val="single" w:sz="4" w:space="0" w:color="auto"/>
              <w:bottom w:val="single" w:sz="4" w:space="0" w:color="auto"/>
              <w:right w:val="nil"/>
            </w:tcBorders>
            <w:noWrap/>
            <w:vAlign w:val="center"/>
            <w:hideMark/>
          </w:tcPr>
          <w:p w14:paraId="33C8E8FB" w14:textId="77777777" w:rsidR="00623F32" w:rsidRPr="00FA2DBE" w:rsidRDefault="00623F32" w:rsidP="009C0EDA">
            <w:pPr>
              <w:jc w:val="right"/>
              <w:rPr>
                <w:sz w:val="18"/>
                <w:szCs w:val="18"/>
                <w:lang w:val="ru-RU"/>
              </w:rPr>
            </w:pPr>
            <w:r w:rsidRPr="00FA2DBE">
              <w:rPr>
                <w:sz w:val="18"/>
                <w:szCs w:val="18"/>
                <w:lang w:val="ru-RU"/>
              </w:rPr>
              <w:t>0,261</w:t>
            </w:r>
          </w:p>
        </w:tc>
        <w:tc>
          <w:tcPr>
            <w:tcW w:w="1080" w:type="dxa"/>
            <w:tcBorders>
              <w:top w:val="nil"/>
              <w:left w:val="single" w:sz="4" w:space="0" w:color="auto"/>
              <w:bottom w:val="single" w:sz="4" w:space="0" w:color="auto"/>
              <w:right w:val="single" w:sz="4" w:space="0" w:color="auto"/>
            </w:tcBorders>
            <w:noWrap/>
            <w:vAlign w:val="center"/>
            <w:hideMark/>
          </w:tcPr>
          <w:p w14:paraId="3D9EAF07" w14:textId="77777777" w:rsidR="00623F32" w:rsidRPr="00FA2DBE" w:rsidRDefault="00623F32" w:rsidP="009C0EDA">
            <w:pPr>
              <w:jc w:val="right"/>
              <w:rPr>
                <w:sz w:val="18"/>
                <w:szCs w:val="18"/>
                <w:lang w:val="ru-RU"/>
              </w:rPr>
            </w:pPr>
            <w:r w:rsidRPr="00FA2DBE">
              <w:rPr>
                <w:sz w:val="18"/>
                <w:szCs w:val="18"/>
                <w:lang w:val="ru-RU"/>
              </w:rPr>
              <w:t>6 380</w:t>
            </w:r>
          </w:p>
        </w:tc>
        <w:tc>
          <w:tcPr>
            <w:tcW w:w="1229" w:type="dxa"/>
            <w:tcBorders>
              <w:top w:val="nil"/>
              <w:left w:val="nil"/>
              <w:bottom w:val="single" w:sz="4" w:space="0" w:color="auto"/>
              <w:right w:val="single" w:sz="4" w:space="0" w:color="auto"/>
            </w:tcBorders>
            <w:vAlign w:val="center"/>
            <w:hideMark/>
          </w:tcPr>
          <w:p w14:paraId="0BAD6677" w14:textId="77777777" w:rsidR="00623F32" w:rsidRPr="00FA2DBE" w:rsidRDefault="00623F32" w:rsidP="009C0EDA">
            <w:pPr>
              <w:jc w:val="right"/>
              <w:rPr>
                <w:sz w:val="18"/>
                <w:szCs w:val="18"/>
                <w:lang w:val="ru-RU"/>
              </w:rPr>
            </w:pPr>
            <w:r w:rsidRPr="00FA2DBE">
              <w:rPr>
                <w:sz w:val="18"/>
                <w:szCs w:val="18"/>
                <w:lang w:val="ru-RU"/>
              </w:rPr>
              <w:t>7 552</w:t>
            </w:r>
          </w:p>
        </w:tc>
        <w:tc>
          <w:tcPr>
            <w:tcW w:w="1620" w:type="dxa"/>
            <w:tcBorders>
              <w:top w:val="nil"/>
              <w:left w:val="nil"/>
              <w:bottom w:val="single" w:sz="4" w:space="0" w:color="auto"/>
              <w:right w:val="single" w:sz="4" w:space="0" w:color="auto"/>
            </w:tcBorders>
            <w:vAlign w:val="center"/>
            <w:hideMark/>
          </w:tcPr>
          <w:p w14:paraId="1640A6F8" w14:textId="77777777" w:rsidR="00623F32" w:rsidRPr="00FA2DBE" w:rsidRDefault="00623F32" w:rsidP="009C0EDA">
            <w:pPr>
              <w:jc w:val="right"/>
              <w:rPr>
                <w:sz w:val="18"/>
                <w:szCs w:val="18"/>
                <w:lang w:val="ru-RU"/>
              </w:rPr>
            </w:pPr>
            <w:r w:rsidRPr="00FA2DBE">
              <w:rPr>
                <w:sz w:val="18"/>
                <w:szCs w:val="18"/>
                <w:lang w:val="ru-RU"/>
              </w:rPr>
              <w:t>13 932</w:t>
            </w:r>
          </w:p>
        </w:tc>
        <w:tc>
          <w:tcPr>
            <w:tcW w:w="1170" w:type="dxa"/>
            <w:tcBorders>
              <w:top w:val="nil"/>
              <w:left w:val="nil"/>
              <w:bottom w:val="single" w:sz="4" w:space="0" w:color="auto"/>
              <w:right w:val="single" w:sz="4" w:space="0" w:color="auto"/>
            </w:tcBorders>
            <w:vAlign w:val="center"/>
            <w:hideMark/>
          </w:tcPr>
          <w:p w14:paraId="4952335D" w14:textId="77777777" w:rsidR="00623F32" w:rsidRPr="00FA2DBE" w:rsidRDefault="00623F32" w:rsidP="009C0EDA">
            <w:pPr>
              <w:jc w:val="right"/>
              <w:rPr>
                <w:sz w:val="18"/>
                <w:szCs w:val="18"/>
                <w:lang w:val="ru-RU"/>
              </w:rPr>
            </w:pPr>
            <w:r w:rsidRPr="00FA2DBE">
              <w:rPr>
                <w:sz w:val="18"/>
                <w:szCs w:val="18"/>
                <w:lang w:val="ru-RU"/>
              </w:rPr>
              <w:t>6 745</w:t>
            </w:r>
          </w:p>
        </w:tc>
        <w:tc>
          <w:tcPr>
            <w:tcW w:w="1269" w:type="dxa"/>
            <w:tcBorders>
              <w:top w:val="nil"/>
              <w:left w:val="nil"/>
              <w:bottom w:val="single" w:sz="4" w:space="0" w:color="auto"/>
              <w:right w:val="single" w:sz="4" w:space="0" w:color="auto"/>
            </w:tcBorders>
            <w:vAlign w:val="center"/>
            <w:hideMark/>
          </w:tcPr>
          <w:p w14:paraId="71894442" w14:textId="77777777" w:rsidR="00623F32" w:rsidRPr="00FA2DBE" w:rsidRDefault="00623F32" w:rsidP="009C0EDA">
            <w:pPr>
              <w:jc w:val="right"/>
              <w:rPr>
                <w:sz w:val="18"/>
                <w:szCs w:val="18"/>
                <w:lang w:val="ru-RU"/>
              </w:rPr>
            </w:pPr>
            <w:r w:rsidRPr="00FA2DBE">
              <w:rPr>
                <w:sz w:val="18"/>
                <w:szCs w:val="18"/>
                <w:lang w:val="ru-RU"/>
              </w:rPr>
              <w:t>7 789</w:t>
            </w:r>
          </w:p>
        </w:tc>
        <w:tc>
          <w:tcPr>
            <w:tcW w:w="1867" w:type="dxa"/>
            <w:tcBorders>
              <w:top w:val="nil"/>
              <w:left w:val="nil"/>
              <w:bottom w:val="single" w:sz="4" w:space="0" w:color="auto"/>
              <w:right w:val="single" w:sz="4" w:space="0" w:color="auto"/>
            </w:tcBorders>
            <w:vAlign w:val="center"/>
            <w:hideMark/>
          </w:tcPr>
          <w:p w14:paraId="3A0C9123" w14:textId="77777777" w:rsidR="00623F32" w:rsidRPr="00FA2DBE" w:rsidRDefault="00623F32" w:rsidP="009C0EDA">
            <w:pPr>
              <w:jc w:val="right"/>
              <w:rPr>
                <w:sz w:val="18"/>
                <w:szCs w:val="18"/>
                <w:lang w:val="ru-RU"/>
              </w:rPr>
            </w:pPr>
            <w:r w:rsidRPr="00FA2DBE">
              <w:rPr>
                <w:sz w:val="18"/>
                <w:szCs w:val="18"/>
                <w:lang w:val="ru-RU"/>
              </w:rPr>
              <w:t>14 534</w:t>
            </w:r>
          </w:p>
        </w:tc>
        <w:tc>
          <w:tcPr>
            <w:tcW w:w="1350" w:type="dxa"/>
            <w:tcBorders>
              <w:top w:val="nil"/>
              <w:left w:val="nil"/>
              <w:bottom w:val="single" w:sz="4" w:space="0" w:color="auto"/>
              <w:right w:val="single" w:sz="4" w:space="0" w:color="auto"/>
            </w:tcBorders>
            <w:vAlign w:val="center"/>
            <w:hideMark/>
          </w:tcPr>
          <w:p w14:paraId="0F28BA9E" w14:textId="77777777" w:rsidR="00623F32" w:rsidRPr="00FA2DBE" w:rsidRDefault="00623F32" w:rsidP="009C0EDA">
            <w:pPr>
              <w:jc w:val="right"/>
              <w:rPr>
                <w:sz w:val="18"/>
                <w:szCs w:val="18"/>
                <w:lang w:val="ru-RU"/>
              </w:rPr>
            </w:pPr>
            <w:r w:rsidRPr="00FA2DBE">
              <w:rPr>
                <w:sz w:val="18"/>
                <w:szCs w:val="18"/>
                <w:lang w:val="ru-RU"/>
              </w:rPr>
              <w:t>7 079</w:t>
            </w:r>
          </w:p>
        </w:tc>
        <w:tc>
          <w:tcPr>
            <w:tcW w:w="1350" w:type="dxa"/>
            <w:tcBorders>
              <w:top w:val="nil"/>
              <w:left w:val="nil"/>
              <w:bottom w:val="single" w:sz="4" w:space="0" w:color="auto"/>
              <w:right w:val="single" w:sz="4" w:space="0" w:color="auto"/>
            </w:tcBorders>
            <w:vAlign w:val="center"/>
            <w:hideMark/>
          </w:tcPr>
          <w:p w14:paraId="288BFD24" w14:textId="77777777" w:rsidR="00623F32" w:rsidRPr="00FA2DBE" w:rsidRDefault="00623F32" w:rsidP="009C0EDA">
            <w:pPr>
              <w:jc w:val="right"/>
              <w:rPr>
                <w:sz w:val="18"/>
                <w:szCs w:val="18"/>
                <w:lang w:val="ru-RU"/>
              </w:rPr>
            </w:pPr>
            <w:r w:rsidRPr="00FA2DBE">
              <w:rPr>
                <w:sz w:val="18"/>
                <w:szCs w:val="18"/>
                <w:lang w:val="ru-RU"/>
              </w:rPr>
              <w:t>8 567</w:t>
            </w:r>
          </w:p>
        </w:tc>
        <w:tc>
          <w:tcPr>
            <w:tcW w:w="2122" w:type="dxa"/>
            <w:tcBorders>
              <w:top w:val="nil"/>
              <w:left w:val="nil"/>
              <w:bottom w:val="single" w:sz="4" w:space="0" w:color="auto"/>
              <w:right w:val="single" w:sz="4" w:space="0" w:color="auto"/>
            </w:tcBorders>
            <w:vAlign w:val="center"/>
            <w:hideMark/>
          </w:tcPr>
          <w:p w14:paraId="1D7B1B55" w14:textId="77777777" w:rsidR="00623F32" w:rsidRPr="00FA2DBE" w:rsidRDefault="00623F32" w:rsidP="009C0EDA">
            <w:pPr>
              <w:jc w:val="right"/>
              <w:rPr>
                <w:sz w:val="18"/>
                <w:szCs w:val="18"/>
                <w:lang w:val="ru-RU"/>
              </w:rPr>
            </w:pPr>
            <w:r w:rsidRPr="00FA2DBE">
              <w:rPr>
                <w:sz w:val="18"/>
                <w:szCs w:val="18"/>
                <w:lang w:val="ru-RU"/>
              </w:rPr>
              <w:t>15 646</w:t>
            </w:r>
          </w:p>
        </w:tc>
        <w:tc>
          <w:tcPr>
            <w:tcW w:w="0" w:type="auto"/>
            <w:vAlign w:val="center"/>
            <w:hideMark/>
          </w:tcPr>
          <w:p w14:paraId="16D449C6" w14:textId="77777777" w:rsidR="00623F32" w:rsidRPr="00FA2DBE" w:rsidRDefault="00623F32" w:rsidP="00623F32">
            <w:pPr>
              <w:rPr>
                <w:sz w:val="18"/>
                <w:szCs w:val="18"/>
                <w:lang w:val="ru-RU"/>
              </w:rPr>
            </w:pPr>
          </w:p>
        </w:tc>
      </w:tr>
      <w:tr w:rsidR="00623F32" w:rsidRPr="00FA2DBE" w14:paraId="6A81AA5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160F920" w14:textId="77777777" w:rsidR="00623F32" w:rsidRPr="00FA2DBE" w:rsidRDefault="00623F32" w:rsidP="00623F32">
            <w:pPr>
              <w:rPr>
                <w:sz w:val="18"/>
                <w:szCs w:val="18"/>
                <w:lang w:val="ru-RU"/>
              </w:rPr>
            </w:pPr>
            <w:r w:rsidRPr="00FA2DBE">
              <w:rPr>
                <w:sz w:val="18"/>
                <w:szCs w:val="18"/>
                <w:lang w:val="ru-RU"/>
              </w:rPr>
              <w:t>Нидерланды (Королевство)</w:t>
            </w:r>
          </w:p>
        </w:tc>
        <w:tc>
          <w:tcPr>
            <w:tcW w:w="0" w:type="auto"/>
            <w:tcBorders>
              <w:top w:val="nil"/>
              <w:left w:val="nil"/>
              <w:bottom w:val="single" w:sz="4" w:space="0" w:color="auto"/>
              <w:right w:val="nil"/>
            </w:tcBorders>
            <w:hideMark/>
          </w:tcPr>
          <w:p w14:paraId="60421C8F" w14:textId="77777777" w:rsidR="00623F32" w:rsidRPr="00FA2DBE" w:rsidRDefault="00623F32" w:rsidP="009C0EDA">
            <w:pPr>
              <w:jc w:val="right"/>
              <w:rPr>
                <w:sz w:val="18"/>
                <w:szCs w:val="18"/>
                <w:lang w:val="ru-RU"/>
              </w:rPr>
            </w:pPr>
            <w:r w:rsidRPr="00FA2DBE">
              <w:rPr>
                <w:sz w:val="18"/>
                <w:szCs w:val="18"/>
                <w:lang w:val="ru-RU"/>
              </w:rPr>
              <w:t>1 298</w:t>
            </w:r>
          </w:p>
        </w:tc>
        <w:tc>
          <w:tcPr>
            <w:tcW w:w="1641" w:type="dxa"/>
            <w:tcBorders>
              <w:top w:val="nil"/>
              <w:left w:val="single" w:sz="4" w:space="0" w:color="auto"/>
              <w:bottom w:val="single" w:sz="4" w:space="0" w:color="auto"/>
              <w:right w:val="nil"/>
            </w:tcBorders>
            <w:noWrap/>
            <w:vAlign w:val="center"/>
            <w:hideMark/>
          </w:tcPr>
          <w:p w14:paraId="634E9548" w14:textId="77777777" w:rsidR="00623F32" w:rsidRPr="00FA2DBE" w:rsidRDefault="00623F32" w:rsidP="009C0EDA">
            <w:pPr>
              <w:jc w:val="right"/>
              <w:rPr>
                <w:sz w:val="18"/>
                <w:szCs w:val="18"/>
                <w:lang w:val="ru-RU"/>
              </w:rPr>
            </w:pPr>
            <w:r w:rsidRPr="00FA2DBE">
              <w:rPr>
                <w:sz w:val="18"/>
                <w:szCs w:val="18"/>
                <w:lang w:val="ru-RU"/>
              </w:rPr>
              <w:t>2 256</w:t>
            </w:r>
          </w:p>
        </w:tc>
        <w:tc>
          <w:tcPr>
            <w:tcW w:w="1080" w:type="dxa"/>
            <w:tcBorders>
              <w:top w:val="nil"/>
              <w:left w:val="single" w:sz="4" w:space="0" w:color="auto"/>
              <w:bottom w:val="single" w:sz="4" w:space="0" w:color="auto"/>
              <w:right w:val="single" w:sz="4" w:space="0" w:color="auto"/>
            </w:tcBorders>
            <w:noWrap/>
            <w:vAlign w:val="center"/>
            <w:hideMark/>
          </w:tcPr>
          <w:p w14:paraId="58C1C43F" w14:textId="77777777" w:rsidR="00623F32" w:rsidRPr="00FA2DBE" w:rsidRDefault="00623F32" w:rsidP="009C0EDA">
            <w:pPr>
              <w:jc w:val="right"/>
              <w:rPr>
                <w:sz w:val="18"/>
                <w:szCs w:val="18"/>
                <w:lang w:val="ru-RU"/>
              </w:rPr>
            </w:pPr>
            <w:r w:rsidRPr="00FA2DBE">
              <w:rPr>
                <w:sz w:val="18"/>
                <w:szCs w:val="18"/>
                <w:lang w:val="ru-RU"/>
              </w:rPr>
              <w:t>55 210</w:t>
            </w:r>
          </w:p>
        </w:tc>
        <w:tc>
          <w:tcPr>
            <w:tcW w:w="1229" w:type="dxa"/>
            <w:tcBorders>
              <w:top w:val="nil"/>
              <w:left w:val="nil"/>
              <w:bottom w:val="single" w:sz="4" w:space="0" w:color="auto"/>
              <w:right w:val="single" w:sz="4" w:space="0" w:color="auto"/>
            </w:tcBorders>
            <w:vAlign w:val="center"/>
            <w:hideMark/>
          </w:tcPr>
          <w:p w14:paraId="1C927D9B" w14:textId="77777777" w:rsidR="00623F32" w:rsidRPr="00FA2DBE" w:rsidRDefault="00623F32" w:rsidP="009C0EDA">
            <w:pPr>
              <w:jc w:val="right"/>
              <w:rPr>
                <w:sz w:val="18"/>
                <w:szCs w:val="18"/>
                <w:lang w:val="ru-RU"/>
              </w:rPr>
            </w:pPr>
            <w:r w:rsidRPr="00FA2DBE">
              <w:rPr>
                <w:sz w:val="18"/>
                <w:szCs w:val="18"/>
                <w:lang w:val="ru-RU"/>
              </w:rPr>
              <w:t>65 349</w:t>
            </w:r>
          </w:p>
        </w:tc>
        <w:tc>
          <w:tcPr>
            <w:tcW w:w="1620" w:type="dxa"/>
            <w:tcBorders>
              <w:top w:val="nil"/>
              <w:left w:val="nil"/>
              <w:bottom w:val="single" w:sz="4" w:space="0" w:color="auto"/>
              <w:right w:val="single" w:sz="4" w:space="0" w:color="auto"/>
            </w:tcBorders>
            <w:vAlign w:val="center"/>
            <w:hideMark/>
          </w:tcPr>
          <w:p w14:paraId="3AE9592F" w14:textId="77777777" w:rsidR="00623F32" w:rsidRPr="00FA2DBE" w:rsidRDefault="00623F32" w:rsidP="009C0EDA">
            <w:pPr>
              <w:jc w:val="right"/>
              <w:rPr>
                <w:sz w:val="18"/>
                <w:szCs w:val="18"/>
                <w:lang w:val="ru-RU"/>
              </w:rPr>
            </w:pPr>
            <w:r w:rsidRPr="00FA2DBE">
              <w:rPr>
                <w:sz w:val="18"/>
                <w:szCs w:val="18"/>
                <w:lang w:val="ru-RU"/>
              </w:rPr>
              <w:t>120 559</w:t>
            </w:r>
          </w:p>
        </w:tc>
        <w:tc>
          <w:tcPr>
            <w:tcW w:w="1170" w:type="dxa"/>
            <w:tcBorders>
              <w:top w:val="nil"/>
              <w:left w:val="nil"/>
              <w:bottom w:val="single" w:sz="4" w:space="0" w:color="auto"/>
              <w:right w:val="single" w:sz="4" w:space="0" w:color="auto"/>
            </w:tcBorders>
            <w:vAlign w:val="center"/>
            <w:hideMark/>
          </w:tcPr>
          <w:p w14:paraId="250F2A8E" w14:textId="77777777" w:rsidR="00623F32" w:rsidRPr="00FA2DBE" w:rsidRDefault="00623F32" w:rsidP="009C0EDA">
            <w:pPr>
              <w:jc w:val="right"/>
              <w:rPr>
                <w:sz w:val="18"/>
                <w:szCs w:val="18"/>
                <w:lang w:val="ru-RU"/>
              </w:rPr>
            </w:pPr>
            <w:r w:rsidRPr="00FA2DBE">
              <w:rPr>
                <w:sz w:val="18"/>
                <w:szCs w:val="18"/>
                <w:lang w:val="ru-RU"/>
              </w:rPr>
              <w:t>58 369</w:t>
            </w:r>
          </w:p>
        </w:tc>
        <w:tc>
          <w:tcPr>
            <w:tcW w:w="1269" w:type="dxa"/>
            <w:tcBorders>
              <w:top w:val="nil"/>
              <w:left w:val="nil"/>
              <w:bottom w:val="single" w:sz="4" w:space="0" w:color="auto"/>
              <w:right w:val="single" w:sz="4" w:space="0" w:color="auto"/>
            </w:tcBorders>
            <w:vAlign w:val="center"/>
            <w:hideMark/>
          </w:tcPr>
          <w:p w14:paraId="51E05231" w14:textId="77777777" w:rsidR="00623F32" w:rsidRPr="00FA2DBE" w:rsidRDefault="00623F32" w:rsidP="009C0EDA">
            <w:pPr>
              <w:jc w:val="right"/>
              <w:rPr>
                <w:sz w:val="18"/>
                <w:szCs w:val="18"/>
                <w:lang w:val="ru-RU"/>
              </w:rPr>
            </w:pPr>
            <w:r w:rsidRPr="00FA2DBE">
              <w:rPr>
                <w:sz w:val="18"/>
                <w:szCs w:val="18"/>
                <w:lang w:val="ru-RU"/>
              </w:rPr>
              <w:t>67 404</w:t>
            </w:r>
          </w:p>
        </w:tc>
        <w:tc>
          <w:tcPr>
            <w:tcW w:w="1867" w:type="dxa"/>
            <w:tcBorders>
              <w:top w:val="nil"/>
              <w:left w:val="nil"/>
              <w:bottom w:val="single" w:sz="4" w:space="0" w:color="auto"/>
              <w:right w:val="single" w:sz="4" w:space="0" w:color="auto"/>
            </w:tcBorders>
            <w:vAlign w:val="center"/>
            <w:hideMark/>
          </w:tcPr>
          <w:p w14:paraId="25BDFC04" w14:textId="77777777" w:rsidR="00623F32" w:rsidRPr="00FA2DBE" w:rsidRDefault="00623F32" w:rsidP="009C0EDA">
            <w:pPr>
              <w:jc w:val="right"/>
              <w:rPr>
                <w:sz w:val="18"/>
                <w:szCs w:val="18"/>
                <w:lang w:val="ru-RU"/>
              </w:rPr>
            </w:pPr>
            <w:r w:rsidRPr="00FA2DBE">
              <w:rPr>
                <w:sz w:val="18"/>
                <w:szCs w:val="18"/>
                <w:lang w:val="ru-RU"/>
              </w:rPr>
              <w:t>125 773</w:t>
            </w:r>
          </w:p>
        </w:tc>
        <w:tc>
          <w:tcPr>
            <w:tcW w:w="1350" w:type="dxa"/>
            <w:tcBorders>
              <w:top w:val="nil"/>
              <w:left w:val="nil"/>
              <w:bottom w:val="single" w:sz="4" w:space="0" w:color="auto"/>
              <w:right w:val="single" w:sz="4" w:space="0" w:color="auto"/>
            </w:tcBorders>
            <w:vAlign w:val="center"/>
            <w:hideMark/>
          </w:tcPr>
          <w:p w14:paraId="0479F39B" w14:textId="77777777" w:rsidR="00623F32" w:rsidRPr="00FA2DBE" w:rsidRDefault="00623F32" w:rsidP="009C0EDA">
            <w:pPr>
              <w:jc w:val="right"/>
              <w:rPr>
                <w:sz w:val="18"/>
                <w:szCs w:val="18"/>
                <w:lang w:val="ru-RU"/>
              </w:rPr>
            </w:pPr>
            <w:r w:rsidRPr="00FA2DBE">
              <w:rPr>
                <w:sz w:val="18"/>
                <w:szCs w:val="18"/>
                <w:lang w:val="ru-RU"/>
              </w:rPr>
              <w:t>61 259</w:t>
            </w:r>
          </w:p>
        </w:tc>
        <w:tc>
          <w:tcPr>
            <w:tcW w:w="1350" w:type="dxa"/>
            <w:tcBorders>
              <w:top w:val="nil"/>
              <w:left w:val="nil"/>
              <w:bottom w:val="single" w:sz="4" w:space="0" w:color="auto"/>
              <w:right w:val="single" w:sz="4" w:space="0" w:color="auto"/>
            </w:tcBorders>
            <w:vAlign w:val="center"/>
            <w:hideMark/>
          </w:tcPr>
          <w:p w14:paraId="55834617" w14:textId="77777777" w:rsidR="00623F32" w:rsidRPr="00FA2DBE" w:rsidRDefault="00623F32" w:rsidP="009C0EDA">
            <w:pPr>
              <w:jc w:val="right"/>
              <w:rPr>
                <w:sz w:val="18"/>
                <w:szCs w:val="18"/>
                <w:lang w:val="ru-RU"/>
              </w:rPr>
            </w:pPr>
            <w:r w:rsidRPr="00FA2DBE">
              <w:rPr>
                <w:sz w:val="18"/>
                <w:szCs w:val="18"/>
                <w:lang w:val="ru-RU"/>
              </w:rPr>
              <w:t>74 136</w:t>
            </w:r>
          </w:p>
        </w:tc>
        <w:tc>
          <w:tcPr>
            <w:tcW w:w="2122" w:type="dxa"/>
            <w:tcBorders>
              <w:top w:val="nil"/>
              <w:left w:val="nil"/>
              <w:bottom w:val="single" w:sz="4" w:space="0" w:color="auto"/>
              <w:right w:val="single" w:sz="4" w:space="0" w:color="auto"/>
            </w:tcBorders>
            <w:vAlign w:val="center"/>
            <w:hideMark/>
          </w:tcPr>
          <w:p w14:paraId="2824D6D2" w14:textId="77777777" w:rsidR="00623F32" w:rsidRPr="00FA2DBE" w:rsidRDefault="00623F32" w:rsidP="009C0EDA">
            <w:pPr>
              <w:jc w:val="right"/>
              <w:rPr>
                <w:sz w:val="18"/>
                <w:szCs w:val="18"/>
                <w:lang w:val="ru-RU"/>
              </w:rPr>
            </w:pPr>
            <w:r w:rsidRPr="00FA2DBE">
              <w:rPr>
                <w:sz w:val="18"/>
                <w:szCs w:val="18"/>
                <w:lang w:val="ru-RU"/>
              </w:rPr>
              <w:t>135 395</w:t>
            </w:r>
          </w:p>
        </w:tc>
        <w:tc>
          <w:tcPr>
            <w:tcW w:w="0" w:type="auto"/>
            <w:vAlign w:val="center"/>
            <w:hideMark/>
          </w:tcPr>
          <w:p w14:paraId="2851F06F" w14:textId="77777777" w:rsidR="00623F32" w:rsidRPr="00FA2DBE" w:rsidRDefault="00623F32" w:rsidP="00623F32">
            <w:pPr>
              <w:rPr>
                <w:sz w:val="18"/>
                <w:szCs w:val="18"/>
                <w:lang w:val="ru-RU"/>
              </w:rPr>
            </w:pPr>
          </w:p>
        </w:tc>
      </w:tr>
      <w:tr w:rsidR="00623F32" w:rsidRPr="00FA2DBE" w14:paraId="3523C0C4"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B719C09" w14:textId="77777777" w:rsidR="00623F32" w:rsidRPr="00FA2DBE" w:rsidRDefault="00623F32" w:rsidP="00623F32">
            <w:pPr>
              <w:rPr>
                <w:sz w:val="18"/>
                <w:szCs w:val="18"/>
                <w:lang w:val="ru-RU"/>
              </w:rPr>
            </w:pPr>
            <w:r w:rsidRPr="00FA2DBE">
              <w:rPr>
                <w:sz w:val="18"/>
                <w:szCs w:val="18"/>
                <w:lang w:val="ru-RU"/>
              </w:rPr>
              <w:t>Никарагуа</w:t>
            </w:r>
          </w:p>
        </w:tc>
        <w:tc>
          <w:tcPr>
            <w:tcW w:w="0" w:type="auto"/>
            <w:tcBorders>
              <w:top w:val="nil"/>
              <w:left w:val="nil"/>
              <w:bottom w:val="single" w:sz="4" w:space="0" w:color="auto"/>
              <w:right w:val="nil"/>
            </w:tcBorders>
            <w:hideMark/>
          </w:tcPr>
          <w:p w14:paraId="207BCE7A"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48ACE38E"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2BA29222"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16CCEA23"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4E3EF4A4"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603C0CB2"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7ABFEFB0"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305B29C6"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345E6E11"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25B1538D"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1EDF05BE"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6CEC025E" w14:textId="77777777" w:rsidR="00623F32" w:rsidRPr="00FA2DBE" w:rsidRDefault="00623F32" w:rsidP="00623F32">
            <w:pPr>
              <w:rPr>
                <w:sz w:val="18"/>
                <w:szCs w:val="18"/>
                <w:lang w:val="ru-RU"/>
              </w:rPr>
            </w:pPr>
          </w:p>
        </w:tc>
      </w:tr>
      <w:tr w:rsidR="00623F32" w:rsidRPr="00FA2DBE" w14:paraId="6E145FD3"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7A6F958" w14:textId="77777777" w:rsidR="00623F32" w:rsidRPr="00FA2DBE" w:rsidRDefault="00623F32" w:rsidP="00623F32">
            <w:pPr>
              <w:rPr>
                <w:sz w:val="18"/>
                <w:szCs w:val="18"/>
                <w:lang w:val="ru-RU"/>
              </w:rPr>
            </w:pPr>
            <w:r w:rsidRPr="00FA2DBE">
              <w:rPr>
                <w:sz w:val="18"/>
                <w:szCs w:val="18"/>
                <w:lang w:val="ru-RU"/>
              </w:rPr>
              <w:t>Норвегия</w:t>
            </w:r>
          </w:p>
        </w:tc>
        <w:tc>
          <w:tcPr>
            <w:tcW w:w="0" w:type="auto"/>
            <w:tcBorders>
              <w:top w:val="nil"/>
              <w:left w:val="nil"/>
              <w:bottom w:val="single" w:sz="4" w:space="0" w:color="auto"/>
              <w:right w:val="nil"/>
            </w:tcBorders>
            <w:hideMark/>
          </w:tcPr>
          <w:p w14:paraId="1BB86C27" w14:textId="77777777" w:rsidR="00623F32" w:rsidRPr="00FA2DBE" w:rsidRDefault="00623F32" w:rsidP="009C0EDA">
            <w:pPr>
              <w:jc w:val="right"/>
              <w:rPr>
                <w:sz w:val="18"/>
                <w:szCs w:val="18"/>
                <w:lang w:val="ru-RU"/>
              </w:rPr>
            </w:pPr>
            <w:r w:rsidRPr="00FA2DBE">
              <w:rPr>
                <w:sz w:val="18"/>
                <w:szCs w:val="18"/>
                <w:lang w:val="ru-RU"/>
              </w:rPr>
              <w:t>0,653</w:t>
            </w:r>
          </w:p>
        </w:tc>
        <w:tc>
          <w:tcPr>
            <w:tcW w:w="1641" w:type="dxa"/>
            <w:tcBorders>
              <w:top w:val="nil"/>
              <w:left w:val="single" w:sz="4" w:space="0" w:color="auto"/>
              <w:bottom w:val="single" w:sz="4" w:space="0" w:color="auto"/>
              <w:right w:val="nil"/>
            </w:tcBorders>
            <w:noWrap/>
            <w:vAlign w:val="center"/>
            <w:hideMark/>
          </w:tcPr>
          <w:p w14:paraId="0D19DD14" w14:textId="77777777" w:rsidR="00623F32" w:rsidRPr="00FA2DBE" w:rsidRDefault="00623F32" w:rsidP="009C0EDA">
            <w:pPr>
              <w:jc w:val="right"/>
              <w:rPr>
                <w:sz w:val="18"/>
                <w:szCs w:val="18"/>
                <w:lang w:val="ru-RU"/>
              </w:rPr>
            </w:pPr>
            <w:r w:rsidRPr="00FA2DBE">
              <w:rPr>
                <w:sz w:val="18"/>
                <w:szCs w:val="18"/>
                <w:lang w:val="ru-RU"/>
              </w:rPr>
              <w:t>1,135</w:t>
            </w:r>
          </w:p>
        </w:tc>
        <w:tc>
          <w:tcPr>
            <w:tcW w:w="1080" w:type="dxa"/>
            <w:tcBorders>
              <w:top w:val="nil"/>
              <w:left w:val="single" w:sz="4" w:space="0" w:color="auto"/>
              <w:bottom w:val="single" w:sz="4" w:space="0" w:color="auto"/>
              <w:right w:val="single" w:sz="4" w:space="0" w:color="auto"/>
            </w:tcBorders>
            <w:noWrap/>
            <w:vAlign w:val="center"/>
            <w:hideMark/>
          </w:tcPr>
          <w:p w14:paraId="3442F1A1" w14:textId="77777777" w:rsidR="00623F32" w:rsidRPr="00FA2DBE" w:rsidRDefault="00623F32" w:rsidP="009C0EDA">
            <w:pPr>
              <w:jc w:val="right"/>
              <w:rPr>
                <w:sz w:val="18"/>
                <w:szCs w:val="18"/>
                <w:lang w:val="ru-RU"/>
              </w:rPr>
            </w:pPr>
            <w:r w:rsidRPr="00FA2DBE">
              <w:rPr>
                <w:sz w:val="18"/>
                <w:szCs w:val="18"/>
                <w:lang w:val="ru-RU"/>
              </w:rPr>
              <w:t>27 775</w:t>
            </w:r>
          </w:p>
        </w:tc>
        <w:tc>
          <w:tcPr>
            <w:tcW w:w="1229" w:type="dxa"/>
            <w:tcBorders>
              <w:top w:val="nil"/>
              <w:left w:val="nil"/>
              <w:bottom w:val="single" w:sz="4" w:space="0" w:color="auto"/>
              <w:right w:val="single" w:sz="4" w:space="0" w:color="auto"/>
            </w:tcBorders>
            <w:vAlign w:val="center"/>
            <w:hideMark/>
          </w:tcPr>
          <w:p w14:paraId="073C6B28" w14:textId="77777777" w:rsidR="00623F32" w:rsidRPr="00FA2DBE" w:rsidRDefault="00623F32" w:rsidP="009C0EDA">
            <w:pPr>
              <w:jc w:val="right"/>
              <w:rPr>
                <w:sz w:val="18"/>
                <w:szCs w:val="18"/>
                <w:lang w:val="ru-RU"/>
              </w:rPr>
            </w:pPr>
            <w:r w:rsidRPr="00FA2DBE">
              <w:rPr>
                <w:sz w:val="18"/>
                <w:szCs w:val="18"/>
                <w:lang w:val="ru-RU"/>
              </w:rPr>
              <w:t>32 876</w:t>
            </w:r>
          </w:p>
        </w:tc>
        <w:tc>
          <w:tcPr>
            <w:tcW w:w="1620" w:type="dxa"/>
            <w:tcBorders>
              <w:top w:val="nil"/>
              <w:left w:val="nil"/>
              <w:bottom w:val="single" w:sz="4" w:space="0" w:color="auto"/>
              <w:right w:val="single" w:sz="4" w:space="0" w:color="auto"/>
            </w:tcBorders>
            <w:vAlign w:val="center"/>
            <w:hideMark/>
          </w:tcPr>
          <w:p w14:paraId="33E7A3D1" w14:textId="77777777" w:rsidR="00623F32" w:rsidRPr="00FA2DBE" w:rsidRDefault="00623F32" w:rsidP="009C0EDA">
            <w:pPr>
              <w:jc w:val="right"/>
              <w:rPr>
                <w:sz w:val="18"/>
                <w:szCs w:val="18"/>
                <w:lang w:val="ru-RU"/>
              </w:rPr>
            </w:pPr>
            <w:r w:rsidRPr="00FA2DBE">
              <w:rPr>
                <w:sz w:val="18"/>
                <w:szCs w:val="18"/>
                <w:lang w:val="ru-RU"/>
              </w:rPr>
              <w:t>60 651</w:t>
            </w:r>
          </w:p>
        </w:tc>
        <w:tc>
          <w:tcPr>
            <w:tcW w:w="1170" w:type="dxa"/>
            <w:tcBorders>
              <w:top w:val="nil"/>
              <w:left w:val="nil"/>
              <w:bottom w:val="single" w:sz="4" w:space="0" w:color="auto"/>
              <w:right w:val="single" w:sz="4" w:space="0" w:color="auto"/>
            </w:tcBorders>
            <w:vAlign w:val="center"/>
            <w:hideMark/>
          </w:tcPr>
          <w:p w14:paraId="58844AF0" w14:textId="77777777" w:rsidR="00623F32" w:rsidRPr="00FA2DBE" w:rsidRDefault="00623F32" w:rsidP="009C0EDA">
            <w:pPr>
              <w:jc w:val="right"/>
              <w:rPr>
                <w:sz w:val="18"/>
                <w:szCs w:val="18"/>
                <w:lang w:val="ru-RU"/>
              </w:rPr>
            </w:pPr>
            <w:r w:rsidRPr="00FA2DBE">
              <w:rPr>
                <w:sz w:val="18"/>
                <w:szCs w:val="18"/>
                <w:lang w:val="ru-RU"/>
              </w:rPr>
              <w:t>29 364</w:t>
            </w:r>
          </w:p>
        </w:tc>
        <w:tc>
          <w:tcPr>
            <w:tcW w:w="1269" w:type="dxa"/>
            <w:tcBorders>
              <w:top w:val="nil"/>
              <w:left w:val="nil"/>
              <w:bottom w:val="single" w:sz="4" w:space="0" w:color="auto"/>
              <w:right w:val="single" w:sz="4" w:space="0" w:color="auto"/>
            </w:tcBorders>
            <w:vAlign w:val="center"/>
            <w:hideMark/>
          </w:tcPr>
          <w:p w14:paraId="663BB400" w14:textId="77777777" w:rsidR="00623F32" w:rsidRPr="00FA2DBE" w:rsidRDefault="00623F32" w:rsidP="009C0EDA">
            <w:pPr>
              <w:jc w:val="right"/>
              <w:rPr>
                <w:sz w:val="18"/>
                <w:szCs w:val="18"/>
                <w:lang w:val="ru-RU"/>
              </w:rPr>
            </w:pPr>
            <w:r w:rsidRPr="00FA2DBE">
              <w:rPr>
                <w:sz w:val="18"/>
                <w:szCs w:val="18"/>
                <w:lang w:val="ru-RU"/>
              </w:rPr>
              <w:t>33 909</w:t>
            </w:r>
          </w:p>
        </w:tc>
        <w:tc>
          <w:tcPr>
            <w:tcW w:w="1867" w:type="dxa"/>
            <w:tcBorders>
              <w:top w:val="nil"/>
              <w:left w:val="nil"/>
              <w:bottom w:val="single" w:sz="4" w:space="0" w:color="auto"/>
              <w:right w:val="single" w:sz="4" w:space="0" w:color="auto"/>
            </w:tcBorders>
            <w:vAlign w:val="center"/>
            <w:hideMark/>
          </w:tcPr>
          <w:p w14:paraId="1B754389" w14:textId="77777777" w:rsidR="00623F32" w:rsidRPr="00FA2DBE" w:rsidRDefault="00623F32" w:rsidP="009C0EDA">
            <w:pPr>
              <w:jc w:val="right"/>
              <w:rPr>
                <w:sz w:val="18"/>
                <w:szCs w:val="18"/>
                <w:lang w:val="ru-RU"/>
              </w:rPr>
            </w:pPr>
            <w:r w:rsidRPr="00FA2DBE">
              <w:rPr>
                <w:sz w:val="18"/>
                <w:szCs w:val="18"/>
                <w:lang w:val="ru-RU"/>
              </w:rPr>
              <w:t>63 273</w:t>
            </w:r>
          </w:p>
        </w:tc>
        <w:tc>
          <w:tcPr>
            <w:tcW w:w="1350" w:type="dxa"/>
            <w:tcBorders>
              <w:top w:val="nil"/>
              <w:left w:val="nil"/>
              <w:bottom w:val="single" w:sz="4" w:space="0" w:color="auto"/>
              <w:right w:val="single" w:sz="4" w:space="0" w:color="auto"/>
            </w:tcBorders>
            <w:vAlign w:val="center"/>
            <w:hideMark/>
          </w:tcPr>
          <w:p w14:paraId="7CACA8F2" w14:textId="77777777" w:rsidR="00623F32" w:rsidRPr="00FA2DBE" w:rsidRDefault="00623F32" w:rsidP="009C0EDA">
            <w:pPr>
              <w:jc w:val="right"/>
              <w:rPr>
                <w:sz w:val="18"/>
                <w:szCs w:val="18"/>
                <w:lang w:val="ru-RU"/>
              </w:rPr>
            </w:pPr>
            <w:r w:rsidRPr="00FA2DBE">
              <w:rPr>
                <w:sz w:val="18"/>
                <w:szCs w:val="18"/>
                <w:lang w:val="ru-RU"/>
              </w:rPr>
              <w:t>30 818</w:t>
            </w:r>
          </w:p>
        </w:tc>
        <w:tc>
          <w:tcPr>
            <w:tcW w:w="1350" w:type="dxa"/>
            <w:tcBorders>
              <w:top w:val="nil"/>
              <w:left w:val="nil"/>
              <w:bottom w:val="single" w:sz="4" w:space="0" w:color="auto"/>
              <w:right w:val="single" w:sz="4" w:space="0" w:color="auto"/>
            </w:tcBorders>
            <w:vAlign w:val="center"/>
            <w:hideMark/>
          </w:tcPr>
          <w:p w14:paraId="06DA4560" w14:textId="77777777" w:rsidR="00623F32" w:rsidRPr="00FA2DBE" w:rsidRDefault="00623F32" w:rsidP="009C0EDA">
            <w:pPr>
              <w:jc w:val="right"/>
              <w:rPr>
                <w:sz w:val="18"/>
                <w:szCs w:val="18"/>
                <w:lang w:val="ru-RU"/>
              </w:rPr>
            </w:pPr>
            <w:r w:rsidRPr="00FA2DBE">
              <w:rPr>
                <w:sz w:val="18"/>
                <w:szCs w:val="18"/>
                <w:lang w:val="ru-RU"/>
              </w:rPr>
              <w:t>37 297</w:t>
            </w:r>
          </w:p>
        </w:tc>
        <w:tc>
          <w:tcPr>
            <w:tcW w:w="2122" w:type="dxa"/>
            <w:tcBorders>
              <w:top w:val="nil"/>
              <w:left w:val="nil"/>
              <w:bottom w:val="single" w:sz="4" w:space="0" w:color="auto"/>
              <w:right w:val="single" w:sz="4" w:space="0" w:color="auto"/>
            </w:tcBorders>
            <w:vAlign w:val="center"/>
            <w:hideMark/>
          </w:tcPr>
          <w:p w14:paraId="7EA43848" w14:textId="77777777" w:rsidR="00623F32" w:rsidRPr="00FA2DBE" w:rsidRDefault="00623F32" w:rsidP="009C0EDA">
            <w:pPr>
              <w:jc w:val="right"/>
              <w:rPr>
                <w:sz w:val="18"/>
                <w:szCs w:val="18"/>
                <w:lang w:val="ru-RU"/>
              </w:rPr>
            </w:pPr>
            <w:r w:rsidRPr="00FA2DBE">
              <w:rPr>
                <w:sz w:val="18"/>
                <w:szCs w:val="18"/>
                <w:lang w:val="ru-RU"/>
              </w:rPr>
              <w:t>68 115</w:t>
            </w:r>
          </w:p>
        </w:tc>
        <w:tc>
          <w:tcPr>
            <w:tcW w:w="0" w:type="auto"/>
            <w:vAlign w:val="center"/>
            <w:hideMark/>
          </w:tcPr>
          <w:p w14:paraId="7D101C23" w14:textId="77777777" w:rsidR="00623F32" w:rsidRPr="00FA2DBE" w:rsidRDefault="00623F32" w:rsidP="00623F32">
            <w:pPr>
              <w:rPr>
                <w:sz w:val="18"/>
                <w:szCs w:val="18"/>
                <w:lang w:val="ru-RU"/>
              </w:rPr>
            </w:pPr>
          </w:p>
        </w:tc>
      </w:tr>
      <w:tr w:rsidR="00623F32" w:rsidRPr="00FA2DBE" w14:paraId="69EEB83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EAD1E43" w14:textId="77777777" w:rsidR="00623F32" w:rsidRPr="00FA2DBE" w:rsidRDefault="00623F32" w:rsidP="00623F32">
            <w:pPr>
              <w:rPr>
                <w:sz w:val="18"/>
                <w:szCs w:val="18"/>
                <w:lang w:val="ru-RU"/>
              </w:rPr>
            </w:pPr>
            <w:r w:rsidRPr="00FA2DBE">
              <w:rPr>
                <w:sz w:val="18"/>
                <w:szCs w:val="18"/>
                <w:lang w:val="ru-RU"/>
              </w:rPr>
              <w:t>Объединенная Республика Танзания</w:t>
            </w:r>
          </w:p>
        </w:tc>
        <w:tc>
          <w:tcPr>
            <w:tcW w:w="0" w:type="auto"/>
            <w:tcBorders>
              <w:top w:val="nil"/>
              <w:left w:val="nil"/>
              <w:bottom w:val="single" w:sz="4" w:space="0" w:color="auto"/>
              <w:right w:val="nil"/>
            </w:tcBorders>
            <w:hideMark/>
          </w:tcPr>
          <w:p w14:paraId="726EA683"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19F6D5F2"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D7A5D30"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4A55BDB9"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565C4064"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2C1F2288"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417C8BF4"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6211F398"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65BAF3E5"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502B84B0"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308E2E61"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5995FBEE" w14:textId="77777777" w:rsidR="00623F32" w:rsidRPr="00FA2DBE" w:rsidRDefault="00623F32" w:rsidP="00623F32">
            <w:pPr>
              <w:rPr>
                <w:sz w:val="18"/>
                <w:szCs w:val="18"/>
                <w:lang w:val="ru-RU"/>
              </w:rPr>
            </w:pPr>
          </w:p>
        </w:tc>
      </w:tr>
      <w:tr w:rsidR="00623F32" w:rsidRPr="00FA2DBE" w14:paraId="158F802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61F1A1D" w14:textId="77777777" w:rsidR="00623F32" w:rsidRPr="00FA2DBE" w:rsidRDefault="00623F32" w:rsidP="00623F32">
            <w:pPr>
              <w:rPr>
                <w:sz w:val="18"/>
                <w:szCs w:val="18"/>
                <w:lang w:val="ru-RU"/>
              </w:rPr>
            </w:pPr>
            <w:r w:rsidRPr="00FA2DBE">
              <w:rPr>
                <w:sz w:val="18"/>
                <w:szCs w:val="18"/>
                <w:lang w:val="ru-RU"/>
              </w:rPr>
              <w:t>Объединенные Арабские Эмираты</w:t>
            </w:r>
          </w:p>
        </w:tc>
        <w:tc>
          <w:tcPr>
            <w:tcW w:w="0" w:type="auto"/>
            <w:tcBorders>
              <w:top w:val="nil"/>
              <w:left w:val="nil"/>
              <w:bottom w:val="single" w:sz="4" w:space="0" w:color="auto"/>
              <w:right w:val="nil"/>
            </w:tcBorders>
            <w:hideMark/>
          </w:tcPr>
          <w:p w14:paraId="72397A1D" w14:textId="77777777" w:rsidR="00623F32" w:rsidRPr="00FA2DBE" w:rsidRDefault="00623F32" w:rsidP="009C0EDA">
            <w:pPr>
              <w:jc w:val="right"/>
              <w:rPr>
                <w:sz w:val="18"/>
                <w:szCs w:val="18"/>
                <w:lang w:val="ru-RU"/>
              </w:rPr>
            </w:pPr>
            <w:r w:rsidRPr="00FA2DBE">
              <w:rPr>
                <w:sz w:val="18"/>
                <w:szCs w:val="18"/>
                <w:lang w:val="ru-RU"/>
              </w:rPr>
              <w:t>0,574</w:t>
            </w:r>
          </w:p>
        </w:tc>
        <w:tc>
          <w:tcPr>
            <w:tcW w:w="1641" w:type="dxa"/>
            <w:tcBorders>
              <w:top w:val="nil"/>
              <w:left w:val="single" w:sz="4" w:space="0" w:color="auto"/>
              <w:bottom w:val="single" w:sz="4" w:space="0" w:color="auto"/>
              <w:right w:val="nil"/>
            </w:tcBorders>
            <w:noWrap/>
            <w:vAlign w:val="center"/>
            <w:hideMark/>
          </w:tcPr>
          <w:p w14:paraId="220E917D" w14:textId="77777777" w:rsidR="00623F32" w:rsidRPr="00FA2DBE" w:rsidRDefault="00623F32" w:rsidP="009C0EDA">
            <w:pPr>
              <w:jc w:val="right"/>
              <w:rPr>
                <w:sz w:val="18"/>
                <w:szCs w:val="18"/>
                <w:lang w:val="ru-RU"/>
              </w:rPr>
            </w:pPr>
            <w:r w:rsidRPr="00FA2DBE">
              <w:rPr>
                <w:sz w:val="18"/>
                <w:szCs w:val="18"/>
                <w:lang w:val="ru-RU"/>
              </w:rPr>
              <w:t>0,998</w:t>
            </w:r>
          </w:p>
        </w:tc>
        <w:tc>
          <w:tcPr>
            <w:tcW w:w="1080" w:type="dxa"/>
            <w:tcBorders>
              <w:top w:val="nil"/>
              <w:left w:val="single" w:sz="4" w:space="0" w:color="auto"/>
              <w:bottom w:val="single" w:sz="4" w:space="0" w:color="auto"/>
              <w:right w:val="single" w:sz="4" w:space="0" w:color="auto"/>
            </w:tcBorders>
            <w:noWrap/>
            <w:vAlign w:val="center"/>
            <w:hideMark/>
          </w:tcPr>
          <w:p w14:paraId="23F03211" w14:textId="77777777" w:rsidR="00623F32" w:rsidRPr="00FA2DBE" w:rsidRDefault="00623F32" w:rsidP="009C0EDA">
            <w:pPr>
              <w:jc w:val="right"/>
              <w:rPr>
                <w:sz w:val="18"/>
                <w:szCs w:val="18"/>
                <w:lang w:val="ru-RU"/>
              </w:rPr>
            </w:pPr>
            <w:r w:rsidRPr="00FA2DBE">
              <w:rPr>
                <w:sz w:val="18"/>
                <w:szCs w:val="18"/>
                <w:lang w:val="ru-RU"/>
              </w:rPr>
              <w:t>24 415</w:t>
            </w:r>
          </w:p>
        </w:tc>
        <w:tc>
          <w:tcPr>
            <w:tcW w:w="1229" w:type="dxa"/>
            <w:tcBorders>
              <w:top w:val="nil"/>
              <w:left w:val="nil"/>
              <w:bottom w:val="single" w:sz="4" w:space="0" w:color="auto"/>
              <w:right w:val="single" w:sz="4" w:space="0" w:color="auto"/>
            </w:tcBorders>
            <w:vAlign w:val="center"/>
            <w:hideMark/>
          </w:tcPr>
          <w:p w14:paraId="50BD7EDB" w14:textId="77777777" w:rsidR="00623F32" w:rsidRPr="00FA2DBE" w:rsidRDefault="00623F32" w:rsidP="009C0EDA">
            <w:pPr>
              <w:jc w:val="right"/>
              <w:rPr>
                <w:sz w:val="18"/>
                <w:szCs w:val="18"/>
                <w:lang w:val="ru-RU"/>
              </w:rPr>
            </w:pPr>
            <w:r w:rsidRPr="00FA2DBE">
              <w:rPr>
                <w:sz w:val="18"/>
                <w:szCs w:val="18"/>
                <w:lang w:val="ru-RU"/>
              </w:rPr>
              <w:t>28 899</w:t>
            </w:r>
          </w:p>
        </w:tc>
        <w:tc>
          <w:tcPr>
            <w:tcW w:w="1620" w:type="dxa"/>
            <w:tcBorders>
              <w:top w:val="nil"/>
              <w:left w:val="nil"/>
              <w:bottom w:val="single" w:sz="4" w:space="0" w:color="auto"/>
              <w:right w:val="single" w:sz="4" w:space="0" w:color="auto"/>
            </w:tcBorders>
            <w:vAlign w:val="center"/>
            <w:hideMark/>
          </w:tcPr>
          <w:p w14:paraId="10B878BE" w14:textId="77777777" w:rsidR="00623F32" w:rsidRPr="00FA2DBE" w:rsidRDefault="00623F32" w:rsidP="009C0EDA">
            <w:pPr>
              <w:jc w:val="right"/>
              <w:rPr>
                <w:sz w:val="18"/>
                <w:szCs w:val="18"/>
                <w:lang w:val="ru-RU"/>
              </w:rPr>
            </w:pPr>
            <w:r w:rsidRPr="00FA2DBE">
              <w:rPr>
                <w:sz w:val="18"/>
                <w:szCs w:val="18"/>
                <w:lang w:val="ru-RU"/>
              </w:rPr>
              <w:t>53 314</w:t>
            </w:r>
          </w:p>
        </w:tc>
        <w:tc>
          <w:tcPr>
            <w:tcW w:w="1170" w:type="dxa"/>
            <w:tcBorders>
              <w:top w:val="nil"/>
              <w:left w:val="nil"/>
              <w:bottom w:val="single" w:sz="4" w:space="0" w:color="auto"/>
              <w:right w:val="single" w:sz="4" w:space="0" w:color="auto"/>
            </w:tcBorders>
            <w:vAlign w:val="center"/>
            <w:hideMark/>
          </w:tcPr>
          <w:p w14:paraId="0FFCDB0E" w14:textId="77777777" w:rsidR="00623F32" w:rsidRPr="00FA2DBE" w:rsidRDefault="00623F32" w:rsidP="009C0EDA">
            <w:pPr>
              <w:jc w:val="right"/>
              <w:rPr>
                <w:sz w:val="18"/>
                <w:szCs w:val="18"/>
                <w:lang w:val="ru-RU"/>
              </w:rPr>
            </w:pPr>
            <w:r w:rsidRPr="00FA2DBE">
              <w:rPr>
                <w:sz w:val="18"/>
                <w:szCs w:val="18"/>
                <w:lang w:val="ru-RU"/>
              </w:rPr>
              <w:t>25 812</w:t>
            </w:r>
          </w:p>
        </w:tc>
        <w:tc>
          <w:tcPr>
            <w:tcW w:w="1269" w:type="dxa"/>
            <w:tcBorders>
              <w:top w:val="nil"/>
              <w:left w:val="nil"/>
              <w:bottom w:val="single" w:sz="4" w:space="0" w:color="auto"/>
              <w:right w:val="single" w:sz="4" w:space="0" w:color="auto"/>
            </w:tcBorders>
            <w:vAlign w:val="center"/>
            <w:hideMark/>
          </w:tcPr>
          <w:p w14:paraId="726C6D3E" w14:textId="77777777" w:rsidR="00623F32" w:rsidRPr="00FA2DBE" w:rsidRDefault="00623F32" w:rsidP="009C0EDA">
            <w:pPr>
              <w:jc w:val="right"/>
              <w:rPr>
                <w:sz w:val="18"/>
                <w:szCs w:val="18"/>
                <w:lang w:val="ru-RU"/>
              </w:rPr>
            </w:pPr>
            <w:r w:rsidRPr="00FA2DBE">
              <w:rPr>
                <w:sz w:val="18"/>
                <w:szCs w:val="18"/>
                <w:lang w:val="ru-RU"/>
              </w:rPr>
              <w:t>29 807</w:t>
            </w:r>
          </w:p>
        </w:tc>
        <w:tc>
          <w:tcPr>
            <w:tcW w:w="1867" w:type="dxa"/>
            <w:tcBorders>
              <w:top w:val="nil"/>
              <w:left w:val="nil"/>
              <w:bottom w:val="single" w:sz="4" w:space="0" w:color="auto"/>
              <w:right w:val="single" w:sz="4" w:space="0" w:color="auto"/>
            </w:tcBorders>
            <w:vAlign w:val="center"/>
            <w:hideMark/>
          </w:tcPr>
          <w:p w14:paraId="44A7D677" w14:textId="77777777" w:rsidR="00623F32" w:rsidRPr="00FA2DBE" w:rsidRDefault="00623F32" w:rsidP="009C0EDA">
            <w:pPr>
              <w:jc w:val="right"/>
              <w:rPr>
                <w:sz w:val="18"/>
                <w:szCs w:val="18"/>
                <w:lang w:val="ru-RU"/>
              </w:rPr>
            </w:pPr>
            <w:r w:rsidRPr="00FA2DBE">
              <w:rPr>
                <w:sz w:val="18"/>
                <w:szCs w:val="18"/>
                <w:lang w:val="ru-RU"/>
              </w:rPr>
              <w:t>55 619</w:t>
            </w:r>
          </w:p>
        </w:tc>
        <w:tc>
          <w:tcPr>
            <w:tcW w:w="1350" w:type="dxa"/>
            <w:tcBorders>
              <w:top w:val="nil"/>
              <w:left w:val="nil"/>
              <w:bottom w:val="single" w:sz="4" w:space="0" w:color="auto"/>
              <w:right w:val="single" w:sz="4" w:space="0" w:color="auto"/>
            </w:tcBorders>
            <w:vAlign w:val="center"/>
            <w:hideMark/>
          </w:tcPr>
          <w:p w14:paraId="75DB5F48" w14:textId="77777777" w:rsidR="00623F32" w:rsidRPr="00FA2DBE" w:rsidRDefault="00623F32" w:rsidP="009C0EDA">
            <w:pPr>
              <w:jc w:val="right"/>
              <w:rPr>
                <w:sz w:val="18"/>
                <w:szCs w:val="18"/>
                <w:lang w:val="ru-RU"/>
              </w:rPr>
            </w:pPr>
            <w:r w:rsidRPr="00FA2DBE">
              <w:rPr>
                <w:sz w:val="18"/>
                <w:szCs w:val="18"/>
                <w:lang w:val="ru-RU"/>
              </w:rPr>
              <w:t>27 090</w:t>
            </w:r>
          </w:p>
        </w:tc>
        <w:tc>
          <w:tcPr>
            <w:tcW w:w="1350" w:type="dxa"/>
            <w:tcBorders>
              <w:top w:val="nil"/>
              <w:left w:val="nil"/>
              <w:bottom w:val="single" w:sz="4" w:space="0" w:color="auto"/>
              <w:right w:val="single" w:sz="4" w:space="0" w:color="auto"/>
            </w:tcBorders>
            <w:vAlign w:val="center"/>
            <w:hideMark/>
          </w:tcPr>
          <w:p w14:paraId="7BE33501" w14:textId="77777777" w:rsidR="00623F32" w:rsidRPr="00FA2DBE" w:rsidRDefault="00623F32" w:rsidP="009C0EDA">
            <w:pPr>
              <w:jc w:val="right"/>
              <w:rPr>
                <w:sz w:val="18"/>
                <w:szCs w:val="18"/>
                <w:lang w:val="ru-RU"/>
              </w:rPr>
            </w:pPr>
            <w:r w:rsidRPr="00FA2DBE">
              <w:rPr>
                <w:sz w:val="18"/>
                <w:szCs w:val="18"/>
                <w:lang w:val="ru-RU"/>
              </w:rPr>
              <w:t>32 784</w:t>
            </w:r>
          </w:p>
        </w:tc>
        <w:tc>
          <w:tcPr>
            <w:tcW w:w="2122" w:type="dxa"/>
            <w:tcBorders>
              <w:top w:val="nil"/>
              <w:left w:val="nil"/>
              <w:bottom w:val="single" w:sz="4" w:space="0" w:color="auto"/>
              <w:right w:val="single" w:sz="4" w:space="0" w:color="auto"/>
            </w:tcBorders>
            <w:vAlign w:val="center"/>
            <w:hideMark/>
          </w:tcPr>
          <w:p w14:paraId="56755E46" w14:textId="77777777" w:rsidR="00623F32" w:rsidRPr="00FA2DBE" w:rsidRDefault="00623F32" w:rsidP="009C0EDA">
            <w:pPr>
              <w:jc w:val="right"/>
              <w:rPr>
                <w:sz w:val="18"/>
                <w:szCs w:val="18"/>
                <w:lang w:val="ru-RU"/>
              </w:rPr>
            </w:pPr>
            <w:r w:rsidRPr="00FA2DBE">
              <w:rPr>
                <w:sz w:val="18"/>
                <w:szCs w:val="18"/>
                <w:lang w:val="ru-RU"/>
              </w:rPr>
              <w:t>59 874</w:t>
            </w:r>
          </w:p>
        </w:tc>
        <w:tc>
          <w:tcPr>
            <w:tcW w:w="0" w:type="auto"/>
            <w:vAlign w:val="center"/>
            <w:hideMark/>
          </w:tcPr>
          <w:p w14:paraId="6FAE8775" w14:textId="77777777" w:rsidR="00623F32" w:rsidRPr="00FA2DBE" w:rsidRDefault="00623F32" w:rsidP="00623F32">
            <w:pPr>
              <w:rPr>
                <w:sz w:val="18"/>
                <w:szCs w:val="18"/>
                <w:lang w:val="ru-RU"/>
              </w:rPr>
            </w:pPr>
          </w:p>
        </w:tc>
      </w:tr>
      <w:tr w:rsidR="00623F32" w:rsidRPr="00FA2DBE" w14:paraId="7FEACECE"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D341A55" w14:textId="77777777" w:rsidR="00623F32" w:rsidRPr="00FA2DBE" w:rsidRDefault="00623F32" w:rsidP="00623F32">
            <w:pPr>
              <w:rPr>
                <w:sz w:val="18"/>
                <w:szCs w:val="18"/>
                <w:lang w:val="ru-RU"/>
              </w:rPr>
            </w:pPr>
            <w:r w:rsidRPr="00FA2DBE">
              <w:rPr>
                <w:sz w:val="18"/>
                <w:szCs w:val="18"/>
                <w:lang w:val="ru-RU"/>
              </w:rPr>
              <w:lastRenderedPageBreak/>
              <w:t>Оман</w:t>
            </w:r>
          </w:p>
        </w:tc>
        <w:tc>
          <w:tcPr>
            <w:tcW w:w="0" w:type="auto"/>
            <w:tcBorders>
              <w:top w:val="nil"/>
              <w:left w:val="nil"/>
              <w:bottom w:val="single" w:sz="4" w:space="0" w:color="auto"/>
              <w:right w:val="nil"/>
            </w:tcBorders>
            <w:hideMark/>
          </w:tcPr>
          <w:p w14:paraId="12E2F145" w14:textId="77777777" w:rsidR="00623F32" w:rsidRPr="00FA2DBE" w:rsidRDefault="00623F32" w:rsidP="009C0EDA">
            <w:pPr>
              <w:jc w:val="right"/>
              <w:rPr>
                <w:sz w:val="18"/>
                <w:szCs w:val="18"/>
                <w:lang w:val="ru-RU"/>
              </w:rPr>
            </w:pPr>
            <w:r w:rsidRPr="00FA2DBE">
              <w:rPr>
                <w:sz w:val="18"/>
                <w:szCs w:val="18"/>
                <w:lang w:val="ru-RU"/>
              </w:rPr>
              <w:t>0,115</w:t>
            </w:r>
          </w:p>
        </w:tc>
        <w:tc>
          <w:tcPr>
            <w:tcW w:w="1641" w:type="dxa"/>
            <w:tcBorders>
              <w:top w:val="nil"/>
              <w:left w:val="single" w:sz="4" w:space="0" w:color="auto"/>
              <w:bottom w:val="single" w:sz="4" w:space="0" w:color="auto"/>
              <w:right w:val="nil"/>
            </w:tcBorders>
            <w:noWrap/>
            <w:vAlign w:val="center"/>
            <w:hideMark/>
          </w:tcPr>
          <w:p w14:paraId="274E94FF" w14:textId="77777777" w:rsidR="00623F32" w:rsidRPr="00FA2DBE" w:rsidRDefault="00623F32" w:rsidP="009C0EDA">
            <w:pPr>
              <w:jc w:val="right"/>
              <w:rPr>
                <w:sz w:val="18"/>
                <w:szCs w:val="18"/>
                <w:lang w:val="ru-RU"/>
              </w:rPr>
            </w:pPr>
            <w:r w:rsidRPr="00FA2DBE">
              <w:rPr>
                <w:sz w:val="18"/>
                <w:szCs w:val="18"/>
                <w:lang w:val="ru-RU"/>
              </w:rPr>
              <w:t>0,200</w:t>
            </w:r>
          </w:p>
        </w:tc>
        <w:tc>
          <w:tcPr>
            <w:tcW w:w="1080" w:type="dxa"/>
            <w:tcBorders>
              <w:top w:val="nil"/>
              <w:left w:val="single" w:sz="4" w:space="0" w:color="auto"/>
              <w:bottom w:val="single" w:sz="4" w:space="0" w:color="auto"/>
              <w:right w:val="single" w:sz="4" w:space="0" w:color="auto"/>
            </w:tcBorders>
            <w:noWrap/>
            <w:vAlign w:val="center"/>
            <w:hideMark/>
          </w:tcPr>
          <w:p w14:paraId="0CB6C592" w14:textId="77777777" w:rsidR="00623F32" w:rsidRPr="00FA2DBE" w:rsidRDefault="00623F32" w:rsidP="009C0EDA">
            <w:pPr>
              <w:jc w:val="right"/>
              <w:rPr>
                <w:sz w:val="18"/>
                <w:szCs w:val="18"/>
                <w:lang w:val="ru-RU"/>
              </w:rPr>
            </w:pPr>
            <w:r w:rsidRPr="00FA2DBE">
              <w:rPr>
                <w:sz w:val="18"/>
                <w:szCs w:val="18"/>
                <w:lang w:val="ru-RU"/>
              </w:rPr>
              <w:t>4 892</w:t>
            </w:r>
          </w:p>
        </w:tc>
        <w:tc>
          <w:tcPr>
            <w:tcW w:w="1229" w:type="dxa"/>
            <w:tcBorders>
              <w:top w:val="nil"/>
              <w:left w:val="nil"/>
              <w:bottom w:val="single" w:sz="4" w:space="0" w:color="auto"/>
              <w:right w:val="single" w:sz="4" w:space="0" w:color="auto"/>
            </w:tcBorders>
            <w:vAlign w:val="center"/>
            <w:hideMark/>
          </w:tcPr>
          <w:p w14:paraId="5AC617BA" w14:textId="77777777" w:rsidR="00623F32" w:rsidRPr="00FA2DBE" w:rsidRDefault="00623F32" w:rsidP="009C0EDA">
            <w:pPr>
              <w:jc w:val="right"/>
              <w:rPr>
                <w:sz w:val="18"/>
                <w:szCs w:val="18"/>
                <w:lang w:val="ru-RU"/>
              </w:rPr>
            </w:pPr>
            <w:r w:rsidRPr="00FA2DBE">
              <w:rPr>
                <w:sz w:val="18"/>
                <w:szCs w:val="18"/>
                <w:lang w:val="ru-RU"/>
              </w:rPr>
              <w:t>5 790</w:t>
            </w:r>
          </w:p>
        </w:tc>
        <w:tc>
          <w:tcPr>
            <w:tcW w:w="1620" w:type="dxa"/>
            <w:tcBorders>
              <w:top w:val="nil"/>
              <w:left w:val="nil"/>
              <w:bottom w:val="single" w:sz="4" w:space="0" w:color="auto"/>
              <w:right w:val="single" w:sz="4" w:space="0" w:color="auto"/>
            </w:tcBorders>
            <w:vAlign w:val="center"/>
            <w:hideMark/>
          </w:tcPr>
          <w:p w14:paraId="7C89226B" w14:textId="77777777" w:rsidR="00623F32" w:rsidRPr="00FA2DBE" w:rsidRDefault="00623F32" w:rsidP="009C0EDA">
            <w:pPr>
              <w:jc w:val="right"/>
              <w:rPr>
                <w:sz w:val="18"/>
                <w:szCs w:val="18"/>
                <w:lang w:val="ru-RU"/>
              </w:rPr>
            </w:pPr>
            <w:r w:rsidRPr="00FA2DBE">
              <w:rPr>
                <w:sz w:val="18"/>
                <w:szCs w:val="18"/>
                <w:lang w:val="ru-RU"/>
              </w:rPr>
              <w:t>10 682</w:t>
            </w:r>
          </w:p>
        </w:tc>
        <w:tc>
          <w:tcPr>
            <w:tcW w:w="1170" w:type="dxa"/>
            <w:tcBorders>
              <w:top w:val="nil"/>
              <w:left w:val="nil"/>
              <w:bottom w:val="single" w:sz="4" w:space="0" w:color="auto"/>
              <w:right w:val="single" w:sz="4" w:space="0" w:color="auto"/>
            </w:tcBorders>
            <w:vAlign w:val="center"/>
            <w:hideMark/>
          </w:tcPr>
          <w:p w14:paraId="33FA59A2" w14:textId="77777777" w:rsidR="00623F32" w:rsidRPr="00FA2DBE" w:rsidRDefault="00623F32" w:rsidP="009C0EDA">
            <w:pPr>
              <w:jc w:val="right"/>
              <w:rPr>
                <w:sz w:val="18"/>
                <w:szCs w:val="18"/>
                <w:lang w:val="ru-RU"/>
              </w:rPr>
            </w:pPr>
            <w:r w:rsidRPr="00FA2DBE">
              <w:rPr>
                <w:sz w:val="18"/>
                <w:szCs w:val="18"/>
                <w:lang w:val="ru-RU"/>
              </w:rPr>
              <w:t>5 171</w:t>
            </w:r>
          </w:p>
        </w:tc>
        <w:tc>
          <w:tcPr>
            <w:tcW w:w="1269" w:type="dxa"/>
            <w:tcBorders>
              <w:top w:val="nil"/>
              <w:left w:val="nil"/>
              <w:bottom w:val="single" w:sz="4" w:space="0" w:color="auto"/>
              <w:right w:val="single" w:sz="4" w:space="0" w:color="auto"/>
            </w:tcBorders>
            <w:vAlign w:val="center"/>
            <w:hideMark/>
          </w:tcPr>
          <w:p w14:paraId="264D71F2" w14:textId="77777777" w:rsidR="00623F32" w:rsidRPr="00FA2DBE" w:rsidRDefault="00623F32" w:rsidP="009C0EDA">
            <w:pPr>
              <w:jc w:val="right"/>
              <w:rPr>
                <w:sz w:val="18"/>
                <w:szCs w:val="18"/>
                <w:lang w:val="ru-RU"/>
              </w:rPr>
            </w:pPr>
            <w:r w:rsidRPr="00FA2DBE">
              <w:rPr>
                <w:sz w:val="18"/>
                <w:szCs w:val="18"/>
                <w:lang w:val="ru-RU"/>
              </w:rPr>
              <w:t>5 972</w:t>
            </w:r>
          </w:p>
        </w:tc>
        <w:tc>
          <w:tcPr>
            <w:tcW w:w="1867" w:type="dxa"/>
            <w:tcBorders>
              <w:top w:val="nil"/>
              <w:left w:val="nil"/>
              <w:bottom w:val="single" w:sz="4" w:space="0" w:color="auto"/>
              <w:right w:val="single" w:sz="4" w:space="0" w:color="auto"/>
            </w:tcBorders>
            <w:vAlign w:val="center"/>
            <w:hideMark/>
          </w:tcPr>
          <w:p w14:paraId="04191F71" w14:textId="77777777" w:rsidR="00623F32" w:rsidRPr="00FA2DBE" w:rsidRDefault="00623F32" w:rsidP="009C0EDA">
            <w:pPr>
              <w:jc w:val="right"/>
              <w:rPr>
                <w:sz w:val="18"/>
                <w:szCs w:val="18"/>
                <w:lang w:val="ru-RU"/>
              </w:rPr>
            </w:pPr>
            <w:r w:rsidRPr="00FA2DBE">
              <w:rPr>
                <w:sz w:val="18"/>
                <w:szCs w:val="18"/>
                <w:lang w:val="ru-RU"/>
              </w:rPr>
              <w:t>11 143</w:t>
            </w:r>
          </w:p>
        </w:tc>
        <w:tc>
          <w:tcPr>
            <w:tcW w:w="1350" w:type="dxa"/>
            <w:tcBorders>
              <w:top w:val="nil"/>
              <w:left w:val="nil"/>
              <w:bottom w:val="single" w:sz="4" w:space="0" w:color="auto"/>
              <w:right w:val="single" w:sz="4" w:space="0" w:color="auto"/>
            </w:tcBorders>
            <w:vAlign w:val="center"/>
            <w:hideMark/>
          </w:tcPr>
          <w:p w14:paraId="52D7F350" w14:textId="77777777" w:rsidR="00623F32" w:rsidRPr="00FA2DBE" w:rsidRDefault="00623F32" w:rsidP="009C0EDA">
            <w:pPr>
              <w:jc w:val="right"/>
              <w:rPr>
                <w:sz w:val="18"/>
                <w:szCs w:val="18"/>
                <w:lang w:val="ru-RU"/>
              </w:rPr>
            </w:pPr>
            <w:r w:rsidRPr="00FA2DBE">
              <w:rPr>
                <w:sz w:val="18"/>
                <w:szCs w:val="18"/>
                <w:lang w:val="ru-RU"/>
              </w:rPr>
              <w:t>5 428</w:t>
            </w:r>
          </w:p>
        </w:tc>
        <w:tc>
          <w:tcPr>
            <w:tcW w:w="1350" w:type="dxa"/>
            <w:tcBorders>
              <w:top w:val="nil"/>
              <w:left w:val="nil"/>
              <w:bottom w:val="single" w:sz="4" w:space="0" w:color="auto"/>
              <w:right w:val="single" w:sz="4" w:space="0" w:color="auto"/>
            </w:tcBorders>
            <w:vAlign w:val="center"/>
            <w:hideMark/>
          </w:tcPr>
          <w:p w14:paraId="419E25EB" w14:textId="77777777" w:rsidR="00623F32" w:rsidRPr="00FA2DBE" w:rsidRDefault="00623F32" w:rsidP="009C0EDA">
            <w:pPr>
              <w:jc w:val="right"/>
              <w:rPr>
                <w:sz w:val="18"/>
                <w:szCs w:val="18"/>
                <w:lang w:val="ru-RU"/>
              </w:rPr>
            </w:pPr>
            <w:r w:rsidRPr="00FA2DBE">
              <w:rPr>
                <w:sz w:val="18"/>
                <w:szCs w:val="18"/>
                <w:lang w:val="ru-RU"/>
              </w:rPr>
              <w:t>6 568</w:t>
            </w:r>
          </w:p>
        </w:tc>
        <w:tc>
          <w:tcPr>
            <w:tcW w:w="2122" w:type="dxa"/>
            <w:tcBorders>
              <w:top w:val="nil"/>
              <w:left w:val="nil"/>
              <w:bottom w:val="single" w:sz="4" w:space="0" w:color="auto"/>
              <w:right w:val="single" w:sz="4" w:space="0" w:color="auto"/>
            </w:tcBorders>
            <w:vAlign w:val="center"/>
            <w:hideMark/>
          </w:tcPr>
          <w:p w14:paraId="6B218AC0" w14:textId="77777777" w:rsidR="00623F32" w:rsidRPr="00FA2DBE" w:rsidRDefault="00623F32" w:rsidP="009C0EDA">
            <w:pPr>
              <w:jc w:val="right"/>
              <w:rPr>
                <w:sz w:val="18"/>
                <w:szCs w:val="18"/>
                <w:lang w:val="ru-RU"/>
              </w:rPr>
            </w:pPr>
            <w:r w:rsidRPr="00FA2DBE">
              <w:rPr>
                <w:sz w:val="18"/>
                <w:szCs w:val="18"/>
                <w:lang w:val="ru-RU"/>
              </w:rPr>
              <w:t>11 996</w:t>
            </w:r>
          </w:p>
        </w:tc>
        <w:tc>
          <w:tcPr>
            <w:tcW w:w="0" w:type="auto"/>
            <w:vAlign w:val="center"/>
            <w:hideMark/>
          </w:tcPr>
          <w:p w14:paraId="00D4D48D" w14:textId="77777777" w:rsidR="00623F32" w:rsidRPr="00FA2DBE" w:rsidRDefault="00623F32" w:rsidP="00623F32">
            <w:pPr>
              <w:rPr>
                <w:sz w:val="18"/>
                <w:szCs w:val="18"/>
                <w:lang w:val="ru-RU"/>
              </w:rPr>
            </w:pPr>
          </w:p>
        </w:tc>
      </w:tr>
      <w:tr w:rsidR="00623F32" w:rsidRPr="00FA2DBE" w14:paraId="5254EB5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E0CADC5" w14:textId="77777777" w:rsidR="00623F32" w:rsidRPr="00FA2DBE" w:rsidRDefault="00623F32" w:rsidP="00623F32">
            <w:pPr>
              <w:rPr>
                <w:sz w:val="18"/>
                <w:szCs w:val="18"/>
                <w:lang w:val="ru-RU"/>
              </w:rPr>
            </w:pPr>
            <w:r w:rsidRPr="00FA2DBE">
              <w:rPr>
                <w:sz w:val="18"/>
                <w:szCs w:val="18"/>
                <w:lang w:val="ru-RU"/>
              </w:rPr>
              <w:t>Острова Соломона</w:t>
            </w:r>
          </w:p>
        </w:tc>
        <w:tc>
          <w:tcPr>
            <w:tcW w:w="0" w:type="auto"/>
            <w:tcBorders>
              <w:top w:val="nil"/>
              <w:left w:val="nil"/>
              <w:bottom w:val="single" w:sz="4" w:space="0" w:color="auto"/>
              <w:right w:val="nil"/>
            </w:tcBorders>
            <w:hideMark/>
          </w:tcPr>
          <w:p w14:paraId="77734A63"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1CF9A07E"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F8EC43C"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130B100F"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2A73D642"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38EF6E67"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46B49BF"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32F9068B"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167CDA64"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4ED2E447"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0B8C493E"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1FE29403" w14:textId="77777777" w:rsidR="00623F32" w:rsidRPr="00FA2DBE" w:rsidRDefault="00623F32" w:rsidP="00623F32">
            <w:pPr>
              <w:rPr>
                <w:sz w:val="18"/>
                <w:szCs w:val="18"/>
                <w:lang w:val="ru-RU"/>
              </w:rPr>
            </w:pPr>
          </w:p>
        </w:tc>
      </w:tr>
      <w:tr w:rsidR="00623F32" w:rsidRPr="00FA2DBE" w14:paraId="64D19BB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ED44D0F" w14:textId="77777777" w:rsidR="00623F32" w:rsidRPr="00FA2DBE" w:rsidRDefault="00623F32" w:rsidP="00623F32">
            <w:pPr>
              <w:rPr>
                <w:sz w:val="18"/>
                <w:szCs w:val="18"/>
                <w:lang w:val="ru-RU"/>
              </w:rPr>
            </w:pPr>
            <w:r w:rsidRPr="00FA2DBE">
              <w:rPr>
                <w:sz w:val="18"/>
                <w:szCs w:val="18"/>
                <w:lang w:val="ru-RU"/>
              </w:rPr>
              <w:t>Пакистан</w:t>
            </w:r>
          </w:p>
        </w:tc>
        <w:tc>
          <w:tcPr>
            <w:tcW w:w="0" w:type="auto"/>
            <w:tcBorders>
              <w:top w:val="nil"/>
              <w:left w:val="nil"/>
              <w:bottom w:val="single" w:sz="4" w:space="0" w:color="auto"/>
              <w:right w:val="nil"/>
            </w:tcBorders>
            <w:hideMark/>
          </w:tcPr>
          <w:p w14:paraId="519CE8A1" w14:textId="77777777" w:rsidR="00623F32" w:rsidRPr="00FA2DBE" w:rsidRDefault="00623F32" w:rsidP="009C0EDA">
            <w:pPr>
              <w:jc w:val="right"/>
              <w:rPr>
                <w:sz w:val="18"/>
                <w:szCs w:val="18"/>
                <w:lang w:val="ru-RU"/>
              </w:rPr>
            </w:pPr>
            <w:r w:rsidRPr="00FA2DBE">
              <w:rPr>
                <w:sz w:val="18"/>
                <w:szCs w:val="18"/>
                <w:lang w:val="ru-RU"/>
              </w:rPr>
              <w:t>0,123</w:t>
            </w:r>
          </w:p>
        </w:tc>
        <w:tc>
          <w:tcPr>
            <w:tcW w:w="1641" w:type="dxa"/>
            <w:tcBorders>
              <w:top w:val="nil"/>
              <w:left w:val="single" w:sz="4" w:space="0" w:color="auto"/>
              <w:bottom w:val="single" w:sz="4" w:space="0" w:color="auto"/>
              <w:right w:val="nil"/>
            </w:tcBorders>
            <w:noWrap/>
            <w:vAlign w:val="center"/>
            <w:hideMark/>
          </w:tcPr>
          <w:p w14:paraId="0B953A77" w14:textId="77777777" w:rsidR="00623F32" w:rsidRPr="00FA2DBE" w:rsidRDefault="00623F32" w:rsidP="009C0EDA">
            <w:pPr>
              <w:jc w:val="right"/>
              <w:rPr>
                <w:sz w:val="18"/>
                <w:szCs w:val="18"/>
                <w:lang w:val="ru-RU"/>
              </w:rPr>
            </w:pPr>
            <w:r w:rsidRPr="00FA2DBE">
              <w:rPr>
                <w:sz w:val="18"/>
                <w:szCs w:val="18"/>
                <w:lang w:val="ru-RU"/>
              </w:rPr>
              <w:t>0,214</w:t>
            </w:r>
          </w:p>
        </w:tc>
        <w:tc>
          <w:tcPr>
            <w:tcW w:w="1080" w:type="dxa"/>
            <w:tcBorders>
              <w:top w:val="nil"/>
              <w:left w:val="single" w:sz="4" w:space="0" w:color="auto"/>
              <w:bottom w:val="single" w:sz="4" w:space="0" w:color="auto"/>
              <w:right w:val="single" w:sz="4" w:space="0" w:color="auto"/>
            </w:tcBorders>
            <w:noWrap/>
            <w:vAlign w:val="center"/>
            <w:hideMark/>
          </w:tcPr>
          <w:p w14:paraId="76F08FC3" w14:textId="77777777" w:rsidR="00623F32" w:rsidRPr="00FA2DBE" w:rsidRDefault="00623F32" w:rsidP="009C0EDA">
            <w:pPr>
              <w:jc w:val="right"/>
              <w:rPr>
                <w:sz w:val="18"/>
                <w:szCs w:val="18"/>
                <w:lang w:val="ru-RU"/>
              </w:rPr>
            </w:pPr>
            <w:r w:rsidRPr="00FA2DBE">
              <w:rPr>
                <w:sz w:val="18"/>
                <w:szCs w:val="18"/>
                <w:lang w:val="ru-RU"/>
              </w:rPr>
              <w:t>5 232</w:t>
            </w:r>
          </w:p>
        </w:tc>
        <w:tc>
          <w:tcPr>
            <w:tcW w:w="1229" w:type="dxa"/>
            <w:tcBorders>
              <w:top w:val="nil"/>
              <w:left w:val="nil"/>
              <w:bottom w:val="single" w:sz="4" w:space="0" w:color="auto"/>
              <w:right w:val="single" w:sz="4" w:space="0" w:color="auto"/>
            </w:tcBorders>
            <w:vAlign w:val="center"/>
            <w:hideMark/>
          </w:tcPr>
          <w:p w14:paraId="05C83650" w14:textId="77777777" w:rsidR="00623F32" w:rsidRPr="00FA2DBE" w:rsidRDefault="00623F32" w:rsidP="009C0EDA">
            <w:pPr>
              <w:jc w:val="right"/>
              <w:rPr>
                <w:sz w:val="18"/>
                <w:szCs w:val="18"/>
                <w:lang w:val="ru-RU"/>
              </w:rPr>
            </w:pPr>
            <w:r w:rsidRPr="00FA2DBE">
              <w:rPr>
                <w:sz w:val="18"/>
                <w:szCs w:val="18"/>
                <w:lang w:val="ru-RU"/>
              </w:rPr>
              <w:t>6 193</w:t>
            </w:r>
          </w:p>
        </w:tc>
        <w:tc>
          <w:tcPr>
            <w:tcW w:w="1620" w:type="dxa"/>
            <w:tcBorders>
              <w:top w:val="nil"/>
              <w:left w:val="nil"/>
              <w:bottom w:val="single" w:sz="4" w:space="0" w:color="auto"/>
              <w:right w:val="single" w:sz="4" w:space="0" w:color="auto"/>
            </w:tcBorders>
            <w:vAlign w:val="center"/>
            <w:hideMark/>
          </w:tcPr>
          <w:p w14:paraId="6CD841F3" w14:textId="77777777" w:rsidR="00623F32" w:rsidRPr="00FA2DBE" w:rsidRDefault="00623F32" w:rsidP="009C0EDA">
            <w:pPr>
              <w:jc w:val="right"/>
              <w:rPr>
                <w:sz w:val="18"/>
                <w:szCs w:val="18"/>
                <w:lang w:val="ru-RU"/>
              </w:rPr>
            </w:pPr>
            <w:r w:rsidRPr="00FA2DBE">
              <w:rPr>
                <w:sz w:val="18"/>
                <w:szCs w:val="18"/>
                <w:lang w:val="ru-RU"/>
              </w:rPr>
              <w:t>11 425</w:t>
            </w:r>
          </w:p>
        </w:tc>
        <w:tc>
          <w:tcPr>
            <w:tcW w:w="1170" w:type="dxa"/>
            <w:tcBorders>
              <w:top w:val="nil"/>
              <w:left w:val="nil"/>
              <w:bottom w:val="single" w:sz="4" w:space="0" w:color="auto"/>
              <w:right w:val="single" w:sz="4" w:space="0" w:color="auto"/>
            </w:tcBorders>
            <w:vAlign w:val="center"/>
            <w:hideMark/>
          </w:tcPr>
          <w:p w14:paraId="3F66EB88" w14:textId="77777777" w:rsidR="00623F32" w:rsidRPr="00FA2DBE" w:rsidRDefault="00623F32" w:rsidP="009C0EDA">
            <w:pPr>
              <w:jc w:val="right"/>
              <w:rPr>
                <w:sz w:val="18"/>
                <w:szCs w:val="18"/>
                <w:lang w:val="ru-RU"/>
              </w:rPr>
            </w:pPr>
            <w:r w:rsidRPr="00FA2DBE">
              <w:rPr>
                <w:sz w:val="18"/>
                <w:szCs w:val="18"/>
                <w:lang w:val="ru-RU"/>
              </w:rPr>
              <w:t>5 531</w:t>
            </w:r>
          </w:p>
        </w:tc>
        <w:tc>
          <w:tcPr>
            <w:tcW w:w="1269" w:type="dxa"/>
            <w:tcBorders>
              <w:top w:val="nil"/>
              <w:left w:val="nil"/>
              <w:bottom w:val="single" w:sz="4" w:space="0" w:color="auto"/>
              <w:right w:val="single" w:sz="4" w:space="0" w:color="auto"/>
            </w:tcBorders>
            <w:vAlign w:val="center"/>
            <w:hideMark/>
          </w:tcPr>
          <w:p w14:paraId="6A669BBE" w14:textId="77777777" w:rsidR="00623F32" w:rsidRPr="00FA2DBE" w:rsidRDefault="00623F32" w:rsidP="009C0EDA">
            <w:pPr>
              <w:jc w:val="right"/>
              <w:rPr>
                <w:sz w:val="18"/>
                <w:szCs w:val="18"/>
                <w:lang w:val="ru-RU"/>
              </w:rPr>
            </w:pPr>
            <w:r w:rsidRPr="00FA2DBE">
              <w:rPr>
                <w:sz w:val="18"/>
                <w:szCs w:val="18"/>
                <w:lang w:val="ru-RU"/>
              </w:rPr>
              <w:t>6 387</w:t>
            </w:r>
          </w:p>
        </w:tc>
        <w:tc>
          <w:tcPr>
            <w:tcW w:w="1867" w:type="dxa"/>
            <w:tcBorders>
              <w:top w:val="nil"/>
              <w:left w:val="nil"/>
              <w:bottom w:val="single" w:sz="4" w:space="0" w:color="auto"/>
              <w:right w:val="single" w:sz="4" w:space="0" w:color="auto"/>
            </w:tcBorders>
            <w:vAlign w:val="center"/>
            <w:hideMark/>
          </w:tcPr>
          <w:p w14:paraId="7D71B1F8" w14:textId="77777777" w:rsidR="00623F32" w:rsidRPr="00FA2DBE" w:rsidRDefault="00623F32" w:rsidP="009C0EDA">
            <w:pPr>
              <w:jc w:val="right"/>
              <w:rPr>
                <w:sz w:val="18"/>
                <w:szCs w:val="18"/>
                <w:lang w:val="ru-RU"/>
              </w:rPr>
            </w:pPr>
            <w:r w:rsidRPr="00FA2DBE">
              <w:rPr>
                <w:sz w:val="18"/>
                <w:szCs w:val="18"/>
                <w:lang w:val="ru-RU"/>
              </w:rPr>
              <w:t>11 918</w:t>
            </w:r>
          </w:p>
        </w:tc>
        <w:tc>
          <w:tcPr>
            <w:tcW w:w="1350" w:type="dxa"/>
            <w:tcBorders>
              <w:top w:val="nil"/>
              <w:left w:val="nil"/>
              <w:bottom w:val="single" w:sz="4" w:space="0" w:color="auto"/>
              <w:right w:val="single" w:sz="4" w:space="0" w:color="auto"/>
            </w:tcBorders>
            <w:vAlign w:val="center"/>
            <w:hideMark/>
          </w:tcPr>
          <w:p w14:paraId="0DC57128" w14:textId="77777777" w:rsidR="00623F32" w:rsidRPr="00FA2DBE" w:rsidRDefault="00623F32" w:rsidP="009C0EDA">
            <w:pPr>
              <w:jc w:val="right"/>
              <w:rPr>
                <w:sz w:val="18"/>
                <w:szCs w:val="18"/>
                <w:lang w:val="ru-RU"/>
              </w:rPr>
            </w:pPr>
            <w:r w:rsidRPr="00FA2DBE">
              <w:rPr>
                <w:sz w:val="18"/>
                <w:szCs w:val="18"/>
                <w:lang w:val="ru-RU"/>
              </w:rPr>
              <w:t>5 805</w:t>
            </w:r>
          </w:p>
        </w:tc>
        <w:tc>
          <w:tcPr>
            <w:tcW w:w="1350" w:type="dxa"/>
            <w:tcBorders>
              <w:top w:val="nil"/>
              <w:left w:val="nil"/>
              <w:bottom w:val="single" w:sz="4" w:space="0" w:color="auto"/>
              <w:right w:val="single" w:sz="4" w:space="0" w:color="auto"/>
            </w:tcBorders>
            <w:vAlign w:val="center"/>
            <w:hideMark/>
          </w:tcPr>
          <w:p w14:paraId="6A92BAF5" w14:textId="77777777" w:rsidR="00623F32" w:rsidRPr="00FA2DBE" w:rsidRDefault="00623F32" w:rsidP="009C0EDA">
            <w:pPr>
              <w:jc w:val="right"/>
              <w:rPr>
                <w:sz w:val="18"/>
                <w:szCs w:val="18"/>
                <w:lang w:val="ru-RU"/>
              </w:rPr>
            </w:pPr>
            <w:r w:rsidRPr="00FA2DBE">
              <w:rPr>
                <w:sz w:val="18"/>
                <w:szCs w:val="18"/>
                <w:lang w:val="ru-RU"/>
              </w:rPr>
              <w:t>7 025</w:t>
            </w:r>
          </w:p>
        </w:tc>
        <w:tc>
          <w:tcPr>
            <w:tcW w:w="2122" w:type="dxa"/>
            <w:tcBorders>
              <w:top w:val="nil"/>
              <w:left w:val="nil"/>
              <w:bottom w:val="single" w:sz="4" w:space="0" w:color="auto"/>
              <w:right w:val="single" w:sz="4" w:space="0" w:color="auto"/>
            </w:tcBorders>
            <w:vAlign w:val="center"/>
            <w:hideMark/>
          </w:tcPr>
          <w:p w14:paraId="1A1B4862" w14:textId="77777777" w:rsidR="00623F32" w:rsidRPr="00FA2DBE" w:rsidRDefault="00623F32" w:rsidP="009C0EDA">
            <w:pPr>
              <w:jc w:val="right"/>
              <w:rPr>
                <w:sz w:val="18"/>
                <w:szCs w:val="18"/>
                <w:lang w:val="ru-RU"/>
              </w:rPr>
            </w:pPr>
            <w:r w:rsidRPr="00FA2DBE">
              <w:rPr>
                <w:sz w:val="18"/>
                <w:szCs w:val="18"/>
                <w:lang w:val="ru-RU"/>
              </w:rPr>
              <w:t>12 830</w:t>
            </w:r>
          </w:p>
        </w:tc>
        <w:tc>
          <w:tcPr>
            <w:tcW w:w="0" w:type="auto"/>
            <w:vAlign w:val="center"/>
            <w:hideMark/>
          </w:tcPr>
          <w:p w14:paraId="23B4A95A" w14:textId="77777777" w:rsidR="00623F32" w:rsidRPr="00FA2DBE" w:rsidRDefault="00623F32" w:rsidP="00623F32">
            <w:pPr>
              <w:rPr>
                <w:sz w:val="18"/>
                <w:szCs w:val="18"/>
                <w:lang w:val="ru-RU"/>
              </w:rPr>
            </w:pPr>
          </w:p>
        </w:tc>
      </w:tr>
      <w:tr w:rsidR="00623F32" w:rsidRPr="00FA2DBE" w14:paraId="4DECCF5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84E9F67" w14:textId="77777777" w:rsidR="00623F32" w:rsidRPr="00FA2DBE" w:rsidRDefault="00623F32" w:rsidP="00623F32">
            <w:pPr>
              <w:rPr>
                <w:sz w:val="18"/>
                <w:szCs w:val="18"/>
                <w:lang w:val="ru-RU"/>
              </w:rPr>
            </w:pPr>
            <w:r w:rsidRPr="00FA2DBE">
              <w:rPr>
                <w:sz w:val="18"/>
                <w:szCs w:val="18"/>
                <w:lang w:val="ru-RU"/>
              </w:rPr>
              <w:t>Палау</w:t>
            </w:r>
          </w:p>
        </w:tc>
        <w:tc>
          <w:tcPr>
            <w:tcW w:w="0" w:type="auto"/>
            <w:tcBorders>
              <w:top w:val="nil"/>
              <w:left w:val="nil"/>
              <w:bottom w:val="single" w:sz="4" w:space="0" w:color="auto"/>
              <w:right w:val="nil"/>
            </w:tcBorders>
            <w:hideMark/>
          </w:tcPr>
          <w:p w14:paraId="5B4624E8"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2D02C71A"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5E9CFCB9"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47981B99"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167A6FB"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707DC253"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2394CD82"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1E9CC8AC"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7FCB3D28"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32F61D18"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26C6FB69"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3AA7AEE1" w14:textId="77777777" w:rsidR="00623F32" w:rsidRPr="00FA2DBE" w:rsidRDefault="00623F32" w:rsidP="00623F32">
            <w:pPr>
              <w:rPr>
                <w:sz w:val="18"/>
                <w:szCs w:val="18"/>
                <w:lang w:val="ru-RU"/>
              </w:rPr>
            </w:pPr>
          </w:p>
        </w:tc>
      </w:tr>
      <w:tr w:rsidR="00623F32" w:rsidRPr="00FA2DBE" w14:paraId="1090D34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0DC3CFE" w14:textId="77777777" w:rsidR="00623F32" w:rsidRPr="00FA2DBE" w:rsidRDefault="00623F32" w:rsidP="00623F32">
            <w:pPr>
              <w:rPr>
                <w:sz w:val="18"/>
                <w:szCs w:val="18"/>
                <w:lang w:val="ru-RU"/>
              </w:rPr>
            </w:pPr>
            <w:r w:rsidRPr="00FA2DBE">
              <w:rPr>
                <w:sz w:val="18"/>
                <w:szCs w:val="18"/>
                <w:lang w:val="ru-RU"/>
              </w:rPr>
              <w:t>Панама</w:t>
            </w:r>
          </w:p>
        </w:tc>
        <w:tc>
          <w:tcPr>
            <w:tcW w:w="0" w:type="auto"/>
            <w:tcBorders>
              <w:top w:val="nil"/>
              <w:left w:val="nil"/>
              <w:bottom w:val="single" w:sz="4" w:space="0" w:color="auto"/>
              <w:right w:val="nil"/>
            </w:tcBorders>
            <w:hideMark/>
          </w:tcPr>
          <w:p w14:paraId="6C1C88B4" w14:textId="77777777" w:rsidR="00623F32" w:rsidRPr="00FA2DBE" w:rsidRDefault="00623F32" w:rsidP="009C0EDA">
            <w:pPr>
              <w:jc w:val="right"/>
              <w:rPr>
                <w:sz w:val="18"/>
                <w:szCs w:val="18"/>
                <w:lang w:val="ru-RU"/>
              </w:rPr>
            </w:pPr>
            <w:r w:rsidRPr="00FA2DBE">
              <w:rPr>
                <w:sz w:val="18"/>
                <w:szCs w:val="18"/>
                <w:lang w:val="ru-RU"/>
              </w:rPr>
              <w:t>0,086</w:t>
            </w:r>
          </w:p>
        </w:tc>
        <w:tc>
          <w:tcPr>
            <w:tcW w:w="1641" w:type="dxa"/>
            <w:tcBorders>
              <w:top w:val="nil"/>
              <w:left w:val="single" w:sz="4" w:space="0" w:color="auto"/>
              <w:bottom w:val="single" w:sz="4" w:space="0" w:color="auto"/>
              <w:right w:val="nil"/>
            </w:tcBorders>
            <w:noWrap/>
            <w:vAlign w:val="center"/>
            <w:hideMark/>
          </w:tcPr>
          <w:p w14:paraId="1DB55695" w14:textId="77777777" w:rsidR="00623F32" w:rsidRPr="00FA2DBE" w:rsidRDefault="00623F32" w:rsidP="009C0EDA">
            <w:pPr>
              <w:jc w:val="right"/>
              <w:rPr>
                <w:sz w:val="18"/>
                <w:szCs w:val="18"/>
                <w:lang w:val="ru-RU"/>
              </w:rPr>
            </w:pPr>
            <w:r w:rsidRPr="00FA2DBE">
              <w:rPr>
                <w:sz w:val="18"/>
                <w:szCs w:val="18"/>
                <w:lang w:val="ru-RU"/>
              </w:rPr>
              <w:t>0,150</w:t>
            </w:r>
          </w:p>
        </w:tc>
        <w:tc>
          <w:tcPr>
            <w:tcW w:w="1080" w:type="dxa"/>
            <w:tcBorders>
              <w:top w:val="nil"/>
              <w:left w:val="single" w:sz="4" w:space="0" w:color="auto"/>
              <w:bottom w:val="single" w:sz="4" w:space="0" w:color="auto"/>
              <w:right w:val="single" w:sz="4" w:space="0" w:color="auto"/>
            </w:tcBorders>
            <w:noWrap/>
            <w:vAlign w:val="center"/>
            <w:hideMark/>
          </w:tcPr>
          <w:p w14:paraId="50C748E7" w14:textId="77777777" w:rsidR="00623F32" w:rsidRPr="00FA2DBE" w:rsidRDefault="00623F32" w:rsidP="009C0EDA">
            <w:pPr>
              <w:jc w:val="right"/>
              <w:rPr>
                <w:sz w:val="18"/>
                <w:szCs w:val="18"/>
                <w:lang w:val="ru-RU"/>
              </w:rPr>
            </w:pPr>
            <w:r w:rsidRPr="00FA2DBE">
              <w:rPr>
                <w:sz w:val="18"/>
                <w:szCs w:val="18"/>
                <w:lang w:val="ru-RU"/>
              </w:rPr>
              <w:t>3 658</w:t>
            </w:r>
          </w:p>
        </w:tc>
        <w:tc>
          <w:tcPr>
            <w:tcW w:w="1229" w:type="dxa"/>
            <w:tcBorders>
              <w:top w:val="nil"/>
              <w:left w:val="nil"/>
              <w:bottom w:val="single" w:sz="4" w:space="0" w:color="auto"/>
              <w:right w:val="single" w:sz="4" w:space="0" w:color="auto"/>
            </w:tcBorders>
            <w:vAlign w:val="center"/>
            <w:hideMark/>
          </w:tcPr>
          <w:p w14:paraId="0844974B" w14:textId="77777777" w:rsidR="00623F32" w:rsidRPr="00FA2DBE" w:rsidRDefault="00623F32" w:rsidP="009C0EDA">
            <w:pPr>
              <w:jc w:val="right"/>
              <w:rPr>
                <w:sz w:val="18"/>
                <w:szCs w:val="18"/>
                <w:lang w:val="ru-RU"/>
              </w:rPr>
            </w:pPr>
            <w:r w:rsidRPr="00FA2DBE">
              <w:rPr>
                <w:sz w:val="18"/>
                <w:szCs w:val="18"/>
                <w:lang w:val="ru-RU"/>
              </w:rPr>
              <w:t>4 330</w:t>
            </w:r>
          </w:p>
        </w:tc>
        <w:tc>
          <w:tcPr>
            <w:tcW w:w="1620" w:type="dxa"/>
            <w:tcBorders>
              <w:top w:val="nil"/>
              <w:left w:val="nil"/>
              <w:bottom w:val="single" w:sz="4" w:space="0" w:color="auto"/>
              <w:right w:val="single" w:sz="4" w:space="0" w:color="auto"/>
            </w:tcBorders>
            <w:vAlign w:val="center"/>
            <w:hideMark/>
          </w:tcPr>
          <w:p w14:paraId="4A6CD5C3" w14:textId="77777777" w:rsidR="00623F32" w:rsidRPr="00FA2DBE" w:rsidRDefault="00623F32" w:rsidP="009C0EDA">
            <w:pPr>
              <w:jc w:val="right"/>
              <w:rPr>
                <w:sz w:val="18"/>
                <w:szCs w:val="18"/>
                <w:lang w:val="ru-RU"/>
              </w:rPr>
            </w:pPr>
            <w:r w:rsidRPr="00FA2DBE">
              <w:rPr>
                <w:sz w:val="18"/>
                <w:szCs w:val="18"/>
                <w:lang w:val="ru-RU"/>
              </w:rPr>
              <w:t>7 988</w:t>
            </w:r>
          </w:p>
        </w:tc>
        <w:tc>
          <w:tcPr>
            <w:tcW w:w="1170" w:type="dxa"/>
            <w:tcBorders>
              <w:top w:val="nil"/>
              <w:left w:val="nil"/>
              <w:bottom w:val="single" w:sz="4" w:space="0" w:color="auto"/>
              <w:right w:val="single" w:sz="4" w:space="0" w:color="auto"/>
            </w:tcBorders>
            <w:vAlign w:val="center"/>
            <w:hideMark/>
          </w:tcPr>
          <w:p w14:paraId="4C51788C" w14:textId="77777777" w:rsidR="00623F32" w:rsidRPr="00FA2DBE" w:rsidRDefault="00623F32" w:rsidP="009C0EDA">
            <w:pPr>
              <w:jc w:val="right"/>
              <w:rPr>
                <w:sz w:val="18"/>
                <w:szCs w:val="18"/>
                <w:lang w:val="ru-RU"/>
              </w:rPr>
            </w:pPr>
            <w:r w:rsidRPr="00FA2DBE">
              <w:rPr>
                <w:sz w:val="18"/>
                <w:szCs w:val="18"/>
                <w:lang w:val="ru-RU"/>
              </w:rPr>
              <w:t>3 867</w:t>
            </w:r>
          </w:p>
        </w:tc>
        <w:tc>
          <w:tcPr>
            <w:tcW w:w="1269" w:type="dxa"/>
            <w:tcBorders>
              <w:top w:val="nil"/>
              <w:left w:val="nil"/>
              <w:bottom w:val="single" w:sz="4" w:space="0" w:color="auto"/>
              <w:right w:val="single" w:sz="4" w:space="0" w:color="auto"/>
            </w:tcBorders>
            <w:vAlign w:val="center"/>
            <w:hideMark/>
          </w:tcPr>
          <w:p w14:paraId="6C8A8379" w14:textId="77777777" w:rsidR="00623F32" w:rsidRPr="00FA2DBE" w:rsidRDefault="00623F32" w:rsidP="009C0EDA">
            <w:pPr>
              <w:jc w:val="right"/>
              <w:rPr>
                <w:sz w:val="18"/>
                <w:szCs w:val="18"/>
                <w:lang w:val="ru-RU"/>
              </w:rPr>
            </w:pPr>
            <w:r w:rsidRPr="00FA2DBE">
              <w:rPr>
                <w:sz w:val="18"/>
                <w:szCs w:val="18"/>
                <w:lang w:val="ru-RU"/>
              </w:rPr>
              <w:t>4 466</w:t>
            </w:r>
          </w:p>
        </w:tc>
        <w:tc>
          <w:tcPr>
            <w:tcW w:w="1867" w:type="dxa"/>
            <w:tcBorders>
              <w:top w:val="nil"/>
              <w:left w:val="nil"/>
              <w:bottom w:val="single" w:sz="4" w:space="0" w:color="auto"/>
              <w:right w:val="single" w:sz="4" w:space="0" w:color="auto"/>
            </w:tcBorders>
            <w:vAlign w:val="center"/>
            <w:hideMark/>
          </w:tcPr>
          <w:p w14:paraId="18E2B963" w14:textId="77777777" w:rsidR="00623F32" w:rsidRPr="00FA2DBE" w:rsidRDefault="00623F32" w:rsidP="009C0EDA">
            <w:pPr>
              <w:jc w:val="right"/>
              <w:rPr>
                <w:sz w:val="18"/>
                <w:szCs w:val="18"/>
                <w:lang w:val="ru-RU"/>
              </w:rPr>
            </w:pPr>
            <w:r w:rsidRPr="00FA2DBE">
              <w:rPr>
                <w:sz w:val="18"/>
                <w:szCs w:val="18"/>
                <w:lang w:val="ru-RU"/>
              </w:rPr>
              <w:t>8 333</w:t>
            </w:r>
          </w:p>
        </w:tc>
        <w:tc>
          <w:tcPr>
            <w:tcW w:w="1350" w:type="dxa"/>
            <w:tcBorders>
              <w:top w:val="nil"/>
              <w:left w:val="nil"/>
              <w:bottom w:val="single" w:sz="4" w:space="0" w:color="auto"/>
              <w:right w:val="single" w:sz="4" w:space="0" w:color="auto"/>
            </w:tcBorders>
            <w:vAlign w:val="center"/>
            <w:hideMark/>
          </w:tcPr>
          <w:p w14:paraId="4CEECB54" w14:textId="77777777" w:rsidR="00623F32" w:rsidRPr="00FA2DBE" w:rsidRDefault="00623F32" w:rsidP="009C0EDA">
            <w:pPr>
              <w:jc w:val="right"/>
              <w:rPr>
                <w:sz w:val="18"/>
                <w:szCs w:val="18"/>
                <w:lang w:val="ru-RU"/>
              </w:rPr>
            </w:pPr>
            <w:r w:rsidRPr="00FA2DBE">
              <w:rPr>
                <w:sz w:val="18"/>
                <w:szCs w:val="18"/>
                <w:lang w:val="ru-RU"/>
              </w:rPr>
              <w:t>4 059</w:t>
            </w:r>
          </w:p>
        </w:tc>
        <w:tc>
          <w:tcPr>
            <w:tcW w:w="1350" w:type="dxa"/>
            <w:tcBorders>
              <w:top w:val="nil"/>
              <w:left w:val="nil"/>
              <w:bottom w:val="single" w:sz="4" w:space="0" w:color="auto"/>
              <w:right w:val="single" w:sz="4" w:space="0" w:color="auto"/>
            </w:tcBorders>
            <w:vAlign w:val="center"/>
            <w:hideMark/>
          </w:tcPr>
          <w:p w14:paraId="7FFB307A" w14:textId="77777777" w:rsidR="00623F32" w:rsidRPr="00FA2DBE" w:rsidRDefault="00623F32" w:rsidP="009C0EDA">
            <w:pPr>
              <w:jc w:val="right"/>
              <w:rPr>
                <w:sz w:val="18"/>
                <w:szCs w:val="18"/>
                <w:lang w:val="ru-RU"/>
              </w:rPr>
            </w:pPr>
            <w:r w:rsidRPr="00FA2DBE">
              <w:rPr>
                <w:sz w:val="18"/>
                <w:szCs w:val="18"/>
                <w:lang w:val="ru-RU"/>
              </w:rPr>
              <w:t>4 912</w:t>
            </w:r>
          </w:p>
        </w:tc>
        <w:tc>
          <w:tcPr>
            <w:tcW w:w="2122" w:type="dxa"/>
            <w:tcBorders>
              <w:top w:val="nil"/>
              <w:left w:val="nil"/>
              <w:bottom w:val="single" w:sz="4" w:space="0" w:color="auto"/>
              <w:right w:val="single" w:sz="4" w:space="0" w:color="auto"/>
            </w:tcBorders>
            <w:vAlign w:val="center"/>
            <w:hideMark/>
          </w:tcPr>
          <w:p w14:paraId="627FA5CA" w14:textId="77777777" w:rsidR="00623F32" w:rsidRPr="00FA2DBE" w:rsidRDefault="00623F32" w:rsidP="009C0EDA">
            <w:pPr>
              <w:jc w:val="right"/>
              <w:rPr>
                <w:sz w:val="18"/>
                <w:szCs w:val="18"/>
                <w:lang w:val="ru-RU"/>
              </w:rPr>
            </w:pPr>
            <w:r w:rsidRPr="00FA2DBE">
              <w:rPr>
                <w:sz w:val="18"/>
                <w:szCs w:val="18"/>
                <w:lang w:val="ru-RU"/>
              </w:rPr>
              <w:t>8 971</w:t>
            </w:r>
          </w:p>
        </w:tc>
        <w:tc>
          <w:tcPr>
            <w:tcW w:w="0" w:type="auto"/>
            <w:vAlign w:val="center"/>
            <w:hideMark/>
          </w:tcPr>
          <w:p w14:paraId="56081EC2" w14:textId="77777777" w:rsidR="00623F32" w:rsidRPr="00FA2DBE" w:rsidRDefault="00623F32" w:rsidP="00623F32">
            <w:pPr>
              <w:rPr>
                <w:sz w:val="18"/>
                <w:szCs w:val="18"/>
                <w:lang w:val="ru-RU"/>
              </w:rPr>
            </w:pPr>
          </w:p>
        </w:tc>
      </w:tr>
      <w:tr w:rsidR="00623F32" w:rsidRPr="00FA2DBE" w14:paraId="1819199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F069D6B" w14:textId="77777777" w:rsidR="00623F32" w:rsidRPr="00FA2DBE" w:rsidRDefault="00623F32" w:rsidP="00623F32">
            <w:pPr>
              <w:rPr>
                <w:sz w:val="18"/>
                <w:szCs w:val="18"/>
                <w:lang w:val="ru-RU"/>
              </w:rPr>
            </w:pPr>
            <w:r w:rsidRPr="00FA2DBE">
              <w:rPr>
                <w:sz w:val="18"/>
                <w:szCs w:val="18"/>
                <w:lang w:val="ru-RU"/>
              </w:rPr>
              <w:t>Перу</w:t>
            </w:r>
          </w:p>
        </w:tc>
        <w:tc>
          <w:tcPr>
            <w:tcW w:w="0" w:type="auto"/>
            <w:tcBorders>
              <w:top w:val="nil"/>
              <w:left w:val="nil"/>
              <w:bottom w:val="single" w:sz="4" w:space="0" w:color="auto"/>
              <w:right w:val="nil"/>
            </w:tcBorders>
            <w:hideMark/>
          </w:tcPr>
          <w:p w14:paraId="5BD1DC0C" w14:textId="77777777" w:rsidR="00623F32" w:rsidRPr="00FA2DBE" w:rsidRDefault="00623F32" w:rsidP="009C0EDA">
            <w:pPr>
              <w:jc w:val="right"/>
              <w:rPr>
                <w:sz w:val="18"/>
                <w:szCs w:val="18"/>
                <w:lang w:val="ru-RU"/>
              </w:rPr>
            </w:pPr>
            <w:r w:rsidRPr="00FA2DBE">
              <w:rPr>
                <w:sz w:val="18"/>
                <w:szCs w:val="18"/>
                <w:lang w:val="ru-RU"/>
              </w:rPr>
              <w:t>0,145</w:t>
            </w:r>
          </w:p>
        </w:tc>
        <w:tc>
          <w:tcPr>
            <w:tcW w:w="1641" w:type="dxa"/>
            <w:tcBorders>
              <w:top w:val="nil"/>
              <w:left w:val="single" w:sz="4" w:space="0" w:color="auto"/>
              <w:bottom w:val="single" w:sz="4" w:space="0" w:color="auto"/>
              <w:right w:val="nil"/>
            </w:tcBorders>
            <w:noWrap/>
            <w:vAlign w:val="center"/>
            <w:hideMark/>
          </w:tcPr>
          <w:p w14:paraId="1CF3B1D2" w14:textId="77777777" w:rsidR="00623F32" w:rsidRPr="00FA2DBE" w:rsidRDefault="00623F32" w:rsidP="009C0EDA">
            <w:pPr>
              <w:jc w:val="right"/>
              <w:rPr>
                <w:sz w:val="18"/>
                <w:szCs w:val="18"/>
                <w:lang w:val="ru-RU"/>
              </w:rPr>
            </w:pPr>
            <w:r w:rsidRPr="00FA2DBE">
              <w:rPr>
                <w:sz w:val="18"/>
                <w:szCs w:val="18"/>
                <w:lang w:val="ru-RU"/>
              </w:rPr>
              <w:t>0,252</w:t>
            </w:r>
          </w:p>
        </w:tc>
        <w:tc>
          <w:tcPr>
            <w:tcW w:w="1080" w:type="dxa"/>
            <w:tcBorders>
              <w:top w:val="nil"/>
              <w:left w:val="single" w:sz="4" w:space="0" w:color="auto"/>
              <w:bottom w:val="single" w:sz="4" w:space="0" w:color="auto"/>
              <w:right w:val="single" w:sz="4" w:space="0" w:color="auto"/>
            </w:tcBorders>
            <w:noWrap/>
            <w:vAlign w:val="center"/>
            <w:hideMark/>
          </w:tcPr>
          <w:p w14:paraId="4BF989A0" w14:textId="77777777" w:rsidR="00623F32" w:rsidRPr="00FA2DBE" w:rsidRDefault="00623F32" w:rsidP="009C0EDA">
            <w:pPr>
              <w:jc w:val="right"/>
              <w:rPr>
                <w:sz w:val="18"/>
                <w:szCs w:val="18"/>
                <w:lang w:val="ru-RU"/>
              </w:rPr>
            </w:pPr>
            <w:r w:rsidRPr="00FA2DBE">
              <w:rPr>
                <w:sz w:val="18"/>
                <w:szCs w:val="18"/>
                <w:lang w:val="ru-RU"/>
              </w:rPr>
              <w:t>6 168</w:t>
            </w:r>
          </w:p>
        </w:tc>
        <w:tc>
          <w:tcPr>
            <w:tcW w:w="1229" w:type="dxa"/>
            <w:tcBorders>
              <w:top w:val="nil"/>
              <w:left w:val="nil"/>
              <w:bottom w:val="single" w:sz="4" w:space="0" w:color="auto"/>
              <w:right w:val="single" w:sz="4" w:space="0" w:color="auto"/>
            </w:tcBorders>
            <w:vAlign w:val="center"/>
            <w:hideMark/>
          </w:tcPr>
          <w:p w14:paraId="3F218BC7" w14:textId="77777777" w:rsidR="00623F32" w:rsidRPr="00FA2DBE" w:rsidRDefault="00623F32" w:rsidP="009C0EDA">
            <w:pPr>
              <w:jc w:val="right"/>
              <w:rPr>
                <w:sz w:val="18"/>
                <w:szCs w:val="18"/>
                <w:lang w:val="ru-RU"/>
              </w:rPr>
            </w:pPr>
            <w:r w:rsidRPr="00FA2DBE">
              <w:rPr>
                <w:sz w:val="18"/>
                <w:szCs w:val="18"/>
                <w:lang w:val="ru-RU"/>
              </w:rPr>
              <w:t>7 300</w:t>
            </w:r>
          </w:p>
        </w:tc>
        <w:tc>
          <w:tcPr>
            <w:tcW w:w="1620" w:type="dxa"/>
            <w:tcBorders>
              <w:top w:val="nil"/>
              <w:left w:val="nil"/>
              <w:bottom w:val="single" w:sz="4" w:space="0" w:color="auto"/>
              <w:right w:val="single" w:sz="4" w:space="0" w:color="auto"/>
            </w:tcBorders>
            <w:vAlign w:val="center"/>
            <w:hideMark/>
          </w:tcPr>
          <w:p w14:paraId="04FC242B" w14:textId="77777777" w:rsidR="00623F32" w:rsidRPr="00FA2DBE" w:rsidRDefault="00623F32" w:rsidP="009C0EDA">
            <w:pPr>
              <w:jc w:val="right"/>
              <w:rPr>
                <w:sz w:val="18"/>
                <w:szCs w:val="18"/>
                <w:lang w:val="ru-RU"/>
              </w:rPr>
            </w:pPr>
            <w:r w:rsidRPr="00FA2DBE">
              <w:rPr>
                <w:sz w:val="18"/>
                <w:szCs w:val="18"/>
                <w:lang w:val="ru-RU"/>
              </w:rPr>
              <w:t>13 468</w:t>
            </w:r>
          </w:p>
        </w:tc>
        <w:tc>
          <w:tcPr>
            <w:tcW w:w="1170" w:type="dxa"/>
            <w:tcBorders>
              <w:top w:val="nil"/>
              <w:left w:val="nil"/>
              <w:bottom w:val="single" w:sz="4" w:space="0" w:color="auto"/>
              <w:right w:val="single" w:sz="4" w:space="0" w:color="auto"/>
            </w:tcBorders>
            <w:vAlign w:val="center"/>
            <w:hideMark/>
          </w:tcPr>
          <w:p w14:paraId="5804350D" w14:textId="77777777" w:rsidR="00623F32" w:rsidRPr="00FA2DBE" w:rsidRDefault="00623F32" w:rsidP="009C0EDA">
            <w:pPr>
              <w:jc w:val="right"/>
              <w:rPr>
                <w:sz w:val="18"/>
                <w:szCs w:val="18"/>
                <w:lang w:val="ru-RU"/>
              </w:rPr>
            </w:pPr>
            <w:r w:rsidRPr="00FA2DBE">
              <w:rPr>
                <w:sz w:val="18"/>
                <w:szCs w:val="18"/>
                <w:lang w:val="ru-RU"/>
              </w:rPr>
              <w:t>6 520</w:t>
            </w:r>
          </w:p>
        </w:tc>
        <w:tc>
          <w:tcPr>
            <w:tcW w:w="1269" w:type="dxa"/>
            <w:tcBorders>
              <w:top w:val="nil"/>
              <w:left w:val="nil"/>
              <w:bottom w:val="single" w:sz="4" w:space="0" w:color="auto"/>
              <w:right w:val="single" w:sz="4" w:space="0" w:color="auto"/>
            </w:tcBorders>
            <w:vAlign w:val="center"/>
            <w:hideMark/>
          </w:tcPr>
          <w:p w14:paraId="34740CBD" w14:textId="77777777" w:rsidR="00623F32" w:rsidRPr="00FA2DBE" w:rsidRDefault="00623F32" w:rsidP="009C0EDA">
            <w:pPr>
              <w:jc w:val="right"/>
              <w:rPr>
                <w:sz w:val="18"/>
                <w:szCs w:val="18"/>
                <w:lang w:val="ru-RU"/>
              </w:rPr>
            </w:pPr>
            <w:r w:rsidRPr="00FA2DBE">
              <w:rPr>
                <w:sz w:val="18"/>
                <w:szCs w:val="18"/>
                <w:lang w:val="ru-RU"/>
              </w:rPr>
              <w:t>7 530</w:t>
            </w:r>
          </w:p>
        </w:tc>
        <w:tc>
          <w:tcPr>
            <w:tcW w:w="1867" w:type="dxa"/>
            <w:tcBorders>
              <w:top w:val="nil"/>
              <w:left w:val="nil"/>
              <w:bottom w:val="single" w:sz="4" w:space="0" w:color="auto"/>
              <w:right w:val="single" w:sz="4" w:space="0" w:color="auto"/>
            </w:tcBorders>
            <w:vAlign w:val="center"/>
            <w:hideMark/>
          </w:tcPr>
          <w:p w14:paraId="63198068" w14:textId="77777777" w:rsidR="00623F32" w:rsidRPr="00FA2DBE" w:rsidRDefault="00623F32" w:rsidP="009C0EDA">
            <w:pPr>
              <w:jc w:val="right"/>
              <w:rPr>
                <w:sz w:val="18"/>
                <w:szCs w:val="18"/>
                <w:lang w:val="ru-RU"/>
              </w:rPr>
            </w:pPr>
            <w:r w:rsidRPr="00FA2DBE">
              <w:rPr>
                <w:sz w:val="18"/>
                <w:szCs w:val="18"/>
                <w:lang w:val="ru-RU"/>
              </w:rPr>
              <w:t>14 050</w:t>
            </w:r>
          </w:p>
        </w:tc>
        <w:tc>
          <w:tcPr>
            <w:tcW w:w="1350" w:type="dxa"/>
            <w:tcBorders>
              <w:top w:val="nil"/>
              <w:left w:val="nil"/>
              <w:bottom w:val="single" w:sz="4" w:space="0" w:color="auto"/>
              <w:right w:val="single" w:sz="4" w:space="0" w:color="auto"/>
            </w:tcBorders>
            <w:vAlign w:val="center"/>
            <w:hideMark/>
          </w:tcPr>
          <w:p w14:paraId="645FF623" w14:textId="77777777" w:rsidR="00623F32" w:rsidRPr="00FA2DBE" w:rsidRDefault="00623F32" w:rsidP="009C0EDA">
            <w:pPr>
              <w:jc w:val="right"/>
              <w:rPr>
                <w:sz w:val="18"/>
                <w:szCs w:val="18"/>
                <w:lang w:val="ru-RU"/>
              </w:rPr>
            </w:pPr>
            <w:r w:rsidRPr="00FA2DBE">
              <w:rPr>
                <w:sz w:val="18"/>
                <w:szCs w:val="18"/>
                <w:lang w:val="ru-RU"/>
              </w:rPr>
              <w:t>6 843</w:t>
            </w:r>
          </w:p>
        </w:tc>
        <w:tc>
          <w:tcPr>
            <w:tcW w:w="1350" w:type="dxa"/>
            <w:tcBorders>
              <w:top w:val="nil"/>
              <w:left w:val="nil"/>
              <w:bottom w:val="single" w:sz="4" w:space="0" w:color="auto"/>
              <w:right w:val="single" w:sz="4" w:space="0" w:color="auto"/>
            </w:tcBorders>
            <w:vAlign w:val="center"/>
            <w:hideMark/>
          </w:tcPr>
          <w:p w14:paraId="50728D2E" w14:textId="77777777" w:rsidR="00623F32" w:rsidRPr="00FA2DBE" w:rsidRDefault="00623F32" w:rsidP="009C0EDA">
            <w:pPr>
              <w:jc w:val="right"/>
              <w:rPr>
                <w:sz w:val="18"/>
                <w:szCs w:val="18"/>
                <w:lang w:val="ru-RU"/>
              </w:rPr>
            </w:pPr>
            <w:r w:rsidRPr="00FA2DBE">
              <w:rPr>
                <w:sz w:val="18"/>
                <w:szCs w:val="18"/>
                <w:lang w:val="ru-RU"/>
              </w:rPr>
              <w:t>8 282</w:t>
            </w:r>
          </w:p>
        </w:tc>
        <w:tc>
          <w:tcPr>
            <w:tcW w:w="2122" w:type="dxa"/>
            <w:tcBorders>
              <w:top w:val="nil"/>
              <w:left w:val="nil"/>
              <w:bottom w:val="single" w:sz="4" w:space="0" w:color="auto"/>
              <w:right w:val="single" w:sz="4" w:space="0" w:color="auto"/>
            </w:tcBorders>
            <w:vAlign w:val="center"/>
            <w:hideMark/>
          </w:tcPr>
          <w:p w14:paraId="559F1033" w14:textId="77777777" w:rsidR="00623F32" w:rsidRPr="00FA2DBE" w:rsidRDefault="00623F32" w:rsidP="009C0EDA">
            <w:pPr>
              <w:jc w:val="right"/>
              <w:rPr>
                <w:sz w:val="18"/>
                <w:szCs w:val="18"/>
                <w:lang w:val="ru-RU"/>
              </w:rPr>
            </w:pPr>
            <w:r w:rsidRPr="00FA2DBE">
              <w:rPr>
                <w:sz w:val="18"/>
                <w:szCs w:val="18"/>
                <w:lang w:val="ru-RU"/>
              </w:rPr>
              <w:t>15 125</w:t>
            </w:r>
          </w:p>
        </w:tc>
        <w:tc>
          <w:tcPr>
            <w:tcW w:w="0" w:type="auto"/>
            <w:vAlign w:val="center"/>
            <w:hideMark/>
          </w:tcPr>
          <w:p w14:paraId="523D6358" w14:textId="77777777" w:rsidR="00623F32" w:rsidRPr="00FA2DBE" w:rsidRDefault="00623F32" w:rsidP="00623F32">
            <w:pPr>
              <w:rPr>
                <w:sz w:val="18"/>
                <w:szCs w:val="18"/>
                <w:lang w:val="ru-RU"/>
              </w:rPr>
            </w:pPr>
          </w:p>
        </w:tc>
      </w:tr>
      <w:tr w:rsidR="00623F32" w:rsidRPr="00FA2DBE" w14:paraId="4540FA5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5F84C11" w14:textId="77777777" w:rsidR="00623F32" w:rsidRPr="00FA2DBE" w:rsidRDefault="00623F32" w:rsidP="00623F32">
            <w:pPr>
              <w:rPr>
                <w:sz w:val="18"/>
                <w:szCs w:val="18"/>
                <w:lang w:val="ru-RU"/>
              </w:rPr>
            </w:pPr>
            <w:r w:rsidRPr="00FA2DBE">
              <w:rPr>
                <w:sz w:val="18"/>
                <w:szCs w:val="18"/>
                <w:lang w:val="ru-RU"/>
              </w:rPr>
              <w:t>Португалия</w:t>
            </w:r>
          </w:p>
        </w:tc>
        <w:tc>
          <w:tcPr>
            <w:tcW w:w="0" w:type="auto"/>
            <w:tcBorders>
              <w:top w:val="nil"/>
              <w:left w:val="nil"/>
              <w:bottom w:val="single" w:sz="4" w:space="0" w:color="auto"/>
              <w:right w:val="nil"/>
            </w:tcBorders>
            <w:hideMark/>
          </w:tcPr>
          <w:p w14:paraId="718AEC35" w14:textId="77777777" w:rsidR="00623F32" w:rsidRPr="00FA2DBE" w:rsidRDefault="00623F32" w:rsidP="009C0EDA">
            <w:pPr>
              <w:jc w:val="right"/>
              <w:rPr>
                <w:sz w:val="18"/>
                <w:szCs w:val="18"/>
                <w:lang w:val="ru-RU"/>
              </w:rPr>
            </w:pPr>
            <w:r w:rsidRPr="00FA2DBE">
              <w:rPr>
                <w:sz w:val="18"/>
                <w:szCs w:val="18"/>
                <w:lang w:val="ru-RU"/>
              </w:rPr>
              <w:t>0,328</w:t>
            </w:r>
          </w:p>
        </w:tc>
        <w:tc>
          <w:tcPr>
            <w:tcW w:w="1641" w:type="dxa"/>
            <w:tcBorders>
              <w:top w:val="nil"/>
              <w:left w:val="single" w:sz="4" w:space="0" w:color="auto"/>
              <w:bottom w:val="single" w:sz="4" w:space="0" w:color="auto"/>
              <w:right w:val="nil"/>
            </w:tcBorders>
            <w:noWrap/>
            <w:vAlign w:val="center"/>
            <w:hideMark/>
          </w:tcPr>
          <w:p w14:paraId="7994AAC1" w14:textId="77777777" w:rsidR="00623F32" w:rsidRPr="00FA2DBE" w:rsidRDefault="00623F32" w:rsidP="009C0EDA">
            <w:pPr>
              <w:jc w:val="right"/>
              <w:rPr>
                <w:sz w:val="18"/>
                <w:szCs w:val="18"/>
                <w:lang w:val="ru-RU"/>
              </w:rPr>
            </w:pPr>
            <w:r w:rsidRPr="00FA2DBE">
              <w:rPr>
                <w:sz w:val="18"/>
                <w:szCs w:val="18"/>
                <w:lang w:val="ru-RU"/>
              </w:rPr>
              <w:t>0,570</w:t>
            </w:r>
          </w:p>
        </w:tc>
        <w:tc>
          <w:tcPr>
            <w:tcW w:w="1080" w:type="dxa"/>
            <w:tcBorders>
              <w:top w:val="nil"/>
              <w:left w:val="single" w:sz="4" w:space="0" w:color="auto"/>
              <w:bottom w:val="single" w:sz="4" w:space="0" w:color="auto"/>
              <w:right w:val="single" w:sz="4" w:space="0" w:color="auto"/>
            </w:tcBorders>
            <w:noWrap/>
            <w:vAlign w:val="center"/>
            <w:hideMark/>
          </w:tcPr>
          <w:p w14:paraId="5767B7E8" w14:textId="77777777" w:rsidR="00623F32" w:rsidRPr="00FA2DBE" w:rsidRDefault="00623F32" w:rsidP="009C0EDA">
            <w:pPr>
              <w:jc w:val="right"/>
              <w:rPr>
                <w:sz w:val="18"/>
                <w:szCs w:val="18"/>
                <w:lang w:val="ru-RU"/>
              </w:rPr>
            </w:pPr>
            <w:r w:rsidRPr="00FA2DBE">
              <w:rPr>
                <w:sz w:val="18"/>
                <w:szCs w:val="18"/>
                <w:lang w:val="ru-RU"/>
              </w:rPr>
              <w:t>13 951</w:t>
            </w:r>
          </w:p>
        </w:tc>
        <w:tc>
          <w:tcPr>
            <w:tcW w:w="1229" w:type="dxa"/>
            <w:tcBorders>
              <w:top w:val="nil"/>
              <w:left w:val="nil"/>
              <w:bottom w:val="single" w:sz="4" w:space="0" w:color="auto"/>
              <w:right w:val="single" w:sz="4" w:space="0" w:color="auto"/>
            </w:tcBorders>
            <w:vAlign w:val="center"/>
            <w:hideMark/>
          </w:tcPr>
          <w:p w14:paraId="41071A9E" w14:textId="77777777" w:rsidR="00623F32" w:rsidRPr="00FA2DBE" w:rsidRDefault="00623F32" w:rsidP="009C0EDA">
            <w:pPr>
              <w:jc w:val="right"/>
              <w:rPr>
                <w:sz w:val="18"/>
                <w:szCs w:val="18"/>
                <w:lang w:val="ru-RU"/>
              </w:rPr>
            </w:pPr>
            <w:r w:rsidRPr="00FA2DBE">
              <w:rPr>
                <w:sz w:val="18"/>
                <w:szCs w:val="18"/>
                <w:lang w:val="ru-RU"/>
              </w:rPr>
              <w:t>16 513</w:t>
            </w:r>
          </w:p>
        </w:tc>
        <w:tc>
          <w:tcPr>
            <w:tcW w:w="1620" w:type="dxa"/>
            <w:tcBorders>
              <w:top w:val="nil"/>
              <w:left w:val="nil"/>
              <w:bottom w:val="single" w:sz="4" w:space="0" w:color="auto"/>
              <w:right w:val="single" w:sz="4" w:space="0" w:color="auto"/>
            </w:tcBorders>
            <w:vAlign w:val="center"/>
            <w:hideMark/>
          </w:tcPr>
          <w:p w14:paraId="48950959" w14:textId="77777777" w:rsidR="00623F32" w:rsidRPr="00FA2DBE" w:rsidRDefault="00623F32" w:rsidP="009C0EDA">
            <w:pPr>
              <w:jc w:val="right"/>
              <w:rPr>
                <w:sz w:val="18"/>
                <w:szCs w:val="18"/>
                <w:lang w:val="ru-RU"/>
              </w:rPr>
            </w:pPr>
            <w:r w:rsidRPr="00FA2DBE">
              <w:rPr>
                <w:sz w:val="18"/>
                <w:szCs w:val="18"/>
                <w:lang w:val="ru-RU"/>
              </w:rPr>
              <w:t>30 464</w:t>
            </w:r>
          </w:p>
        </w:tc>
        <w:tc>
          <w:tcPr>
            <w:tcW w:w="1170" w:type="dxa"/>
            <w:tcBorders>
              <w:top w:val="nil"/>
              <w:left w:val="nil"/>
              <w:bottom w:val="single" w:sz="4" w:space="0" w:color="auto"/>
              <w:right w:val="single" w:sz="4" w:space="0" w:color="auto"/>
            </w:tcBorders>
            <w:vAlign w:val="center"/>
            <w:hideMark/>
          </w:tcPr>
          <w:p w14:paraId="18946F08" w14:textId="77777777" w:rsidR="00623F32" w:rsidRPr="00FA2DBE" w:rsidRDefault="00623F32" w:rsidP="009C0EDA">
            <w:pPr>
              <w:jc w:val="right"/>
              <w:rPr>
                <w:sz w:val="18"/>
                <w:szCs w:val="18"/>
                <w:lang w:val="ru-RU"/>
              </w:rPr>
            </w:pPr>
            <w:r w:rsidRPr="00FA2DBE">
              <w:rPr>
                <w:sz w:val="18"/>
                <w:szCs w:val="18"/>
                <w:lang w:val="ru-RU"/>
              </w:rPr>
              <w:t>14 749</w:t>
            </w:r>
          </w:p>
        </w:tc>
        <w:tc>
          <w:tcPr>
            <w:tcW w:w="1269" w:type="dxa"/>
            <w:tcBorders>
              <w:top w:val="nil"/>
              <w:left w:val="nil"/>
              <w:bottom w:val="single" w:sz="4" w:space="0" w:color="auto"/>
              <w:right w:val="single" w:sz="4" w:space="0" w:color="auto"/>
            </w:tcBorders>
            <w:vAlign w:val="center"/>
            <w:hideMark/>
          </w:tcPr>
          <w:p w14:paraId="11743544" w14:textId="77777777" w:rsidR="00623F32" w:rsidRPr="00FA2DBE" w:rsidRDefault="00623F32" w:rsidP="009C0EDA">
            <w:pPr>
              <w:jc w:val="right"/>
              <w:rPr>
                <w:sz w:val="18"/>
                <w:szCs w:val="18"/>
                <w:lang w:val="ru-RU"/>
              </w:rPr>
            </w:pPr>
            <w:r w:rsidRPr="00FA2DBE">
              <w:rPr>
                <w:sz w:val="18"/>
                <w:szCs w:val="18"/>
                <w:lang w:val="ru-RU"/>
              </w:rPr>
              <w:t>17 033</w:t>
            </w:r>
          </w:p>
        </w:tc>
        <w:tc>
          <w:tcPr>
            <w:tcW w:w="1867" w:type="dxa"/>
            <w:tcBorders>
              <w:top w:val="nil"/>
              <w:left w:val="nil"/>
              <w:bottom w:val="single" w:sz="4" w:space="0" w:color="auto"/>
              <w:right w:val="single" w:sz="4" w:space="0" w:color="auto"/>
            </w:tcBorders>
            <w:vAlign w:val="center"/>
            <w:hideMark/>
          </w:tcPr>
          <w:p w14:paraId="322C1D63" w14:textId="77777777" w:rsidR="00623F32" w:rsidRPr="00FA2DBE" w:rsidRDefault="00623F32" w:rsidP="009C0EDA">
            <w:pPr>
              <w:jc w:val="right"/>
              <w:rPr>
                <w:sz w:val="18"/>
                <w:szCs w:val="18"/>
                <w:lang w:val="ru-RU"/>
              </w:rPr>
            </w:pPr>
            <w:r w:rsidRPr="00FA2DBE">
              <w:rPr>
                <w:sz w:val="18"/>
                <w:szCs w:val="18"/>
                <w:lang w:val="ru-RU"/>
              </w:rPr>
              <w:t>31 782</w:t>
            </w:r>
          </w:p>
        </w:tc>
        <w:tc>
          <w:tcPr>
            <w:tcW w:w="1350" w:type="dxa"/>
            <w:tcBorders>
              <w:top w:val="nil"/>
              <w:left w:val="nil"/>
              <w:bottom w:val="single" w:sz="4" w:space="0" w:color="auto"/>
              <w:right w:val="single" w:sz="4" w:space="0" w:color="auto"/>
            </w:tcBorders>
            <w:vAlign w:val="center"/>
            <w:hideMark/>
          </w:tcPr>
          <w:p w14:paraId="617034D5" w14:textId="77777777" w:rsidR="00623F32" w:rsidRPr="00FA2DBE" w:rsidRDefault="00623F32" w:rsidP="009C0EDA">
            <w:pPr>
              <w:jc w:val="right"/>
              <w:rPr>
                <w:sz w:val="18"/>
                <w:szCs w:val="18"/>
                <w:lang w:val="ru-RU"/>
              </w:rPr>
            </w:pPr>
            <w:r w:rsidRPr="00FA2DBE">
              <w:rPr>
                <w:sz w:val="18"/>
                <w:szCs w:val="18"/>
                <w:lang w:val="ru-RU"/>
              </w:rPr>
              <w:t>15 480</w:t>
            </w:r>
          </w:p>
        </w:tc>
        <w:tc>
          <w:tcPr>
            <w:tcW w:w="1350" w:type="dxa"/>
            <w:tcBorders>
              <w:top w:val="nil"/>
              <w:left w:val="nil"/>
              <w:bottom w:val="single" w:sz="4" w:space="0" w:color="auto"/>
              <w:right w:val="single" w:sz="4" w:space="0" w:color="auto"/>
            </w:tcBorders>
            <w:vAlign w:val="center"/>
            <w:hideMark/>
          </w:tcPr>
          <w:p w14:paraId="28A7AF5D" w14:textId="77777777" w:rsidR="00623F32" w:rsidRPr="00FA2DBE" w:rsidRDefault="00623F32" w:rsidP="009C0EDA">
            <w:pPr>
              <w:jc w:val="right"/>
              <w:rPr>
                <w:sz w:val="18"/>
                <w:szCs w:val="18"/>
                <w:lang w:val="ru-RU"/>
              </w:rPr>
            </w:pPr>
            <w:r w:rsidRPr="00FA2DBE">
              <w:rPr>
                <w:sz w:val="18"/>
                <w:szCs w:val="18"/>
                <w:lang w:val="ru-RU"/>
              </w:rPr>
              <w:t>18 734</w:t>
            </w:r>
          </w:p>
        </w:tc>
        <w:tc>
          <w:tcPr>
            <w:tcW w:w="2122" w:type="dxa"/>
            <w:tcBorders>
              <w:top w:val="nil"/>
              <w:left w:val="nil"/>
              <w:bottom w:val="single" w:sz="4" w:space="0" w:color="auto"/>
              <w:right w:val="single" w:sz="4" w:space="0" w:color="auto"/>
            </w:tcBorders>
            <w:vAlign w:val="center"/>
            <w:hideMark/>
          </w:tcPr>
          <w:p w14:paraId="43FF5069" w14:textId="77777777" w:rsidR="00623F32" w:rsidRPr="00FA2DBE" w:rsidRDefault="00623F32" w:rsidP="009C0EDA">
            <w:pPr>
              <w:jc w:val="right"/>
              <w:rPr>
                <w:sz w:val="18"/>
                <w:szCs w:val="18"/>
                <w:lang w:val="ru-RU"/>
              </w:rPr>
            </w:pPr>
            <w:r w:rsidRPr="00FA2DBE">
              <w:rPr>
                <w:sz w:val="18"/>
                <w:szCs w:val="18"/>
                <w:lang w:val="ru-RU"/>
              </w:rPr>
              <w:t>34 214</w:t>
            </w:r>
          </w:p>
        </w:tc>
        <w:tc>
          <w:tcPr>
            <w:tcW w:w="0" w:type="auto"/>
            <w:vAlign w:val="center"/>
            <w:hideMark/>
          </w:tcPr>
          <w:p w14:paraId="34BCACE1" w14:textId="77777777" w:rsidR="00623F32" w:rsidRPr="00FA2DBE" w:rsidRDefault="00623F32" w:rsidP="00623F32">
            <w:pPr>
              <w:rPr>
                <w:sz w:val="18"/>
                <w:szCs w:val="18"/>
                <w:lang w:val="ru-RU"/>
              </w:rPr>
            </w:pPr>
          </w:p>
        </w:tc>
      </w:tr>
      <w:tr w:rsidR="00623F32" w:rsidRPr="00FA2DBE" w14:paraId="788A0C7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8CFF9AC" w14:textId="77777777" w:rsidR="00623F32" w:rsidRPr="00FA2DBE" w:rsidRDefault="00623F32" w:rsidP="00623F32">
            <w:pPr>
              <w:rPr>
                <w:sz w:val="18"/>
                <w:szCs w:val="18"/>
                <w:lang w:val="ru-RU"/>
              </w:rPr>
            </w:pPr>
            <w:r w:rsidRPr="00FA2DBE">
              <w:rPr>
                <w:sz w:val="18"/>
                <w:szCs w:val="18"/>
                <w:lang w:val="ru-RU"/>
              </w:rPr>
              <w:t>Республика Корея</w:t>
            </w:r>
          </w:p>
        </w:tc>
        <w:tc>
          <w:tcPr>
            <w:tcW w:w="0" w:type="auto"/>
            <w:tcBorders>
              <w:top w:val="nil"/>
              <w:left w:val="nil"/>
              <w:bottom w:val="single" w:sz="4" w:space="0" w:color="auto"/>
              <w:right w:val="nil"/>
            </w:tcBorders>
            <w:hideMark/>
          </w:tcPr>
          <w:p w14:paraId="0DAA2C2E" w14:textId="77777777" w:rsidR="00623F32" w:rsidRPr="00FA2DBE" w:rsidRDefault="00623F32" w:rsidP="009C0EDA">
            <w:pPr>
              <w:jc w:val="right"/>
              <w:rPr>
                <w:sz w:val="18"/>
                <w:szCs w:val="18"/>
                <w:lang w:val="ru-RU"/>
              </w:rPr>
            </w:pPr>
            <w:r w:rsidRPr="00FA2DBE">
              <w:rPr>
                <w:sz w:val="18"/>
                <w:szCs w:val="18"/>
                <w:lang w:val="ru-RU"/>
              </w:rPr>
              <w:t>2 349</w:t>
            </w:r>
          </w:p>
        </w:tc>
        <w:tc>
          <w:tcPr>
            <w:tcW w:w="1641" w:type="dxa"/>
            <w:tcBorders>
              <w:top w:val="nil"/>
              <w:left w:val="single" w:sz="4" w:space="0" w:color="auto"/>
              <w:bottom w:val="single" w:sz="4" w:space="0" w:color="auto"/>
              <w:right w:val="nil"/>
            </w:tcBorders>
            <w:noWrap/>
            <w:vAlign w:val="center"/>
            <w:hideMark/>
          </w:tcPr>
          <w:p w14:paraId="546D9B61" w14:textId="77777777" w:rsidR="00623F32" w:rsidRPr="00FA2DBE" w:rsidRDefault="00623F32" w:rsidP="009C0EDA">
            <w:pPr>
              <w:jc w:val="right"/>
              <w:rPr>
                <w:sz w:val="18"/>
                <w:szCs w:val="18"/>
                <w:lang w:val="ru-RU"/>
              </w:rPr>
            </w:pPr>
            <w:r w:rsidRPr="00FA2DBE">
              <w:rPr>
                <w:sz w:val="18"/>
                <w:szCs w:val="18"/>
                <w:lang w:val="ru-RU"/>
              </w:rPr>
              <w:t>4 084</w:t>
            </w:r>
          </w:p>
        </w:tc>
        <w:tc>
          <w:tcPr>
            <w:tcW w:w="1080" w:type="dxa"/>
            <w:tcBorders>
              <w:top w:val="nil"/>
              <w:left w:val="single" w:sz="4" w:space="0" w:color="auto"/>
              <w:bottom w:val="single" w:sz="4" w:space="0" w:color="auto"/>
              <w:right w:val="single" w:sz="4" w:space="0" w:color="auto"/>
            </w:tcBorders>
            <w:noWrap/>
            <w:vAlign w:val="center"/>
            <w:hideMark/>
          </w:tcPr>
          <w:p w14:paraId="0BEEBAB3" w14:textId="77777777" w:rsidR="00623F32" w:rsidRPr="00FA2DBE" w:rsidRDefault="00623F32" w:rsidP="009C0EDA">
            <w:pPr>
              <w:jc w:val="right"/>
              <w:rPr>
                <w:sz w:val="18"/>
                <w:szCs w:val="18"/>
                <w:lang w:val="ru-RU"/>
              </w:rPr>
            </w:pPr>
            <w:r w:rsidRPr="00FA2DBE">
              <w:rPr>
                <w:sz w:val="18"/>
                <w:szCs w:val="18"/>
                <w:lang w:val="ru-RU"/>
              </w:rPr>
              <w:t>99 914</w:t>
            </w:r>
          </w:p>
        </w:tc>
        <w:tc>
          <w:tcPr>
            <w:tcW w:w="1229" w:type="dxa"/>
            <w:tcBorders>
              <w:top w:val="nil"/>
              <w:left w:val="nil"/>
              <w:bottom w:val="single" w:sz="4" w:space="0" w:color="auto"/>
              <w:right w:val="single" w:sz="4" w:space="0" w:color="auto"/>
            </w:tcBorders>
            <w:vAlign w:val="center"/>
            <w:hideMark/>
          </w:tcPr>
          <w:p w14:paraId="607D0C10" w14:textId="77777777" w:rsidR="00623F32" w:rsidRPr="00FA2DBE" w:rsidRDefault="00623F32" w:rsidP="009C0EDA">
            <w:pPr>
              <w:jc w:val="right"/>
              <w:rPr>
                <w:sz w:val="18"/>
                <w:szCs w:val="18"/>
                <w:lang w:val="ru-RU"/>
              </w:rPr>
            </w:pPr>
            <w:r w:rsidRPr="00FA2DBE">
              <w:rPr>
                <w:sz w:val="18"/>
                <w:szCs w:val="18"/>
                <w:lang w:val="ru-RU"/>
              </w:rPr>
              <w:t>118 262</w:t>
            </w:r>
          </w:p>
        </w:tc>
        <w:tc>
          <w:tcPr>
            <w:tcW w:w="1620" w:type="dxa"/>
            <w:tcBorders>
              <w:top w:val="nil"/>
              <w:left w:val="nil"/>
              <w:bottom w:val="single" w:sz="4" w:space="0" w:color="auto"/>
              <w:right w:val="single" w:sz="4" w:space="0" w:color="auto"/>
            </w:tcBorders>
            <w:vAlign w:val="center"/>
            <w:hideMark/>
          </w:tcPr>
          <w:p w14:paraId="3844B401" w14:textId="77777777" w:rsidR="00623F32" w:rsidRPr="00FA2DBE" w:rsidRDefault="00623F32" w:rsidP="009C0EDA">
            <w:pPr>
              <w:jc w:val="right"/>
              <w:rPr>
                <w:sz w:val="18"/>
                <w:szCs w:val="18"/>
                <w:lang w:val="ru-RU"/>
              </w:rPr>
            </w:pPr>
            <w:r w:rsidRPr="00FA2DBE">
              <w:rPr>
                <w:sz w:val="18"/>
                <w:szCs w:val="18"/>
                <w:lang w:val="ru-RU"/>
              </w:rPr>
              <w:t>218 176</w:t>
            </w:r>
          </w:p>
        </w:tc>
        <w:tc>
          <w:tcPr>
            <w:tcW w:w="1170" w:type="dxa"/>
            <w:tcBorders>
              <w:top w:val="nil"/>
              <w:left w:val="nil"/>
              <w:bottom w:val="single" w:sz="4" w:space="0" w:color="auto"/>
              <w:right w:val="single" w:sz="4" w:space="0" w:color="auto"/>
            </w:tcBorders>
            <w:vAlign w:val="center"/>
            <w:hideMark/>
          </w:tcPr>
          <w:p w14:paraId="3EBA5D4F" w14:textId="77777777" w:rsidR="00623F32" w:rsidRPr="00FA2DBE" w:rsidRDefault="00623F32" w:rsidP="009C0EDA">
            <w:pPr>
              <w:jc w:val="right"/>
              <w:rPr>
                <w:sz w:val="18"/>
                <w:szCs w:val="18"/>
                <w:lang w:val="ru-RU"/>
              </w:rPr>
            </w:pPr>
            <w:r w:rsidRPr="00FA2DBE">
              <w:rPr>
                <w:sz w:val="18"/>
                <w:szCs w:val="18"/>
                <w:lang w:val="ru-RU"/>
              </w:rPr>
              <w:t>105 630</w:t>
            </w:r>
          </w:p>
        </w:tc>
        <w:tc>
          <w:tcPr>
            <w:tcW w:w="1269" w:type="dxa"/>
            <w:tcBorders>
              <w:top w:val="nil"/>
              <w:left w:val="nil"/>
              <w:bottom w:val="single" w:sz="4" w:space="0" w:color="auto"/>
              <w:right w:val="single" w:sz="4" w:space="0" w:color="auto"/>
            </w:tcBorders>
            <w:vAlign w:val="center"/>
            <w:hideMark/>
          </w:tcPr>
          <w:p w14:paraId="0E9A7C77" w14:textId="77777777" w:rsidR="00623F32" w:rsidRPr="00FA2DBE" w:rsidRDefault="00623F32" w:rsidP="009C0EDA">
            <w:pPr>
              <w:jc w:val="right"/>
              <w:rPr>
                <w:sz w:val="18"/>
                <w:szCs w:val="18"/>
                <w:lang w:val="ru-RU"/>
              </w:rPr>
            </w:pPr>
            <w:r w:rsidRPr="00FA2DBE">
              <w:rPr>
                <w:sz w:val="18"/>
                <w:szCs w:val="18"/>
                <w:lang w:val="ru-RU"/>
              </w:rPr>
              <w:t>121 981</w:t>
            </w:r>
          </w:p>
        </w:tc>
        <w:tc>
          <w:tcPr>
            <w:tcW w:w="1867" w:type="dxa"/>
            <w:tcBorders>
              <w:top w:val="nil"/>
              <w:left w:val="nil"/>
              <w:bottom w:val="single" w:sz="4" w:space="0" w:color="auto"/>
              <w:right w:val="single" w:sz="4" w:space="0" w:color="auto"/>
            </w:tcBorders>
            <w:vAlign w:val="center"/>
            <w:hideMark/>
          </w:tcPr>
          <w:p w14:paraId="57A58FC3" w14:textId="77777777" w:rsidR="00623F32" w:rsidRPr="00FA2DBE" w:rsidRDefault="00623F32" w:rsidP="009C0EDA">
            <w:pPr>
              <w:jc w:val="right"/>
              <w:rPr>
                <w:sz w:val="18"/>
                <w:szCs w:val="18"/>
                <w:lang w:val="ru-RU"/>
              </w:rPr>
            </w:pPr>
            <w:r w:rsidRPr="00FA2DBE">
              <w:rPr>
                <w:sz w:val="18"/>
                <w:szCs w:val="18"/>
                <w:lang w:val="ru-RU"/>
              </w:rPr>
              <w:t>227 611</w:t>
            </w:r>
          </w:p>
        </w:tc>
        <w:tc>
          <w:tcPr>
            <w:tcW w:w="1350" w:type="dxa"/>
            <w:tcBorders>
              <w:top w:val="nil"/>
              <w:left w:val="nil"/>
              <w:bottom w:val="single" w:sz="4" w:space="0" w:color="auto"/>
              <w:right w:val="single" w:sz="4" w:space="0" w:color="auto"/>
            </w:tcBorders>
            <w:vAlign w:val="center"/>
            <w:hideMark/>
          </w:tcPr>
          <w:p w14:paraId="0588FDF7" w14:textId="77777777" w:rsidR="00623F32" w:rsidRPr="00FA2DBE" w:rsidRDefault="00623F32" w:rsidP="009C0EDA">
            <w:pPr>
              <w:jc w:val="right"/>
              <w:rPr>
                <w:sz w:val="18"/>
                <w:szCs w:val="18"/>
                <w:lang w:val="ru-RU"/>
              </w:rPr>
            </w:pPr>
            <w:r w:rsidRPr="00FA2DBE">
              <w:rPr>
                <w:sz w:val="18"/>
                <w:szCs w:val="18"/>
                <w:lang w:val="ru-RU"/>
              </w:rPr>
              <w:t>110 861</w:t>
            </w:r>
          </w:p>
        </w:tc>
        <w:tc>
          <w:tcPr>
            <w:tcW w:w="1350" w:type="dxa"/>
            <w:tcBorders>
              <w:top w:val="nil"/>
              <w:left w:val="nil"/>
              <w:bottom w:val="single" w:sz="4" w:space="0" w:color="auto"/>
              <w:right w:val="single" w:sz="4" w:space="0" w:color="auto"/>
            </w:tcBorders>
            <w:vAlign w:val="center"/>
            <w:hideMark/>
          </w:tcPr>
          <w:p w14:paraId="7383A333" w14:textId="77777777" w:rsidR="00623F32" w:rsidRPr="00FA2DBE" w:rsidRDefault="00623F32" w:rsidP="009C0EDA">
            <w:pPr>
              <w:jc w:val="right"/>
              <w:rPr>
                <w:sz w:val="18"/>
                <w:szCs w:val="18"/>
                <w:lang w:val="ru-RU"/>
              </w:rPr>
            </w:pPr>
            <w:r w:rsidRPr="00FA2DBE">
              <w:rPr>
                <w:sz w:val="18"/>
                <w:szCs w:val="18"/>
                <w:lang w:val="ru-RU"/>
              </w:rPr>
              <w:t>134 165</w:t>
            </w:r>
          </w:p>
        </w:tc>
        <w:tc>
          <w:tcPr>
            <w:tcW w:w="2122" w:type="dxa"/>
            <w:tcBorders>
              <w:top w:val="nil"/>
              <w:left w:val="nil"/>
              <w:bottom w:val="single" w:sz="4" w:space="0" w:color="auto"/>
              <w:right w:val="single" w:sz="4" w:space="0" w:color="auto"/>
            </w:tcBorders>
            <w:vAlign w:val="center"/>
            <w:hideMark/>
          </w:tcPr>
          <w:p w14:paraId="1C18DDC1" w14:textId="77777777" w:rsidR="00623F32" w:rsidRPr="00FA2DBE" w:rsidRDefault="00623F32" w:rsidP="009C0EDA">
            <w:pPr>
              <w:jc w:val="right"/>
              <w:rPr>
                <w:sz w:val="18"/>
                <w:szCs w:val="18"/>
                <w:lang w:val="ru-RU"/>
              </w:rPr>
            </w:pPr>
            <w:r w:rsidRPr="00FA2DBE">
              <w:rPr>
                <w:sz w:val="18"/>
                <w:szCs w:val="18"/>
                <w:lang w:val="ru-RU"/>
              </w:rPr>
              <w:t>245 026</w:t>
            </w:r>
          </w:p>
        </w:tc>
        <w:tc>
          <w:tcPr>
            <w:tcW w:w="0" w:type="auto"/>
            <w:vAlign w:val="center"/>
            <w:hideMark/>
          </w:tcPr>
          <w:p w14:paraId="01000345" w14:textId="77777777" w:rsidR="00623F32" w:rsidRPr="00FA2DBE" w:rsidRDefault="00623F32" w:rsidP="00623F32">
            <w:pPr>
              <w:rPr>
                <w:sz w:val="18"/>
                <w:szCs w:val="18"/>
                <w:lang w:val="ru-RU"/>
              </w:rPr>
            </w:pPr>
          </w:p>
        </w:tc>
      </w:tr>
      <w:tr w:rsidR="00623F32" w:rsidRPr="00FA2DBE" w14:paraId="61228BF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30DE782" w14:textId="77777777" w:rsidR="00623F32" w:rsidRPr="00FA2DBE" w:rsidRDefault="00623F32" w:rsidP="00623F32">
            <w:pPr>
              <w:rPr>
                <w:sz w:val="18"/>
                <w:szCs w:val="18"/>
                <w:lang w:val="ru-RU"/>
              </w:rPr>
            </w:pPr>
            <w:r w:rsidRPr="00FA2DBE">
              <w:rPr>
                <w:sz w:val="18"/>
                <w:szCs w:val="18"/>
                <w:lang w:val="ru-RU"/>
              </w:rPr>
              <w:t>Республика Молдова</w:t>
            </w:r>
          </w:p>
        </w:tc>
        <w:tc>
          <w:tcPr>
            <w:tcW w:w="0" w:type="auto"/>
            <w:tcBorders>
              <w:top w:val="nil"/>
              <w:left w:val="nil"/>
              <w:bottom w:val="single" w:sz="4" w:space="0" w:color="auto"/>
              <w:right w:val="nil"/>
            </w:tcBorders>
            <w:hideMark/>
          </w:tcPr>
          <w:p w14:paraId="2777525A" w14:textId="77777777" w:rsidR="00623F32" w:rsidRPr="00FA2DBE" w:rsidRDefault="00623F32" w:rsidP="009C0EDA">
            <w:pPr>
              <w:jc w:val="right"/>
              <w:rPr>
                <w:sz w:val="18"/>
                <w:szCs w:val="18"/>
                <w:lang w:val="ru-RU"/>
              </w:rPr>
            </w:pPr>
            <w:r w:rsidRPr="00FA2DBE">
              <w:rPr>
                <w:sz w:val="18"/>
                <w:szCs w:val="18"/>
                <w:lang w:val="ru-RU"/>
              </w:rPr>
              <w:t>0,006</w:t>
            </w:r>
          </w:p>
        </w:tc>
        <w:tc>
          <w:tcPr>
            <w:tcW w:w="1641" w:type="dxa"/>
            <w:tcBorders>
              <w:top w:val="nil"/>
              <w:left w:val="single" w:sz="4" w:space="0" w:color="auto"/>
              <w:bottom w:val="single" w:sz="4" w:space="0" w:color="auto"/>
              <w:right w:val="nil"/>
            </w:tcBorders>
            <w:noWrap/>
            <w:vAlign w:val="center"/>
            <w:hideMark/>
          </w:tcPr>
          <w:p w14:paraId="279EFE4B"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198E548C" w14:textId="77777777" w:rsidR="00623F32" w:rsidRPr="00FA2DBE" w:rsidRDefault="00623F32" w:rsidP="009C0EDA">
            <w:pPr>
              <w:jc w:val="right"/>
              <w:rPr>
                <w:sz w:val="18"/>
                <w:szCs w:val="18"/>
                <w:lang w:val="ru-RU"/>
              </w:rPr>
            </w:pPr>
            <w:r w:rsidRPr="00FA2DBE">
              <w:rPr>
                <w:sz w:val="18"/>
                <w:szCs w:val="18"/>
                <w:lang w:val="ru-RU"/>
              </w:rPr>
              <w:t>255</w:t>
            </w:r>
          </w:p>
        </w:tc>
        <w:tc>
          <w:tcPr>
            <w:tcW w:w="1229" w:type="dxa"/>
            <w:tcBorders>
              <w:top w:val="nil"/>
              <w:left w:val="nil"/>
              <w:bottom w:val="single" w:sz="4" w:space="0" w:color="auto"/>
              <w:right w:val="single" w:sz="4" w:space="0" w:color="auto"/>
            </w:tcBorders>
            <w:vAlign w:val="center"/>
            <w:hideMark/>
          </w:tcPr>
          <w:p w14:paraId="044E3569" w14:textId="77777777" w:rsidR="00623F32" w:rsidRPr="00FA2DBE" w:rsidRDefault="00623F32" w:rsidP="009C0EDA">
            <w:pPr>
              <w:jc w:val="right"/>
              <w:rPr>
                <w:sz w:val="18"/>
                <w:szCs w:val="18"/>
                <w:lang w:val="ru-RU"/>
              </w:rPr>
            </w:pPr>
            <w:r w:rsidRPr="00FA2DBE">
              <w:rPr>
                <w:sz w:val="18"/>
                <w:szCs w:val="18"/>
                <w:lang w:val="ru-RU"/>
              </w:rPr>
              <w:t>302</w:t>
            </w:r>
          </w:p>
        </w:tc>
        <w:tc>
          <w:tcPr>
            <w:tcW w:w="1620" w:type="dxa"/>
            <w:tcBorders>
              <w:top w:val="nil"/>
              <w:left w:val="nil"/>
              <w:bottom w:val="single" w:sz="4" w:space="0" w:color="auto"/>
              <w:right w:val="single" w:sz="4" w:space="0" w:color="auto"/>
            </w:tcBorders>
            <w:vAlign w:val="center"/>
            <w:hideMark/>
          </w:tcPr>
          <w:p w14:paraId="4763B99D" w14:textId="77777777" w:rsidR="00623F32" w:rsidRPr="00FA2DBE" w:rsidRDefault="00623F32" w:rsidP="009C0EDA">
            <w:pPr>
              <w:jc w:val="right"/>
              <w:rPr>
                <w:sz w:val="18"/>
                <w:szCs w:val="18"/>
                <w:lang w:val="ru-RU"/>
              </w:rPr>
            </w:pPr>
            <w:r w:rsidRPr="00FA2DBE">
              <w:rPr>
                <w:sz w:val="18"/>
                <w:szCs w:val="18"/>
                <w:lang w:val="ru-RU"/>
              </w:rPr>
              <w:t>557</w:t>
            </w:r>
          </w:p>
        </w:tc>
        <w:tc>
          <w:tcPr>
            <w:tcW w:w="1170" w:type="dxa"/>
            <w:tcBorders>
              <w:top w:val="nil"/>
              <w:left w:val="nil"/>
              <w:bottom w:val="single" w:sz="4" w:space="0" w:color="auto"/>
              <w:right w:val="single" w:sz="4" w:space="0" w:color="auto"/>
            </w:tcBorders>
            <w:vAlign w:val="center"/>
            <w:hideMark/>
          </w:tcPr>
          <w:p w14:paraId="57D485EA" w14:textId="77777777" w:rsidR="00623F32" w:rsidRPr="00FA2DBE" w:rsidRDefault="00623F32" w:rsidP="009C0EDA">
            <w:pPr>
              <w:jc w:val="right"/>
              <w:rPr>
                <w:sz w:val="18"/>
                <w:szCs w:val="18"/>
                <w:lang w:val="ru-RU"/>
              </w:rPr>
            </w:pPr>
            <w:r w:rsidRPr="00FA2DBE">
              <w:rPr>
                <w:sz w:val="18"/>
                <w:szCs w:val="18"/>
                <w:lang w:val="ru-RU"/>
              </w:rPr>
              <w:t>270</w:t>
            </w:r>
          </w:p>
        </w:tc>
        <w:tc>
          <w:tcPr>
            <w:tcW w:w="1269" w:type="dxa"/>
            <w:tcBorders>
              <w:top w:val="nil"/>
              <w:left w:val="nil"/>
              <w:bottom w:val="single" w:sz="4" w:space="0" w:color="auto"/>
              <w:right w:val="single" w:sz="4" w:space="0" w:color="auto"/>
            </w:tcBorders>
            <w:vAlign w:val="center"/>
            <w:hideMark/>
          </w:tcPr>
          <w:p w14:paraId="0F223F99" w14:textId="77777777" w:rsidR="00623F32" w:rsidRPr="00FA2DBE" w:rsidRDefault="00623F32" w:rsidP="009C0EDA">
            <w:pPr>
              <w:jc w:val="right"/>
              <w:rPr>
                <w:sz w:val="18"/>
                <w:szCs w:val="18"/>
                <w:lang w:val="ru-RU"/>
              </w:rPr>
            </w:pPr>
            <w:r w:rsidRPr="00FA2DBE">
              <w:rPr>
                <w:sz w:val="18"/>
                <w:szCs w:val="18"/>
                <w:lang w:val="ru-RU"/>
              </w:rPr>
              <w:t>312</w:t>
            </w:r>
          </w:p>
        </w:tc>
        <w:tc>
          <w:tcPr>
            <w:tcW w:w="1867" w:type="dxa"/>
            <w:tcBorders>
              <w:top w:val="nil"/>
              <w:left w:val="nil"/>
              <w:bottom w:val="single" w:sz="4" w:space="0" w:color="auto"/>
              <w:right w:val="single" w:sz="4" w:space="0" w:color="auto"/>
            </w:tcBorders>
            <w:vAlign w:val="center"/>
            <w:hideMark/>
          </w:tcPr>
          <w:p w14:paraId="2FEE7F0A" w14:textId="77777777" w:rsidR="00623F32" w:rsidRPr="00FA2DBE" w:rsidRDefault="00623F32" w:rsidP="009C0EDA">
            <w:pPr>
              <w:jc w:val="right"/>
              <w:rPr>
                <w:sz w:val="18"/>
                <w:szCs w:val="18"/>
                <w:lang w:val="ru-RU"/>
              </w:rPr>
            </w:pPr>
            <w:r w:rsidRPr="00FA2DBE">
              <w:rPr>
                <w:sz w:val="18"/>
                <w:szCs w:val="18"/>
                <w:lang w:val="ru-RU"/>
              </w:rPr>
              <w:t>582</w:t>
            </w:r>
          </w:p>
        </w:tc>
        <w:tc>
          <w:tcPr>
            <w:tcW w:w="1350" w:type="dxa"/>
            <w:tcBorders>
              <w:top w:val="nil"/>
              <w:left w:val="nil"/>
              <w:bottom w:val="single" w:sz="4" w:space="0" w:color="auto"/>
              <w:right w:val="single" w:sz="4" w:space="0" w:color="auto"/>
            </w:tcBorders>
            <w:vAlign w:val="center"/>
            <w:hideMark/>
          </w:tcPr>
          <w:p w14:paraId="6B8C6DC9" w14:textId="77777777" w:rsidR="00623F32" w:rsidRPr="00FA2DBE" w:rsidRDefault="00623F32" w:rsidP="009C0EDA">
            <w:pPr>
              <w:jc w:val="right"/>
              <w:rPr>
                <w:sz w:val="18"/>
                <w:szCs w:val="18"/>
                <w:lang w:val="ru-RU"/>
              </w:rPr>
            </w:pPr>
            <w:r w:rsidRPr="00FA2DBE">
              <w:rPr>
                <w:sz w:val="18"/>
                <w:szCs w:val="18"/>
                <w:lang w:val="ru-RU"/>
              </w:rPr>
              <w:t>283</w:t>
            </w:r>
          </w:p>
        </w:tc>
        <w:tc>
          <w:tcPr>
            <w:tcW w:w="1350" w:type="dxa"/>
            <w:tcBorders>
              <w:top w:val="nil"/>
              <w:left w:val="nil"/>
              <w:bottom w:val="single" w:sz="4" w:space="0" w:color="auto"/>
              <w:right w:val="single" w:sz="4" w:space="0" w:color="auto"/>
            </w:tcBorders>
            <w:vAlign w:val="center"/>
            <w:hideMark/>
          </w:tcPr>
          <w:p w14:paraId="055C98FB" w14:textId="77777777" w:rsidR="00623F32" w:rsidRPr="00FA2DBE" w:rsidRDefault="00623F32" w:rsidP="009C0EDA">
            <w:pPr>
              <w:jc w:val="right"/>
              <w:rPr>
                <w:sz w:val="18"/>
                <w:szCs w:val="18"/>
                <w:lang w:val="ru-RU"/>
              </w:rPr>
            </w:pPr>
            <w:r w:rsidRPr="00FA2DBE">
              <w:rPr>
                <w:sz w:val="18"/>
                <w:szCs w:val="18"/>
                <w:lang w:val="ru-RU"/>
              </w:rPr>
              <w:t>343</w:t>
            </w:r>
          </w:p>
        </w:tc>
        <w:tc>
          <w:tcPr>
            <w:tcW w:w="2122" w:type="dxa"/>
            <w:tcBorders>
              <w:top w:val="nil"/>
              <w:left w:val="nil"/>
              <w:bottom w:val="single" w:sz="4" w:space="0" w:color="auto"/>
              <w:right w:val="single" w:sz="4" w:space="0" w:color="auto"/>
            </w:tcBorders>
            <w:vAlign w:val="center"/>
            <w:hideMark/>
          </w:tcPr>
          <w:p w14:paraId="4C658A75" w14:textId="77777777" w:rsidR="00623F32" w:rsidRPr="00FA2DBE" w:rsidRDefault="00623F32" w:rsidP="009C0EDA">
            <w:pPr>
              <w:jc w:val="right"/>
              <w:rPr>
                <w:sz w:val="18"/>
                <w:szCs w:val="18"/>
                <w:lang w:val="ru-RU"/>
              </w:rPr>
            </w:pPr>
            <w:r w:rsidRPr="00FA2DBE">
              <w:rPr>
                <w:sz w:val="18"/>
                <w:szCs w:val="18"/>
                <w:lang w:val="ru-RU"/>
              </w:rPr>
              <w:t>626</w:t>
            </w:r>
          </w:p>
        </w:tc>
        <w:tc>
          <w:tcPr>
            <w:tcW w:w="0" w:type="auto"/>
            <w:vAlign w:val="center"/>
            <w:hideMark/>
          </w:tcPr>
          <w:p w14:paraId="6E7D89F6" w14:textId="77777777" w:rsidR="00623F32" w:rsidRPr="00FA2DBE" w:rsidRDefault="00623F32" w:rsidP="00623F32">
            <w:pPr>
              <w:rPr>
                <w:sz w:val="18"/>
                <w:szCs w:val="18"/>
                <w:lang w:val="ru-RU"/>
              </w:rPr>
            </w:pPr>
          </w:p>
        </w:tc>
      </w:tr>
      <w:tr w:rsidR="00623F32" w:rsidRPr="00FA2DBE" w14:paraId="4693E27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55F73D9" w14:textId="77777777" w:rsidR="00623F32" w:rsidRPr="00FA2DBE" w:rsidRDefault="00623F32" w:rsidP="00623F32">
            <w:pPr>
              <w:rPr>
                <w:sz w:val="18"/>
                <w:szCs w:val="18"/>
                <w:lang w:val="ru-RU"/>
              </w:rPr>
            </w:pPr>
            <w:r w:rsidRPr="00FA2DBE">
              <w:rPr>
                <w:sz w:val="18"/>
                <w:szCs w:val="18"/>
                <w:lang w:val="ru-RU"/>
              </w:rPr>
              <w:t>Руанда</w:t>
            </w:r>
          </w:p>
        </w:tc>
        <w:tc>
          <w:tcPr>
            <w:tcW w:w="0" w:type="auto"/>
            <w:tcBorders>
              <w:top w:val="nil"/>
              <w:left w:val="nil"/>
              <w:bottom w:val="single" w:sz="4" w:space="0" w:color="auto"/>
              <w:right w:val="nil"/>
            </w:tcBorders>
            <w:hideMark/>
          </w:tcPr>
          <w:p w14:paraId="39EBF066"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2B72451C"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59D204A8"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690997CA"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30111CC4"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1B8952C3"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7E38C838"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63661430"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5E215B6A"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40BCD384"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270B38E9"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749300D5" w14:textId="77777777" w:rsidR="00623F32" w:rsidRPr="00FA2DBE" w:rsidRDefault="00623F32" w:rsidP="00623F32">
            <w:pPr>
              <w:rPr>
                <w:sz w:val="18"/>
                <w:szCs w:val="18"/>
                <w:lang w:val="ru-RU"/>
              </w:rPr>
            </w:pPr>
          </w:p>
        </w:tc>
      </w:tr>
      <w:tr w:rsidR="00623F32" w:rsidRPr="00FA2DBE" w14:paraId="31EE15E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262D4A8" w14:textId="77777777" w:rsidR="00623F32" w:rsidRPr="00FA2DBE" w:rsidRDefault="00623F32" w:rsidP="00623F32">
            <w:pPr>
              <w:rPr>
                <w:sz w:val="18"/>
                <w:szCs w:val="18"/>
                <w:lang w:val="ru-RU"/>
              </w:rPr>
            </w:pPr>
            <w:r w:rsidRPr="00FA2DBE">
              <w:rPr>
                <w:sz w:val="18"/>
                <w:szCs w:val="18"/>
                <w:lang w:val="ru-RU"/>
              </w:rPr>
              <w:t>Румыния</w:t>
            </w:r>
          </w:p>
        </w:tc>
        <w:tc>
          <w:tcPr>
            <w:tcW w:w="0" w:type="auto"/>
            <w:tcBorders>
              <w:top w:val="nil"/>
              <w:left w:val="nil"/>
              <w:bottom w:val="single" w:sz="4" w:space="0" w:color="auto"/>
              <w:right w:val="nil"/>
            </w:tcBorders>
            <w:hideMark/>
          </w:tcPr>
          <w:p w14:paraId="1484EF13" w14:textId="77777777" w:rsidR="00623F32" w:rsidRPr="00FA2DBE" w:rsidRDefault="00623F32" w:rsidP="009C0EDA">
            <w:pPr>
              <w:jc w:val="right"/>
              <w:rPr>
                <w:sz w:val="18"/>
                <w:szCs w:val="18"/>
                <w:lang w:val="ru-RU"/>
              </w:rPr>
            </w:pPr>
            <w:r w:rsidRPr="00FA2DBE">
              <w:rPr>
                <w:sz w:val="18"/>
                <w:szCs w:val="18"/>
                <w:lang w:val="ru-RU"/>
              </w:rPr>
              <w:t>0,358</w:t>
            </w:r>
          </w:p>
        </w:tc>
        <w:tc>
          <w:tcPr>
            <w:tcW w:w="1641" w:type="dxa"/>
            <w:tcBorders>
              <w:top w:val="nil"/>
              <w:left w:val="single" w:sz="4" w:space="0" w:color="auto"/>
              <w:bottom w:val="single" w:sz="4" w:space="0" w:color="auto"/>
              <w:right w:val="nil"/>
            </w:tcBorders>
            <w:noWrap/>
            <w:vAlign w:val="center"/>
            <w:hideMark/>
          </w:tcPr>
          <w:p w14:paraId="4AD46EAA" w14:textId="77777777" w:rsidR="00623F32" w:rsidRPr="00FA2DBE" w:rsidRDefault="00623F32" w:rsidP="009C0EDA">
            <w:pPr>
              <w:jc w:val="right"/>
              <w:rPr>
                <w:sz w:val="18"/>
                <w:szCs w:val="18"/>
                <w:lang w:val="ru-RU"/>
              </w:rPr>
            </w:pPr>
            <w:r w:rsidRPr="00FA2DBE">
              <w:rPr>
                <w:sz w:val="18"/>
                <w:szCs w:val="18"/>
                <w:lang w:val="ru-RU"/>
              </w:rPr>
              <w:t>0,622</w:t>
            </w:r>
          </w:p>
        </w:tc>
        <w:tc>
          <w:tcPr>
            <w:tcW w:w="1080" w:type="dxa"/>
            <w:tcBorders>
              <w:top w:val="nil"/>
              <w:left w:val="single" w:sz="4" w:space="0" w:color="auto"/>
              <w:bottom w:val="single" w:sz="4" w:space="0" w:color="auto"/>
              <w:right w:val="single" w:sz="4" w:space="0" w:color="auto"/>
            </w:tcBorders>
            <w:noWrap/>
            <w:vAlign w:val="center"/>
            <w:hideMark/>
          </w:tcPr>
          <w:p w14:paraId="52A64387" w14:textId="77777777" w:rsidR="00623F32" w:rsidRPr="00FA2DBE" w:rsidRDefault="00623F32" w:rsidP="009C0EDA">
            <w:pPr>
              <w:jc w:val="right"/>
              <w:rPr>
                <w:sz w:val="18"/>
                <w:szCs w:val="18"/>
                <w:lang w:val="ru-RU"/>
              </w:rPr>
            </w:pPr>
            <w:r w:rsidRPr="00FA2DBE">
              <w:rPr>
                <w:sz w:val="18"/>
                <w:szCs w:val="18"/>
                <w:lang w:val="ru-RU"/>
              </w:rPr>
              <w:t>15 228</w:t>
            </w:r>
          </w:p>
        </w:tc>
        <w:tc>
          <w:tcPr>
            <w:tcW w:w="1229" w:type="dxa"/>
            <w:tcBorders>
              <w:top w:val="nil"/>
              <w:left w:val="nil"/>
              <w:bottom w:val="single" w:sz="4" w:space="0" w:color="auto"/>
              <w:right w:val="single" w:sz="4" w:space="0" w:color="auto"/>
            </w:tcBorders>
            <w:vAlign w:val="center"/>
            <w:hideMark/>
          </w:tcPr>
          <w:p w14:paraId="4F796EBB" w14:textId="77777777" w:rsidR="00623F32" w:rsidRPr="00FA2DBE" w:rsidRDefault="00623F32" w:rsidP="009C0EDA">
            <w:pPr>
              <w:jc w:val="right"/>
              <w:rPr>
                <w:sz w:val="18"/>
                <w:szCs w:val="18"/>
                <w:lang w:val="ru-RU"/>
              </w:rPr>
            </w:pPr>
            <w:r w:rsidRPr="00FA2DBE">
              <w:rPr>
                <w:sz w:val="18"/>
                <w:szCs w:val="18"/>
                <w:lang w:val="ru-RU"/>
              </w:rPr>
              <w:t>18 024</w:t>
            </w:r>
          </w:p>
        </w:tc>
        <w:tc>
          <w:tcPr>
            <w:tcW w:w="1620" w:type="dxa"/>
            <w:tcBorders>
              <w:top w:val="nil"/>
              <w:left w:val="nil"/>
              <w:bottom w:val="single" w:sz="4" w:space="0" w:color="auto"/>
              <w:right w:val="single" w:sz="4" w:space="0" w:color="auto"/>
            </w:tcBorders>
            <w:vAlign w:val="center"/>
            <w:hideMark/>
          </w:tcPr>
          <w:p w14:paraId="0099C9DD" w14:textId="77777777" w:rsidR="00623F32" w:rsidRPr="00FA2DBE" w:rsidRDefault="00623F32" w:rsidP="009C0EDA">
            <w:pPr>
              <w:jc w:val="right"/>
              <w:rPr>
                <w:sz w:val="18"/>
                <w:szCs w:val="18"/>
                <w:lang w:val="ru-RU"/>
              </w:rPr>
            </w:pPr>
            <w:r w:rsidRPr="00FA2DBE">
              <w:rPr>
                <w:sz w:val="18"/>
                <w:szCs w:val="18"/>
                <w:lang w:val="ru-RU"/>
              </w:rPr>
              <w:t>33 252</w:t>
            </w:r>
          </w:p>
        </w:tc>
        <w:tc>
          <w:tcPr>
            <w:tcW w:w="1170" w:type="dxa"/>
            <w:tcBorders>
              <w:top w:val="nil"/>
              <w:left w:val="nil"/>
              <w:bottom w:val="single" w:sz="4" w:space="0" w:color="auto"/>
              <w:right w:val="single" w:sz="4" w:space="0" w:color="auto"/>
            </w:tcBorders>
            <w:vAlign w:val="center"/>
            <w:hideMark/>
          </w:tcPr>
          <w:p w14:paraId="26E1D32B" w14:textId="77777777" w:rsidR="00623F32" w:rsidRPr="00FA2DBE" w:rsidRDefault="00623F32" w:rsidP="009C0EDA">
            <w:pPr>
              <w:jc w:val="right"/>
              <w:rPr>
                <w:sz w:val="18"/>
                <w:szCs w:val="18"/>
                <w:lang w:val="ru-RU"/>
              </w:rPr>
            </w:pPr>
            <w:r w:rsidRPr="00FA2DBE">
              <w:rPr>
                <w:sz w:val="18"/>
                <w:szCs w:val="18"/>
                <w:lang w:val="ru-RU"/>
              </w:rPr>
              <w:t>16 099</w:t>
            </w:r>
          </w:p>
        </w:tc>
        <w:tc>
          <w:tcPr>
            <w:tcW w:w="1269" w:type="dxa"/>
            <w:tcBorders>
              <w:top w:val="nil"/>
              <w:left w:val="nil"/>
              <w:bottom w:val="single" w:sz="4" w:space="0" w:color="auto"/>
              <w:right w:val="single" w:sz="4" w:space="0" w:color="auto"/>
            </w:tcBorders>
            <w:vAlign w:val="center"/>
            <w:hideMark/>
          </w:tcPr>
          <w:p w14:paraId="406ECEB9" w14:textId="77777777" w:rsidR="00623F32" w:rsidRPr="00FA2DBE" w:rsidRDefault="00623F32" w:rsidP="009C0EDA">
            <w:pPr>
              <w:jc w:val="right"/>
              <w:rPr>
                <w:sz w:val="18"/>
                <w:szCs w:val="18"/>
                <w:lang w:val="ru-RU"/>
              </w:rPr>
            </w:pPr>
            <w:r w:rsidRPr="00FA2DBE">
              <w:rPr>
                <w:sz w:val="18"/>
                <w:szCs w:val="18"/>
                <w:lang w:val="ru-RU"/>
              </w:rPr>
              <w:t>18 591</w:t>
            </w:r>
          </w:p>
        </w:tc>
        <w:tc>
          <w:tcPr>
            <w:tcW w:w="1867" w:type="dxa"/>
            <w:tcBorders>
              <w:top w:val="nil"/>
              <w:left w:val="nil"/>
              <w:bottom w:val="single" w:sz="4" w:space="0" w:color="auto"/>
              <w:right w:val="single" w:sz="4" w:space="0" w:color="auto"/>
            </w:tcBorders>
            <w:vAlign w:val="center"/>
            <w:hideMark/>
          </w:tcPr>
          <w:p w14:paraId="75FD53BA" w14:textId="77777777" w:rsidR="00623F32" w:rsidRPr="00FA2DBE" w:rsidRDefault="00623F32" w:rsidP="009C0EDA">
            <w:pPr>
              <w:jc w:val="right"/>
              <w:rPr>
                <w:sz w:val="18"/>
                <w:szCs w:val="18"/>
                <w:lang w:val="ru-RU"/>
              </w:rPr>
            </w:pPr>
            <w:r w:rsidRPr="00FA2DBE">
              <w:rPr>
                <w:sz w:val="18"/>
                <w:szCs w:val="18"/>
                <w:lang w:val="ru-RU"/>
              </w:rPr>
              <w:t>34 690</w:t>
            </w:r>
          </w:p>
        </w:tc>
        <w:tc>
          <w:tcPr>
            <w:tcW w:w="1350" w:type="dxa"/>
            <w:tcBorders>
              <w:top w:val="nil"/>
              <w:left w:val="nil"/>
              <w:bottom w:val="single" w:sz="4" w:space="0" w:color="auto"/>
              <w:right w:val="single" w:sz="4" w:space="0" w:color="auto"/>
            </w:tcBorders>
            <w:vAlign w:val="center"/>
            <w:hideMark/>
          </w:tcPr>
          <w:p w14:paraId="1281F7DD" w14:textId="77777777" w:rsidR="00623F32" w:rsidRPr="00FA2DBE" w:rsidRDefault="00623F32" w:rsidP="009C0EDA">
            <w:pPr>
              <w:jc w:val="right"/>
              <w:rPr>
                <w:sz w:val="18"/>
                <w:szCs w:val="18"/>
                <w:lang w:val="ru-RU"/>
              </w:rPr>
            </w:pPr>
            <w:r w:rsidRPr="00FA2DBE">
              <w:rPr>
                <w:sz w:val="18"/>
                <w:szCs w:val="18"/>
                <w:lang w:val="ru-RU"/>
              </w:rPr>
              <w:t>16 896</w:t>
            </w:r>
          </w:p>
        </w:tc>
        <w:tc>
          <w:tcPr>
            <w:tcW w:w="1350" w:type="dxa"/>
            <w:tcBorders>
              <w:top w:val="nil"/>
              <w:left w:val="nil"/>
              <w:bottom w:val="single" w:sz="4" w:space="0" w:color="auto"/>
              <w:right w:val="single" w:sz="4" w:space="0" w:color="auto"/>
            </w:tcBorders>
            <w:vAlign w:val="center"/>
            <w:hideMark/>
          </w:tcPr>
          <w:p w14:paraId="1F0EA557" w14:textId="77777777" w:rsidR="00623F32" w:rsidRPr="00FA2DBE" w:rsidRDefault="00623F32" w:rsidP="009C0EDA">
            <w:pPr>
              <w:jc w:val="right"/>
              <w:rPr>
                <w:sz w:val="18"/>
                <w:szCs w:val="18"/>
                <w:lang w:val="ru-RU"/>
              </w:rPr>
            </w:pPr>
            <w:r w:rsidRPr="00FA2DBE">
              <w:rPr>
                <w:sz w:val="18"/>
                <w:szCs w:val="18"/>
                <w:lang w:val="ru-RU"/>
              </w:rPr>
              <w:t>20 447</w:t>
            </w:r>
          </w:p>
        </w:tc>
        <w:tc>
          <w:tcPr>
            <w:tcW w:w="2122" w:type="dxa"/>
            <w:tcBorders>
              <w:top w:val="nil"/>
              <w:left w:val="nil"/>
              <w:bottom w:val="single" w:sz="4" w:space="0" w:color="auto"/>
              <w:right w:val="single" w:sz="4" w:space="0" w:color="auto"/>
            </w:tcBorders>
            <w:vAlign w:val="center"/>
            <w:hideMark/>
          </w:tcPr>
          <w:p w14:paraId="0FE9BC19" w14:textId="77777777" w:rsidR="00623F32" w:rsidRPr="00FA2DBE" w:rsidRDefault="00623F32" w:rsidP="009C0EDA">
            <w:pPr>
              <w:jc w:val="right"/>
              <w:rPr>
                <w:sz w:val="18"/>
                <w:szCs w:val="18"/>
                <w:lang w:val="ru-RU"/>
              </w:rPr>
            </w:pPr>
            <w:r w:rsidRPr="00FA2DBE">
              <w:rPr>
                <w:sz w:val="18"/>
                <w:szCs w:val="18"/>
                <w:lang w:val="ru-RU"/>
              </w:rPr>
              <w:t>37 343</w:t>
            </w:r>
          </w:p>
        </w:tc>
        <w:tc>
          <w:tcPr>
            <w:tcW w:w="0" w:type="auto"/>
            <w:vAlign w:val="center"/>
            <w:hideMark/>
          </w:tcPr>
          <w:p w14:paraId="14E1B51F" w14:textId="77777777" w:rsidR="00623F32" w:rsidRPr="00FA2DBE" w:rsidRDefault="00623F32" w:rsidP="00623F32">
            <w:pPr>
              <w:rPr>
                <w:sz w:val="18"/>
                <w:szCs w:val="18"/>
                <w:lang w:val="ru-RU"/>
              </w:rPr>
            </w:pPr>
          </w:p>
        </w:tc>
      </w:tr>
      <w:tr w:rsidR="00623F32" w:rsidRPr="00FA2DBE" w14:paraId="6A40343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5CB9FEE" w14:textId="77777777" w:rsidR="00623F32" w:rsidRPr="00FA2DBE" w:rsidRDefault="00623F32" w:rsidP="00623F32">
            <w:pPr>
              <w:rPr>
                <w:sz w:val="18"/>
                <w:szCs w:val="18"/>
                <w:lang w:val="ru-RU"/>
              </w:rPr>
            </w:pPr>
            <w:r w:rsidRPr="00FA2DBE">
              <w:rPr>
                <w:sz w:val="18"/>
                <w:szCs w:val="18"/>
                <w:lang w:val="ru-RU"/>
              </w:rPr>
              <w:t>Самоа</w:t>
            </w:r>
          </w:p>
        </w:tc>
        <w:tc>
          <w:tcPr>
            <w:tcW w:w="0" w:type="auto"/>
            <w:tcBorders>
              <w:top w:val="nil"/>
              <w:left w:val="nil"/>
              <w:bottom w:val="single" w:sz="4" w:space="0" w:color="auto"/>
              <w:right w:val="nil"/>
            </w:tcBorders>
            <w:hideMark/>
          </w:tcPr>
          <w:p w14:paraId="3FC332D8"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3E8269F3"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2C27752E"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00C740C1"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770BD3D2"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1BCA29D6"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35B3B037"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497BEDAB"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3259A219"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33AC5EEB"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76C21BEF"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0FB6935E" w14:textId="77777777" w:rsidR="00623F32" w:rsidRPr="00FA2DBE" w:rsidRDefault="00623F32" w:rsidP="00623F32">
            <w:pPr>
              <w:rPr>
                <w:sz w:val="18"/>
                <w:szCs w:val="18"/>
                <w:lang w:val="ru-RU"/>
              </w:rPr>
            </w:pPr>
          </w:p>
        </w:tc>
      </w:tr>
      <w:tr w:rsidR="00623F32" w:rsidRPr="00FA2DBE" w14:paraId="1CE995A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C203597" w14:textId="77777777" w:rsidR="00623F32" w:rsidRPr="00FA2DBE" w:rsidRDefault="00623F32" w:rsidP="00623F32">
            <w:pPr>
              <w:rPr>
                <w:sz w:val="18"/>
                <w:szCs w:val="18"/>
                <w:lang w:val="ru-RU"/>
              </w:rPr>
            </w:pPr>
            <w:r w:rsidRPr="00FA2DBE">
              <w:rPr>
                <w:sz w:val="18"/>
                <w:szCs w:val="18"/>
                <w:lang w:val="ru-RU"/>
              </w:rPr>
              <w:t>Сан-Томе и Принсипи</w:t>
            </w:r>
          </w:p>
        </w:tc>
        <w:tc>
          <w:tcPr>
            <w:tcW w:w="0" w:type="auto"/>
            <w:tcBorders>
              <w:top w:val="nil"/>
              <w:left w:val="nil"/>
              <w:bottom w:val="single" w:sz="4" w:space="0" w:color="auto"/>
              <w:right w:val="nil"/>
            </w:tcBorders>
            <w:hideMark/>
          </w:tcPr>
          <w:p w14:paraId="3AB4B540"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419A3875"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5474C309"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1E6B04A4"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0A9DCF4A"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6325F6D7"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427B6F58"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146B69A0"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77BFCCC1"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141EF9B5"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035E5652"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552238CB" w14:textId="77777777" w:rsidR="00623F32" w:rsidRPr="00FA2DBE" w:rsidRDefault="00623F32" w:rsidP="00623F32">
            <w:pPr>
              <w:rPr>
                <w:sz w:val="18"/>
                <w:szCs w:val="18"/>
                <w:lang w:val="ru-RU"/>
              </w:rPr>
            </w:pPr>
          </w:p>
        </w:tc>
      </w:tr>
      <w:tr w:rsidR="00623F32" w:rsidRPr="00FA2DBE" w14:paraId="494884C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81EA2DF" w14:textId="77777777" w:rsidR="00623F32" w:rsidRPr="00FA2DBE" w:rsidRDefault="00623F32" w:rsidP="00623F32">
            <w:pPr>
              <w:rPr>
                <w:sz w:val="18"/>
                <w:szCs w:val="18"/>
                <w:lang w:val="ru-RU"/>
              </w:rPr>
            </w:pPr>
            <w:r w:rsidRPr="00FA2DBE">
              <w:rPr>
                <w:sz w:val="18"/>
                <w:szCs w:val="18"/>
                <w:lang w:val="ru-RU"/>
              </w:rPr>
              <w:t>Саудовская Аравия</w:t>
            </w:r>
          </w:p>
        </w:tc>
        <w:tc>
          <w:tcPr>
            <w:tcW w:w="0" w:type="auto"/>
            <w:tcBorders>
              <w:top w:val="nil"/>
              <w:left w:val="nil"/>
              <w:bottom w:val="single" w:sz="4" w:space="0" w:color="auto"/>
              <w:right w:val="nil"/>
            </w:tcBorders>
            <w:hideMark/>
          </w:tcPr>
          <w:p w14:paraId="5A5B2D3C" w14:textId="77777777" w:rsidR="00623F32" w:rsidRPr="00FA2DBE" w:rsidRDefault="00623F32" w:rsidP="009C0EDA">
            <w:pPr>
              <w:jc w:val="right"/>
              <w:rPr>
                <w:sz w:val="18"/>
                <w:szCs w:val="18"/>
                <w:lang w:val="ru-RU"/>
              </w:rPr>
            </w:pPr>
            <w:r w:rsidRPr="00FA2DBE">
              <w:rPr>
                <w:sz w:val="18"/>
                <w:szCs w:val="18"/>
                <w:lang w:val="ru-RU"/>
              </w:rPr>
              <w:t>1 217</w:t>
            </w:r>
          </w:p>
        </w:tc>
        <w:tc>
          <w:tcPr>
            <w:tcW w:w="1641" w:type="dxa"/>
            <w:tcBorders>
              <w:top w:val="nil"/>
              <w:left w:val="single" w:sz="4" w:space="0" w:color="auto"/>
              <w:bottom w:val="single" w:sz="4" w:space="0" w:color="auto"/>
              <w:right w:val="nil"/>
            </w:tcBorders>
            <w:noWrap/>
            <w:vAlign w:val="center"/>
            <w:hideMark/>
          </w:tcPr>
          <w:p w14:paraId="76E34A09" w14:textId="77777777" w:rsidR="00623F32" w:rsidRPr="00FA2DBE" w:rsidRDefault="00623F32" w:rsidP="009C0EDA">
            <w:pPr>
              <w:jc w:val="right"/>
              <w:rPr>
                <w:sz w:val="18"/>
                <w:szCs w:val="18"/>
                <w:lang w:val="ru-RU"/>
              </w:rPr>
            </w:pPr>
            <w:r w:rsidRPr="00FA2DBE">
              <w:rPr>
                <w:sz w:val="18"/>
                <w:szCs w:val="18"/>
                <w:lang w:val="ru-RU"/>
              </w:rPr>
              <w:t>2 116</w:t>
            </w:r>
          </w:p>
        </w:tc>
        <w:tc>
          <w:tcPr>
            <w:tcW w:w="1080" w:type="dxa"/>
            <w:tcBorders>
              <w:top w:val="nil"/>
              <w:left w:val="single" w:sz="4" w:space="0" w:color="auto"/>
              <w:bottom w:val="single" w:sz="4" w:space="0" w:color="auto"/>
              <w:right w:val="single" w:sz="4" w:space="0" w:color="auto"/>
            </w:tcBorders>
            <w:noWrap/>
            <w:vAlign w:val="center"/>
            <w:hideMark/>
          </w:tcPr>
          <w:p w14:paraId="089C230D" w14:textId="77777777" w:rsidR="00623F32" w:rsidRPr="00FA2DBE" w:rsidRDefault="00623F32" w:rsidP="009C0EDA">
            <w:pPr>
              <w:jc w:val="right"/>
              <w:rPr>
                <w:sz w:val="18"/>
                <w:szCs w:val="18"/>
                <w:lang w:val="ru-RU"/>
              </w:rPr>
            </w:pPr>
            <w:r w:rsidRPr="00FA2DBE">
              <w:rPr>
                <w:sz w:val="18"/>
                <w:szCs w:val="18"/>
                <w:lang w:val="ru-RU"/>
              </w:rPr>
              <w:t>51 765</w:t>
            </w:r>
          </w:p>
        </w:tc>
        <w:tc>
          <w:tcPr>
            <w:tcW w:w="1229" w:type="dxa"/>
            <w:tcBorders>
              <w:top w:val="nil"/>
              <w:left w:val="nil"/>
              <w:bottom w:val="single" w:sz="4" w:space="0" w:color="auto"/>
              <w:right w:val="single" w:sz="4" w:space="0" w:color="auto"/>
            </w:tcBorders>
            <w:vAlign w:val="center"/>
            <w:hideMark/>
          </w:tcPr>
          <w:p w14:paraId="68F94CDD" w14:textId="77777777" w:rsidR="00623F32" w:rsidRPr="00FA2DBE" w:rsidRDefault="00623F32" w:rsidP="009C0EDA">
            <w:pPr>
              <w:jc w:val="right"/>
              <w:rPr>
                <w:sz w:val="18"/>
                <w:szCs w:val="18"/>
                <w:lang w:val="ru-RU"/>
              </w:rPr>
            </w:pPr>
            <w:r w:rsidRPr="00FA2DBE">
              <w:rPr>
                <w:sz w:val="18"/>
                <w:szCs w:val="18"/>
                <w:lang w:val="ru-RU"/>
              </w:rPr>
              <w:t>61 271</w:t>
            </w:r>
          </w:p>
        </w:tc>
        <w:tc>
          <w:tcPr>
            <w:tcW w:w="1620" w:type="dxa"/>
            <w:tcBorders>
              <w:top w:val="nil"/>
              <w:left w:val="nil"/>
              <w:bottom w:val="single" w:sz="4" w:space="0" w:color="auto"/>
              <w:right w:val="single" w:sz="4" w:space="0" w:color="auto"/>
            </w:tcBorders>
            <w:vAlign w:val="center"/>
            <w:hideMark/>
          </w:tcPr>
          <w:p w14:paraId="3F069B65" w14:textId="77777777" w:rsidR="00623F32" w:rsidRPr="00FA2DBE" w:rsidRDefault="00623F32" w:rsidP="009C0EDA">
            <w:pPr>
              <w:jc w:val="right"/>
              <w:rPr>
                <w:sz w:val="18"/>
                <w:szCs w:val="18"/>
                <w:lang w:val="ru-RU"/>
              </w:rPr>
            </w:pPr>
            <w:r w:rsidRPr="00FA2DBE">
              <w:rPr>
                <w:sz w:val="18"/>
                <w:szCs w:val="18"/>
                <w:lang w:val="ru-RU"/>
              </w:rPr>
              <w:t>113 036</w:t>
            </w:r>
          </w:p>
        </w:tc>
        <w:tc>
          <w:tcPr>
            <w:tcW w:w="1170" w:type="dxa"/>
            <w:tcBorders>
              <w:top w:val="nil"/>
              <w:left w:val="nil"/>
              <w:bottom w:val="single" w:sz="4" w:space="0" w:color="auto"/>
              <w:right w:val="single" w:sz="4" w:space="0" w:color="auto"/>
            </w:tcBorders>
            <w:vAlign w:val="center"/>
            <w:hideMark/>
          </w:tcPr>
          <w:p w14:paraId="7B8434C0" w14:textId="77777777" w:rsidR="00623F32" w:rsidRPr="00FA2DBE" w:rsidRDefault="00623F32" w:rsidP="009C0EDA">
            <w:pPr>
              <w:jc w:val="right"/>
              <w:rPr>
                <w:sz w:val="18"/>
                <w:szCs w:val="18"/>
                <w:lang w:val="ru-RU"/>
              </w:rPr>
            </w:pPr>
            <w:r w:rsidRPr="00FA2DBE">
              <w:rPr>
                <w:sz w:val="18"/>
                <w:szCs w:val="18"/>
                <w:lang w:val="ru-RU"/>
              </w:rPr>
              <w:t>54 726</w:t>
            </w:r>
          </w:p>
        </w:tc>
        <w:tc>
          <w:tcPr>
            <w:tcW w:w="1269" w:type="dxa"/>
            <w:tcBorders>
              <w:top w:val="nil"/>
              <w:left w:val="nil"/>
              <w:bottom w:val="single" w:sz="4" w:space="0" w:color="auto"/>
              <w:right w:val="single" w:sz="4" w:space="0" w:color="auto"/>
            </w:tcBorders>
            <w:vAlign w:val="center"/>
            <w:hideMark/>
          </w:tcPr>
          <w:p w14:paraId="19E89965" w14:textId="77777777" w:rsidR="00623F32" w:rsidRPr="00FA2DBE" w:rsidRDefault="00623F32" w:rsidP="009C0EDA">
            <w:pPr>
              <w:jc w:val="right"/>
              <w:rPr>
                <w:sz w:val="18"/>
                <w:szCs w:val="18"/>
                <w:lang w:val="ru-RU"/>
              </w:rPr>
            </w:pPr>
            <w:r w:rsidRPr="00FA2DBE">
              <w:rPr>
                <w:sz w:val="18"/>
                <w:szCs w:val="18"/>
                <w:lang w:val="ru-RU"/>
              </w:rPr>
              <w:t>63 197</w:t>
            </w:r>
          </w:p>
        </w:tc>
        <w:tc>
          <w:tcPr>
            <w:tcW w:w="1867" w:type="dxa"/>
            <w:tcBorders>
              <w:top w:val="nil"/>
              <w:left w:val="nil"/>
              <w:bottom w:val="single" w:sz="4" w:space="0" w:color="auto"/>
              <w:right w:val="single" w:sz="4" w:space="0" w:color="auto"/>
            </w:tcBorders>
            <w:vAlign w:val="center"/>
            <w:hideMark/>
          </w:tcPr>
          <w:p w14:paraId="0B51840C" w14:textId="77777777" w:rsidR="00623F32" w:rsidRPr="00FA2DBE" w:rsidRDefault="00623F32" w:rsidP="009C0EDA">
            <w:pPr>
              <w:jc w:val="right"/>
              <w:rPr>
                <w:sz w:val="18"/>
                <w:szCs w:val="18"/>
                <w:lang w:val="ru-RU"/>
              </w:rPr>
            </w:pPr>
            <w:r w:rsidRPr="00FA2DBE">
              <w:rPr>
                <w:sz w:val="18"/>
                <w:szCs w:val="18"/>
                <w:lang w:val="ru-RU"/>
              </w:rPr>
              <w:t>117 923</w:t>
            </w:r>
          </w:p>
        </w:tc>
        <w:tc>
          <w:tcPr>
            <w:tcW w:w="1350" w:type="dxa"/>
            <w:tcBorders>
              <w:top w:val="nil"/>
              <w:left w:val="nil"/>
              <w:bottom w:val="single" w:sz="4" w:space="0" w:color="auto"/>
              <w:right w:val="single" w:sz="4" w:space="0" w:color="auto"/>
            </w:tcBorders>
            <w:vAlign w:val="center"/>
            <w:hideMark/>
          </w:tcPr>
          <w:p w14:paraId="5143775B" w14:textId="77777777" w:rsidR="00623F32" w:rsidRPr="00FA2DBE" w:rsidRDefault="00623F32" w:rsidP="009C0EDA">
            <w:pPr>
              <w:jc w:val="right"/>
              <w:rPr>
                <w:sz w:val="18"/>
                <w:szCs w:val="18"/>
                <w:lang w:val="ru-RU"/>
              </w:rPr>
            </w:pPr>
            <w:r w:rsidRPr="00FA2DBE">
              <w:rPr>
                <w:sz w:val="18"/>
                <w:szCs w:val="18"/>
                <w:lang w:val="ru-RU"/>
              </w:rPr>
              <w:t>57 436</w:t>
            </w:r>
          </w:p>
        </w:tc>
        <w:tc>
          <w:tcPr>
            <w:tcW w:w="1350" w:type="dxa"/>
            <w:tcBorders>
              <w:top w:val="nil"/>
              <w:left w:val="nil"/>
              <w:bottom w:val="single" w:sz="4" w:space="0" w:color="auto"/>
              <w:right w:val="single" w:sz="4" w:space="0" w:color="auto"/>
            </w:tcBorders>
            <w:vAlign w:val="center"/>
            <w:hideMark/>
          </w:tcPr>
          <w:p w14:paraId="2446C456" w14:textId="77777777" w:rsidR="00623F32" w:rsidRPr="00FA2DBE" w:rsidRDefault="00623F32" w:rsidP="009C0EDA">
            <w:pPr>
              <w:jc w:val="right"/>
              <w:rPr>
                <w:sz w:val="18"/>
                <w:szCs w:val="18"/>
                <w:lang w:val="ru-RU"/>
              </w:rPr>
            </w:pPr>
            <w:r w:rsidRPr="00FA2DBE">
              <w:rPr>
                <w:sz w:val="18"/>
                <w:szCs w:val="18"/>
                <w:lang w:val="ru-RU"/>
              </w:rPr>
              <w:t>69 510</w:t>
            </w:r>
          </w:p>
        </w:tc>
        <w:tc>
          <w:tcPr>
            <w:tcW w:w="2122" w:type="dxa"/>
            <w:tcBorders>
              <w:top w:val="nil"/>
              <w:left w:val="nil"/>
              <w:bottom w:val="single" w:sz="4" w:space="0" w:color="auto"/>
              <w:right w:val="single" w:sz="4" w:space="0" w:color="auto"/>
            </w:tcBorders>
            <w:vAlign w:val="center"/>
            <w:hideMark/>
          </w:tcPr>
          <w:p w14:paraId="49E6EEC2" w14:textId="77777777" w:rsidR="00623F32" w:rsidRPr="00FA2DBE" w:rsidRDefault="00623F32" w:rsidP="009C0EDA">
            <w:pPr>
              <w:jc w:val="right"/>
              <w:rPr>
                <w:sz w:val="18"/>
                <w:szCs w:val="18"/>
                <w:lang w:val="ru-RU"/>
              </w:rPr>
            </w:pPr>
            <w:r w:rsidRPr="00FA2DBE">
              <w:rPr>
                <w:sz w:val="18"/>
                <w:szCs w:val="18"/>
                <w:lang w:val="ru-RU"/>
              </w:rPr>
              <w:t>126 946</w:t>
            </w:r>
          </w:p>
        </w:tc>
        <w:tc>
          <w:tcPr>
            <w:tcW w:w="0" w:type="auto"/>
            <w:vAlign w:val="center"/>
            <w:hideMark/>
          </w:tcPr>
          <w:p w14:paraId="3B62684F" w14:textId="77777777" w:rsidR="00623F32" w:rsidRPr="00FA2DBE" w:rsidRDefault="00623F32" w:rsidP="00623F32">
            <w:pPr>
              <w:rPr>
                <w:sz w:val="18"/>
                <w:szCs w:val="18"/>
                <w:lang w:val="ru-RU"/>
              </w:rPr>
            </w:pPr>
          </w:p>
        </w:tc>
      </w:tr>
      <w:tr w:rsidR="00623F32" w:rsidRPr="00FA2DBE" w14:paraId="544341D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E19A2B9" w14:textId="77777777" w:rsidR="00623F32" w:rsidRPr="00FA2DBE" w:rsidRDefault="00623F32" w:rsidP="00623F32">
            <w:pPr>
              <w:rPr>
                <w:sz w:val="18"/>
                <w:szCs w:val="18"/>
                <w:lang w:val="ru-RU"/>
              </w:rPr>
            </w:pPr>
            <w:r w:rsidRPr="00FA2DBE">
              <w:rPr>
                <w:sz w:val="18"/>
                <w:szCs w:val="18"/>
                <w:lang w:val="ru-RU"/>
              </w:rPr>
              <w:t>Сейшельские Острова</w:t>
            </w:r>
          </w:p>
        </w:tc>
        <w:tc>
          <w:tcPr>
            <w:tcW w:w="0" w:type="auto"/>
            <w:tcBorders>
              <w:top w:val="nil"/>
              <w:left w:val="nil"/>
              <w:bottom w:val="single" w:sz="4" w:space="0" w:color="auto"/>
              <w:right w:val="nil"/>
            </w:tcBorders>
            <w:hideMark/>
          </w:tcPr>
          <w:p w14:paraId="38847F67"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4E187759"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1BA75E83"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7EE17E82"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2BBF46E6"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640FC131"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4B735442"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2274518D"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63696570"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5D656402"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15BA9744"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3249CCD1" w14:textId="77777777" w:rsidR="00623F32" w:rsidRPr="00FA2DBE" w:rsidRDefault="00623F32" w:rsidP="00623F32">
            <w:pPr>
              <w:rPr>
                <w:sz w:val="18"/>
                <w:szCs w:val="18"/>
                <w:lang w:val="ru-RU"/>
              </w:rPr>
            </w:pPr>
          </w:p>
        </w:tc>
      </w:tr>
      <w:tr w:rsidR="00623F32" w:rsidRPr="00FA2DBE" w14:paraId="25B7ACB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341E618" w14:textId="77777777" w:rsidR="00623F32" w:rsidRPr="00FA2DBE" w:rsidRDefault="00623F32" w:rsidP="00623F32">
            <w:pPr>
              <w:rPr>
                <w:sz w:val="18"/>
                <w:szCs w:val="18"/>
                <w:lang w:val="ru-RU"/>
              </w:rPr>
            </w:pPr>
            <w:r w:rsidRPr="00FA2DBE">
              <w:rPr>
                <w:sz w:val="18"/>
                <w:szCs w:val="18"/>
                <w:lang w:val="ru-RU"/>
              </w:rPr>
              <w:t>Сенегал</w:t>
            </w:r>
          </w:p>
        </w:tc>
        <w:tc>
          <w:tcPr>
            <w:tcW w:w="0" w:type="auto"/>
            <w:tcBorders>
              <w:top w:val="nil"/>
              <w:left w:val="nil"/>
              <w:bottom w:val="single" w:sz="4" w:space="0" w:color="auto"/>
              <w:right w:val="nil"/>
            </w:tcBorders>
            <w:hideMark/>
          </w:tcPr>
          <w:p w14:paraId="0224EC68" w14:textId="77777777" w:rsidR="00623F32" w:rsidRPr="00FA2DBE" w:rsidRDefault="00623F32" w:rsidP="009C0EDA">
            <w:pPr>
              <w:jc w:val="right"/>
              <w:rPr>
                <w:sz w:val="18"/>
                <w:szCs w:val="18"/>
                <w:lang w:val="ru-RU"/>
              </w:rPr>
            </w:pPr>
            <w:r w:rsidRPr="00FA2DBE">
              <w:rPr>
                <w:sz w:val="18"/>
                <w:szCs w:val="18"/>
                <w:lang w:val="ru-RU"/>
              </w:rPr>
              <w:t>0,007</w:t>
            </w:r>
          </w:p>
        </w:tc>
        <w:tc>
          <w:tcPr>
            <w:tcW w:w="1641" w:type="dxa"/>
            <w:tcBorders>
              <w:top w:val="nil"/>
              <w:left w:val="single" w:sz="4" w:space="0" w:color="auto"/>
              <w:bottom w:val="single" w:sz="4" w:space="0" w:color="auto"/>
              <w:right w:val="nil"/>
            </w:tcBorders>
            <w:noWrap/>
            <w:vAlign w:val="center"/>
            <w:hideMark/>
          </w:tcPr>
          <w:p w14:paraId="5D8E0269"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BFF4B91"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7C02C6D9"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1193767C"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61352C11"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4FE86AC8"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225555FF"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3ED0DB39"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6D76ED66"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067E5E24"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38EE36C3" w14:textId="77777777" w:rsidR="00623F32" w:rsidRPr="00FA2DBE" w:rsidRDefault="00623F32" w:rsidP="00623F32">
            <w:pPr>
              <w:rPr>
                <w:sz w:val="18"/>
                <w:szCs w:val="18"/>
                <w:lang w:val="ru-RU"/>
              </w:rPr>
            </w:pPr>
          </w:p>
        </w:tc>
      </w:tr>
      <w:tr w:rsidR="00623F32" w:rsidRPr="00FA2DBE" w14:paraId="698F84E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2697BBD" w14:textId="77777777" w:rsidR="00623F32" w:rsidRPr="00FA2DBE" w:rsidRDefault="00623F32" w:rsidP="00623F32">
            <w:pPr>
              <w:rPr>
                <w:sz w:val="18"/>
                <w:szCs w:val="18"/>
                <w:lang w:val="ru-RU"/>
              </w:rPr>
            </w:pPr>
            <w:r w:rsidRPr="00FA2DBE">
              <w:rPr>
                <w:sz w:val="18"/>
                <w:szCs w:val="18"/>
                <w:lang w:val="ru-RU"/>
              </w:rPr>
              <w:t>Сент-Китс и Невис</w:t>
            </w:r>
          </w:p>
        </w:tc>
        <w:tc>
          <w:tcPr>
            <w:tcW w:w="0" w:type="auto"/>
            <w:tcBorders>
              <w:top w:val="nil"/>
              <w:left w:val="nil"/>
              <w:bottom w:val="single" w:sz="4" w:space="0" w:color="auto"/>
              <w:right w:val="nil"/>
            </w:tcBorders>
            <w:hideMark/>
          </w:tcPr>
          <w:p w14:paraId="73BCCF48"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2D690441"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30D4F846"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754553EB"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7FB14AF0"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4F94E108"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1D89D5E3"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4BDF211B"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4A05F920"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6233252D"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5F262668"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559C55AC" w14:textId="77777777" w:rsidR="00623F32" w:rsidRPr="00FA2DBE" w:rsidRDefault="00623F32" w:rsidP="00623F32">
            <w:pPr>
              <w:rPr>
                <w:sz w:val="18"/>
                <w:szCs w:val="18"/>
                <w:lang w:val="ru-RU"/>
              </w:rPr>
            </w:pPr>
          </w:p>
        </w:tc>
      </w:tr>
      <w:tr w:rsidR="00623F32" w:rsidRPr="00FA2DBE" w14:paraId="12904AB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1EB189E" w14:textId="77777777" w:rsidR="00623F32" w:rsidRPr="00FA2DBE" w:rsidRDefault="00623F32" w:rsidP="00623F32">
            <w:pPr>
              <w:rPr>
                <w:sz w:val="18"/>
                <w:szCs w:val="18"/>
                <w:lang w:val="ru-RU"/>
              </w:rPr>
            </w:pPr>
            <w:r w:rsidRPr="00FA2DBE">
              <w:rPr>
                <w:sz w:val="18"/>
                <w:szCs w:val="18"/>
                <w:lang w:val="ru-RU"/>
              </w:rPr>
              <w:t>Сент-Люсия</w:t>
            </w:r>
          </w:p>
        </w:tc>
        <w:tc>
          <w:tcPr>
            <w:tcW w:w="0" w:type="auto"/>
            <w:tcBorders>
              <w:top w:val="nil"/>
              <w:left w:val="nil"/>
              <w:bottom w:val="single" w:sz="4" w:space="0" w:color="auto"/>
              <w:right w:val="nil"/>
            </w:tcBorders>
            <w:hideMark/>
          </w:tcPr>
          <w:p w14:paraId="731C38CA"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1CBBA3F5"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658DAA2B"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06C62E5C"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7BED20C3"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530ED286"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7AAF37EB"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2F011906"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5829CF53"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57037C51"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3BC50F1C"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11E17D4A" w14:textId="77777777" w:rsidR="00623F32" w:rsidRPr="00FA2DBE" w:rsidRDefault="00623F32" w:rsidP="00623F32">
            <w:pPr>
              <w:rPr>
                <w:sz w:val="18"/>
                <w:szCs w:val="18"/>
                <w:lang w:val="ru-RU"/>
              </w:rPr>
            </w:pPr>
          </w:p>
        </w:tc>
      </w:tr>
      <w:tr w:rsidR="00623F32" w:rsidRPr="00FA2DBE" w14:paraId="0991739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48FF9BE" w14:textId="77777777" w:rsidR="00623F32" w:rsidRPr="00FA2DBE" w:rsidRDefault="00623F32" w:rsidP="00623F32">
            <w:pPr>
              <w:rPr>
                <w:sz w:val="18"/>
                <w:szCs w:val="18"/>
                <w:lang w:val="ru-RU"/>
              </w:rPr>
            </w:pPr>
            <w:r w:rsidRPr="00FA2DBE">
              <w:rPr>
                <w:sz w:val="18"/>
                <w:szCs w:val="18"/>
                <w:lang w:val="ru-RU"/>
              </w:rPr>
              <w:t>Сербия</w:t>
            </w:r>
          </w:p>
        </w:tc>
        <w:tc>
          <w:tcPr>
            <w:tcW w:w="0" w:type="auto"/>
            <w:tcBorders>
              <w:top w:val="nil"/>
              <w:left w:val="nil"/>
              <w:bottom w:val="single" w:sz="4" w:space="0" w:color="auto"/>
              <w:right w:val="nil"/>
            </w:tcBorders>
            <w:hideMark/>
          </w:tcPr>
          <w:p w14:paraId="626CD9FE" w14:textId="77777777" w:rsidR="00623F32" w:rsidRPr="00FA2DBE" w:rsidRDefault="00623F32" w:rsidP="009C0EDA">
            <w:pPr>
              <w:jc w:val="right"/>
              <w:rPr>
                <w:sz w:val="18"/>
                <w:szCs w:val="18"/>
                <w:lang w:val="ru-RU"/>
              </w:rPr>
            </w:pPr>
            <w:r w:rsidRPr="00FA2DBE">
              <w:rPr>
                <w:sz w:val="18"/>
                <w:szCs w:val="18"/>
                <w:lang w:val="ru-RU"/>
              </w:rPr>
              <w:t>0,040</w:t>
            </w:r>
          </w:p>
        </w:tc>
        <w:tc>
          <w:tcPr>
            <w:tcW w:w="1641" w:type="dxa"/>
            <w:tcBorders>
              <w:top w:val="nil"/>
              <w:left w:val="single" w:sz="4" w:space="0" w:color="auto"/>
              <w:bottom w:val="single" w:sz="4" w:space="0" w:color="auto"/>
              <w:right w:val="nil"/>
            </w:tcBorders>
            <w:noWrap/>
            <w:vAlign w:val="center"/>
            <w:hideMark/>
          </w:tcPr>
          <w:p w14:paraId="04F3DBAA" w14:textId="77777777" w:rsidR="00623F32" w:rsidRPr="00FA2DBE" w:rsidRDefault="00623F32" w:rsidP="009C0EDA">
            <w:pPr>
              <w:jc w:val="right"/>
              <w:rPr>
                <w:sz w:val="18"/>
                <w:szCs w:val="18"/>
                <w:lang w:val="ru-RU"/>
              </w:rPr>
            </w:pPr>
            <w:r w:rsidRPr="00FA2DBE">
              <w:rPr>
                <w:sz w:val="18"/>
                <w:szCs w:val="18"/>
                <w:lang w:val="ru-RU"/>
              </w:rPr>
              <w:t>0,070</w:t>
            </w:r>
          </w:p>
        </w:tc>
        <w:tc>
          <w:tcPr>
            <w:tcW w:w="1080" w:type="dxa"/>
            <w:tcBorders>
              <w:top w:val="nil"/>
              <w:left w:val="single" w:sz="4" w:space="0" w:color="auto"/>
              <w:bottom w:val="single" w:sz="4" w:space="0" w:color="auto"/>
              <w:right w:val="single" w:sz="4" w:space="0" w:color="auto"/>
            </w:tcBorders>
            <w:noWrap/>
            <w:vAlign w:val="center"/>
            <w:hideMark/>
          </w:tcPr>
          <w:p w14:paraId="1A3EBBF0" w14:textId="77777777" w:rsidR="00623F32" w:rsidRPr="00FA2DBE" w:rsidRDefault="00623F32" w:rsidP="009C0EDA">
            <w:pPr>
              <w:jc w:val="right"/>
              <w:rPr>
                <w:sz w:val="18"/>
                <w:szCs w:val="18"/>
                <w:lang w:val="ru-RU"/>
              </w:rPr>
            </w:pPr>
            <w:r w:rsidRPr="00FA2DBE">
              <w:rPr>
                <w:sz w:val="18"/>
                <w:szCs w:val="18"/>
                <w:lang w:val="ru-RU"/>
              </w:rPr>
              <w:t>1 701</w:t>
            </w:r>
          </w:p>
        </w:tc>
        <w:tc>
          <w:tcPr>
            <w:tcW w:w="1229" w:type="dxa"/>
            <w:tcBorders>
              <w:top w:val="nil"/>
              <w:left w:val="nil"/>
              <w:bottom w:val="single" w:sz="4" w:space="0" w:color="auto"/>
              <w:right w:val="single" w:sz="4" w:space="0" w:color="auto"/>
            </w:tcBorders>
            <w:vAlign w:val="center"/>
            <w:hideMark/>
          </w:tcPr>
          <w:p w14:paraId="73BC9BFC" w14:textId="77777777" w:rsidR="00623F32" w:rsidRPr="00FA2DBE" w:rsidRDefault="00623F32" w:rsidP="009C0EDA">
            <w:pPr>
              <w:jc w:val="right"/>
              <w:rPr>
                <w:sz w:val="18"/>
                <w:szCs w:val="18"/>
                <w:lang w:val="ru-RU"/>
              </w:rPr>
            </w:pPr>
            <w:r w:rsidRPr="00FA2DBE">
              <w:rPr>
                <w:sz w:val="18"/>
                <w:szCs w:val="18"/>
                <w:lang w:val="ru-RU"/>
              </w:rPr>
              <w:t>2 014</w:t>
            </w:r>
          </w:p>
        </w:tc>
        <w:tc>
          <w:tcPr>
            <w:tcW w:w="1620" w:type="dxa"/>
            <w:tcBorders>
              <w:top w:val="nil"/>
              <w:left w:val="nil"/>
              <w:bottom w:val="single" w:sz="4" w:space="0" w:color="auto"/>
              <w:right w:val="single" w:sz="4" w:space="0" w:color="auto"/>
            </w:tcBorders>
            <w:vAlign w:val="center"/>
            <w:hideMark/>
          </w:tcPr>
          <w:p w14:paraId="25B8FC6C" w14:textId="77777777" w:rsidR="00623F32" w:rsidRPr="00FA2DBE" w:rsidRDefault="00623F32" w:rsidP="009C0EDA">
            <w:pPr>
              <w:jc w:val="right"/>
              <w:rPr>
                <w:sz w:val="18"/>
                <w:szCs w:val="18"/>
                <w:lang w:val="ru-RU"/>
              </w:rPr>
            </w:pPr>
            <w:r w:rsidRPr="00FA2DBE">
              <w:rPr>
                <w:sz w:val="18"/>
                <w:szCs w:val="18"/>
                <w:lang w:val="ru-RU"/>
              </w:rPr>
              <w:t>3 715</w:t>
            </w:r>
          </w:p>
        </w:tc>
        <w:tc>
          <w:tcPr>
            <w:tcW w:w="1170" w:type="dxa"/>
            <w:tcBorders>
              <w:top w:val="nil"/>
              <w:left w:val="nil"/>
              <w:bottom w:val="single" w:sz="4" w:space="0" w:color="auto"/>
              <w:right w:val="single" w:sz="4" w:space="0" w:color="auto"/>
            </w:tcBorders>
            <w:vAlign w:val="center"/>
            <w:hideMark/>
          </w:tcPr>
          <w:p w14:paraId="44B88809" w14:textId="77777777" w:rsidR="00623F32" w:rsidRPr="00FA2DBE" w:rsidRDefault="00623F32" w:rsidP="009C0EDA">
            <w:pPr>
              <w:jc w:val="right"/>
              <w:rPr>
                <w:sz w:val="18"/>
                <w:szCs w:val="18"/>
                <w:lang w:val="ru-RU"/>
              </w:rPr>
            </w:pPr>
            <w:r w:rsidRPr="00FA2DBE">
              <w:rPr>
                <w:sz w:val="18"/>
                <w:szCs w:val="18"/>
                <w:lang w:val="ru-RU"/>
              </w:rPr>
              <w:t>1 799</w:t>
            </w:r>
          </w:p>
        </w:tc>
        <w:tc>
          <w:tcPr>
            <w:tcW w:w="1269" w:type="dxa"/>
            <w:tcBorders>
              <w:top w:val="nil"/>
              <w:left w:val="nil"/>
              <w:bottom w:val="single" w:sz="4" w:space="0" w:color="auto"/>
              <w:right w:val="single" w:sz="4" w:space="0" w:color="auto"/>
            </w:tcBorders>
            <w:vAlign w:val="center"/>
            <w:hideMark/>
          </w:tcPr>
          <w:p w14:paraId="7647A213" w14:textId="77777777" w:rsidR="00623F32" w:rsidRPr="00FA2DBE" w:rsidRDefault="00623F32" w:rsidP="009C0EDA">
            <w:pPr>
              <w:jc w:val="right"/>
              <w:rPr>
                <w:sz w:val="18"/>
                <w:szCs w:val="18"/>
                <w:lang w:val="ru-RU"/>
              </w:rPr>
            </w:pPr>
            <w:r w:rsidRPr="00FA2DBE">
              <w:rPr>
                <w:sz w:val="18"/>
                <w:szCs w:val="18"/>
                <w:lang w:val="ru-RU"/>
              </w:rPr>
              <w:t>2 077</w:t>
            </w:r>
          </w:p>
        </w:tc>
        <w:tc>
          <w:tcPr>
            <w:tcW w:w="1867" w:type="dxa"/>
            <w:tcBorders>
              <w:top w:val="nil"/>
              <w:left w:val="nil"/>
              <w:bottom w:val="single" w:sz="4" w:space="0" w:color="auto"/>
              <w:right w:val="single" w:sz="4" w:space="0" w:color="auto"/>
            </w:tcBorders>
            <w:vAlign w:val="center"/>
            <w:hideMark/>
          </w:tcPr>
          <w:p w14:paraId="3521A6D1" w14:textId="77777777" w:rsidR="00623F32" w:rsidRPr="00FA2DBE" w:rsidRDefault="00623F32" w:rsidP="009C0EDA">
            <w:pPr>
              <w:jc w:val="right"/>
              <w:rPr>
                <w:sz w:val="18"/>
                <w:szCs w:val="18"/>
                <w:lang w:val="ru-RU"/>
              </w:rPr>
            </w:pPr>
            <w:r w:rsidRPr="00FA2DBE">
              <w:rPr>
                <w:sz w:val="18"/>
                <w:szCs w:val="18"/>
                <w:lang w:val="ru-RU"/>
              </w:rPr>
              <w:t>3 876</w:t>
            </w:r>
          </w:p>
        </w:tc>
        <w:tc>
          <w:tcPr>
            <w:tcW w:w="1350" w:type="dxa"/>
            <w:tcBorders>
              <w:top w:val="nil"/>
              <w:left w:val="nil"/>
              <w:bottom w:val="single" w:sz="4" w:space="0" w:color="auto"/>
              <w:right w:val="single" w:sz="4" w:space="0" w:color="auto"/>
            </w:tcBorders>
            <w:vAlign w:val="center"/>
            <w:hideMark/>
          </w:tcPr>
          <w:p w14:paraId="670979C3" w14:textId="77777777" w:rsidR="00623F32" w:rsidRPr="00FA2DBE" w:rsidRDefault="00623F32" w:rsidP="009C0EDA">
            <w:pPr>
              <w:jc w:val="right"/>
              <w:rPr>
                <w:sz w:val="18"/>
                <w:szCs w:val="18"/>
                <w:lang w:val="ru-RU"/>
              </w:rPr>
            </w:pPr>
            <w:r w:rsidRPr="00FA2DBE">
              <w:rPr>
                <w:sz w:val="18"/>
                <w:szCs w:val="18"/>
                <w:lang w:val="ru-RU"/>
              </w:rPr>
              <w:t>1 888</w:t>
            </w:r>
          </w:p>
        </w:tc>
        <w:tc>
          <w:tcPr>
            <w:tcW w:w="1350" w:type="dxa"/>
            <w:tcBorders>
              <w:top w:val="nil"/>
              <w:left w:val="nil"/>
              <w:bottom w:val="single" w:sz="4" w:space="0" w:color="auto"/>
              <w:right w:val="single" w:sz="4" w:space="0" w:color="auto"/>
            </w:tcBorders>
            <w:vAlign w:val="center"/>
            <w:hideMark/>
          </w:tcPr>
          <w:p w14:paraId="719125DF" w14:textId="77777777" w:rsidR="00623F32" w:rsidRPr="00FA2DBE" w:rsidRDefault="00623F32" w:rsidP="009C0EDA">
            <w:pPr>
              <w:jc w:val="right"/>
              <w:rPr>
                <w:sz w:val="18"/>
                <w:szCs w:val="18"/>
                <w:lang w:val="ru-RU"/>
              </w:rPr>
            </w:pPr>
            <w:r w:rsidRPr="00FA2DBE">
              <w:rPr>
                <w:sz w:val="18"/>
                <w:szCs w:val="18"/>
                <w:lang w:val="ru-RU"/>
              </w:rPr>
              <w:t>2 285</w:t>
            </w:r>
          </w:p>
        </w:tc>
        <w:tc>
          <w:tcPr>
            <w:tcW w:w="2122" w:type="dxa"/>
            <w:tcBorders>
              <w:top w:val="nil"/>
              <w:left w:val="nil"/>
              <w:bottom w:val="single" w:sz="4" w:space="0" w:color="auto"/>
              <w:right w:val="single" w:sz="4" w:space="0" w:color="auto"/>
            </w:tcBorders>
            <w:vAlign w:val="center"/>
            <w:hideMark/>
          </w:tcPr>
          <w:p w14:paraId="6866DBC3" w14:textId="77777777" w:rsidR="00623F32" w:rsidRPr="00FA2DBE" w:rsidRDefault="00623F32" w:rsidP="009C0EDA">
            <w:pPr>
              <w:jc w:val="right"/>
              <w:rPr>
                <w:sz w:val="18"/>
                <w:szCs w:val="18"/>
                <w:lang w:val="ru-RU"/>
              </w:rPr>
            </w:pPr>
            <w:r w:rsidRPr="00FA2DBE">
              <w:rPr>
                <w:sz w:val="18"/>
                <w:szCs w:val="18"/>
                <w:lang w:val="ru-RU"/>
              </w:rPr>
              <w:t>4 173</w:t>
            </w:r>
          </w:p>
        </w:tc>
        <w:tc>
          <w:tcPr>
            <w:tcW w:w="0" w:type="auto"/>
            <w:vAlign w:val="center"/>
            <w:hideMark/>
          </w:tcPr>
          <w:p w14:paraId="4D09BC81" w14:textId="77777777" w:rsidR="00623F32" w:rsidRPr="00FA2DBE" w:rsidRDefault="00623F32" w:rsidP="00623F32">
            <w:pPr>
              <w:rPr>
                <w:sz w:val="18"/>
                <w:szCs w:val="18"/>
                <w:lang w:val="ru-RU"/>
              </w:rPr>
            </w:pPr>
          </w:p>
        </w:tc>
      </w:tr>
      <w:tr w:rsidR="00623F32" w:rsidRPr="00FA2DBE" w14:paraId="07BC65A5"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C0C095A" w14:textId="77777777" w:rsidR="00623F32" w:rsidRPr="00FA2DBE" w:rsidRDefault="00623F32" w:rsidP="00623F32">
            <w:pPr>
              <w:rPr>
                <w:sz w:val="18"/>
                <w:szCs w:val="18"/>
                <w:lang w:val="ru-RU"/>
              </w:rPr>
            </w:pPr>
            <w:r w:rsidRPr="00FA2DBE">
              <w:rPr>
                <w:sz w:val="18"/>
                <w:szCs w:val="18"/>
                <w:lang w:val="ru-RU"/>
              </w:rPr>
              <w:t>Сирийская Арабская Республика</w:t>
            </w:r>
          </w:p>
        </w:tc>
        <w:tc>
          <w:tcPr>
            <w:tcW w:w="0" w:type="auto"/>
            <w:tcBorders>
              <w:top w:val="nil"/>
              <w:left w:val="nil"/>
              <w:bottom w:val="single" w:sz="4" w:space="0" w:color="auto"/>
              <w:right w:val="nil"/>
            </w:tcBorders>
            <w:hideMark/>
          </w:tcPr>
          <w:p w14:paraId="64CF7C96" w14:textId="77777777" w:rsidR="00623F32" w:rsidRPr="00FA2DBE" w:rsidRDefault="00623F32" w:rsidP="009C0EDA">
            <w:pPr>
              <w:jc w:val="right"/>
              <w:rPr>
                <w:sz w:val="18"/>
                <w:szCs w:val="18"/>
                <w:lang w:val="ru-RU"/>
              </w:rPr>
            </w:pPr>
            <w:r w:rsidRPr="00FA2DBE">
              <w:rPr>
                <w:sz w:val="18"/>
                <w:szCs w:val="18"/>
                <w:lang w:val="ru-RU"/>
              </w:rPr>
              <w:t>0,006</w:t>
            </w:r>
          </w:p>
        </w:tc>
        <w:tc>
          <w:tcPr>
            <w:tcW w:w="1641" w:type="dxa"/>
            <w:tcBorders>
              <w:top w:val="nil"/>
              <w:left w:val="single" w:sz="4" w:space="0" w:color="auto"/>
              <w:bottom w:val="single" w:sz="4" w:space="0" w:color="auto"/>
              <w:right w:val="nil"/>
            </w:tcBorders>
            <w:noWrap/>
            <w:vAlign w:val="center"/>
            <w:hideMark/>
          </w:tcPr>
          <w:p w14:paraId="06EB7DDB"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1347FB99" w14:textId="77777777" w:rsidR="00623F32" w:rsidRPr="00FA2DBE" w:rsidRDefault="00623F32" w:rsidP="009C0EDA">
            <w:pPr>
              <w:jc w:val="right"/>
              <w:rPr>
                <w:sz w:val="18"/>
                <w:szCs w:val="18"/>
                <w:lang w:val="ru-RU"/>
              </w:rPr>
            </w:pPr>
            <w:r w:rsidRPr="00FA2DBE">
              <w:rPr>
                <w:sz w:val="18"/>
                <w:szCs w:val="18"/>
                <w:lang w:val="ru-RU"/>
              </w:rPr>
              <w:t>255</w:t>
            </w:r>
          </w:p>
        </w:tc>
        <w:tc>
          <w:tcPr>
            <w:tcW w:w="1229" w:type="dxa"/>
            <w:tcBorders>
              <w:top w:val="nil"/>
              <w:left w:val="nil"/>
              <w:bottom w:val="single" w:sz="4" w:space="0" w:color="auto"/>
              <w:right w:val="single" w:sz="4" w:space="0" w:color="auto"/>
            </w:tcBorders>
            <w:vAlign w:val="center"/>
            <w:hideMark/>
          </w:tcPr>
          <w:p w14:paraId="4B8BE988" w14:textId="77777777" w:rsidR="00623F32" w:rsidRPr="00FA2DBE" w:rsidRDefault="00623F32" w:rsidP="009C0EDA">
            <w:pPr>
              <w:jc w:val="right"/>
              <w:rPr>
                <w:sz w:val="18"/>
                <w:szCs w:val="18"/>
                <w:lang w:val="ru-RU"/>
              </w:rPr>
            </w:pPr>
            <w:r w:rsidRPr="00FA2DBE">
              <w:rPr>
                <w:sz w:val="18"/>
                <w:szCs w:val="18"/>
                <w:lang w:val="ru-RU"/>
              </w:rPr>
              <w:t>302</w:t>
            </w:r>
          </w:p>
        </w:tc>
        <w:tc>
          <w:tcPr>
            <w:tcW w:w="1620" w:type="dxa"/>
            <w:tcBorders>
              <w:top w:val="nil"/>
              <w:left w:val="nil"/>
              <w:bottom w:val="single" w:sz="4" w:space="0" w:color="auto"/>
              <w:right w:val="single" w:sz="4" w:space="0" w:color="auto"/>
            </w:tcBorders>
            <w:vAlign w:val="center"/>
            <w:hideMark/>
          </w:tcPr>
          <w:p w14:paraId="518AF526" w14:textId="77777777" w:rsidR="00623F32" w:rsidRPr="00FA2DBE" w:rsidRDefault="00623F32" w:rsidP="009C0EDA">
            <w:pPr>
              <w:jc w:val="right"/>
              <w:rPr>
                <w:sz w:val="18"/>
                <w:szCs w:val="18"/>
                <w:lang w:val="ru-RU"/>
              </w:rPr>
            </w:pPr>
            <w:r w:rsidRPr="00FA2DBE">
              <w:rPr>
                <w:sz w:val="18"/>
                <w:szCs w:val="18"/>
                <w:lang w:val="ru-RU"/>
              </w:rPr>
              <w:t>557</w:t>
            </w:r>
          </w:p>
        </w:tc>
        <w:tc>
          <w:tcPr>
            <w:tcW w:w="1170" w:type="dxa"/>
            <w:tcBorders>
              <w:top w:val="nil"/>
              <w:left w:val="nil"/>
              <w:bottom w:val="single" w:sz="4" w:space="0" w:color="auto"/>
              <w:right w:val="single" w:sz="4" w:space="0" w:color="auto"/>
            </w:tcBorders>
            <w:vAlign w:val="center"/>
            <w:hideMark/>
          </w:tcPr>
          <w:p w14:paraId="5AEB9E7A" w14:textId="77777777" w:rsidR="00623F32" w:rsidRPr="00FA2DBE" w:rsidRDefault="00623F32" w:rsidP="009C0EDA">
            <w:pPr>
              <w:jc w:val="right"/>
              <w:rPr>
                <w:sz w:val="18"/>
                <w:szCs w:val="18"/>
                <w:lang w:val="ru-RU"/>
              </w:rPr>
            </w:pPr>
            <w:r w:rsidRPr="00FA2DBE">
              <w:rPr>
                <w:sz w:val="18"/>
                <w:szCs w:val="18"/>
                <w:lang w:val="ru-RU"/>
              </w:rPr>
              <w:t>270</w:t>
            </w:r>
          </w:p>
        </w:tc>
        <w:tc>
          <w:tcPr>
            <w:tcW w:w="1269" w:type="dxa"/>
            <w:tcBorders>
              <w:top w:val="nil"/>
              <w:left w:val="nil"/>
              <w:bottom w:val="single" w:sz="4" w:space="0" w:color="auto"/>
              <w:right w:val="single" w:sz="4" w:space="0" w:color="auto"/>
            </w:tcBorders>
            <w:vAlign w:val="center"/>
            <w:hideMark/>
          </w:tcPr>
          <w:p w14:paraId="1C2B88D6" w14:textId="77777777" w:rsidR="00623F32" w:rsidRPr="00FA2DBE" w:rsidRDefault="00623F32" w:rsidP="009C0EDA">
            <w:pPr>
              <w:jc w:val="right"/>
              <w:rPr>
                <w:sz w:val="18"/>
                <w:szCs w:val="18"/>
                <w:lang w:val="ru-RU"/>
              </w:rPr>
            </w:pPr>
            <w:r w:rsidRPr="00FA2DBE">
              <w:rPr>
                <w:sz w:val="18"/>
                <w:szCs w:val="18"/>
                <w:lang w:val="ru-RU"/>
              </w:rPr>
              <w:t>312</w:t>
            </w:r>
          </w:p>
        </w:tc>
        <w:tc>
          <w:tcPr>
            <w:tcW w:w="1867" w:type="dxa"/>
            <w:tcBorders>
              <w:top w:val="nil"/>
              <w:left w:val="nil"/>
              <w:bottom w:val="single" w:sz="4" w:space="0" w:color="auto"/>
              <w:right w:val="single" w:sz="4" w:space="0" w:color="auto"/>
            </w:tcBorders>
            <w:vAlign w:val="center"/>
            <w:hideMark/>
          </w:tcPr>
          <w:p w14:paraId="4D2D3D67" w14:textId="77777777" w:rsidR="00623F32" w:rsidRPr="00FA2DBE" w:rsidRDefault="00623F32" w:rsidP="009C0EDA">
            <w:pPr>
              <w:jc w:val="right"/>
              <w:rPr>
                <w:sz w:val="18"/>
                <w:szCs w:val="18"/>
                <w:lang w:val="ru-RU"/>
              </w:rPr>
            </w:pPr>
            <w:r w:rsidRPr="00FA2DBE">
              <w:rPr>
                <w:sz w:val="18"/>
                <w:szCs w:val="18"/>
                <w:lang w:val="ru-RU"/>
              </w:rPr>
              <w:t>582</w:t>
            </w:r>
          </w:p>
        </w:tc>
        <w:tc>
          <w:tcPr>
            <w:tcW w:w="1350" w:type="dxa"/>
            <w:tcBorders>
              <w:top w:val="nil"/>
              <w:left w:val="nil"/>
              <w:bottom w:val="single" w:sz="4" w:space="0" w:color="auto"/>
              <w:right w:val="single" w:sz="4" w:space="0" w:color="auto"/>
            </w:tcBorders>
            <w:vAlign w:val="center"/>
            <w:hideMark/>
          </w:tcPr>
          <w:p w14:paraId="5B997314" w14:textId="77777777" w:rsidR="00623F32" w:rsidRPr="00FA2DBE" w:rsidRDefault="00623F32" w:rsidP="009C0EDA">
            <w:pPr>
              <w:jc w:val="right"/>
              <w:rPr>
                <w:sz w:val="18"/>
                <w:szCs w:val="18"/>
                <w:lang w:val="ru-RU"/>
              </w:rPr>
            </w:pPr>
            <w:r w:rsidRPr="00FA2DBE">
              <w:rPr>
                <w:sz w:val="18"/>
                <w:szCs w:val="18"/>
                <w:lang w:val="ru-RU"/>
              </w:rPr>
              <w:t>283</w:t>
            </w:r>
          </w:p>
        </w:tc>
        <w:tc>
          <w:tcPr>
            <w:tcW w:w="1350" w:type="dxa"/>
            <w:tcBorders>
              <w:top w:val="nil"/>
              <w:left w:val="nil"/>
              <w:bottom w:val="single" w:sz="4" w:space="0" w:color="auto"/>
              <w:right w:val="single" w:sz="4" w:space="0" w:color="auto"/>
            </w:tcBorders>
            <w:vAlign w:val="center"/>
            <w:hideMark/>
          </w:tcPr>
          <w:p w14:paraId="28E0BE3A" w14:textId="77777777" w:rsidR="00623F32" w:rsidRPr="00FA2DBE" w:rsidRDefault="00623F32" w:rsidP="009C0EDA">
            <w:pPr>
              <w:jc w:val="right"/>
              <w:rPr>
                <w:sz w:val="18"/>
                <w:szCs w:val="18"/>
                <w:lang w:val="ru-RU"/>
              </w:rPr>
            </w:pPr>
            <w:r w:rsidRPr="00FA2DBE">
              <w:rPr>
                <w:sz w:val="18"/>
                <w:szCs w:val="18"/>
                <w:lang w:val="ru-RU"/>
              </w:rPr>
              <w:t>343</w:t>
            </w:r>
          </w:p>
        </w:tc>
        <w:tc>
          <w:tcPr>
            <w:tcW w:w="2122" w:type="dxa"/>
            <w:tcBorders>
              <w:top w:val="nil"/>
              <w:left w:val="nil"/>
              <w:bottom w:val="single" w:sz="4" w:space="0" w:color="auto"/>
              <w:right w:val="single" w:sz="4" w:space="0" w:color="auto"/>
            </w:tcBorders>
            <w:vAlign w:val="center"/>
            <w:hideMark/>
          </w:tcPr>
          <w:p w14:paraId="50EE897E" w14:textId="77777777" w:rsidR="00623F32" w:rsidRPr="00FA2DBE" w:rsidRDefault="00623F32" w:rsidP="009C0EDA">
            <w:pPr>
              <w:jc w:val="right"/>
              <w:rPr>
                <w:sz w:val="18"/>
                <w:szCs w:val="18"/>
                <w:lang w:val="ru-RU"/>
              </w:rPr>
            </w:pPr>
            <w:r w:rsidRPr="00FA2DBE">
              <w:rPr>
                <w:sz w:val="18"/>
                <w:szCs w:val="18"/>
                <w:lang w:val="ru-RU"/>
              </w:rPr>
              <w:t>626</w:t>
            </w:r>
          </w:p>
        </w:tc>
        <w:tc>
          <w:tcPr>
            <w:tcW w:w="0" w:type="auto"/>
            <w:vAlign w:val="center"/>
            <w:hideMark/>
          </w:tcPr>
          <w:p w14:paraId="6A1D791E" w14:textId="77777777" w:rsidR="00623F32" w:rsidRPr="00FA2DBE" w:rsidRDefault="00623F32" w:rsidP="00623F32">
            <w:pPr>
              <w:rPr>
                <w:sz w:val="18"/>
                <w:szCs w:val="18"/>
                <w:lang w:val="ru-RU"/>
              </w:rPr>
            </w:pPr>
          </w:p>
        </w:tc>
      </w:tr>
      <w:tr w:rsidR="00623F32" w:rsidRPr="00FA2DBE" w14:paraId="580293A0"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1941413" w14:textId="77777777" w:rsidR="00623F32" w:rsidRPr="00FA2DBE" w:rsidRDefault="00623F32" w:rsidP="00623F32">
            <w:pPr>
              <w:rPr>
                <w:sz w:val="18"/>
                <w:szCs w:val="18"/>
                <w:lang w:val="ru-RU"/>
              </w:rPr>
            </w:pPr>
            <w:r w:rsidRPr="00FA2DBE">
              <w:rPr>
                <w:sz w:val="18"/>
                <w:szCs w:val="18"/>
                <w:lang w:val="ru-RU"/>
              </w:rPr>
              <w:t>Словакия</w:t>
            </w:r>
          </w:p>
        </w:tc>
        <w:tc>
          <w:tcPr>
            <w:tcW w:w="0" w:type="auto"/>
            <w:tcBorders>
              <w:top w:val="nil"/>
              <w:left w:val="nil"/>
              <w:bottom w:val="single" w:sz="4" w:space="0" w:color="auto"/>
              <w:right w:val="nil"/>
            </w:tcBorders>
            <w:hideMark/>
          </w:tcPr>
          <w:p w14:paraId="08D31265" w14:textId="77777777" w:rsidR="00623F32" w:rsidRPr="00FA2DBE" w:rsidRDefault="00623F32" w:rsidP="009C0EDA">
            <w:pPr>
              <w:jc w:val="right"/>
              <w:rPr>
                <w:sz w:val="18"/>
                <w:szCs w:val="18"/>
                <w:lang w:val="ru-RU"/>
              </w:rPr>
            </w:pPr>
            <w:r w:rsidRPr="00FA2DBE">
              <w:rPr>
                <w:sz w:val="18"/>
                <w:szCs w:val="18"/>
                <w:lang w:val="ru-RU"/>
              </w:rPr>
              <w:t>0,149</w:t>
            </w:r>
          </w:p>
        </w:tc>
        <w:tc>
          <w:tcPr>
            <w:tcW w:w="1641" w:type="dxa"/>
            <w:tcBorders>
              <w:top w:val="nil"/>
              <w:left w:val="single" w:sz="4" w:space="0" w:color="auto"/>
              <w:bottom w:val="single" w:sz="4" w:space="0" w:color="auto"/>
              <w:right w:val="nil"/>
            </w:tcBorders>
            <w:noWrap/>
            <w:vAlign w:val="center"/>
            <w:hideMark/>
          </w:tcPr>
          <w:p w14:paraId="247558FA" w14:textId="77777777" w:rsidR="00623F32" w:rsidRPr="00FA2DBE" w:rsidRDefault="00623F32" w:rsidP="009C0EDA">
            <w:pPr>
              <w:jc w:val="right"/>
              <w:rPr>
                <w:sz w:val="18"/>
                <w:szCs w:val="18"/>
                <w:lang w:val="ru-RU"/>
              </w:rPr>
            </w:pPr>
            <w:r w:rsidRPr="00FA2DBE">
              <w:rPr>
                <w:sz w:val="18"/>
                <w:szCs w:val="18"/>
                <w:lang w:val="ru-RU"/>
              </w:rPr>
              <w:t>0,259</w:t>
            </w:r>
          </w:p>
        </w:tc>
        <w:tc>
          <w:tcPr>
            <w:tcW w:w="1080" w:type="dxa"/>
            <w:tcBorders>
              <w:top w:val="nil"/>
              <w:left w:val="single" w:sz="4" w:space="0" w:color="auto"/>
              <w:bottom w:val="single" w:sz="4" w:space="0" w:color="auto"/>
              <w:right w:val="single" w:sz="4" w:space="0" w:color="auto"/>
            </w:tcBorders>
            <w:noWrap/>
            <w:vAlign w:val="center"/>
            <w:hideMark/>
          </w:tcPr>
          <w:p w14:paraId="44E32FB5" w14:textId="77777777" w:rsidR="00623F32" w:rsidRPr="00FA2DBE" w:rsidRDefault="00623F32" w:rsidP="009C0EDA">
            <w:pPr>
              <w:jc w:val="right"/>
              <w:rPr>
                <w:sz w:val="18"/>
                <w:szCs w:val="18"/>
                <w:lang w:val="ru-RU"/>
              </w:rPr>
            </w:pPr>
            <w:r w:rsidRPr="00FA2DBE">
              <w:rPr>
                <w:sz w:val="18"/>
                <w:szCs w:val="18"/>
                <w:lang w:val="ru-RU"/>
              </w:rPr>
              <w:t>6 338</w:t>
            </w:r>
          </w:p>
        </w:tc>
        <w:tc>
          <w:tcPr>
            <w:tcW w:w="1229" w:type="dxa"/>
            <w:tcBorders>
              <w:top w:val="nil"/>
              <w:left w:val="nil"/>
              <w:bottom w:val="single" w:sz="4" w:space="0" w:color="auto"/>
              <w:right w:val="single" w:sz="4" w:space="0" w:color="auto"/>
            </w:tcBorders>
            <w:vAlign w:val="center"/>
            <w:hideMark/>
          </w:tcPr>
          <w:p w14:paraId="5AAA1821" w14:textId="77777777" w:rsidR="00623F32" w:rsidRPr="00FA2DBE" w:rsidRDefault="00623F32" w:rsidP="009C0EDA">
            <w:pPr>
              <w:jc w:val="right"/>
              <w:rPr>
                <w:sz w:val="18"/>
                <w:szCs w:val="18"/>
                <w:lang w:val="ru-RU"/>
              </w:rPr>
            </w:pPr>
            <w:r w:rsidRPr="00FA2DBE">
              <w:rPr>
                <w:sz w:val="18"/>
                <w:szCs w:val="18"/>
                <w:lang w:val="ru-RU"/>
              </w:rPr>
              <w:t>7 502</w:t>
            </w:r>
          </w:p>
        </w:tc>
        <w:tc>
          <w:tcPr>
            <w:tcW w:w="1620" w:type="dxa"/>
            <w:tcBorders>
              <w:top w:val="nil"/>
              <w:left w:val="nil"/>
              <w:bottom w:val="single" w:sz="4" w:space="0" w:color="auto"/>
              <w:right w:val="single" w:sz="4" w:space="0" w:color="auto"/>
            </w:tcBorders>
            <w:vAlign w:val="center"/>
            <w:hideMark/>
          </w:tcPr>
          <w:p w14:paraId="4A6CA0F9" w14:textId="77777777" w:rsidR="00623F32" w:rsidRPr="00FA2DBE" w:rsidRDefault="00623F32" w:rsidP="009C0EDA">
            <w:pPr>
              <w:jc w:val="right"/>
              <w:rPr>
                <w:sz w:val="18"/>
                <w:szCs w:val="18"/>
                <w:lang w:val="ru-RU"/>
              </w:rPr>
            </w:pPr>
            <w:r w:rsidRPr="00FA2DBE">
              <w:rPr>
                <w:sz w:val="18"/>
                <w:szCs w:val="18"/>
                <w:lang w:val="ru-RU"/>
              </w:rPr>
              <w:t>13 840</w:t>
            </w:r>
          </w:p>
        </w:tc>
        <w:tc>
          <w:tcPr>
            <w:tcW w:w="1170" w:type="dxa"/>
            <w:tcBorders>
              <w:top w:val="nil"/>
              <w:left w:val="nil"/>
              <w:bottom w:val="single" w:sz="4" w:space="0" w:color="auto"/>
              <w:right w:val="single" w:sz="4" w:space="0" w:color="auto"/>
            </w:tcBorders>
            <w:vAlign w:val="center"/>
            <w:hideMark/>
          </w:tcPr>
          <w:p w14:paraId="44685B61" w14:textId="77777777" w:rsidR="00623F32" w:rsidRPr="00FA2DBE" w:rsidRDefault="00623F32" w:rsidP="009C0EDA">
            <w:pPr>
              <w:jc w:val="right"/>
              <w:rPr>
                <w:sz w:val="18"/>
                <w:szCs w:val="18"/>
                <w:lang w:val="ru-RU"/>
              </w:rPr>
            </w:pPr>
            <w:r w:rsidRPr="00FA2DBE">
              <w:rPr>
                <w:sz w:val="18"/>
                <w:szCs w:val="18"/>
                <w:lang w:val="ru-RU"/>
              </w:rPr>
              <w:t>6 700</w:t>
            </w:r>
          </w:p>
        </w:tc>
        <w:tc>
          <w:tcPr>
            <w:tcW w:w="1269" w:type="dxa"/>
            <w:tcBorders>
              <w:top w:val="nil"/>
              <w:left w:val="nil"/>
              <w:bottom w:val="single" w:sz="4" w:space="0" w:color="auto"/>
              <w:right w:val="single" w:sz="4" w:space="0" w:color="auto"/>
            </w:tcBorders>
            <w:vAlign w:val="center"/>
            <w:hideMark/>
          </w:tcPr>
          <w:p w14:paraId="728679CB" w14:textId="77777777" w:rsidR="00623F32" w:rsidRPr="00FA2DBE" w:rsidRDefault="00623F32" w:rsidP="009C0EDA">
            <w:pPr>
              <w:jc w:val="right"/>
              <w:rPr>
                <w:sz w:val="18"/>
                <w:szCs w:val="18"/>
                <w:lang w:val="ru-RU"/>
              </w:rPr>
            </w:pPr>
            <w:r w:rsidRPr="00FA2DBE">
              <w:rPr>
                <w:sz w:val="18"/>
                <w:szCs w:val="18"/>
                <w:lang w:val="ru-RU"/>
              </w:rPr>
              <w:t>7 737</w:t>
            </w:r>
          </w:p>
        </w:tc>
        <w:tc>
          <w:tcPr>
            <w:tcW w:w="1867" w:type="dxa"/>
            <w:tcBorders>
              <w:top w:val="nil"/>
              <w:left w:val="nil"/>
              <w:bottom w:val="single" w:sz="4" w:space="0" w:color="auto"/>
              <w:right w:val="single" w:sz="4" w:space="0" w:color="auto"/>
            </w:tcBorders>
            <w:vAlign w:val="center"/>
            <w:hideMark/>
          </w:tcPr>
          <w:p w14:paraId="2BFB4D9E" w14:textId="77777777" w:rsidR="00623F32" w:rsidRPr="00FA2DBE" w:rsidRDefault="00623F32" w:rsidP="009C0EDA">
            <w:pPr>
              <w:jc w:val="right"/>
              <w:rPr>
                <w:sz w:val="18"/>
                <w:szCs w:val="18"/>
                <w:lang w:val="ru-RU"/>
              </w:rPr>
            </w:pPr>
            <w:r w:rsidRPr="00FA2DBE">
              <w:rPr>
                <w:sz w:val="18"/>
                <w:szCs w:val="18"/>
                <w:lang w:val="ru-RU"/>
              </w:rPr>
              <w:t>14 437</w:t>
            </w:r>
          </w:p>
        </w:tc>
        <w:tc>
          <w:tcPr>
            <w:tcW w:w="1350" w:type="dxa"/>
            <w:tcBorders>
              <w:top w:val="nil"/>
              <w:left w:val="nil"/>
              <w:bottom w:val="single" w:sz="4" w:space="0" w:color="auto"/>
              <w:right w:val="single" w:sz="4" w:space="0" w:color="auto"/>
            </w:tcBorders>
            <w:vAlign w:val="center"/>
            <w:hideMark/>
          </w:tcPr>
          <w:p w14:paraId="62DD7D63" w14:textId="77777777" w:rsidR="00623F32" w:rsidRPr="00FA2DBE" w:rsidRDefault="00623F32" w:rsidP="009C0EDA">
            <w:pPr>
              <w:jc w:val="right"/>
              <w:rPr>
                <w:sz w:val="18"/>
                <w:szCs w:val="18"/>
                <w:lang w:val="ru-RU"/>
              </w:rPr>
            </w:pPr>
            <w:r w:rsidRPr="00FA2DBE">
              <w:rPr>
                <w:sz w:val="18"/>
                <w:szCs w:val="18"/>
                <w:lang w:val="ru-RU"/>
              </w:rPr>
              <w:t>7 032</w:t>
            </w:r>
          </w:p>
        </w:tc>
        <w:tc>
          <w:tcPr>
            <w:tcW w:w="1350" w:type="dxa"/>
            <w:tcBorders>
              <w:top w:val="nil"/>
              <w:left w:val="nil"/>
              <w:bottom w:val="single" w:sz="4" w:space="0" w:color="auto"/>
              <w:right w:val="single" w:sz="4" w:space="0" w:color="auto"/>
            </w:tcBorders>
            <w:vAlign w:val="center"/>
            <w:hideMark/>
          </w:tcPr>
          <w:p w14:paraId="66203ABF" w14:textId="77777777" w:rsidR="00623F32" w:rsidRPr="00FA2DBE" w:rsidRDefault="00623F32" w:rsidP="009C0EDA">
            <w:pPr>
              <w:jc w:val="right"/>
              <w:rPr>
                <w:sz w:val="18"/>
                <w:szCs w:val="18"/>
                <w:lang w:val="ru-RU"/>
              </w:rPr>
            </w:pPr>
            <w:r w:rsidRPr="00FA2DBE">
              <w:rPr>
                <w:sz w:val="18"/>
                <w:szCs w:val="18"/>
                <w:lang w:val="ru-RU"/>
              </w:rPr>
              <w:t>8 510</w:t>
            </w:r>
          </w:p>
        </w:tc>
        <w:tc>
          <w:tcPr>
            <w:tcW w:w="2122" w:type="dxa"/>
            <w:tcBorders>
              <w:top w:val="nil"/>
              <w:left w:val="nil"/>
              <w:bottom w:val="single" w:sz="4" w:space="0" w:color="auto"/>
              <w:right w:val="single" w:sz="4" w:space="0" w:color="auto"/>
            </w:tcBorders>
            <w:vAlign w:val="center"/>
            <w:hideMark/>
          </w:tcPr>
          <w:p w14:paraId="7D7A8DEB" w14:textId="77777777" w:rsidR="00623F32" w:rsidRPr="00FA2DBE" w:rsidRDefault="00623F32" w:rsidP="009C0EDA">
            <w:pPr>
              <w:jc w:val="right"/>
              <w:rPr>
                <w:sz w:val="18"/>
                <w:szCs w:val="18"/>
                <w:lang w:val="ru-RU"/>
              </w:rPr>
            </w:pPr>
            <w:r w:rsidRPr="00FA2DBE">
              <w:rPr>
                <w:sz w:val="18"/>
                <w:szCs w:val="18"/>
                <w:lang w:val="ru-RU"/>
              </w:rPr>
              <w:t>15 542</w:t>
            </w:r>
          </w:p>
        </w:tc>
        <w:tc>
          <w:tcPr>
            <w:tcW w:w="0" w:type="auto"/>
            <w:vAlign w:val="center"/>
            <w:hideMark/>
          </w:tcPr>
          <w:p w14:paraId="61A37D16" w14:textId="77777777" w:rsidR="00623F32" w:rsidRPr="00FA2DBE" w:rsidRDefault="00623F32" w:rsidP="00623F32">
            <w:pPr>
              <w:rPr>
                <w:sz w:val="18"/>
                <w:szCs w:val="18"/>
                <w:lang w:val="ru-RU"/>
              </w:rPr>
            </w:pPr>
          </w:p>
        </w:tc>
      </w:tr>
      <w:tr w:rsidR="00623F32" w:rsidRPr="00FA2DBE" w14:paraId="4EE121E4" w14:textId="77777777" w:rsidTr="001E6BFF">
        <w:trPr>
          <w:trHeight w:val="480"/>
        </w:trPr>
        <w:tc>
          <w:tcPr>
            <w:tcW w:w="0" w:type="auto"/>
            <w:tcBorders>
              <w:top w:val="nil"/>
              <w:left w:val="single" w:sz="4" w:space="0" w:color="auto"/>
              <w:bottom w:val="single" w:sz="4" w:space="0" w:color="auto"/>
              <w:right w:val="single" w:sz="4" w:space="0" w:color="auto"/>
            </w:tcBorders>
            <w:hideMark/>
          </w:tcPr>
          <w:p w14:paraId="75E64AC5" w14:textId="77777777" w:rsidR="00623F32" w:rsidRPr="00FA2DBE" w:rsidRDefault="00623F32" w:rsidP="00623F32">
            <w:pPr>
              <w:rPr>
                <w:sz w:val="18"/>
                <w:szCs w:val="18"/>
                <w:lang w:val="ru-RU"/>
              </w:rPr>
            </w:pPr>
            <w:r w:rsidRPr="00FA2DBE">
              <w:rPr>
                <w:sz w:val="18"/>
                <w:szCs w:val="18"/>
                <w:lang w:val="ru-RU"/>
              </w:rPr>
              <w:t>Соединенное Королевство Великобритании и Северной Ирландии</w:t>
            </w:r>
          </w:p>
        </w:tc>
        <w:tc>
          <w:tcPr>
            <w:tcW w:w="0" w:type="auto"/>
            <w:tcBorders>
              <w:top w:val="nil"/>
              <w:left w:val="nil"/>
              <w:bottom w:val="single" w:sz="4" w:space="0" w:color="auto"/>
              <w:right w:val="nil"/>
            </w:tcBorders>
            <w:vAlign w:val="bottom"/>
            <w:hideMark/>
          </w:tcPr>
          <w:p w14:paraId="1ECF6C1E" w14:textId="77777777" w:rsidR="00623F32" w:rsidRPr="00FA2DBE" w:rsidRDefault="00623F32" w:rsidP="009C0EDA">
            <w:pPr>
              <w:jc w:val="right"/>
              <w:rPr>
                <w:sz w:val="18"/>
                <w:szCs w:val="18"/>
                <w:lang w:val="ru-RU"/>
              </w:rPr>
            </w:pPr>
            <w:r w:rsidRPr="00FA2DBE">
              <w:rPr>
                <w:sz w:val="18"/>
                <w:szCs w:val="18"/>
                <w:lang w:val="ru-RU"/>
              </w:rPr>
              <w:t>3 991</w:t>
            </w:r>
          </w:p>
        </w:tc>
        <w:tc>
          <w:tcPr>
            <w:tcW w:w="1641" w:type="dxa"/>
            <w:tcBorders>
              <w:top w:val="nil"/>
              <w:left w:val="single" w:sz="4" w:space="0" w:color="auto"/>
              <w:bottom w:val="single" w:sz="4" w:space="0" w:color="auto"/>
              <w:right w:val="nil"/>
            </w:tcBorders>
            <w:noWrap/>
            <w:vAlign w:val="bottom"/>
            <w:hideMark/>
          </w:tcPr>
          <w:p w14:paraId="16737AD1" w14:textId="77777777" w:rsidR="00623F32" w:rsidRPr="00FA2DBE" w:rsidRDefault="00623F32" w:rsidP="009C0EDA">
            <w:pPr>
              <w:jc w:val="right"/>
              <w:rPr>
                <w:sz w:val="18"/>
                <w:szCs w:val="18"/>
                <w:lang w:val="ru-RU"/>
              </w:rPr>
            </w:pPr>
            <w:r w:rsidRPr="00FA2DBE">
              <w:rPr>
                <w:sz w:val="18"/>
                <w:szCs w:val="18"/>
                <w:lang w:val="ru-RU"/>
              </w:rPr>
              <w:t>6,938</w:t>
            </w:r>
          </w:p>
        </w:tc>
        <w:tc>
          <w:tcPr>
            <w:tcW w:w="1080" w:type="dxa"/>
            <w:tcBorders>
              <w:top w:val="nil"/>
              <w:left w:val="single" w:sz="4" w:space="0" w:color="auto"/>
              <w:bottom w:val="single" w:sz="4" w:space="0" w:color="auto"/>
              <w:right w:val="single" w:sz="4" w:space="0" w:color="auto"/>
            </w:tcBorders>
            <w:noWrap/>
            <w:vAlign w:val="bottom"/>
            <w:hideMark/>
          </w:tcPr>
          <w:p w14:paraId="673B5514" w14:textId="77777777" w:rsidR="00623F32" w:rsidRPr="00FA2DBE" w:rsidRDefault="00623F32" w:rsidP="009C0EDA">
            <w:pPr>
              <w:jc w:val="right"/>
              <w:rPr>
                <w:sz w:val="18"/>
                <w:szCs w:val="18"/>
                <w:lang w:val="ru-RU"/>
              </w:rPr>
            </w:pPr>
            <w:r w:rsidRPr="00FA2DBE">
              <w:rPr>
                <w:sz w:val="18"/>
                <w:szCs w:val="18"/>
                <w:lang w:val="ru-RU"/>
              </w:rPr>
              <w:t>169 756</w:t>
            </w:r>
          </w:p>
        </w:tc>
        <w:tc>
          <w:tcPr>
            <w:tcW w:w="1229" w:type="dxa"/>
            <w:tcBorders>
              <w:top w:val="nil"/>
              <w:left w:val="nil"/>
              <w:bottom w:val="single" w:sz="4" w:space="0" w:color="auto"/>
              <w:right w:val="single" w:sz="4" w:space="0" w:color="auto"/>
            </w:tcBorders>
            <w:vAlign w:val="bottom"/>
            <w:hideMark/>
          </w:tcPr>
          <w:p w14:paraId="6A3BC019" w14:textId="77777777" w:rsidR="00623F32" w:rsidRPr="00FA2DBE" w:rsidRDefault="00623F32" w:rsidP="009C0EDA">
            <w:pPr>
              <w:jc w:val="right"/>
              <w:rPr>
                <w:sz w:val="18"/>
                <w:szCs w:val="18"/>
                <w:lang w:val="ru-RU"/>
              </w:rPr>
            </w:pPr>
            <w:r w:rsidRPr="00FA2DBE">
              <w:rPr>
                <w:sz w:val="18"/>
                <w:szCs w:val="18"/>
                <w:lang w:val="ru-RU"/>
              </w:rPr>
              <w:t>200 930</w:t>
            </w:r>
          </w:p>
        </w:tc>
        <w:tc>
          <w:tcPr>
            <w:tcW w:w="1620" w:type="dxa"/>
            <w:tcBorders>
              <w:top w:val="nil"/>
              <w:left w:val="nil"/>
              <w:bottom w:val="single" w:sz="4" w:space="0" w:color="auto"/>
              <w:right w:val="single" w:sz="4" w:space="0" w:color="auto"/>
            </w:tcBorders>
            <w:vAlign w:val="bottom"/>
            <w:hideMark/>
          </w:tcPr>
          <w:p w14:paraId="11456523" w14:textId="77777777" w:rsidR="00623F32" w:rsidRPr="00FA2DBE" w:rsidRDefault="00623F32" w:rsidP="009C0EDA">
            <w:pPr>
              <w:jc w:val="right"/>
              <w:rPr>
                <w:sz w:val="18"/>
                <w:szCs w:val="18"/>
                <w:lang w:val="ru-RU"/>
              </w:rPr>
            </w:pPr>
            <w:r w:rsidRPr="00FA2DBE">
              <w:rPr>
                <w:sz w:val="18"/>
                <w:szCs w:val="18"/>
                <w:lang w:val="ru-RU"/>
              </w:rPr>
              <w:t>370 686</w:t>
            </w:r>
          </w:p>
        </w:tc>
        <w:tc>
          <w:tcPr>
            <w:tcW w:w="1170" w:type="dxa"/>
            <w:tcBorders>
              <w:top w:val="nil"/>
              <w:left w:val="nil"/>
              <w:bottom w:val="single" w:sz="4" w:space="0" w:color="auto"/>
              <w:right w:val="single" w:sz="4" w:space="0" w:color="auto"/>
            </w:tcBorders>
            <w:vAlign w:val="bottom"/>
            <w:hideMark/>
          </w:tcPr>
          <w:p w14:paraId="2E45B254" w14:textId="77777777" w:rsidR="00623F32" w:rsidRPr="00FA2DBE" w:rsidRDefault="00623F32" w:rsidP="009C0EDA">
            <w:pPr>
              <w:jc w:val="right"/>
              <w:rPr>
                <w:sz w:val="18"/>
                <w:szCs w:val="18"/>
                <w:lang w:val="ru-RU"/>
              </w:rPr>
            </w:pPr>
            <w:r w:rsidRPr="00FA2DBE">
              <w:rPr>
                <w:sz w:val="18"/>
                <w:szCs w:val="18"/>
                <w:lang w:val="ru-RU"/>
              </w:rPr>
              <w:t>179 468</w:t>
            </w:r>
          </w:p>
        </w:tc>
        <w:tc>
          <w:tcPr>
            <w:tcW w:w="1269" w:type="dxa"/>
            <w:tcBorders>
              <w:top w:val="nil"/>
              <w:left w:val="nil"/>
              <w:bottom w:val="single" w:sz="4" w:space="0" w:color="auto"/>
              <w:right w:val="single" w:sz="4" w:space="0" w:color="auto"/>
            </w:tcBorders>
            <w:vAlign w:val="bottom"/>
            <w:hideMark/>
          </w:tcPr>
          <w:p w14:paraId="42D70659" w14:textId="77777777" w:rsidR="00623F32" w:rsidRPr="00FA2DBE" w:rsidRDefault="00623F32" w:rsidP="009C0EDA">
            <w:pPr>
              <w:jc w:val="right"/>
              <w:rPr>
                <w:sz w:val="18"/>
                <w:szCs w:val="18"/>
                <w:lang w:val="ru-RU"/>
              </w:rPr>
            </w:pPr>
            <w:r w:rsidRPr="00FA2DBE">
              <w:rPr>
                <w:sz w:val="18"/>
                <w:szCs w:val="18"/>
                <w:lang w:val="ru-RU"/>
              </w:rPr>
              <w:t>207 248</w:t>
            </w:r>
          </w:p>
        </w:tc>
        <w:tc>
          <w:tcPr>
            <w:tcW w:w="1867" w:type="dxa"/>
            <w:tcBorders>
              <w:top w:val="nil"/>
              <w:left w:val="nil"/>
              <w:bottom w:val="single" w:sz="4" w:space="0" w:color="auto"/>
              <w:right w:val="single" w:sz="4" w:space="0" w:color="auto"/>
            </w:tcBorders>
            <w:vAlign w:val="bottom"/>
            <w:hideMark/>
          </w:tcPr>
          <w:p w14:paraId="4E1B6943" w14:textId="77777777" w:rsidR="00623F32" w:rsidRPr="00FA2DBE" w:rsidRDefault="00623F32" w:rsidP="009C0EDA">
            <w:pPr>
              <w:jc w:val="right"/>
              <w:rPr>
                <w:sz w:val="18"/>
                <w:szCs w:val="18"/>
                <w:lang w:val="ru-RU"/>
              </w:rPr>
            </w:pPr>
            <w:r w:rsidRPr="00FA2DBE">
              <w:rPr>
                <w:sz w:val="18"/>
                <w:szCs w:val="18"/>
                <w:lang w:val="ru-RU"/>
              </w:rPr>
              <w:t>386 716</w:t>
            </w:r>
          </w:p>
        </w:tc>
        <w:tc>
          <w:tcPr>
            <w:tcW w:w="1350" w:type="dxa"/>
            <w:tcBorders>
              <w:top w:val="nil"/>
              <w:left w:val="nil"/>
              <w:bottom w:val="single" w:sz="4" w:space="0" w:color="auto"/>
              <w:right w:val="single" w:sz="4" w:space="0" w:color="auto"/>
            </w:tcBorders>
            <w:vAlign w:val="bottom"/>
            <w:hideMark/>
          </w:tcPr>
          <w:p w14:paraId="0CA1FC85" w14:textId="77777777" w:rsidR="00623F32" w:rsidRPr="00FA2DBE" w:rsidRDefault="00623F32" w:rsidP="009C0EDA">
            <w:pPr>
              <w:jc w:val="right"/>
              <w:rPr>
                <w:sz w:val="18"/>
                <w:szCs w:val="18"/>
                <w:lang w:val="ru-RU"/>
              </w:rPr>
            </w:pPr>
            <w:r w:rsidRPr="00FA2DBE">
              <w:rPr>
                <w:sz w:val="18"/>
                <w:szCs w:val="18"/>
                <w:lang w:val="ru-RU"/>
              </w:rPr>
              <w:t>188 354</w:t>
            </w:r>
          </w:p>
        </w:tc>
        <w:tc>
          <w:tcPr>
            <w:tcW w:w="1350" w:type="dxa"/>
            <w:tcBorders>
              <w:top w:val="nil"/>
              <w:left w:val="nil"/>
              <w:bottom w:val="single" w:sz="4" w:space="0" w:color="auto"/>
              <w:right w:val="single" w:sz="4" w:space="0" w:color="auto"/>
            </w:tcBorders>
            <w:vAlign w:val="bottom"/>
            <w:hideMark/>
          </w:tcPr>
          <w:p w14:paraId="3D61313D" w14:textId="77777777" w:rsidR="00623F32" w:rsidRPr="00FA2DBE" w:rsidRDefault="00623F32" w:rsidP="009C0EDA">
            <w:pPr>
              <w:jc w:val="right"/>
              <w:rPr>
                <w:sz w:val="18"/>
                <w:szCs w:val="18"/>
                <w:lang w:val="ru-RU"/>
              </w:rPr>
            </w:pPr>
            <w:r w:rsidRPr="00FA2DBE">
              <w:rPr>
                <w:sz w:val="18"/>
                <w:szCs w:val="18"/>
                <w:lang w:val="ru-RU"/>
              </w:rPr>
              <w:t>227 949</w:t>
            </w:r>
          </w:p>
        </w:tc>
        <w:tc>
          <w:tcPr>
            <w:tcW w:w="2122" w:type="dxa"/>
            <w:tcBorders>
              <w:top w:val="nil"/>
              <w:left w:val="nil"/>
              <w:bottom w:val="single" w:sz="4" w:space="0" w:color="auto"/>
              <w:right w:val="single" w:sz="4" w:space="0" w:color="auto"/>
            </w:tcBorders>
            <w:vAlign w:val="center"/>
            <w:hideMark/>
          </w:tcPr>
          <w:p w14:paraId="54AAD078" w14:textId="77777777" w:rsidR="00623F32" w:rsidRPr="00FA2DBE" w:rsidRDefault="00623F32" w:rsidP="009C0EDA">
            <w:pPr>
              <w:jc w:val="right"/>
              <w:rPr>
                <w:sz w:val="18"/>
                <w:szCs w:val="18"/>
                <w:lang w:val="ru-RU"/>
              </w:rPr>
            </w:pPr>
            <w:r w:rsidRPr="00FA2DBE">
              <w:rPr>
                <w:sz w:val="18"/>
                <w:szCs w:val="18"/>
                <w:lang w:val="ru-RU"/>
              </w:rPr>
              <w:t>416 303</w:t>
            </w:r>
          </w:p>
        </w:tc>
        <w:tc>
          <w:tcPr>
            <w:tcW w:w="0" w:type="auto"/>
            <w:vAlign w:val="center"/>
            <w:hideMark/>
          </w:tcPr>
          <w:p w14:paraId="380C673B" w14:textId="77777777" w:rsidR="00623F32" w:rsidRPr="00FA2DBE" w:rsidRDefault="00623F32" w:rsidP="00623F32">
            <w:pPr>
              <w:rPr>
                <w:sz w:val="18"/>
                <w:szCs w:val="18"/>
                <w:lang w:val="ru-RU"/>
              </w:rPr>
            </w:pPr>
          </w:p>
        </w:tc>
      </w:tr>
      <w:tr w:rsidR="00623F32" w:rsidRPr="00FA2DBE" w14:paraId="09BD1C1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DDE1167" w14:textId="77777777" w:rsidR="00623F32" w:rsidRPr="00FA2DBE" w:rsidRDefault="00623F32" w:rsidP="00623F32">
            <w:pPr>
              <w:rPr>
                <w:sz w:val="18"/>
                <w:szCs w:val="18"/>
                <w:lang w:val="ru-RU"/>
              </w:rPr>
            </w:pPr>
            <w:r w:rsidRPr="00FA2DBE">
              <w:rPr>
                <w:sz w:val="18"/>
                <w:szCs w:val="18"/>
                <w:lang w:val="ru-RU"/>
              </w:rPr>
              <w:t>Судан</w:t>
            </w:r>
          </w:p>
        </w:tc>
        <w:tc>
          <w:tcPr>
            <w:tcW w:w="0" w:type="auto"/>
            <w:tcBorders>
              <w:top w:val="nil"/>
              <w:left w:val="nil"/>
              <w:bottom w:val="single" w:sz="4" w:space="0" w:color="auto"/>
              <w:right w:val="nil"/>
            </w:tcBorders>
            <w:hideMark/>
          </w:tcPr>
          <w:p w14:paraId="3B4E73A3" w14:textId="77777777" w:rsidR="00623F32" w:rsidRPr="00FA2DBE" w:rsidRDefault="00623F32" w:rsidP="009C0EDA">
            <w:pPr>
              <w:jc w:val="right"/>
              <w:rPr>
                <w:sz w:val="18"/>
                <w:szCs w:val="18"/>
                <w:lang w:val="ru-RU"/>
              </w:rPr>
            </w:pPr>
            <w:r w:rsidRPr="00FA2DBE">
              <w:rPr>
                <w:sz w:val="18"/>
                <w:szCs w:val="18"/>
                <w:lang w:val="ru-RU"/>
              </w:rPr>
              <w:t>0,008</w:t>
            </w:r>
          </w:p>
        </w:tc>
        <w:tc>
          <w:tcPr>
            <w:tcW w:w="1641" w:type="dxa"/>
            <w:tcBorders>
              <w:top w:val="nil"/>
              <w:left w:val="single" w:sz="4" w:space="0" w:color="auto"/>
              <w:bottom w:val="single" w:sz="4" w:space="0" w:color="auto"/>
              <w:right w:val="nil"/>
            </w:tcBorders>
            <w:noWrap/>
            <w:vAlign w:val="center"/>
            <w:hideMark/>
          </w:tcPr>
          <w:p w14:paraId="4BB6F82D"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455BA685"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681023CA"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4E39F6AA"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20B8C262"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6B05EF48"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5DB99A83"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34696916"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4AF12E22"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2183B096"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541A22FD" w14:textId="77777777" w:rsidR="00623F32" w:rsidRPr="00FA2DBE" w:rsidRDefault="00623F32" w:rsidP="00623F32">
            <w:pPr>
              <w:rPr>
                <w:sz w:val="18"/>
                <w:szCs w:val="18"/>
                <w:lang w:val="ru-RU"/>
              </w:rPr>
            </w:pPr>
          </w:p>
        </w:tc>
      </w:tr>
      <w:tr w:rsidR="00623F32" w:rsidRPr="00FA2DBE" w14:paraId="7148ED6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6EBE345" w14:textId="77777777" w:rsidR="00623F32" w:rsidRPr="00FA2DBE" w:rsidRDefault="00623F32" w:rsidP="00623F32">
            <w:pPr>
              <w:rPr>
                <w:sz w:val="18"/>
                <w:szCs w:val="18"/>
                <w:lang w:val="ru-RU"/>
              </w:rPr>
            </w:pPr>
            <w:r w:rsidRPr="00FA2DBE">
              <w:rPr>
                <w:sz w:val="18"/>
                <w:szCs w:val="18"/>
                <w:lang w:val="ru-RU"/>
              </w:rPr>
              <w:lastRenderedPageBreak/>
              <w:t>Сьерра-Леоне</w:t>
            </w:r>
          </w:p>
        </w:tc>
        <w:tc>
          <w:tcPr>
            <w:tcW w:w="0" w:type="auto"/>
            <w:tcBorders>
              <w:top w:val="nil"/>
              <w:left w:val="nil"/>
              <w:bottom w:val="single" w:sz="4" w:space="0" w:color="auto"/>
              <w:right w:val="nil"/>
            </w:tcBorders>
            <w:hideMark/>
          </w:tcPr>
          <w:p w14:paraId="127A8F08"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02CDEBE5"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30DF5655"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02FFBFD2"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286E839A"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32BB7A26"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D49CE0F"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7372EF83"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1B5B5B2B"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1AC54DBA"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1E438887"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1FD9601D" w14:textId="77777777" w:rsidR="00623F32" w:rsidRPr="00FA2DBE" w:rsidRDefault="00623F32" w:rsidP="00623F32">
            <w:pPr>
              <w:rPr>
                <w:sz w:val="18"/>
                <w:szCs w:val="18"/>
                <w:lang w:val="ru-RU"/>
              </w:rPr>
            </w:pPr>
          </w:p>
        </w:tc>
      </w:tr>
      <w:tr w:rsidR="00623F32" w:rsidRPr="00FA2DBE" w14:paraId="6B760F5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5C99E4F" w14:textId="77777777" w:rsidR="00623F32" w:rsidRPr="00FA2DBE" w:rsidRDefault="00623F32" w:rsidP="00623F32">
            <w:pPr>
              <w:rPr>
                <w:sz w:val="18"/>
                <w:szCs w:val="18"/>
                <w:lang w:val="ru-RU"/>
              </w:rPr>
            </w:pPr>
            <w:r w:rsidRPr="00FA2DBE">
              <w:rPr>
                <w:sz w:val="18"/>
                <w:szCs w:val="18"/>
                <w:lang w:val="ru-RU"/>
              </w:rPr>
              <w:t>Таджикистан</w:t>
            </w:r>
          </w:p>
        </w:tc>
        <w:tc>
          <w:tcPr>
            <w:tcW w:w="0" w:type="auto"/>
            <w:tcBorders>
              <w:top w:val="nil"/>
              <w:left w:val="nil"/>
              <w:bottom w:val="single" w:sz="4" w:space="0" w:color="auto"/>
              <w:right w:val="nil"/>
            </w:tcBorders>
            <w:hideMark/>
          </w:tcPr>
          <w:p w14:paraId="72CAEE39"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6E220361"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29E8980D"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5B1DEF48"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26717EB7"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6B16F8FC"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6B5AD8D3"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173D0B78"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1BEDB4F7"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09442E51"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17B190F3"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1212849C" w14:textId="77777777" w:rsidR="00623F32" w:rsidRPr="00FA2DBE" w:rsidRDefault="00623F32" w:rsidP="00623F32">
            <w:pPr>
              <w:rPr>
                <w:sz w:val="18"/>
                <w:szCs w:val="18"/>
                <w:lang w:val="ru-RU"/>
              </w:rPr>
            </w:pPr>
          </w:p>
        </w:tc>
      </w:tr>
      <w:tr w:rsidR="00623F32" w:rsidRPr="00FA2DBE" w14:paraId="47E1DF24"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B375F10" w14:textId="77777777" w:rsidR="00623F32" w:rsidRPr="00FA2DBE" w:rsidRDefault="00623F32" w:rsidP="00623F32">
            <w:pPr>
              <w:rPr>
                <w:sz w:val="18"/>
                <w:szCs w:val="18"/>
                <w:lang w:val="ru-RU"/>
              </w:rPr>
            </w:pPr>
            <w:r w:rsidRPr="00FA2DBE">
              <w:rPr>
                <w:sz w:val="18"/>
                <w:szCs w:val="18"/>
                <w:lang w:val="ru-RU"/>
              </w:rPr>
              <w:t>Того</w:t>
            </w:r>
          </w:p>
        </w:tc>
        <w:tc>
          <w:tcPr>
            <w:tcW w:w="0" w:type="auto"/>
            <w:tcBorders>
              <w:top w:val="nil"/>
              <w:left w:val="nil"/>
              <w:bottom w:val="single" w:sz="4" w:space="0" w:color="auto"/>
              <w:right w:val="nil"/>
            </w:tcBorders>
            <w:hideMark/>
          </w:tcPr>
          <w:p w14:paraId="0646B65E"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61CEE78C"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5995D6ED"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64631F9B"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49C07186"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76CFF0F3"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225BA13A"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3044E6CB"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5E56C07A"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4122F424"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74FCF186"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26CAA9D4" w14:textId="77777777" w:rsidR="00623F32" w:rsidRPr="00FA2DBE" w:rsidRDefault="00623F32" w:rsidP="00623F32">
            <w:pPr>
              <w:rPr>
                <w:sz w:val="18"/>
                <w:szCs w:val="18"/>
                <w:lang w:val="ru-RU"/>
              </w:rPr>
            </w:pPr>
          </w:p>
        </w:tc>
      </w:tr>
      <w:tr w:rsidR="00623F32" w:rsidRPr="00FA2DBE" w14:paraId="3237722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F3A399A" w14:textId="77777777" w:rsidR="00623F32" w:rsidRPr="00FA2DBE" w:rsidRDefault="00623F32" w:rsidP="00623F32">
            <w:pPr>
              <w:rPr>
                <w:sz w:val="18"/>
                <w:szCs w:val="18"/>
                <w:lang w:val="ru-RU"/>
              </w:rPr>
            </w:pPr>
            <w:r w:rsidRPr="00FA2DBE">
              <w:rPr>
                <w:sz w:val="18"/>
                <w:szCs w:val="18"/>
                <w:lang w:val="ru-RU"/>
              </w:rPr>
              <w:t>Тонга</w:t>
            </w:r>
          </w:p>
        </w:tc>
        <w:tc>
          <w:tcPr>
            <w:tcW w:w="0" w:type="auto"/>
            <w:tcBorders>
              <w:top w:val="nil"/>
              <w:left w:val="nil"/>
              <w:bottom w:val="single" w:sz="4" w:space="0" w:color="auto"/>
              <w:right w:val="nil"/>
            </w:tcBorders>
            <w:hideMark/>
          </w:tcPr>
          <w:p w14:paraId="37C09466"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7209E385"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006A56B0"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0A8C4AAC"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43196CD2"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41708C71"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15C8AC9C"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4E92A32E"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6A8AF2A0"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6F8AD8F0"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3CB14FD8"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7950F798" w14:textId="77777777" w:rsidR="00623F32" w:rsidRPr="00FA2DBE" w:rsidRDefault="00623F32" w:rsidP="00623F32">
            <w:pPr>
              <w:rPr>
                <w:sz w:val="18"/>
                <w:szCs w:val="18"/>
                <w:lang w:val="ru-RU"/>
              </w:rPr>
            </w:pPr>
          </w:p>
        </w:tc>
      </w:tr>
      <w:tr w:rsidR="00623F32" w:rsidRPr="00FA2DBE" w14:paraId="29F1981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1423771F" w14:textId="77777777" w:rsidR="00623F32" w:rsidRPr="00FA2DBE" w:rsidRDefault="00623F32" w:rsidP="00623F32">
            <w:pPr>
              <w:rPr>
                <w:sz w:val="18"/>
                <w:szCs w:val="18"/>
                <w:lang w:val="ru-RU"/>
              </w:rPr>
            </w:pPr>
            <w:r w:rsidRPr="00FA2DBE">
              <w:rPr>
                <w:sz w:val="18"/>
                <w:szCs w:val="18"/>
                <w:lang w:val="ru-RU"/>
              </w:rPr>
              <w:t>Тувалу</w:t>
            </w:r>
          </w:p>
        </w:tc>
        <w:tc>
          <w:tcPr>
            <w:tcW w:w="0" w:type="auto"/>
            <w:tcBorders>
              <w:top w:val="nil"/>
              <w:left w:val="nil"/>
              <w:bottom w:val="single" w:sz="4" w:space="0" w:color="auto"/>
              <w:right w:val="nil"/>
            </w:tcBorders>
            <w:hideMark/>
          </w:tcPr>
          <w:p w14:paraId="2F9DAD24"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4F07FF7D"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00E14E35"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5E81FB07"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3B882917"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719D2BB9"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35A34647"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53CBE530"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502442A5"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1A1D967A"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7C227453"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50D58239" w14:textId="77777777" w:rsidR="00623F32" w:rsidRPr="00FA2DBE" w:rsidRDefault="00623F32" w:rsidP="00623F32">
            <w:pPr>
              <w:rPr>
                <w:sz w:val="18"/>
                <w:szCs w:val="18"/>
                <w:lang w:val="ru-RU"/>
              </w:rPr>
            </w:pPr>
          </w:p>
        </w:tc>
      </w:tr>
      <w:tr w:rsidR="00623F32" w:rsidRPr="00FA2DBE" w14:paraId="3AA02CD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464FDA7" w14:textId="77777777" w:rsidR="00623F32" w:rsidRPr="00FA2DBE" w:rsidRDefault="00623F32" w:rsidP="00623F32">
            <w:pPr>
              <w:rPr>
                <w:sz w:val="18"/>
                <w:szCs w:val="18"/>
                <w:lang w:val="ru-RU"/>
              </w:rPr>
            </w:pPr>
            <w:r w:rsidRPr="00FA2DBE">
              <w:rPr>
                <w:sz w:val="18"/>
                <w:szCs w:val="18"/>
                <w:lang w:val="ru-RU"/>
              </w:rPr>
              <w:t>Тунис</w:t>
            </w:r>
          </w:p>
        </w:tc>
        <w:tc>
          <w:tcPr>
            <w:tcW w:w="0" w:type="auto"/>
            <w:tcBorders>
              <w:top w:val="nil"/>
              <w:left w:val="nil"/>
              <w:bottom w:val="single" w:sz="4" w:space="0" w:color="auto"/>
              <w:right w:val="nil"/>
            </w:tcBorders>
            <w:hideMark/>
          </w:tcPr>
          <w:p w14:paraId="2163D233" w14:textId="77777777" w:rsidR="00623F32" w:rsidRPr="00FA2DBE" w:rsidRDefault="00623F32" w:rsidP="009C0EDA">
            <w:pPr>
              <w:jc w:val="right"/>
              <w:rPr>
                <w:sz w:val="18"/>
                <w:szCs w:val="18"/>
                <w:lang w:val="ru-RU"/>
              </w:rPr>
            </w:pPr>
            <w:r w:rsidRPr="00FA2DBE">
              <w:rPr>
                <w:sz w:val="18"/>
                <w:szCs w:val="18"/>
                <w:lang w:val="ru-RU"/>
              </w:rPr>
              <w:t>0,018</w:t>
            </w:r>
          </w:p>
        </w:tc>
        <w:tc>
          <w:tcPr>
            <w:tcW w:w="1641" w:type="dxa"/>
            <w:tcBorders>
              <w:top w:val="nil"/>
              <w:left w:val="single" w:sz="4" w:space="0" w:color="auto"/>
              <w:bottom w:val="single" w:sz="4" w:space="0" w:color="auto"/>
              <w:right w:val="nil"/>
            </w:tcBorders>
            <w:noWrap/>
            <w:vAlign w:val="center"/>
            <w:hideMark/>
          </w:tcPr>
          <w:p w14:paraId="0D83C2E6" w14:textId="77777777" w:rsidR="00623F32" w:rsidRPr="00FA2DBE" w:rsidRDefault="00623F32" w:rsidP="009C0EDA">
            <w:pPr>
              <w:jc w:val="right"/>
              <w:rPr>
                <w:sz w:val="18"/>
                <w:szCs w:val="18"/>
                <w:lang w:val="ru-RU"/>
              </w:rPr>
            </w:pPr>
            <w:r w:rsidRPr="00FA2DBE">
              <w:rPr>
                <w:sz w:val="18"/>
                <w:szCs w:val="18"/>
                <w:lang w:val="ru-RU"/>
              </w:rPr>
              <w:t>0,031</w:t>
            </w:r>
          </w:p>
        </w:tc>
        <w:tc>
          <w:tcPr>
            <w:tcW w:w="1080" w:type="dxa"/>
            <w:tcBorders>
              <w:top w:val="nil"/>
              <w:left w:val="single" w:sz="4" w:space="0" w:color="auto"/>
              <w:bottom w:val="single" w:sz="4" w:space="0" w:color="auto"/>
              <w:right w:val="single" w:sz="4" w:space="0" w:color="auto"/>
            </w:tcBorders>
            <w:noWrap/>
            <w:vAlign w:val="center"/>
            <w:hideMark/>
          </w:tcPr>
          <w:p w14:paraId="12D8B944" w14:textId="77777777" w:rsidR="00623F32" w:rsidRPr="00FA2DBE" w:rsidRDefault="00623F32" w:rsidP="009C0EDA">
            <w:pPr>
              <w:jc w:val="right"/>
              <w:rPr>
                <w:sz w:val="18"/>
                <w:szCs w:val="18"/>
                <w:lang w:val="ru-RU"/>
              </w:rPr>
            </w:pPr>
            <w:r w:rsidRPr="00FA2DBE">
              <w:rPr>
                <w:sz w:val="18"/>
                <w:szCs w:val="18"/>
                <w:lang w:val="ru-RU"/>
              </w:rPr>
              <w:t>766</w:t>
            </w:r>
          </w:p>
        </w:tc>
        <w:tc>
          <w:tcPr>
            <w:tcW w:w="1229" w:type="dxa"/>
            <w:tcBorders>
              <w:top w:val="nil"/>
              <w:left w:val="nil"/>
              <w:bottom w:val="single" w:sz="4" w:space="0" w:color="auto"/>
              <w:right w:val="single" w:sz="4" w:space="0" w:color="auto"/>
            </w:tcBorders>
            <w:vAlign w:val="center"/>
            <w:hideMark/>
          </w:tcPr>
          <w:p w14:paraId="1F4812AA" w14:textId="77777777" w:rsidR="00623F32" w:rsidRPr="00FA2DBE" w:rsidRDefault="00623F32" w:rsidP="009C0EDA">
            <w:pPr>
              <w:jc w:val="right"/>
              <w:rPr>
                <w:sz w:val="18"/>
                <w:szCs w:val="18"/>
                <w:lang w:val="ru-RU"/>
              </w:rPr>
            </w:pPr>
            <w:r w:rsidRPr="00FA2DBE">
              <w:rPr>
                <w:sz w:val="18"/>
                <w:szCs w:val="18"/>
                <w:lang w:val="ru-RU"/>
              </w:rPr>
              <w:t>906</w:t>
            </w:r>
          </w:p>
        </w:tc>
        <w:tc>
          <w:tcPr>
            <w:tcW w:w="1620" w:type="dxa"/>
            <w:tcBorders>
              <w:top w:val="nil"/>
              <w:left w:val="nil"/>
              <w:bottom w:val="single" w:sz="4" w:space="0" w:color="auto"/>
              <w:right w:val="single" w:sz="4" w:space="0" w:color="auto"/>
            </w:tcBorders>
            <w:vAlign w:val="center"/>
            <w:hideMark/>
          </w:tcPr>
          <w:p w14:paraId="2B00B6A3" w14:textId="77777777" w:rsidR="00623F32" w:rsidRPr="00FA2DBE" w:rsidRDefault="00623F32" w:rsidP="009C0EDA">
            <w:pPr>
              <w:jc w:val="right"/>
              <w:rPr>
                <w:sz w:val="18"/>
                <w:szCs w:val="18"/>
                <w:lang w:val="ru-RU"/>
              </w:rPr>
            </w:pPr>
            <w:r w:rsidRPr="00FA2DBE">
              <w:rPr>
                <w:sz w:val="18"/>
                <w:szCs w:val="18"/>
                <w:lang w:val="ru-RU"/>
              </w:rPr>
              <w:t>1 672</w:t>
            </w:r>
          </w:p>
        </w:tc>
        <w:tc>
          <w:tcPr>
            <w:tcW w:w="1170" w:type="dxa"/>
            <w:tcBorders>
              <w:top w:val="nil"/>
              <w:left w:val="nil"/>
              <w:bottom w:val="single" w:sz="4" w:space="0" w:color="auto"/>
              <w:right w:val="single" w:sz="4" w:space="0" w:color="auto"/>
            </w:tcBorders>
            <w:vAlign w:val="center"/>
            <w:hideMark/>
          </w:tcPr>
          <w:p w14:paraId="556B4B81" w14:textId="77777777" w:rsidR="00623F32" w:rsidRPr="00FA2DBE" w:rsidRDefault="00623F32" w:rsidP="009C0EDA">
            <w:pPr>
              <w:jc w:val="right"/>
              <w:rPr>
                <w:sz w:val="18"/>
                <w:szCs w:val="18"/>
                <w:lang w:val="ru-RU"/>
              </w:rPr>
            </w:pPr>
            <w:r w:rsidRPr="00FA2DBE">
              <w:rPr>
                <w:sz w:val="18"/>
                <w:szCs w:val="18"/>
                <w:lang w:val="ru-RU"/>
              </w:rPr>
              <w:t>809</w:t>
            </w:r>
          </w:p>
        </w:tc>
        <w:tc>
          <w:tcPr>
            <w:tcW w:w="1269" w:type="dxa"/>
            <w:tcBorders>
              <w:top w:val="nil"/>
              <w:left w:val="nil"/>
              <w:bottom w:val="single" w:sz="4" w:space="0" w:color="auto"/>
              <w:right w:val="single" w:sz="4" w:space="0" w:color="auto"/>
            </w:tcBorders>
            <w:vAlign w:val="center"/>
            <w:hideMark/>
          </w:tcPr>
          <w:p w14:paraId="103C67DC" w14:textId="77777777" w:rsidR="00623F32" w:rsidRPr="00FA2DBE" w:rsidRDefault="00623F32" w:rsidP="009C0EDA">
            <w:pPr>
              <w:jc w:val="right"/>
              <w:rPr>
                <w:sz w:val="18"/>
                <w:szCs w:val="18"/>
                <w:lang w:val="ru-RU"/>
              </w:rPr>
            </w:pPr>
            <w:r w:rsidRPr="00FA2DBE">
              <w:rPr>
                <w:sz w:val="18"/>
                <w:szCs w:val="18"/>
                <w:lang w:val="ru-RU"/>
              </w:rPr>
              <w:t>935</w:t>
            </w:r>
          </w:p>
        </w:tc>
        <w:tc>
          <w:tcPr>
            <w:tcW w:w="1867" w:type="dxa"/>
            <w:tcBorders>
              <w:top w:val="nil"/>
              <w:left w:val="nil"/>
              <w:bottom w:val="single" w:sz="4" w:space="0" w:color="auto"/>
              <w:right w:val="single" w:sz="4" w:space="0" w:color="auto"/>
            </w:tcBorders>
            <w:vAlign w:val="center"/>
            <w:hideMark/>
          </w:tcPr>
          <w:p w14:paraId="78692E26" w14:textId="77777777" w:rsidR="00623F32" w:rsidRPr="00FA2DBE" w:rsidRDefault="00623F32" w:rsidP="009C0EDA">
            <w:pPr>
              <w:jc w:val="right"/>
              <w:rPr>
                <w:sz w:val="18"/>
                <w:szCs w:val="18"/>
                <w:lang w:val="ru-RU"/>
              </w:rPr>
            </w:pPr>
            <w:r w:rsidRPr="00FA2DBE">
              <w:rPr>
                <w:sz w:val="18"/>
                <w:szCs w:val="18"/>
                <w:lang w:val="ru-RU"/>
              </w:rPr>
              <w:t>1 744</w:t>
            </w:r>
          </w:p>
        </w:tc>
        <w:tc>
          <w:tcPr>
            <w:tcW w:w="1350" w:type="dxa"/>
            <w:tcBorders>
              <w:top w:val="nil"/>
              <w:left w:val="nil"/>
              <w:bottom w:val="single" w:sz="4" w:space="0" w:color="auto"/>
              <w:right w:val="single" w:sz="4" w:space="0" w:color="auto"/>
            </w:tcBorders>
            <w:vAlign w:val="center"/>
            <w:hideMark/>
          </w:tcPr>
          <w:p w14:paraId="761C4FBA" w14:textId="77777777" w:rsidR="00623F32" w:rsidRPr="00FA2DBE" w:rsidRDefault="00623F32" w:rsidP="009C0EDA">
            <w:pPr>
              <w:jc w:val="right"/>
              <w:rPr>
                <w:sz w:val="18"/>
                <w:szCs w:val="18"/>
                <w:lang w:val="ru-RU"/>
              </w:rPr>
            </w:pPr>
            <w:r w:rsidRPr="00FA2DBE">
              <w:rPr>
                <w:sz w:val="18"/>
                <w:szCs w:val="18"/>
                <w:lang w:val="ru-RU"/>
              </w:rPr>
              <w:t>850</w:t>
            </w:r>
          </w:p>
        </w:tc>
        <w:tc>
          <w:tcPr>
            <w:tcW w:w="1350" w:type="dxa"/>
            <w:tcBorders>
              <w:top w:val="nil"/>
              <w:left w:val="nil"/>
              <w:bottom w:val="single" w:sz="4" w:space="0" w:color="auto"/>
              <w:right w:val="single" w:sz="4" w:space="0" w:color="auto"/>
            </w:tcBorders>
            <w:vAlign w:val="center"/>
            <w:hideMark/>
          </w:tcPr>
          <w:p w14:paraId="372B9060" w14:textId="77777777" w:rsidR="00623F32" w:rsidRPr="00FA2DBE" w:rsidRDefault="00623F32" w:rsidP="009C0EDA">
            <w:pPr>
              <w:jc w:val="right"/>
              <w:rPr>
                <w:sz w:val="18"/>
                <w:szCs w:val="18"/>
                <w:lang w:val="ru-RU"/>
              </w:rPr>
            </w:pPr>
            <w:r w:rsidRPr="00FA2DBE">
              <w:rPr>
                <w:sz w:val="18"/>
                <w:szCs w:val="18"/>
                <w:lang w:val="ru-RU"/>
              </w:rPr>
              <w:t>1 028</w:t>
            </w:r>
          </w:p>
        </w:tc>
        <w:tc>
          <w:tcPr>
            <w:tcW w:w="2122" w:type="dxa"/>
            <w:tcBorders>
              <w:top w:val="nil"/>
              <w:left w:val="nil"/>
              <w:bottom w:val="single" w:sz="4" w:space="0" w:color="auto"/>
              <w:right w:val="single" w:sz="4" w:space="0" w:color="auto"/>
            </w:tcBorders>
            <w:vAlign w:val="center"/>
            <w:hideMark/>
          </w:tcPr>
          <w:p w14:paraId="1D4E8BD1" w14:textId="77777777" w:rsidR="00623F32" w:rsidRPr="00FA2DBE" w:rsidRDefault="00623F32" w:rsidP="009C0EDA">
            <w:pPr>
              <w:jc w:val="right"/>
              <w:rPr>
                <w:sz w:val="18"/>
                <w:szCs w:val="18"/>
                <w:lang w:val="ru-RU"/>
              </w:rPr>
            </w:pPr>
            <w:r w:rsidRPr="00FA2DBE">
              <w:rPr>
                <w:sz w:val="18"/>
                <w:szCs w:val="18"/>
                <w:lang w:val="ru-RU"/>
              </w:rPr>
              <w:t>1 878</w:t>
            </w:r>
          </w:p>
        </w:tc>
        <w:tc>
          <w:tcPr>
            <w:tcW w:w="0" w:type="auto"/>
            <w:vAlign w:val="center"/>
            <w:hideMark/>
          </w:tcPr>
          <w:p w14:paraId="69569BB4" w14:textId="77777777" w:rsidR="00623F32" w:rsidRPr="00FA2DBE" w:rsidRDefault="00623F32" w:rsidP="00623F32">
            <w:pPr>
              <w:rPr>
                <w:sz w:val="18"/>
                <w:szCs w:val="18"/>
                <w:lang w:val="ru-RU"/>
              </w:rPr>
            </w:pPr>
          </w:p>
        </w:tc>
      </w:tr>
      <w:tr w:rsidR="00623F32" w:rsidRPr="00FA2DBE" w14:paraId="406E4B2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DE630BE" w14:textId="77777777" w:rsidR="00623F32" w:rsidRPr="00FA2DBE" w:rsidRDefault="00623F32" w:rsidP="00623F32">
            <w:pPr>
              <w:rPr>
                <w:sz w:val="18"/>
                <w:szCs w:val="18"/>
                <w:lang w:val="ru-RU"/>
              </w:rPr>
            </w:pPr>
            <w:r w:rsidRPr="00FA2DBE">
              <w:rPr>
                <w:sz w:val="18"/>
                <w:szCs w:val="18"/>
                <w:lang w:val="ru-RU"/>
              </w:rPr>
              <w:t>Туркменистан</w:t>
            </w:r>
          </w:p>
        </w:tc>
        <w:tc>
          <w:tcPr>
            <w:tcW w:w="0" w:type="auto"/>
            <w:tcBorders>
              <w:top w:val="nil"/>
              <w:left w:val="nil"/>
              <w:bottom w:val="single" w:sz="4" w:space="0" w:color="auto"/>
              <w:right w:val="nil"/>
            </w:tcBorders>
            <w:hideMark/>
          </w:tcPr>
          <w:p w14:paraId="72E8B8AB" w14:textId="77777777" w:rsidR="00623F32" w:rsidRPr="00FA2DBE" w:rsidRDefault="00623F32" w:rsidP="009C0EDA">
            <w:pPr>
              <w:jc w:val="right"/>
              <w:rPr>
                <w:sz w:val="18"/>
                <w:szCs w:val="18"/>
                <w:lang w:val="ru-RU"/>
              </w:rPr>
            </w:pPr>
            <w:r w:rsidRPr="00FA2DBE">
              <w:rPr>
                <w:sz w:val="18"/>
                <w:szCs w:val="18"/>
                <w:lang w:val="ru-RU"/>
              </w:rPr>
              <w:t>0,036</w:t>
            </w:r>
          </w:p>
        </w:tc>
        <w:tc>
          <w:tcPr>
            <w:tcW w:w="1641" w:type="dxa"/>
            <w:tcBorders>
              <w:top w:val="nil"/>
              <w:left w:val="single" w:sz="4" w:space="0" w:color="auto"/>
              <w:bottom w:val="single" w:sz="4" w:space="0" w:color="auto"/>
              <w:right w:val="nil"/>
            </w:tcBorders>
            <w:noWrap/>
            <w:vAlign w:val="center"/>
            <w:hideMark/>
          </w:tcPr>
          <w:p w14:paraId="65017B8B" w14:textId="77777777" w:rsidR="00623F32" w:rsidRPr="00FA2DBE" w:rsidRDefault="00623F32" w:rsidP="009C0EDA">
            <w:pPr>
              <w:jc w:val="right"/>
              <w:rPr>
                <w:sz w:val="18"/>
                <w:szCs w:val="18"/>
                <w:lang w:val="ru-RU"/>
              </w:rPr>
            </w:pPr>
            <w:r w:rsidRPr="00FA2DBE">
              <w:rPr>
                <w:sz w:val="18"/>
                <w:szCs w:val="18"/>
                <w:lang w:val="ru-RU"/>
              </w:rPr>
              <w:t>0,063</w:t>
            </w:r>
          </w:p>
        </w:tc>
        <w:tc>
          <w:tcPr>
            <w:tcW w:w="1080" w:type="dxa"/>
            <w:tcBorders>
              <w:top w:val="nil"/>
              <w:left w:val="single" w:sz="4" w:space="0" w:color="auto"/>
              <w:bottom w:val="single" w:sz="4" w:space="0" w:color="auto"/>
              <w:right w:val="single" w:sz="4" w:space="0" w:color="auto"/>
            </w:tcBorders>
            <w:noWrap/>
            <w:vAlign w:val="center"/>
            <w:hideMark/>
          </w:tcPr>
          <w:p w14:paraId="04ED746B" w14:textId="77777777" w:rsidR="00623F32" w:rsidRPr="00FA2DBE" w:rsidRDefault="00623F32" w:rsidP="009C0EDA">
            <w:pPr>
              <w:jc w:val="right"/>
              <w:rPr>
                <w:sz w:val="18"/>
                <w:szCs w:val="18"/>
                <w:lang w:val="ru-RU"/>
              </w:rPr>
            </w:pPr>
            <w:r w:rsidRPr="00FA2DBE">
              <w:rPr>
                <w:sz w:val="18"/>
                <w:szCs w:val="18"/>
                <w:lang w:val="ru-RU"/>
              </w:rPr>
              <w:t>1 531</w:t>
            </w:r>
          </w:p>
        </w:tc>
        <w:tc>
          <w:tcPr>
            <w:tcW w:w="1229" w:type="dxa"/>
            <w:tcBorders>
              <w:top w:val="nil"/>
              <w:left w:val="nil"/>
              <w:bottom w:val="single" w:sz="4" w:space="0" w:color="auto"/>
              <w:right w:val="single" w:sz="4" w:space="0" w:color="auto"/>
            </w:tcBorders>
            <w:vAlign w:val="center"/>
            <w:hideMark/>
          </w:tcPr>
          <w:p w14:paraId="2497D615" w14:textId="77777777" w:rsidR="00623F32" w:rsidRPr="00FA2DBE" w:rsidRDefault="00623F32" w:rsidP="009C0EDA">
            <w:pPr>
              <w:jc w:val="right"/>
              <w:rPr>
                <w:sz w:val="18"/>
                <w:szCs w:val="18"/>
                <w:lang w:val="ru-RU"/>
              </w:rPr>
            </w:pPr>
            <w:r w:rsidRPr="00FA2DBE">
              <w:rPr>
                <w:sz w:val="18"/>
                <w:szCs w:val="18"/>
                <w:lang w:val="ru-RU"/>
              </w:rPr>
              <w:t>1 812</w:t>
            </w:r>
          </w:p>
        </w:tc>
        <w:tc>
          <w:tcPr>
            <w:tcW w:w="1620" w:type="dxa"/>
            <w:tcBorders>
              <w:top w:val="nil"/>
              <w:left w:val="nil"/>
              <w:bottom w:val="single" w:sz="4" w:space="0" w:color="auto"/>
              <w:right w:val="single" w:sz="4" w:space="0" w:color="auto"/>
            </w:tcBorders>
            <w:vAlign w:val="center"/>
            <w:hideMark/>
          </w:tcPr>
          <w:p w14:paraId="6FFCB9B8" w14:textId="77777777" w:rsidR="00623F32" w:rsidRPr="00FA2DBE" w:rsidRDefault="00623F32" w:rsidP="009C0EDA">
            <w:pPr>
              <w:jc w:val="right"/>
              <w:rPr>
                <w:sz w:val="18"/>
                <w:szCs w:val="18"/>
                <w:lang w:val="ru-RU"/>
              </w:rPr>
            </w:pPr>
            <w:r w:rsidRPr="00FA2DBE">
              <w:rPr>
                <w:sz w:val="18"/>
                <w:szCs w:val="18"/>
                <w:lang w:val="ru-RU"/>
              </w:rPr>
              <w:t>3 343</w:t>
            </w:r>
          </w:p>
        </w:tc>
        <w:tc>
          <w:tcPr>
            <w:tcW w:w="1170" w:type="dxa"/>
            <w:tcBorders>
              <w:top w:val="nil"/>
              <w:left w:val="nil"/>
              <w:bottom w:val="single" w:sz="4" w:space="0" w:color="auto"/>
              <w:right w:val="single" w:sz="4" w:space="0" w:color="auto"/>
            </w:tcBorders>
            <w:vAlign w:val="center"/>
            <w:hideMark/>
          </w:tcPr>
          <w:p w14:paraId="4D6DBCBB" w14:textId="77777777" w:rsidR="00623F32" w:rsidRPr="00FA2DBE" w:rsidRDefault="00623F32" w:rsidP="009C0EDA">
            <w:pPr>
              <w:jc w:val="right"/>
              <w:rPr>
                <w:sz w:val="18"/>
                <w:szCs w:val="18"/>
                <w:lang w:val="ru-RU"/>
              </w:rPr>
            </w:pPr>
            <w:r w:rsidRPr="00FA2DBE">
              <w:rPr>
                <w:sz w:val="18"/>
                <w:szCs w:val="18"/>
                <w:lang w:val="ru-RU"/>
              </w:rPr>
              <w:t>1 619</w:t>
            </w:r>
          </w:p>
        </w:tc>
        <w:tc>
          <w:tcPr>
            <w:tcW w:w="1269" w:type="dxa"/>
            <w:tcBorders>
              <w:top w:val="nil"/>
              <w:left w:val="nil"/>
              <w:bottom w:val="single" w:sz="4" w:space="0" w:color="auto"/>
              <w:right w:val="single" w:sz="4" w:space="0" w:color="auto"/>
            </w:tcBorders>
            <w:vAlign w:val="center"/>
            <w:hideMark/>
          </w:tcPr>
          <w:p w14:paraId="05EE3990" w14:textId="77777777" w:rsidR="00623F32" w:rsidRPr="00FA2DBE" w:rsidRDefault="00623F32" w:rsidP="009C0EDA">
            <w:pPr>
              <w:jc w:val="right"/>
              <w:rPr>
                <w:sz w:val="18"/>
                <w:szCs w:val="18"/>
                <w:lang w:val="ru-RU"/>
              </w:rPr>
            </w:pPr>
            <w:r w:rsidRPr="00FA2DBE">
              <w:rPr>
                <w:sz w:val="18"/>
                <w:szCs w:val="18"/>
                <w:lang w:val="ru-RU"/>
              </w:rPr>
              <w:t>1 869</w:t>
            </w:r>
          </w:p>
        </w:tc>
        <w:tc>
          <w:tcPr>
            <w:tcW w:w="1867" w:type="dxa"/>
            <w:tcBorders>
              <w:top w:val="nil"/>
              <w:left w:val="nil"/>
              <w:bottom w:val="single" w:sz="4" w:space="0" w:color="auto"/>
              <w:right w:val="single" w:sz="4" w:space="0" w:color="auto"/>
            </w:tcBorders>
            <w:vAlign w:val="center"/>
            <w:hideMark/>
          </w:tcPr>
          <w:p w14:paraId="1F2304CF" w14:textId="77777777" w:rsidR="00623F32" w:rsidRPr="00FA2DBE" w:rsidRDefault="00623F32" w:rsidP="009C0EDA">
            <w:pPr>
              <w:jc w:val="right"/>
              <w:rPr>
                <w:sz w:val="18"/>
                <w:szCs w:val="18"/>
                <w:lang w:val="ru-RU"/>
              </w:rPr>
            </w:pPr>
            <w:r w:rsidRPr="00FA2DBE">
              <w:rPr>
                <w:sz w:val="18"/>
                <w:szCs w:val="18"/>
                <w:lang w:val="ru-RU"/>
              </w:rPr>
              <w:t>3 488</w:t>
            </w:r>
          </w:p>
        </w:tc>
        <w:tc>
          <w:tcPr>
            <w:tcW w:w="1350" w:type="dxa"/>
            <w:tcBorders>
              <w:top w:val="nil"/>
              <w:left w:val="nil"/>
              <w:bottom w:val="single" w:sz="4" w:space="0" w:color="auto"/>
              <w:right w:val="single" w:sz="4" w:space="0" w:color="auto"/>
            </w:tcBorders>
            <w:vAlign w:val="center"/>
            <w:hideMark/>
          </w:tcPr>
          <w:p w14:paraId="1D7C3538" w14:textId="77777777" w:rsidR="00623F32" w:rsidRPr="00FA2DBE" w:rsidRDefault="00623F32" w:rsidP="009C0EDA">
            <w:pPr>
              <w:jc w:val="right"/>
              <w:rPr>
                <w:sz w:val="18"/>
                <w:szCs w:val="18"/>
                <w:lang w:val="ru-RU"/>
              </w:rPr>
            </w:pPr>
            <w:r w:rsidRPr="00FA2DBE">
              <w:rPr>
                <w:sz w:val="18"/>
                <w:szCs w:val="18"/>
                <w:lang w:val="ru-RU"/>
              </w:rPr>
              <w:t>1 699</w:t>
            </w:r>
          </w:p>
        </w:tc>
        <w:tc>
          <w:tcPr>
            <w:tcW w:w="1350" w:type="dxa"/>
            <w:tcBorders>
              <w:top w:val="nil"/>
              <w:left w:val="nil"/>
              <w:bottom w:val="single" w:sz="4" w:space="0" w:color="auto"/>
              <w:right w:val="single" w:sz="4" w:space="0" w:color="auto"/>
            </w:tcBorders>
            <w:vAlign w:val="center"/>
            <w:hideMark/>
          </w:tcPr>
          <w:p w14:paraId="41126BC7" w14:textId="77777777" w:rsidR="00623F32" w:rsidRPr="00FA2DBE" w:rsidRDefault="00623F32" w:rsidP="009C0EDA">
            <w:pPr>
              <w:jc w:val="right"/>
              <w:rPr>
                <w:sz w:val="18"/>
                <w:szCs w:val="18"/>
                <w:lang w:val="ru-RU"/>
              </w:rPr>
            </w:pPr>
            <w:r w:rsidRPr="00FA2DBE">
              <w:rPr>
                <w:sz w:val="18"/>
                <w:szCs w:val="18"/>
                <w:lang w:val="ru-RU"/>
              </w:rPr>
              <w:t>2 056</w:t>
            </w:r>
          </w:p>
        </w:tc>
        <w:tc>
          <w:tcPr>
            <w:tcW w:w="2122" w:type="dxa"/>
            <w:tcBorders>
              <w:top w:val="nil"/>
              <w:left w:val="nil"/>
              <w:bottom w:val="single" w:sz="4" w:space="0" w:color="auto"/>
              <w:right w:val="single" w:sz="4" w:space="0" w:color="auto"/>
            </w:tcBorders>
            <w:vAlign w:val="center"/>
            <w:hideMark/>
          </w:tcPr>
          <w:p w14:paraId="7ABD813D" w14:textId="77777777" w:rsidR="00623F32" w:rsidRPr="00FA2DBE" w:rsidRDefault="00623F32" w:rsidP="009C0EDA">
            <w:pPr>
              <w:jc w:val="right"/>
              <w:rPr>
                <w:sz w:val="18"/>
                <w:szCs w:val="18"/>
                <w:lang w:val="ru-RU"/>
              </w:rPr>
            </w:pPr>
            <w:r w:rsidRPr="00FA2DBE">
              <w:rPr>
                <w:sz w:val="18"/>
                <w:szCs w:val="18"/>
                <w:lang w:val="ru-RU"/>
              </w:rPr>
              <w:t>3 755</w:t>
            </w:r>
          </w:p>
        </w:tc>
        <w:tc>
          <w:tcPr>
            <w:tcW w:w="0" w:type="auto"/>
            <w:vAlign w:val="center"/>
            <w:hideMark/>
          </w:tcPr>
          <w:p w14:paraId="5313FA18" w14:textId="77777777" w:rsidR="00623F32" w:rsidRPr="00FA2DBE" w:rsidRDefault="00623F32" w:rsidP="00623F32">
            <w:pPr>
              <w:rPr>
                <w:sz w:val="18"/>
                <w:szCs w:val="18"/>
                <w:lang w:val="ru-RU"/>
              </w:rPr>
            </w:pPr>
          </w:p>
        </w:tc>
      </w:tr>
      <w:tr w:rsidR="00623F32" w:rsidRPr="00FA2DBE" w14:paraId="5B26FF9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245E83D" w14:textId="77777777" w:rsidR="00623F32" w:rsidRPr="00FA2DBE" w:rsidRDefault="00623F32" w:rsidP="00623F32">
            <w:pPr>
              <w:rPr>
                <w:sz w:val="18"/>
                <w:szCs w:val="18"/>
                <w:lang w:val="ru-RU"/>
              </w:rPr>
            </w:pPr>
            <w:r w:rsidRPr="00FA2DBE">
              <w:rPr>
                <w:sz w:val="18"/>
                <w:szCs w:val="18"/>
                <w:lang w:val="ru-RU"/>
              </w:rPr>
              <w:t>Уганда</w:t>
            </w:r>
          </w:p>
        </w:tc>
        <w:tc>
          <w:tcPr>
            <w:tcW w:w="0" w:type="auto"/>
            <w:tcBorders>
              <w:top w:val="nil"/>
              <w:left w:val="nil"/>
              <w:bottom w:val="single" w:sz="4" w:space="0" w:color="auto"/>
              <w:right w:val="nil"/>
            </w:tcBorders>
            <w:hideMark/>
          </w:tcPr>
          <w:p w14:paraId="2EEB5A88"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15FCDC3D"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2099D8EB"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49237128"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6FB8F7CD"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26075F5F"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03E28892"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249E0057"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5C7FBF07"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2BD05CF1"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738A4484"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1A737A49" w14:textId="77777777" w:rsidR="00623F32" w:rsidRPr="00FA2DBE" w:rsidRDefault="00623F32" w:rsidP="00623F32">
            <w:pPr>
              <w:rPr>
                <w:sz w:val="18"/>
                <w:szCs w:val="18"/>
                <w:lang w:val="ru-RU"/>
              </w:rPr>
            </w:pPr>
          </w:p>
        </w:tc>
      </w:tr>
      <w:tr w:rsidR="00623F32" w:rsidRPr="00FA2DBE" w14:paraId="59086F5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227F8C2" w14:textId="77777777" w:rsidR="00623F32" w:rsidRPr="00FA2DBE" w:rsidRDefault="00623F32" w:rsidP="00623F32">
            <w:pPr>
              <w:rPr>
                <w:sz w:val="18"/>
                <w:szCs w:val="18"/>
                <w:lang w:val="ru-RU"/>
              </w:rPr>
            </w:pPr>
            <w:r w:rsidRPr="00FA2DBE">
              <w:rPr>
                <w:sz w:val="18"/>
                <w:szCs w:val="18"/>
                <w:lang w:val="ru-RU"/>
              </w:rPr>
              <w:t>Украина</w:t>
            </w:r>
          </w:p>
        </w:tc>
        <w:tc>
          <w:tcPr>
            <w:tcW w:w="0" w:type="auto"/>
            <w:tcBorders>
              <w:top w:val="nil"/>
              <w:left w:val="nil"/>
              <w:bottom w:val="single" w:sz="4" w:space="0" w:color="auto"/>
              <w:right w:val="nil"/>
            </w:tcBorders>
            <w:hideMark/>
          </w:tcPr>
          <w:p w14:paraId="527EE718" w14:textId="77777777" w:rsidR="00623F32" w:rsidRPr="00FA2DBE" w:rsidRDefault="00623F32" w:rsidP="009C0EDA">
            <w:pPr>
              <w:jc w:val="right"/>
              <w:rPr>
                <w:sz w:val="18"/>
                <w:szCs w:val="18"/>
                <w:lang w:val="ru-RU"/>
              </w:rPr>
            </w:pPr>
            <w:r w:rsidRPr="00FA2DBE">
              <w:rPr>
                <w:sz w:val="18"/>
                <w:szCs w:val="18"/>
                <w:lang w:val="ru-RU"/>
              </w:rPr>
              <w:t>0,074</w:t>
            </w:r>
          </w:p>
        </w:tc>
        <w:tc>
          <w:tcPr>
            <w:tcW w:w="1641" w:type="dxa"/>
            <w:tcBorders>
              <w:top w:val="nil"/>
              <w:left w:val="single" w:sz="4" w:space="0" w:color="auto"/>
              <w:bottom w:val="single" w:sz="4" w:space="0" w:color="auto"/>
              <w:right w:val="nil"/>
            </w:tcBorders>
            <w:noWrap/>
            <w:vAlign w:val="center"/>
            <w:hideMark/>
          </w:tcPr>
          <w:p w14:paraId="69745B89" w14:textId="77777777" w:rsidR="00623F32" w:rsidRPr="00FA2DBE" w:rsidRDefault="00623F32" w:rsidP="009C0EDA">
            <w:pPr>
              <w:jc w:val="right"/>
              <w:rPr>
                <w:sz w:val="18"/>
                <w:szCs w:val="18"/>
                <w:lang w:val="ru-RU"/>
              </w:rPr>
            </w:pPr>
            <w:r w:rsidRPr="00FA2DBE">
              <w:rPr>
                <w:sz w:val="18"/>
                <w:szCs w:val="18"/>
                <w:lang w:val="ru-RU"/>
              </w:rPr>
              <w:t>0,129</w:t>
            </w:r>
          </w:p>
        </w:tc>
        <w:tc>
          <w:tcPr>
            <w:tcW w:w="1080" w:type="dxa"/>
            <w:tcBorders>
              <w:top w:val="nil"/>
              <w:left w:val="single" w:sz="4" w:space="0" w:color="auto"/>
              <w:bottom w:val="single" w:sz="4" w:space="0" w:color="auto"/>
              <w:right w:val="single" w:sz="4" w:space="0" w:color="auto"/>
            </w:tcBorders>
            <w:noWrap/>
            <w:vAlign w:val="center"/>
            <w:hideMark/>
          </w:tcPr>
          <w:p w14:paraId="2FE8831E" w14:textId="77777777" w:rsidR="00623F32" w:rsidRPr="00FA2DBE" w:rsidRDefault="00623F32" w:rsidP="009C0EDA">
            <w:pPr>
              <w:jc w:val="right"/>
              <w:rPr>
                <w:sz w:val="18"/>
                <w:szCs w:val="18"/>
                <w:lang w:val="ru-RU"/>
              </w:rPr>
            </w:pPr>
            <w:r w:rsidRPr="00FA2DBE">
              <w:rPr>
                <w:sz w:val="18"/>
                <w:szCs w:val="18"/>
                <w:lang w:val="ru-RU"/>
              </w:rPr>
              <w:t>3 148</w:t>
            </w:r>
          </w:p>
        </w:tc>
        <w:tc>
          <w:tcPr>
            <w:tcW w:w="1229" w:type="dxa"/>
            <w:tcBorders>
              <w:top w:val="nil"/>
              <w:left w:val="nil"/>
              <w:bottom w:val="single" w:sz="4" w:space="0" w:color="auto"/>
              <w:right w:val="single" w:sz="4" w:space="0" w:color="auto"/>
            </w:tcBorders>
            <w:vAlign w:val="center"/>
            <w:hideMark/>
          </w:tcPr>
          <w:p w14:paraId="05FAE267" w14:textId="77777777" w:rsidR="00623F32" w:rsidRPr="00FA2DBE" w:rsidRDefault="00623F32" w:rsidP="009C0EDA">
            <w:pPr>
              <w:jc w:val="right"/>
              <w:rPr>
                <w:sz w:val="18"/>
                <w:szCs w:val="18"/>
                <w:lang w:val="ru-RU"/>
              </w:rPr>
            </w:pPr>
            <w:r w:rsidRPr="00FA2DBE">
              <w:rPr>
                <w:sz w:val="18"/>
                <w:szCs w:val="18"/>
                <w:lang w:val="ru-RU"/>
              </w:rPr>
              <w:t>3 726</w:t>
            </w:r>
          </w:p>
        </w:tc>
        <w:tc>
          <w:tcPr>
            <w:tcW w:w="1620" w:type="dxa"/>
            <w:tcBorders>
              <w:top w:val="nil"/>
              <w:left w:val="nil"/>
              <w:bottom w:val="single" w:sz="4" w:space="0" w:color="auto"/>
              <w:right w:val="single" w:sz="4" w:space="0" w:color="auto"/>
            </w:tcBorders>
            <w:vAlign w:val="center"/>
            <w:hideMark/>
          </w:tcPr>
          <w:p w14:paraId="04CC4E5B" w14:textId="77777777" w:rsidR="00623F32" w:rsidRPr="00FA2DBE" w:rsidRDefault="00623F32" w:rsidP="009C0EDA">
            <w:pPr>
              <w:jc w:val="right"/>
              <w:rPr>
                <w:sz w:val="18"/>
                <w:szCs w:val="18"/>
                <w:lang w:val="ru-RU"/>
              </w:rPr>
            </w:pPr>
            <w:r w:rsidRPr="00FA2DBE">
              <w:rPr>
                <w:sz w:val="18"/>
                <w:szCs w:val="18"/>
                <w:lang w:val="ru-RU"/>
              </w:rPr>
              <w:t>6 874</w:t>
            </w:r>
          </w:p>
        </w:tc>
        <w:tc>
          <w:tcPr>
            <w:tcW w:w="1170" w:type="dxa"/>
            <w:tcBorders>
              <w:top w:val="nil"/>
              <w:left w:val="nil"/>
              <w:bottom w:val="single" w:sz="4" w:space="0" w:color="auto"/>
              <w:right w:val="single" w:sz="4" w:space="0" w:color="auto"/>
            </w:tcBorders>
            <w:vAlign w:val="center"/>
            <w:hideMark/>
          </w:tcPr>
          <w:p w14:paraId="2CE6B0BB" w14:textId="77777777" w:rsidR="00623F32" w:rsidRPr="00FA2DBE" w:rsidRDefault="00623F32" w:rsidP="009C0EDA">
            <w:pPr>
              <w:jc w:val="right"/>
              <w:rPr>
                <w:sz w:val="18"/>
                <w:szCs w:val="18"/>
                <w:lang w:val="ru-RU"/>
              </w:rPr>
            </w:pPr>
            <w:r w:rsidRPr="00FA2DBE">
              <w:rPr>
                <w:sz w:val="18"/>
                <w:szCs w:val="18"/>
                <w:lang w:val="ru-RU"/>
              </w:rPr>
              <w:t>3 328</w:t>
            </w:r>
          </w:p>
        </w:tc>
        <w:tc>
          <w:tcPr>
            <w:tcW w:w="1269" w:type="dxa"/>
            <w:tcBorders>
              <w:top w:val="nil"/>
              <w:left w:val="nil"/>
              <w:bottom w:val="single" w:sz="4" w:space="0" w:color="auto"/>
              <w:right w:val="single" w:sz="4" w:space="0" w:color="auto"/>
            </w:tcBorders>
            <w:vAlign w:val="center"/>
            <w:hideMark/>
          </w:tcPr>
          <w:p w14:paraId="2916CE33" w14:textId="77777777" w:rsidR="00623F32" w:rsidRPr="00FA2DBE" w:rsidRDefault="00623F32" w:rsidP="009C0EDA">
            <w:pPr>
              <w:jc w:val="right"/>
              <w:rPr>
                <w:sz w:val="18"/>
                <w:szCs w:val="18"/>
                <w:lang w:val="ru-RU"/>
              </w:rPr>
            </w:pPr>
            <w:r w:rsidRPr="00FA2DBE">
              <w:rPr>
                <w:sz w:val="18"/>
                <w:szCs w:val="18"/>
                <w:lang w:val="ru-RU"/>
              </w:rPr>
              <w:t>3 843</w:t>
            </w:r>
          </w:p>
        </w:tc>
        <w:tc>
          <w:tcPr>
            <w:tcW w:w="1867" w:type="dxa"/>
            <w:tcBorders>
              <w:top w:val="nil"/>
              <w:left w:val="nil"/>
              <w:bottom w:val="single" w:sz="4" w:space="0" w:color="auto"/>
              <w:right w:val="single" w:sz="4" w:space="0" w:color="auto"/>
            </w:tcBorders>
            <w:vAlign w:val="center"/>
            <w:hideMark/>
          </w:tcPr>
          <w:p w14:paraId="6AF15351" w14:textId="77777777" w:rsidR="00623F32" w:rsidRPr="00FA2DBE" w:rsidRDefault="00623F32" w:rsidP="009C0EDA">
            <w:pPr>
              <w:jc w:val="right"/>
              <w:rPr>
                <w:sz w:val="18"/>
                <w:szCs w:val="18"/>
                <w:lang w:val="ru-RU"/>
              </w:rPr>
            </w:pPr>
            <w:r w:rsidRPr="00FA2DBE">
              <w:rPr>
                <w:sz w:val="18"/>
                <w:szCs w:val="18"/>
                <w:lang w:val="ru-RU"/>
              </w:rPr>
              <w:t>7 171</w:t>
            </w:r>
          </w:p>
        </w:tc>
        <w:tc>
          <w:tcPr>
            <w:tcW w:w="1350" w:type="dxa"/>
            <w:tcBorders>
              <w:top w:val="nil"/>
              <w:left w:val="nil"/>
              <w:bottom w:val="single" w:sz="4" w:space="0" w:color="auto"/>
              <w:right w:val="single" w:sz="4" w:space="0" w:color="auto"/>
            </w:tcBorders>
            <w:vAlign w:val="center"/>
            <w:hideMark/>
          </w:tcPr>
          <w:p w14:paraId="47162DA1" w14:textId="77777777" w:rsidR="00623F32" w:rsidRPr="00FA2DBE" w:rsidRDefault="00623F32" w:rsidP="009C0EDA">
            <w:pPr>
              <w:jc w:val="right"/>
              <w:rPr>
                <w:sz w:val="18"/>
                <w:szCs w:val="18"/>
                <w:lang w:val="ru-RU"/>
              </w:rPr>
            </w:pPr>
            <w:r w:rsidRPr="00FA2DBE">
              <w:rPr>
                <w:sz w:val="18"/>
                <w:szCs w:val="18"/>
                <w:lang w:val="ru-RU"/>
              </w:rPr>
              <w:t>3 492</w:t>
            </w:r>
          </w:p>
        </w:tc>
        <w:tc>
          <w:tcPr>
            <w:tcW w:w="1350" w:type="dxa"/>
            <w:tcBorders>
              <w:top w:val="nil"/>
              <w:left w:val="nil"/>
              <w:bottom w:val="single" w:sz="4" w:space="0" w:color="auto"/>
              <w:right w:val="single" w:sz="4" w:space="0" w:color="auto"/>
            </w:tcBorders>
            <w:vAlign w:val="center"/>
            <w:hideMark/>
          </w:tcPr>
          <w:p w14:paraId="38E16636" w14:textId="77777777" w:rsidR="00623F32" w:rsidRPr="00FA2DBE" w:rsidRDefault="00623F32" w:rsidP="009C0EDA">
            <w:pPr>
              <w:jc w:val="right"/>
              <w:rPr>
                <w:sz w:val="18"/>
                <w:szCs w:val="18"/>
                <w:lang w:val="ru-RU"/>
              </w:rPr>
            </w:pPr>
            <w:r w:rsidRPr="00FA2DBE">
              <w:rPr>
                <w:sz w:val="18"/>
                <w:szCs w:val="18"/>
                <w:lang w:val="ru-RU"/>
              </w:rPr>
              <w:t>4 227</w:t>
            </w:r>
          </w:p>
        </w:tc>
        <w:tc>
          <w:tcPr>
            <w:tcW w:w="2122" w:type="dxa"/>
            <w:tcBorders>
              <w:top w:val="nil"/>
              <w:left w:val="nil"/>
              <w:bottom w:val="single" w:sz="4" w:space="0" w:color="auto"/>
              <w:right w:val="single" w:sz="4" w:space="0" w:color="auto"/>
            </w:tcBorders>
            <w:vAlign w:val="center"/>
            <w:hideMark/>
          </w:tcPr>
          <w:p w14:paraId="3A1AEE99" w14:textId="77777777" w:rsidR="00623F32" w:rsidRPr="00FA2DBE" w:rsidRDefault="00623F32" w:rsidP="009C0EDA">
            <w:pPr>
              <w:jc w:val="right"/>
              <w:rPr>
                <w:sz w:val="18"/>
                <w:szCs w:val="18"/>
                <w:lang w:val="ru-RU"/>
              </w:rPr>
            </w:pPr>
            <w:r w:rsidRPr="00FA2DBE">
              <w:rPr>
                <w:sz w:val="18"/>
                <w:szCs w:val="18"/>
                <w:lang w:val="ru-RU"/>
              </w:rPr>
              <w:t>7 719</w:t>
            </w:r>
          </w:p>
        </w:tc>
        <w:tc>
          <w:tcPr>
            <w:tcW w:w="0" w:type="auto"/>
            <w:vAlign w:val="center"/>
            <w:hideMark/>
          </w:tcPr>
          <w:p w14:paraId="36403A46" w14:textId="77777777" w:rsidR="00623F32" w:rsidRPr="00FA2DBE" w:rsidRDefault="00623F32" w:rsidP="00623F32">
            <w:pPr>
              <w:rPr>
                <w:sz w:val="18"/>
                <w:szCs w:val="18"/>
                <w:lang w:val="ru-RU"/>
              </w:rPr>
            </w:pPr>
          </w:p>
        </w:tc>
      </w:tr>
      <w:tr w:rsidR="00623F32" w:rsidRPr="00FA2DBE" w14:paraId="30B0753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3A42344" w14:textId="77777777" w:rsidR="00623F32" w:rsidRPr="00FA2DBE" w:rsidRDefault="00623F32" w:rsidP="00623F32">
            <w:pPr>
              <w:rPr>
                <w:sz w:val="18"/>
                <w:szCs w:val="18"/>
                <w:lang w:val="ru-RU"/>
              </w:rPr>
            </w:pPr>
            <w:r w:rsidRPr="00FA2DBE">
              <w:rPr>
                <w:sz w:val="18"/>
                <w:szCs w:val="18"/>
                <w:lang w:val="ru-RU"/>
              </w:rPr>
              <w:t>Уругвай</w:t>
            </w:r>
          </w:p>
        </w:tc>
        <w:tc>
          <w:tcPr>
            <w:tcW w:w="0" w:type="auto"/>
            <w:tcBorders>
              <w:top w:val="nil"/>
              <w:left w:val="nil"/>
              <w:bottom w:val="single" w:sz="4" w:space="0" w:color="auto"/>
              <w:right w:val="nil"/>
            </w:tcBorders>
            <w:hideMark/>
          </w:tcPr>
          <w:p w14:paraId="3AE9A632" w14:textId="77777777" w:rsidR="00623F32" w:rsidRPr="00FA2DBE" w:rsidRDefault="00623F32" w:rsidP="009C0EDA">
            <w:pPr>
              <w:jc w:val="right"/>
              <w:rPr>
                <w:sz w:val="18"/>
                <w:szCs w:val="18"/>
                <w:lang w:val="ru-RU"/>
              </w:rPr>
            </w:pPr>
            <w:r w:rsidRPr="00FA2DBE">
              <w:rPr>
                <w:sz w:val="18"/>
                <w:szCs w:val="18"/>
                <w:lang w:val="ru-RU"/>
              </w:rPr>
              <w:t>0,079</w:t>
            </w:r>
          </w:p>
        </w:tc>
        <w:tc>
          <w:tcPr>
            <w:tcW w:w="1641" w:type="dxa"/>
            <w:tcBorders>
              <w:top w:val="nil"/>
              <w:left w:val="single" w:sz="4" w:space="0" w:color="auto"/>
              <w:bottom w:val="single" w:sz="4" w:space="0" w:color="auto"/>
              <w:right w:val="nil"/>
            </w:tcBorders>
            <w:noWrap/>
            <w:vAlign w:val="center"/>
            <w:hideMark/>
          </w:tcPr>
          <w:p w14:paraId="30999260" w14:textId="77777777" w:rsidR="00623F32" w:rsidRPr="00FA2DBE" w:rsidRDefault="00623F32" w:rsidP="009C0EDA">
            <w:pPr>
              <w:jc w:val="right"/>
              <w:rPr>
                <w:sz w:val="18"/>
                <w:szCs w:val="18"/>
                <w:lang w:val="ru-RU"/>
              </w:rPr>
            </w:pPr>
            <w:r w:rsidRPr="00FA2DBE">
              <w:rPr>
                <w:sz w:val="18"/>
                <w:szCs w:val="18"/>
                <w:lang w:val="ru-RU"/>
              </w:rPr>
              <w:t>0,137</w:t>
            </w:r>
          </w:p>
        </w:tc>
        <w:tc>
          <w:tcPr>
            <w:tcW w:w="1080" w:type="dxa"/>
            <w:tcBorders>
              <w:top w:val="nil"/>
              <w:left w:val="single" w:sz="4" w:space="0" w:color="auto"/>
              <w:bottom w:val="single" w:sz="4" w:space="0" w:color="auto"/>
              <w:right w:val="single" w:sz="4" w:space="0" w:color="auto"/>
            </w:tcBorders>
            <w:noWrap/>
            <w:vAlign w:val="center"/>
            <w:hideMark/>
          </w:tcPr>
          <w:p w14:paraId="0E9127EC" w14:textId="77777777" w:rsidR="00623F32" w:rsidRPr="00FA2DBE" w:rsidRDefault="00623F32" w:rsidP="009C0EDA">
            <w:pPr>
              <w:jc w:val="right"/>
              <w:rPr>
                <w:sz w:val="18"/>
                <w:szCs w:val="18"/>
                <w:lang w:val="ru-RU"/>
              </w:rPr>
            </w:pPr>
            <w:r w:rsidRPr="00FA2DBE">
              <w:rPr>
                <w:sz w:val="18"/>
                <w:szCs w:val="18"/>
                <w:lang w:val="ru-RU"/>
              </w:rPr>
              <w:t>3 360</w:t>
            </w:r>
          </w:p>
        </w:tc>
        <w:tc>
          <w:tcPr>
            <w:tcW w:w="1229" w:type="dxa"/>
            <w:tcBorders>
              <w:top w:val="nil"/>
              <w:left w:val="nil"/>
              <w:bottom w:val="single" w:sz="4" w:space="0" w:color="auto"/>
              <w:right w:val="single" w:sz="4" w:space="0" w:color="auto"/>
            </w:tcBorders>
            <w:vAlign w:val="center"/>
            <w:hideMark/>
          </w:tcPr>
          <w:p w14:paraId="71B5414D" w14:textId="77777777" w:rsidR="00623F32" w:rsidRPr="00FA2DBE" w:rsidRDefault="00623F32" w:rsidP="009C0EDA">
            <w:pPr>
              <w:jc w:val="right"/>
              <w:rPr>
                <w:sz w:val="18"/>
                <w:szCs w:val="18"/>
                <w:lang w:val="ru-RU"/>
              </w:rPr>
            </w:pPr>
            <w:r w:rsidRPr="00FA2DBE">
              <w:rPr>
                <w:sz w:val="18"/>
                <w:szCs w:val="18"/>
                <w:lang w:val="ru-RU"/>
              </w:rPr>
              <w:t>3 977</w:t>
            </w:r>
          </w:p>
        </w:tc>
        <w:tc>
          <w:tcPr>
            <w:tcW w:w="1620" w:type="dxa"/>
            <w:tcBorders>
              <w:top w:val="nil"/>
              <w:left w:val="nil"/>
              <w:bottom w:val="single" w:sz="4" w:space="0" w:color="auto"/>
              <w:right w:val="single" w:sz="4" w:space="0" w:color="auto"/>
            </w:tcBorders>
            <w:vAlign w:val="center"/>
            <w:hideMark/>
          </w:tcPr>
          <w:p w14:paraId="51972C7E" w14:textId="77777777" w:rsidR="00623F32" w:rsidRPr="00FA2DBE" w:rsidRDefault="00623F32" w:rsidP="009C0EDA">
            <w:pPr>
              <w:jc w:val="right"/>
              <w:rPr>
                <w:sz w:val="18"/>
                <w:szCs w:val="18"/>
                <w:lang w:val="ru-RU"/>
              </w:rPr>
            </w:pPr>
            <w:r w:rsidRPr="00FA2DBE">
              <w:rPr>
                <w:sz w:val="18"/>
                <w:szCs w:val="18"/>
                <w:lang w:val="ru-RU"/>
              </w:rPr>
              <w:t>7 337</w:t>
            </w:r>
          </w:p>
        </w:tc>
        <w:tc>
          <w:tcPr>
            <w:tcW w:w="1170" w:type="dxa"/>
            <w:tcBorders>
              <w:top w:val="nil"/>
              <w:left w:val="nil"/>
              <w:bottom w:val="single" w:sz="4" w:space="0" w:color="auto"/>
              <w:right w:val="single" w:sz="4" w:space="0" w:color="auto"/>
            </w:tcBorders>
            <w:vAlign w:val="center"/>
            <w:hideMark/>
          </w:tcPr>
          <w:p w14:paraId="2F92D1FD" w14:textId="77777777" w:rsidR="00623F32" w:rsidRPr="00FA2DBE" w:rsidRDefault="00623F32" w:rsidP="009C0EDA">
            <w:pPr>
              <w:jc w:val="right"/>
              <w:rPr>
                <w:sz w:val="18"/>
                <w:szCs w:val="18"/>
                <w:lang w:val="ru-RU"/>
              </w:rPr>
            </w:pPr>
            <w:r w:rsidRPr="00FA2DBE">
              <w:rPr>
                <w:sz w:val="18"/>
                <w:szCs w:val="18"/>
                <w:lang w:val="ru-RU"/>
              </w:rPr>
              <w:t>3 552</w:t>
            </w:r>
          </w:p>
        </w:tc>
        <w:tc>
          <w:tcPr>
            <w:tcW w:w="1269" w:type="dxa"/>
            <w:tcBorders>
              <w:top w:val="nil"/>
              <w:left w:val="nil"/>
              <w:bottom w:val="single" w:sz="4" w:space="0" w:color="auto"/>
              <w:right w:val="single" w:sz="4" w:space="0" w:color="auto"/>
            </w:tcBorders>
            <w:vAlign w:val="center"/>
            <w:hideMark/>
          </w:tcPr>
          <w:p w14:paraId="2E8EA630" w14:textId="77777777" w:rsidR="00623F32" w:rsidRPr="00FA2DBE" w:rsidRDefault="00623F32" w:rsidP="009C0EDA">
            <w:pPr>
              <w:jc w:val="right"/>
              <w:rPr>
                <w:sz w:val="18"/>
                <w:szCs w:val="18"/>
                <w:lang w:val="ru-RU"/>
              </w:rPr>
            </w:pPr>
            <w:r w:rsidRPr="00FA2DBE">
              <w:rPr>
                <w:sz w:val="18"/>
                <w:szCs w:val="18"/>
                <w:lang w:val="ru-RU"/>
              </w:rPr>
              <w:t>4 102</w:t>
            </w:r>
          </w:p>
        </w:tc>
        <w:tc>
          <w:tcPr>
            <w:tcW w:w="1867" w:type="dxa"/>
            <w:tcBorders>
              <w:top w:val="nil"/>
              <w:left w:val="nil"/>
              <w:bottom w:val="single" w:sz="4" w:space="0" w:color="auto"/>
              <w:right w:val="single" w:sz="4" w:space="0" w:color="auto"/>
            </w:tcBorders>
            <w:vAlign w:val="center"/>
            <w:hideMark/>
          </w:tcPr>
          <w:p w14:paraId="318A39A8" w14:textId="77777777" w:rsidR="00623F32" w:rsidRPr="00FA2DBE" w:rsidRDefault="00623F32" w:rsidP="009C0EDA">
            <w:pPr>
              <w:jc w:val="right"/>
              <w:rPr>
                <w:sz w:val="18"/>
                <w:szCs w:val="18"/>
                <w:lang w:val="ru-RU"/>
              </w:rPr>
            </w:pPr>
            <w:r w:rsidRPr="00FA2DBE">
              <w:rPr>
                <w:sz w:val="18"/>
                <w:szCs w:val="18"/>
                <w:lang w:val="ru-RU"/>
              </w:rPr>
              <w:t>7 654</w:t>
            </w:r>
          </w:p>
        </w:tc>
        <w:tc>
          <w:tcPr>
            <w:tcW w:w="1350" w:type="dxa"/>
            <w:tcBorders>
              <w:top w:val="nil"/>
              <w:left w:val="nil"/>
              <w:bottom w:val="single" w:sz="4" w:space="0" w:color="auto"/>
              <w:right w:val="single" w:sz="4" w:space="0" w:color="auto"/>
            </w:tcBorders>
            <w:vAlign w:val="center"/>
            <w:hideMark/>
          </w:tcPr>
          <w:p w14:paraId="1ED2C10B" w14:textId="77777777" w:rsidR="00623F32" w:rsidRPr="00FA2DBE" w:rsidRDefault="00623F32" w:rsidP="009C0EDA">
            <w:pPr>
              <w:jc w:val="right"/>
              <w:rPr>
                <w:sz w:val="18"/>
                <w:szCs w:val="18"/>
                <w:lang w:val="ru-RU"/>
              </w:rPr>
            </w:pPr>
            <w:r w:rsidRPr="00FA2DBE">
              <w:rPr>
                <w:sz w:val="18"/>
                <w:szCs w:val="18"/>
                <w:lang w:val="ru-RU"/>
              </w:rPr>
              <w:t>3 728</w:t>
            </w:r>
          </w:p>
        </w:tc>
        <w:tc>
          <w:tcPr>
            <w:tcW w:w="1350" w:type="dxa"/>
            <w:tcBorders>
              <w:top w:val="nil"/>
              <w:left w:val="nil"/>
              <w:bottom w:val="single" w:sz="4" w:space="0" w:color="auto"/>
              <w:right w:val="single" w:sz="4" w:space="0" w:color="auto"/>
            </w:tcBorders>
            <w:vAlign w:val="center"/>
            <w:hideMark/>
          </w:tcPr>
          <w:p w14:paraId="164482C3" w14:textId="77777777" w:rsidR="00623F32" w:rsidRPr="00FA2DBE" w:rsidRDefault="00623F32" w:rsidP="009C0EDA">
            <w:pPr>
              <w:jc w:val="right"/>
              <w:rPr>
                <w:sz w:val="18"/>
                <w:szCs w:val="18"/>
                <w:lang w:val="ru-RU"/>
              </w:rPr>
            </w:pPr>
            <w:r w:rsidRPr="00FA2DBE">
              <w:rPr>
                <w:sz w:val="18"/>
                <w:szCs w:val="18"/>
                <w:lang w:val="ru-RU"/>
              </w:rPr>
              <w:t>4 512</w:t>
            </w:r>
          </w:p>
        </w:tc>
        <w:tc>
          <w:tcPr>
            <w:tcW w:w="2122" w:type="dxa"/>
            <w:tcBorders>
              <w:top w:val="nil"/>
              <w:left w:val="nil"/>
              <w:bottom w:val="single" w:sz="4" w:space="0" w:color="auto"/>
              <w:right w:val="single" w:sz="4" w:space="0" w:color="auto"/>
            </w:tcBorders>
            <w:vAlign w:val="center"/>
            <w:hideMark/>
          </w:tcPr>
          <w:p w14:paraId="5D593C6B" w14:textId="77777777" w:rsidR="00623F32" w:rsidRPr="00FA2DBE" w:rsidRDefault="00623F32" w:rsidP="009C0EDA">
            <w:pPr>
              <w:jc w:val="right"/>
              <w:rPr>
                <w:sz w:val="18"/>
                <w:szCs w:val="18"/>
                <w:lang w:val="ru-RU"/>
              </w:rPr>
            </w:pPr>
            <w:r w:rsidRPr="00FA2DBE">
              <w:rPr>
                <w:sz w:val="18"/>
                <w:szCs w:val="18"/>
                <w:lang w:val="ru-RU"/>
              </w:rPr>
              <w:t>8 240</w:t>
            </w:r>
          </w:p>
        </w:tc>
        <w:tc>
          <w:tcPr>
            <w:tcW w:w="0" w:type="auto"/>
            <w:vAlign w:val="center"/>
            <w:hideMark/>
          </w:tcPr>
          <w:p w14:paraId="436FBCF2" w14:textId="77777777" w:rsidR="00623F32" w:rsidRPr="00FA2DBE" w:rsidRDefault="00623F32" w:rsidP="00623F32">
            <w:pPr>
              <w:rPr>
                <w:sz w:val="18"/>
                <w:szCs w:val="18"/>
                <w:lang w:val="ru-RU"/>
              </w:rPr>
            </w:pPr>
          </w:p>
        </w:tc>
      </w:tr>
      <w:tr w:rsidR="00623F32" w:rsidRPr="00FA2DBE" w14:paraId="7DC5D1A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C8DAEFF" w14:textId="77777777" w:rsidR="00623F32" w:rsidRPr="00FA2DBE" w:rsidRDefault="00623F32" w:rsidP="00623F32">
            <w:pPr>
              <w:rPr>
                <w:sz w:val="18"/>
                <w:szCs w:val="18"/>
                <w:lang w:val="ru-RU"/>
              </w:rPr>
            </w:pPr>
            <w:r w:rsidRPr="00FA2DBE">
              <w:rPr>
                <w:sz w:val="18"/>
                <w:szCs w:val="18"/>
                <w:lang w:val="ru-RU"/>
              </w:rPr>
              <w:t>Фиджи</w:t>
            </w:r>
          </w:p>
        </w:tc>
        <w:tc>
          <w:tcPr>
            <w:tcW w:w="0" w:type="auto"/>
            <w:tcBorders>
              <w:top w:val="nil"/>
              <w:left w:val="nil"/>
              <w:bottom w:val="single" w:sz="4" w:space="0" w:color="auto"/>
              <w:right w:val="nil"/>
            </w:tcBorders>
            <w:hideMark/>
          </w:tcPr>
          <w:p w14:paraId="627F5BAE" w14:textId="77777777" w:rsidR="00623F32" w:rsidRPr="00FA2DBE" w:rsidRDefault="00623F32" w:rsidP="009C0EDA">
            <w:pPr>
              <w:jc w:val="right"/>
              <w:rPr>
                <w:sz w:val="18"/>
                <w:szCs w:val="18"/>
                <w:lang w:val="ru-RU"/>
              </w:rPr>
            </w:pPr>
            <w:r w:rsidRPr="00FA2DBE">
              <w:rPr>
                <w:sz w:val="18"/>
                <w:szCs w:val="18"/>
                <w:lang w:val="ru-RU"/>
              </w:rPr>
              <w:t>0,003</w:t>
            </w:r>
          </w:p>
        </w:tc>
        <w:tc>
          <w:tcPr>
            <w:tcW w:w="1641" w:type="dxa"/>
            <w:tcBorders>
              <w:top w:val="nil"/>
              <w:left w:val="single" w:sz="4" w:space="0" w:color="auto"/>
              <w:bottom w:val="single" w:sz="4" w:space="0" w:color="auto"/>
              <w:right w:val="nil"/>
            </w:tcBorders>
            <w:noWrap/>
            <w:vAlign w:val="center"/>
            <w:hideMark/>
          </w:tcPr>
          <w:p w14:paraId="4AED038B" w14:textId="77777777" w:rsidR="00623F32" w:rsidRPr="00FA2DBE" w:rsidRDefault="00623F32" w:rsidP="009C0EDA">
            <w:pPr>
              <w:jc w:val="right"/>
              <w:rPr>
                <w:sz w:val="18"/>
                <w:szCs w:val="18"/>
                <w:lang w:val="ru-RU"/>
              </w:rPr>
            </w:pPr>
            <w:r w:rsidRPr="00FA2DBE">
              <w:rPr>
                <w:sz w:val="18"/>
                <w:szCs w:val="18"/>
                <w:lang w:val="ru-RU"/>
              </w:rPr>
              <w:t>0,005</w:t>
            </w:r>
          </w:p>
        </w:tc>
        <w:tc>
          <w:tcPr>
            <w:tcW w:w="1080" w:type="dxa"/>
            <w:tcBorders>
              <w:top w:val="nil"/>
              <w:left w:val="single" w:sz="4" w:space="0" w:color="auto"/>
              <w:bottom w:val="single" w:sz="4" w:space="0" w:color="auto"/>
              <w:right w:val="single" w:sz="4" w:space="0" w:color="auto"/>
            </w:tcBorders>
            <w:noWrap/>
            <w:vAlign w:val="center"/>
            <w:hideMark/>
          </w:tcPr>
          <w:p w14:paraId="01ADC377" w14:textId="77777777" w:rsidR="00623F32" w:rsidRPr="00FA2DBE" w:rsidRDefault="00623F32" w:rsidP="009C0EDA">
            <w:pPr>
              <w:jc w:val="right"/>
              <w:rPr>
                <w:sz w:val="18"/>
                <w:szCs w:val="18"/>
                <w:lang w:val="ru-RU"/>
              </w:rPr>
            </w:pPr>
            <w:r w:rsidRPr="00FA2DBE">
              <w:rPr>
                <w:sz w:val="18"/>
                <w:szCs w:val="18"/>
                <w:lang w:val="ru-RU"/>
              </w:rPr>
              <w:t>128</w:t>
            </w:r>
          </w:p>
        </w:tc>
        <w:tc>
          <w:tcPr>
            <w:tcW w:w="1229" w:type="dxa"/>
            <w:tcBorders>
              <w:top w:val="nil"/>
              <w:left w:val="nil"/>
              <w:bottom w:val="single" w:sz="4" w:space="0" w:color="auto"/>
              <w:right w:val="single" w:sz="4" w:space="0" w:color="auto"/>
            </w:tcBorders>
            <w:vAlign w:val="center"/>
            <w:hideMark/>
          </w:tcPr>
          <w:p w14:paraId="02306927" w14:textId="77777777" w:rsidR="00623F32" w:rsidRPr="00FA2DBE" w:rsidRDefault="00623F32" w:rsidP="009C0EDA">
            <w:pPr>
              <w:jc w:val="right"/>
              <w:rPr>
                <w:sz w:val="18"/>
                <w:szCs w:val="18"/>
                <w:lang w:val="ru-RU"/>
              </w:rPr>
            </w:pPr>
            <w:r w:rsidRPr="00FA2DBE">
              <w:rPr>
                <w:sz w:val="18"/>
                <w:szCs w:val="18"/>
                <w:lang w:val="ru-RU"/>
              </w:rPr>
              <w:t>151</w:t>
            </w:r>
          </w:p>
        </w:tc>
        <w:tc>
          <w:tcPr>
            <w:tcW w:w="1620" w:type="dxa"/>
            <w:tcBorders>
              <w:top w:val="nil"/>
              <w:left w:val="nil"/>
              <w:bottom w:val="single" w:sz="4" w:space="0" w:color="auto"/>
              <w:right w:val="single" w:sz="4" w:space="0" w:color="auto"/>
            </w:tcBorders>
            <w:vAlign w:val="center"/>
            <w:hideMark/>
          </w:tcPr>
          <w:p w14:paraId="163EA423" w14:textId="77777777" w:rsidR="00623F32" w:rsidRPr="00FA2DBE" w:rsidRDefault="00623F32" w:rsidP="009C0EDA">
            <w:pPr>
              <w:jc w:val="right"/>
              <w:rPr>
                <w:sz w:val="18"/>
                <w:szCs w:val="18"/>
                <w:lang w:val="ru-RU"/>
              </w:rPr>
            </w:pPr>
            <w:r w:rsidRPr="00FA2DBE">
              <w:rPr>
                <w:sz w:val="18"/>
                <w:szCs w:val="18"/>
                <w:lang w:val="ru-RU"/>
              </w:rPr>
              <w:t>279</w:t>
            </w:r>
          </w:p>
        </w:tc>
        <w:tc>
          <w:tcPr>
            <w:tcW w:w="1170" w:type="dxa"/>
            <w:tcBorders>
              <w:top w:val="nil"/>
              <w:left w:val="nil"/>
              <w:bottom w:val="single" w:sz="4" w:space="0" w:color="auto"/>
              <w:right w:val="single" w:sz="4" w:space="0" w:color="auto"/>
            </w:tcBorders>
            <w:vAlign w:val="center"/>
            <w:hideMark/>
          </w:tcPr>
          <w:p w14:paraId="7C2B8835" w14:textId="77777777" w:rsidR="00623F32" w:rsidRPr="00FA2DBE" w:rsidRDefault="00623F32" w:rsidP="009C0EDA">
            <w:pPr>
              <w:jc w:val="right"/>
              <w:rPr>
                <w:sz w:val="18"/>
                <w:szCs w:val="18"/>
                <w:lang w:val="ru-RU"/>
              </w:rPr>
            </w:pPr>
            <w:r w:rsidRPr="00FA2DBE">
              <w:rPr>
                <w:sz w:val="18"/>
                <w:szCs w:val="18"/>
                <w:lang w:val="ru-RU"/>
              </w:rPr>
              <w:t>135</w:t>
            </w:r>
          </w:p>
        </w:tc>
        <w:tc>
          <w:tcPr>
            <w:tcW w:w="1269" w:type="dxa"/>
            <w:tcBorders>
              <w:top w:val="nil"/>
              <w:left w:val="nil"/>
              <w:bottom w:val="single" w:sz="4" w:space="0" w:color="auto"/>
              <w:right w:val="single" w:sz="4" w:space="0" w:color="auto"/>
            </w:tcBorders>
            <w:vAlign w:val="center"/>
            <w:hideMark/>
          </w:tcPr>
          <w:p w14:paraId="2D1545FF" w14:textId="77777777" w:rsidR="00623F32" w:rsidRPr="00FA2DBE" w:rsidRDefault="00623F32" w:rsidP="009C0EDA">
            <w:pPr>
              <w:jc w:val="right"/>
              <w:rPr>
                <w:sz w:val="18"/>
                <w:szCs w:val="18"/>
                <w:lang w:val="ru-RU"/>
              </w:rPr>
            </w:pPr>
            <w:r w:rsidRPr="00FA2DBE">
              <w:rPr>
                <w:sz w:val="18"/>
                <w:szCs w:val="18"/>
                <w:lang w:val="ru-RU"/>
              </w:rPr>
              <w:t>156</w:t>
            </w:r>
          </w:p>
        </w:tc>
        <w:tc>
          <w:tcPr>
            <w:tcW w:w="1867" w:type="dxa"/>
            <w:tcBorders>
              <w:top w:val="nil"/>
              <w:left w:val="nil"/>
              <w:bottom w:val="single" w:sz="4" w:space="0" w:color="auto"/>
              <w:right w:val="single" w:sz="4" w:space="0" w:color="auto"/>
            </w:tcBorders>
            <w:vAlign w:val="center"/>
            <w:hideMark/>
          </w:tcPr>
          <w:p w14:paraId="242B08E7" w14:textId="77777777" w:rsidR="00623F32" w:rsidRPr="00FA2DBE" w:rsidRDefault="00623F32" w:rsidP="009C0EDA">
            <w:pPr>
              <w:jc w:val="right"/>
              <w:rPr>
                <w:sz w:val="18"/>
                <w:szCs w:val="18"/>
                <w:lang w:val="ru-RU"/>
              </w:rPr>
            </w:pPr>
            <w:r w:rsidRPr="00FA2DBE">
              <w:rPr>
                <w:sz w:val="18"/>
                <w:szCs w:val="18"/>
                <w:lang w:val="ru-RU"/>
              </w:rPr>
              <w:t>291</w:t>
            </w:r>
          </w:p>
        </w:tc>
        <w:tc>
          <w:tcPr>
            <w:tcW w:w="1350" w:type="dxa"/>
            <w:tcBorders>
              <w:top w:val="nil"/>
              <w:left w:val="nil"/>
              <w:bottom w:val="single" w:sz="4" w:space="0" w:color="auto"/>
              <w:right w:val="single" w:sz="4" w:space="0" w:color="auto"/>
            </w:tcBorders>
            <w:vAlign w:val="center"/>
            <w:hideMark/>
          </w:tcPr>
          <w:p w14:paraId="2201416A" w14:textId="77777777" w:rsidR="00623F32" w:rsidRPr="00FA2DBE" w:rsidRDefault="00623F32" w:rsidP="009C0EDA">
            <w:pPr>
              <w:jc w:val="right"/>
              <w:rPr>
                <w:sz w:val="18"/>
                <w:szCs w:val="18"/>
                <w:lang w:val="ru-RU"/>
              </w:rPr>
            </w:pPr>
            <w:r w:rsidRPr="00FA2DBE">
              <w:rPr>
                <w:sz w:val="18"/>
                <w:szCs w:val="18"/>
                <w:lang w:val="ru-RU"/>
              </w:rPr>
              <w:t>142</w:t>
            </w:r>
          </w:p>
        </w:tc>
        <w:tc>
          <w:tcPr>
            <w:tcW w:w="1350" w:type="dxa"/>
            <w:tcBorders>
              <w:top w:val="nil"/>
              <w:left w:val="nil"/>
              <w:bottom w:val="single" w:sz="4" w:space="0" w:color="auto"/>
              <w:right w:val="single" w:sz="4" w:space="0" w:color="auto"/>
            </w:tcBorders>
            <w:vAlign w:val="center"/>
            <w:hideMark/>
          </w:tcPr>
          <w:p w14:paraId="25373B87" w14:textId="77777777" w:rsidR="00623F32" w:rsidRPr="00FA2DBE" w:rsidRDefault="00623F32" w:rsidP="009C0EDA">
            <w:pPr>
              <w:jc w:val="right"/>
              <w:rPr>
                <w:sz w:val="18"/>
                <w:szCs w:val="18"/>
                <w:lang w:val="ru-RU"/>
              </w:rPr>
            </w:pPr>
            <w:r w:rsidRPr="00FA2DBE">
              <w:rPr>
                <w:sz w:val="18"/>
                <w:szCs w:val="18"/>
                <w:lang w:val="ru-RU"/>
              </w:rPr>
              <w:t>171</w:t>
            </w:r>
          </w:p>
        </w:tc>
        <w:tc>
          <w:tcPr>
            <w:tcW w:w="2122" w:type="dxa"/>
            <w:tcBorders>
              <w:top w:val="nil"/>
              <w:left w:val="nil"/>
              <w:bottom w:val="single" w:sz="4" w:space="0" w:color="auto"/>
              <w:right w:val="single" w:sz="4" w:space="0" w:color="auto"/>
            </w:tcBorders>
            <w:vAlign w:val="center"/>
            <w:hideMark/>
          </w:tcPr>
          <w:p w14:paraId="52F3707A" w14:textId="77777777" w:rsidR="00623F32" w:rsidRPr="00FA2DBE" w:rsidRDefault="00623F32" w:rsidP="009C0EDA">
            <w:pPr>
              <w:jc w:val="right"/>
              <w:rPr>
                <w:sz w:val="18"/>
                <w:szCs w:val="18"/>
                <w:lang w:val="ru-RU"/>
              </w:rPr>
            </w:pPr>
            <w:r w:rsidRPr="00FA2DBE">
              <w:rPr>
                <w:sz w:val="18"/>
                <w:szCs w:val="18"/>
                <w:lang w:val="ru-RU"/>
              </w:rPr>
              <w:t>313</w:t>
            </w:r>
          </w:p>
        </w:tc>
        <w:tc>
          <w:tcPr>
            <w:tcW w:w="0" w:type="auto"/>
            <w:vAlign w:val="center"/>
            <w:hideMark/>
          </w:tcPr>
          <w:p w14:paraId="602EC844" w14:textId="77777777" w:rsidR="00623F32" w:rsidRPr="00FA2DBE" w:rsidRDefault="00623F32" w:rsidP="00623F32">
            <w:pPr>
              <w:rPr>
                <w:sz w:val="18"/>
                <w:szCs w:val="18"/>
                <w:lang w:val="ru-RU"/>
              </w:rPr>
            </w:pPr>
          </w:p>
        </w:tc>
      </w:tr>
      <w:tr w:rsidR="00623F32" w:rsidRPr="00FA2DBE" w14:paraId="7929351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9083A80" w14:textId="77777777" w:rsidR="00623F32" w:rsidRPr="00FA2DBE" w:rsidRDefault="00623F32" w:rsidP="00623F32">
            <w:pPr>
              <w:rPr>
                <w:sz w:val="18"/>
                <w:szCs w:val="18"/>
                <w:lang w:val="ru-RU"/>
              </w:rPr>
            </w:pPr>
            <w:r w:rsidRPr="00FA2DBE">
              <w:rPr>
                <w:sz w:val="18"/>
                <w:szCs w:val="18"/>
                <w:lang w:val="ru-RU"/>
              </w:rPr>
              <w:t>Филиппины</w:t>
            </w:r>
          </w:p>
        </w:tc>
        <w:tc>
          <w:tcPr>
            <w:tcW w:w="0" w:type="auto"/>
            <w:tcBorders>
              <w:top w:val="nil"/>
              <w:left w:val="nil"/>
              <w:bottom w:val="single" w:sz="4" w:space="0" w:color="auto"/>
              <w:right w:val="nil"/>
            </w:tcBorders>
            <w:hideMark/>
          </w:tcPr>
          <w:p w14:paraId="3BB903B6" w14:textId="77777777" w:rsidR="00623F32" w:rsidRPr="00FA2DBE" w:rsidRDefault="00623F32" w:rsidP="009C0EDA">
            <w:pPr>
              <w:jc w:val="right"/>
              <w:rPr>
                <w:sz w:val="18"/>
                <w:szCs w:val="18"/>
                <w:lang w:val="ru-RU"/>
              </w:rPr>
            </w:pPr>
            <w:r w:rsidRPr="00FA2DBE">
              <w:rPr>
                <w:sz w:val="18"/>
                <w:szCs w:val="18"/>
                <w:lang w:val="ru-RU"/>
              </w:rPr>
              <w:t>0,198</w:t>
            </w:r>
          </w:p>
        </w:tc>
        <w:tc>
          <w:tcPr>
            <w:tcW w:w="1641" w:type="dxa"/>
            <w:tcBorders>
              <w:top w:val="nil"/>
              <w:left w:val="single" w:sz="4" w:space="0" w:color="auto"/>
              <w:bottom w:val="single" w:sz="4" w:space="0" w:color="auto"/>
              <w:right w:val="nil"/>
            </w:tcBorders>
            <w:noWrap/>
            <w:vAlign w:val="center"/>
            <w:hideMark/>
          </w:tcPr>
          <w:p w14:paraId="43D03455" w14:textId="77777777" w:rsidR="00623F32" w:rsidRPr="00FA2DBE" w:rsidRDefault="00623F32" w:rsidP="009C0EDA">
            <w:pPr>
              <w:jc w:val="right"/>
              <w:rPr>
                <w:sz w:val="18"/>
                <w:szCs w:val="18"/>
                <w:lang w:val="ru-RU"/>
              </w:rPr>
            </w:pPr>
            <w:r w:rsidRPr="00FA2DBE">
              <w:rPr>
                <w:sz w:val="18"/>
                <w:szCs w:val="18"/>
                <w:lang w:val="ru-RU"/>
              </w:rPr>
              <w:t>0,344</w:t>
            </w:r>
          </w:p>
        </w:tc>
        <w:tc>
          <w:tcPr>
            <w:tcW w:w="1080" w:type="dxa"/>
            <w:tcBorders>
              <w:top w:val="nil"/>
              <w:left w:val="single" w:sz="4" w:space="0" w:color="auto"/>
              <w:bottom w:val="single" w:sz="4" w:space="0" w:color="auto"/>
              <w:right w:val="single" w:sz="4" w:space="0" w:color="auto"/>
            </w:tcBorders>
            <w:noWrap/>
            <w:vAlign w:val="center"/>
            <w:hideMark/>
          </w:tcPr>
          <w:p w14:paraId="25748B34" w14:textId="77777777" w:rsidR="00623F32" w:rsidRPr="00FA2DBE" w:rsidRDefault="00623F32" w:rsidP="009C0EDA">
            <w:pPr>
              <w:jc w:val="right"/>
              <w:rPr>
                <w:sz w:val="18"/>
                <w:szCs w:val="18"/>
                <w:lang w:val="ru-RU"/>
              </w:rPr>
            </w:pPr>
            <w:r w:rsidRPr="00FA2DBE">
              <w:rPr>
                <w:sz w:val="18"/>
                <w:szCs w:val="18"/>
                <w:lang w:val="ru-RU"/>
              </w:rPr>
              <w:t>8 422</w:t>
            </w:r>
          </w:p>
        </w:tc>
        <w:tc>
          <w:tcPr>
            <w:tcW w:w="1229" w:type="dxa"/>
            <w:tcBorders>
              <w:top w:val="nil"/>
              <w:left w:val="nil"/>
              <w:bottom w:val="single" w:sz="4" w:space="0" w:color="auto"/>
              <w:right w:val="single" w:sz="4" w:space="0" w:color="auto"/>
            </w:tcBorders>
            <w:vAlign w:val="center"/>
            <w:hideMark/>
          </w:tcPr>
          <w:p w14:paraId="030D1A11" w14:textId="77777777" w:rsidR="00623F32" w:rsidRPr="00FA2DBE" w:rsidRDefault="00623F32" w:rsidP="009C0EDA">
            <w:pPr>
              <w:jc w:val="right"/>
              <w:rPr>
                <w:sz w:val="18"/>
                <w:szCs w:val="18"/>
                <w:lang w:val="ru-RU"/>
              </w:rPr>
            </w:pPr>
            <w:r w:rsidRPr="00FA2DBE">
              <w:rPr>
                <w:sz w:val="18"/>
                <w:szCs w:val="18"/>
                <w:lang w:val="ru-RU"/>
              </w:rPr>
              <w:t>9 969</w:t>
            </w:r>
          </w:p>
        </w:tc>
        <w:tc>
          <w:tcPr>
            <w:tcW w:w="1620" w:type="dxa"/>
            <w:tcBorders>
              <w:top w:val="nil"/>
              <w:left w:val="nil"/>
              <w:bottom w:val="single" w:sz="4" w:space="0" w:color="auto"/>
              <w:right w:val="single" w:sz="4" w:space="0" w:color="auto"/>
            </w:tcBorders>
            <w:vAlign w:val="center"/>
            <w:hideMark/>
          </w:tcPr>
          <w:p w14:paraId="28ADBF4A" w14:textId="77777777" w:rsidR="00623F32" w:rsidRPr="00FA2DBE" w:rsidRDefault="00623F32" w:rsidP="009C0EDA">
            <w:pPr>
              <w:jc w:val="right"/>
              <w:rPr>
                <w:sz w:val="18"/>
                <w:szCs w:val="18"/>
                <w:lang w:val="ru-RU"/>
              </w:rPr>
            </w:pPr>
            <w:r w:rsidRPr="00FA2DBE">
              <w:rPr>
                <w:sz w:val="18"/>
                <w:szCs w:val="18"/>
                <w:lang w:val="ru-RU"/>
              </w:rPr>
              <w:t>18 391</w:t>
            </w:r>
          </w:p>
        </w:tc>
        <w:tc>
          <w:tcPr>
            <w:tcW w:w="1170" w:type="dxa"/>
            <w:tcBorders>
              <w:top w:val="nil"/>
              <w:left w:val="nil"/>
              <w:bottom w:val="single" w:sz="4" w:space="0" w:color="auto"/>
              <w:right w:val="single" w:sz="4" w:space="0" w:color="auto"/>
            </w:tcBorders>
            <w:vAlign w:val="center"/>
            <w:hideMark/>
          </w:tcPr>
          <w:p w14:paraId="2C904DCE" w14:textId="77777777" w:rsidR="00623F32" w:rsidRPr="00FA2DBE" w:rsidRDefault="00623F32" w:rsidP="009C0EDA">
            <w:pPr>
              <w:jc w:val="right"/>
              <w:rPr>
                <w:sz w:val="18"/>
                <w:szCs w:val="18"/>
                <w:lang w:val="ru-RU"/>
              </w:rPr>
            </w:pPr>
            <w:r w:rsidRPr="00FA2DBE">
              <w:rPr>
                <w:sz w:val="18"/>
                <w:szCs w:val="18"/>
                <w:lang w:val="ru-RU"/>
              </w:rPr>
              <w:t>8 904</w:t>
            </w:r>
          </w:p>
        </w:tc>
        <w:tc>
          <w:tcPr>
            <w:tcW w:w="1269" w:type="dxa"/>
            <w:tcBorders>
              <w:top w:val="nil"/>
              <w:left w:val="nil"/>
              <w:bottom w:val="single" w:sz="4" w:space="0" w:color="auto"/>
              <w:right w:val="single" w:sz="4" w:space="0" w:color="auto"/>
            </w:tcBorders>
            <w:vAlign w:val="center"/>
            <w:hideMark/>
          </w:tcPr>
          <w:p w14:paraId="3705B319" w14:textId="77777777" w:rsidR="00623F32" w:rsidRPr="00FA2DBE" w:rsidRDefault="00623F32" w:rsidP="009C0EDA">
            <w:pPr>
              <w:jc w:val="right"/>
              <w:rPr>
                <w:sz w:val="18"/>
                <w:szCs w:val="18"/>
                <w:lang w:val="ru-RU"/>
              </w:rPr>
            </w:pPr>
            <w:r w:rsidRPr="00FA2DBE">
              <w:rPr>
                <w:sz w:val="18"/>
                <w:szCs w:val="18"/>
                <w:lang w:val="ru-RU"/>
              </w:rPr>
              <w:t>10 282</w:t>
            </w:r>
          </w:p>
        </w:tc>
        <w:tc>
          <w:tcPr>
            <w:tcW w:w="1867" w:type="dxa"/>
            <w:tcBorders>
              <w:top w:val="nil"/>
              <w:left w:val="nil"/>
              <w:bottom w:val="single" w:sz="4" w:space="0" w:color="auto"/>
              <w:right w:val="single" w:sz="4" w:space="0" w:color="auto"/>
            </w:tcBorders>
            <w:vAlign w:val="center"/>
            <w:hideMark/>
          </w:tcPr>
          <w:p w14:paraId="70B4A90F" w14:textId="77777777" w:rsidR="00623F32" w:rsidRPr="00FA2DBE" w:rsidRDefault="00623F32" w:rsidP="009C0EDA">
            <w:pPr>
              <w:jc w:val="right"/>
              <w:rPr>
                <w:sz w:val="18"/>
                <w:szCs w:val="18"/>
                <w:lang w:val="ru-RU"/>
              </w:rPr>
            </w:pPr>
            <w:r w:rsidRPr="00FA2DBE">
              <w:rPr>
                <w:sz w:val="18"/>
                <w:szCs w:val="18"/>
                <w:lang w:val="ru-RU"/>
              </w:rPr>
              <w:t>19 186</w:t>
            </w:r>
          </w:p>
        </w:tc>
        <w:tc>
          <w:tcPr>
            <w:tcW w:w="1350" w:type="dxa"/>
            <w:tcBorders>
              <w:top w:val="nil"/>
              <w:left w:val="nil"/>
              <w:bottom w:val="single" w:sz="4" w:space="0" w:color="auto"/>
              <w:right w:val="single" w:sz="4" w:space="0" w:color="auto"/>
            </w:tcBorders>
            <w:vAlign w:val="center"/>
            <w:hideMark/>
          </w:tcPr>
          <w:p w14:paraId="5DC6A2A1" w14:textId="77777777" w:rsidR="00623F32" w:rsidRPr="00FA2DBE" w:rsidRDefault="00623F32" w:rsidP="009C0EDA">
            <w:pPr>
              <w:jc w:val="right"/>
              <w:rPr>
                <w:sz w:val="18"/>
                <w:szCs w:val="18"/>
                <w:lang w:val="ru-RU"/>
              </w:rPr>
            </w:pPr>
            <w:r w:rsidRPr="00FA2DBE">
              <w:rPr>
                <w:sz w:val="18"/>
                <w:szCs w:val="18"/>
                <w:lang w:val="ru-RU"/>
              </w:rPr>
              <w:t>9 345</w:t>
            </w:r>
          </w:p>
        </w:tc>
        <w:tc>
          <w:tcPr>
            <w:tcW w:w="1350" w:type="dxa"/>
            <w:tcBorders>
              <w:top w:val="nil"/>
              <w:left w:val="nil"/>
              <w:bottom w:val="single" w:sz="4" w:space="0" w:color="auto"/>
              <w:right w:val="single" w:sz="4" w:space="0" w:color="auto"/>
            </w:tcBorders>
            <w:vAlign w:val="center"/>
            <w:hideMark/>
          </w:tcPr>
          <w:p w14:paraId="2859CFD5" w14:textId="77777777" w:rsidR="00623F32" w:rsidRPr="00FA2DBE" w:rsidRDefault="00623F32" w:rsidP="009C0EDA">
            <w:pPr>
              <w:jc w:val="right"/>
              <w:rPr>
                <w:sz w:val="18"/>
                <w:szCs w:val="18"/>
                <w:lang w:val="ru-RU"/>
              </w:rPr>
            </w:pPr>
            <w:r w:rsidRPr="00FA2DBE">
              <w:rPr>
                <w:sz w:val="18"/>
                <w:szCs w:val="18"/>
                <w:lang w:val="ru-RU"/>
              </w:rPr>
              <w:t>11 309</w:t>
            </w:r>
          </w:p>
        </w:tc>
        <w:tc>
          <w:tcPr>
            <w:tcW w:w="2122" w:type="dxa"/>
            <w:tcBorders>
              <w:top w:val="nil"/>
              <w:left w:val="nil"/>
              <w:bottom w:val="single" w:sz="4" w:space="0" w:color="auto"/>
              <w:right w:val="single" w:sz="4" w:space="0" w:color="auto"/>
            </w:tcBorders>
            <w:vAlign w:val="center"/>
            <w:hideMark/>
          </w:tcPr>
          <w:p w14:paraId="1886F3F3" w14:textId="77777777" w:rsidR="00623F32" w:rsidRPr="00FA2DBE" w:rsidRDefault="00623F32" w:rsidP="009C0EDA">
            <w:pPr>
              <w:jc w:val="right"/>
              <w:rPr>
                <w:sz w:val="18"/>
                <w:szCs w:val="18"/>
                <w:lang w:val="ru-RU"/>
              </w:rPr>
            </w:pPr>
            <w:r w:rsidRPr="00FA2DBE">
              <w:rPr>
                <w:sz w:val="18"/>
                <w:szCs w:val="18"/>
                <w:lang w:val="ru-RU"/>
              </w:rPr>
              <w:t>20 654</w:t>
            </w:r>
          </w:p>
        </w:tc>
        <w:tc>
          <w:tcPr>
            <w:tcW w:w="0" w:type="auto"/>
            <w:vAlign w:val="center"/>
            <w:hideMark/>
          </w:tcPr>
          <w:p w14:paraId="0C497564" w14:textId="77777777" w:rsidR="00623F32" w:rsidRPr="00FA2DBE" w:rsidRDefault="00623F32" w:rsidP="00623F32">
            <w:pPr>
              <w:rPr>
                <w:sz w:val="18"/>
                <w:szCs w:val="18"/>
                <w:lang w:val="ru-RU"/>
              </w:rPr>
            </w:pPr>
          </w:p>
        </w:tc>
      </w:tr>
      <w:tr w:rsidR="00623F32" w:rsidRPr="00FA2DBE" w14:paraId="6888E62F"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CE5F923" w14:textId="77777777" w:rsidR="00623F32" w:rsidRPr="00FA2DBE" w:rsidRDefault="00623F32" w:rsidP="00623F32">
            <w:pPr>
              <w:rPr>
                <w:sz w:val="18"/>
                <w:szCs w:val="18"/>
                <w:lang w:val="ru-RU"/>
              </w:rPr>
            </w:pPr>
            <w:r w:rsidRPr="00FA2DBE">
              <w:rPr>
                <w:sz w:val="18"/>
                <w:szCs w:val="18"/>
                <w:lang w:val="ru-RU"/>
              </w:rPr>
              <w:t>Финляндия</w:t>
            </w:r>
          </w:p>
        </w:tc>
        <w:tc>
          <w:tcPr>
            <w:tcW w:w="0" w:type="auto"/>
            <w:tcBorders>
              <w:top w:val="nil"/>
              <w:left w:val="nil"/>
              <w:bottom w:val="single" w:sz="4" w:space="0" w:color="auto"/>
              <w:right w:val="nil"/>
            </w:tcBorders>
            <w:hideMark/>
          </w:tcPr>
          <w:p w14:paraId="5D938875" w14:textId="77777777" w:rsidR="00623F32" w:rsidRPr="00FA2DBE" w:rsidRDefault="00623F32" w:rsidP="009C0EDA">
            <w:pPr>
              <w:jc w:val="right"/>
              <w:rPr>
                <w:sz w:val="18"/>
                <w:szCs w:val="18"/>
                <w:lang w:val="ru-RU"/>
              </w:rPr>
            </w:pPr>
            <w:r w:rsidRPr="00FA2DBE">
              <w:rPr>
                <w:sz w:val="18"/>
                <w:szCs w:val="18"/>
                <w:lang w:val="ru-RU"/>
              </w:rPr>
              <w:t>0,386</w:t>
            </w:r>
          </w:p>
        </w:tc>
        <w:tc>
          <w:tcPr>
            <w:tcW w:w="1641" w:type="dxa"/>
            <w:tcBorders>
              <w:top w:val="nil"/>
              <w:left w:val="single" w:sz="4" w:space="0" w:color="auto"/>
              <w:bottom w:val="single" w:sz="4" w:space="0" w:color="auto"/>
              <w:right w:val="nil"/>
            </w:tcBorders>
            <w:noWrap/>
            <w:vAlign w:val="center"/>
            <w:hideMark/>
          </w:tcPr>
          <w:p w14:paraId="7FE6DB0C" w14:textId="77777777" w:rsidR="00623F32" w:rsidRPr="00FA2DBE" w:rsidRDefault="00623F32" w:rsidP="009C0EDA">
            <w:pPr>
              <w:jc w:val="right"/>
              <w:rPr>
                <w:sz w:val="18"/>
                <w:szCs w:val="18"/>
                <w:lang w:val="ru-RU"/>
              </w:rPr>
            </w:pPr>
            <w:r w:rsidRPr="00FA2DBE">
              <w:rPr>
                <w:sz w:val="18"/>
                <w:szCs w:val="18"/>
                <w:lang w:val="ru-RU"/>
              </w:rPr>
              <w:t>0,671</w:t>
            </w:r>
          </w:p>
        </w:tc>
        <w:tc>
          <w:tcPr>
            <w:tcW w:w="1080" w:type="dxa"/>
            <w:tcBorders>
              <w:top w:val="nil"/>
              <w:left w:val="single" w:sz="4" w:space="0" w:color="auto"/>
              <w:bottom w:val="single" w:sz="4" w:space="0" w:color="auto"/>
              <w:right w:val="single" w:sz="4" w:space="0" w:color="auto"/>
            </w:tcBorders>
            <w:noWrap/>
            <w:vAlign w:val="center"/>
            <w:hideMark/>
          </w:tcPr>
          <w:p w14:paraId="566E66CD" w14:textId="77777777" w:rsidR="00623F32" w:rsidRPr="00FA2DBE" w:rsidRDefault="00623F32" w:rsidP="009C0EDA">
            <w:pPr>
              <w:jc w:val="right"/>
              <w:rPr>
                <w:sz w:val="18"/>
                <w:szCs w:val="18"/>
                <w:lang w:val="ru-RU"/>
              </w:rPr>
            </w:pPr>
            <w:r w:rsidRPr="00FA2DBE">
              <w:rPr>
                <w:sz w:val="18"/>
                <w:szCs w:val="18"/>
                <w:lang w:val="ru-RU"/>
              </w:rPr>
              <w:t>16 418</w:t>
            </w:r>
          </w:p>
        </w:tc>
        <w:tc>
          <w:tcPr>
            <w:tcW w:w="1229" w:type="dxa"/>
            <w:tcBorders>
              <w:top w:val="nil"/>
              <w:left w:val="nil"/>
              <w:bottom w:val="single" w:sz="4" w:space="0" w:color="auto"/>
              <w:right w:val="single" w:sz="4" w:space="0" w:color="auto"/>
            </w:tcBorders>
            <w:vAlign w:val="center"/>
            <w:hideMark/>
          </w:tcPr>
          <w:p w14:paraId="646AA1A9" w14:textId="77777777" w:rsidR="00623F32" w:rsidRPr="00FA2DBE" w:rsidRDefault="00623F32" w:rsidP="009C0EDA">
            <w:pPr>
              <w:jc w:val="right"/>
              <w:rPr>
                <w:sz w:val="18"/>
                <w:szCs w:val="18"/>
                <w:lang w:val="ru-RU"/>
              </w:rPr>
            </w:pPr>
            <w:r w:rsidRPr="00FA2DBE">
              <w:rPr>
                <w:sz w:val="18"/>
                <w:szCs w:val="18"/>
                <w:lang w:val="ru-RU"/>
              </w:rPr>
              <w:t>19 434</w:t>
            </w:r>
          </w:p>
        </w:tc>
        <w:tc>
          <w:tcPr>
            <w:tcW w:w="1620" w:type="dxa"/>
            <w:tcBorders>
              <w:top w:val="nil"/>
              <w:left w:val="nil"/>
              <w:bottom w:val="single" w:sz="4" w:space="0" w:color="auto"/>
              <w:right w:val="single" w:sz="4" w:space="0" w:color="auto"/>
            </w:tcBorders>
            <w:vAlign w:val="center"/>
            <w:hideMark/>
          </w:tcPr>
          <w:p w14:paraId="69C8AC67" w14:textId="77777777" w:rsidR="00623F32" w:rsidRPr="00FA2DBE" w:rsidRDefault="00623F32" w:rsidP="009C0EDA">
            <w:pPr>
              <w:jc w:val="right"/>
              <w:rPr>
                <w:sz w:val="18"/>
                <w:szCs w:val="18"/>
                <w:lang w:val="ru-RU"/>
              </w:rPr>
            </w:pPr>
            <w:r w:rsidRPr="00FA2DBE">
              <w:rPr>
                <w:sz w:val="18"/>
                <w:szCs w:val="18"/>
                <w:lang w:val="ru-RU"/>
              </w:rPr>
              <w:t>35 852</w:t>
            </w:r>
          </w:p>
        </w:tc>
        <w:tc>
          <w:tcPr>
            <w:tcW w:w="1170" w:type="dxa"/>
            <w:tcBorders>
              <w:top w:val="nil"/>
              <w:left w:val="nil"/>
              <w:bottom w:val="single" w:sz="4" w:space="0" w:color="auto"/>
              <w:right w:val="single" w:sz="4" w:space="0" w:color="auto"/>
            </w:tcBorders>
            <w:vAlign w:val="center"/>
            <w:hideMark/>
          </w:tcPr>
          <w:p w14:paraId="528AEDB8" w14:textId="77777777" w:rsidR="00623F32" w:rsidRPr="00FA2DBE" w:rsidRDefault="00623F32" w:rsidP="009C0EDA">
            <w:pPr>
              <w:jc w:val="right"/>
              <w:rPr>
                <w:sz w:val="18"/>
                <w:szCs w:val="18"/>
                <w:lang w:val="ru-RU"/>
              </w:rPr>
            </w:pPr>
            <w:r w:rsidRPr="00FA2DBE">
              <w:rPr>
                <w:sz w:val="18"/>
                <w:szCs w:val="18"/>
                <w:lang w:val="ru-RU"/>
              </w:rPr>
              <w:t>17 358</w:t>
            </w:r>
          </w:p>
        </w:tc>
        <w:tc>
          <w:tcPr>
            <w:tcW w:w="1269" w:type="dxa"/>
            <w:tcBorders>
              <w:top w:val="nil"/>
              <w:left w:val="nil"/>
              <w:bottom w:val="single" w:sz="4" w:space="0" w:color="auto"/>
              <w:right w:val="single" w:sz="4" w:space="0" w:color="auto"/>
            </w:tcBorders>
            <w:vAlign w:val="center"/>
            <w:hideMark/>
          </w:tcPr>
          <w:p w14:paraId="36CE80D0" w14:textId="77777777" w:rsidR="00623F32" w:rsidRPr="00FA2DBE" w:rsidRDefault="00623F32" w:rsidP="009C0EDA">
            <w:pPr>
              <w:jc w:val="right"/>
              <w:rPr>
                <w:sz w:val="18"/>
                <w:szCs w:val="18"/>
                <w:lang w:val="ru-RU"/>
              </w:rPr>
            </w:pPr>
            <w:r w:rsidRPr="00FA2DBE">
              <w:rPr>
                <w:sz w:val="18"/>
                <w:szCs w:val="18"/>
                <w:lang w:val="ru-RU"/>
              </w:rPr>
              <w:t>20 045</w:t>
            </w:r>
          </w:p>
        </w:tc>
        <w:tc>
          <w:tcPr>
            <w:tcW w:w="1867" w:type="dxa"/>
            <w:tcBorders>
              <w:top w:val="nil"/>
              <w:left w:val="nil"/>
              <w:bottom w:val="single" w:sz="4" w:space="0" w:color="auto"/>
              <w:right w:val="single" w:sz="4" w:space="0" w:color="auto"/>
            </w:tcBorders>
            <w:vAlign w:val="center"/>
            <w:hideMark/>
          </w:tcPr>
          <w:p w14:paraId="2B3084A7" w14:textId="77777777" w:rsidR="00623F32" w:rsidRPr="00FA2DBE" w:rsidRDefault="00623F32" w:rsidP="009C0EDA">
            <w:pPr>
              <w:jc w:val="right"/>
              <w:rPr>
                <w:sz w:val="18"/>
                <w:szCs w:val="18"/>
                <w:lang w:val="ru-RU"/>
              </w:rPr>
            </w:pPr>
            <w:r w:rsidRPr="00FA2DBE">
              <w:rPr>
                <w:sz w:val="18"/>
                <w:szCs w:val="18"/>
                <w:lang w:val="ru-RU"/>
              </w:rPr>
              <w:t>37 403</w:t>
            </w:r>
          </w:p>
        </w:tc>
        <w:tc>
          <w:tcPr>
            <w:tcW w:w="1350" w:type="dxa"/>
            <w:tcBorders>
              <w:top w:val="nil"/>
              <w:left w:val="nil"/>
              <w:bottom w:val="single" w:sz="4" w:space="0" w:color="auto"/>
              <w:right w:val="single" w:sz="4" w:space="0" w:color="auto"/>
            </w:tcBorders>
            <w:vAlign w:val="center"/>
            <w:hideMark/>
          </w:tcPr>
          <w:p w14:paraId="7F5DD361" w14:textId="77777777" w:rsidR="00623F32" w:rsidRPr="00FA2DBE" w:rsidRDefault="00623F32" w:rsidP="009C0EDA">
            <w:pPr>
              <w:jc w:val="right"/>
              <w:rPr>
                <w:sz w:val="18"/>
                <w:szCs w:val="18"/>
                <w:lang w:val="ru-RU"/>
              </w:rPr>
            </w:pPr>
            <w:r w:rsidRPr="00FA2DBE">
              <w:rPr>
                <w:sz w:val="18"/>
                <w:szCs w:val="18"/>
                <w:lang w:val="ru-RU"/>
              </w:rPr>
              <w:t>18 217</w:t>
            </w:r>
          </w:p>
        </w:tc>
        <w:tc>
          <w:tcPr>
            <w:tcW w:w="1350" w:type="dxa"/>
            <w:tcBorders>
              <w:top w:val="nil"/>
              <w:left w:val="nil"/>
              <w:bottom w:val="single" w:sz="4" w:space="0" w:color="auto"/>
              <w:right w:val="single" w:sz="4" w:space="0" w:color="auto"/>
            </w:tcBorders>
            <w:vAlign w:val="center"/>
            <w:hideMark/>
          </w:tcPr>
          <w:p w14:paraId="4D8332D6" w14:textId="77777777" w:rsidR="00623F32" w:rsidRPr="00FA2DBE" w:rsidRDefault="00623F32" w:rsidP="009C0EDA">
            <w:pPr>
              <w:jc w:val="right"/>
              <w:rPr>
                <w:sz w:val="18"/>
                <w:szCs w:val="18"/>
                <w:lang w:val="ru-RU"/>
              </w:rPr>
            </w:pPr>
            <w:r w:rsidRPr="00FA2DBE">
              <w:rPr>
                <w:sz w:val="18"/>
                <w:szCs w:val="18"/>
                <w:lang w:val="ru-RU"/>
              </w:rPr>
              <w:t>22 047</w:t>
            </w:r>
          </w:p>
        </w:tc>
        <w:tc>
          <w:tcPr>
            <w:tcW w:w="2122" w:type="dxa"/>
            <w:tcBorders>
              <w:top w:val="nil"/>
              <w:left w:val="nil"/>
              <w:bottom w:val="single" w:sz="4" w:space="0" w:color="auto"/>
              <w:right w:val="single" w:sz="4" w:space="0" w:color="auto"/>
            </w:tcBorders>
            <w:vAlign w:val="center"/>
            <w:hideMark/>
          </w:tcPr>
          <w:p w14:paraId="3D422CA9" w14:textId="77777777" w:rsidR="00623F32" w:rsidRPr="00FA2DBE" w:rsidRDefault="00623F32" w:rsidP="009C0EDA">
            <w:pPr>
              <w:jc w:val="right"/>
              <w:rPr>
                <w:sz w:val="18"/>
                <w:szCs w:val="18"/>
                <w:lang w:val="ru-RU"/>
              </w:rPr>
            </w:pPr>
            <w:r w:rsidRPr="00FA2DBE">
              <w:rPr>
                <w:sz w:val="18"/>
                <w:szCs w:val="18"/>
                <w:lang w:val="ru-RU"/>
              </w:rPr>
              <w:t>40 264</w:t>
            </w:r>
          </w:p>
        </w:tc>
        <w:tc>
          <w:tcPr>
            <w:tcW w:w="0" w:type="auto"/>
            <w:vAlign w:val="center"/>
            <w:hideMark/>
          </w:tcPr>
          <w:p w14:paraId="2EB81EF8" w14:textId="77777777" w:rsidR="00623F32" w:rsidRPr="00FA2DBE" w:rsidRDefault="00623F32" w:rsidP="00623F32">
            <w:pPr>
              <w:rPr>
                <w:sz w:val="18"/>
                <w:szCs w:val="18"/>
                <w:lang w:val="ru-RU"/>
              </w:rPr>
            </w:pPr>
          </w:p>
        </w:tc>
      </w:tr>
      <w:tr w:rsidR="00623F32" w:rsidRPr="00FA2DBE" w14:paraId="25704A5D"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6F38DF6" w14:textId="77777777" w:rsidR="00623F32" w:rsidRPr="00FA2DBE" w:rsidRDefault="00623F32" w:rsidP="00623F32">
            <w:pPr>
              <w:rPr>
                <w:sz w:val="18"/>
                <w:szCs w:val="18"/>
                <w:lang w:val="ru-RU"/>
              </w:rPr>
            </w:pPr>
            <w:r w:rsidRPr="00FA2DBE">
              <w:rPr>
                <w:sz w:val="18"/>
                <w:szCs w:val="18"/>
                <w:lang w:val="ru-RU"/>
              </w:rPr>
              <w:t>Франция</w:t>
            </w:r>
          </w:p>
        </w:tc>
        <w:tc>
          <w:tcPr>
            <w:tcW w:w="0" w:type="auto"/>
            <w:tcBorders>
              <w:top w:val="nil"/>
              <w:left w:val="nil"/>
              <w:bottom w:val="single" w:sz="4" w:space="0" w:color="auto"/>
              <w:right w:val="nil"/>
            </w:tcBorders>
            <w:hideMark/>
          </w:tcPr>
          <w:p w14:paraId="2899FDFF" w14:textId="77777777" w:rsidR="00623F32" w:rsidRPr="00FA2DBE" w:rsidRDefault="00623F32" w:rsidP="009C0EDA">
            <w:pPr>
              <w:jc w:val="right"/>
              <w:rPr>
                <w:sz w:val="18"/>
                <w:szCs w:val="18"/>
                <w:lang w:val="ru-RU"/>
              </w:rPr>
            </w:pPr>
            <w:r w:rsidRPr="00FA2DBE">
              <w:rPr>
                <w:sz w:val="18"/>
                <w:szCs w:val="18"/>
                <w:lang w:val="ru-RU"/>
              </w:rPr>
              <w:t>3,858</w:t>
            </w:r>
          </w:p>
        </w:tc>
        <w:tc>
          <w:tcPr>
            <w:tcW w:w="1641" w:type="dxa"/>
            <w:tcBorders>
              <w:top w:val="nil"/>
              <w:left w:val="single" w:sz="4" w:space="0" w:color="auto"/>
              <w:bottom w:val="single" w:sz="4" w:space="0" w:color="auto"/>
              <w:right w:val="nil"/>
            </w:tcBorders>
            <w:noWrap/>
            <w:vAlign w:val="center"/>
            <w:hideMark/>
          </w:tcPr>
          <w:p w14:paraId="36B1DB21" w14:textId="77777777" w:rsidR="00623F32" w:rsidRPr="00FA2DBE" w:rsidRDefault="00623F32" w:rsidP="009C0EDA">
            <w:pPr>
              <w:jc w:val="right"/>
              <w:rPr>
                <w:sz w:val="18"/>
                <w:szCs w:val="18"/>
                <w:lang w:val="ru-RU"/>
              </w:rPr>
            </w:pPr>
            <w:r w:rsidRPr="00FA2DBE">
              <w:rPr>
                <w:sz w:val="18"/>
                <w:szCs w:val="18"/>
                <w:lang w:val="ru-RU"/>
              </w:rPr>
              <w:t>6,707</w:t>
            </w:r>
          </w:p>
        </w:tc>
        <w:tc>
          <w:tcPr>
            <w:tcW w:w="1080" w:type="dxa"/>
            <w:tcBorders>
              <w:top w:val="nil"/>
              <w:left w:val="single" w:sz="4" w:space="0" w:color="auto"/>
              <w:bottom w:val="single" w:sz="4" w:space="0" w:color="auto"/>
              <w:right w:val="single" w:sz="4" w:space="0" w:color="auto"/>
            </w:tcBorders>
            <w:noWrap/>
            <w:vAlign w:val="center"/>
            <w:hideMark/>
          </w:tcPr>
          <w:p w14:paraId="6030635E" w14:textId="77777777" w:rsidR="00623F32" w:rsidRPr="00FA2DBE" w:rsidRDefault="00623F32" w:rsidP="009C0EDA">
            <w:pPr>
              <w:jc w:val="right"/>
              <w:rPr>
                <w:sz w:val="18"/>
                <w:szCs w:val="18"/>
                <w:lang w:val="ru-RU"/>
              </w:rPr>
            </w:pPr>
            <w:r w:rsidRPr="00FA2DBE">
              <w:rPr>
                <w:sz w:val="18"/>
                <w:szCs w:val="18"/>
                <w:lang w:val="ru-RU"/>
              </w:rPr>
              <w:t>164 098</w:t>
            </w:r>
          </w:p>
        </w:tc>
        <w:tc>
          <w:tcPr>
            <w:tcW w:w="1229" w:type="dxa"/>
            <w:tcBorders>
              <w:top w:val="nil"/>
              <w:left w:val="nil"/>
              <w:bottom w:val="single" w:sz="4" w:space="0" w:color="auto"/>
              <w:right w:val="single" w:sz="4" w:space="0" w:color="auto"/>
            </w:tcBorders>
            <w:vAlign w:val="center"/>
            <w:hideMark/>
          </w:tcPr>
          <w:p w14:paraId="3B60F9F2" w14:textId="77777777" w:rsidR="00623F32" w:rsidRPr="00FA2DBE" w:rsidRDefault="00623F32" w:rsidP="009C0EDA">
            <w:pPr>
              <w:jc w:val="right"/>
              <w:rPr>
                <w:sz w:val="18"/>
                <w:szCs w:val="18"/>
                <w:lang w:val="ru-RU"/>
              </w:rPr>
            </w:pPr>
            <w:r w:rsidRPr="00FA2DBE">
              <w:rPr>
                <w:sz w:val="18"/>
                <w:szCs w:val="18"/>
                <w:lang w:val="ru-RU"/>
              </w:rPr>
              <w:t>194 234</w:t>
            </w:r>
          </w:p>
        </w:tc>
        <w:tc>
          <w:tcPr>
            <w:tcW w:w="1620" w:type="dxa"/>
            <w:tcBorders>
              <w:top w:val="nil"/>
              <w:left w:val="nil"/>
              <w:bottom w:val="single" w:sz="4" w:space="0" w:color="auto"/>
              <w:right w:val="single" w:sz="4" w:space="0" w:color="auto"/>
            </w:tcBorders>
            <w:vAlign w:val="center"/>
            <w:hideMark/>
          </w:tcPr>
          <w:p w14:paraId="126188DE" w14:textId="77777777" w:rsidR="00623F32" w:rsidRPr="00FA2DBE" w:rsidRDefault="00623F32" w:rsidP="009C0EDA">
            <w:pPr>
              <w:jc w:val="right"/>
              <w:rPr>
                <w:sz w:val="18"/>
                <w:szCs w:val="18"/>
                <w:lang w:val="ru-RU"/>
              </w:rPr>
            </w:pPr>
            <w:r w:rsidRPr="00FA2DBE">
              <w:rPr>
                <w:sz w:val="18"/>
                <w:szCs w:val="18"/>
                <w:lang w:val="ru-RU"/>
              </w:rPr>
              <w:t>358 332</w:t>
            </w:r>
          </w:p>
        </w:tc>
        <w:tc>
          <w:tcPr>
            <w:tcW w:w="1170" w:type="dxa"/>
            <w:tcBorders>
              <w:top w:val="nil"/>
              <w:left w:val="nil"/>
              <w:bottom w:val="single" w:sz="4" w:space="0" w:color="auto"/>
              <w:right w:val="single" w:sz="4" w:space="0" w:color="auto"/>
            </w:tcBorders>
            <w:vAlign w:val="center"/>
            <w:hideMark/>
          </w:tcPr>
          <w:p w14:paraId="42CC58DB" w14:textId="77777777" w:rsidR="00623F32" w:rsidRPr="00FA2DBE" w:rsidRDefault="00623F32" w:rsidP="009C0EDA">
            <w:pPr>
              <w:jc w:val="right"/>
              <w:rPr>
                <w:sz w:val="18"/>
                <w:szCs w:val="18"/>
                <w:lang w:val="ru-RU"/>
              </w:rPr>
            </w:pPr>
            <w:r w:rsidRPr="00FA2DBE">
              <w:rPr>
                <w:sz w:val="18"/>
                <w:szCs w:val="18"/>
                <w:lang w:val="ru-RU"/>
              </w:rPr>
              <w:t>173 488</w:t>
            </w:r>
          </w:p>
        </w:tc>
        <w:tc>
          <w:tcPr>
            <w:tcW w:w="1269" w:type="dxa"/>
            <w:tcBorders>
              <w:top w:val="nil"/>
              <w:left w:val="nil"/>
              <w:bottom w:val="single" w:sz="4" w:space="0" w:color="auto"/>
              <w:right w:val="single" w:sz="4" w:space="0" w:color="auto"/>
            </w:tcBorders>
            <w:vAlign w:val="center"/>
            <w:hideMark/>
          </w:tcPr>
          <w:p w14:paraId="3479A9D8" w14:textId="77777777" w:rsidR="00623F32" w:rsidRPr="00FA2DBE" w:rsidRDefault="00623F32" w:rsidP="009C0EDA">
            <w:pPr>
              <w:jc w:val="right"/>
              <w:rPr>
                <w:sz w:val="18"/>
                <w:szCs w:val="18"/>
                <w:lang w:val="ru-RU"/>
              </w:rPr>
            </w:pPr>
            <w:r w:rsidRPr="00FA2DBE">
              <w:rPr>
                <w:sz w:val="18"/>
                <w:szCs w:val="18"/>
                <w:lang w:val="ru-RU"/>
              </w:rPr>
              <w:t>200 341</w:t>
            </w:r>
          </w:p>
        </w:tc>
        <w:tc>
          <w:tcPr>
            <w:tcW w:w="1867" w:type="dxa"/>
            <w:tcBorders>
              <w:top w:val="nil"/>
              <w:left w:val="nil"/>
              <w:bottom w:val="single" w:sz="4" w:space="0" w:color="auto"/>
              <w:right w:val="single" w:sz="4" w:space="0" w:color="auto"/>
            </w:tcBorders>
            <w:vAlign w:val="center"/>
            <w:hideMark/>
          </w:tcPr>
          <w:p w14:paraId="3A75869B" w14:textId="77777777" w:rsidR="00623F32" w:rsidRPr="00FA2DBE" w:rsidRDefault="00623F32" w:rsidP="009C0EDA">
            <w:pPr>
              <w:jc w:val="right"/>
              <w:rPr>
                <w:sz w:val="18"/>
                <w:szCs w:val="18"/>
                <w:lang w:val="ru-RU"/>
              </w:rPr>
            </w:pPr>
            <w:r w:rsidRPr="00FA2DBE">
              <w:rPr>
                <w:sz w:val="18"/>
                <w:szCs w:val="18"/>
                <w:lang w:val="ru-RU"/>
              </w:rPr>
              <w:t>373 829</w:t>
            </w:r>
          </w:p>
        </w:tc>
        <w:tc>
          <w:tcPr>
            <w:tcW w:w="1350" w:type="dxa"/>
            <w:tcBorders>
              <w:top w:val="nil"/>
              <w:left w:val="nil"/>
              <w:bottom w:val="single" w:sz="4" w:space="0" w:color="auto"/>
              <w:right w:val="single" w:sz="4" w:space="0" w:color="auto"/>
            </w:tcBorders>
            <w:vAlign w:val="center"/>
            <w:hideMark/>
          </w:tcPr>
          <w:p w14:paraId="49B9B88E" w14:textId="77777777" w:rsidR="00623F32" w:rsidRPr="00FA2DBE" w:rsidRDefault="00623F32" w:rsidP="009C0EDA">
            <w:pPr>
              <w:jc w:val="right"/>
              <w:rPr>
                <w:sz w:val="18"/>
                <w:szCs w:val="18"/>
                <w:lang w:val="ru-RU"/>
              </w:rPr>
            </w:pPr>
            <w:r w:rsidRPr="00FA2DBE">
              <w:rPr>
                <w:sz w:val="18"/>
                <w:szCs w:val="18"/>
                <w:lang w:val="ru-RU"/>
              </w:rPr>
              <w:t>182 077</w:t>
            </w:r>
          </w:p>
        </w:tc>
        <w:tc>
          <w:tcPr>
            <w:tcW w:w="1350" w:type="dxa"/>
            <w:tcBorders>
              <w:top w:val="nil"/>
              <w:left w:val="nil"/>
              <w:bottom w:val="single" w:sz="4" w:space="0" w:color="auto"/>
              <w:right w:val="single" w:sz="4" w:space="0" w:color="auto"/>
            </w:tcBorders>
            <w:vAlign w:val="center"/>
            <w:hideMark/>
          </w:tcPr>
          <w:p w14:paraId="74EA0E07" w14:textId="77777777" w:rsidR="00623F32" w:rsidRPr="00FA2DBE" w:rsidRDefault="00623F32" w:rsidP="009C0EDA">
            <w:pPr>
              <w:jc w:val="right"/>
              <w:rPr>
                <w:sz w:val="18"/>
                <w:szCs w:val="18"/>
                <w:lang w:val="ru-RU"/>
              </w:rPr>
            </w:pPr>
            <w:r w:rsidRPr="00FA2DBE">
              <w:rPr>
                <w:sz w:val="18"/>
                <w:szCs w:val="18"/>
                <w:lang w:val="ru-RU"/>
              </w:rPr>
              <w:t>220 353</w:t>
            </w:r>
          </w:p>
        </w:tc>
        <w:tc>
          <w:tcPr>
            <w:tcW w:w="2122" w:type="dxa"/>
            <w:tcBorders>
              <w:top w:val="nil"/>
              <w:left w:val="nil"/>
              <w:bottom w:val="single" w:sz="4" w:space="0" w:color="auto"/>
              <w:right w:val="single" w:sz="4" w:space="0" w:color="auto"/>
            </w:tcBorders>
            <w:vAlign w:val="center"/>
            <w:hideMark/>
          </w:tcPr>
          <w:p w14:paraId="522918B4" w14:textId="77777777" w:rsidR="00623F32" w:rsidRPr="00FA2DBE" w:rsidRDefault="00623F32" w:rsidP="009C0EDA">
            <w:pPr>
              <w:jc w:val="right"/>
              <w:rPr>
                <w:sz w:val="18"/>
                <w:szCs w:val="18"/>
                <w:lang w:val="ru-RU"/>
              </w:rPr>
            </w:pPr>
            <w:r w:rsidRPr="00FA2DBE">
              <w:rPr>
                <w:sz w:val="18"/>
                <w:szCs w:val="18"/>
                <w:lang w:val="ru-RU"/>
              </w:rPr>
              <w:t>402 430</w:t>
            </w:r>
          </w:p>
        </w:tc>
        <w:tc>
          <w:tcPr>
            <w:tcW w:w="0" w:type="auto"/>
            <w:vAlign w:val="center"/>
            <w:hideMark/>
          </w:tcPr>
          <w:p w14:paraId="0DA59C77" w14:textId="77777777" w:rsidR="00623F32" w:rsidRPr="00FA2DBE" w:rsidRDefault="00623F32" w:rsidP="00623F32">
            <w:pPr>
              <w:rPr>
                <w:sz w:val="18"/>
                <w:szCs w:val="18"/>
                <w:lang w:val="ru-RU"/>
              </w:rPr>
            </w:pPr>
          </w:p>
        </w:tc>
      </w:tr>
      <w:tr w:rsidR="00623F32" w:rsidRPr="00FA2DBE" w14:paraId="31789357"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FE1900D" w14:textId="77777777" w:rsidR="00623F32" w:rsidRPr="00FA2DBE" w:rsidRDefault="00623F32" w:rsidP="00623F32">
            <w:pPr>
              <w:rPr>
                <w:sz w:val="18"/>
                <w:szCs w:val="18"/>
                <w:lang w:val="ru-RU"/>
              </w:rPr>
            </w:pPr>
            <w:r w:rsidRPr="00FA2DBE">
              <w:rPr>
                <w:sz w:val="18"/>
                <w:szCs w:val="18"/>
                <w:lang w:val="ru-RU"/>
              </w:rPr>
              <w:t>Хорватия</w:t>
            </w:r>
          </w:p>
        </w:tc>
        <w:tc>
          <w:tcPr>
            <w:tcW w:w="0" w:type="auto"/>
            <w:tcBorders>
              <w:top w:val="nil"/>
              <w:left w:val="nil"/>
              <w:bottom w:val="single" w:sz="4" w:space="0" w:color="auto"/>
              <w:right w:val="nil"/>
            </w:tcBorders>
            <w:hideMark/>
          </w:tcPr>
          <w:p w14:paraId="6B601A63" w14:textId="77777777" w:rsidR="00623F32" w:rsidRPr="00FA2DBE" w:rsidRDefault="00623F32" w:rsidP="009C0EDA">
            <w:pPr>
              <w:jc w:val="right"/>
              <w:rPr>
                <w:sz w:val="18"/>
                <w:szCs w:val="18"/>
                <w:lang w:val="ru-RU"/>
              </w:rPr>
            </w:pPr>
            <w:r w:rsidRPr="00FA2DBE">
              <w:rPr>
                <w:sz w:val="18"/>
                <w:szCs w:val="18"/>
                <w:lang w:val="ru-RU"/>
              </w:rPr>
              <w:t>0,088</w:t>
            </w:r>
          </w:p>
        </w:tc>
        <w:tc>
          <w:tcPr>
            <w:tcW w:w="1641" w:type="dxa"/>
            <w:tcBorders>
              <w:top w:val="nil"/>
              <w:left w:val="single" w:sz="4" w:space="0" w:color="auto"/>
              <w:bottom w:val="single" w:sz="4" w:space="0" w:color="auto"/>
              <w:right w:val="nil"/>
            </w:tcBorders>
            <w:noWrap/>
            <w:vAlign w:val="center"/>
            <w:hideMark/>
          </w:tcPr>
          <w:p w14:paraId="60E135BC" w14:textId="77777777" w:rsidR="00623F32" w:rsidRPr="00FA2DBE" w:rsidRDefault="00623F32" w:rsidP="009C0EDA">
            <w:pPr>
              <w:jc w:val="right"/>
              <w:rPr>
                <w:sz w:val="18"/>
                <w:szCs w:val="18"/>
                <w:lang w:val="ru-RU"/>
              </w:rPr>
            </w:pPr>
            <w:r w:rsidRPr="00FA2DBE">
              <w:rPr>
                <w:sz w:val="18"/>
                <w:szCs w:val="18"/>
                <w:lang w:val="ru-RU"/>
              </w:rPr>
              <w:t>0,153</w:t>
            </w:r>
          </w:p>
        </w:tc>
        <w:tc>
          <w:tcPr>
            <w:tcW w:w="1080" w:type="dxa"/>
            <w:tcBorders>
              <w:top w:val="nil"/>
              <w:left w:val="single" w:sz="4" w:space="0" w:color="auto"/>
              <w:bottom w:val="single" w:sz="4" w:space="0" w:color="auto"/>
              <w:right w:val="single" w:sz="4" w:space="0" w:color="auto"/>
            </w:tcBorders>
            <w:noWrap/>
            <w:vAlign w:val="center"/>
            <w:hideMark/>
          </w:tcPr>
          <w:p w14:paraId="3AD74B2F" w14:textId="77777777" w:rsidR="00623F32" w:rsidRPr="00FA2DBE" w:rsidRDefault="00623F32" w:rsidP="009C0EDA">
            <w:pPr>
              <w:jc w:val="right"/>
              <w:rPr>
                <w:sz w:val="18"/>
                <w:szCs w:val="18"/>
                <w:lang w:val="ru-RU"/>
              </w:rPr>
            </w:pPr>
            <w:r w:rsidRPr="00FA2DBE">
              <w:rPr>
                <w:sz w:val="18"/>
                <w:szCs w:val="18"/>
                <w:lang w:val="ru-RU"/>
              </w:rPr>
              <w:t>3 743</w:t>
            </w:r>
          </w:p>
        </w:tc>
        <w:tc>
          <w:tcPr>
            <w:tcW w:w="1229" w:type="dxa"/>
            <w:tcBorders>
              <w:top w:val="nil"/>
              <w:left w:val="nil"/>
              <w:bottom w:val="single" w:sz="4" w:space="0" w:color="auto"/>
              <w:right w:val="single" w:sz="4" w:space="0" w:color="auto"/>
            </w:tcBorders>
            <w:vAlign w:val="center"/>
            <w:hideMark/>
          </w:tcPr>
          <w:p w14:paraId="706C1467" w14:textId="77777777" w:rsidR="00623F32" w:rsidRPr="00FA2DBE" w:rsidRDefault="00623F32" w:rsidP="009C0EDA">
            <w:pPr>
              <w:jc w:val="right"/>
              <w:rPr>
                <w:sz w:val="18"/>
                <w:szCs w:val="18"/>
                <w:lang w:val="ru-RU"/>
              </w:rPr>
            </w:pPr>
            <w:r w:rsidRPr="00FA2DBE">
              <w:rPr>
                <w:sz w:val="18"/>
                <w:szCs w:val="18"/>
                <w:lang w:val="ru-RU"/>
              </w:rPr>
              <w:t>4 430</w:t>
            </w:r>
          </w:p>
        </w:tc>
        <w:tc>
          <w:tcPr>
            <w:tcW w:w="1620" w:type="dxa"/>
            <w:tcBorders>
              <w:top w:val="nil"/>
              <w:left w:val="nil"/>
              <w:bottom w:val="single" w:sz="4" w:space="0" w:color="auto"/>
              <w:right w:val="single" w:sz="4" w:space="0" w:color="auto"/>
            </w:tcBorders>
            <w:vAlign w:val="center"/>
            <w:hideMark/>
          </w:tcPr>
          <w:p w14:paraId="7D579472" w14:textId="77777777" w:rsidR="00623F32" w:rsidRPr="00FA2DBE" w:rsidRDefault="00623F32" w:rsidP="009C0EDA">
            <w:pPr>
              <w:jc w:val="right"/>
              <w:rPr>
                <w:sz w:val="18"/>
                <w:szCs w:val="18"/>
                <w:lang w:val="ru-RU"/>
              </w:rPr>
            </w:pPr>
            <w:r w:rsidRPr="00FA2DBE">
              <w:rPr>
                <w:sz w:val="18"/>
                <w:szCs w:val="18"/>
                <w:lang w:val="ru-RU"/>
              </w:rPr>
              <w:t>8 173</w:t>
            </w:r>
          </w:p>
        </w:tc>
        <w:tc>
          <w:tcPr>
            <w:tcW w:w="1170" w:type="dxa"/>
            <w:tcBorders>
              <w:top w:val="nil"/>
              <w:left w:val="nil"/>
              <w:bottom w:val="single" w:sz="4" w:space="0" w:color="auto"/>
              <w:right w:val="single" w:sz="4" w:space="0" w:color="auto"/>
            </w:tcBorders>
            <w:vAlign w:val="center"/>
            <w:hideMark/>
          </w:tcPr>
          <w:p w14:paraId="23E6E24F" w14:textId="77777777" w:rsidR="00623F32" w:rsidRPr="00FA2DBE" w:rsidRDefault="00623F32" w:rsidP="009C0EDA">
            <w:pPr>
              <w:jc w:val="right"/>
              <w:rPr>
                <w:sz w:val="18"/>
                <w:szCs w:val="18"/>
                <w:lang w:val="ru-RU"/>
              </w:rPr>
            </w:pPr>
            <w:r w:rsidRPr="00FA2DBE">
              <w:rPr>
                <w:sz w:val="18"/>
                <w:szCs w:val="18"/>
                <w:lang w:val="ru-RU"/>
              </w:rPr>
              <w:t>3 957</w:t>
            </w:r>
          </w:p>
        </w:tc>
        <w:tc>
          <w:tcPr>
            <w:tcW w:w="1269" w:type="dxa"/>
            <w:tcBorders>
              <w:top w:val="nil"/>
              <w:left w:val="nil"/>
              <w:bottom w:val="single" w:sz="4" w:space="0" w:color="auto"/>
              <w:right w:val="single" w:sz="4" w:space="0" w:color="auto"/>
            </w:tcBorders>
            <w:vAlign w:val="center"/>
            <w:hideMark/>
          </w:tcPr>
          <w:p w14:paraId="6B84C524" w14:textId="77777777" w:rsidR="00623F32" w:rsidRPr="00FA2DBE" w:rsidRDefault="00623F32" w:rsidP="009C0EDA">
            <w:pPr>
              <w:jc w:val="right"/>
              <w:rPr>
                <w:sz w:val="18"/>
                <w:szCs w:val="18"/>
                <w:lang w:val="ru-RU"/>
              </w:rPr>
            </w:pPr>
            <w:r w:rsidRPr="00FA2DBE">
              <w:rPr>
                <w:sz w:val="18"/>
                <w:szCs w:val="18"/>
                <w:lang w:val="ru-RU"/>
              </w:rPr>
              <w:t>4 570</w:t>
            </w:r>
          </w:p>
        </w:tc>
        <w:tc>
          <w:tcPr>
            <w:tcW w:w="1867" w:type="dxa"/>
            <w:tcBorders>
              <w:top w:val="nil"/>
              <w:left w:val="nil"/>
              <w:bottom w:val="single" w:sz="4" w:space="0" w:color="auto"/>
              <w:right w:val="single" w:sz="4" w:space="0" w:color="auto"/>
            </w:tcBorders>
            <w:vAlign w:val="center"/>
            <w:hideMark/>
          </w:tcPr>
          <w:p w14:paraId="5F8BEB1D" w14:textId="77777777" w:rsidR="00623F32" w:rsidRPr="00FA2DBE" w:rsidRDefault="00623F32" w:rsidP="009C0EDA">
            <w:pPr>
              <w:jc w:val="right"/>
              <w:rPr>
                <w:sz w:val="18"/>
                <w:szCs w:val="18"/>
                <w:lang w:val="ru-RU"/>
              </w:rPr>
            </w:pPr>
            <w:r w:rsidRPr="00FA2DBE">
              <w:rPr>
                <w:sz w:val="18"/>
                <w:szCs w:val="18"/>
                <w:lang w:val="ru-RU"/>
              </w:rPr>
              <w:t>8 527</w:t>
            </w:r>
          </w:p>
        </w:tc>
        <w:tc>
          <w:tcPr>
            <w:tcW w:w="1350" w:type="dxa"/>
            <w:tcBorders>
              <w:top w:val="nil"/>
              <w:left w:val="nil"/>
              <w:bottom w:val="single" w:sz="4" w:space="0" w:color="auto"/>
              <w:right w:val="single" w:sz="4" w:space="0" w:color="auto"/>
            </w:tcBorders>
            <w:vAlign w:val="center"/>
            <w:hideMark/>
          </w:tcPr>
          <w:p w14:paraId="15C7AD40" w14:textId="77777777" w:rsidR="00623F32" w:rsidRPr="00FA2DBE" w:rsidRDefault="00623F32" w:rsidP="009C0EDA">
            <w:pPr>
              <w:jc w:val="right"/>
              <w:rPr>
                <w:sz w:val="18"/>
                <w:szCs w:val="18"/>
                <w:lang w:val="ru-RU"/>
              </w:rPr>
            </w:pPr>
            <w:r w:rsidRPr="00FA2DBE">
              <w:rPr>
                <w:sz w:val="18"/>
                <w:szCs w:val="18"/>
                <w:lang w:val="ru-RU"/>
              </w:rPr>
              <w:t>4 153</w:t>
            </w:r>
          </w:p>
        </w:tc>
        <w:tc>
          <w:tcPr>
            <w:tcW w:w="1350" w:type="dxa"/>
            <w:tcBorders>
              <w:top w:val="nil"/>
              <w:left w:val="nil"/>
              <w:bottom w:val="single" w:sz="4" w:space="0" w:color="auto"/>
              <w:right w:val="single" w:sz="4" w:space="0" w:color="auto"/>
            </w:tcBorders>
            <w:vAlign w:val="center"/>
            <w:hideMark/>
          </w:tcPr>
          <w:p w14:paraId="284E3170" w14:textId="77777777" w:rsidR="00623F32" w:rsidRPr="00FA2DBE" w:rsidRDefault="00623F32" w:rsidP="009C0EDA">
            <w:pPr>
              <w:jc w:val="right"/>
              <w:rPr>
                <w:sz w:val="18"/>
                <w:szCs w:val="18"/>
                <w:lang w:val="ru-RU"/>
              </w:rPr>
            </w:pPr>
            <w:r w:rsidRPr="00FA2DBE">
              <w:rPr>
                <w:sz w:val="18"/>
                <w:szCs w:val="18"/>
                <w:lang w:val="ru-RU"/>
              </w:rPr>
              <w:t>5 026</w:t>
            </w:r>
          </w:p>
        </w:tc>
        <w:tc>
          <w:tcPr>
            <w:tcW w:w="2122" w:type="dxa"/>
            <w:tcBorders>
              <w:top w:val="nil"/>
              <w:left w:val="nil"/>
              <w:bottom w:val="single" w:sz="4" w:space="0" w:color="auto"/>
              <w:right w:val="single" w:sz="4" w:space="0" w:color="auto"/>
            </w:tcBorders>
            <w:vAlign w:val="center"/>
            <w:hideMark/>
          </w:tcPr>
          <w:p w14:paraId="5ACB7093" w14:textId="77777777" w:rsidR="00623F32" w:rsidRPr="00FA2DBE" w:rsidRDefault="00623F32" w:rsidP="009C0EDA">
            <w:pPr>
              <w:jc w:val="right"/>
              <w:rPr>
                <w:sz w:val="18"/>
                <w:szCs w:val="18"/>
                <w:lang w:val="ru-RU"/>
              </w:rPr>
            </w:pPr>
            <w:r w:rsidRPr="00FA2DBE">
              <w:rPr>
                <w:sz w:val="18"/>
                <w:szCs w:val="18"/>
                <w:lang w:val="ru-RU"/>
              </w:rPr>
              <w:t>9 179</w:t>
            </w:r>
          </w:p>
        </w:tc>
        <w:tc>
          <w:tcPr>
            <w:tcW w:w="0" w:type="auto"/>
            <w:vAlign w:val="center"/>
            <w:hideMark/>
          </w:tcPr>
          <w:p w14:paraId="49AA9DE7" w14:textId="77777777" w:rsidR="00623F32" w:rsidRPr="00FA2DBE" w:rsidRDefault="00623F32" w:rsidP="00623F32">
            <w:pPr>
              <w:rPr>
                <w:sz w:val="18"/>
                <w:szCs w:val="18"/>
                <w:lang w:val="ru-RU"/>
              </w:rPr>
            </w:pPr>
          </w:p>
        </w:tc>
      </w:tr>
      <w:tr w:rsidR="00623F32" w:rsidRPr="00FA2DBE" w14:paraId="63688E8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79B94413" w14:textId="77777777" w:rsidR="00623F32" w:rsidRPr="00FA2DBE" w:rsidRDefault="00623F32" w:rsidP="00623F32">
            <w:pPr>
              <w:rPr>
                <w:sz w:val="18"/>
                <w:szCs w:val="18"/>
                <w:lang w:val="ru-RU"/>
              </w:rPr>
            </w:pPr>
            <w:r w:rsidRPr="00FA2DBE">
              <w:rPr>
                <w:sz w:val="18"/>
                <w:szCs w:val="18"/>
                <w:lang w:val="ru-RU"/>
              </w:rPr>
              <w:t>Центральноафриканская Республика</w:t>
            </w:r>
          </w:p>
        </w:tc>
        <w:tc>
          <w:tcPr>
            <w:tcW w:w="0" w:type="auto"/>
            <w:tcBorders>
              <w:top w:val="nil"/>
              <w:left w:val="nil"/>
              <w:bottom w:val="single" w:sz="4" w:space="0" w:color="auto"/>
              <w:right w:val="nil"/>
            </w:tcBorders>
            <w:hideMark/>
          </w:tcPr>
          <w:p w14:paraId="53757414"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5BF301C0"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1496FE77"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7FACDB4A"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2565B1B3"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495EF7C5"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5B540EF1"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42CE0D3D"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75DEC741"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7E8F109B"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517CFE39"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4331AA8C" w14:textId="77777777" w:rsidR="00623F32" w:rsidRPr="00FA2DBE" w:rsidRDefault="00623F32" w:rsidP="00623F32">
            <w:pPr>
              <w:rPr>
                <w:sz w:val="18"/>
                <w:szCs w:val="18"/>
                <w:lang w:val="ru-RU"/>
              </w:rPr>
            </w:pPr>
          </w:p>
        </w:tc>
      </w:tr>
      <w:tr w:rsidR="00623F32" w:rsidRPr="00FA2DBE" w14:paraId="4EC9FE2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D30D0CC" w14:textId="77777777" w:rsidR="00623F32" w:rsidRPr="00FA2DBE" w:rsidRDefault="00623F32" w:rsidP="00623F32">
            <w:pPr>
              <w:rPr>
                <w:sz w:val="18"/>
                <w:szCs w:val="18"/>
                <w:lang w:val="ru-RU"/>
              </w:rPr>
            </w:pPr>
            <w:r w:rsidRPr="00FA2DBE">
              <w:rPr>
                <w:sz w:val="18"/>
                <w:szCs w:val="18"/>
                <w:lang w:val="ru-RU"/>
              </w:rPr>
              <w:t>Чад</w:t>
            </w:r>
          </w:p>
        </w:tc>
        <w:tc>
          <w:tcPr>
            <w:tcW w:w="0" w:type="auto"/>
            <w:tcBorders>
              <w:top w:val="nil"/>
              <w:left w:val="nil"/>
              <w:bottom w:val="single" w:sz="4" w:space="0" w:color="auto"/>
              <w:right w:val="nil"/>
            </w:tcBorders>
            <w:hideMark/>
          </w:tcPr>
          <w:p w14:paraId="14C6F056" w14:textId="77777777" w:rsidR="00623F32" w:rsidRPr="00FA2DBE" w:rsidRDefault="00623F32" w:rsidP="009C0EDA">
            <w:pPr>
              <w:jc w:val="right"/>
              <w:rPr>
                <w:sz w:val="18"/>
                <w:szCs w:val="18"/>
                <w:lang w:val="ru-RU"/>
              </w:rPr>
            </w:pPr>
            <w:r w:rsidRPr="00FA2DBE">
              <w:rPr>
                <w:sz w:val="18"/>
                <w:szCs w:val="18"/>
                <w:lang w:val="ru-RU"/>
              </w:rPr>
              <w:t>0,005</w:t>
            </w:r>
          </w:p>
        </w:tc>
        <w:tc>
          <w:tcPr>
            <w:tcW w:w="1641" w:type="dxa"/>
            <w:tcBorders>
              <w:top w:val="nil"/>
              <w:left w:val="single" w:sz="4" w:space="0" w:color="auto"/>
              <w:bottom w:val="single" w:sz="4" w:space="0" w:color="auto"/>
              <w:right w:val="nil"/>
            </w:tcBorders>
            <w:noWrap/>
            <w:vAlign w:val="center"/>
            <w:hideMark/>
          </w:tcPr>
          <w:p w14:paraId="2EFEDEFF" w14:textId="77777777" w:rsidR="00623F32" w:rsidRPr="00FA2DBE" w:rsidRDefault="00623F32" w:rsidP="009C0EDA">
            <w:pPr>
              <w:jc w:val="right"/>
              <w:rPr>
                <w:sz w:val="18"/>
                <w:szCs w:val="18"/>
                <w:lang w:val="ru-RU"/>
              </w:rPr>
            </w:pPr>
            <w:r w:rsidRPr="00FA2DBE">
              <w:rPr>
                <w:sz w:val="18"/>
                <w:szCs w:val="18"/>
                <w:lang w:val="ru-RU"/>
              </w:rPr>
              <w:t>0,009</w:t>
            </w:r>
          </w:p>
        </w:tc>
        <w:tc>
          <w:tcPr>
            <w:tcW w:w="1080" w:type="dxa"/>
            <w:tcBorders>
              <w:top w:val="nil"/>
              <w:left w:val="single" w:sz="4" w:space="0" w:color="auto"/>
              <w:bottom w:val="single" w:sz="4" w:space="0" w:color="auto"/>
              <w:right w:val="single" w:sz="4" w:space="0" w:color="auto"/>
            </w:tcBorders>
            <w:noWrap/>
            <w:vAlign w:val="center"/>
            <w:hideMark/>
          </w:tcPr>
          <w:p w14:paraId="02BDA89E" w14:textId="77777777" w:rsidR="00623F32" w:rsidRPr="00FA2DBE" w:rsidRDefault="00623F32" w:rsidP="009C0EDA">
            <w:pPr>
              <w:jc w:val="right"/>
              <w:rPr>
                <w:sz w:val="18"/>
                <w:szCs w:val="18"/>
                <w:lang w:val="ru-RU"/>
              </w:rPr>
            </w:pPr>
            <w:r w:rsidRPr="00FA2DBE">
              <w:rPr>
                <w:sz w:val="18"/>
                <w:szCs w:val="18"/>
                <w:lang w:val="ru-RU"/>
              </w:rPr>
              <w:t>213</w:t>
            </w:r>
          </w:p>
        </w:tc>
        <w:tc>
          <w:tcPr>
            <w:tcW w:w="1229" w:type="dxa"/>
            <w:tcBorders>
              <w:top w:val="nil"/>
              <w:left w:val="nil"/>
              <w:bottom w:val="single" w:sz="4" w:space="0" w:color="auto"/>
              <w:right w:val="single" w:sz="4" w:space="0" w:color="auto"/>
            </w:tcBorders>
            <w:vAlign w:val="center"/>
            <w:hideMark/>
          </w:tcPr>
          <w:p w14:paraId="40FA6FEB" w14:textId="77777777" w:rsidR="00623F32" w:rsidRPr="00FA2DBE" w:rsidRDefault="00623F32" w:rsidP="009C0EDA">
            <w:pPr>
              <w:jc w:val="right"/>
              <w:rPr>
                <w:sz w:val="18"/>
                <w:szCs w:val="18"/>
                <w:lang w:val="ru-RU"/>
              </w:rPr>
            </w:pPr>
            <w:r w:rsidRPr="00FA2DBE">
              <w:rPr>
                <w:sz w:val="18"/>
                <w:szCs w:val="18"/>
                <w:lang w:val="ru-RU"/>
              </w:rPr>
              <w:t>252</w:t>
            </w:r>
          </w:p>
        </w:tc>
        <w:tc>
          <w:tcPr>
            <w:tcW w:w="1620" w:type="dxa"/>
            <w:tcBorders>
              <w:top w:val="nil"/>
              <w:left w:val="nil"/>
              <w:bottom w:val="single" w:sz="4" w:space="0" w:color="auto"/>
              <w:right w:val="single" w:sz="4" w:space="0" w:color="auto"/>
            </w:tcBorders>
            <w:vAlign w:val="center"/>
            <w:hideMark/>
          </w:tcPr>
          <w:p w14:paraId="62A45EE4" w14:textId="77777777" w:rsidR="00623F32" w:rsidRPr="00FA2DBE" w:rsidRDefault="00623F32" w:rsidP="009C0EDA">
            <w:pPr>
              <w:jc w:val="right"/>
              <w:rPr>
                <w:sz w:val="18"/>
                <w:szCs w:val="18"/>
                <w:lang w:val="ru-RU"/>
              </w:rPr>
            </w:pPr>
            <w:r w:rsidRPr="00FA2DBE">
              <w:rPr>
                <w:sz w:val="18"/>
                <w:szCs w:val="18"/>
                <w:lang w:val="ru-RU"/>
              </w:rPr>
              <w:t>465</w:t>
            </w:r>
          </w:p>
        </w:tc>
        <w:tc>
          <w:tcPr>
            <w:tcW w:w="1170" w:type="dxa"/>
            <w:tcBorders>
              <w:top w:val="nil"/>
              <w:left w:val="nil"/>
              <w:bottom w:val="single" w:sz="4" w:space="0" w:color="auto"/>
              <w:right w:val="single" w:sz="4" w:space="0" w:color="auto"/>
            </w:tcBorders>
            <w:vAlign w:val="center"/>
            <w:hideMark/>
          </w:tcPr>
          <w:p w14:paraId="56D93D79" w14:textId="77777777" w:rsidR="00623F32" w:rsidRPr="00FA2DBE" w:rsidRDefault="00623F32" w:rsidP="009C0EDA">
            <w:pPr>
              <w:jc w:val="right"/>
              <w:rPr>
                <w:sz w:val="18"/>
                <w:szCs w:val="18"/>
                <w:lang w:val="ru-RU"/>
              </w:rPr>
            </w:pPr>
            <w:r w:rsidRPr="00FA2DBE">
              <w:rPr>
                <w:sz w:val="18"/>
                <w:szCs w:val="18"/>
                <w:lang w:val="ru-RU"/>
              </w:rPr>
              <w:t>225</w:t>
            </w:r>
          </w:p>
        </w:tc>
        <w:tc>
          <w:tcPr>
            <w:tcW w:w="1269" w:type="dxa"/>
            <w:tcBorders>
              <w:top w:val="nil"/>
              <w:left w:val="nil"/>
              <w:bottom w:val="single" w:sz="4" w:space="0" w:color="auto"/>
              <w:right w:val="single" w:sz="4" w:space="0" w:color="auto"/>
            </w:tcBorders>
            <w:vAlign w:val="center"/>
            <w:hideMark/>
          </w:tcPr>
          <w:p w14:paraId="67183355" w14:textId="77777777" w:rsidR="00623F32" w:rsidRPr="00FA2DBE" w:rsidRDefault="00623F32" w:rsidP="009C0EDA">
            <w:pPr>
              <w:jc w:val="right"/>
              <w:rPr>
                <w:sz w:val="18"/>
                <w:szCs w:val="18"/>
                <w:lang w:val="ru-RU"/>
              </w:rPr>
            </w:pPr>
            <w:r w:rsidRPr="00FA2DBE">
              <w:rPr>
                <w:sz w:val="18"/>
                <w:szCs w:val="18"/>
                <w:lang w:val="ru-RU"/>
              </w:rPr>
              <w:t>259</w:t>
            </w:r>
          </w:p>
        </w:tc>
        <w:tc>
          <w:tcPr>
            <w:tcW w:w="1867" w:type="dxa"/>
            <w:tcBorders>
              <w:top w:val="nil"/>
              <w:left w:val="nil"/>
              <w:bottom w:val="single" w:sz="4" w:space="0" w:color="auto"/>
              <w:right w:val="single" w:sz="4" w:space="0" w:color="auto"/>
            </w:tcBorders>
            <w:vAlign w:val="center"/>
            <w:hideMark/>
          </w:tcPr>
          <w:p w14:paraId="26761EB2" w14:textId="77777777" w:rsidR="00623F32" w:rsidRPr="00FA2DBE" w:rsidRDefault="00623F32" w:rsidP="009C0EDA">
            <w:pPr>
              <w:jc w:val="right"/>
              <w:rPr>
                <w:sz w:val="18"/>
                <w:szCs w:val="18"/>
                <w:lang w:val="ru-RU"/>
              </w:rPr>
            </w:pPr>
            <w:r w:rsidRPr="00FA2DBE">
              <w:rPr>
                <w:sz w:val="18"/>
                <w:szCs w:val="18"/>
                <w:lang w:val="ru-RU"/>
              </w:rPr>
              <w:t>484</w:t>
            </w:r>
          </w:p>
        </w:tc>
        <w:tc>
          <w:tcPr>
            <w:tcW w:w="1350" w:type="dxa"/>
            <w:tcBorders>
              <w:top w:val="nil"/>
              <w:left w:val="nil"/>
              <w:bottom w:val="single" w:sz="4" w:space="0" w:color="auto"/>
              <w:right w:val="single" w:sz="4" w:space="0" w:color="auto"/>
            </w:tcBorders>
            <w:vAlign w:val="center"/>
            <w:hideMark/>
          </w:tcPr>
          <w:p w14:paraId="1C844BD6" w14:textId="77777777" w:rsidR="00623F32" w:rsidRPr="00FA2DBE" w:rsidRDefault="00623F32" w:rsidP="009C0EDA">
            <w:pPr>
              <w:jc w:val="right"/>
              <w:rPr>
                <w:sz w:val="18"/>
                <w:szCs w:val="18"/>
                <w:lang w:val="ru-RU"/>
              </w:rPr>
            </w:pPr>
            <w:r w:rsidRPr="00FA2DBE">
              <w:rPr>
                <w:sz w:val="18"/>
                <w:szCs w:val="18"/>
                <w:lang w:val="ru-RU"/>
              </w:rPr>
              <w:t>236</w:t>
            </w:r>
          </w:p>
        </w:tc>
        <w:tc>
          <w:tcPr>
            <w:tcW w:w="1350" w:type="dxa"/>
            <w:tcBorders>
              <w:top w:val="nil"/>
              <w:left w:val="nil"/>
              <w:bottom w:val="single" w:sz="4" w:space="0" w:color="auto"/>
              <w:right w:val="single" w:sz="4" w:space="0" w:color="auto"/>
            </w:tcBorders>
            <w:vAlign w:val="center"/>
            <w:hideMark/>
          </w:tcPr>
          <w:p w14:paraId="1A5E1AEC" w14:textId="77777777" w:rsidR="00623F32" w:rsidRPr="00FA2DBE" w:rsidRDefault="00623F32" w:rsidP="009C0EDA">
            <w:pPr>
              <w:jc w:val="right"/>
              <w:rPr>
                <w:sz w:val="18"/>
                <w:szCs w:val="18"/>
                <w:lang w:val="ru-RU"/>
              </w:rPr>
            </w:pPr>
            <w:r w:rsidRPr="00FA2DBE">
              <w:rPr>
                <w:sz w:val="18"/>
                <w:szCs w:val="18"/>
                <w:lang w:val="ru-RU"/>
              </w:rPr>
              <w:t>286</w:t>
            </w:r>
          </w:p>
        </w:tc>
        <w:tc>
          <w:tcPr>
            <w:tcW w:w="2122" w:type="dxa"/>
            <w:tcBorders>
              <w:top w:val="nil"/>
              <w:left w:val="nil"/>
              <w:bottom w:val="single" w:sz="4" w:space="0" w:color="auto"/>
              <w:right w:val="single" w:sz="4" w:space="0" w:color="auto"/>
            </w:tcBorders>
            <w:vAlign w:val="center"/>
            <w:hideMark/>
          </w:tcPr>
          <w:p w14:paraId="273BA2D5" w14:textId="77777777" w:rsidR="00623F32" w:rsidRPr="00FA2DBE" w:rsidRDefault="00623F32" w:rsidP="009C0EDA">
            <w:pPr>
              <w:jc w:val="right"/>
              <w:rPr>
                <w:sz w:val="18"/>
                <w:szCs w:val="18"/>
                <w:lang w:val="ru-RU"/>
              </w:rPr>
            </w:pPr>
            <w:r w:rsidRPr="00FA2DBE">
              <w:rPr>
                <w:sz w:val="18"/>
                <w:szCs w:val="18"/>
                <w:lang w:val="ru-RU"/>
              </w:rPr>
              <w:t>522</w:t>
            </w:r>
          </w:p>
        </w:tc>
        <w:tc>
          <w:tcPr>
            <w:tcW w:w="0" w:type="auto"/>
            <w:vAlign w:val="center"/>
            <w:hideMark/>
          </w:tcPr>
          <w:p w14:paraId="35E289B7" w14:textId="77777777" w:rsidR="00623F32" w:rsidRPr="00FA2DBE" w:rsidRDefault="00623F32" w:rsidP="00623F32">
            <w:pPr>
              <w:rPr>
                <w:sz w:val="18"/>
                <w:szCs w:val="18"/>
                <w:lang w:val="ru-RU"/>
              </w:rPr>
            </w:pPr>
          </w:p>
        </w:tc>
      </w:tr>
      <w:tr w:rsidR="00623F32" w:rsidRPr="00FA2DBE" w14:paraId="683DFB5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6273139" w14:textId="77777777" w:rsidR="00623F32" w:rsidRPr="00FA2DBE" w:rsidRDefault="00623F32" w:rsidP="00623F32">
            <w:pPr>
              <w:rPr>
                <w:sz w:val="18"/>
                <w:szCs w:val="18"/>
                <w:lang w:val="ru-RU"/>
              </w:rPr>
            </w:pPr>
            <w:r w:rsidRPr="00FA2DBE">
              <w:rPr>
                <w:sz w:val="18"/>
                <w:szCs w:val="18"/>
                <w:lang w:val="ru-RU"/>
              </w:rPr>
              <w:t>Черногория</w:t>
            </w:r>
          </w:p>
        </w:tc>
        <w:tc>
          <w:tcPr>
            <w:tcW w:w="0" w:type="auto"/>
            <w:tcBorders>
              <w:top w:val="nil"/>
              <w:left w:val="nil"/>
              <w:bottom w:val="single" w:sz="4" w:space="0" w:color="auto"/>
              <w:right w:val="nil"/>
            </w:tcBorders>
            <w:hideMark/>
          </w:tcPr>
          <w:p w14:paraId="18982D81" w14:textId="77777777" w:rsidR="00623F32" w:rsidRPr="00FA2DBE" w:rsidRDefault="00623F32" w:rsidP="009C0EDA">
            <w:pPr>
              <w:jc w:val="right"/>
              <w:rPr>
                <w:sz w:val="18"/>
                <w:szCs w:val="18"/>
                <w:lang w:val="ru-RU"/>
              </w:rPr>
            </w:pPr>
            <w:r w:rsidRPr="00FA2DBE">
              <w:rPr>
                <w:sz w:val="18"/>
                <w:szCs w:val="18"/>
                <w:lang w:val="ru-RU"/>
              </w:rPr>
              <w:t>0,004</w:t>
            </w:r>
          </w:p>
        </w:tc>
        <w:tc>
          <w:tcPr>
            <w:tcW w:w="1641" w:type="dxa"/>
            <w:tcBorders>
              <w:top w:val="nil"/>
              <w:left w:val="single" w:sz="4" w:space="0" w:color="auto"/>
              <w:bottom w:val="single" w:sz="4" w:space="0" w:color="auto"/>
              <w:right w:val="nil"/>
            </w:tcBorders>
            <w:noWrap/>
            <w:vAlign w:val="center"/>
            <w:hideMark/>
          </w:tcPr>
          <w:p w14:paraId="21166084" w14:textId="77777777" w:rsidR="00623F32" w:rsidRPr="00FA2DBE" w:rsidRDefault="00623F32" w:rsidP="009C0EDA">
            <w:pPr>
              <w:jc w:val="right"/>
              <w:rPr>
                <w:sz w:val="18"/>
                <w:szCs w:val="18"/>
                <w:lang w:val="ru-RU"/>
              </w:rPr>
            </w:pPr>
            <w:r w:rsidRPr="00FA2DBE">
              <w:rPr>
                <w:sz w:val="18"/>
                <w:szCs w:val="18"/>
                <w:lang w:val="ru-RU"/>
              </w:rPr>
              <w:t>0,007</w:t>
            </w:r>
          </w:p>
        </w:tc>
        <w:tc>
          <w:tcPr>
            <w:tcW w:w="1080" w:type="dxa"/>
            <w:tcBorders>
              <w:top w:val="nil"/>
              <w:left w:val="single" w:sz="4" w:space="0" w:color="auto"/>
              <w:bottom w:val="single" w:sz="4" w:space="0" w:color="auto"/>
              <w:right w:val="single" w:sz="4" w:space="0" w:color="auto"/>
            </w:tcBorders>
            <w:noWrap/>
            <w:vAlign w:val="center"/>
            <w:hideMark/>
          </w:tcPr>
          <w:p w14:paraId="728179B2" w14:textId="77777777" w:rsidR="00623F32" w:rsidRPr="00FA2DBE" w:rsidRDefault="00623F32" w:rsidP="009C0EDA">
            <w:pPr>
              <w:jc w:val="right"/>
              <w:rPr>
                <w:sz w:val="18"/>
                <w:szCs w:val="18"/>
                <w:lang w:val="ru-RU"/>
              </w:rPr>
            </w:pPr>
            <w:r w:rsidRPr="00FA2DBE">
              <w:rPr>
                <w:sz w:val="18"/>
                <w:szCs w:val="18"/>
                <w:lang w:val="ru-RU"/>
              </w:rPr>
              <w:t>170</w:t>
            </w:r>
          </w:p>
        </w:tc>
        <w:tc>
          <w:tcPr>
            <w:tcW w:w="1229" w:type="dxa"/>
            <w:tcBorders>
              <w:top w:val="nil"/>
              <w:left w:val="nil"/>
              <w:bottom w:val="single" w:sz="4" w:space="0" w:color="auto"/>
              <w:right w:val="single" w:sz="4" w:space="0" w:color="auto"/>
            </w:tcBorders>
            <w:vAlign w:val="center"/>
            <w:hideMark/>
          </w:tcPr>
          <w:p w14:paraId="6C26A862" w14:textId="77777777" w:rsidR="00623F32" w:rsidRPr="00FA2DBE" w:rsidRDefault="00623F32" w:rsidP="009C0EDA">
            <w:pPr>
              <w:jc w:val="right"/>
              <w:rPr>
                <w:sz w:val="18"/>
                <w:szCs w:val="18"/>
                <w:lang w:val="ru-RU"/>
              </w:rPr>
            </w:pPr>
            <w:r w:rsidRPr="00FA2DBE">
              <w:rPr>
                <w:sz w:val="18"/>
                <w:szCs w:val="18"/>
                <w:lang w:val="ru-RU"/>
              </w:rPr>
              <w:t>201</w:t>
            </w:r>
          </w:p>
        </w:tc>
        <w:tc>
          <w:tcPr>
            <w:tcW w:w="1620" w:type="dxa"/>
            <w:tcBorders>
              <w:top w:val="nil"/>
              <w:left w:val="nil"/>
              <w:bottom w:val="single" w:sz="4" w:space="0" w:color="auto"/>
              <w:right w:val="single" w:sz="4" w:space="0" w:color="auto"/>
            </w:tcBorders>
            <w:vAlign w:val="center"/>
            <w:hideMark/>
          </w:tcPr>
          <w:p w14:paraId="2216A839" w14:textId="77777777" w:rsidR="00623F32" w:rsidRPr="00FA2DBE" w:rsidRDefault="00623F32" w:rsidP="009C0EDA">
            <w:pPr>
              <w:jc w:val="right"/>
              <w:rPr>
                <w:sz w:val="18"/>
                <w:szCs w:val="18"/>
                <w:lang w:val="ru-RU"/>
              </w:rPr>
            </w:pPr>
            <w:r w:rsidRPr="00FA2DBE">
              <w:rPr>
                <w:sz w:val="18"/>
                <w:szCs w:val="18"/>
                <w:lang w:val="ru-RU"/>
              </w:rPr>
              <w:t>371</w:t>
            </w:r>
          </w:p>
        </w:tc>
        <w:tc>
          <w:tcPr>
            <w:tcW w:w="1170" w:type="dxa"/>
            <w:tcBorders>
              <w:top w:val="nil"/>
              <w:left w:val="nil"/>
              <w:bottom w:val="single" w:sz="4" w:space="0" w:color="auto"/>
              <w:right w:val="single" w:sz="4" w:space="0" w:color="auto"/>
            </w:tcBorders>
            <w:vAlign w:val="center"/>
            <w:hideMark/>
          </w:tcPr>
          <w:p w14:paraId="5A40467B" w14:textId="77777777" w:rsidR="00623F32" w:rsidRPr="00FA2DBE" w:rsidRDefault="00623F32" w:rsidP="009C0EDA">
            <w:pPr>
              <w:jc w:val="right"/>
              <w:rPr>
                <w:sz w:val="18"/>
                <w:szCs w:val="18"/>
                <w:lang w:val="ru-RU"/>
              </w:rPr>
            </w:pPr>
            <w:r w:rsidRPr="00FA2DBE">
              <w:rPr>
                <w:sz w:val="18"/>
                <w:szCs w:val="18"/>
                <w:lang w:val="ru-RU"/>
              </w:rPr>
              <w:t>180</w:t>
            </w:r>
          </w:p>
        </w:tc>
        <w:tc>
          <w:tcPr>
            <w:tcW w:w="1269" w:type="dxa"/>
            <w:tcBorders>
              <w:top w:val="nil"/>
              <w:left w:val="nil"/>
              <w:bottom w:val="single" w:sz="4" w:space="0" w:color="auto"/>
              <w:right w:val="single" w:sz="4" w:space="0" w:color="auto"/>
            </w:tcBorders>
            <w:vAlign w:val="center"/>
            <w:hideMark/>
          </w:tcPr>
          <w:p w14:paraId="6EDCCA3A" w14:textId="77777777" w:rsidR="00623F32" w:rsidRPr="00FA2DBE" w:rsidRDefault="00623F32" w:rsidP="009C0EDA">
            <w:pPr>
              <w:jc w:val="right"/>
              <w:rPr>
                <w:sz w:val="18"/>
                <w:szCs w:val="18"/>
                <w:lang w:val="ru-RU"/>
              </w:rPr>
            </w:pPr>
            <w:r w:rsidRPr="00FA2DBE">
              <w:rPr>
                <w:sz w:val="18"/>
                <w:szCs w:val="18"/>
                <w:lang w:val="ru-RU"/>
              </w:rPr>
              <w:t>208</w:t>
            </w:r>
          </w:p>
        </w:tc>
        <w:tc>
          <w:tcPr>
            <w:tcW w:w="1867" w:type="dxa"/>
            <w:tcBorders>
              <w:top w:val="nil"/>
              <w:left w:val="nil"/>
              <w:bottom w:val="single" w:sz="4" w:space="0" w:color="auto"/>
              <w:right w:val="single" w:sz="4" w:space="0" w:color="auto"/>
            </w:tcBorders>
            <w:vAlign w:val="center"/>
            <w:hideMark/>
          </w:tcPr>
          <w:p w14:paraId="27470257" w14:textId="77777777" w:rsidR="00623F32" w:rsidRPr="00FA2DBE" w:rsidRDefault="00623F32" w:rsidP="009C0EDA">
            <w:pPr>
              <w:jc w:val="right"/>
              <w:rPr>
                <w:sz w:val="18"/>
                <w:szCs w:val="18"/>
                <w:lang w:val="ru-RU"/>
              </w:rPr>
            </w:pPr>
            <w:r w:rsidRPr="00FA2DBE">
              <w:rPr>
                <w:sz w:val="18"/>
                <w:szCs w:val="18"/>
                <w:lang w:val="ru-RU"/>
              </w:rPr>
              <w:t>388</w:t>
            </w:r>
          </w:p>
        </w:tc>
        <w:tc>
          <w:tcPr>
            <w:tcW w:w="1350" w:type="dxa"/>
            <w:tcBorders>
              <w:top w:val="nil"/>
              <w:left w:val="nil"/>
              <w:bottom w:val="single" w:sz="4" w:space="0" w:color="auto"/>
              <w:right w:val="single" w:sz="4" w:space="0" w:color="auto"/>
            </w:tcBorders>
            <w:vAlign w:val="center"/>
            <w:hideMark/>
          </w:tcPr>
          <w:p w14:paraId="6A319367" w14:textId="77777777" w:rsidR="00623F32" w:rsidRPr="00FA2DBE" w:rsidRDefault="00623F32" w:rsidP="009C0EDA">
            <w:pPr>
              <w:jc w:val="right"/>
              <w:rPr>
                <w:sz w:val="18"/>
                <w:szCs w:val="18"/>
                <w:lang w:val="ru-RU"/>
              </w:rPr>
            </w:pPr>
            <w:r w:rsidRPr="00FA2DBE">
              <w:rPr>
                <w:sz w:val="18"/>
                <w:szCs w:val="18"/>
                <w:lang w:val="ru-RU"/>
              </w:rPr>
              <w:t>189</w:t>
            </w:r>
          </w:p>
        </w:tc>
        <w:tc>
          <w:tcPr>
            <w:tcW w:w="1350" w:type="dxa"/>
            <w:tcBorders>
              <w:top w:val="nil"/>
              <w:left w:val="nil"/>
              <w:bottom w:val="single" w:sz="4" w:space="0" w:color="auto"/>
              <w:right w:val="single" w:sz="4" w:space="0" w:color="auto"/>
            </w:tcBorders>
            <w:vAlign w:val="center"/>
            <w:hideMark/>
          </w:tcPr>
          <w:p w14:paraId="0AF0C16B" w14:textId="77777777" w:rsidR="00623F32" w:rsidRPr="00FA2DBE" w:rsidRDefault="00623F32" w:rsidP="009C0EDA">
            <w:pPr>
              <w:jc w:val="right"/>
              <w:rPr>
                <w:sz w:val="18"/>
                <w:szCs w:val="18"/>
                <w:lang w:val="ru-RU"/>
              </w:rPr>
            </w:pPr>
            <w:r w:rsidRPr="00FA2DBE">
              <w:rPr>
                <w:sz w:val="18"/>
                <w:szCs w:val="18"/>
                <w:lang w:val="ru-RU"/>
              </w:rPr>
              <w:t>228</w:t>
            </w:r>
          </w:p>
        </w:tc>
        <w:tc>
          <w:tcPr>
            <w:tcW w:w="2122" w:type="dxa"/>
            <w:tcBorders>
              <w:top w:val="nil"/>
              <w:left w:val="nil"/>
              <w:bottom w:val="single" w:sz="4" w:space="0" w:color="auto"/>
              <w:right w:val="single" w:sz="4" w:space="0" w:color="auto"/>
            </w:tcBorders>
            <w:vAlign w:val="center"/>
            <w:hideMark/>
          </w:tcPr>
          <w:p w14:paraId="5138E808" w14:textId="77777777" w:rsidR="00623F32" w:rsidRPr="00FA2DBE" w:rsidRDefault="00623F32" w:rsidP="009C0EDA">
            <w:pPr>
              <w:jc w:val="right"/>
              <w:rPr>
                <w:sz w:val="18"/>
                <w:szCs w:val="18"/>
                <w:lang w:val="ru-RU"/>
              </w:rPr>
            </w:pPr>
            <w:r w:rsidRPr="00FA2DBE">
              <w:rPr>
                <w:sz w:val="18"/>
                <w:szCs w:val="18"/>
                <w:lang w:val="ru-RU"/>
              </w:rPr>
              <w:t>417</w:t>
            </w:r>
          </w:p>
        </w:tc>
        <w:tc>
          <w:tcPr>
            <w:tcW w:w="0" w:type="auto"/>
            <w:vAlign w:val="center"/>
            <w:hideMark/>
          </w:tcPr>
          <w:p w14:paraId="0F2A63A9" w14:textId="77777777" w:rsidR="00623F32" w:rsidRPr="00FA2DBE" w:rsidRDefault="00623F32" w:rsidP="00623F32">
            <w:pPr>
              <w:rPr>
                <w:sz w:val="18"/>
                <w:szCs w:val="18"/>
                <w:lang w:val="ru-RU"/>
              </w:rPr>
            </w:pPr>
          </w:p>
        </w:tc>
      </w:tr>
      <w:tr w:rsidR="00623F32" w:rsidRPr="00FA2DBE" w14:paraId="040793A4"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CDF6A15" w14:textId="77777777" w:rsidR="00623F32" w:rsidRPr="00FA2DBE" w:rsidRDefault="00623F32" w:rsidP="00623F32">
            <w:pPr>
              <w:rPr>
                <w:sz w:val="18"/>
                <w:szCs w:val="18"/>
                <w:lang w:val="ru-RU"/>
              </w:rPr>
            </w:pPr>
            <w:r w:rsidRPr="00FA2DBE">
              <w:rPr>
                <w:sz w:val="18"/>
                <w:szCs w:val="18"/>
                <w:lang w:val="ru-RU"/>
              </w:rPr>
              <w:t>Чехия</w:t>
            </w:r>
          </w:p>
        </w:tc>
        <w:tc>
          <w:tcPr>
            <w:tcW w:w="0" w:type="auto"/>
            <w:tcBorders>
              <w:top w:val="nil"/>
              <w:left w:val="nil"/>
              <w:bottom w:val="single" w:sz="4" w:space="0" w:color="auto"/>
              <w:right w:val="nil"/>
            </w:tcBorders>
            <w:hideMark/>
          </w:tcPr>
          <w:p w14:paraId="11F573AF" w14:textId="77777777" w:rsidR="00623F32" w:rsidRPr="00FA2DBE" w:rsidRDefault="00623F32" w:rsidP="009C0EDA">
            <w:pPr>
              <w:jc w:val="right"/>
              <w:rPr>
                <w:sz w:val="18"/>
                <w:szCs w:val="18"/>
                <w:lang w:val="ru-RU"/>
              </w:rPr>
            </w:pPr>
            <w:r w:rsidRPr="00FA2DBE">
              <w:rPr>
                <w:sz w:val="18"/>
                <w:szCs w:val="18"/>
                <w:lang w:val="ru-RU"/>
              </w:rPr>
              <w:t>0,344</w:t>
            </w:r>
          </w:p>
        </w:tc>
        <w:tc>
          <w:tcPr>
            <w:tcW w:w="1641" w:type="dxa"/>
            <w:tcBorders>
              <w:top w:val="nil"/>
              <w:left w:val="single" w:sz="4" w:space="0" w:color="auto"/>
              <w:bottom w:val="single" w:sz="4" w:space="0" w:color="auto"/>
              <w:right w:val="nil"/>
            </w:tcBorders>
            <w:noWrap/>
            <w:vAlign w:val="center"/>
            <w:hideMark/>
          </w:tcPr>
          <w:p w14:paraId="1063C211" w14:textId="77777777" w:rsidR="00623F32" w:rsidRPr="00FA2DBE" w:rsidRDefault="00623F32" w:rsidP="009C0EDA">
            <w:pPr>
              <w:jc w:val="right"/>
              <w:rPr>
                <w:sz w:val="18"/>
                <w:szCs w:val="18"/>
                <w:lang w:val="ru-RU"/>
              </w:rPr>
            </w:pPr>
            <w:r w:rsidRPr="00FA2DBE">
              <w:rPr>
                <w:sz w:val="18"/>
                <w:szCs w:val="18"/>
                <w:lang w:val="ru-RU"/>
              </w:rPr>
              <w:t>0,598</w:t>
            </w:r>
          </w:p>
        </w:tc>
        <w:tc>
          <w:tcPr>
            <w:tcW w:w="1080" w:type="dxa"/>
            <w:tcBorders>
              <w:top w:val="nil"/>
              <w:left w:val="single" w:sz="4" w:space="0" w:color="auto"/>
              <w:bottom w:val="single" w:sz="4" w:space="0" w:color="auto"/>
              <w:right w:val="single" w:sz="4" w:space="0" w:color="auto"/>
            </w:tcBorders>
            <w:noWrap/>
            <w:vAlign w:val="center"/>
            <w:hideMark/>
          </w:tcPr>
          <w:p w14:paraId="5E18B036" w14:textId="77777777" w:rsidR="00623F32" w:rsidRPr="00FA2DBE" w:rsidRDefault="00623F32" w:rsidP="009C0EDA">
            <w:pPr>
              <w:jc w:val="right"/>
              <w:rPr>
                <w:sz w:val="18"/>
                <w:szCs w:val="18"/>
                <w:lang w:val="ru-RU"/>
              </w:rPr>
            </w:pPr>
            <w:r w:rsidRPr="00FA2DBE">
              <w:rPr>
                <w:sz w:val="18"/>
                <w:szCs w:val="18"/>
                <w:lang w:val="ru-RU"/>
              </w:rPr>
              <w:t>14 632</w:t>
            </w:r>
          </w:p>
        </w:tc>
        <w:tc>
          <w:tcPr>
            <w:tcW w:w="1229" w:type="dxa"/>
            <w:tcBorders>
              <w:top w:val="nil"/>
              <w:left w:val="nil"/>
              <w:bottom w:val="single" w:sz="4" w:space="0" w:color="auto"/>
              <w:right w:val="single" w:sz="4" w:space="0" w:color="auto"/>
            </w:tcBorders>
            <w:vAlign w:val="center"/>
            <w:hideMark/>
          </w:tcPr>
          <w:p w14:paraId="742CDDA2" w14:textId="77777777" w:rsidR="00623F32" w:rsidRPr="00FA2DBE" w:rsidRDefault="00623F32" w:rsidP="009C0EDA">
            <w:pPr>
              <w:jc w:val="right"/>
              <w:rPr>
                <w:sz w:val="18"/>
                <w:szCs w:val="18"/>
                <w:lang w:val="ru-RU"/>
              </w:rPr>
            </w:pPr>
            <w:r w:rsidRPr="00FA2DBE">
              <w:rPr>
                <w:sz w:val="18"/>
                <w:szCs w:val="18"/>
                <w:lang w:val="ru-RU"/>
              </w:rPr>
              <w:t>17 319</w:t>
            </w:r>
          </w:p>
        </w:tc>
        <w:tc>
          <w:tcPr>
            <w:tcW w:w="1620" w:type="dxa"/>
            <w:tcBorders>
              <w:top w:val="nil"/>
              <w:left w:val="nil"/>
              <w:bottom w:val="single" w:sz="4" w:space="0" w:color="auto"/>
              <w:right w:val="single" w:sz="4" w:space="0" w:color="auto"/>
            </w:tcBorders>
            <w:vAlign w:val="center"/>
            <w:hideMark/>
          </w:tcPr>
          <w:p w14:paraId="783F7DC5" w14:textId="77777777" w:rsidR="00623F32" w:rsidRPr="00FA2DBE" w:rsidRDefault="00623F32" w:rsidP="009C0EDA">
            <w:pPr>
              <w:jc w:val="right"/>
              <w:rPr>
                <w:sz w:val="18"/>
                <w:szCs w:val="18"/>
                <w:lang w:val="ru-RU"/>
              </w:rPr>
            </w:pPr>
            <w:r w:rsidRPr="00FA2DBE">
              <w:rPr>
                <w:sz w:val="18"/>
                <w:szCs w:val="18"/>
                <w:lang w:val="ru-RU"/>
              </w:rPr>
              <w:t>31 951</w:t>
            </w:r>
          </w:p>
        </w:tc>
        <w:tc>
          <w:tcPr>
            <w:tcW w:w="1170" w:type="dxa"/>
            <w:tcBorders>
              <w:top w:val="nil"/>
              <w:left w:val="nil"/>
              <w:bottom w:val="single" w:sz="4" w:space="0" w:color="auto"/>
              <w:right w:val="single" w:sz="4" w:space="0" w:color="auto"/>
            </w:tcBorders>
            <w:vAlign w:val="center"/>
            <w:hideMark/>
          </w:tcPr>
          <w:p w14:paraId="36C8DA64" w14:textId="77777777" w:rsidR="00623F32" w:rsidRPr="00FA2DBE" w:rsidRDefault="00623F32" w:rsidP="009C0EDA">
            <w:pPr>
              <w:jc w:val="right"/>
              <w:rPr>
                <w:sz w:val="18"/>
                <w:szCs w:val="18"/>
                <w:lang w:val="ru-RU"/>
              </w:rPr>
            </w:pPr>
            <w:r w:rsidRPr="00FA2DBE">
              <w:rPr>
                <w:sz w:val="18"/>
                <w:szCs w:val="18"/>
                <w:lang w:val="ru-RU"/>
              </w:rPr>
              <w:t>15 469</w:t>
            </w:r>
          </w:p>
        </w:tc>
        <w:tc>
          <w:tcPr>
            <w:tcW w:w="1269" w:type="dxa"/>
            <w:tcBorders>
              <w:top w:val="nil"/>
              <w:left w:val="nil"/>
              <w:bottom w:val="single" w:sz="4" w:space="0" w:color="auto"/>
              <w:right w:val="single" w:sz="4" w:space="0" w:color="auto"/>
            </w:tcBorders>
            <w:vAlign w:val="center"/>
            <w:hideMark/>
          </w:tcPr>
          <w:p w14:paraId="526EF07D" w14:textId="77777777" w:rsidR="00623F32" w:rsidRPr="00FA2DBE" w:rsidRDefault="00623F32" w:rsidP="009C0EDA">
            <w:pPr>
              <w:jc w:val="right"/>
              <w:rPr>
                <w:sz w:val="18"/>
                <w:szCs w:val="18"/>
                <w:lang w:val="ru-RU"/>
              </w:rPr>
            </w:pPr>
            <w:r w:rsidRPr="00FA2DBE">
              <w:rPr>
                <w:sz w:val="18"/>
                <w:szCs w:val="18"/>
                <w:lang w:val="ru-RU"/>
              </w:rPr>
              <w:t>17 863</w:t>
            </w:r>
          </w:p>
        </w:tc>
        <w:tc>
          <w:tcPr>
            <w:tcW w:w="1867" w:type="dxa"/>
            <w:tcBorders>
              <w:top w:val="nil"/>
              <w:left w:val="nil"/>
              <w:bottom w:val="single" w:sz="4" w:space="0" w:color="auto"/>
              <w:right w:val="single" w:sz="4" w:space="0" w:color="auto"/>
            </w:tcBorders>
            <w:vAlign w:val="center"/>
            <w:hideMark/>
          </w:tcPr>
          <w:p w14:paraId="050CD42A" w14:textId="77777777" w:rsidR="00623F32" w:rsidRPr="00FA2DBE" w:rsidRDefault="00623F32" w:rsidP="009C0EDA">
            <w:pPr>
              <w:jc w:val="right"/>
              <w:rPr>
                <w:sz w:val="18"/>
                <w:szCs w:val="18"/>
                <w:lang w:val="ru-RU"/>
              </w:rPr>
            </w:pPr>
            <w:r w:rsidRPr="00FA2DBE">
              <w:rPr>
                <w:sz w:val="18"/>
                <w:szCs w:val="18"/>
                <w:lang w:val="ru-RU"/>
              </w:rPr>
              <w:t>33 332</w:t>
            </w:r>
          </w:p>
        </w:tc>
        <w:tc>
          <w:tcPr>
            <w:tcW w:w="1350" w:type="dxa"/>
            <w:tcBorders>
              <w:top w:val="nil"/>
              <w:left w:val="nil"/>
              <w:bottom w:val="single" w:sz="4" w:space="0" w:color="auto"/>
              <w:right w:val="single" w:sz="4" w:space="0" w:color="auto"/>
            </w:tcBorders>
            <w:vAlign w:val="center"/>
            <w:hideMark/>
          </w:tcPr>
          <w:p w14:paraId="5834002F" w14:textId="77777777" w:rsidR="00623F32" w:rsidRPr="00FA2DBE" w:rsidRDefault="00623F32" w:rsidP="009C0EDA">
            <w:pPr>
              <w:jc w:val="right"/>
              <w:rPr>
                <w:sz w:val="18"/>
                <w:szCs w:val="18"/>
                <w:lang w:val="ru-RU"/>
              </w:rPr>
            </w:pPr>
            <w:r w:rsidRPr="00FA2DBE">
              <w:rPr>
                <w:sz w:val="18"/>
                <w:szCs w:val="18"/>
                <w:lang w:val="ru-RU"/>
              </w:rPr>
              <w:t>16 235</w:t>
            </w:r>
          </w:p>
        </w:tc>
        <w:tc>
          <w:tcPr>
            <w:tcW w:w="1350" w:type="dxa"/>
            <w:tcBorders>
              <w:top w:val="nil"/>
              <w:left w:val="nil"/>
              <w:bottom w:val="single" w:sz="4" w:space="0" w:color="auto"/>
              <w:right w:val="single" w:sz="4" w:space="0" w:color="auto"/>
            </w:tcBorders>
            <w:vAlign w:val="center"/>
            <w:hideMark/>
          </w:tcPr>
          <w:p w14:paraId="5DF7FC5D" w14:textId="77777777" w:rsidR="00623F32" w:rsidRPr="00FA2DBE" w:rsidRDefault="00623F32" w:rsidP="009C0EDA">
            <w:pPr>
              <w:jc w:val="right"/>
              <w:rPr>
                <w:sz w:val="18"/>
                <w:szCs w:val="18"/>
                <w:lang w:val="ru-RU"/>
              </w:rPr>
            </w:pPr>
            <w:r w:rsidRPr="00FA2DBE">
              <w:rPr>
                <w:sz w:val="18"/>
                <w:szCs w:val="18"/>
                <w:lang w:val="ru-RU"/>
              </w:rPr>
              <w:t>19 648</w:t>
            </w:r>
          </w:p>
        </w:tc>
        <w:tc>
          <w:tcPr>
            <w:tcW w:w="2122" w:type="dxa"/>
            <w:tcBorders>
              <w:top w:val="nil"/>
              <w:left w:val="nil"/>
              <w:bottom w:val="single" w:sz="4" w:space="0" w:color="auto"/>
              <w:right w:val="single" w:sz="4" w:space="0" w:color="auto"/>
            </w:tcBorders>
            <w:vAlign w:val="center"/>
            <w:hideMark/>
          </w:tcPr>
          <w:p w14:paraId="0D996E34" w14:textId="77777777" w:rsidR="00623F32" w:rsidRPr="00FA2DBE" w:rsidRDefault="00623F32" w:rsidP="009C0EDA">
            <w:pPr>
              <w:jc w:val="right"/>
              <w:rPr>
                <w:sz w:val="18"/>
                <w:szCs w:val="18"/>
                <w:lang w:val="ru-RU"/>
              </w:rPr>
            </w:pPr>
            <w:r w:rsidRPr="00FA2DBE">
              <w:rPr>
                <w:sz w:val="18"/>
                <w:szCs w:val="18"/>
                <w:lang w:val="ru-RU"/>
              </w:rPr>
              <w:t>35 883</w:t>
            </w:r>
          </w:p>
        </w:tc>
        <w:tc>
          <w:tcPr>
            <w:tcW w:w="0" w:type="auto"/>
            <w:vAlign w:val="center"/>
            <w:hideMark/>
          </w:tcPr>
          <w:p w14:paraId="52258261" w14:textId="77777777" w:rsidR="00623F32" w:rsidRPr="00FA2DBE" w:rsidRDefault="00623F32" w:rsidP="00623F32">
            <w:pPr>
              <w:rPr>
                <w:sz w:val="18"/>
                <w:szCs w:val="18"/>
                <w:lang w:val="ru-RU"/>
              </w:rPr>
            </w:pPr>
          </w:p>
        </w:tc>
      </w:tr>
      <w:tr w:rsidR="00623F32" w:rsidRPr="00FA2DBE" w14:paraId="0FB266AA"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1B7AA3C" w14:textId="77777777" w:rsidR="00623F32" w:rsidRPr="00FA2DBE" w:rsidRDefault="00623F32" w:rsidP="00623F32">
            <w:pPr>
              <w:rPr>
                <w:sz w:val="18"/>
                <w:szCs w:val="18"/>
                <w:lang w:val="ru-RU"/>
              </w:rPr>
            </w:pPr>
            <w:r w:rsidRPr="00FA2DBE">
              <w:rPr>
                <w:sz w:val="18"/>
                <w:szCs w:val="18"/>
                <w:lang w:val="ru-RU"/>
              </w:rPr>
              <w:t xml:space="preserve">Швейцария </w:t>
            </w:r>
          </w:p>
        </w:tc>
        <w:tc>
          <w:tcPr>
            <w:tcW w:w="0" w:type="auto"/>
            <w:tcBorders>
              <w:top w:val="nil"/>
              <w:left w:val="nil"/>
              <w:bottom w:val="single" w:sz="4" w:space="0" w:color="auto"/>
              <w:right w:val="nil"/>
            </w:tcBorders>
            <w:hideMark/>
          </w:tcPr>
          <w:p w14:paraId="6E0A875A" w14:textId="77777777" w:rsidR="00623F32" w:rsidRPr="00FA2DBE" w:rsidRDefault="00623F32" w:rsidP="009C0EDA">
            <w:pPr>
              <w:jc w:val="right"/>
              <w:rPr>
                <w:sz w:val="18"/>
                <w:szCs w:val="18"/>
                <w:lang w:val="ru-RU"/>
              </w:rPr>
            </w:pPr>
            <w:r w:rsidRPr="00FA2DBE">
              <w:rPr>
                <w:sz w:val="18"/>
                <w:szCs w:val="18"/>
                <w:lang w:val="ru-RU"/>
              </w:rPr>
              <w:t>1 029</w:t>
            </w:r>
          </w:p>
        </w:tc>
        <w:tc>
          <w:tcPr>
            <w:tcW w:w="1641" w:type="dxa"/>
            <w:tcBorders>
              <w:top w:val="nil"/>
              <w:left w:val="single" w:sz="4" w:space="0" w:color="auto"/>
              <w:bottom w:val="single" w:sz="4" w:space="0" w:color="auto"/>
              <w:right w:val="nil"/>
            </w:tcBorders>
            <w:noWrap/>
            <w:vAlign w:val="center"/>
            <w:hideMark/>
          </w:tcPr>
          <w:p w14:paraId="24F77372" w14:textId="77777777" w:rsidR="00623F32" w:rsidRPr="00FA2DBE" w:rsidRDefault="00623F32" w:rsidP="009C0EDA">
            <w:pPr>
              <w:jc w:val="right"/>
              <w:rPr>
                <w:sz w:val="18"/>
                <w:szCs w:val="18"/>
                <w:lang w:val="ru-RU"/>
              </w:rPr>
            </w:pPr>
            <w:r w:rsidRPr="00FA2DBE">
              <w:rPr>
                <w:sz w:val="18"/>
                <w:szCs w:val="18"/>
                <w:lang w:val="ru-RU"/>
              </w:rPr>
              <w:t>1,789</w:t>
            </w:r>
          </w:p>
        </w:tc>
        <w:tc>
          <w:tcPr>
            <w:tcW w:w="1080" w:type="dxa"/>
            <w:tcBorders>
              <w:top w:val="nil"/>
              <w:left w:val="single" w:sz="4" w:space="0" w:color="auto"/>
              <w:bottom w:val="single" w:sz="4" w:space="0" w:color="auto"/>
              <w:right w:val="single" w:sz="4" w:space="0" w:color="auto"/>
            </w:tcBorders>
            <w:noWrap/>
            <w:vAlign w:val="center"/>
            <w:hideMark/>
          </w:tcPr>
          <w:p w14:paraId="441497AF" w14:textId="77777777" w:rsidR="00623F32" w:rsidRPr="00FA2DBE" w:rsidRDefault="00623F32" w:rsidP="009C0EDA">
            <w:pPr>
              <w:jc w:val="right"/>
              <w:rPr>
                <w:sz w:val="18"/>
                <w:szCs w:val="18"/>
                <w:lang w:val="ru-RU"/>
              </w:rPr>
            </w:pPr>
            <w:r w:rsidRPr="00FA2DBE">
              <w:rPr>
                <w:sz w:val="18"/>
                <w:szCs w:val="18"/>
                <w:lang w:val="ru-RU"/>
              </w:rPr>
              <w:t>43 768</w:t>
            </w:r>
          </w:p>
        </w:tc>
        <w:tc>
          <w:tcPr>
            <w:tcW w:w="1229" w:type="dxa"/>
            <w:tcBorders>
              <w:top w:val="nil"/>
              <w:left w:val="nil"/>
              <w:bottom w:val="single" w:sz="4" w:space="0" w:color="auto"/>
              <w:right w:val="single" w:sz="4" w:space="0" w:color="auto"/>
            </w:tcBorders>
            <w:vAlign w:val="center"/>
            <w:hideMark/>
          </w:tcPr>
          <w:p w14:paraId="650BE20C" w14:textId="77777777" w:rsidR="00623F32" w:rsidRPr="00FA2DBE" w:rsidRDefault="00623F32" w:rsidP="009C0EDA">
            <w:pPr>
              <w:jc w:val="right"/>
              <w:rPr>
                <w:sz w:val="18"/>
                <w:szCs w:val="18"/>
                <w:lang w:val="ru-RU"/>
              </w:rPr>
            </w:pPr>
            <w:r w:rsidRPr="00FA2DBE">
              <w:rPr>
                <w:sz w:val="18"/>
                <w:szCs w:val="18"/>
                <w:lang w:val="ru-RU"/>
              </w:rPr>
              <w:t>51 806</w:t>
            </w:r>
          </w:p>
        </w:tc>
        <w:tc>
          <w:tcPr>
            <w:tcW w:w="1620" w:type="dxa"/>
            <w:tcBorders>
              <w:top w:val="nil"/>
              <w:left w:val="nil"/>
              <w:bottom w:val="single" w:sz="4" w:space="0" w:color="auto"/>
              <w:right w:val="single" w:sz="4" w:space="0" w:color="auto"/>
            </w:tcBorders>
            <w:vAlign w:val="center"/>
            <w:hideMark/>
          </w:tcPr>
          <w:p w14:paraId="13EBDF85" w14:textId="77777777" w:rsidR="00623F32" w:rsidRPr="00FA2DBE" w:rsidRDefault="00623F32" w:rsidP="009C0EDA">
            <w:pPr>
              <w:jc w:val="right"/>
              <w:rPr>
                <w:sz w:val="18"/>
                <w:szCs w:val="18"/>
                <w:lang w:val="ru-RU"/>
              </w:rPr>
            </w:pPr>
            <w:r w:rsidRPr="00FA2DBE">
              <w:rPr>
                <w:sz w:val="18"/>
                <w:szCs w:val="18"/>
                <w:lang w:val="ru-RU"/>
              </w:rPr>
              <w:t>95 574</w:t>
            </w:r>
          </w:p>
        </w:tc>
        <w:tc>
          <w:tcPr>
            <w:tcW w:w="1170" w:type="dxa"/>
            <w:tcBorders>
              <w:top w:val="nil"/>
              <w:left w:val="nil"/>
              <w:bottom w:val="single" w:sz="4" w:space="0" w:color="auto"/>
              <w:right w:val="single" w:sz="4" w:space="0" w:color="auto"/>
            </w:tcBorders>
            <w:vAlign w:val="center"/>
            <w:hideMark/>
          </w:tcPr>
          <w:p w14:paraId="5AEAC024" w14:textId="77777777" w:rsidR="00623F32" w:rsidRPr="00FA2DBE" w:rsidRDefault="00623F32" w:rsidP="009C0EDA">
            <w:pPr>
              <w:jc w:val="right"/>
              <w:rPr>
                <w:sz w:val="18"/>
                <w:szCs w:val="18"/>
                <w:lang w:val="ru-RU"/>
              </w:rPr>
            </w:pPr>
            <w:r w:rsidRPr="00FA2DBE">
              <w:rPr>
                <w:sz w:val="18"/>
                <w:szCs w:val="18"/>
                <w:lang w:val="ru-RU"/>
              </w:rPr>
              <w:t>46 272</w:t>
            </w:r>
          </w:p>
        </w:tc>
        <w:tc>
          <w:tcPr>
            <w:tcW w:w="1269" w:type="dxa"/>
            <w:tcBorders>
              <w:top w:val="nil"/>
              <w:left w:val="nil"/>
              <w:bottom w:val="single" w:sz="4" w:space="0" w:color="auto"/>
              <w:right w:val="single" w:sz="4" w:space="0" w:color="auto"/>
            </w:tcBorders>
            <w:vAlign w:val="center"/>
            <w:hideMark/>
          </w:tcPr>
          <w:p w14:paraId="7ADA0236" w14:textId="77777777" w:rsidR="00623F32" w:rsidRPr="00FA2DBE" w:rsidRDefault="00623F32" w:rsidP="009C0EDA">
            <w:pPr>
              <w:jc w:val="right"/>
              <w:rPr>
                <w:sz w:val="18"/>
                <w:szCs w:val="18"/>
                <w:lang w:val="ru-RU"/>
              </w:rPr>
            </w:pPr>
            <w:r w:rsidRPr="00FA2DBE">
              <w:rPr>
                <w:sz w:val="18"/>
                <w:szCs w:val="18"/>
                <w:lang w:val="ru-RU"/>
              </w:rPr>
              <w:t>53 435</w:t>
            </w:r>
          </w:p>
        </w:tc>
        <w:tc>
          <w:tcPr>
            <w:tcW w:w="1867" w:type="dxa"/>
            <w:tcBorders>
              <w:top w:val="nil"/>
              <w:left w:val="nil"/>
              <w:bottom w:val="single" w:sz="4" w:space="0" w:color="auto"/>
              <w:right w:val="single" w:sz="4" w:space="0" w:color="auto"/>
            </w:tcBorders>
            <w:vAlign w:val="center"/>
            <w:hideMark/>
          </w:tcPr>
          <w:p w14:paraId="1893C95B" w14:textId="77777777" w:rsidR="00623F32" w:rsidRPr="00FA2DBE" w:rsidRDefault="00623F32" w:rsidP="009C0EDA">
            <w:pPr>
              <w:jc w:val="right"/>
              <w:rPr>
                <w:sz w:val="18"/>
                <w:szCs w:val="18"/>
                <w:lang w:val="ru-RU"/>
              </w:rPr>
            </w:pPr>
            <w:r w:rsidRPr="00FA2DBE">
              <w:rPr>
                <w:sz w:val="18"/>
                <w:szCs w:val="18"/>
                <w:lang w:val="ru-RU"/>
              </w:rPr>
              <w:t>99 707</w:t>
            </w:r>
          </w:p>
        </w:tc>
        <w:tc>
          <w:tcPr>
            <w:tcW w:w="1350" w:type="dxa"/>
            <w:tcBorders>
              <w:top w:val="nil"/>
              <w:left w:val="nil"/>
              <w:bottom w:val="single" w:sz="4" w:space="0" w:color="auto"/>
              <w:right w:val="single" w:sz="4" w:space="0" w:color="auto"/>
            </w:tcBorders>
            <w:vAlign w:val="center"/>
            <w:hideMark/>
          </w:tcPr>
          <w:p w14:paraId="78A065B9" w14:textId="77777777" w:rsidR="00623F32" w:rsidRPr="00FA2DBE" w:rsidRDefault="00623F32" w:rsidP="009C0EDA">
            <w:pPr>
              <w:jc w:val="right"/>
              <w:rPr>
                <w:sz w:val="18"/>
                <w:szCs w:val="18"/>
                <w:lang w:val="ru-RU"/>
              </w:rPr>
            </w:pPr>
            <w:r w:rsidRPr="00FA2DBE">
              <w:rPr>
                <w:sz w:val="18"/>
                <w:szCs w:val="18"/>
                <w:lang w:val="ru-RU"/>
              </w:rPr>
              <w:t>48 564</w:t>
            </w:r>
          </w:p>
        </w:tc>
        <w:tc>
          <w:tcPr>
            <w:tcW w:w="1350" w:type="dxa"/>
            <w:tcBorders>
              <w:top w:val="nil"/>
              <w:left w:val="nil"/>
              <w:bottom w:val="single" w:sz="4" w:space="0" w:color="auto"/>
              <w:right w:val="single" w:sz="4" w:space="0" w:color="auto"/>
            </w:tcBorders>
            <w:vAlign w:val="center"/>
            <w:hideMark/>
          </w:tcPr>
          <w:p w14:paraId="3C6B56DB" w14:textId="77777777" w:rsidR="00623F32" w:rsidRPr="00FA2DBE" w:rsidRDefault="00623F32" w:rsidP="009C0EDA">
            <w:pPr>
              <w:jc w:val="right"/>
              <w:rPr>
                <w:sz w:val="18"/>
                <w:szCs w:val="18"/>
                <w:lang w:val="ru-RU"/>
              </w:rPr>
            </w:pPr>
            <w:r w:rsidRPr="00FA2DBE">
              <w:rPr>
                <w:sz w:val="18"/>
                <w:szCs w:val="18"/>
                <w:lang w:val="ru-RU"/>
              </w:rPr>
              <w:t>58 772</w:t>
            </w:r>
          </w:p>
        </w:tc>
        <w:tc>
          <w:tcPr>
            <w:tcW w:w="2122" w:type="dxa"/>
            <w:tcBorders>
              <w:top w:val="nil"/>
              <w:left w:val="nil"/>
              <w:bottom w:val="single" w:sz="4" w:space="0" w:color="auto"/>
              <w:right w:val="single" w:sz="4" w:space="0" w:color="auto"/>
            </w:tcBorders>
            <w:vAlign w:val="center"/>
            <w:hideMark/>
          </w:tcPr>
          <w:p w14:paraId="7CEFD1B8" w14:textId="77777777" w:rsidR="00623F32" w:rsidRPr="00FA2DBE" w:rsidRDefault="00623F32" w:rsidP="009C0EDA">
            <w:pPr>
              <w:jc w:val="right"/>
              <w:rPr>
                <w:sz w:val="18"/>
                <w:szCs w:val="18"/>
                <w:lang w:val="ru-RU"/>
              </w:rPr>
            </w:pPr>
            <w:r w:rsidRPr="00FA2DBE">
              <w:rPr>
                <w:sz w:val="18"/>
                <w:szCs w:val="18"/>
                <w:lang w:val="ru-RU"/>
              </w:rPr>
              <w:t>107 336</w:t>
            </w:r>
          </w:p>
        </w:tc>
        <w:tc>
          <w:tcPr>
            <w:tcW w:w="0" w:type="auto"/>
            <w:vAlign w:val="center"/>
            <w:hideMark/>
          </w:tcPr>
          <w:p w14:paraId="174D6899" w14:textId="77777777" w:rsidR="00623F32" w:rsidRPr="00FA2DBE" w:rsidRDefault="00623F32" w:rsidP="00623F32">
            <w:pPr>
              <w:rPr>
                <w:sz w:val="18"/>
                <w:szCs w:val="18"/>
                <w:lang w:val="ru-RU"/>
              </w:rPr>
            </w:pPr>
          </w:p>
        </w:tc>
      </w:tr>
      <w:tr w:rsidR="00623F32" w:rsidRPr="00FA2DBE" w14:paraId="0D4BC081"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4A193A42" w14:textId="77777777" w:rsidR="00623F32" w:rsidRPr="00FA2DBE" w:rsidRDefault="00623F32" w:rsidP="00623F32">
            <w:pPr>
              <w:rPr>
                <w:sz w:val="18"/>
                <w:szCs w:val="18"/>
                <w:lang w:val="ru-RU"/>
              </w:rPr>
            </w:pPr>
            <w:r w:rsidRPr="00FA2DBE">
              <w:rPr>
                <w:sz w:val="18"/>
                <w:szCs w:val="18"/>
                <w:lang w:val="ru-RU"/>
              </w:rPr>
              <w:t>Швеция</w:t>
            </w:r>
          </w:p>
        </w:tc>
        <w:tc>
          <w:tcPr>
            <w:tcW w:w="0" w:type="auto"/>
            <w:tcBorders>
              <w:top w:val="nil"/>
              <w:left w:val="nil"/>
              <w:bottom w:val="single" w:sz="4" w:space="0" w:color="auto"/>
              <w:right w:val="nil"/>
            </w:tcBorders>
            <w:hideMark/>
          </w:tcPr>
          <w:p w14:paraId="44DCE026" w14:textId="77777777" w:rsidR="00623F32" w:rsidRPr="00FA2DBE" w:rsidRDefault="00623F32" w:rsidP="009C0EDA">
            <w:pPr>
              <w:jc w:val="right"/>
              <w:rPr>
                <w:sz w:val="18"/>
                <w:szCs w:val="18"/>
                <w:lang w:val="ru-RU"/>
              </w:rPr>
            </w:pPr>
            <w:r w:rsidRPr="00FA2DBE">
              <w:rPr>
                <w:sz w:val="18"/>
                <w:szCs w:val="18"/>
                <w:lang w:val="ru-RU"/>
              </w:rPr>
              <w:t>0,822</w:t>
            </w:r>
          </w:p>
        </w:tc>
        <w:tc>
          <w:tcPr>
            <w:tcW w:w="1641" w:type="dxa"/>
            <w:tcBorders>
              <w:top w:val="nil"/>
              <w:left w:val="single" w:sz="4" w:space="0" w:color="auto"/>
              <w:bottom w:val="single" w:sz="4" w:space="0" w:color="auto"/>
              <w:right w:val="nil"/>
            </w:tcBorders>
            <w:noWrap/>
            <w:vAlign w:val="center"/>
            <w:hideMark/>
          </w:tcPr>
          <w:p w14:paraId="688FFA67" w14:textId="77777777" w:rsidR="00623F32" w:rsidRPr="00FA2DBE" w:rsidRDefault="00623F32" w:rsidP="009C0EDA">
            <w:pPr>
              <w:jc w:val="right"/>
              <w:rPr>
                <w:sz w:val="18"/>
                <w:szCs w:val="18"/>
                <w:lang w:val="ru-RU"/>
              </w:rPr>
            </w:pPr>
            <w:r w:rsidRPr="00FA2DBE">
              <w:rPr>
                <w:sz w:val="18"/>
                <w:szCs w:val="18"/>
                <w:lang w:val="ru-RU"/>
              </w:rPr>
              <w:t>1,429</w:t>
            </w:r>
          </w:p>
        </w:tc>
        <w:tc>
          <w:tcPr>
            <w:tcW w:w="1080" w:type="dxa"/>
            <w:tcBorders>
              <w:top w:val="nil"/>
              <w:left w:val="single" w:sz="4" w:space="0" w:color="auto"/>
              <w:bottom w:val="single" w:sz="4" w:space="0" w:color="auto"/>
              <w:right w:val="single" w:sz="4" w:space="0" w:color="auto"/>
            </w:tcBorders>
            <w:noWrap/>
            <w:vAlign w:val="center"/>
            <w:hideMark/>
          </w:tcPr>
          <w:p w14:paraId="76863122" w14:textId="77777777" w:rsidR="00623F32" w:rsidRPr="00FA2DBE" w:rsidRDefault="00623F32" w:rsidP="009C0EDA">
            <w:pPr>
              <w:jc w:val="right"/>
              <w:rPr>
                <w:sz w:val="18"/>
                <w:szCs w:val="18"/>
                <w:lang w:val="ru-RU"/>
              </w:rPr>
            </w:pPr>
            <w:r w:rsidRPr="00FA2DBE">
              <w:rPr>
                <w:sz w:val="18"/>
                <w:szCs w:val="18"/>
                <w:lang w:val="ru-RU"/>
              </w:rPr>
              <w:t>34 964</w:t>
            </w:r>
          </w:p>
        </w:tc>
        <w:tc>
          <w:tcPr>
            <w:tcW w:w="1229" w:type="dxa"/>
            <w:tcBorders>
              <w:top w:val="nil"/>
              <w:left w:val="nil"/>
              <w:bottom w:val="single" w:sz="4" w:space="0" w:color="auto"/>
              <w:right w:val="single" w:sz="4" w:space="0" w:color="auto"/>
            </w:tcBorders>
            <w:vAlign w:val="center"/>
            <w:hideMark/>
          </w:tcPr>
          <w:p w14:paraId="1517DEE3" w14:textId="77777777" w:rsidR="00623F32" w:rsidRPr="00FA2DBE" w:rsidRDefault="00623F32" w:rsidP="009C0EDA">
            <w:pPr>
              <w:jc w:val="right"/>
              <w:rPr>
                <w:sz w:val="18"/>
                <w:szCs w:val="18"/>
                <w:lang w:val="ru-RU"/>
              </w:rPr>
            </w:pPr>
            <w:r w:rsidRPr="00FA2DBE">
              <w:rPr>
                <w:sz w:val="18"/>
                <w:szCs w:val="18"/>
                <w:lang w:val="ru-RU"/>
              </w:rPr>
              <w:t>41 384</w:t>
            </w:r>
          </w:p>
        </w:tc>
        <w:tc>
          <w:tcPr>
            <w:tcW w:w="1620" w:type="dxa"/>
            <w:tcBorders>
              <w:top w:val="nil"/>
              <w:left w:val="nil"/>
              <w:bottom w:val="single" w:sz="4" w:space="0" w:color="auto"/>
              <w:right w:val="single" w:sz="4" w:space="0" w:color="auto"/>
            </w:tcBorders>
            <w:vAlign w:val="center"/>
            <w:hideMark/>
          </w:tcPr>
          <w:p w14:paraId="4FCE75EB" w14:textId="77777777" w:rsidR="00623F32" w:rsidRPr="00FA2DBE" w:rsidRDefault="00623F32" w:rsidP="009C0EDA">
            <w:pPr>
              <w:jc w:val="right"/>
              <w:rPr>
                <w:sz w:val="18"/>
                <w:szCs w:val="18"/>
                <w:lang w:val="ru-RU"/>
              </w:rPr>
            </w:pPr>
            <w:r w:rsidRPr="00FA2DBE">
              <w:rPr>
                <w:sz w:val="18"/>
                <w:szCs w:val="18"/>
                <w:lang w:val="ru-RU"/>
              </w:rPr>
              <w:t>76 348</w:t>
            </w:r>
          </w:p>
        </w:tc>
        <w:tc>
          <w:tcPr>
            <w:tcW w:w="1170" w:type="dxa"/>
            <w:tcBorders>
              <w:top w:val="nil"/>
              <w:left w:val="nil"/>
              <w:bottom w:val="single" w:sz="4" w:space="0" w:color="auto"/>
              <w:right w:val="single" w:sz="4" w:space="0" w:color="auto"/>
            </w:tcBorders>
            <w:vAlign w:val="center"/>
            <w:hideMark/>
          </w:tcPr>
          <w:p w14:paraId="3E8E8ED7" w14:textId="77777777" w:rsidR="00623F32" w:rsidRPr="00FA2DBE" w:rsidRDefault="00623F32" w:rsidP="009C0EDA">
            <w:pPr>
              <w:jc w:val="right"/>
              <w:rPr>
                <w:sz w:val="18"/>
                <w:szCs w:val="18"/>
                <w:lang w:val="ru-RU"/>
              </w:rPr>
            </w:pPr>
            <w:r w:rsidRPr="00FA2DBE">
              <w:rPr>
                <w:sz w:val="18"/>
                <w:szCs w:val="18"/>
                <w:lang w:val="ru-RU"/>
              </w:rPr>
              <w:t>36 964</w:t>
            </w:r>
          </w:p>
        </w:tc>
        <w:tc>
          <w:tcPr>
            <w:tcW w:w="1269" w:type="dxa"/>
            <w:tcBorders>
              <w:top w:val="nil"/>
              <w:left w:val="nil"/>
              <w:bottom w:val="single" w:sz="4" w:space="0" w:color="auto"/>
              <w:right w:val="single" w:sz="4" w:space="0" w:color="auto"/>
            </w:tcBorders>
            <w:vAlign w:val="center"/>
            <w:hideMark/>
          </w:tcPr>
          <w:p w14:paraId="7E0A991B" w14:textId="77777777" w:rsidR="00623F32" w:rsidRPr="00FA2DBE" w:rsidRDefault="00623F32" w:rsidP="009C0EDA">
            <w:pPr>
              <w:jc w:val="right"/>
              <w:rPr>
                <w:sz w:val="18"/>
                <w:szCs w:val="18"/>
                <w:lang w:val="ru-RU"/>
              </w:rPr>
            </w:pPr>
            <w:r w:rsidRPr="00FA2DBE">
              <w:rPr>
                <w:sz w:val="18"/>
                <w:szCs w:val="18"/>
                <w:lang w:val="ru-RU"/>
              </w:rPr>
              <w:t>42 686</w:t>
            </w:r>
          </w:p>
        </w:tc>
        <w:tc>
          <w:tcPr>
            <w:tcW w:w="1867" w:type="dxa"/>
            <w:tcBorders>
              <w:top w:val="nil"/>
              <w:left w:val="nil"/>
              <w:bottom w:val="single" w:sz="4" w:space="0" w:color="auto"/>
              <w:right w:val="single" w:sz="4" w:space="0" w:color="auto"/>
            </w:tcBorders>
            <w:vAlign w:val="center"/>
            <w:hideMark/>
          </w:tcPr>
          <w:p w14:paraId="77A09A30" w14:textId="77777777" w:rsidR="00623F32" w:rsidRPr="00FA2DBE" w:rsidRDefault="00623F32" w:rsidP="009C0EDA">
            <w:pPr>
              <w:jc w:val="right"/>
              <w:rPr>
                <w:sz w:val="18"/>
                <w:szCs w:val="18"/>
                <w:lang w:val="ru-RU"/>
              </w:rPr>
            </w:pPr>
            <w:r w:rsidRPr="00FA2DBE">
              <w:rPr>
                <w:sz w:val="18"/>
                <w:szCs w:val="18"/>
                <w:lang w:val="ru-RU"/>
              </w:rPr>
              <w:t>79 650</w:t>
            </w:r>
          </w:p>
        </w:tc>
        <w:tc>
          <w:tcPr>
            <w:tcW w:w="1350" w:type="dxa"/>
            <w:tcBorders>
              <w:top w:val="nil"/>
              <w:left w:val="nil"/>
              <w:bottom w:val="single" w:sz="4" w:space="0" w:color="auto"/>
              <w:right w:val="single" w:sz="4" w:space="0" w:color="auto"/>
            </w:tcBorders>
            <w:vAlign w:val="center"/>
            <w:hideMark/>
          </w:tcPr>
          <w:p w14:paraId="67482D87" w14:textId="77777777" w:rsidR="00623F32" w:rsidRPr="00FA2DBE" w:rsidRDefault="00623F32" w:rsidP="009C0EDA">
            <w:pPr>
              <w:jc w:val="right"/>
              <w:rPr>
                <w:sz w:val="18"/>
                <w:szCs w:val="18"/>
                <w:lang w:val="ru-RU"/>
              </w:rPr>
            </w:pPr>
            <w:r w:rsidRPr="00FA2DBE">
              <w:rPr>
                <w:sz w:val="18"/>
                <w:szCs w:val="18"/>
                <w:lang w:val="ru-RU"/>
              </w:rPr>
              <w:t>38 794</w:t>
            </w:r>
          </w:p>
        </w:tc>
        <w:tc>
          <w:tcPr>
            <w:tcW w:w="1350" w:type="dxa"/>
            <w:tcBorders>
              <w:top w:val="nil"/>
              <w:left w:val="nil"/>
              <w:bottom w:val="single" w:sz="4" w:space="0" w:color="auto"/>
              <w:right w:val="single" w:sz="4" w:space="0" w:color="auto"/>
            </w:tcBorders>
            <w:vAlign w:val="center"/>
            <w:hideMark/>
          </w:tcPr>
          <w:p w14:paraId="57078B41" w14:textId="77777777" w:rsidR="00623F32" w:rsidRPr="00FA2DBE" w:rsidRDefault="00623F32" w:rsidP="009C0EDA">
            <w:pPr>
              <w:jc w:val="right"/>
              <w:rPr>
                <w:sz w:val="18"/>
                <w:szCs w:val="18"/>
                <w:lang w:val="ru-RU"/>
              </w:rPr>
            </w:pPr>
            <w:r w:rsidRPr="00FA2DBE">
              <w:rPr>
                <w:sz w:val="18"/>
                <w:szCs w:val="18"/>
                <w:lang w:val="ru-RU"/>
              </w:rPr>
              <w:t>46 949</w:t>
            </w:r>
          </w:p>
        </w:tc>
        <w:tc>
          <w:tcPr>
            <w:tcW w:w="2122" w:type="dxa"/>
            <w:tcBorders>
              <w:top w:val="nil"/>
              <w:left w:val="nil"/>
              <w:bottom w:val="single" w:sz="4" w:space="0" w:color="auto"/>
              <w:right w:val="single" w:sz="4" w:space="0" w:color="auto"/>
            </w:tcBorders>
            <w:vAlign w:val="center"/>
            <w:hideMark/>
          </w:tcPr>
          <w:p w14:paraId="57761614" w14:textId="77777777" w:rsidR="00623F32" w:rsidRPr="00FA2DBE" w:rsidRDefault="00623F32" w:rsidP="009C0EDA">
            <w:pPr>
              <w:jc w:val="right"/>
              <w:rPr>
                <w:sz w:val="18"/>
                <w:szCs w:val="18"/>
                <w:lang w:val="ru-RU"/>
              </w:rPr>
            </w:pPr>
            <w:r w:rsidRPr="00FA2DBE">
              <w:rPr>
                <w:sz w:val="18"/>
                <w:szCs w:val="18"/>
                <w:lang w:val="ru-RU"/>
              </w:rPr>
              <w:t>85 743</w:t>
            </w:r>
          </w:p>
        </w:tc>
        <w:tc>
          <w:tcPr>
            <w:tcW w:w="0" w:type="auto"/>
            <w:vAlign w:val="center"/>
            <w:hideMark/>
          </w:tcPr>
          <w:p w14:paraId="6839D275" w14:textId="77777777" w:rsidR="00623F32" w:rsidRPr="00FA2DBE" w:rsidRDefault="00623F32" w:rsidP="00623F32">
            <w:pPr>
              <w:rPr>
                <w:sz w:val="18"/>
                <w:szCs w:val="18"/>
                <w:lang w:val="ru-RU"/>
              </w:rPr>
            </w:pPr>
          </w:p>
        </w:tc>
      </w:tr>
      <w:tr w:rsidR="00623F32" w:rsidRPr="00FA2DBE" w14:paraId="2187730C"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E24BADA" w14:textId="77777777" w:rsidR="00623F32" w:rsidRPr="00FA2DBE" w:rsidRDefault="00623F32" w:rsidP="00623F32">
            <w:pPr>
              <w:rPr>
                <w:sz w:val="18"/>
                <w:szCs w:val="18"/>
                <w:lang w:val="ru-RU"/>
              </w:rPr>
            </w:pPr>
            <w:r w:rsidRPr="00FA2DBE">
              <w:rPr>
                <w:sz w:val="18"/>
                <w:szCs w:val="18"/>
                <w:lang w:val="ru-RU"/>
              </w:rPr>
              <w:t>Эквадор</w:t>
            </w:r>
          </w:p>
        </w:tc>
        <w:tc>
          <w:tcPr>
            <w:tcW w:w="0" w:type="auto"/>
            <w:tcBorders>
              <w:top w:val="nil"/>
              <w:left w:val="nil"/>
              <w:bottom w:val="single" w:sz="4" w:space="0" w:color="auto"/>
              <w:right w:val="nil"/>
            </w:tcBorders>
            <w:hideMark/>
          </w:tcPr>
          <w:p w14:paraId="52211A8E" w14:textId="77777777" w:rsidR="00623F32" w:rsidRPr="00FA2DBE" w:rsidRDefault="00623F32" w:rsidP="009C0EDA">
            <w:pPr>
              <w:jc w:val="right"/>
              <w:rPr>
                <w:sz w:val="18"/>
                <w:szCs w:val="18"/>
                <w:lang w:val="ru-RU"/>
              </w:rPr>
            </w:pPr>
            <w:r w:rsidRPr="00FA2DBE">
              <w:rPr>
                <w:sz w:val="18"/>
                <w:szCs w:val="18"/>
                <w:lang w:val="ru-RU"/>
              </w:rPr>
              <w:t>0,065</w:t>
            </w:r>
          </w:p>
        </w:tc>
        <w:tc>
          <w:tcPr>
            <w:tcW w:w="1641" w:type="dxa"/>
            <w:tcBorders>
              <w:top w:val="nil"/>
              <w:left w:val="single" w:sz="4" w:space="0" w:color="auto"/>
              <w:bottom w:val="single" w:sz="4" w:space="0" w:color="auto"/>
              <w:right w:val="nil"/>
            </w:tcBorders>
            <w:noWrap/>
            <w:vAlign w:val="center"/>
            <w:hideMark/>
          </w:tcPr>
          <w:p w14:paraId="5B049FDD" w14:textId="77777777" w:rsidR="00623F32" w:rsidRPr="00FA2DBE" w:rsidRDefault="00623F32" w:rsidP="009C0EDA">
            <w:pPr>
              <w:jc w:val="right"/>
              <w:rPr>
                <w:sz w:val="18"/>
                <w:szCs w:val="18"/>
                <w:lang w:val="ru-RU"/>
              </w:rPr>
            </w:pPr>
            <w:r w:rsidRPr="00FA2DBE">
              <w:rPr>
                <w:sz w:val="18"/>
                <w:szCs w:val="18"/>
                <w:lang w:val="ru-RU"/>
              </w:rPr>
              <w:t>0,113</w:t>
            </w:r>
          </w:p>
        </w:tc>
        <w:tc>
          <w:tcPr>
            <w:tcW w:w="1080" w:type="dxa"/>
            <w:tcBorders>
              <w:top w:val="nil"/>
              <w:left w:val="single" w:sz="4" w:space="0" w:color="auto"/>
              <w:bottom w:val="single" w:sz="4" w:space="0" w:color="auto"/>
              <w:right w:val="single" w:sz="4" w:space="0" w:color="auto"/>
            </w:tcBorders>
            <w:noWrap/>
            <w:vAlign w:val="center"/>
            <w:hideMark/>
          </w:tcPr>
          <w:p w14:paraId="5B75B8CD" w14:textId="77777777" w:rsidR="00623F32" w:rsidRPr="00FA2DBE" w:rsidRDefault="00623F32" w:rsidP="009C0EDA">
            <w:pPr>
              <w:jc w:val="right"/>
              <w:rPr>
                <w:sz w:val="18"/>
                <w:szCs w:val="18"/>
                <w:lang w:val="ru-RU"/>
              </w:rPr>
            </w:pPr>
            <w:r w:rsidRPr="00FA2DBE">
              <w:rPr>
                <w:sz w:val="18"/>
                <w:szCs w:val="18"/>
                <w:lang w:val="ru-RU"/>
              </w:rPr>
              <w:t>2 765</w:t>
            </w:r>
          </w:p>
        </w:tc>
        <w:tc>
          <w:tcPr>
            <w:tcW w:w="1229" w:type="dxa"/>
            <w:tcBorders>
              <w:top w:val="nil"/>
              <w:left w:val="nil"/>
              <w:bottom w:val="single" w:sz="4" w:space="0" w:color="auto"/>
              <w:right w:val="single" w:sz="4" w:space="0" w:color="auto"/>
            </w:tcBorders>
            <w:vAlign w:val="center"/>
            <w:hideMark/>
          </w:tcPr>
          <w:p w14:paraId="4E3F704E" w14:textId="77777777" w:rsidR="00623F32" w:rsidRPr="00FA2DBE" w:rsidRDefault="00623F32" w:rsidP="009C0EDA">
            <w:pPr>
              <w:jc w:val="right"/>
              <w:rPr>
                <w:sz w:val="18"/>
                <w:szCs w:val="18"/>
                <w:lang w:val="ru-RU"/>
              </w:rPr>
            </w:pPr>
            <w:r w:rsidRPr="00FA2DBE">
              <w:rPr>
                <w:sz w:val="18"/>
                <w:szCs w:val="18"/>
                <w:lang w:val="ru-RU"/>
              </w:rPr>
              <w:t>3 273</w:t>
            </w:r>
          </w:p>
        </w:tc>
        <w:tc>
          <w:tcPr>
            <w:tcW w:w="1620" w:type="dxa"/>
            <w:tcBorders>
              <w:top w:val="nil"/>
              <w:left w:val="nil"/>
              <w:bottom w:val="single" w:sz="4" w:space="0" w:color="auto"/>
              <w:right w:val="single" w:sz="4" w:space="0" w:color="auto"/>
            </w:tcBorders>
            <w:vAlign w:val="center"/>
            <w:hideMark/>
          </w:tcPr>
          <w:p w14:paraId="72C44663" w14:textId="77777777" w:rsidR="00623F32" w:rsidRPr="00FA2DBE" w:rsidRDefault="00623F32" w:rsidP="009C0EDA">
            <w:pPr>
              <w:jc w:val="right"/>
              <w:rPr>
                <w:sz w:val="18"/>
                <w:szCs w:val="18"/>
                <w:lang w:val="ru-RU"/>
              </w:rPr>
            </w:pPr>
            <w:r w:rsidRPr="00FA2DBE">
              <w:rPr>
                <w:sz w:val="18"/>
                <w:szCs w:val="18"/>
                <w:lang w:val="ru-RU"/>
              </w:rPr>
              <w:t>6 038</w:t>
            </w:r>
          </w:p>
        </w:tc>
        <w:tc>
          <w:tcPr>
            <w:tcW w:w="1170" w:type="dxa"/>
            <w:tcBorders>
              <w:top w:val="nil"/>
              <w:left w:val="nil"/>
              <w:bottom w:val="single" w:sz="4" w:space="0" w:color="auto"/>
              <w:right w:val="single" w:sz="4" w:space="0" w:color="auto"/>
            </w:tcBorders>
            <w:vAlign w:val="center"/>
            <w:hideMark/>
          </w:tcPr>
          <w:p w14:paraId="6ECD2CF0" w14:textId="77777777" w:rsidR="00623F32" w:rsidRPr="00FA2DBE" w:rsidRDefault="00623F32" w:rsidP="009C0EDA">
            <w:pPr>
              <w:jc w:val="right"/>
              <w:rPr>
                <w:sz w:val="18"/>
                <w:szCs w:val="18"/>
                <w:lang w:val="ru-RU"/>
              </w:rPr>
            </w:pPr>
            <w:r w:rsidRPr="00FA2DBE">
              <w:rPr>
                <w:sz w:val="18"/>
                <w:szCs w:val="18"/>
                <w:lang w:val="ru-RU"/>
              </w:rPr>
              <w:t>2 923</w:t>
            </w:r>
          </w:p>
        </w:tc>
        <w:tc>
          <w:tcPr>
            <w:tcW w:w="1269" w:type="dxa"/>
            <w:tcBorders>
              <w:top w:val="nil"/>
              <w:left w:val="nil"/>
              <w:bottom w:val="single" w:sz="4" w:space="0" w:color="auto"/>
              <w:right w:val="single" w:sz="4" w:space="0" w:color="auto"/>
            </w:tcBorders>
            <w:vAlign w:val="center"/>
            <w:hideMark/>
          </w:tcPr>
          <w:p w14:paraId="5041DF75" w14:textId="77777777" w:rsidR="00623F32" w:rsidRPr="00FA2DBE" w:rsidRDefault="00623F32" w:rsidP="009C0EDA">
            <w:pPr>
              <w:jc w:val="right"/>
              <w:rPr>
                <w:sz w:val="18"/>
                <w:szCs w:val="18"/>
                <w:lang w:val="ru-RU"/>
              </w:rPr>
            </w:pPr>
            <w:r w:rsidRPr="00FA2DBE">
              <w:rPr>
                <w:sz w:val="18"/>
                <w:szCs w:val="18"/>
                <w:lang w:val="ru-RU"/>
              </w:rPr>
              <w:t>3 375</w:t>
            </w:r>
          </w:p>
        </w:tc>
        <w:tc>
          <w:tcPr>
            <w:tcW w:w="1867" w:type="dxa"/>
            <w:tcBorders>
              <w:top w:val="nil"/>
              <w:left w:val="nil"/>
              <w:bottom w:val="single" w:sz="4" w:space="0" w:color="auto"/>
              <w:right w:val="single" w:sz="4" w:space="0" w:color="auto"/>
            </w:tcBorders>
            <w:vAlign w:val="center"/>
            <w:hideMark/>
          </w:tcPr>
          <w:p w14:paraId="0A26777B" w14:textId="77777777" w:rsidR="00623F32" w:rsidRPr="00FA2DBE" w:rsidRDefault="00623F32" w:rsidP="009C0EDA">
            <w:pPr>
              <w:jc w:val="right"/>
              <w:rPr>
                <w:sz w:val="18"/>
                <w:szCs w:val="18"/>
                <w:lang w:val="ru-RU"/>
              </w:rPr>
            </w:pPr>
            <w:r w:rsidRPr="00FA2DBE">
              <w:rPr>
                <w:sz w:val="18"/>
                <w:szCs w:val="18"/>
                <w:lang w:val="ru-RU"/>
              </w:rPr>
              <w:t>6 298</w:t>
            </w:r>
          </w:p>
        </w:tc>
        <w:tc>
          <w:tcPr>
            <w:tcW w:w="1350" w:type="dxa"/>
            <w:tcBorders>
              <w:top w:val="nil"/>
              <w:left w:val="nil"/>
              <w:bottom w:val="single" w:sz="4" w:space="0" w:color="auto"/>
              <w:right w:val="single" w:sz="4" w:space="0" w:color="auto"/>
            </w:tcBorders>
            <w:vAlign w:val="center"/>
            <w:hideMark/>
          </w:tcPr>
          <w:p w14:paraId="00C25359" w14:textId="77777777" w:rsidR="00623F32" w:rsidRPr="00FA2DBE" w:rsidRDefault="00623F32" w:rsidP="009C0EDA">
            <w:pPr>
              <w:jc w:val="right"/>
              <w:rPr>
                <w:sz w:val="18"/>
                <w:szCs w:val="18"/>
                <w:lang w:val="ru-RU"/>
              </w:rPr>
            </w:pPr>
            <w:r w:rsidRPr="00FA2DBE">
              <w:rPr>
                <w:sz w:val="18"/>
                <w:szCs w:val="18"/>
                <w:lang w:val="ru-RU"/>
              </w:rPr>
              <w:t>3 068</w:t>
            </w:r>
          </w:p>
        </w:tc>
        <w:tc>
          <w:tcPr>
            <w:tcW w:w="1350" w:type="dxa"/>
            <w:tcBorders>
              <w:top w:val="nil"/>
              <w:left w:val="nil"/>
              <w:bottom w:val="single" w:sz="4" w:space="0" w:color="auto"/>
              <w:right w:val="single" w:sz="4" w:space="0" w:color="auto"/>
            </w:tcBorders>
            <w:vAlign w:val="center"/>
            <w:hideMark/>
          </w:tcPr>
          <w:p w14:paraId="3A043082" w14:textId="77777777" w:rsidR="00623F32" w:rsidRPr="00FA2DBE" w:rsidRDefault="00623F32" w:rsidP="009C0EDA">
            <w:pPr>
              <w:jc w:val="right"/>
              <w:rPr>
                <w:sz w:val="18"/>
                <w:szCs w:val="18"/>
                <w:lang w:val="ru-RU"/>
              </w:rPr>
            </w:pPr>
            <w:r w:rsidRPr="00FA2DBE">
              <w:rPr>
                <w:sz w:val="18"/>
                <w:szCs w:val="18"/>
                <w:lang w:val="ru-RU"/>
              </w:rPr>
              <w:t>3 713</w:t>
            </w:r>
          </w:p>
        </w:tc>
        <w:tc>
          <w:tcPr>
            <w:tcW w:w="2122" w:type="dxa"/>
            <w:tcBorders>
              <w:top w:val="nil"/>
              <w:left w:val="nil"/>
              <w:bottom w:val="single" w:sz="4" w:space="0" w:color="auto"/>
              <w:right w:val="single" w:sz="4" w:space="0" w:color="auto"/>
            </w:tcBorders>
            <w:vAlign w:val="center"/>
            <w:hideMark/>
          </w:tcPr>
          <w:p w14:paraId="4DC5C764" w14:textId="77777777" w:rsidR="00623F32" w:rsidRPr="00FA2DBE" w:rsidRDefault="00623F32" w:rsidP="009C0EDA">
            <w:pPr>
              <w:jc w:val="right"/>
              <w:rPr>
                <w:sz w:val="18"/>
                <w:szCs w:val="18"/>
                <w:lang w:val="ru-RU"/>
              </w:rPr>
            </w:pPr>
            <w:r w:rsidRPr="00FA2DBE">
              <w:rPr>
                <w:sz w:val="18"/>
                <w:szCs w:val="18"/>
                <w:lang w:val="ru-RU"/>
              </w:rPr>
              <w:t>6 781</w:t>
            </w:r>
          </w:p>
        </w:tc>
        <w:tc>
          <w:tcPr>
            <w:tcW w:w="0" w:type="auto"/>
            <w:vAlign w:val="center"/>
            <w:hideMark/>
          </w:tcPr>
          <w:p w14:paraId="377F164E" w14:textId="77777777" w:rsidR="00623F32" w:rsidRPr="00FA2DBE" w:rsidRDefault="00623F32" w:rsidP="00623F32">
            <w:pPr>
              <w:rPr>
                <w:sz w:val="18"/>
                <w:szCs w:val="18"/>
                <w:lang w:val="ru-RU"/>
              </w:rPr>
            </w:pPr>
          </w:p>
        </w:tc>
      </w:tr>
      <w:tr w:rsidR="00623F32" w:rsidRPr="00FA2DBE" w14:paraId="706A02A3"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4555C7D" w14:textId="77777777" w:rsidR="00623F32" w:rsidRPr="00FA2DBE" w:rsidRDefault="00623F32" w:rsidP="00623F32">
            <w:pPr>
              <w:rPr>
                <w:sz w:val="18"/>
                <w:szCs w:val="18"/>
                <w:lang w:val="ru-RU"/>
              </w:rPr>
            </w:pPr>
            <w:r w:rsidRPr="00FA2DBE">
              <w:rPr>
                <w:sz w:val="18"/>
                <w:szCs w:val="18"/>
                <w:lang w:val="ru-RU"/>
              </w:rPr>
              <w:t>Экваториальная Гвинея</w:t>
            </w:r>
          </w:p>
        </w:tc>
        <w:tc>
          <w:tcPr>
            <w:tcW w:w="0" w:type="auto"/>
            <w:tcBorders>
              <w:top w:val="nil"/>
              <w:left w:val="nil"/>
              <w:bottom w:val="single" w:sz="4" w:space="0" w:color="auto"/>
              <w:right w:val="nil"/>
            </w:tcBorders>
            <w:hideMark/>
          </w:tcPr>
          <w:p w14:paraId="39CA0C0A" w14:textId="77777777" w:rsidR="00623F32" w:rsidRPr="00FA2DBE" w:rsidRDefault="00623F32" w:rsidP="009C0EDA">
            <w:pPr>
              <w:jc w:val="right"/>
              <w:rPr>
                <w:sz w:val="18"/>
                <w:szCs w:val="18"/>
                <w:lang w:val="ru-RU"/>
              </w:rPr>
            </w:pPr>
            <w:r w:rsidRPr="00FA2DBE">
              <w:rPr>
                <w:sz w:val="18"/>
                <w:szCs w:val="18"/>
                <w:lang w:val="ru-RU"/>
              </w:rPr>
              <w:t>0,008</w:t>
            </w:r>
          </w:p>
        </w:tc>
        <w:tc>
          <w:tcPr>
            <w:tcW w:w="1641" w:type="dxa"/>
            <w:tcBorders>
              <w:top w:val="nil"/>
              <w:left w:val="single" w:sz="4" w:space="0" w:color="auto"/>
              <w:bottom w:val="single" w:sz="4" w:space="0" w:color="auto"/>
              <w:right w:val="nil"/>
            </w:tcBorders>
            <w:noWrap/>
            <w:vAlign w:val="center"/>
            <w:hideMark/>
          </w:tcPr>
          <w:p w14:paraId="173CB34D" w14:textId="77777777" w:rsidR="00623F32" w:rsidRPr="00FA2DBE" w:rsidRDefault="00623F32" w:rsidP="009C0EDA">
            <w:pPr>
              <w:jc w:val="right"/>
              <w:rPr>
                <w:sz w:val="18"/>
                <w:szCs w:val="18"/>
                <w:lang w:val="ru-RU"/>
              </w:rPr>
            </w:pPr>
            <w:r w:rsidRPr="00FA2DBE">
              <w:rPr>
                <w:sz w:val="18"/>
                <w:szCs w:val="18"/>
                <w:lang w:val="ru-RU"/>
              </w:rPr>
              <w:t>0,014</w:t>
            </w:r>
          </w:p>
        </w:tc>
        <w:tc>
          <w:tcPr>
            <w:tcW w:w="1080" w:type="dxa"/>
            <w:tcBorders>
              <w:top w:val="nil"/>
              <w:left w:val="single" w:sz="4" w:space="0" w:color="auto"/>
              <w:bottom w:val="single" w:sz="4" w:space="0" w:color="auto"/>
              <w:right w:val="single" w:sz="4" w:space="0" w:color="auto"/>
            </w:tcBorders>
            <w:noWrap/>
            <w:vAlign w:val="center"/>
            <w:hideMark/>
          </w:tcPr>
          <w:p w14:paraId="0EB75862" w14:textId="77777777" w:rsidR="00623F32" w:rsidRPr="00FA2DBE" w:rsidRDefault="00623F32" w:rsidP="009C0EDA">
            <w:pPr>
              <w:jc w:val="right"/>
              <w:rPr>
                <w:sz w:val="18"/>
                <w:szCs w:val="18"/>
                <w:lang w:val="ru-RU"/>
              </w:rPr>
            </w:pPr>
            <w:r w:rsidRPr="00FA2DBE">
              <w:rPr>
                <w:sz w:val="18"/>
                <w:szCs w:val="18"/>
                <w:lang w:val="ru-RU"/>
              </w:rPr>
              <w:t>340</w:t>
            </w:r>
          </w:p>
        </w:tc>
        <w:tc>
          <w:tcPr>
            <w:tcW w:w="1229" w:type="dxa"/>
            <w:tcBorders>
              <w:top w:val="nil"/>
              <w:left w:val="nil"/>
              <w:bottom w:val="single" w:sz="4" w:space="0" w:color="auto"/>
              <w:right w:val="single" w:sz="4" w:space="0" w:color="auto"/>
            </w:tcBorders>
            <w:vAlign w:val="center"/>
            <w:hideMark/>
          </w:tcPr>
          <w:p w14:paraId="2AC65F0D" w14:textId="77777777" w:rsidR="00623F32" w:rsidRPr="00FA2DBE" w:rsidRDefault="00623F32" w:rsidP="009C0EDA">
            <w:pPr>
              <w:jc w:val="right"/>
              <w:rPr>
                <w:sz w:val="18"/>
                <w:szCs w:val="18"/>
                <w:lang w:val="ru-RU"/>
              </w:rPr>
            </w:pPr>
            <w:r w:rsidRPr="00FA2DBE">
              <w:rPr>
                <w:sz w:val="18"/>
                <w:szCs w:val="18"/>
                <w:lang w:val="ru-RU"/>
              </w:rPr>
              <w:t>403</w:t>
            </w:r>
          </w:p>
        </w:tc>
        <w:tc>
          <w:tcPr>
            <w:tcW w:w="1620" w:type="dxa"/>
            <w:tcBorders>
              <w:top w:val="nil"/>
              <w:left w:val="nil"/>
              <w:bottom w:val="single" w:sz="4" w:space="0" w:color="auto"/>
              <w:right w:val="single" w:sz="4" w:space="0" w:color="auto"/>
            </w:tcBorders>
            <w:vAlign w:val="center"/>
            <w:hideMark/>
          </w:tcPr>
          <w:p w14:paraId="17393916" w14:textId="77777777" w:rsidR="00623F32" w:rsidRPr="00FA2DBE" w:rsidRDefault="00623F32" w:rsidP="009C0EDA">
            <w:pPr>
              <w:jc w:val="right"/>
              <w:rPr>
                <w:sz w:val="18"/>
                <w:szCs w:val="18"/>
                <w:lang w:val="ru-RU"/>
              </w:rPr>
            </w:pPr>
            <w:r w:rsidRPr="00FA2DBE">
              <w:rPr>
                <w:sz w:val="18"/>
                <w:szCs w:val="18"/>
                <w:lang w:val="ru-RU"/>
              </w:rPr>
              <w:t>743</w:t>
            </w:r>
          </w:p>
        </w:tc>
        <w:tc>
          <w:tcPr>
            <w:tcW w:w="1170" w:type="dxa"/>
            <w:tcBorders>
              <w:top w:val="nil"/>
              <w:left w:val="nil"/>
              <w:bottom w:val="single" w:sz="4" w:space="0" w:color="auto"/>
              <w:right w:val="single" w:sz="4" w:space="0" w:color="auto"/>
            </w:tcBorders>
            <w:vAlign w:val="center"/>
            <w:hideMark/>
          </w:tcPr>
          <w:p w14:paraId="094FBFC9" w14:textId="77777777" w:rsidR="00623F32" w:rsidRPr="00FA2DBE" w:rsidRDefault="00623F32" w:rsidP="009C0EDA">
            <w:pPr>
              <w:jc w:val="right"/>
              <w:rPr>
                <w:sz w:val="18"/>
                <w:szCs w:val="18"/>
                <w:lang w:val="ru-RU"/>
              </w:rPr>
            </w:pPr>
            <w:r w:rsidRPr="00FA2DBE">
              <w:rPr>
                <w:sz w:val="18"/>
                <w:szCs w:val="18"/>
                <w:lang w:val="ru-RU"/>
              </w:rPr>
              <w:t>360</w:t>
            </w:r>
          </w:p>
        </w:tc>
        <w:tc>
          <w:tcPr>
            <w:tcW w:w="1269" w:type="dxa"/>
            <w:tcBorders>
              <w:top w:val="nil"/>
              <w:left w:val="nil"/>
              <w:bottom w:val="single" w:sz="4" w:space="0" w:color="auto"/>
              <w:right w:val="single" w:sz="4" w:space="0" w:color="auto"/>
            </w:tcBorders>
            <w:vAlign w:val="center"/>
            <w:hideMark/>
          </w:tcPr>
          <w:p w14:paraId="537D3DBD" w14:textId="77777777" w:rsidR="00623F32" w:rsidRPr="00FA2DBE" w:rsidRDefault="00623F32" w:rsidP="009C0EDA">
            <w:pPr>
              <w:jc w:val="right"/>
              <w:rPr>
                <w:sz w:val="18"/>
                <w:szCs w:val="18"/>
                <w:lang w:val="ru-RU"/>
              </w:rPr>
            </w:pPr>
            <w:r w:rsidRPr="00FA2DBE">
              <w:rPr>
                <w:sz w:val="18"/>
                <w:szCs w:val="18"/>
                <w:lang w:val="ru-RU"/>
              </w:rPr>
              <w:t>415</w:t>
            </w:r>
          </w:p>
        </w:tc>
        <w:tc>
          <w:tcPr>
            <w:tcW w:w="1867" w:type="dxa"/>
            <w:tcBorders>
              <w:top w:val="nil"/>
              <w:left w:val="nil"/>
              <w:bottom w:val="single" w:sz="4" w:space="0" w:color="auto"/>
              <w:right w:val="single" w:sz="4" w:space="0" w:color="auto"/>
            </w:tcBorders>
            <w:vAlign w:val="center"/>
            <w:hideMark/>
          </w:tcPr>
          <w:p w14:paraId="06B64C96" w14:textId="77777777" w:rsidR="00623F32" w:rsidRPr="00FA2DBE" w:rsidRDefault="00623F32" w:rsidP="009C0EDA">
            <w:pPr>
              <w:jc w:val="right"/>
              <w:rPr>
                <w:sz w:val="18"/>
                <w:szCs w:val="18"/>
                <w:lang w:val="ru-RU"/>
              </w:rPr>
            </w:pPr>
            <w:r w:rsidRPr="00FA2DBE">
              <w:rPr>
                <w:sz w:val="18"/>
                <w:szCs w:val="18"/>
                <w:lang w:val="ru-RU"/>
              </w:rPr>
              <w:t>775</w:t>
            </w:r>
          </w:p>
        </w:tc>
        <w:tc>
          <w:tcPr>
            <w:tcW w:w="1350" w:type="dxa"/>
            <w:tcBorders>
              <w:top w:val="nil"/>
              <w:left w:val="nil"/>
              <w:bottom w:val="single" w:sz="4" w:space="0" w:color="auto"/>
              <w:right w:val="single" w:sz="4" w:space="0" w:color="auto"/>
            </w:tcBorders>
            <w:vAlign w:val="center"/>
            <w:hideMark/>
          </w:tcPr>
          <w:p w14:paraId="1AA4D090" w14:textId="77777777" w:rsidR="00623F32" w:rsidRPr="00FA2DBE" w:rsidRDefault="00623F32" w:rsidP="009C0EDA">
            <w:pPr>
              <w:jc w:val="right"/>
              <w:rPr>
                <w:sz w:val="18"/>
                <w:szCs w:val="18"/>
                <w:lang w:val="ru-RU"/>
              </w:rPr>
            </w:pPr>
            <w:r w:rsidRPr="00FA2DBE">
              <w:rPr>
                <w:sz w:val="18"/>
                <w:szCs w:val="18"/>
                <w:lang w:val="ru-RU"/>
              </w:rPr>
              <w:t>378</w:t>
            </w:r>
          </w:p>
        </w:tc>
        <w:tc>
          <w:tcPr>
            <w:tcW w:w="1350" w:type="dxa"/>
            <w:tcBorders>
              <w:top w:val="nil"/>
              <w:left w:val="nil"/>
              <w:bottom w:val="single" w:sz="4" w:space="0" w:color="auto"/>
              <w:right w:val="single" w:sz="4" w:space="0" w:color="auto"/>
            </w:tcBorders>
            <w:vAlign w:val="center"/>
            <w:hideMark/>
          </w:tcPr>
          <w:p w14:paraId="3FE1F563" w14:textId="77777777" w:rsidR="00623F32" w:rsidRPr="00FA2DBE" w:rsidRDefault="00623F32" w:rsidP="009C0EDA">
            <w:pPr>
              <w:jc w:val="right"/>
              <w:rPr>
                <w:sz w:val="18"/>
                <w:szCs w:val="18"/>
                <w:lang w:val="ru-RU"/>
              </w:rPr>
            </w:pPr>
            <w:r w:rsidRPr="00FA2DBE">
              <w:rPr>
                <w:sz w:val="18"/>
                <w:szCs w:val="18"/>
                <w:lang w:val="ru-RU"/>
              </w:rPr>
              <w:t>457</w:t>
            </w:r>
          </w:p>
        </w:tc>
        <w:tc>
          <w:tcPr>
            <w:tcW w:w="2122" w:type="dxa"/>
            <w:tcBorders>
              <w:top w:val="nil"/>
              <w:left w:val="nil"/>
              <w:bottom w:val="single" w:sz="4" w:space="0" w:color="auto"/>
              <w:right w:val="single" w:sz="4" w:space="0" w:color="auto"/>
            </w:tcBorders>
            <w:vAlign w:val="center"/>
            <w:hideMark/>
          </w:tcPr>
          <w:p w14:paraId="5A8F9EF8" w14:textId="77777777" w:rsidR="00623F32" w:rsidRPr="00FA2DBE" w:rsidRDefault="00623F32" w:rsidP="009C0EDA">
            <w:pPr>
              <w:jc w:val="right"/>
              <w:rPr>
                <w:sz w:val="18"/>
                <w:szCs w:val="18"/>
                <w:lang w:val="ru-RU"/>
              </w:rPr>
            </w:pPr>
            <w:r w:rsidRPr="00FA2DBE">
              <w:rPr>
                <w:sz w:val="18"/>
                <w:szCs w:val="18"/>
                <w:lang w:val="ru-RU"/>
              </w:rPr>
              <w:t>835</w:t>
            </w:r>
          </w:p>
        </w:tc>
        <w:tc>
          <w:tcPr>
            <w:tcW w:w="0" w:type="auto"/>
            <w:vAlign w:val="center"/>
            <w:hideMark/>
          </w:tcPr>
          <w:p w14:paraId="52D27F49" w14:textId="77777777" w:rsidR="00623F32" w:rsidRPr="00FA2DBE" w:rsidRDefault="00623F32" w:rsidP="00623F32">
            <w:pPr>
              <w:rPr>
                <w:sz w:val="18"/>
                <w:szCs w:val="18"/>
                <w:lang w:val="ru-RU"/>
              </w:rPr>
            </w:pPr>
          </w:p>
        </w:tc>
      </w:tr>
      <w:tr w:rsidR="00623F32" w:rsidRPr="00FA2DBE" w14:paraId="0446DB7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DF40F5E" w14:textId="77777777" w:rsidR="00623F32" w:rsidRPr="00FA2DBE" w:rsidRDefault="00623F32" w:rsidP="00623F32">
            <w:pPr>
              <w:rPr>
                <w:sz w:val="18"/>
                <w:szCs w:val="18"/>
                <w:lang w:val="ru-RU"/>
              </w:rPr>
            </w:pPr>
            <w:r w:rsidRPr="00FA2DBE">
              <w:rPr>
                <w:sz w:val="18"/>
                <w:szCs w:val="18"/>
                <w:lang w:val="ru-RU"/>
              </w:rPr>
              <w:t>Эритрея</w:t>
            </w:r>
          </w:p>
        </w:tc>
        <w:tc>
          <w:tcPr>
            <w:tcW w:w="0" w:type="auto"/>
            <w:tcBorders>
              <w:top w:val="nil"/>
              <w:left w:val="nil"/>
              <w:bottom w:val="single" w:sz="4" w:space="0" w:color="auto"/>
              <w:right w:val="nil"/>
            </w:tcBorders>
            <w:hideMark/>
          </w:tcPr>
          <w:p w14:paraId="06FE4F36" w14:textId="77777777" w:rsidR="00623F32" w:rsidRPr="00FA2DBE" w:rsidRDefault="00623F32" w:rsidP="009C0EDA">
            <w:pPr>
              <w:jc w:val="right"/>
              <w:rPr>
                <w:sz w:val="18"/>
                <w:szCs w:val="18"/>
                <w:lang w:val="ru-RU"/>
              </w:rPr>
            </w:pPr>
            <w:r w:rsidRPr="00FA2DBE">
              <w:rPr>
                <w:sz w:val="18"/>
                <w:szCs w:val="18"/>
                <w:lang w:val="ru-RU"/>
              </w:rPr>
              <w:t>0,001</w:t>
            </w:r>
          </w:p>
        </w:tc>
        <w:tc>
          <w:tcPr>
            <w:tcW w:w="1641" w:type="dxa"/>
            <w:tcBorders>
              <w:top w:val="nil"/>
              <w:left w:val="single" w:sz="4" w:space="0" w:color="auto"/>
              <w:bottom w:val="single" w:sz="4" w:space="0" w:color="auto"/>
              <w:right w:val="nil"/>
            </w:tcBorders>
            <w:noWrap/>
            <w:vAlign w:val="center"/>
            <w:hideMark/>
          </w:tcPr>
          <w:p w14:paraId="653177B9" w14:textId="77777777" w:rsidR="00623F32" w:rsidRPr="00FA2DBE" w:rsidRDefault="00623F32" w:rsidP="009C0EDA">
            <w:pPr>
              <w:jc w:val="right"/>
              <w:rPr>
                <w:sz w:val="18"/>
                <w:szCs w:val="18"/>
                <w:lang w:val="ru-RU"/>
              </w:rPr>
            </w:pPr>
            <w:r w:rsidRPr="00FA2DBE">
              <w:rPr>
                <w:sz w:val="18"/>
                <w:szCs w:val="18"/>
                <w:lang w:val="ru-RU"/>
              </w:rPr>
              <w:t>0,002</w:t>
            </w:r>
          </w:p>
        </w:tc>
        <w:tc>
          <w:tcPr>
            <w:tcW w:w="1080" w:type="dxa"/>
            <w:tcBorders>
              <w:top w:val="nil"/>
              <w:left w:val="single" w:sz="4" w:space="0" w:color="auto"/>
              <w:bottom w:val="single" w:sz="4" w:space="0" w:color="auto"/>
              <w:right w:val="single" w:sz="4" w:space="0" w:color="auto"/>
            </w:tcBorders>
            <w:noWrap/>
            <w:vAlign w:val="center"/>
            <w:hideMark/>
          </w:tcPr>
          <w:p w14:paraId="35CADB62" w14:textId="77777777" w:rsidR="00623F32" w:rsidRPr="00FA2DBE" w:rsidRDefault="00623F32" w:rsidP="009C0EDA">
            <w:pPr>
              <w:jc w:val="right"/>
              <w:rPr>
                <w:sz w:val="18"/>
                <w:szCs w:val="18"/>
                <w:lang w:val="ru-RU"/>
              </w:rPr>
            </w:pPr>
            <w:r w:rsidRPr="00FA2DBE">
              <w:rPr>
                <w:sz w:val="18"/>
                <w:szCs w:val="18"/>
                <w:lang w:val="ru-RU"/>
              </w:rPr>
              <w:t>42</w:t>
            </w:r>
          </w:p>
        </w:tc>
        <w:tc>
          <w:tcPr>
            <w:tcW w:w="1229" w:type="dxa"/>
            <w:tcBorders>
              <w:top w:val="nil"/>
              <w:left w:val="nil"/>
              <w:bottom w:val="single" w:sz="4" w:space="0" w:color="auto"/>
              <w:right w:val="single" w:sz="4" w:space="0" w:color="auto"/>
            </w:tcBorders>
            <w:vAlign w:val="center"/>
            <w:hideMark/>
          </w:tcPr>
          <w:p w14:paraId="424F1D03" w14:textId="77777777" w:rsidR="00623F32" w:rsidRPr="00FA2DBE" w:rsidRDefault="00623F32" w:rsidP="009C0EDA">
            <w:pPr>
              <w:jc w:val="right"/>
              <w:rPr>
                <w:sz w:val="18"/>
                <w:szCs w:val="18"/>
                <w:lang w:val="ru-RU"/>
              </w:rPr>
            </w:pPr>
            <w:r w:rsidRPr="00FA2DBE">
              <w:rPr>
                <w:sz w:val="18"/>
                <w:szCs w:val="18"/>
                <w:lang w:val="ru-RU"/>
              </w:rPr>
              <w:t>50</w:t>
            </w:r>
          </w:p>
        </w:tc>
        <w:tc>
          <w:tcPr>
            <w:tcW w:w="1620" w:type="dxa"/>
            <w:tcBorders>
              <w:top w:val="nil"/>
              <w:left w:val="nil"/>
              <w:bottom w:val="single" w:sz="4" w:space="0" w:color="auto"/>
              <w:right w:val="single" w:sz="4" w:space="0" w:color="auto"/>
            </w:tcBorders>
            <w:vAlign w:val="center"/>
            <w:hideMark/>
          </w:tcPr>
          <w:p w14:paraId="7018D0D5" w14:textId="77777777" w:rsidR="00623F32" w:rsidRPr="00FA2DBE" w:rsidRDefault="00623F32" w:rsidP="009C0EDA">
            <w:pPr>
              <w:jc w:val="right"/>
              <w:rPr>
                <w:sz w:val="18"/>
                <w:szCs w:val="18"/>
                <w:lang w:val="ru-RU"/>
              </w:rPr>
            </w:pPr>
            <w:r w:rsidRPr="00FA2DBE">
              <w:rPr>
                <w:sz w:val="18"/>
                <w:szCs w:val="18"/>
                <w:lang w:val="ru-RU"/>
              </w:rPr>
              <w:t>92</w:t>
            </w:r>
          </w:p>
        </w:tc>
        <w:tc>
          <w:tcPr>
            <w:tcW w:w="1170" w:type="dxa"/>
            <w:tcBorders>
              <w:top w:val="nil"/>
              <w:left w:val="nil"/>
              <w:bottom w:val="single" w:sz="4" w:space="0" w:color="auto"/>
              <w:right w:val="single" w:sz="4" w:space="0" w:color="auto"/>
            </w:tcBorders>
            <w:vAlign w:val="center"/>
            <w:hideMark/>
          </w:tcPr>
          <w:p w14:paraId="031065EE" w14:textId="77777777" w:rsidR="00623F32" w:rsidRPr="00FA2DBE" w:rsidRDefault="00623F32" w:rsidP="009C0EDA">
            <w:pPr>
              <w:jc w:val="right"/>
              <w:rPr>
                <w:sz w:val="18"/>
                <w:szCs w:val="18"/>
                <w:lang w:val="ru-RU"/>
              </w:rPr>
            </w:pPr>
            <w:r w:rsidRPr="00FA2DBE">
              <w:rPr>
                <w:sz w:val="18"/>
                <w:szCs w:val="18"/>
                <w:lang w:val="ru-RU"/>
              </w:rPr>
              <w:t>45</w:t>
            </w:r>
          </w:p>
        </w:tc>
        <w:tc>
          <w:tcPr>
            <w:tcW w:w="1269" w:type="dxa"/>
            <w:tcBorders>
              <w:top w:val="nil"/>
              <w:left w:val="nil"/>
              <w:bottom w:val="single" w:sz="4" w:space="0" w:color="auto"/>
              <w:right w:val="single" w:sz="4" w:space="0" w:color="auto"/>
            </w:tcBorders>
            <w:vAlign w:val="center"/>
            <w:hideMark/>
          </w:tcPr>
          <w:p w14:paraId="27231A54" w14:textId="77777777" w:rsidR="00623F32" w:rsidRPr="00FA2DBE" w:rsidRDefault="00623F32" w:rsidP="009C0EDA">
            <w:pPr>
              <w:jc w:val="right"/>
              <w:rPr>
                <w:sz w:val="18"/>
                <w:szCs w:val="18"/>
                <w:lang w:val="ru-RU"/>
              </w:rPr>
            </w:pPr>
            <w:r w:rsidRPr="00FA2DBE">
              <w:rPr>
                <w:sz w:val="18"/>
                <w:szCs w:val="18"/>
                <w:lang w:val="ru-RU"/>
              </w:rPr>
              <w:t>52</w:t>
            </w:r>
          </w:p>
        </w:tc>
        <w:tc>
          <w:tcPr>
            <w:tcW w:w="1867" w:type="dxa"/>
            <w:tcBorders>
              <w:top w:val="nil"/>
              <w:left w:val="nil"/>
              <w:bottom w:val="single" w:sz="4" w:space="0" w:color="auto"/>
              <w:right w:val="single" w:sz="4" w:space="0" w:color="auto"/>
            </w:tcBorders>
            <w:vAlign w:val="center"/>
            <w:hideMark/>
          </w:tcPr>
          <w:p w14:paraId="08B5CB35" w14:textId="77777777" w:rsidR="00623F32" w:rsidRPr="00FA2DBE" w:rsidRDefault="00623F32" w:rsidP="009C0EDA">
            <w:pPr>
              <w:jc w:val="right"/>
              <w:rPr>
                <w:sz w:val="18"/>
                <w:szCs w:val="18"/>
                <w:lang w:val="ru-RU"/>
              </w:rPr>
            </w:pPr>
            <w:r w:rsidRPr="00FA2DBE">
              <w:rPr>
                <w:sz w:val="18"/>
                <w:szCs w:val="18"/>
                <w:lang w:val="ru-RU"/>
              </w:rPr>
              <w:t>97</w:t>
            </w:r>
          </w:p>
        </w:tc>
        <w:tc>
          <w:tcPr>
            <w:tcW w:w="1350" w:type="dxa"/>
            <w:tcBorders>
              <w:top w:val="nil"/>
              <w:left w:val="nil"/>
              <w:bottom w:val="single" w:sz="4" w:space="0" w:color="auto"/>
              <w:right w:val="single" w:sz="4" w:space="0" w:color="auto"/>
            </w:tcBorders>
            <w:vAlign w:val="center"/>
            <w:hideMark/>
          </w:tcPr>
          <w:p w14:paraId="41416DB2" w14:textId="77777777" w:rsidR="00623F32" w:rsidRPr="00FA2DBE" w:rsidRDefault="00623F32" w:rsidP="009C0EDA">
            <w:pPr>
              <w:jc w:val="right"/>
              <w:rPr>
                <w:sz w:val="18"/>
                <w:szCs w:val="18"/>
                <w:lang w:val="ru-RU"/>
              </w:rPr>
            </w:pPr>
            <w:r w:rsidRPr="00FA2DBE">
              <w:rPr>
                <w:sz w:val="18"/>
                <w:szCs w:val="18"/>
                <w:lang w:val="ru-RU"/>
              </w:rPr>
              <w:t>47</w:t>
            </w:r>
          </w:p>
        </w:tc>
        <w:tc>
          <w:tcPr>
            <w:tcW w:w="1350" w:type="dxa"/>
            <w:tcBorders>
              <w:top w:val="nil"/>
              <w:left w:val="nil"/>
              <w:bottom w:val="single" w:sz="4" w:space="0" w:color="auto"/>
              <w:right w:val="single" w:sz="4" w:space="0" w:color="auto"/>
            </w:tcBorders>
            <w:vAlign w:val="center"/>
            <w:hideMark/>
          </w:tcPr>
          <w:p w14:paraId="061A1D69" w14:textId="77777777" w:rsidR="00623F32" w:rsidRPr="00FA2DBE" w:rsidRDefault="00623F32" w:rsidP="009C0EDA">
            <w:pPr>
              <w:jc w:val="right"/>
              <w:rPr>
                <w:sz w:val="18"/>
                <w:szCs w:val="18"/>
                <w:lang w:val="ru-RU"/>
              </w:rPr>
            </w:pPr>
            <w:r w:rsidRPr="00FA2DBE">
              <w:rPr>
                <w:sz w:val="18"/>
                <w:szCs w:val="18"/>
                <w:lang w:val="ru-RU"/>
              </w:rPr>
              <w:t>57</w:t>
            </w:r>
          </w:p>
        </w:tc>
        <w:tc>
          <w:tcPr>
            <w:tcW w:w="2122" w:type="dxa"/>
            <w:tcBorders>
              <w:top w:val="nil"/>
              <w:left w:val="nil"/>
              <w:bottom w:val="single" w:sz="4" w:space="0" w:color="auto"/>
              <w:right w:val="single" w:sz="4" w:space="0" w:color="auto"/>
            </w:tcBorders>
            <w:vAlign w:val="center"/>
            <w:hideMark/>
          </w:tcPr>
          <w:p w14:paraId="32E6ED28" w14:textId="77777777" w:rsidR="00623F32" w:rsidRPr="00FA2DBE" w:rsidRDefault="00623F32" w:rsidP="009C0EDA">
            <w:pPr>
              <w:jc w:val="right"/>
              <w:rPr>
                <w:sz w:val="18"/>
                <w:szCs w:val="18"/>
                <w:lang w:val="ru-RU"/>
              </w:rPr>
            </w:pPr>
            <w:r w:rsidRPr="00FA2DBE">
              <w:rPr>
                <w:sz w:val="18"/>
                <w:szCs w:val="18"/>
                <w:lang w:val="ru-RU"/>
              </w:rPr>
              <w:t>104</w:t>
            </w:r>
          </w:p>
        </w:tc>
        <w:tc>
          <w:tcPr>
            <w:tcW w:w="0" w:type="auto"/>
            <w:vAlign w:val="center"/>
            <w:hideMark/>
          </w:tcPr>
          <w:p w14:paraId="6024F138" w14:textId="77777777" w:rsidR="00623F32" w:rsidRPr="00FA2DBE" w:rsidRDefault="00623F32" w:rsidP="00623F32">
            <w:pPr>
              <w:rPr>
                <w:sz w:val="18"/>
                <w:szCs w:val="18"/>
                <w:lang w:val="ru-RU"/>
              </w:rPr>
            </w:pPr>
          </w:p>
        </w:tc>
      </w:tr>
      <w:tr w:rsidR="00623F32" w:rsidRPr="00FA2DBE" w14:paraId="27FBDB4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2D5D5FAF" w14:textId="77777777" w:rsidR="00623F32" w:rsidRPr="00FA2DBE" w:rsidRDefault="00623F32" w:rsidP="00623F32">
            <w:pPr>
              <w:rPr>
                <w:sz w:val="18"/>
                <w:szCs w:val="18"/>
                <w:lang w:val="ru-RU"/>
              </w:rPr>
            </w:pPr>
            <w:r w:rsidRPr="00FA2DBE">
              <w:rPr>
                <w:sz w:val="18"/>
                <w:szCs w:val="18"/>
                <w:lang w:val="ru-RU"/>
              </w:rPr>
              <w:lastRenderedPageBreak/>
              <w:t>Эсватини</w:t>
            </w:r>
          </w:p>
        </w:tc>
        <w:tc>
          <w:tcPr>
            <w:tcW w:w="0" w:type="auto"/>
            <w:tcBorders>
              <w:top w:val="nil"/>
              <w:left w:val="nil"/>
              <w:bottom w:val="single" w:sz="4" w:space="0" w:color="auto"/>
              <w:right w:val="nil"/>
            </w:tcBorders>
            <w:hideMark/>
          </w:tcPr>
          <w:p w14:paraId="722C8A0C" w14:textId="77777777" w:rsidR="00623F32" w:rsidRPr="00FA2DBE" w:rsidRDefault="00623F32" w:rsidP="009C0EDA">
            <w:pPr>
              <w:jc w:val="right"/>
              <w:rPr>
                <w:sz w:val="18"/>
                <w:szCs w:val="18"/>
                <w:lang w:val="ru-RU"/>
              </w:rPr>
            </w:pPr>
            <w:r w:rsidRPr="00FA2DBE">
              <w:rPr>
                <w:sz w:val="18"/>
                <w:szCs w:val="18"/>
                <w:lang w:val="ru-RU"/>
              </w:rPr>
              <w:t>0,002</w:t>
            </w:r>
          </w:p>
        </w:tc>
        <w:tc>
          <w:tcPr>
            <w:tcW w:w="1641" w:type="dxa"/>
            <w:tcBorders>
              <w:top w:val="nil"/>
              <w:left w:val="single" w:sz="4" w:space="0" w:color="auto"/>
              <w:bottom w:val="single" w:sz="4" w:space="0" w:color="auto"/>
              <w:right w:val="nil"/>
            </w:tcBorders>
            <w:noWrap/>
            <w:vAlign w:val="center"/>
            <w:hideMark/>
          </w:tcPr>
          <w:p w14:paraId="31B8E785" w14:textId="77777777" w:rsidR="00623F32" w:rsidRPr="00FA2DBE" w:rsidRDefault="00623F32" w:rsidP="009C0EDA">
            <w:pPr>
              <w:jc w:val="right"/>
              <w:rPr>
                <w:sz w:val="18"/>
                <w:szCs w:val="18"/>
                <w:lang w:val="ru-RU"/>
              </w:rPr>
            </w:pPr>
            <w:r w:rsidRPr="00FA2DBE">
              <w:rPr>
                <w:sz w:val="18"/>
                <w:szCs w:val="18"/>
                <w:lang w:val="ru-RU"/>
              </w:rPr>
              <w:t>0,003</w:t>
            </w:r>
          </w:p>
        </w:tc>
        <w:tc>
          <w:tcPr>
            <w:tcW w:w="1080" w:type="dxa"/>
            <w:tcBorders>
              <w:top w:val="nil"/>
              <w:left w:val="single" w:sz="4" w:space="0" w:color="auto"/>
              <w:bottom w:val="single" w:sz="4" w:space="0" w:color="auto"/>
              <w:right w:val="single" w:sz="4" w:space="0" w:color="auto"/>
            </w:tcBorders>
            <w:noWrap/>
            <w:vAlign w:val="center"/>
            <w:hideMark/>
          </w:tcPr>
          <w:p w14:paraId="1D96A838" w14:textId="77777777" w:rsidR="00623F32" w:rsidRPr="00FA2DBE" w:rsidRDefault="00623F32" w:rsidP="009C0EDA">
            <w:pPr>
              <w:jc w:val="right"/>
              <w:rPr>
                <w:sz w:val="18"/>
                <w:szCs w:val="18"/>
                <w:lang w:val="ru-RU"/>
              </w:rPr>
            </w:pPr>
            <w:r w:rsidRPr="00FA2DBE">
              <w:rPr>
                <w:sz w:val="18"/>
                <w:szCs w:val="18"/>
                <w:lang w:val="ru-RU"/>
              </w:rPr>
              <w:t>85</w:t>
            </w:r>
          </w:p>
        </w:tc>
        <w:tc>
          <w:tcPr>
            <w:tcW w:w="1229" w:type="dxa"/>
            <w:tcBorders>
              <w:top w:val="nil"/>
              <w:left w:val="nil"/>
              <w:bottom w:val="single" w:sz="4" w:space="0" w:color="auto"/>
              <w:right w:val="single" w:sz="4" w:space="0" w:color="auto"/>
            </w:tcBorders>
            <w:vAlign w:val="center"/>
            <w:hideMark/>
          </w:tcPr>
          <w:p w14:paraId="37C02A16" w14:textId="77777777" w:rsidR="00623F32" w:rsidRPr="00FA2DBE" w:rsidRDefault="00623F32" w:rsidP="009C0EDA">
            <w:pPr>
              <w:jc w:val="right"/>
              <w:rPr>
                <w:sz w:val="18"/>
                <w:szCs w:val="18"/>
                <w:lang w:val="ru-RU"/>
              </w:rPr>
            </w:pPr>
            <w:r w:rsidRPr="00FA2DBE">
              <w:rPr>
                <w:sz w:val="18"/>
                <w:szCs w:val="18"/>
                <w:lang w:val="ru-RU"/>
              </w:rPr>
              <w:t>101</w:t>
            </w:r>
          </w:p>
        </w:tc>
        <w:tc>
          <w:tcPr>
            <w:tcW w:w="1620" w:type="dxa"/>
            <w:tcBorders>
              <w:top w:val="nil"/>
              <w:left w:val="nil"/>
              <w:bottom w:val="single" w:sz="4" w:space="0" w:color="auto"/>
              <w:right w:val="single" w:sz="4" w:space="0" w:color="auto"/>
            </w:tcBorders>
            <w:vAlign w:val="center"/>
            <w:hideMark/>
          </w:tcPr>
          <w:p w14:paraId="621B5B3E" w14:textId="77777777" w:rsidR="00623F32" w:rsidRPr="00FA2DBE" w:rsidRDefault="00623F32" w:rsidP="009C0EDA">
            <w:pPr>
              <w:jc w:val="right"/>
              <w:rPr>
                <w:sz w:val="18"/>
                <w:szCs w:val="18"/>
                <w:lang w:val="ru-RU"/>
              </w:rPr>
            </w:pPr>
            <w:r w:rsidRPr="00FA2DBE">
              <w:rPr>
                <w:sz w:val="18"/>
                <w:szCs w:val="18"/>
                <w:lang w:val="ru-RU"/>
              </w:rPr>
              <w:t>186</w:t>
            </w:r>
          </w:p>
        </w:tc>
        <w:tc>
          <w:tcPr>
            <w:tcW w:w="1170" w:type="dxa"/>
            <w:tcBorders>
              <w:top w:val="nil"/>
              <w:left w:val="nil"/>
              <w:bottom w:val="single" w:sz="4" w:space="0" w:color="auto"/>
              <w:right w:val="single" w:sz="4" w:space="0" w:color="auto"/>
            </w:tcBorders>
            <w:vAlign w:val="center"/>
            <w:hideMark/>
          </w:tcPr>
          <w:p w14:paraId="4E883DC7" w14:textId="77777777" w:rsidR="00623F32" w:rsidRPr="00FA2DBE" w:rsidRDefault="00623F32" w:rsidP="009C0EDA">
            <w:pPr>
              <w:jc w:val="right"/>
              <w:rPr>
                <w:sz w:val="18"/>
                <w:szCs w:val="18"/>
                <w:lang w:val="ru-RU"/>
              </w:rPr>
            </w:pPr>
            <w:r w:rsidRPr="00FA2DBE">
              <w:rPr>
                <w:sz w:val="18"/>
                <w:szCs w:val="18"/>
                <w:lang w:val="ru-RU"/>
              </w:rPr>
              <w:t>90</w:t>
            </w:r>
          </w:p>
        </w:tc>
        <w:tc>
          <w:tcPr>
            <w:tcW w:w="1269" w:type="dxa"/>
            <w:tcBorders>
              <w:top w:val="nil"/>
              <w:left w:val="nil"/>
              <w:bottom w:val="single" w:sz="4" w:space="0" w:color="auto"/>
              <w:right w:val="single" w:sz="4" w:space="0" w:color="auto"/>
            </w:tcBorders>
            <w:vAlign w:val="center"/>
            <w:hideMark/>
          </w:tcPr>
          <w:p w14:paraId="5BB6D67B" w14:textId="77777777" w:rsidR="00623F32" w:rsidRPr="00FA2DBE" w:rsidRDefault="00623F32" w:rsidP="009C0EDA">
            <w:pPr>
              <w:jc w:val="right"/>
              <w:rPr>
                <w:sz w:val="18"/>
                <w:szCs w:val="18"/>
                <w:lang w:val="ru-RU"/>
              </w:rPr>
            </w:pPr>
            <w:r w:rsidRPr="00FA2DBE">
              <w:rPr>
                <w:sz w:val="18"/>
                <w:szCs w:val="18"/>
                <w:lang w:val="ru-RU"/>
              </w:rPr>
              <w:t>104</w:t>
            </w:r>
          </w:p>
        </w:tc>
        <w:tc>
          <w:tcPr>
            <w:tcW w:w="1867" w:type="dxa"/>
            <w:tcBorders>
              <w:top w:val="nil"/>
              <w:left w:val="nil"/>
              <w:bottom w:val="single" w:sz="4" w:space="0" w:color="auto"/>
              <w:right w:val="single" w:sz="4" w:space="0" w:color="auto"/>
            </w:tcBorders>
            <w:vAlign w:val="center"/>
            <w:hideMark/>
          </w:tcPr>
          <w:p w14:paraId="104F08B3" w14:textId="77777777" w:rsidR="00623F32" w:rsidRPr="00FA2DBE" w:rsidRDefault="00623F32" w:rsidP="009C0EDA">
            <w:pPr>
              <w:jc w:val="right"/>
              <w:rPr>
                <w:sz w:val="18"/>
                <w:szCs w:val="18"/>
                <w:lang w:val="ru-RU"/>
              </w:rPr>
            </w:pPr>
            <w:r w:rsidRPr="00FA2DBE">
              <w:rPr>
                <w:sz w:val="18"/>
                <w:szCs w:val="18"/>
                <w:lang w:val="ru-RU"/>
              </w:rPr>
              <w:t>194</w:t>
            </w:r>
          </w:p>
        </w:tc>
        <w:tc>
          <w:tcPr>
            <w:tcW w:w="1350" w:type="dxa"/>
            <w:tcBorders>
              <w:top w:val="nil"/>
              <w:left w:val="nil"/>
              <w:bottom w:val="single" w:sz="4" w:space="0" w:color="auto"/>
              <w:right w:val="single" w:sz="4" w:space="0" w:color="auto"/>
            </w:tcBorders>
            <w:vAlign w:val="center"/>
            <w:hideMark/>
          </w:tcPr>
          <w:p w14:paraId="430D709A" w14:textId="77777777" w:rsidR="00623F32" w:rsidRPr="00FA2DBE" w:rsidRDefault="00623F32" w:rsidP="009C0EDA">
            <w:pPr>
              <w:jc w:val="right"/>
              <w:rPr>
                <w:sz w:val="18"/>
                <w:szCs w:val="18"/>
                <w:lang w:val="ru-RU"/>
              </w:rPr>
            </w:pPr>
            <w:r w:rsidRPr="00FA2DBE">
              <w:rPr>
                <w:sz w:val="18"/>
                <w:szCs w:val="18"/>
                <w:lang w:val="ru-RU"/>
              </w:rPr>
              <w:t>94</w:t>
            </w:r>
          </w:p>
        </w:tc>
        <w:tc>
          <w:tcPr>
            <w:tcW w:w="1350" w:type="dxa"/>
            <w:tcBorders>
              <w:top w:val="nil"/>
              <w:left w:val="nil"/>
              <w:bottom w:val="single" w:sz="4" w:space="0" w:color="auto"/>
              <w:right w:val="single" w:sz="4" w:space="0" w:color="auto"/>
            </w:tcBorders>
            <w:vAlign w:val="center"/>
            <w:hideMark/>
          </w:tcPr>
          <w:p w14:paraId="75A598E9" w14:textId="77777777" w:rsidR="00623F32" w:rsidRPr="00FA2DBE" w:rsidRDefault="00623F32" w:rsidP="009C0EDA">
            <w:pPr>
              <w:jc w:val="right"/>
              <w:rPr>
                <w:sz w:val="18"/>
                <w:szCs w:val="18"/>
                <w:lang w:val="ru-RU"/>
              </w:rPr>
            </w:pPr>
            <w:r w:rsidRPr="00FA2DBE">
              <w:rPr>
                <w:sz w:val="18"/>
                <w:szCs w:val="18"/>
                <w:lang w:val="ru-RU"/>
              </w:rPr>
              <w:t>114</w:t>
            </w:r>
          </w:p>
        </w:tc>
        <w:tc>
          <w:tcPr>
            <w:tcW w:w="2122" w:type="dxa"/>
            <w:tcBorders>
              <w:top w:val="nil"/>
              <w:left w:val="nil"/>
              <w:bottom w:val="single" w:sz="4" w:space="0" w:color="auto"/>
              <w:right w:val="single" w:sz="4" w:space="0" w:color="auto"/>
            </w:tcBorders>
            <w:vAlign w:val="center"/>
            <w:hideMark/>
          </w:tcPr>
          <w:p w14:paraId="6CE82218" w14:textId="77777777" w:rsidR="00623F32" w:rsidRPr="00FA2DBE" w:rsidRDefault="00623F32" w:rsidP="009C0EDA">
            <w:pPr>
              <w:jc w:val="right"/>
              <w:rPr>
                <w:sz w:val="18"/>
                <w:szCs w:val="18"/>
                <w:lang w:val="ru-RU"/>
              </w:rPr>
            </w:pPr>
            <w:r w:rsidRPr="00FA2DBE">
              <w:rPr>
                <w:sz w:val="18"/>
                <w:szCs w:val="18"/>
                <w:lang w:val="ru-RU"/>
              </w:rPr>
              <w:t>208</w:t>
            </w:r>
          </w:p>
        </w:tc>
        <w:tc>
          <w:tcPr>
            <w:tcW w:w="0" w:type="auto"/>
            <w:vAlign w:val="center"/>
            <w:hideMark/>
          </w:tcPr>
          <w:p w14:paraId="2070F1E0" w14:textId="77777777" w:rsidR="00623F32" w:rsidRPr="00FA2DBE" w:rsidRDefault="00623F32" w:rsidP="00623F32">
            <w:pPr>
              <w:rPr>
                <w:sz w:val="18"/>
                <w:szCs w:val="18"/>
                <w:lang w:val="ru-RU"/>
              </w:rPr>
            </w:pPr>
          </w:p>
        </w:tc>
      </w:tr>
      <w:tr w:rsidR="00623F32" w:rsidRPr="00FA2DBE" w14:paraId="3C08C2F6"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04189993" w14:textId="77777777" w:rsidR="00623F32" w:rsidRPr="00FA2DBE" w:rsidRDefault="00623F32" w:rsidP="00623F32">
            <w:pPr>
              <w:rPr>
                <w:sz w:val="18"/>
                <w:szCs w:val="18"/>
                <w:lang w:val="ru-RU"/>
              </w:rPr>
            </w:pPr>
            <w:r w:rsidRPr="00FA2DBE">
              <w:rPr>
                <w:sz w:val="18"/>
                <w:szCs w:val="18"/>
                <w:lang w:val="ru-RU"/>
              </w:rPr>
              <w:t>Эстония</w:t>
            </w:r>
          </w:p>
        </w:tc>
        <w:tc>
          <w:tcPr>
            <w:tcW w:w="0" w:type="auto"/>
            <w:tcBorders>
              <w:top w:val="nil"/>
              <w:left w:val="nil"/>
              <w:bottom w:val="single" w:sz="4" w:space="0" w:color="auto"/>
              <w:right w:val="nil"/>
            </w:tcBorders>
            <w:hideMark/>
          </w:tcPr>
          <w:p w14:paraId="3EC86143" w14:textId="77777777" w:rsidR="00623F32" w:rsidRPr="00FA2DBE" w:rsidRDefault="00623F32" w:rsidP="009C0EDA">
            <w:pPr>
              <w:jc w:val="right"/>
              <w:rPr>
                <w:sz w:val="18"/>
                <w:szCs w:val="18"/>
                <w:lang w:val="ru-RU"/>
              </w:rPr>
            </w:pPr>
            <w:r w:rsidRPr="00FA2DBE">
              <w:rPr>
                <w:sz w:val="18"/>
                <w:szCs w:val="18"/>
                <w:lang w:val="ru-RU"/>
              </w:rPr>
              <w:t>0,045</w:t>
            </w:r>
          </w:p>
        </w:tc>
        <w:tc>
          <w:tcPr>
            <w:tcW w:w="1641" w:type="dxa"/>
            <w:tcBorders>
              <w:top w:val="nil"/>
              <w:left w:val="single" w:sz="4" w:space="0" w:color="auto"/>
              <w:bottom w:val="single" w:sz="4" w:space="0" w:color="auto"/>
              <w:right w:val="nil"/>
            </w:tcBorders>
            <w:noWrap/>
            <w:vAlign w:val="center"/>
            <w:hideMark/>
          </w:tcPr>
          <w:p w14:paraId="28481E69" w14:textId="77777777" w:rsidR="00623F32" w:rsidRPr="00FA2DBE" w:rsidRDefault="00623F32" w:rsidP="009C0EDA">
            <w:pPr>
              <w:jc w:val="right"/>
              <w:rPr>
                <w:sz w:val="18"/>
                <w:szCs w:val="18"/>
                <w:lang w:val="ru-RU"/>
              </w:rPr>
            </w:pPr>
            <w:r w:rsidRPr="00FA2DBE">
              <w:rPr>
                <w:sz w:val="18"/>
                <w:szCs w:val="18"/>
                <w:lang w:val="ru-RU"/>
              </w:rPr>
              <w:t>0,078</w:t>
            </w:r>
          </w:p>
        </w:tc>
        <w:tc>
          <w:tcPr>
            <w:tcW w:w="1080" w:type="dxa"/>
            <w:tcBorders>
              <w:top w:val="nil"/>
              <w:left w:val="single" w:sz="4" w:space="0" w:color="auto"/>
              <w:bottom w:val="single" w:sz="4" w:space="0" w:color="auto"/>
              <w:right w:val="single" w:sz="4" w:space="0" w:color="auto"/>
            </w:tcBorders>
            <w:noWrap/>
            <w:vAlign w:val="center"/>
            <w:hideMark/>
          </w:tcPr>
          <w:p w14:paraId="71C3582A" w14:textId="77777777" w:rsidR="00623F32" w:rsidRPr="00FA2DBE" w:rsidRDefault="00623F32" w:rsidP="009C0EDA">
            <w:pPr>
              <w:jc w:val="right"/>
              <w:rPr>
                <w:sz w:val="18"/>
                <w:szCs w:val="18"/>
                <w:lang w:val="ru-RU"/>
              </w:rPr>
            </w:pPr>
            <w:r w:rsidRPr="00FA2DBE">
              <w:rPr>
                <w:sz w:val="18"/>
                <w:szCs w:val="18"/>
                <w:lang w:val="ru-RU"/>
              </w:rPr>
              <w:t>1 914</w:t>
            </w:r>
          </w:p>
        </w:tc>
        <w:tc>
          <w:tcPr>
            <w:tcW w:w="1229" w:type="dxa"/>
            <w:tcBorders>
              <w:top w:val="nil"/>
              <w:left w:val="nil"/>
              <w:bottom w:val="single" w:sz="4" w:space="0" w:color="auto"/>
              <w:right w:val="single" w:sz="4" w:space="0" w:color="auto"/>
            </w:tcBorders>
            <w:vAlign w:val="center"/>
            <w:hideMark/>
          </w:tcPr>
          <w:p w14:paraId="6E1A4209" w14:textId="77777777" w:rsidR="00623F32" w:rsidRPr="00FA2DBE" w:rsidRDefault="00623F32" w:rsidP="009C0EDA">
            <w:pPr>
              <w:jc w:val="right"/>
              <w:rPr>
                <w:sz w:val="18"/>
                <w:szCs w:val="18"/>
                <w:lang w:val="ru-RU"/>
              </w:rPr>
            </w:pPr>
            <w:r w:rsidRPr="00FA2DBE">
              <w:rPr>
                <w:sz w:val="18"/>
                <w:szCs w:val="18"/>
                <w:lang w:val="ru-RU"/>
              </w:rPr>
              <w:t>2 266</w:t>
            </w:r>
          </w:p>
        </w:tc>
        <w:tc>
          <w:tcPr>
            <w:tcW w:w="1620" w:type="dxa"/>
            <w:tcBorders>
              <w:top w:val="nil"/>
              <w:left w:val="nil"/>
              <w:bottom w:val="single" w:sz="4" w:space="0" w:color="auto"/>
              <w:right w:val="single" w:sz="4" w:space="0" w:color="auto"/>
            </w:tcBorders>
            <w:vAlign w:val="center"/>
            <w:hideMark/>
          </w:tcPr>
          <w:p w14:paraId="00643A00" w14:textId="77777777" w:rsidR="00623F32" w:rsidRPr="00FA2DBE" w:rsidRDefault="00623F32" w:rsidP="009C0EDA">
            <w:pPr>
              <w:jc w:val="right"/>
              <w:rPr>
                <w:sz w:val="18"/>
                <w:szCs w:val="18"/>
                <w:lang w:val="ru-RU"/>
              </w:rPr>
            </w:pPr>
            <w:r w:rsidRPr="00FA2DBE">
              <w:rPr>
                <w:sz w:val="18"/>
                <w:szCs w:val="18"/>
                <w:lang w:val="ru-RU"/>
              </w:rPr>
              <w:t>4 180</w:t>
            </w:r>
          </w:p>
        </w:tc>
        <w:tc>
          <w:tcPr>
            <w:tcW w:w="1170" w:type="dxa"/>
            <w:tcBorders>
              <w:top w:val="nil"/>
              <w:left w:val="nil"/>
              <w:bottom w:val="single" w:sz="4" w:space="0" w:color="auto"/>
              <w:right w:val="single" w:sz="4" w:space="0" w:color="auto"/>
            </w:tcBorders>
            <w:vAlign w:val="center"/>
            <w:hideMark/>
          </w:tcPr>
          <w:p w14:paraId="2011C6AD" w14:textId="77777777" w:rsidR="00623F32" w:rsidRPr="00FA2DBE" w:rsidRDefault="00623F32" w:rsidP="009C0EDA">
            <w:pPr>
              <w:jc w:val="right"/>
              <w:rPr>
                <w:sz w:val="18"/>
                <w:szCs w:val="18"/>
                <w:lang w:val="ru-RU"/>
              </w:rPr>
            </w:pPr>
            <w:r w:rsidRPr="00FA2DBE">
              <w:rPr>
                <w:sz w:val="18"/>
                <w:szCs w:val="18"/>
                <w:lang w:val="ru-RU"/>
              </w:rPr>
              <w:t>2 023</w:t>
            </w:r>
          </w:p>
        </w:tc>
        <w:tc>
          <w:tcPr>
            <w:tcW w:w="1269" w:type="dxa"/>
            <w:tcBorders>
              <w:top w:val="nil"/>
              <w:left w:val="nil"/>
              <w:bottom w:val="single" w:sz="4" w:space="0" w:color="auto"/>
              <w:right w:val="single" w:sz="4" w:space="0" w:color="auto"/>
            </w:tcBorders>
            <w:vAlign w:val="center"/>
            <w:hideMark/>
          </w:tcPr>
          <w:p w14:paraId="64FFA8EC" w14:textId="77777777" w:rsidR="00623F32" w:rsidRPr="00FA2DBE" w:rsidRDefault="00623F32" w:rsidP="009C0EDA">
            <w:pPr>
              <w:jc w:val="right"/>
              <w:rPr>
                <w:sz w:val="18"/>
                <w:szCs w:val="18"/>
                <w:lang w:val="ru-RU"/>
              </w:rPr>
            </w:pPr>
            <w:r w:rsidRPr="00FA2DBE">
              <w:rPr>
                <w:sz w:val="18"/>
                <w:szCs w:val="18"/>
                <w:lang w:val="ru-RU"/>
              </w:rPr>
              <w:t>2 337</w:t>
            </w:r>
          </w:p>
        </w:tc>
        <w:tc>
          <w:tcPr>
            <w:tcW w:w="1867" w:type="dxa"/>
            <w:tcBorders>
              <w:top w:val="nil"/>
              <w:left w:val="nil"/>
              <w:bottom w:val="single" w:sz="4" w:space="0" w:color="auto"/>
              <w:right w:val="single" w:sz="4" w:space="0" w:color="auto"/>
            </w:tcBorders>
            <w:vAlign w:val="center"/>
            <w:hideMark/>
          </w:tcPr>
          <w:p w14:paraId="3F00584D" w14:textId="77777777" w:rsidR="00623F32" w:rsidRPr="00FA2DBE" w:rsidRDefault="00623F32" w:rsidP="009C0EDA">
            <w:pPr>
              <w:jc w:val="right"/>
              <w:rPr>
                <w:sz w:val="18"/>
                <w:szCs w:val="18"/>
                <w:lang w:val="ru-RU"/>
              </w:rPr>
            </w:pPr>
            <w:r w:rsidRPr="00FA2DBE">
              <w:rPr>
                <w:sz w:val="18"/>
                <w:szCs w:val="18"/>
                <w:lang w:val="ru-RU"/>
              </w:rPr>
              <w:t>4 360</w:t>
            </w:r>
          </w:p>
        </w:tc>
        <w:tc>
          <w:tcPr>
            <w:tcW w:w="1350" w:type="dxa"/>
            <w:tcBorders>
              <w:top w:val="nil"/>
              <w:left w:val="nil"/>
              <w:bottom w:val="single" w:sz="4" w:space="0" w:color="auto"/>
              <w:right w:val="single" w:sz="4" w:space="0" w:color="auto"/>
            </w:tcBorders>
            <w:vAlign w:val="center"/>
            <w:hideMark/>
          </w:tcPr>
          <w:p w14:paraId="0B485166" w14:textId="77777777" w:rsidR="00623F32" w:rsidRPr="00FA2DBE" w:rsidRDefault="00623F32" w:rsidP="009C0EDA">
            <w:pPr>
              <w:jc w:val="right"/>
              <w:rPr>
                <w:sz w:val="18"/>
                <w:szCs w:val="18"/>
                <w:lang w:val="ru-RU"/>
              </w:rPr>
            </w:pPr>
            <w:r w:rsidRPr="00FA2DBE">
              <w:rPr>
                <w:sz w:val="18"/>
                <w:szCs w:val="18"/>
                <w:lang w:val="ru-RU"/>
              </w:rPr>
              <w:t>2 124</w:t>
            </w:r>
          </w:p>
        </w:tc>
        <w:tc>
          <w:tcPr>
            <w:tcW w:w="1350" w:type="dxa"/>
            <w:tcBorders>
              <w:top w:val="nil"/>
              <w:left w:val="nil"/>
              <w:bottom w:val="single" w:sz="4" w:space="0" w:color="auto"/>
              <w:right w:val="single" w:sz="4" w:space="0" w:color="auto"/>
            </w:tcBorders>
            <w:vAlign w:val="center"/>
            <w:hideMark/>
          </w:tcPr>
          <w:p w14:paraId="70677E35" w14:textId="77777777" w:rsidR="00623F32" w:rsidRPr="00FA2DBE" w:rsidRDefault="00623F32" w:rsidP="009C0EDA">
            <w:pPr>
              <w:jc w:val="right"/>
              <w:rPr>
                <w:sz w:val="18"/>
                <w:szCs w:val="18"/>
                <w:lang w:val="ru-RU"/>
              </w:rPr>
            </w:pPr>
            <w:r w:rsidRPr="00FA2DBE">
              <w:rPr>
                <w:sz w:val="18"/>
                <w:szCs w:val="18"/>
                <w:lang w:val="ru-RU"/>
              </w:rPr>
              <w:t>2 570</w:t>
            </w:r>
          </w:p>
        </w:tc>
        <w:tc>
          <w:tcPr>
            <w:tcW w:w="2122" w:type="dxa"/>
            <w:tcBorders>
              <w:top w:val="nil"/>
              <w:left w:val="nil"/>
              <w:bottom w:val="single" w:sz="4" w:space="0" w:color="auto"/>
              <w:right w:val="single" w:sz="4" w:space="0" w:color="auto"/>
            </w:tcBorders>
            <w:vAlign w:val="center"/>
            <w:hideMark/>
          </w:tcPr>
          <w:p w14:paraId="4D61B462" w14:textId="77777777" w:rsidR="00623F32" w:rsidRPr="00FA2DBE" w:rsidRDefault="00623F32" w:rsidP="009C0EDA">
            <w:pPr>
              <w:jc w:val="right"/>
              <w:rPr>
                <w:sz w:val="18"/>
                <w:szCs w:val="18"/>
                <w:lang w:val="ru-RU"/>
              </w:rPr>
            </w:pPr>
            <w:r w:rsidRPr="00FA2DBE">
              <w:rPr>
                <w:sz w:val="18"/>
                <w:szCs w:val="18"/>
                <w:lang w:val="ru-RU"/>
              </w:rPr>
              <w:t>4 694</w:t>
            </w:r>
          </w:p>
        </w:tc>
        <w:tc>
          <w:tcPr>
            <w:tcW w:w="0" w:type="auto"/>
            <w:vAlign w:val="center"/>
            <w:hideMark/>
          </w:tcPr>
          <w:p w14:paraId="3851FAA1" w14:textId="77777777" w:rsidR="00623F32" w:rsidRPr="00FA2DBE" w:rsidRDefault="00623F32" w:rsidP="00623F32">
            <w:pPr>
              <w:rPr>
                <w:sz w:val="18"/>
                <w:szCs w:val="18"/>
                <w:lang w:val="ru-RU"/>
              </w:rPr>
            </w:pPr>
          </w:p>
        </w:tc>
      </w:tr>
      <w:tr w:rsidR="00623F32" w:rsidRPr="00FA2DBE" w14:paraId="169BA0D8"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372C345B" w14:textId="77777777" w:rsidR="00623F32" w:rsidRPr="00FA2DBE" w:rsidRDefault="00623F32" w:rsidP="00623F32">
            <w:pPr>
              <w:rPr>
                <w:sz w:val="18"/>
                <w:szCs w:val="18"/>
                <w:lang w:val="ru-RU"/>
              </w:rPr>
            </w:pPr>
            <w:r w:rsidRPr="00FA2DBE">
              <w:rPr>
                <w:sz w:val="18"/>
                <w:szCs w:val="18"/>
                <w:lang w:val="ru-RU"/>
              </w:rPr>
              <w:t>Эфиопия</w:t>
            </w:r>
          </w:p>
        </w:tc>
        <w:tc>
          <w:tcPr>
            <w:tcW w:w="0" w:type="auto"/>
            <w:tcBorders>
              <w:top w:val="nil"/>
              <w:left w:val="nil"/>
              <w:bottom w:val="single" w:sz="4" w:space="0" w:color="auto"/>
              <w:right w:val="nil"/>
            </w:tcBorders>
            <w:hideMark/>
          </w:tcPr>
          <w:p w14:paraId="35E14A7F" w14:textId="77777777" w:rsidR="00623F32" w:rsidRPr="00FA2DBE" w:rsidRDefault="00623F32" w:rsidP="009C0EDA">
            <w:pPr>
              <w:jc w:val="right"/>
              <w:rPr>
                <w:sz w:val="18"/>
                <w:szCs w:val="18"/>
                <w:lang w:val="ru-RU"/>
              </w:rPr>
            </w:pPr>
            <w:r w:rsidRPr="00FA2DBE">
              <w:rPr>
                <w:sz w:val="18"/>
                <w:szCs w:val="18"/>
                <w:lang w:val="ru-RU"/>
              </w:rPr>
              <w:t>0,010</w:t>
            </w:r>
          </w:p>
        </w:tc>
        <w:tc>
          <w:tcPr>
            <w:tcW w:w="1641" w:type="dxa"/>
            <w:tcBorders>
              <w:top w:val="nil"/>
              <w:left w:val="single" w:sz="4" w:space="0" w:color="auto"/>
              <w:bottom w:val="single" w:sz="4" w:space="0" w:color="auto"/>
              <w:right w:val="nil"/>
            </w:tcBorders>
            <w:noWrap/>
            <w:vAlign w:val="center"/>
            <w:hideMark/>
          </w:tcPr>
          <w:p w14:paraId="1EF3AFE6" w14:textId="77777777" w:rsidR="00623F32" w:rsidRPr="00FA2DBE" w:rsidRDefault="00623F32" w:rsidP="009C0EDA">
            <w:pPr>
              <w:jc w:val="right"/>
              <w:rPr>
                <w:sz w:val="18"/>
                <w:szCs w:val="18"/>
                <w:lang w:val="ru-RU"/>
              </w:rPr>
            </w:pPr>
            <w:r w:rsidRPr="00FA2DBE">
              <w:rPr>
                <w:sz w:val="18"/>
                <w:szCs w:val="18"/>
                <w:lang w:val="ru-RU"/>
              </w:rPr>
              <w:t>0,010</w:t>
            </w:r>
          </w:p>
        </w:tc>
        <w:tc>
          <w:tcPr>
            <w:tcW w:w="1080" w:type="dxa"/>
            <w:tcBorders>
              <w:top w:val="nil"/>
              <w:left w:val="single" w:sz="4" w:space="0" w:color="auto"/>
              <w:bottom w:val="single" w:sz="4" w:space="0" w:color="auto"/>
              <w:right w:val="single" w:sz="4" w:space="0" w:color="auto"/>
            </w:tcBorders>
            <w:noWrap/>
            <w:vAlign w:val="center"/>
            <w:hideMark/>
          </w:tcPr>
          <w:p w14:paraId="05AFC228" w14:textId="77777777" w:rsidR="00623F32" w:rsidRPr="00FA2DBE" w:rsidRDefault="00623F32" w:rsidP="009C0EDA">
            <w:pPr>
              <w:jc w:val="right"/>
              <w:rPr>
                <w:sz w:val="18"/>
                <w:szCs w:val="18"/>
                <w:lang w:val="ru-RU"/>
              </w:rPr>
            </w:pPr>
            <w:r w:rsidRPr="00FA2DBE">
              <w:rPr>
                <w:sz w:val="18"/>
                <w:szCs w:val="18"/>
                <w:lang w:val="ru-RU"/>
              </w:rPr>
              <w:t>245</w:t>
            </w:r>
          </w:p>
        </w:tc>
        <w:tc>
          <w:tcPr>
            <w:tcW w:w="1229" w:type="dxa"/>
            <w:tcBorders>
              <w:top w:val="nil"/>
              <w:left w:val="nil"/>
              <w:bottom w:val="single" w:sz="4" w:space="0" w:color="auto"/>
              <w:right w:val="single" w:sz="4" w:space="0" w:color="auto"/>
            </w:tcBorders>
            <w:vAlign w:val="center"/>
            <w:hideMark/>
          </w:tcPr>
          <w:p w14:paraId="42B82377" w14:textId="77777777" w:rsidR="00623F32" w:rsidRPr="00FA2DBE" w:rsidRDefault="00623F32" w:rsidP="009C0EDA">
            <w:pPr>
              <w:jc w:val="right"/>
              <w:rPr>
                <w:sz w:val="18"/>
                <w:szCs w:val="18"/>
                <w:lang w:val="ru-RU"/>
              </w:rPr>
            </w:pPr>
            <w:r w:rsidRPr="00FA2DBE">
              <w:rPr>
                <w:sz w:val="18"/>
                <w:szCs w:val="18"/>
                <w:lang w:val="ru-RU"/>
              </w:rPr>
              <w:t>290</w:t>
            </w:r>
          </w:p>
        </w:tc>
        <w:tc>
          <w:tcPr>
            <w:tcW w:w="1620" w:type="dxa"/>
            <w:tcBorders>
              <w:top w:val="nil"/>
              <w:left w:val="nil"/>
              <w:bottom w:val="single" w:sz="4" w:space="0" w:color="auto"/>
              <w:right w:val="single" w:sz="4" w:space="0" w:color="auto"/>
            </w:tcBorders>
            <w:vAlign w:val="center"/>
            <w:hideMark/>
          </w:tcPr>
          <w:p w14:paraId="2D356925" w14:textId="77777777" w:rsidR="00623F32" w:rsidRPr="00FA2DBE" w:rsidRDefault="00623F32" w:rsidP="009C0EDA">
            <w:pPr>
              <w:jc w:val="right"/>
              <w:rPr>
                <w:sz w:val="18"/>
                <w:szCs w:val="18"/>
                <w:lang w:val="ru-RU"/>
              </w:rPr>
            </w:pPr>
            <w:r w:rsidRPr="00FA2DBE">
              <w:rPr>
                <w:sz w:val="18"/>
                <w:szCs w:val="18"/>
                <w:lang w:val="ru-RU"/>
              </w:rPr>
              <w:t>535</w:t>
            </w:r>
          </w:p>
        </w:tc>
        <w:tc>
          <w:tcPr>
            <w:tcW w:w="1170" w:type="dxa"/>
            <w:tcBorders>
              <w:top w:val="nil"/>
              <w:left w:val="nil"/>
              <w:bottom w:val="single" w:sz="4" w:space="0" w:color="auto"/>
              <w:right w:val="single" w:sz="4" w:space="0" w:color="auto"/>
            </w:tcBorders>
            <w:vAlign w:val="center"/>
            <w:hideMark/>
          </w:tcPr>
          <w:p w14:paraId="750F6CE8" w14:textId="77777777" w:rsidR="00623F32" w:rsidRPr="00FA2DBE" w:rsidRDefault="00623F32" w:rsidP="009C0EDA">
            <w:pPr>
              <w:jc w:val="right"/>
              <w:rPr>
                <w:sz w:val="18"/>
                <w:szCs w:val="18"/>
                <w:lang w:val="ru-RU"/>
              </w:rPr>
            </w:pPr>
            <w:r w:rsidRPr="00FA2DBE">
              <w:rPr>
                <w:sz w:val="18"/>
                <w:szCs w:val="18"/>
                <w:lang w:val="ru-RU"/>
              </w:rPr>
              <w:t>259</w:t>
            </w:r>
          </w:p>
        </w:tc>
        <w:tc>
          <w:tcPr>
            <w:tcW w:w="1269" w:type="dxa"/>
            <w:tcBorders>
              <w:top w:val="nil"/>
              <w:left w:val="nil"/>
              <w:bottom w:val="single" w:sz="4" w:space="0" w:color="auto"/>
              <w:right w:val="single" w:sz="4" w:space="0" w:color="auto"/>
            </w:tcBorders>
            <w:vAlign w:val="center"/>
            <w:hideMark/>
          </w:tcPr>
          <w:p w14:paraId="6BD1F086" w14:textId="77777777" w:rsidR="00623F32" w:rsidRPr="00FA2DBE" w:rsidRDefault="00623F32" w:rsidP="009C0EDA">
            <w:pPr>
              <w:jc w:val="right"/>
              <w:rPr>
                <w:sz w:val="18"/>
                <w:szCs w:val="18"/>
                <w:lang w:val="ru-RU"/>
              </w:rPr>
            </w:pPr>
            <w:r w:rsidRPr="00FA2DBE">
              <w:rPr>
                <w:sz w:val="18"/>
                <w:szCs w:val="18"/>
                <w:lang w:val="ru-RU"/>
              </w:rPr>
              <w:t>299</w:t>
            </w:r>
          </w:p>
        </w:tc>
        <w:tc>
          <w:tcPr>
            <w:tcW w:w="1867" w:type="dxa"/>
            <w:tcBorders>
              <w:top w:val="nil"/>
              <w:left w:val="nil"/>
              <w:bottom w:val="single" w:sz="4" w:space="0" w:color="auto"/>
              <w:right w:val="single" w:sz="4" w:space="0" w:color="auto"/>
            </w:tcBorders>
            <w:vAlign w:val="center"/>
            <w:hideMark/>
          </w:tcPr>
          <w:p w14:paraId="7005226A" w14:textId="77777777" w:rsidR="00623F32" w:rsidRPr="00FA2DBE" w:rsidRDefault="00623F32" w:rsidP="009C0EDA">
            <w:pPr>
              <w:jc w:val="right"/>
              <w:rPr>
                <w:sz w:val="18"/>
                <w:szCs w:val="18"/>
                <w:lang w:val="ru-RU"/>
              </w:rPr>
            </w:pPr>
            <w:r w:rsidRPr="00FA2DBE">
              <w:rPr>
                <w:sz w:val="18"/>
                <w:szCs w:val="18"/>
                <w:lang w:val="ru-RU"/>
              </w:rPr>
              <w:t>558</w:t>
            </w:r>
          </w:p>
        </w:tc>
        <w:tc>
          <w:tcPr>
            <w:tcW w:w="1350" w:type="dxa"/>
            <w:tcBorders>
              <w:top w:val="nil"/>
              <w:left w:val="nil"/>
              <w:bottom w:val="single" w:sz="4" w:space="0" w:color="auto"/>
              <w:right w:val="single" w:sz="4" w:space="0" w:color="auto"/>
            </w:tcBorders>
            <w:vAlign w:val="center"/>
            <w:hideMark/>
          </w:tcPr>
          <w:p w14:paraId="10061F57" w14:textId="77777777" w:rsidR="00623F32" w:rsidRPr="00FA2DBE" w:rsidRDefault="00623F32" w:rsidP="009C0EDA">
            <w:pPr>
              <w:jc w:val="right"/>
              <w:rPr>
                <w:sz w:val="18"/>
                <w:szCs w:val="18"/>
                <w:lang w:val="ru-RU"/>
              </w:rPr>
            </w:pPr>
            <w:r w:rsidRPr="00FA2DBE">
              <w:rPr>
                <w:sz w:val="18"/>
                <w:szCs w:val="18"/>
                <w:lang w:val="ru-RU"/>
              </w:rPr>
              <w:t>271</w:t>
            </w:r>
          </w:p>
        </w:tc>
        <w:tc>
          <w:tcPr>
            <w:tcW w:w="1350" w:type="dxa"/>
            <w:tcBorders>
              <w:top w:val="nil"/>
              <w:left w:val="nil"/>
              <w:bottom w:val="single" w:sz="4" w:space="0" w:color="auto"/>
              <w:right w:val="single" w:sz="4" w:space="0" w:color="auto"/>
            </w:tcBorders>
            <w:vAlign w:val="center"/>
            <w:hideMark/>
          </w:tcPr>
          <w:p w14:paraId="55ED168F" w14:textId="77777777" w:rsidR="00623F32" w:rsidRPr="00FA2DBE" w:rsidRDefault="00623F32" w:rsidP="009C0EDA">
            <w:pPr>
              <w:jc w:val="right"/>
              <w:rPr>
                <w:sz w:val="18"/>
                <w:szCs w:val="18"/>
                <w:lang w:val="ru-RU"/>
              </w:rPr>
            </w:pPr>
            <w:r w:rsidRPr="00FA2DBE">
              <w:rPr>
                <w:sz w:val="18"/>
                <w:szCs w:val="18"/>
                <w:lang w:val="ru-RU"/>
              </w:rPr>
              <w:t>329</w:t>
            </w:r>
          </w:p>
        </w:tc>
        <w:tc>
          <w:tcPr>
            <w:tcW w:w="2122" w:type="dxa"/>
            <w:tcBorders>
              <w:top w:val="nil"/>
              <w:left w:val="nil"/>
              <w:bottom w:val="single" w:sz="4" w:space="0" w:color="auto"/>
              <w:right w:val="single" w:sz="4" w:space="0" w:color="auto"/>
            </w:tcBorders>
            <w:vAlign w:val="center"/>
            <w:hideMark/>
          </w:tcPr>
          <w:p w14:paraId="03875082" w14:textId="77777777" w:rsidR="00623F32" w:rsidRPr="00FA2DBE" w:rsidRDefault="00623F32" w:rsidP="009C0EDA">
            <w:pPr>
              <w:jc w:val="right"/>
              <w:rPr>
                <w:sz w:val="18"/>
                <w:szCs w:val="18"/>
                <w:lang w:val="ru-RU"/>
              </w:rPr>
            </w:pPr>
            <w:r w:rsidRPr="00FA2DBE">
              <w:rPr>
                <w:sz w:val="18"/>
                <w:szCs w:val="18"/>
                <w:lang w:val="ru-RU"/>
              </w:rPr>
              <w:t>600</w:t>
            </w:r>
          </w:p>
        </w:tc>
        <w:tc>
          <w:tcPr>
            <w:tcW w:w="0" w:type="auto"/>
            <w:vAlign w:val="center"/>
            <w:hideMark/>
          </w:tcPr>
          <w:p w14:paraId="7928358F" w14:textId="77777777" w:rsidR="00623F32" w:rsidRPr="00FA2DBE" w:rsidRDefault="00623F32" w:rsidP="00623F32">
            <w:pPr>
              <w:rPr>
                <w:sz w:val="18"/>
                <w:szCs w:val="18"/>
                <w:lang w:val="ru-RU"/>
              </w:rPr>
            </w:pPr>
          </w:p>
        </w:tc>
      </w:tr>
      <w:tr w:rsidR="00623F32" w:rsidRPr="00FA2DBE" w14:paraId="55274D0B"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6B76358A" w14:textId="77777777" w:rsidR="00623F32" w:rsidRPr="00FA2DBE" w:rsidRDefault="00623F32" w:rsidP="00623F32">
            <w:pPr>
              <w:rPr>
                <w:sz w:val="18"/>
                <w:szCs w:val="18"/>
                <w:lang w:val="ru-RU"/>
              </w:rPr>
            </w:pPr>
            <w:r w:rsidRPr="00FA2DBE">
              <w:rPr>
                <w:sz w:val="18"/>
                <w:szCs w:val="18"/>
                <w:lang w:val="ru-RU"/>
              </w:rPr>
              <w:t>Южная Африка</w:t>
            </w:r>
          </w:p>
        </w:tc>
        <w:tc>
          <w:tcPr>
            <w:tcW w:w="0" w:type="auto"/>
            <w:tcBorders>
              <w:top w:val="nil"/>
              <w:left w:val="nil"/>
              <w:bottom w:val="single" w:sz="4" w:space="0" w:color="auto"/>
              <w:right w:val="nil"/>
            </w:tcBorders>
            <w:hideMark/>
          </w:tcPr>
          <w:p w14:paraId="30F0DC61" w14:textId="77777777" w:rsidR="00623F32" w:rsidRPr="00FA2DBE" w:rsidRDefault="00623F32" w:rsidP="009C0EDA">
            <w:pPr>
              <w:jc w:val="right"/>
              <w:rPr>
                <w:sz w:val="18"/>
                <w:szCs w:val="18"/>
                <w:lang w:val="ru-RU"/>
              </w:rPr>
            </w:pPr>
            <w:r w:rsidRPr="00FA2DBE">
              <w:rPr>
                <w:sz w:val="18"/>
                <w:szCs w:val="18"/>
                <w:lang w:val="ru-RU"/>
              </w:rPr>
              <w:t>0,251</w:t>
            </w:r>
          </w:p>
        </w:tc>
        <w:tc>
          <w:tcPr>
            <w:tcW w:w="1641" w:type="dxa"/>
            <w:tcBorders>
              <w:top w:val="nil"/>
              <w:left w:val="single" w:sz="4" w:space="0" w:color="auto"/>
              <w:bottom w:val="single" w:sz="4" w:space="0" w:color="auto"/>
              <w:right w:val="nil"/>
            </w:tcBorders>
            <w:noWrap/>
            <w:vAlign w:val="center"/>
            <w:hideMark/>
          </w:tcPr>
          <w:p w14:paraId="234348C9" w14:textId="77777777" w:rsidR="00623F32" w:rsidRPr="00FA2DBE" w:rsidRDefault="00623F32" w:rsidP="009C0EDA">
            <w:pPr>
              <w:jc w:val="right"/>
              <w:rPr>
                <w:sz w:val="18"/>
                <w:szCs w:val="18"/>
                <w:lang w:val="ru-RU"/>
              </w:rPr>
            </w:pPr>
            <w:r w:rsidRPr="00FA2DBE">
              <w:rPr>
                <w:sz w:val="18"/>
                <w:szCs w:val="18"/>
                <w:lang w:val="ru-RU"/>
              </w:rPr>
              <w:t>0,436</w:t>
            </w:r>
          </w:p>
        </w:tc>
        <w:tc>
          <w:tcPr>
            <w:tcW w:w="1080" w:type="dxa"/>
            <w:tcBorders>
              <w:top w:val="nil"/>
              <w:left w:val="single" w:sz="4" w:space="0" w:color="auto"/>
              <w:bottom w:val="single" w:sz="4" w:space="0" w:color="auto"/>
              <w:right w:val="single" w:sz="4" w:space="0" w:color="auto"/>
            </w:tcBorders>
            <w:noWrap/>
            <w:vAlign w:val="center"/>
            <w:hideMark/>
          </w:tcPr>
          <w:p w14:paraId="674C0ECC" w14:textId="77777777" w:rsidR="00623F32" w:rsidRPr="00FA2DBE" w:rsidRDefault="00623F32" w:rsidP="009C0EDA">
            <w:pPr>
              <w:jc w:val="right"/>
              <w:rPr>
                <w:sz w:val="18"/>
                <w:szCs w:val="18"/>
                <w:lang w:val="ru-RU"/>
              </w:rPr>
            </w:pPr>
            <w:r w:rsidRPr="00FA2DBE">
              <w:rPr>
                <w:sz w:val="18"/>
                <w:szCs w:val="18"/>
                <w:lang w:val="ru-RU"/>
              </w:rPr>
              <w:t>10 676</w:t>
            </w:r>
          </w:p>
        </w:tc>
        <w:tc>
          <w:tcPr>
            <w:tcW w:w="1229" w:type="dxa"/>
            <w:tcBorders>
              <w:top w:val="nil"/>
              <w:left w:val="nil"/>
              <w:bottom w:val="single" w:sz="4" w:space="0" w:color="auto"/>
              <w:right w:val="single" w:sz="4" w:space="0" w:color="auto"/>
            </w:tcBorders>
            <w:vAlign w:val="center"/>
            <w:hideMark/>
          </w:tcPr>
          <w:p w14:paraId="6BE0A8C2" w14:textId="77777777" w:rsidR="00623F32" w:rsidRPr="00FA2DBE" w:rsidRDefault="00623F32" w:rsidP="009C0EDA">
            <w:pPr>
              <w:jc w:val="right"/>
              <w:rPr>
                <w:sz w:val="18"/>
                <w:szCs w:val="18"/>
                <w:lang w:val="ru-RU"/>
              </w:rPr>
            </w:pPr>
            <w:r w:rsidRPr="00FA2DBE">
              <w:rPr>
                <w:sz w:val="18"/>
                <w:szCs w:val="18"/>
                <w:lang w:val="ru-RU"/>
              </w:rPr>
              <w:t>12 637</w:t>
            </w:r>
          </w:p>
        </w:tc>
        <w:tc>
          <w:tcPr>
            <w:tcW w:w="1620" w:type="dxa"/>
            <w:tcBorders>
              <w:top w:val="nil"/>
              <w:left w:val="nil"/>
              <w:bottom w:val="single" w:sz="4" w:space="0" w:color="auto"/>
              <w:right w:val="single" w:sz="4" w:space="0" w:color="auto"/>
            </w:tcBorders>
            <w:vAlign w:val="center"/>
            <w:hideMark/>
          </w:tcPr>
          <w:p w14:paraId="24B715F6" w14:textId="77777777" w:rsidR="00623F32" w:rsidRPr="00FA2DBE" w:rsidRDefault="00623F32" w:rsidP="009C0EDA">
            <w:pPr>
              <w:jc w:val="right"/>
              <w:rPr>
                <w:sz w:val="18"/>
                <w:szCs w:val="18"/>
                <w:lang w:val="ru-RU"/>
              </w:rPr>
            </w:pPr>
            <w:r w:rsidRPr="00FA2DBE">
              <w:rPr>
                <w:sz w:val="18"/>
                <w:szCs w:val="18"/>
                <w:lang w:val="ru-RU"/>
              </w:rPr>
              <w:t>23 313</w:t>
            </w:r>
          </w:p>
        </w:tc>
        <w:tc>
          <w:tcPr>
            <w:tcW w:w="1170" w:type="dxa"/>
            <w:tcBorders>
              <w:top w:val="nil"/>
              <w:left w:val="nil"/>
              <w:bottom w:val="single" w:sz="4" w:space="0" w:color="auto"/>
              <w:right w:val="single" w:sz="4" w:space="0" w:color="auto"/>
            </w:tcBorders>
            <w:vAlign w:val="center"/>
            <w:hideMark/>
          </w:tcPr>
          <w:p w14:paraId="1ED23F08" w14:textId="77777777" w:rsidR="00623F32" w:rsidRPr="00FA2DBE" w:rsidRDefault="00623F32" w:rsidP="009C0EDA">
            <w:pPr>
              <w:jc w:val="right"/>
              <w:rPr>
                <w:sz w:val="18"/>
                <w:szCs w:val="18"/>
                <w:lang w:val="ru-RU"/>
              </w:rPr>
            </w:pPr>
            <w:r w:rsidRPr="00FA2DBE">
              <w:rPr>
                <w:sz w:val="18"/>
                <w:szCs w:val="18"/>
                <w:lang w:val="ru-RU"/>
              </w:rPr>
              <w:t>11 287</w:t>
            </w:r>
          </w:p>
        </w:tc>
        <w:tc>
          <w:tcPr>
            <w:tcW w:w="1269" w:type="dxa"/>
            <w:tcBorders>
              <w:top w:val="nil"/>
              <w:left w:val="nil"/>
              <w:bottom w:val="single" w:sz="4" w:space="0" w:color="auto"/>
              <w:right w:val="single" w:sz="4" w:space="0" w:color="auto"/>
            </w:tcBorders>
            <w:vAlign w:val="center"/>
            <w:hideMark/>
          </w:tcPr>
          <w:p w14:paraId="02C8E662" w14:textId="77777777" w:rsidR="00623F32" w:rsidRPr="00FA2DBE" w:rsidRDefault="00623F32" w:rsidP="009C0EDA">
            <w:pPr>
              <w:jc w:val="right"/>
              <w:rPr>
                <w:sz w:val="18"/>
                <w:szCs w:val="18"/>
                <w:lang w:val="ru-RU"/>
              </w:rPr>
            </w:pPr>
            <w:r w:rsidRPr="00FA2DBE">
              <w:rPr>
                <w:sz w:val="18"/>
                <w:szCs w:val="18"/>
                <w:lang w:val="ru-RU"/>
              </w:rPr>
              <w:t>13 034</w:t>
            </w:r>
          </w:p>
        </w:tc>
        <w:tc>
          <w:tcPr>
            <w:tcW w:w="1867" w:type="dxa"/>
            <w:tcBorders>
              <w:top w:val="nil"/>
              <w:left w:val="nil"/>
              <w:bottom w:val="single" w:sz="4" w:space="0" w:color="auto"/>
              <w:right w:val="single" w:sz="4" w:space="0" w:color="auto"/>
            </w:tcBorders>
            <w:vAlign w:val="center"/>
            <w:hideMark/>
          </w:tcPr>
          <w:p w14:paraId="703AF439" w14:textId="77777777" w:rsidR="00623F32" w:rsidRPr="00FA2DBE" w:rsidRDefault="00623F32" w:rsidP="009C0EDA">
            <w:pPr>
              <w:jc w:val="right"/>
              <w:rPr>
                <w:sz w:val="18"/>
                <w:szCs w:val="18"/>
                <w:lang w:val="ru-RU"/>
              </w:rPr>
            </w:pPr>
            <w:r w:rsidRPr="00FA2DBE">
              <w:rPr>
                <w:sz w:val="18"/>
                <w:szCs w:val="18"/>
                <w:lang w:val="ru-RU"/>
              </w:rPr>
              <w:t>24 321</w:t>
            </w:r>
          </w:p>
        </w:tc>
        <w:tc>
          <w:tcPr>
            <w:tcW w:w="1350" w:type="dxa"/>
            <w:tcBorders>
              <w:top w:val="nil"/>
              <w:left w:val="nil"/>
              <w:bottom w:val="single" w:sz="4" w:space="0" w:color="auto"/>
              <w:right w:val="single" w:sz="4" w:space="0" w:color="auto"/>
            </w:tcBorders>
            <w:vAlign w:val="center"/>
            <w:hideMark/>
          </w:tcPr>
          <w:p w14:paraId="20B81883" w14:textId="77777777" w:rsidR="00623F32" w:rsidRPr="00FA2DBE" w:rsidRDefault="00623F32" w:rsidP="009C0EDA">
            <w:pPr>
              <w:jc w:val="right"/>
              <w:rPr>
                <w:sz w:val="18"/>
                <w:szCs w:val="18"/>
                <w:lang w:val="ru-RU"/>
              </w:rPr>
            </w:pPr>
            <w:r w:rsidRPr="00FA2DBE">
              <w:rPr>
                <w:sz w:val="18"/>
                <w:szCs w:val="18"/>
                <w:lang w:val="ru-RU"/>
              </w:rPr>
              <w:t>11 846</w:t>
            </w:r>
          </w:p>
        </w:tc>
        <w:tc>
          <w:tcPr>
            <w:tcW w:w="1350" w:type="dxa"/>
            <w:tcBorders>
              <w:top w:val="nil"/>
              <w:left w:val="nil"/>
              <w:bottom w:val="single" w:sz="4" w:space="0" w:color="auto"/>
              <w:right w:val="single" w:sz="4" w:space="0" w:color="auto"/>
            </w:tcBorders>
            <w:vAlign w:val="center"/>
            <w:hideMark/>
          </w:tcPr>
          <w:p w14:paraId="51911010" w14:textId="77777777" w:rsidR="00623F32" w:rsidRPr="00FA2DBE" w:rsidRDefault="00623F32" w:rsidP="009C0EDA">
            <w:pPr>
              <w:jc w:val="right"/>
              <w:rPr>
                <w:sz w:val="18"/>
                <w:szCs w:val="18"/>
                <w:lang w:val="ru-RU"/>
              </w:rPr>
            </w:pPr>
            <w:r w:rsidRPr="00FA2DBE">
              <w:rPr>
                <w:sz w:val="18"/>
                <w:szCs w:val="18"/>
                <w:lang w:val="ru-RU"/>
              </w:rPr>
              <w:t>14 336</w:t>
            </w:r>
          </w:p>
        </w:tc>
        <w:tc>
          <w:tcPr>
            <w:tcW w:w="2122" w:type="dxa"/>
            <w:tcBorders>
              <w:top w:val="nil"/>
              <w:left w:val="nil"/>
              <w:bottom w:val="single" w:sz="4" w:space="0" w:color="auto"/>
              <w:right w:val="single" w:sz="4" w:space="0" w:color="auto"/>
            </w:tcBorders>
            <w:vAlign w:val="center"/>
            <w:hideMark/>
          </w:tcPr>
          <w:p w14:paraId="452211AD" w14:textId="77777777" w:rsidR="00623F32" w:rsidRPr="00FA2DBE" w:rsidRDefault="00623F32" w:rsidP="009C0EDA">
            <w:pPr>
              <w:jc w:val="right"/>
              <w:rPr>
                <w:sz w:val="18"/>
                <w:szCs w:val="18"/>
                <w:lang w:val="ru-RU"/>
              </w:rPr>
            </w:pPr>
            <w:r w:rsidRPr="00FA2DBE">
              <w:rPr>
                <w:sz w:val="18"/>
                <w:szCs w:val="18"/>
                <w:lang w:val="ru-RU"/>
              </w:rPr>
              <w:t>26 182</w:t>
            </w:r>
          </w:p>
        </w:tc>
        <w:tc>
          <w:tcPr>
            <w:tcW w:w="0" w:type="auto"/>
            <w:vAlign w:val="center"/>
            <w:hideMark/>
          </w:tcPr>
          <w:p w14:paraId="470CE7D9" w14:textId="77777777" w:rsidR="00623F32" w:rsidRPr="00FA2DBE" w:rsidRDefault="00623F32" w:rsidP="00623F32">
            <w:pPr>
              <w:rPr>
                <w:sz w:val="18"/>
                <w:szCs w:val="18"/>
                <w:lang w:val="ru-RU"/>
              </w:rPr>
            </w:pPr>
          </w:p>
        </w:tc>
      </w:tr>
      <w:tr w:rsidR="00623F32" w:rsidRPr="00FA2DBE" w14:paraId="5B18AEA2" w14:textId="77777777" w:rsidTr="001E6BFF">
        <w:trPr>
          <w:trHeight w:val="300"/>
        </w:trPr>
        <w:tc>
          <w:tcPr>
            <w:tcW w:w="0" w:type="auto"/>
            <w:tcBorders>
              <w:top w:val="nil"/>
              <w:left w:val="single" w:sz="4" w:space="0" w:color="auto"/>
              <w:bottom w:val="single" w:sz="4" w:space="0" w:color="auto"/>
              <w:right w:val="single" w:sz="4" w:space="0" w:color="auto"/>
            </w:tcBorders>
            <w:hideMark/>
          </w:tcPr>
          <w:p w14:paraId="5FC37756" w14:textId="77777777" w:rsidR="00623F32" w:rsidRPr="00FA2DBE" w:rsidRDefault="00623F32" w:rsidP="00623F32">
            <w:pPr>
              <w:rPr>
                <w:sz w:val="18"/>
                <w:szCs w:val="18"/>
                <w:lang w:val="ru-RU"/>
              </w:rPr>
            </w:pPr>
            <w:r w:rsidRPr="00FA2DBE">
              <w:rPr>
                <w:sz w:val="18"/>
                <w:szCs w:val="18"/>
                <w:lang w:val="ru-RU"/>
              </w:rPr>
              <w:t>Япония</w:t>
            </w:r>
          </w:p>
        </w:tc>
        <w:tc>
          <w:tcPr>
            <w:tcW w:w="0" w:type="auto"/>
            <w:tcBorders>
              <w:top w:val="nil"/>
              <w:left w:val="nil"/>
              <w:bottom w:val="single" w:sz="4" w:space="0" w:color="auto"/>
              <w:right w:val="nil"/>
            </w:tcBorders>
            <w:hideMark/>
          </w:tcPr>
          <w:p w14:paraId="68C5FE00" w14:textId="77777777" w:rsidR="00623F32" w:rsidRPr="00FA2DBE" w:rsidRDefault="00623F32" w:rsidP="009C0EDA">
            <w:pPr>
              <w:jc w:val="right"/>
              <w:rPr>
                <w:sz w:val="18"/>
                <w:szCs w:val="18"/>
                <w:lang w:val="ru-RU"/>
              </w:rPr>
            </w:pPr>
            <w:r w:rsidRPr="00FA2DBE">
              <w:rPr>
                <w:sz w:val="18"/>
                <w:szCs w:val="18"/>
                <w:lang w:val="ru-RU"/>
              </w:rPr>
              <w:t>6 930</w:t>
            </w:r>
          </w:p>
        </w:tc>
        <w:tc>
          <w:tcPr>
            <w:tcW w:w="1641" w:type="dxa"/>
            <w:tcBorders>
              <w:top w:val="nil"/>
              <w:left w:val="single" w:sz="4" w:space="0" w:color="auto"/>
              <w:bottom w:val="single" w:sz="4" w:space="0" w:color="auto"/>
              <w:right w:val="nil"/>
            </w:tcBorders>
            <w:noWrap/>
            <w:vAlign w:val="center"/>
            <w:hideMark/>
          </w:tcPr>
          <w:p w14:paraId="0EAE2516" w14:textId="77777777" w:rsidR="00623F32" w:rsidRPr="00FA2DBE" w:rsidRDefault="00623F32" w:rsidP="009C0EDA">
            <w:pPr>
              <w:jc w:val="right"/>
              <w:rPr>
                <w:sz w:val="18"/>
                <w:szCs w:val="18"/>
                <w:lang w:val="ru-RU"/>
              </w:rPr>
            </w:pPr>
            <w:r w:rsidRPr="00FA2DBE">
              <w:rPr>
                <w:sz w:val="18"/>
                <w:szCs w:val="18"/>
                <w:lang w:val="ru-RU"/>
              </w:rPr>
              <w:t>12 047</w:t>
            </w:r>
          </w:p>
        </w:tc>
        <w:tc>
          <w:tcPr>
            <w:tcW w:w="1080" w:type="dxa"/>
            <w:tcBorders>
              <w:top w:val="nil"/>
              <w:left w:val="single" w:sz="4" w:space="0" w:color="auto"/>
              <w:bottom w:val="single" w:sz="4" w:space="0" w:color="auto"/>
              <w:right w:val="single" w:sz="4" w:space="0" w:color="auto"/>
            </w:tcBorders>
            <w:noWrap/>
            <w:vAlign w:val="center"/>
            <w:hideMark/>
          </w:tcPr>
          <w:p w14:paraId="49D183B9" w14:textId="77777777" w:rsidR="00623F32" w:rsidRPr="00FA2DBE" w:rsidRDefault="00623F32" w:rsidP="009C0EDA">
            <w:pPr>
              <w:jc w:val="right"/>
              <w:rPr>
                <w:sz w:val="18"/>
                <w:szCs w:val="18"/>
                <w:lang w:val="ru-RU"/>
              </w:rPr>
            </w:pPr>
            <w:r w:rsidRPr="00FA2DBE">
              <w:rPr>
                <w:sz w:val="18"/>
                <w:szCs w:val="18"/>
                <w:lang w:val="ru-RU"/>
              </w:rPr>
              <w:t>294 765</w:t>
            </w:r>
          </w:p>
        </w:tc>
        <w:tc>
          <w:tcPr>
            <w:tcW w:w="1229" w:type="dxa"/>
            <w:tcBorders>
              <w:top w:val="nil"/>
              <w:left w:val="nil"/>
              <w:bottom w:val="single" w:sz="4" w:space="0" w:color="auto"/>
              <w:right w:val="single" w:sz="4" w:space="0" w:color="auto"/>
            </w:tcBorders>
            <w:vAlign w:val="center"/>
            <w:hideMark/>
          </w:tcPr>
          <w:p w14:paraId="05B73C08" w14:textId="77777777" w:rsidR="00623F32" w:rsidRPr="00FA2DBE" w:rsidRDefault="00623F32" w:rsidP="009C0EDA">
            <w:pPr>
              <w:jc w:val="right"/>
              <w:rPr>
                <w:sz w:val="18"/>
                <w:szCs w:val="18"/>
                <w:lang w:val="ru-RU"/>
              </w:rPr>
            </w:pPr>
            <w:r w:rsidRPr="00FA2DBE">
              <w:rPr>
                <w:sz w:val="18"/>
                <w:szCs w:val="18"/>
                <w:lang w:val="ru-RU"/>
              </w:rPr>
              <w:t>348 896</w:t>
            </w:r>
          </w:p>
        </w:tc>
        <w:tc>
          <w:tcPr>
            <w:tcW w:w="1620" w:type="dxa"/>
            <w:tcBorders>
              <w:top w:val="nil"/>
              <w:left w:val="nil"/>
              <w:bottom w:val="single" w:sz="4" w:space="0" w:color="auto"/>
              <w:right w:val="single" w:sz="4" w:space="0" w:color="auto"/>
            </w:tcBorders>
            <w:vAlign w:val="center"/>
            <w:hideMark/>
          </w:tcPr>
          <w:p w14:paraId="6186C0FE" w14:textId="77777777" w:rsidR="00623F32" w:rsidRPr="00FA2DBE" w:rsidRDefault="00623F32" w:rsidP="009C0EDA">
            <w:pPr>
              <w:jc w:val="right"/>
              <w:rPr>
                <w:sz w:val="18"/>
                <w:szCs w:val="18"/>
                <w:lang w:val="ru-RU"/>
              </w:rPr>
            </w:pPr>
            <w:r w:rsidRPr="00FA2DBE">
              <w:rPr>
                <w:sz w:val="18"/>
                <w:szCs w:val="18"/>
                <w:lang w:val="ru-RU"/>
              </w:rPr>
              <w:t>643 661</w:t>
            </w:r>
          </w:p>
        </w:tc>
        <w:tc>
          <w:tcPr>
            <w:tcW w:w="1170" w:type="dxa"/>
            <w:tcBorders>
              <w:top w:val="nil"/>
              <w:left w:val="nil"/>
              <w:bottom w:val="single" w:sz="4" w:space="0" w:color="auto"/>
              <w:right w:val="single" w:sz="4" w:space="0" w:color="auto"/>
            </w:tcBorders>
            <w:vAlign w:val="center"/>
            <w:hideMark/>
          </w:tcPr>
          <w:p w14:paraId="09A6B20F" w14:textId="77777777" w:rsidR="00623F32" w:rsidRPr="00FA2DBE" w:rsidRDefault="00623F32" w:rsidP="009C0EDA">
            <w:pPr>
              <w:jc w:val="right"/>
              <w:rPr>
                <w:sz w:val="18"/>
                <w:szCs w:val="18"/>
                <w:lang w:val="ru-RU"/>
              </w:rPr>
            </w:pPr>
            <w:r w:rsidRPr="00FA2DBE">
              <w:rPr>
                <w:sz w:val="18"/>
                <w:szCs w:val="18"/>
                <w:lang w:val="ru-RU"/>
              </w:rPr>
              <w:t>311 630</w:t>
            </w:r>
          </w:p>
        </w:tc>
        <w:tc>
          <w:tcPr>
            <w:tcW w:w="1269" w:type="dxa"/>
            <w:tcBorders>
              <w:top w:val="nil"/>
              <w:left w:val="nil"/>
              <w:bottom w:val="single" w:sz="4" w:space="0" w:color="auto"/>
              <w:right w:val="single" w:sz="4" w:space="0" w:color="auto"/>
            </w:tcBorders>
            <w:vAlign w:val="center"/>
            <w:hideMark/>
          </w:tcPr>
          <w:p w14:paraId="5B099E7F" w14:textId="77777777" w:rsidR="00623F32" w:rsidRPr="00FA2DBE" w:rsidRDefault="00623F32" w:rsidP="009C0EDA">
            <w:pPr>
              <w:jc w:val="right"/>
              <w:rPr>
                <w:sz w:val="18"/>
                <w:szCs w:val="18"/>
                <w:lang w:val="ru-RU"/>
              </w:rPr>
            </w:pPr>
            <w:r w:rsidRPr="00FA2DBE">
              <w:rPr>
                <w:sz w:val="18"/>
                <w:szCs w:val="18"/>
                <w:lang w:val="ru-RU"/>
              </w:rPr>
              <w:t>359 867</w:t>
            </w:r>
          </w:p>
        </w:tc>
        <w:tc>
          <w:tcPr>
            <w:tcW w:w="1867" w:type="dxa"/>
            <w:tcBorders>
              <w:top w:val="nil"/>
              <w:left w:val="nil"/>
              <w:bottom w:val="single" w:sz="4" w:space="0" w:color="auto"/>
              <w:right w:val="single" w:sz="4" w:space="0" w:color="auto"/>
            </w:tcBorders>
            <w:vAlign w:val="center"/>
            <w:hideMark/>
          </w:tcPr>
          <w:p w14:paraId="1B125F0E" w14:textId="77777777" w:rsidR="00623F32" w:rsidRPr="00FA2DBE" w:rsidRDefault="00623F32" w:rsidP="009C0EDA">
            <w:pPr>
              <w:jc w:val="right"/>
              <w:rPr>
                <w:sz w:val="18"/>
                <w:szCs w:val="18"/>
                <w:lang w:val="ru-RU"/>
              </w:rPr>
            </w:pPr>
            <w:r w:rsidRPr="00FA2DBE">
              <w:rPr>
                <w:sz w:val="18"/>
                <w:szCs w:val="18"/>
                <w:lang w:val="ru-RU"/>
              </w:rPr>
              <w:t>671 497</w:t>
            </w:r>
          </w:p>
        </w:tc>
        <w:tc>
          <w:tcPr>
            <w:tcW w:w="1350" w:type="dxa"/>
            <w:tcBorders>
              <w:top w:val="nil"/>
              <w:left w:val="nil"/>
              <w:bottom w:val="single" w:sz="4" w:space="0" w:color="auto"/>
              <w:right w:val="single" w:sz="4" w:space="0" w:color="auto"/>
            </w:tcBorders>
            <w:vAlign w:val="center"/>
            <w:hideMark/>
          </w:tcPr>
          <w:p w14:paraId="2AD56BA9" w14:textId="77777777" w:rsidR="00623F32" w:rsidRPr="00FA2DBE" w:rsidRDefault="00623F32" w:rsidP="009C0EDA">
            <w:pPr>
              <w:jc w:val="right"/>
              <w:rPr>
                <w:sz w:val="18"/>
                <w:szCs w:val="18"/>
                <w:lang w:val="ru-RU"/>
              </w:rPr>
            </w:pPr>
            <w:r w:rsidRPr="00FA2DBE">
              <w:rPr>
                <w:sz w:val="18"/>
                <w:szCs w:val="18"/>
                <w:lang w:val="ru-RU"/>
              </w:rPr>
              <w:t>327 059</w:t>
            </w:r>
          </w:p>
        </w:tc>
        <w:tc>
          <w:tcPr>
            <w:tcW w:w="1350" w:type="dxa"/>
            <w:tcBorders>
              <w:top w:val="nil"/>
              <w:left w:val="nil"/>
              <w:bottom w:val="single" w:sz="4" w:space="0" w:color="auto"/>
              <w:right w:val="single" w:sz="4" w:space="0" w:color="auto"/>
            </w:tcBorders>
            <w:vAlign w:val="center"/>
            <w:hideMark/>
          </w:tcPr>
          <w:p w14:paraId="5890087C" w14:textId="77777777" w:rsidR="00623F32" w:rsidRPr="00FA2DBE" w:rsidRDefault="00623F32" w:rsidP="009C0EDA">
            <w:pPr>
              <w:jc w:val="right"/>
              <w:rPr>
                <w:sz w:val="18"/>
                <w:szCs w:val="18"/>
                <w:lang w:val="ru-RU"/>
              </w:rPr>
            </w:pPr>
            <w:r w:rsidRPr="00FA2DBE">
              <w:rPr>
                <w:sz w:val="18"/>
                <w:szCs w:val="18"/>
                <w:lang w:val="ru-RU"/>
              </w:rPr>
              <w:t>395 813</w:t>
            </w:r>
          </w:p>
        </w:tc>
        <w:tc>
          <w:tcPr>
            <w:tcW w:w="2122" w:type="dxa"/>
            <w:tcBorders>
              <w:top w:val="nil"/>
              <w:left w:val="nil"/>
              <w:bottom w:val="single" w:sz="4" w:space="0" w:color="auto"/>
              <w:right w:val="single" w:sz="4" w:space="0" w:color="auto"/>
            </w:tcBorders>
            <w:vAlign w:val="center"/>
            <w:hideMark/>
          </w:tcPr>
          <w:p w14:paraId="28A271F0" w14:textId="77777777" w:rsidR="00623F32" w:rsidRPr="00FA2DBE" w:rsidRDefault="00623F32" w:rsidP="009C0EDA">
            <w:pPr>
              <w:jc w:val="right"/>
              <w:rPr>
                <w:sz w:val="18"/>
                <w:szCs w:val="18"/>
                <w:lang w:val="ru-RU"/>
              </w:rPr>
            </w:pPr>
            <w:r w:rsidRPr="00FA2DBE">
              <w:rPr>
                <w:sz w:val="18"/>
                <w:szCs w:val="18"/>
                <w:lang w:val="ru-RU"/>
              </w:rPr>
              <w:t>722 872</w:t>
            </w:r>
          </w:p>
        </w:tc>
        <w:tc>
          <w:tcPr>
            <w:tcW w:w="0" w:type="auto"/>
            <w:vAlign w:val="center"/>
            <w:hideMark/>
          </w:tcPr>
          <w:p w14:paraId="7AF9C572" w14:textId="77777777" w:rsidR="00623F32" w:rsidRPr="00FA2DBE" w:rsidRDefault="00623F32" w:rsidP="00623F32">
            <w:pPr>
              <w:rPr>
                <w:sz w:val="18"/>
                <w:szCs w:val="18"/>
                <w:lang w:val="ru-RU"/>
              </w:rPr>
            </w:pPr>
          </w:p>
        </w:tc>
      </w:tr>
      <w:tr w:rsidR="00623F32" w:rsidRPr="00FA2DBE" w14:paraId="699A3524" w14:textId="77777777" w:rsidTr="001E6BFF">
        <w:trPr>
          <w:trHeight w:val="300"/>
        </w:trPr>
        <w:tc>
          <w:tcPr>
            <w:tcW w:w="0" w:type="auto"/>
            <w:tcBorders>
              <w:top w:val="nil"/>
              <w:left w:val="single" w:sz="4" w:space="0" w:color="auto"/>
              <w:bottom w:val="single" w:sz="4" w:space="0" w:color="auto"/>
              <w:right w:val="single" w:sz="4" w:space="0" w:color="auto"/>
            </w:tcBorders>
          </w:tcPr>
          <w:p w14:paraId="5CF05F61" w14:textId="77777777" w:rsidR="00623F32" w:rsidRPr="00FA2DBE" w:rsidRDefault="00623F32" w:rsidP="00623F32">
            <w:pPr>
              <w:rPr>
                <w:b/>
                <w:bCs/>
                <w:sz w:val="18"/>
                <w:szCs w:val="18"/>
                <w:lang w:val="ru-RU"/>
              </w:rPr>
            </w:pPr>
            <w:r w:rsidRPr="00FA2DBE">
              <w:rPr>
                <w:b/>
                <w:bCs/>
                <w:sz w:val="18"/>
                <w:szCs w:val="18"/>
                <w:lang w:val="ru-RU"/>
              </w:rPr>
              <w:t>Итого</w:t>
            </w:r>
          </w:p>
        </w:tc>
        <w:tc>
          <w:tcPr>
            <w:tcW w:w="0" w:type="auto"/>
            <w:tcBorders>
              <w:top w:val="nil"/>
              <w:left w:val="nil"/>
              <w:bottom w:val="single" w:sz="4" w:space="0" w:color="auto"/>
              <w:right w:val="nil"/>
            </w:tcBorders>
          </w:tcPr>
          <w:p w14:paraId="0C8806F9" w14:textId="77777777" w:rsidR="00623F32" w:rsidRPr="00FA2DBE" w:rsidRDefault="00623F32" w:rsidP="009C0EDA">
            <w:pPr>
              <w:jc w:val="right"/>
              <w:rPr>
                <w:b/>
                <w:bCs/>
                <w:sz w:val="18"/>
                <w:szCs w:val="18"/>
                <w:lang w:val="ru-RU"/>
              </w:rPr>
            </w:pPr>
            <w:r w:rsidRPr="00FA2DBE">
              <w:rPr>
                <w:b/>
                <w:bCs/>
                <w:sz w:val="18"/>
                <w:szCs w:val="18"/>
                <w:lang w:val="ru-RU"/>
              </w:rPr>
              <w:t>63,474</w:t>
            </w:r>
          </w:p>
        </w:tc>
        <w:tc>
          <w:tcPr>
            <w:tcW w:w="1641" w:type="dxa"/>
            <w:tcBorders>
              <w:top w:val="nil"/>
              <w:left w:val="single" w:sz="4" w:space="0" w:color="auto"/>
              <w:bottom w:val="single" w:sz="4" w:space="0" w:color="auto"/>
              <w:right w:val="nil"/>
            </w:tcBorders>
            <w:noWrap/>
            <w:vAlign w:val="center"/>
          </w:tcPr>
          <w:p w14:paraId="5980462A" w14:textId="77777777" w:rsidR="00623F32" w:rsidRPr="00FA2DBE" w:rsidRDefault="00623F32" w:rsidP="009C0EDA">
            <w:pPr>
              <w:jc w:val="right"/>
              <w:rPr>
                <w:b/>
                <w:bCs/>
                <w:sz w:val="18"/>
                <w:szCs w:val="18"/>
                <w:lang w:val="ru-RU"/>
              </w:rPr>
            </w:pPr>
            <w:r w:rsidRPr="00FA2DBE">
              <w:rPr>
                <w:b/>
                <w:bCs/>
                <w:sz w:val="18"/>
                <w:szCs w:val="18"/>
                <w:lang w:val="ru-RU"/>
              </w:rPr>
              <w:t>100,003</w:t>
            </w:r>
          </w:p>
        </w:tc>
        <w:tc>
          <w:tcPr>
            <w:tcW w:w="1080" w:type="dxa"/>
            <w:tcBorders>
              <w:top w:val="nil"/>
              <w:left w:val="single" w:sz="4" w:space="0" w:color="auto"/>
              <w:bottom w:val="single" w:sz="4" w:space="0" w:color="auto"/>
              <w:right w:val="single" w:sz="4" w:space="0" w:color="auto"/>
            </w:tcBorders>
            <w:noWrap/>
            <w:vAlign w:val="center"/>
          </w:tcPr>
          <w:p w14:paraId="29108C94" w14:textId="77777777" w:rsidR="00623F32" w:rsidRPr="00FA2DBE" w:rsidRDefault="00623F32" w:rsidP="009C0EDA">
            <w:pPr>
              <w:jc w:val="right"/>
              <w:rPr>
                <w:b/>
                <w:bCs/>
                <w:sz w:val="18"/>
                <w:szCs w:val="18"/>
                <w:lang w:val="ru-RU"/>
              </w:rPr>
            </w:pPr>
            <w:r w:rsidRPr="00FA2DBE">
              <w:rPr>
                <w:b/>
                <w:bCs/>
                <w:sz w:val="18"/>
                <w:szCs w:val="18"/>
                <w:lang w:val="ru-RU"/>
              </w:rPr>
              <w:t>2 446 740</w:t>
            </w:r>
          </w:p>
        </w:tc>
        <w:tc>
          <w:tcPr>
            <w:tcW w:w="1229" w:type="dxa"/>
            <w:tcBorders>
              <w:top w:val="nil"/>
              <w:left w:val="nil"/>
              <w:bottom w:val="single" w:sz="4" w:space="0" w:color="auto"/>
              <w:right w:val="single" w:sz="4" w:space="0" w:color="auto"/>
            </w:tcBorders>
            <w:vAlign w:val="center"/>
          </w:tcPr>
          <w:p w14:paraId="7AEDE300" w14:textId="77777777" w:rsidR="00623F32" w:rsidRPr="00FA2DBE" w:rsidRDefault="00623F32" w:rsidP="009C0EDA">
            <w:pPr>
              <w:jc w:val="right"/>
              <w:rPr>
                <w:b/>
                <w:bCs/>
                <w:sz w:val="18"/>
                <w:szCs w:val="18"/>
                <w:lang w:val="ru-RU"/>
              </w:rPr>
            </w:pPr>
            <w:r w:rsidRPr="00FA2DBE">
              <w:rPr>
                <w:b/>
                <w:bCs/>
                <w:sz w:val="18"/>
                <w:szCs w:val="18"/>
                <w:lang w:val="ru-RU"/>
              </w:rPr>
              <w:t>2 896 065</w:t>
            </w:r>
          </w:p>
        </w:tc>
        <w:tc>
          <w:tcPr>
            <w:tcW w:w="1620" w:type="dxa"/>
            <w:tcBorders>
              <w:top w:val="nil"/>
              <w:left w:val="nil"/>
              <w:bottom w:val="single" w:sz="4" w:space="0" w:color="auto"/>
              <w:right w:val="single" w:sz="4" w:space="0" w:color="auto"/>
            </w:tcBorders>
            <w:vAlign w:val="center"/>
          </w:tcPr>
          <w:p w14:paraId="132A8405" w14:textId="77777777" w:rsidR="00623F32" w:rsidRPr="00FA2DBE" w:rsidRDefault="00623F32" w:rsidP="009C0EDA">
            <w:pPr>
              <w:jc w:val="right"/>
              <w:rPr>
                <w:b/>
                <w:bCs/>
                <w:sz w:val="18"/>
                <w:szCs w:val="18"/>
                <w:lang w:val="ru-RU"/>
              </w:rPr>
            </w:pPr>
            <w:r w:rsidRPr="00FA2DBE">
              <w:rPr>
                <w:b/>
                <w:bCs/>
                <w:sz w:val="18"/>
                <w:szCs w:val="18"/>
                <w:lang w:val="ru-RU"/>
              </w:rPr>
              <w:t>5 342 805</w:t>
            </w:r>
          </w:p>
        </w:tc>
        <w:tc>
          <w:tcPr>
            <w:tcW w:w="1170" w:type="dxa"/>
            <w:tcBorders>
              <w:top w:val="nil"/>
              <w:left w:val="nil"/>
              <w:bottom w:val="single" w:sz="4" w:space="0" w:color="auto"/>
              <w:right w:val="single" w:sz="4" w:space="0" w:color="auto"/>
            </w:tcBorders>
            <w:vAlign w:val="center"/>
          </w:tcPr>
          <w:p w14:paraId="61176199" w14:textId="77777777" w:rsidR="00623F32" w:rsidRPr="00FA2DBE" w:rsidRDefault="00623F32" w:rsidP="009C0EDA">
            <w:pPr>
              <w:jc w:val="right"/>
              <w:rPr>
                <w:b/>
                <w:bCs/>
                <w:sz w:val="18"/>
                <w:szCs w:val="18"/>
                <w:lang w:val="ru-RU"/>
              </w:rPr>
            </w:pPr>
            <w:r w:rsidRPr="00FA2DBE">
              <w:rPr>
                <w:b/>
                <w:bCs/>
                <w:sz w:val="18"/>
                <w:szCs w:val="18"/>
                <w:lang w:val="ru-RU"/>
              </w:rPr>
              <w:t>2 586 737</w:t>
            </w:r>
          </w:p>
        </w:tc>
        <w:tc>
          <w:tcPr>
            <w:tcW w:w="1269" w:type="dxa"/>
            <w:tcBorders>
              <w:top w:val="nil"/>
              <w:left w:val="nil"/>
              <w:bottom w:val="single" w:sz="4" w:space="0" w:color="auto"/>
              <w:right w:val="single" w:sz="4" w:space="0" w:color="auto"/>
            </w:tcBorders>
            <w:vAlign w:val="center"/>
          </w:tcPr>
          <w:p w14:paraId="590803BF" w14:textId="77777777" w:rsidR="00623F32" w:rsidRPr="00FA2DBE" w:rsidRDefault="00623F32" w:rsidP="009C0EDA">
            <w:pPr>
              <w:jc w:val="right"/>
              <w:rPr>
                <w:b/>
                <w:bCs/>
                <w:sz w:val="18"/>
                <w:szCs w:val="18"/>
                <w:lang w:val="ru-RU"/>
              </w:rPr>
            </w:pPr>
            <w:r w:rsidRPr="00FA2DBE">
              <w:rPr>
                <w:b/>
                <w:bCs/>
                <w:sz w:val="18"/>
                <w:szCs w:val="18"/>
                <w:lang w:val="ru-RU"/>
              </w:rPr>
              <w:t>2 987 133</w:t>
            </w:r>
          </w:p>
        </w:tc>
        <w:tc>
          <w:tcPr>
            <w:tcW w:w="1867" w:type="dxa"/>
            <w:tcBorders>
              <w:top w:val="nil"/>
              <w:left w:val="nil"/>
              <w:bottom w:val="single" w:sz="4" w:space="0" w:color="auto"/>
              <w:right w:val="single" w:sz="4" w:space="0" w:color="auto"/>
            </w:tcBorders>
            <w:vAlign w:val="center"/>
          </w:tcPr>
          <w:p w14:paraId="23849612" w14:textId="77777777" w:rsidR="00623F32" w:rsidRPr="00FA2DBE" w:rsidRDefault="00623F32" w:rsidP="009C0EDA">
            <w:pPr>
              <w:jc w:val="right"/>
              <w:rPr>
                <w:b/>
                <w:bCs/>
                <w:sz w:val="18"/>
                <w:szCs w:val="18"/>
                <w:lang w:val="ru-RU"/>
              </w:rPr>
            </w:pPr>
            <w:r w:rsidRPr="00FA2DBE">
              <w:rPr>
                <w:b/>
                <w:bCs/>
                <w:sz w:val="18"/>
                <w:szCs w:val="18"/>
                <w:lang w:val="ru-RU"/>
              </w:rPr>
              <w:t>5 573 870</w:t>
            </w:r>
          </w:p>
        </w:tc>
        <w:tc>
          <w:tcPr>
            <w:tcW w:w="1350" w:type="dxa"/>
            <w:tcBorders>
              <w:top w:val="nil"/>
              <w:left w:val="nil"/>
              <w:bottom w:val="single" w:sz="4" w:space="0" w:color="auto"/>
              <w:right w:val="single" w:sz="4" w:space="0" w:color="auto"/>
            </w:tcBorders>
            <w:vAlign w:val="center"/>
          </w:tcPr>
          <w:p w14:paraId="307E08A8" w14:textId="77777777" w:rsidR="00623F32" w:rsidRPr="00FA2DBE" w:rsidRDefault="00623F32" w:rsidP="009C0EDA">
            <w:pPr>
              <w:jc w:val="right"/>
              <w:rPr>
                <w:b/>
                <w:bCs/>
                <w:sz w:val="18"/>
                <w:szCs w:val="18"/>
                <w:lang w:val="ru-RU"/>
              </w:rPr>
            </w:pPr>
            <w:r w:rsidRPr="00FA2DBE">
              <w:rPr>
                <w:b/>
                <w:bCs/>
                <w:sz w:val="18"/>
                <w:szCs w:val="18"/>
                <w:lang w:val="ru-RU"/>
              </w:rPr>
              <w:t>2 714 806</w:t>
            </w:r>
          </w:p>
        </w:tc>
        <w:tc>
          <w:tcPr>
            <w:tcW w:w="1350" w:type="dxa"/>
            <w:tcBorders>
              <w:top w:val="nil"/>
              <w:left w:val="nil"/>
              <w:bottom w:val="single" w:sz="4" w:space="0" w:color="auto"/>
              <w:right w:val="single" w:sz="4" w:space="0" w:color="auto"/>
            </w:tcBorders>
            <w:vAlign w:val="center"/>
          </w:tcPr>
          <w:p w14:paraId="6E1EDFE2" w14:textId="77777777" w:rsidR="00623F32" w:rsidRPr="00FA2DBE" w:rsidRDefault="00623F32" w:rsidP="009C0EDA">
            <w:pPr>
              <w:jc w:val="right"/>
              <w:rPr>
                <w:b/>
                <w:bCs/>
                <w:sz w:val="18"/>
                <w:szCs w:val="18"/>
                <w:lang w:val="ru-RU"/>
              </w:rPr>
            </w:pPr>
            <w:r w:rsidRPr="00FA2DBE">
              <w:rPr>
                <w:b/>
                <w:bCs/>
                <w:sz w:val="18"/>
                <w:szCs w:val="18"/>
                <w:lang w:val="ru-RU"/>
              </w:rPr>
              <w:t>3 285 506</w:t>
            </w:r>
          </w:p>
        </w:tc>
        <w:tc>
          <w:tcPr>
            <w:tcW w:w="2122" w:type="dxa"/>
            <w:tcBorders>
              <w:top w:val="nil"/>
              <w:left w:val="nil"/>
              <w:bottom w:val="single" w:sz="4" w:space="0" w:color="auto"/>
              <w:right w:val="single" w:sz="4" w:space="0" w:color="auto"/>
            </w:tcBorders>
            <w:vAlign w:val="center"/>
          </w:tcPr>
          <w:p w14:paraId="317FCC8D" w14:textId="77777777" w:rsidR="00623F32" w:rsidRPr="00FA2DBE" w:rsidRDefault="00623F32" w:rsidP="009C0EDA">
            <w:pPr>
              <w:jc w:val="right"/>
              <w:rPr>
                <w:b/>
                <w:bCs/>
                <w:sz w:val="18"/>
                <w:szCs w:val="18"/>
                <w:lang w:val="ru-RU"/>
              </w:rPr>
            </w:pPr>
            <w:r w:rsidRPr="00FA2DBE">
              <w:rPr>
                <w:b/>
                <w:bCs/>
                <w:sz w:val="18"/>
                <w:szCs w:val="18"/>
                <w:lang w:val="ru-RU"/>
              </w:rPr>
              <w:t>6 000 312</w:t>
            </w:r>
          </w:p>
        </w:tc>
        <w:tc>
          <w:tcPr>
            <w:tcW w:w="0" w:type="auto"/>
            <w:vAlign w:val="center"/>
            <w:hideMark/>
          </w:tcPr>
          <w:p w14:paraId="0ED702FC" w14:textId="77777777" w:rsidR="00623F32" w:rsidRPr="00FA2DBE" w:rsidRDefault="00623F32" w:rsidP="00623F32">
            <w:pPr>
              <w:rPr>
                <w:sz w:val="18"/>
                <w:szCs w:val="18"/>
                <w:lang w:val="ru-RU"/>
              </w:rPr>
            </w:pPr>
          </w:p>
        </w:tc>
      </w:tr>
    </w:tbl>
    <w:p w14:paraId="5BF59DBD" w14:textId="77777777" w:rsidR="00623F32" w:rsidRPr="00FA2DBE" w:rsidRDefault="00623F32" w:rsidP="00623F32">
      <w:pPr>
        <w:rPr>
          <w:sz w:val="18"/>
          <w:szCs w:val="18"/>
          <w:lang w:val="ru-RU"/>
        </w:rPr>
      </w:pPr>
    </w:p>
    <w:p w14:paraId="78183184" w14:textId="23FD72B7" w:rsidR="001020BF" w:rsidRPr="00FA2DBE" w:rsidRDefault="003F0BD9" w:rsidP="00623F32">
      <w:pPr>
        <w:pStyle w:val="CBDTableTitle"/>
        <w:rPr>
          <w:lang w:val="ru-RU"/>
        </w:rPr>
      </w:pPr>
      <w:r w:rsidRPr="00FA2DBE">
        <w:rPr>
          <w:lang w:val="ru-RU"/>
        </w:rPr>
        <w:lastRenderedPageBreak/>
        <w:t>Приложение</w:t>
      </w:r>
    </w:p>
    <w:p w14:paraId="498F8CB1" w14:textId="36A84317" w:rsidR="001020BF" w:rsidRPr="00FA2DBE" w:rsidRDefault="00094AEF" w:rsidP="002A3950">
      <w:pPr>
        <w:pStyle w:val="CBDAnnex"/>
        <w:spacing w:after="120"/>
        <w:rPr>
          <w:lang w:val="ru-RU"/>
        </w:rPr>
      </w:pPr>
      <w:r w:rsidRPr="00FA2DBE">
        <w:rPr>
          <w:lang w:val="ru-RU"/>
        </w:rPr>
        <w:t>Организационная структура секретариата Конвенции о биологическом разнообразии</w:t>
      </w:r>
    </w:p>
    <w:p w14:paraId="533085CB" w14:textId="675AECA7" w:rsidR="001020BF" w:rsidRPr="00FA2DBE" w:rsidRDefault="00D86108" w:rsidP="00D30871">
      <w:pPr>
        <w:keepNext/>
        <w:keepLines/>
        <w:jc w:val="center"/>
        <w:rPr>
          <w:b/>
          <w:bCs/>
          <w:lang w:val="ru-RU"/>
        </w:rPr>
      </w:pPr>
      <w:r w:rsidRPr="00FA2DBE">
        <w:rPr>
          <w:b/>
          <w:bCs/>
          <w:noProof/>
          <w:lang w:val="ru-RU"/>
        </w:rPr>
        <w:drawing>
          <wp:inline distT="0" distB="0" distL="0" distR="0" wp14:anchorId="47911FC9" wp14:editId="70126F94">
            <wp:extent cx="9135534" cy="5656178"/>
            <wp:effectExtent l="0" t="0" r="8890" b="1905"/>
            <wp:docPr id="1113431634" name="Imag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24435" cy="5711220"/>
                    </a:xfrm>
                    <a:prstGeom prst="rect">
                      <a:avLst/>
                    </a:prstGeom>
                    <a:noFill/>
                    <a:ln>
                      <a:noFill/>
                    </a:ln>
                  </pic:spPr>
                </pic:pic>
              </a:graphicData>
            </a:graphic>
          </wp:inline>
        </w:drawing>
      </w:r>
    </w:p>
    <w:p w14:paraId="05C7D5A5" w14:textId="4FE2B331" w:rsidR="007F37D0" w:rsidRPr="00FA2DBE" w:rsidRDefault="00F51268" w:rsidP="00356880">
      <w:pPr>
        <w:keepNext/>
        <w:keepLines/>
        <w:tabs>
          <w:tab w:val="left" w:pos="2835"/>
          <w:tab w:val="left" w:pos="3402"/>
        </w:tabs>
        <w:jc w:val="center"/>
        <w:rPr>
          <w:b/>
          <w:bCs/>
          <w:lang w:val="ru-RU"/>
        </w:rPr>
      </w:pPr>
      <w:r w:rsidRPr="00FA2DBE">
        <w:rPr>
          <w:b/>
          <w:bCs/>
          <w:lang w:val="ru-RU"/>
        </w:rPr>
        <w:t>__________</w:t>
      </w:r>
    </w:p>
    <w:sectPr w:rsidR="007F37D0" w:rsidRPr="00FA2DBE" w:rsidSect="000E0D9E">
      <w:headerReference w:type="first" r:id="rId48"/>
      <w:footerReference w:type="first" r:id="rId49"/>
      <w:pgSz w:w="20160" w:h="12240" w:orient="landscape"/>
      <w:pgMar w:top="990" w:right="567" w:bottom="10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A646D" w14:textId="77777777" w:rsidR="00230789" w:rsidRPr="00866063" w:rsidRDefault="00230789" w:rsidP="00CF1848">
      <w:r w:rsidRPr="00866063">
        <w:separator/>
      </w:r>
    </w:p>
  </w:endnote>
  <w:endnote w:type="continuationSeparator" w:id="0">
    <w:p w14:paraId="18D01EA0" w14:textId="77777777" w:rsidR="00230789" w:rsidRPr="00866063" w:rsidRDefault="0023078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26A45B" w14:textId="77777777" w:rsidR="00D75CA6" w:rsidRPr="00D12B34" w:rsidRDefault="00D75CA6"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58A9CCB" w14:textId="77777777" w:rsidR="00D75CA6" w:rsidRPr="00866063" w:rsidRDefault="00D75CA6" w:rsidP="00D038E7">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1DE29D5D" w14:textId="77777777" w:rsidTr="0043464D">
      <w:trPr>
        <w:trHeight w:val="300"/>
      </w:trPr>
      <w:tc>
        <w:tcPr>
          <w:tcW w:w="3120" w:type="dxa"/>
        </w:tcPr>
        <w:p w14:paraId="671834FD" w14:textId="77777777" w:rsidR="007A7E2D" w:rsidRDefault="007A7E2D" w:rsidP="0043464D">
          <w:pPr>
            <w:pStyle w:val="Header"/>
            <w:ind w:left="-115"/>
          </w:pPr>
        </w:p>
      </w:tc>
      <w:tc>
        <w:tcPr>
          <w:tcW w:w="3120" w:type="dxa"/>
        </w:tcPr>
        <w:p w14:paraId="26B5AF78" w14:textId="77777777" w:rsidR="007A7E2D" w:rsidRDefault="007A7E2D" w:rsidP="0043464D">
          <w:pPr>
            <w:pStyle w:val="Header"/>
            <w:jc w:val="center"/>
          </w:pPr>
        </w:p>
      </w:tc>
      <w:tc>
        <w:tcPr>
          <w:tcW w:w="3120" w:type="dxa"/>
        </w:tcPr>
        <w:p w14:paraId="2319551A" w14:textId="77777777" w:rsidR="007A7E2D" w:rsidRDefault="007A7E2D" w:rsidP="0043464D">
          <w:pPr>
            <w:pStyle w:val="Header"/>
            <w:ind w:right="-115"/>
            <w:jc w:val="right"/>
          </w:pPr>
        </w:p>
      </w:tc>
    </w:tr>
  </w:tbl>
  <w:p w14:paraId="19BBC73D" w14:textId="77777777" w:rsidR="007A7E2D" w:rsidRDefault="007A7E2D" w:rsidP="00434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3EF47" w14:textId="77777777" w:rsidR="00230789" w:rsidRPr="00866063" w:rsidRDefault="00230789" w:rsidP="00CF1848">
      <w:r w:rsidRPr="00866063">
        <w:separator/>
      </w:r>
    </w:p>
  </w:footnote>
  <w:footnote w:type="continuationSeparator" w:id="0">
    <w:p w14:paraId="0F528F1F" w14:textId="77777777" w:rsidR="00230789" w:rsidRPr="00866063" w:rsidRDefault="00230789" w:rsidP="00CF1848">
      <w:r w:rsidRPr="00866063">
        <w:continuationSeparator/>
      </w:r>
    </w:p>
  </w:footnote>
  <w:footnote w:id="1">
    <w:p w14:paraId="30EC8C41" w14:textId="719EB42E" w:rsidR="00653AFF" w:rsidRPr="00D002EB" w:rsidRDefault="00653AFF" w:rsidP="00653AFF">
      <w:pPr>
        <w:pStyle w:val="FootnoteText"/>
        <w:rPr>
          <w:lang w:val="ru-RU"/>
        </w:rPr>
      </w:pPr>
      <w:hyperlink r:id="rId1" w:history="1">
        <w:r w:rsidR="004C7CFF" w:rsidRPr="00D002EB">
          <w:rPr>
            <w:rStyle w:val="Hyperlink"/>
            <w:color w:val="000000" w:themeColor="text1"/>
            <w:u w:val="none"/>
            <w:vertAlign w:val="superscript"/>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002EB">
          <w:rPr>
            <w:rStyle w:val="Hyperlink"/>
            <w:color w:val="000000" w:themeColor="text1"/>
            <w:u w:val="non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0121C">
          <w:rPr>
            <w:rStyle w:val="Hyperlink"/>
          </w:rPr>
          <w:t>CBD</w:t>
        </w:r>
        <w:r w:rsidRPr="00D002EB">
          <w:rPr>
            <w:rStyle w:val="Hyperlink"/>
            <w:lang w:val="ru-RU"/>
          </w:rPr>
          <w:t>/</w:t>
        </w:r>
        <w:r w:rsidRPr="0050121C">
          <w:rPr>
            <w:rStyle w:val="Hyperlink"/>
          </w:rPr>
          <w:t>SBI</w:t>
        </w:r>
        <w:r w:rsidRPr="00D002EB">
          <w:rPr>
            <w:rStyle w:val="Hyperlink"/>
            <w:lang w:val="ru-RU"/>
          </w:rPr>
          <w:t>/7/1</w:t>
        </w:r>
      </w:hyperlink>
      <w:r w:rsidRPr="00D002EB">
        <w:rPr>
          <w:lang w:val="ru-RU"/>
        </w:rPr>
        <w:t>.</w:t>
      </w:r>
    </w:p>
  </w:footnote>
  <w:footnote w:id="2">
    <w:p w14:paraId="3EFFF183" w14:textId="707348B0" w:rsidR="0023402C" w:rsidRPr="00D002EB" w:rsidRDefault="0023402C" w:rsidP="0023402C">
      <w:pPr>
        <w:pStyle w:val="FootnoteText"/>
        <w:rPr>
          <w:lang w:val="ru-RU"/>
        </w:rPr>
      </w:pPr>
      <w:r w:rsidRPr="00D002EB">
        <w:rPr>
          <w:rStyle w:val="FootnoteReference"/>
          <w:lang w:val="ru-RU"/>
        </w:rPr>
        <w:t>**</w:t>
      </w:r>
      <w:r w:rsidRPr="00D002EB">
        <w:rPr>
          <w:lang w:val="ru-RU"/>
        </w:rPr>
        <w:t xml:space="preserve"> </w:t>
      </w:r>
      <w:hyperlink r:id="rId2" w:history="1">
        <w:r w:rsidRPr="0050121C">
          <w:rPr>
            <w:rStyle w:val="Hyperlink"/>
          </w:rPr>
          <w:t>CBD</w:t>
        </w:r>
        <w:r w:rsidRPr="00D002EB">
          <w:rPr>
            <w:rStyle w:val="Hyperlink"/>
            <w:lang w:val="ru-RU"/>
          </w:rPr>
          <w:t>/</w:t>
        </w:r>
        <w:r w:rsidRPr="0050121C">
          <w:rPr>
            <w:rStyle w:val="Hyperlink"/>
          </w:rPr>
          <w:t>COP</w:t>
        </w:r>
        <w:r w:rsidRPr="00D002EB">
          <w:rPr>
            <w:rStyle w:val="Hyperlink"/>
            <w:lang w:val="ru-RU"/>
          </w:rPr>
          <w:t>/17/1/</w:t>
        </w:r>
        <w:r w:rsidRPr="0050121C">
          <w:rPr>
            <w:rStyle w:val="Hyperlink"/>
          </w:rPr>
          <w:t>Rev</w:t>
        </w:r>
        <w:r w:rsidRPr="00D002EB">
          <w:rPr>
            <w:rStyle w:val="Hyperlink"/>
            <w:lang w:val="ru-RU"/>
          </w:rPr>
          <w:t>.1</w:t>
        </w:r>
      </w:hyperlink>
    </w:p>
  </w:footnote>
  <w:footnote w:id="3">
    <w:p w14:paraId="1EFBEA5B" w14:textId="11B86B12" w:rsidR="008B10FB" w:rsidRDefault="008B10FB" w:rsidP="008B10FB">
      <w:pPr>
        <w:pStyle w:val="FootnoteText"/>
      </w:pPr>
      <w:r w:rsidRPr="00D002EB">
        <w:rPr>
          <w:rStyle w:val="FootnoteReference"/>
          <w:lang w:val="ru-RU"/>
        </w:rPr>
        <w:t>***</w:t>
      </w:r>
      <w:r w:rsidRPr="00D002EB">
        <w:rPr>
          <w:lang w:val="ru-RU"/>
        </w:rPr>
        <w:t xml:space="preserve"> </w:t>
      </w:r>
      <w:hyperlink r:id="rId3" w:history="1">
        <w:r w:rsidRPr="0050121C">
          <w:rPr>
            <w:rStyle w:val="Hyperlink"/>
          </w:rPr>
          <w:t>CBD</w:t>
        </w:r>
        <w:r w:rsidRPr="00D002EB">
          <w:rPr>
            <w:rStyle w:val="Hyperlink"/>
            <w:lang w:val="ru-RU"/>
          </w:rPr>
          <w:t>/</w:t>
        </w:r>
        <w:r w:rsidRPr="0050121C">
          <w:rPr>
            <w:rStyle w:val="Hyperlink"/>
          </w:rPr>
          <w:t>CP</w:t>
        </w:r>
        <w:r w:rsidRPr="00D002EB">
          <w:rPr>
            <w:rStyle w:val="Hyperlink"/>
            <w:lang w:val="ru-RU"/>
          </w:rPr>
          <w:t>/</w:t>
        </w:r>
        <w:r w:rsidRPr="0050121C">
          <w:rPr>
            <w:rStyle w:val="Hyperlink"/>
          </w:rPr>
          <w:t>MOP</w:t>
        </w:r>
        <w:r w:rsidRPr="00D002EB">
          <w:rPr>
            <w:rStyle w:val="Hyperlink"/>
            <w:lang w:val="ru-RU"/>
          </w:rPr>
          <w:t>/12/1</w:t>
        </w:r>
      </w:hyperlink>
      <w:r w:rsidRPr="00D002EB">
        <w:rPr>
          <w:lang w:val="ru-RU"/>
        </w:rPr>
        <w:t>.</w:t>
      </w:r>
    </w:p>
    <w:p w14:paraId="759FD693" w14:textId="0FF7BD84" w:rsidR="005F4A9B" w:rsidRPr="005F4A9B" w:rsidRDefault="005F4A9B" w:rsidP="008B10FB">
      <w:pPr>
        <w:pStyle w:val="FootnoteText"/>
      </w:pPr>
      <w:r>
        <w:rPr>
          <w:rStyle w:val="FootnoteReference"/>
          <w:lang w:val="en-CA"/>
        </w:rPr>
        <w:t>*</w:t>
      </w:r>
      <w:r w:rsidRPr="006628E3">
        <w:rPr>
          <w:vertAlign w:val="superscript"/>
          <w:lang w:val="en-CA"/>
        </w:rPr>
        <w:t>***</w:t>
      </w:r>
      <w:r w:rsidRPr="00C60469">
        <w:rPr>
          <w:lang w:val="en-CA"/>
        </w:rPr>
        <w:t xml:space="preserve">  </w:t>
      </w:r>
      <w:hyperlink r:id="rId4" w:history="1">
        <w:r w:rsidRPr="00C60469">
          <w:rPr>
            <w:rStyle w:val="Hyperlink"/>
            <w:lang w:val="en-CA"/>
          </w:rPr>
          <w:t>CBD/NP/M</w:t>
        </w:r>
        <w:r w:rsidRPr="00C60469">
          <w:rPr>
            <w:rStyle w:val="Hyperlink"/>
            <w:lang w:val="en-CA"/>
          </w:rPr>
          <w:t>O</w:t>
        </w:r>
        <w:r w:rsidRPr="00C60469">
          <w:rPr>
            <w:rStyle w:val="Hyperlink"/>
            <w:lang w:val="en-CA"/>
          </w:rPr>
          <w:t>P/6/1</w:t>
        </w:r>
      </w:hyperlink>
      <w:r w:rsidRPr="00C60469">
        <w:rPr>
          <w:lang w:val="en-CA"/>
        </w:rPr>
        <w:t>.</w:t>
      </w:r>
    </w:p>
  </w:footnote>
  <w:footnote w:id="4">
    <w:p w14:paraId="4B9776F6" w14:textId="30E3801B" w:rsidR="00B96D44" w:rsidRPr="001E1E01" w:rsidRDefault="00B96D44" w:rsidP="008D5296">
      <w:pPr>
        <w:pStyle w:val="FootnoteText"/>
        <w:rPr>
          <w:lang w:val="ru-RU"/>
        </w:rPr>
      </w:pPr>
      <w:r w:rsidRPr="001E1E01">
        <w:rPr>
          <w:rStyle w:val="FootnoteReference"/>
          <w:lang w:val="ru-RU"/>
        </w:rPr>
        <w:t>†</w:t>
      </w:r>
      <w:r w:rsidRPr="001E1E01">
        <w:rPr>
          <w:lang w:val="ru-RU"/>
        </w:rPr>
        <w:t xml:space="preserve"> </w:t>
      </w:r>
      <w:r w:rsidR="001E1E01" w:rsidRPr="001E1E01">
        <w:rPr>
          <w:lang w:val="ru-RU"/>
        </w:rPr>
        <w:t xml:space="preserve">Настоящий документ публикуется без официального редактирования за исключением проекта решения, содержащегося в разделе </w:t>
      </w:r>
      <w:r w:rsidR="001E1E01" w:rsidRPr="001E1E01">
        <w:t>IV</w:t>
      </w:r>
      <w:r w:rsidR="001E1E01" w:rsidRPr="001E1E01">
        <w:rPr>
          <w:lang w:val="ru-RU"/>
        </w:rPr>
        <w:t>.</w:t>
      </w:r>
    </w:p>
  </w:footnote>
  <w:footnote w:id="5">
    <w:p w14:paraId="0CE14698" w14:textId="188714A9" w:rsidR="006E3B6D" w:rsidRPr="00DA47CC" w:rsidRDefault="006E3B6D" w:rsidP="006E3B6D">
      <w:pPr>
        <w:pStyle w:val="FootnoteText"/>
        <w:rPr>
          <w:lang w:val="ru-RU"/>
        </w:rPr>
      </w:pPr>
      <w:r>
        <w:rPr>
          <w:rStyle w:val="FootnoteReference"/>
        </w:rPr>
        <w:footnoteRef/>
      </w:r>
      <w:r w:rsidRPr="00DA47CC">
        <w:rPr>
          <w:lang w:val="ru-RU"/>
        </w:rPr>
        <w:t xml:space="preserve"> Обновленная </w:t>
      </w:r>
      <w:r w:rsidRPr="00DA47CC">
        <w:rPr>
          <w:lang w:val="ru-RU"/>
        </w:rPr>
        <w:t xml:space="preserve">информация будет представлена по завершении 28-го совещания Вспомогательного органа по научным, техническим и технологическим консультациям и </w:t>
      </w:r>
      <w:r w:rsidR="001B752B" w:rsidRPr="001B752B">
        <w:rPr>
          <w:lang w:val="ru-RU"/>
        </w:rPr>
        <w:t>7-</w:t>
      </w:r>
      <w:r w:rsidR="001B752B">
        <w:rPr>
          <w:lang w:val="ru-RU"/>
        </w:rPr>
        <w:t>го</w:t>
      </w:r>
      <w:r w:rsidRPr="00DA47CC">
        <w:rPr>
          <w:lang w:val="ru-RU"/>
        </w:rPr>
        <w:t xml:space="preserve"> совещания Вспомогательного органа по осуществлению в отдельном документе, который будет представлен на рассмотрение Конференции Сторон Конвенции на ее 17-м совещании, Конференци</w:t>
      </w:r>
      <w:r w:rsidR="00884373">
        <w:rPr>
          <w:lang w:val="ru-RU"/>
        </w:rPr>
        <w:t>и</w:t>
      </w:r>
      <w:r w:rsidRPr="00DA47CC">
        <w:rPr>
          <w:lang w:val="ru-RU"/>
        </w:rPr>
        <w:t xml:space="preserve"> Сторон, выступающей в качестве совещания Сторон Картахенского протокола, на ее 12-м совещании и Конференци</w:t>
      </w:r>
      <w:r w:rsidR="00884373">
        <w:rPr>
          <w:lang w:val="ru-RU"/>
        </w:rPr>
        <w:t>и</w:t>
      </w:r>
      <w:r w:rsidRPr="00DA47CC">
        <w:rPr>
          <w:lang w:val="ru-RU"/>
        </w:rPr>
        <w:t xml:space="preserve"> Сторон, выступающей в качестве совещания Сторон Нагойского протокола, на ее </w:t>
      </w:r>
      <w:r w:rsidR="00884373">
        <w:rPr>
          <w:lang w:val="ru-RU"/>
        </w:rPr>
        <w:t>6-м</w:t>
      </w:r>
      <w:r w:rsidRPr="00DA47CC">
        <w:rPr>
          <w:lang w:val="ru-RU"/>
        </w:rPr>
        <w:t xml:space="preserve"> совещании.</w:t>
      </w:r>
    </w:p>
  </w:footnote>
  <w:footnote w:id="6">
    <w:p w14:paraId="395DDD4E" w14:textId="77777777" w:rsidR="006E3B6D" w:rsidRPr="00DA47CC" w:rsidRDefault="006E3B6D" w:rsidP="006E3B6D">
      <w:pPr>
        <w:pStyle w:val="FootnoteText"/>
        <w:rPr>
          <w:lang w:val="ru-RU"/>
        </w:rPr>
      </w:pPr>
      <w:r>
        <w:rPr>
          <w:rStyle w:val="FootnoteReference"/>
        </w:rPr>
        <w:footnoteRef/>
      </w:r>
      <w:r w:rsidRPr="00DA47CC">
        <w:rPr>
          <w:lang w:val="ru-RU"/>
        </w:rPr>
        <w:t xml:space="preserve"> </w:t>
      </w:r>
      <w:hyperlink r:id="rId5" w:history="1">
        <w:r>
          <w:rPr>
            <w:rStyle w:val="Hyperlink"/>
          </w:rPr>
          <w:t>CBD</w:t>
        </w:r>
        <w:r w:rsidRPr="00DA47CC">
          <w:rPr>
            <w:rStyle w:val="Hyperlink"/>
            <w:lang w:val="ru-RU"/>
          </w:rPr>
          <w:t>/</w:t>
        </w:r>
        <w:r>
          <w:rPr>
            <w:rStyle w:val="Hyperlink"/>
          </w:rPr>
          <w:t>SBI</w:t>
        </w:r>
        <w:r w:rsidRPr="00DA47CC">
          <w:rPr>
            <w:rStyle w:val="Hyperlink"/>
            <w:lang w:val="ru-RU"/>
          </w:rPr>
          <w:t>/6/10</w:t>
        </w:r>
      </w:hyperlink>
      <w:r w:rsidRPr="00DA47CC">
        <w:rPr>
          <w:lang w:val="ru-RU"/>
        </w:rPr>
        <w:t>.</w:t>
      </w:r>
    </w:p>
  </w:footnote>
  <w:footnote w:id="7">
    <w:p w14:paraId="60FFD9FE" w14:textId="77777777" w:rsidR="006E3B6D" w:rsidRPr="00DA47CC" w:rsidRDefault="006E3B6D" w:rsidP="006E3B6D">
      <w:pPr>
        <w:pStyle w:val="FootnoteText"/>
        <w:rPr>
          <w:lang w:val="ru-RU"/>
        </w:rPr>
      </w:pPr>
      <w:r>
        <w:rPr>
          <w:rStyle w:val="FootnoteReference"/>
        </w:rPr>
        <w:footnoteRef/>
      </w:r>
      <w:r w:rsidRPr="00DA47CC">
        <w:rPr>
          <w:lang w:val="ru-RU"/>
        </w:rPr>
        <w:t xml:space="preserve"> </w:t>
      </w:r>
      <w:r w:rsidRPr="00DA47CC">
        <w:rPr>
          <w:lang w:val="ru-RU"/>
        </w:rPr>
        <w:t>Там же, приложение</w:t>
      </w:r>
      <w:r>
        <w:t> I</w:t>
      </w:r>
      <w:r w:rsidRPr="00DA47CC">
        <w:rPr>
          <w:lang w:val="ru-RU"/>
        </w:rPr>
        <w:t>.</w:t>
      </w:r>
    </w:p>
  </w:footnote>
  <w:footnote w:id="8">
    <w:p w14:paraId="525ACB40" w14:textId="77777777" w:rsidR="006E3B6D" w:rsidRPr="0050121C" w:rsidRDefault="006E3B6D" w:rsidP="006E3B6D">
      <w:pPr>
        <w:pStyle w:val="FootnoteText"/>
      </w:pPr>
      <w:r>
        <w:rPr>
          <w:rStyle w:val="FootnoteReference"/>
        </w:rPr>
        <w:footnoteRef/>
      </w:r>
      <w:r w:rsidRPr="0050121C">
        <w:t xml:space="preserve"> </w:t>
      </w:r>
      <w:hyperlink r:id="rId6" w:history="1">
        <w:r w:rsidRPr="0050121C">
          <w:rPr>
            <w:rStyle w:val="Hyperlink"/>
          </w:rPr>
          <w:t>CBD/SBI/7/15/Add.1-CBD/COP/17/4/Add.4</w:t>
        </w:r>
      </w:hyperlink>
      <w:r w:rsidRPr="0050121C">
        <w:t>.</w:t>
      </w:r>
    </w:p>
  </w:footnote>
  <w:footnote w:id="9">
    <w:p w14:paraId="00343843" w14:textId="77777777" w:rsidR="006E3B6D" w:rsidRPr="0050121C" w:rsidRDefault="006E3B6D" w:rsidP="006E3B6D">
      <w:pPr>
        <w:pStyle w:val="FootnoteText"/>
      </w:pPr>
      <w:r>
        <w:rPr>
          <w:rStyle w:val="FootnoteReference"/>
        </w:rPr>
        <w:footnoteRef/>
      </w:r>
      <w:r w:rsidRPr="0050121C">
        <w:t xml:space="preserve"> </w:t>
      </w:r>
      <w:hyperlink r:id="rId7" w:history="1">
        <w:r w:rsidRPr="0050121C">
          <w:rPr>
            <w:rStyle w:val="Hyperlink"/>
          </w:rPr>
          <w:t>CBD/SBI/7/15/Add.1-CBD/COP/17/4/Add.4</w:t>
        </w:r>
      </w:hyperlink>
      <w:r w:rsidRPr="0050121C">
        <w:t>.</w:t>
      </w:r>
    </w:p>
  </w:footnote>
  <w:footnote w:id="10">
    <w:p w14:paraId="01C1B8B9" w14:textId="77777777" w:rsidR="00837B86" w:rsidRPr="00FA2DBE" w:rsidRDefault="00837B86" w:rsidP="00837B86">
      <w:pPr>
        <w:pStyle w:val="FootnoteText"/>
        <w:rPr>
          <w:lang w:val="ru-RU"/>
        </w:rPr>
      </w:pPr>
      <w:r>
        <w:rPr>
          <w:rStyle w:val="FootnoteReference"/>
        </w:rPr>
        <w:footnoteRef/>
      </w:r>
      <w:r w:rsidRPr="00FA2DBE">
        <w:rPr>
          <w:lang w:val="ru-RU"/>
        </w:rPr>
        <w:t xml:space="preserve"> </w:t>
      </w:r>
      <w:r>
        <w:rPr>
          <w:lang w:val="ru-RU"/>
        </w:rPr>
        <w:t xml:space="preserve">Сборник договоров Организации Объединенных Наций, том </w:t>
      </w:r>
      <w:r w:rsidRPr="00FA2DBE">
        <w:rPr>
          <w:lang w:val="ru-RU"/>
        </w:rPr>
        <w:t xml:space="preserve">1760, </w:t>
      </w:r>
      <w:r>
        <w:rPr>
          <w:lang w:val="ru-RU"/>
        </w:rPr>
        <w:t xml:space="preserve">№ </w:t>
      </w:r>
      <w:r w:rsidRPr="00FA2DBE">
        <w:rPr>
          <w:lang w:val="ru-RU"/>
        </w:rPr>
        <w:t>30619.</w:t>
      </w:r>
    </w:p>
  </w:footnote>
  <w:footnote w:id="11">
    <w:p w14:paraId="7FD83A1D" w14:textId="77777777" w:rsidR="00837B86" w:rsidRPr="00356880" w:rsidRDefault="00837B86" w:rsidP="00837B86">
      <w:pPr>
        <w:pStyle w:val="FootnoteText"/>
        <w:rPr>
          <w:lang w:val="en-CA"/>
        </w:rPr>
      </w:pPr>
      <w:r>
        <w:rPr>
          <w:rStyle w:val="FootnoteReference"/>
        </w:rPr>
        <w:footnoteRef/>
      </w:r>
      <w:r>
        <w:t xml:space="preserve"> </w:t>
      </w:r>
      <w:r w:rsidRPr="00E302A2">
        <w:t>CBD/COP/17/3</w:t>
      </w:r>
      <w:r>
        <w:t xml:space="preserve">, </w:t>
      </w:r>
      <w:r w:rsidRPr="00E302A2">
        <w:t>CBD/COP/17/4</w:t>
      </w:r>
      <w:r>
        <w:t xml:space="preserve">, </w:t>
      </w:r>
      <w:r w:rsidRPr="00DA49E1">
        <w:rPr>
          <w:lang w:val="en-CA"/>
        </w:rPr>
        <w:t>CBD/COP/17/4/Add.2</w:t>
      </w:r>
      <w:r>
        <w:rPr>
          <w:lang w:val="en-CA"/>
        </w:rPr>
        <w:t xml:space="preserve">, </w:t>
      </w:r>
      <w:r w:rsidRPr="00DA49E1">
        <w:rPr>
          <w:lang w:val="en-CA"/>
        </w:rPr>
        <w:t xml:space="preserve">CBD/COP/17/4/Add.3 </w:t>
      </w:r>
      <w:r>
        <w:rPr>
          <w:lang w:val="ru-RU"/>
        </w:rPr>
        <w:t>и</w:t>
      </w:r>
      <w:r>
        <w:rPr>
          <w:lang w:val="en-CA"/>
        </w:rPr>
        <w:t xml:space="preserve"> </w:t>
      </w:r>
      <w:r w:rsidRPr="00DA49E1">
        <w:rPr>
          <w:lang w:val="en-CA"/>
        </w:rPr>
        <w:t>CBD/COP/17/4/Add.4</w:t>
      </w:r>
      <w:r>
        <w:rPr>
          <w:lang w:val="en-CA"/>
        </w:rPr>
        <w:t>.</w:t>
      </w:r>
    </w:p>
  </w:footnote>
  <w:footnote w:id="12">
    <w:p w14:paraId="253A717C" w14:textId="77777777" w:rsidR="00837B86" w:rsidRPr="00FA2DBE" w:rsidRDefault="00837B86" w:rsidP="00837B86">
      <w:pPr>
        <w:pStyle w:val="FootnoteText"/>
        <w:rPr>
          <w:lang w:val="ru-RU"/>
        </w:rPr>
      </w:pPr>
      <w:r>
        <w:rPr>
          <w:rStyle w:val="FootnoteReference"/>
        </w:rPr>
        <w:footnoteRef/>
      </w:r>
      <w:r w:rsidRPr="00FA2DBE">
        <w:rPr>
          <w:lang w:val="ru-RU"/>
        </w:rPr>
        <w:t xml:space="preserve"> </w:t>
      </w:r>
      <w:r>
        <w:rPr>
          <w:lang w:val="ru-RU"/>
        </w:rPr>
        <w:t>Решение</w:t>
      </w:r>
      <w:r w:rsidRPr="00FA2DBE">
        <w:rPr>
          <w:lang w:val="ru-RU"/>
        </w:rPr>
        <w:t xml:space="preserve"> </w:t>
      </w:r>
      <w:hyperlink r:id="rId8" w:history="1">
        <w:r w:rsidRPr="00FA2DBE">
          <w:rPr>
            <w:rStyle w:val="Hyperlink"/>
            <w:lang w:val="ru-RU"/>
          </w:rPr>
          <w:t>15/4</w:t>
        </w:r>
      </w:hyperlink>
      <w:r w:rsidRPr="00FA2DBE">
        <w:rPr>
          <w:lang w:val="ru-RU"/>
        </w:rPr>
        <w:t xml:space="preserve">, </w:t>
      </w:r>
      <w:r>
        <w:rPr>
          <w:lang w:val="ru-RU"/>
        </w:rPr>
        <w:t>приложение</w:t>
      </w:r>
      <w:r w:rsidRPr="00FA2DBE">
        <w:rPr>
          <w:lang w:val="ru-RU"/>
        </w:rPr>
        <w:t>.</w:t>
      </w:r>
    </w:p>
  </w:footnote>
  <w:footnote w:id="13">
    <w:p w14:paraId="4E2071B2" w14:textId="77777777" w:rsidR="00837B86" w:rsidRPr="00002E03" w:rsidRDefault="00837B86" w:rsidP="00837B86">
      <w:pPr>
        <w:pStyle w:val="FootnoteText"/>
        <w:rPr>
          <w:lang w:val="ru-RU"/>
        </w:rPr>
      </w:pPr>
      <w:r w:rsidRPr="6D5F172A">
        <w:rPr>
          <w:rStyle w:val="FootnoteReference"/>
        </w:rPr>
        <w:footnoteRef/>
      </w:r>
      <w:r w:rsidRPr="00002E03">
        <w:rPr>
          <w:szCs w:val="18"/>
          <w:lang w:val="ru-RU"/>
        </w:rPr>
        <w:t xml:space="preserve"> </w:t>
      </w:r>
      <w:r w:rsidRPr="00002E03">
        <w:rPr>
          <w:color w:val="000000"/>
          <w:lang w:val="ru-RU"/>
        </w:rPr>
        <w:t xml:space="preserve">Сборник договоров Организации Объединенных Наций, том 2226, </w:t>
      </w:r>
      <w:r>
        <w:rPr>
          <w:color w:val="000000"/>
          <w:lang w:val="ru-RU"/>
        </w:rPr>
        <w:t xml:space="preserve">№ </w:t>
      </w:r>
      <w:r w:rsidRPr="00002E03">
        <w:rPr>
          <w:color w:val="000000"/>
          <w:lang w:val="ru-RU"/>
        </w:rPr>
        <w:t>30619.</w:t>
      </w:r>
    </w:p>
  </w:footnote>
  <w:footnote w:id="14">
    <w:p w14:paraId="4DB696B9" w14:textId="77777777" w:rsidR="00837B86" w:rsidRPr="00FA2DBE" w:rsidRDefault="00837B86" w:rsidP="00837B86">
      <w:pPr>
        <w:pStyle w:val="FootnoteText"/>
        <w:rPr>
          <w:szCs w:val="18"/>
          <w:lang w:val="ru-RU"/>
        </w:rPr>
      </w:pPr>
      <w:r w:rsidRPr="00CE7F69">
        <w:rPr>
          <w:rStyle w:val="FootnoteReference"/>
          <w:szCs w:val="18"/>
        </w:rPr>
        <w:footnoteRef/>
      </w:r>
      <w:r w:rsidRPr="00FA2DBE">
        <w:rPr>
          <w:szCs w:val="18"/>
          <w:lang w:val="ru-RU"/>
        </w:rPr>
        <w:t xml:space="preserve"> </w:t>
      </w:r>
      <w:r>
        <w:rPr>
          <w:szCs w:val="18"/>
          <w:lang w:val="ru-RU"/>
        </w:rPr>
        <w:t xml:space="preserve">Там </w:t>
      </w:r>
      <w:r>
        <w:rPr>
          <w:szCs w:val="18"/>
          <w:lang w:val="ru-RU"/>
        </w:rPr>
        <w:t xml:space="preserve">же, том </w:t>
      </w:r>
      <w:r w:rsidRPr="00FA2DBE">
        <w:rPr>
          <w:szCs w:val="18"/>
          <w:lang w:val="ru-RU"/>
        </w:rPr>
        <w:t xml:space="preserve">3008, </w:t>
      </w:r>
      <w:r>
        <w:rPr>
          <w:szCs w:val="18"/>
          <w:lang w:val="ru-RU"/>
        </w:rPr>
        <w:t xml:space="preserve">№ </w:t>
      </w:r>
      <w:r w:rsidRPr="00FA2DBE">
        <w:rPr>
          <w:szCs w:val="18"/>
          <w:lang w:val="ru-RU"/>
        </w:rPr>
        <w:t>30619.</w:t>
      </w:r>
    </w:p>
  </w:footnote>
  <w:footnote w:id="15">
    <w:p w14:paraId="70C127F9" w14:textId="77777777" w:rsidR="00837B86" w:rsidRPr="00FA2DBE" w:rsidRDefault="00837B86" w:rsidP="00837B86">
      <w:pPr>
        <w:spacing w:after="60"/>
        <w:rPr>
          <w:rFonts w:asciiTheme="majorBidi" w:hAnsiTheme="majorBidi" w:cstheme="majorBidi"/>
          <w:sz w:val="18"/>
          <w:szCs w:val="18"/>
          <w:lang w:val="ru-RU"/>
        </w:rPr>
      </w:pPr>
      <w:r w:rsidRPr="0076397B">
        <w:rPr>
          <w:rStyle w:val="FootnoteReference"/>
          <w:rFonts w:asciiTheme="majorBidi" w:hAnsiTheme="majorBidi" w:cstheme="majorBidi"/>
          <w:sz w:val="18"/>
          <w:szCs w:val="18"/>
        </w:rPr>
        <w:footnoteRef/>
      </w:r>
      <w:r w:rsidRPr="00FA2DBE">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Содержится в резолюции </w:t>
      </w:r>
      <w:r w:rsidRPr="00FA2DBE">
        <w:rPr>
          <w:rFonts w:asciiTheme="majorBidi" w:hAnsiTheme="majorBidi" w:cstheme="majorBidi"/>
          <w:sz w:val="18"/>
          <w:szCs w:val="18"/>
          <w:lang w:val="ru-RU"/>
        </w:rPr>
        <w:t>79/249</w:t>
      </w:r>
      <w:r>
        <w:rPr>
          <w:rFonts w:asciiTheme="majorBidi" w:hAnsiTheme="majorBidi" w:cstheme="majorBidi"/>
          <w:sz w:val="18"/>
          <w:szCs w:val="18"/>
          <w:lang w:val="ru-RU"/>
        </w:rPr>
        <w:t xml:space="preserve"> Генеральной Ассамблеи</w:t>
      </w:r>
      <w:r w:rsidRPr="00FA2DBE">
        <w:rPr>
          <w:rFonts w:asciiTheme="majorBidi" w:hAnsiTheme="majorBidi" w:cstheme="majorBidi"/>
          <w:sz w:val="18"/>
          <w:szCs w:val="18"/>
          <w:lang w:val="ru-RU"/>
        </w:rPr>
        <w:t xml:space="preserve">. </w:t>
      </w:r>
    </w:p>
  </w:footnote>
  <w:footnote w:id="16">
    <w:p w14:paraId="3D276375" w14:textId="77777777" w:rsidR="00837B86" w:rsidRPr="00356880" w:rsidRDefault="00837B86" w:rsidP="00837B86">
      <w:pPr>
        <w:pStyle w:val="FootnoteText"/>
        <w:rPr>
          <w:lang w:val="en-CA"/>
        </w:rPr>
      </w:pPr>
      <w:r>
        <w:rPr>
          <w:rStyle w:val="FootnoteReference"/>
        </w:rPr>
        <w:footnoteRef/>
      </w:r>
      <w:r>
        <w:t xml:space="preserve"> </w:t>
      </w:r>
      <w:r w:rsidRPr="00C05407">
        <w:t>ST/SGB/2013/4</w:t>
      </w:r>
      <w:r>
        <w:t>,</w:t>
      </w:r>
      <w:r w:rsidRPr="00C05407">
        <w:t xml:space="preserve"> ST/SGB/2013/4/Amend.1</w:t>
      </w:r>
      <w:r>
        <w:t xml:space="preserve">, </w:t>
      </w:r>
      <w:r w:rsidRPr="00DD6042">
        <w:t>ST/SGB/2015/4</w:t>
      </w:r>
      <w:r>
        <w:t xml:space="preserve">, </w:t>
      </w:r>
      <w:r w:rsidRPr="00DD6042">
        <w:t>ST/SGB/2015/4/Amend.1</w:t>
      </w:r>
      <w:r>
        <w:t xml:space="preserve"> </w:t>
      </w:r>
      <w:r>
        <w:rPr>
          <w:lang w:val="ru-RU"/>
        </w:rPr>
        <w:t>и</w:t>
      </w:r>
      <w:r>
        <w:t xml:space="preserve"> </w:t>
      </w:r>
      <w:r w:rsidRPr="00DD6042">
        <w:t>ST/SGB/2019/2</w:t>
      </w:r>
      <w:r w:rsidRPr="00C05407">
        <w:t>.</w:t>
      </w:r>
    </w:p>
  </w:footnote>
  <w:footnote w:id="17">
    <w:p w14:paraId="2B1F5DD7" w14:textId="77777777" w:rsidR="00837B86" w:rsidRPr="00FA2DBE" w:rsidRDefault="00837B86" w:rsidP="00837B86">
      <w:pPr>
        <w:pStyle w:val="FootnoteText"/>
        <w:rPr>
          <w:szCs w:val="18"/>
          <w:lang w:val="ru-RU"/>
        </w:rPr>
      </w:pPr>
      <w:r w:rsidRPr="00487714">
        <w:rPr>
          <w:rStyle w:val="FootnoteReference"/>
          <w:szCs w:val="18"/>
        </w:rPr>
        <w:footnoteRef/>
      </w:r>
      <w:r w:rsidRPr="00FA2DBE">
        <w:rPr>
          <w:szCs w:val="18"/>
          <w:lang w:val="ru-RU"/>
        </w:rPr>
        <w:t xml:space="preserve"> </w:t>
      </w:r>
      <w:r>
        <w:rPr>
          <w:szCs w:val="18"/>
          <w:lang w:val="ru-RU"/>
        </w:rPr>
        <w:t xml:space="preserve">См. раздел </w:t>
      </w:r>
      <w:r>
        <w:rPr>
          <w:szCs w:val="18"/>
        </w:rPr>
        <w:t>IV</w:t>
      </w:r>
      <w:r>
        <w:rPr>
          <w:szCs w:val="18"/>
          <w:lang w:val="ru-RU"/>
        </w:rPr>
        <w:t xml:space="preserve"> резолюции </w:t>
      </w:r>
      <w:r w:rsidRPr="00FA2DBE">
        <w:rPr>
          <w:szCs w:val="18"/>
          <w:lang w:val="ru-RU"/>
        </w:rPr>
        <w:t>60/283</w:t>
      </w:r>
      <w:r w:rsidRPr="00A657A3">
        <w:rPr>
          <w:rFonts w:asciiTheme="majorBidi" w:hAnsiTheme="majorBidi" w:cstheme="majorBidi"/>
          <w:szCs w:val="18"/>
          <w:lang w:val="ru-RU"/>
        </w:rPr>
        <w:t xml:space="preserve"> </w:t>
      </w:r>
      <w:r w:rsidRPr="00A657A3">
        <w:rPr>
          <w:szCs w:val="18"/>
          <w:lang w:val="ru-RU"/>
        </w:rPr>
        <w:t>Генеральной Ассамблеи</w:t>
      </w:r>
      <w:r w:rsidRPr="00FA2DBE">
        <w:rPr>
          <w:szCs w:val="18"/>
          <w:lang w:val="ru-RU"/>
        </w:rPr>
        <w:t>.</w:t>
      </w:r>
    </w:p>
  </w:footnote>
  <w:footnote w:id="18">
    <w:p w14:paraId="6D5FCEE1" w14:textId="77777777" w:rsidR="00837B86" w:rsidRPr="00FA2DBE" w:rsidRDefault="00837B86" w:rsidP="00837B86">
      <w:pPr>
        <w:pStyle w:val="FootnoteText"/>
        <w:rPr>
          <w:szCs w:val="18"/>
          <w:lang w:val="ru-RU"/>
        </w:rPr>
      </w:pPr>
      <w:r w:rsidRPr="00CE7F69">
        <w:rPr>
          <w:rStyle w:val="FootnoteReference"/>
          <w:szCs w:val="18"/>
        </w:rPr>
        <w:footnoteRef/>
      </w:r>
      <w:r w:rsidRPr="00FA2DBE">
        <w:rPr>
          <w:szCs w:val="18"/>
          <w:lang w:val="ru-RU"/>
        </w:rPr>
        <w:t xml:space="preserve"> </w:t>
      </w:r>
      <w:r>
        <w:rPr>
          <w:szCs w:val="18"/>
          <w:lang w:val="ru-RU"/>
        </w:rPr>
        <w:t>Решение</w:t>
      </w:r>
      <w:r w:rsidRPr="00FA2DBE">
        <w:rPr>
          <w:szCs w:val="18"/>
          <w:lang w:val="ru-RU"/>
        </w:rPr>
        <w:t xml:space="preserve"> </w:t>
      </w:r>
      <w:hyperlink r:id="rId9" w:history="1">
        <w:r w:rsidRPr="00765777">
          <w:rPr>
            <w:rStyle w:val="Hyperlink"/>
            <w:szCs w:val="18"/>
          </w:rPr>
          <w:t>I</w:t>
        </w:r>
        <w:r w:rsidRPr="00FA2DBE">
          <w:rPr>
            <w:rStyle w:val="Hyperlink"/>
            <w:szCs w:val="18"/>
            <w:lang w:val="ru-RU"/>
          </w:rPr>
          <w:t>/1</w:t>
        </w:r>
      </w:hyperlink>
      <w:r w:rsidRPr="00FA2DBE">
        <w:rPr>
          <w:szCs w:val="18"/>
          <w:lang w:val="ru-RU"/>
        </w:rPr>
        <w:t xml:space="preserve">, </w:t>
      </w:r>
      <w:r>
        <w:rPr>
          <w:szCs w:val="18"/>
          <w:lang w:val="ru-RU"/>
        </w:rPr>
        <w:t>приложение</w:t>
      </w:r>
      <w:r w:rsidRPr="00FA2DBE">
        <w:rPr>
          <w:szCs w:val="18"/>
          <w:lang w:val="ru-RU"/>
        </w:rPr>
        <w:t xml:space="preserve">, </w:t>
      </w:r>
      <w:r>
        <w:rPr>
          <w:szCs w:val="18"/>
          <w:lang w:val="ru-RU"/>
        </w:rPr>
        <w:t>с поправками, внесенными в решении</w:t>
      </w:r>
      <w:r w:rsidRPr="00FA2DBE">
        <w:rPr>
          <w:szCs w:val="18"/>
          <w:lang w:val="ru-RU"/>
        </w:rPr>
        <w:t xml:space="preserve"> </w:t>
      </w:r>
      <w:hyperlink r:id="rId10" w:history="1">
        <w:r w:rsidRPr="00BC273D">
          <w:rPr>
            <w:rStyle w:val="Hyperlink"/>
            <w:szCs w:val="18"/>
          </w:rPr>
          <w:t>V</w:t>
        </w:r>
        <w:r w:rsidRPr="00FA2DBE">
          <w:rPr>
            <w:rStyle w:val="Hyperlink"/>
            <w:szCs w:val="18"/>
            <w:lang w:val="ru-RU"/>
          </w:rPr>
          <w:t>/20</w:t>
        </w:r>
      </w:hyperlink>
      <w:r w:rsidRPr="00FA2DBE">
        <w:rPr>
          <w:szCs w:val="18"/>
          <w:lang w:val="ru-RU"/>
        </w:rPr>
        <w:t>.</w:t>
      </w:r>
    </w:p>
  </w:footnote>
  <w:footnote w:id="19">
    <w:p w14:paraId="0F907C69" w14:textId="77777777" w:rsidR="00837B86" w:rsidRPr="00FA2DBE" w:rsidRDefault="00837B86" w:rsidP="00837B86">
      <w:pPr>
        <w:pStyle w:val="FootnoteText"/>
        <w:rPr>
          <w:lang w:val="ru-RU"/>
        </w:rPr>
      </w:pPr>
      <w:r>
        <w:rPr>
          <w:rStyle w:val="FootnoteReference"/>
        </w:rPr>
        <w:footnoteRef/>
      </w:r>
      <w:r w:rsidRPr="00FA2DBE">
        <w:rPr>
          <w:lang w:val="ru-RU"/>
        </w:rPr>
        <w:t xml:space="preserve"> </w:t>
      </w:r>
      <w:r w:rsidRPr="00D12B34">
        <w:t>CBD</w:t>
      </w:r>
      <w:r w:rsidRPr="00FA2DBE">
        <w:rPr>
          <w:lang w:val="ru-RU"/>
        </w:rPr>
        <w:t>/</w:t>
      </w:r>
      <w:r w:rsidRPr="00D12B34">
        <w:t>COP</w:t>
      </w:r>
      <w:r w:rsidRPr="00FA2DBE">
        <w:rPr>
          <w:lang w:val="ru-RU"/>
        </w:rPr>
        <w:t>/17/3.</w:t>
      </w:r>
    </w:p>
  </w:footnote>
  <w:footnote w:id="20">
    <w:p w14:paraId="40347FC2" w14:textId="77777777" w:rsidR="0019314D" w:rsidRPr="00002E03" w:rsidRDefault="0019314D" w:rsidP="0019314D">
      <w:pPr>
        <w:pStyle w:val="FootnoteText"/>
        <w:rPr>
          <w:lang w:val="ru-RU"/>
        </w:rPr>
      </w:pPr>
      <w:r w:rsidRPr="00002E03">
        <w:rPr>
          <w:rStyle w:val="FootnoteReference"/>
          <w:lang w:val="ru-RU"/>
        </w:rPr>
        <w:t>*</w:t>
      </w:r>
      <w:r w:rsidRPr="00002E03">
        <w:rPr>
          <w:lang w:val="ru-RU"/>
        </w:rPr>
        <w:t xml:space="preserve"> </w:t>
      </w:r>
      <w:r w:rsidRPr="00002E03">
        <w:rPr>
          <w:lang w:val="ru-RU"/>
        </w:rPr>
        <w:t>Таблица 1 будет включена в окончательный текст решения Конференции Сторон Конвенции после утверждения единой шкалы взносов.</w:t>
      </w:r>
    </w:p>
  </w:footnote>
  <w:footnote w:id="21">
    <w:p w14:paraId="09AA504E" w14:textId="77777777" w:rsidR="00E7618D" w:rsidRPr="00E7618D" w:rsidRDefault="00E7618D" w:rsidP="00E7618D">
      <w:pPr>
        <w:rPr>
          <w:lang w:val="ru-RU"/>
        </w:rPr>
      </w:pPr>
      <w:r w:rsidRPr="00E7618D">
        <w:rPr>
          <w:lang w:val="ru-RU"/>
        </w:rPr>
        <w:t xml:space="preserve">* </w:t>
      </w:r>
      <w:r w:rsidRPr="00E7618D">
        <w:rPr>
          <w:lang w:val="ru-RU"/>
        </w:rPr>
        <w:t>Таблица</w:t>
      </w:r>
      <w:r w:rsidRPr="00E7618D">
        <w:rPr>
          <w:lang w:val="en-CA"/>
        </w:rPr>
        <w:t> </w:t>
      </w:r>
      <w:r w:rsidRPr="00E7618D">
        <w:rPr>
          <w:lang w:val="ru-RU"/>
        </w:rPr>
        <w:t>2 будет включена в окончательное решение по бюджету Конференции Сторон, выступающей в качестве совещания Сторон Картахенского протокола, после принятия единой шкалы взносов.</w:t>
      </w:r>
    </w:p>
  </w:footnote>
  <w:footnote w:id="22">
    <w:p w14:paraId="6E83489E" w14:textId="65F89843" w:rsidR="002C0B97" w:rsidRPr="008755B5" w:rsidRDefault="002C0B97">
      <w:pPr>
        <w:pStyle w:val="FootnoteText"/>
        <w:rPr>
          <w:lang w:val="ru-RU"/>
        </w:rPr>
      </w:pPr>
      <w:r w:rsidRPr="008755B5">
        <w:rPr>
          <w:rStyle w:val="FootnoteReference"/>
          <w:lang w:val="ru-RU"/>
        </w:rPr>
        <w:t>*</w:t>
      </w:r>
      <w:r w:rsidRPr="008755B5">
        <w:rPr>
          <w:lang w:val="ru-RU"/>
        </w:rPr>
        <w:t xml:space="preserve"> </w:t>
      </w:r>
      <w:r w:rsidR="008755B5" w:rsidRPr="00623F32">
        <w:rPr>
          <w:lang w:val="ru-RU"/>
        </w:rPr>
        <w:t>Таблица</w:t>
      </w:r>
      <w:r w:rsidR="008755B5" w:rsidRPr="008755B5">
        <w:rPr>
          <w:lang w:val="ru-RU"/>
        </w:rPr>
        <w:t xml:space="preserve"> 3 </w:t>
      </w:r>
      <w:r w:rsidR="008755B5" w:rsidRPr="00623F32">
        <w:rPr>
          <w:lang w:val="ru-RU"/>
        </w:rPr>
        <w:t>будет</w:t>
      </w:r>
      <w:r w:rsidR="008755B5" w:rsidRPr="008755B5">
        <w:rPr>
          <w:lang w:val="ru-RU"/>
        </w:rPr>
        <w:t xml:space="preserve"> </w:t>
      </w:r>
      <w:r w:rsidR="008755B5" w:rsidRPr="00623F32">
        <w:rPr>
          <w:lang w:val="ru-RU"/>
        </w:rPr>
        <w:t>включена</w:t>
      </w:r>
      <w:r w:rsidR="008755B5" w:rsidRPr="008755B5">
        <w:rPr>
          <w:lang w:val="ru-RU"/>
        </w:rPr>
        <w:t xml:space="preserve"> </w:t>
      </w:r>
      <w:r w:rsidR="008755B5" w:rsidRPr="00623F32">
        <w:rPr>
          <w:lang w:val="ru-RU"/>
        </w:rPr>
        <w:t>в</w:t>
      </w:r>
      <w:r w:rsidR="008755B5" w:rsidRPr="008755B5">
        <w:rPr>
          <w:lang w:val="ru-RU"/>
        </w:rPr>
        <w:t xml:space="preserve"> </w:t>
      </w:r>
      <w:r w:rsidR="008755B5" w:rsidRPr="00623F32">
        <w:rPr>
          <w:lang w:val="ru-RU"/>
        </w:rPr>
        <w:t>окончательн</w:t>
      </w:r>
      <w:r w:rsidR="00EE0DC2">
        <w:rPr>
          <w:lang w:val="ru-RU"/>
        </w:rPr>
        <w:t>ый текст</w:t>
      </w:r>
      <w:r w:rsidR="008755B5" w:rsidRPr="008755B5">
        <w:rPr>
          <w:lang w:val="ru-RU"/>
        </w:rPr>
        <w:t xml:space="preserve"> </w:t>
      </w:r>
      <w:r w:rsidR="008755B5" w:rsidRPr="00623F32">
        <w:rPr>
          <w:lang w:val="ru-RU"/>
        </w:rPr>
        <w:t>решени</w:t>
      </w:r>
      <w:r w:rsidR="00EE0DC2">
        <w:rPr>
          <w:lang w:val="ru-RU"/>
        </w:rPr>
        <w:t>я</w:t>
      </w:r>
      <w:r w:rsidR="008755B5" w:rsidRPr="008755B5">
        <w:rPr>
          <w:lang w:val="ru-RU"/>
        </w:rPr>
        <w:t xml:space="preserve"> </w:t>
      </w:r>
      <w:r w:rsidR="008755B5" w:rsidRPr="00623F32">
        <w:rPr>
          <w:lang w:val="ru-RU"/>
        </w:rPr>
        <w:t>по</w:t>
      </w:r>
      <w:r w:rsidR="008755B5" w:rsidRPr="008755B5">
        <w:rPr>
          <w:lang w:val="ru-RU"/>
        </w:rPr>
        <w:t xml:space="preserve"> </w:t>
      </w:r>
      <w:r w:rsidR="008755B5" w:rsidRPr="00623F32">
        <w:rPr>
          <w:lang w:val="ru-RU"/>
        </w:rPr>
        <w:t>вопросам</w:t>
      </w:r>
      <w:r w:rsidR="008755B5" w:rsidRPr="008755B5">
        <w:rPr>
          <w:lang w:val="ru-RU"/>
        </w:rPr>
        <w:t xml:space="preserve"> </w:t>
      </w:r>
      <w:r w:rsidR="008755B5" w:rsidRPr="00623F32">
        <w:rPr>
          <w:lang w:val="ru-RU"/>
        </w:rPr>
        <w:t>бюджета</w:t>
      </w:r>
      <w:r w:rsidR="008755B5" w:rsidRPr="008755B5">
        <w:rPr>
          <w:lang w:val="ru-RU"/>
        </w:rPr>
        <w:t xml:space="preserve"> </w:t>
      </w:r>
      <w:r w:rsidR="008755B5" w:rsidRPr="00623F32">
        <w:rPr>
          <w:lang w:val="ru-RU"/>
        </w:rPr>
        <w:t>Конференции</w:t>
      </w:r>
      <w:r w:rsidR="008755B5" w:rsidRPr="008755B5">
        <w:rPr>
          <w:lang w:val="ru-RU"/>
        </w:rPr>
        <w:t xml:space="preserve"> </w:t>
      </w:r>
      <w:r w:rsidR="008755B5" w:rsidRPr="00623F32">
        <w:rPr>
          <w:lang w:val="ru-RU"/>
        </w:rPr>
        <w:t>Сторон</w:t>
      </w:r>
      <w:r w:rsidR="008755B5" w:rsidRPr="008755B5">
        <w:rPr>
          <w:lang w:val="ru-RU"/>
        </w:rPr>
        <w:t xml:space="preserve">, </w:t>
      </w:r>
      <w:r w:rsidR="008755B5" w:rsidRPr="00623F32">
        <w:rPr>
          <w:lang w:val="ru-RU"/>
        </w:rPr>
        <w:t>действующей</w:t>
      </w:r>
      <w:r w:rsidR="008755B5" w:rsidRPr="008755B5">
        <w:rPr>
          <w:lang w:val="ru-RU"/>
        </w:rPr>
        <w:t xml:space="preserve"> </w:t>
      </w:r>
      <w:r w:rsidR="008755B5" w:rsidRPr="00623F32">
        <w:rPr>
          <w:lang w:val="ru-RU"/>
        </w:rPr>
        <w:t>в</w:t>
      </w:r>
      <w:r w:rsidR="008755B5" w:rsidRPr="008755B5">
        <w:rPr>
          <w:lang w:val="ru-RU"/>
        </w:rPr>
        <w:t xml:space="preserve"> </w:t>
      </w:r>
      <w:r w:rsidR="008755B5" w:rsidRPr="00623F32">
        <w:rPr>
          <w:lang w:val="ru-RU"/>
        </w:rPr>
        <w:t>качестве</w:t>
      </w:r>
      <w:r w:rsidR="008755B5" w:rsidRPr="008755B5">
        <w:rPr>
          <w:lang w:val="ru-RU"/>
        </w:rPr>
        <w:t xml:space="preserve"> </w:t>
      </w:r>
      <w:r w:rsidR="008755B5" w:rsidRPr="00623F32">
        <w:rPr>
          <w:lang w:val="ru-RU"/>
        </w:rPr>
        <w:t>совещания</w:t>
      </w:r>
      <w:r w:rsidR="008755B5" w:rsidRPr="008755B5">
        <w:rPr>
          <w:lang w:val="ru-RU"/>
        </w:rPr>
        <w:t xml:space="preserve"> </w:t>
      </w:r>
      <w:r w:rsidR="008755B5" w:rsidRPr="00623F32">
        <w:rPr>
          <w:lang w:val="ru-RU"/>
        </w:rPr>
        <w:t>Сторон</w:t>
      </w:r>
      <w:r w:rsidR="008755B5" w:rsidRPr="008755B5">
        <w:rPr>
          <w:lang w:val="ru-RU"/>
        </w:rPr>
        <w:t xml:space="preserve"> </w:t>
      </w:r>
      <w:r w:rsidR="008755B5" w:rsidRPr="00623F32">
        <w:rPr>
          <w:lang w:val="ru-RU"/>
        </w:rPr>
        <w:t>Нагойского</w:t>
      </w:r>
      <w:r w:rsidR="008755B5" w:rsidRPr="008755B5">
        <w:rPr>
          <w:lang w:val="ru-RU"/>
        </w:rPr>
        <w:t xml:space="preserve"> </w:t>
      </w:r>
      <w:r w:rsidR="008755B5" w:rsidRPr="00623F32">
        <w:rPr>
          <w:lang w:val="ru-RU"/>
        </w:rPr>
        <w:t>протокола</w:t>
      </w:r>
      <w:r w:rsidR="008755B5" w:rsidRPr="008755B5">
        <w:rPr>
          <w:lang w:val="ru-RU"/>
        </w:rPr>
        <w:t xml:space="preserve">, </w:t>
      </w:r>
      <w:r w:rsidR="008755B5" w:rsidRPr="00623F32">
        <w:rPr>
          <w:lang w:val="ru-RU"/>
        </w:rPr>
        <w:t>после</w:t>
      </w:r>
      <w:r w:rsidR="008755B5" w:rsidRPr="008755B5">
        <w:rPr>
          <w:lang w:val="ru-RU"/>
        </w:rPr>
        <w:t xml:space="preserve"> </w:t>
      </w:r>
      <w:r w:rsidR="008755B5" w:rsidRPr="00623F32">
        <w:rPr>
          <w:lang w:val="ru-RU"/>
        </w:rPr>
        <w:t>утверждения</w:t>
      </w:r>
      <w:r w:rsidR="008755B5" w:rsidRPr="008755B5">
        <w:rPr>
          <w:lang w:val="ru-RU"/>
        </w:rPr>
        <w:t xml:space="preserve"> </w:t>
      </w:r>
      <w:r w:rsidR="008755B5" w:rsidRPr="00623F32">
        <w:rPr>
          <w:lang w:val="ru-RU"/>
        </w:rPr>
        <w:t>единой</w:t>
      </w:r>
      <w:r w:rsidR="008755B5" w:rsidRPr="008755B5">
        <w:rPr>
          <w:lang w:val="ru-RU"/>
        </w:rPr>
        <w:t xml:space="preserve"> </w:t>
      </w:r>
      <w:r w:rsidR="008755B5" w:rsidRPr="00623F32">
        <w:rPr>
          <w:lang w:val="ru-RU"/>
        </w:rPr>
        <w:t>шкалы</w:t>
      </w:r>
      <w:r w:rsidR="008755B5" w:rsidRPr="008755B5">
        <w:rPr>
          <w:lang w:val="ru-RU"/>
        </w:rPr>
        <w:t xml:space="preserve"> </w:t>
      </w:r>
      <w:r w:rsidR="008755B5" w:rsidRPr="00623F32">
        <w:rPr>
          <w:lang w:val="ru-RU"/>
        </w:rPr>
        <w:t>взносов</w:t>
      </w:r>
      <w:r w:rsidR="00F85CE3" w:rsidRPr="008755B5">
        <w:rPr>
          <w:lang w:val="ru-RU"/>
        </w:rPr>
        <w:t>.</w:t>
      </w:r>
    </w:p>
  </w:footnote>
  <w:footnote w:id="23">
    <w:p w14:paraId="41D41BDF" w14:textId="10CF1185" w:rsidR="00623F32" w:rsidRPr="00623F32" w:rsidRDefault="00623F32" w:rsidP="00623F32">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26F7E3" w14:textId="7A02D40C" w:rsidR="00534681" w:rsidRPr="00866063" w:rsidRDefault="00A631F6" w:rsidP="007C4951">
        <w:pPr>
          <w:pStyle w:val="Header"/>
          <w:spacing w:after="240"/>
          <w:rPr>
            <w:szCs w:val="20"/>
          </w:rPr>
        </w:pPr>
        <w:r>
          <w:rPr>
            <w:szCs w:val="20"/>
          </w:rPr>
          <w:t>CBD/SBI/7/15</w:t>
        </w:r>
        <w:r w:rsidR="00F72CE4">
          <w:rPr>
            <w:szCs w:val="20"/>
          </w:rPr>
          <w:t>-CBD/COP/17/4-CBD/CP/MOP/12/5-CBD/NP/MOP/</w:t>
        </w:r>
        <w:r w:rsidR="00D04B81">
          <w:rPr>
            <w:szCs w:val="20"/>
          </w:rPr>
          <w:t>6/</w:t>
        </w:r>
        <w:r w:rsidR="00DF0C8B">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4462DB7" w14:textId="598DCEFD" w:rsidR="009505C9" w:rsidRPr="00866063" w:rsidRDefault="00D04B81" w:rsidP="007C4951">
        <w:pPr>
          <w:pStyle w:val="Header"/>
          <w:spacing w:after="240"/>
          <w:jc w:val="right"/>
        </w:pPr>
        <w: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BE93" w14:textId="77777777" w:rsidR="00B26DEA" w:rsidRDefault="00B26DEA" w:rsidP="0035688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4E24C6B5" w14:textId="77777777" w:rsidTr="0043464D">
      <w:trPr>
        <w:trHeight w:val="300"/>
      </w:trPr>
      <w:tc>
        <w:tcPr>
          <w:tcW w:w="3120" w:type="dxa"/>
        </w:tcPr>
        <w:p w14:paraId="50ACC82C" w14:textId="77777777" w:rsidR="007A7E2D" w:rsidRDefault="007A7E2D" w:rsidP="0043464D">
          <w:pPr>
            <w:pStyle w:val="Header"/>
            <w:ind w:left="-115"/>
          </w:pPr>
        </w:p>
      </w:tc>
      <w:tc>
        <w:tcPr>
          <w:tcW w:w="3120" w:type="dxa"/>
        </w:tcPr>
        <w:p w14:paraId="0F882A29" w14:textId="77777777" w:rsidR="007A7E2D" w:rsidRDefault="007A7E2D" w:rsidP="0043464D">
          <w:pPr>
            <w:pStyle w:val="Header"/>
            <w:jc w:val="center"/>
          </w:pPr>
        </w:p>
      </w:tc>
      <w:tc>
        <w:tcPr>
          <w:tcW w:w="3120" w:type="dxa"/>
        </w:tcPr>
        <w:p w14:paraId="75C62921" w14:textId="77777777" w:rsidR="007A7E2D" w:rsidRDefault="007A7E2D" w:rsidP="0043464D">
          <w:pPr>
            <w:pStyle w:val="Header"/>
            <w:ind w:right="-115"/>
            <w:jc w:val="right"/>
          </w:pPr>
        </w:p>
      </w:tc>
    </w:tr>
  </w:tbl>
  <w:p w14:paraId="73E7E0FF" w14:textId="77777777" w:rsidR="007A7E2D" w:rsidRDefault="007A7E2D" w:rsidP="0043464D">
    <w:pPr>
      <w:pStyle w:val="Header"/>
    </w:pPr>
  </w:p>
</w:hdr>
</file>

<file path=word/intelligence2.xml><?xml version="1.0" encoding="utf-8"?>
<int2:intelligence xmlns:int2="http://schemas.microsoft.com/office/intelligence/2020/intelligence" xmlns:oel="http://schemas.microsoft.com/office/2019/extlst">
  <int2:observations>
    <int2:textHash int2:hashCode="tE10IYCHbbStz1" int2:id="0xOKXy2K">
      <int2:state int2:value="Rejected" int2:type="spell"/>
    </int2:textHash>
    <int2:textHash int2:hashCode="JgGuuqxgHoe0py" int2:id="5IYlTQGK">
      <int2:state int2:value="Rejected" int2:type="spell"/>
    </int2:textHash>
    <int2:textHash int2:hashCode="j2e2UN7EvXTzRG" int2:id="7kSD8lHo">
      <int2:state int2:value="Rejected" int2:type="spell"/>
    </int2:textHash>
    <int2:textHash int2:hashCode="pVypOuBrzxkR6y" int2:id="7pFdEgHK">
      <int2:state int2:value="Rejected" int2:type="spell"/>
    </int2:textHash>
    <int2:textHash int2:hashCode="qy42IYgtpCNT2I" int2:id="8rQtsFxz">
      <int2:state int2:value="Rejected" int2:type="spell"/>
    </int2:textHash>
    <int2:textHash int2:hashCode="Zl2JtVcnzqvzKc" int2:id="HWNPMy2j">
      <int2:state int2:value="Rejected" int2:type="spell"/>
    </int2:textHash>
    <int2:textHash int2:hashCode="BC3EUS+j05HFFw" int2:id="HqXZ1tdL">
      <int2:state int2:value="Rejected" int2:type="spell"/>
    </int2:textHash>
    <int2:textHash int2:hashCode="vrFHE9T9GPPnzK" int2:id="K2NiD7nd">
      <int2:state int2:value="Rejected" int2:type="spell"/>
    </int2:textHash>
    <int2:textHash int2:hashCode="Hw5JyNsliGoZEX" int2:id="MLueqjdh">
      <int2:state int2:value="Rejected" int2:type="spell"/>
    </int2:textHash>
    <int2:textHash int2:hashCode="3UwXpci0gjwJE4" int2:id="Mhpn2Agf">
      <int2:state int2:value="Rejected" int2:type="spell"/>
    </int2:textHash>
    <int2:textHash int2:hashCode="SG08E8WTVYjnI7" int2:id="NEy45gyX">
      <int2:state int2:value="Rejected" int2:type="spell"/>
    </int2:textHash>
    <int2:textHash int2:hashCode="a/zK5oQsgmLeO5" int2:id="Nu2Q8BjI">
      <int2:state int2:value="Rejected" int2:type="spell"/>
    </int2:textHash>
    <int2:textHash int2:hashCode="4aM19KA+izd4wc" int2:id="SkqwCdOP">
      <int2:state int2:value="Rejected" int2:type="spell"/>
    </int2:textHash>
    <int2:textHash int2:hashCode="8haRPlfcqMM4M3" int2:id="TlwAUd0J">
      <int2:state int2:value="Rejected" int2:type="spell"/>
    </int2:textHash>
    <int2:textHash int2:hashCode="UqeEABVqEbG1g3" int2:id="bNCkL4xN">
      <int2:state int2:value="Rejected" int2:type="spell"/>
    </int2:textHash>
    <int2:textHash int2:hashCode="BZoCKtz1LYoGmn" int2:id="dXxHJ500">
      <int2:state int2:value="Rejected" int2:type="spell"/>
    </int2:textHash>
    <int2:textHash int2:hashCode="wKRU0/ljnMNFoZ" int2:id="dbk15RZT">
      <int2:state int2:value="Rejected" int2:type="spell"/>
    </int2:textHash>
    <int2:textHash int2:hashCode="W81DNFLrpM2APL" int2:id="hP3OK5Nq">
      <int2:state int2:value="Rejected" int2:type="spell"/>
    </int2:textHash>
    <int2:textHash int2:hashCode="5h3jQFc/gi9tdu" int2:id="pqa0lckq">
      <int2:state int2:value="Rejected" int2:type="spell"/>
    </int2:textHash>
    <int2:textHash int2:hashCode="I3xH0qJCO8MliU" int2:id="yQbMc5j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7BF8"/>
    <w:multiLevelType w:val="hybridMultilevel"/>
    <w:tmpl w:val="FFFFFFFF"/>
    <w:lvl w:ilvl="0" w:tplc="DD62BBCA">
      <w:start w:val="1"/>
      <w:numFmt w:val="lowerLetter"/>
      <w:lvlText w:val="(%1)"/>
      <w:lvlJc w:val="left"/>
      <w:pPr>
        <w:ind w:left="927" w:hanging="360"/>
      </w:pPr>
    </w:lvl>
    <w:lvl w:ilvl="1" w:tplc="D3367200">
      <w:start w:val="1"/>
      <w:numFmt w:val="lowerLetter"/>
      <w:lvlText w:val="%2."/>
      <w:lvlJc w:val="left"/>
      <w:pPr>
        <w:ind w:left="1647" w:hanging="360"/>
      </w:pPr>
    </w:lvl>
    <w:lvl w:ilvl="2" w:tplc="DF90539C">
      <w:start w:val="1"/>
      <w:numFmt w:val="lowerRoman"/>
      <w:lvlText w:val="%3."/>
      <w:lvlJc w:val="right"/>
      <w:pPr>
        <w:ind w:left="2367" w:hanging="180"/>
      </w:pPr>
    </w:lvl>
    <w:lvl w:ilvl="3" w:tplc="10F032A4">
      <w:start w:val="1"/>
      <w:numFmt w:val="decimal"/>
      <w:lvlText w:val="%4."/>
      <w:lvlJc w:val="left"/>
      <w:pPr>
        <w:ind w:left="3087" w:hanging="360"/>
      </w:pPr>
    </w:lvl>
    <w:lvl w:ilvl="4" w:tplc="28CED43A">
      <w:start w:val="1"/>
      <w:numFmt w:val="lowerLetter"/>
      <w:lvlText w:val="%5."/>
      <w:lvlJc w:val="left"/>
      <w:pPr>
        <w:ind w:left="3807" w:hanging="360"/>
      </w:pPr>
    </w:lvl>
    <w:lvl w:ilvl="5" w:tplc="2C729FC8">
      <w:start w:val="1"/>
      <w:numFmt w:val="lowerRoman"/>
      <w:lvlText w:val="%6."/>
      <w:lvlJc w:val="right"/>
      <w:pPr>
        <w:ind w:left="4527" w:hanging="180"/>
      </w:pPr>
    </w:lvl>
    <w:lvl w:ilvl="6" w:tplc="3998CB62">
      <w:start w:val="1"/>
      <w:numFmt w:val="decimal"/>
      <w:lvlText w:val="%7."/>
      <w:lvlJc w:val="left"/>
      <w:pPr>
        <w:ind w:left="5247" w:hanging="360"/>
      </w:pPr>
    </w:lvl>
    <w:lvl w:ilvl="7" w:tplc="064AB852">
      <w:start w:val="1"/>
      <w:numFmt w:val="lowerLetter"/>
      <w:lvlText w:val="%8."/>
      <w:lvlJc w:val="left"/>
      <w:pPr>
        <w:ind w:left="5967" w:hanging="360"/>
      </w:pPr>
    </w:lvl>
    <w:lvl w:ilvl="8" w:tplc="BD923F96">
      <w:start w:val="1"/>
      <w:numFmt w:val="lowerRoman"/>
      <w:lvlText w:val="%9."/>
      <w:lvlJc w:val="right"/>
      <w:pPr>
        <w:ind w:left="6687" w:hanging="180"/>
      </w:pPr>
    </w:lvl>
  </w:abstractNum>
  <w:abstractNum w:abstractNumId="1" w15:restartNumberingAfterBreak="0">
    <w:nsid w:val="01FC25C8"/>
    <w:multiLevelType w:val="hybridMultilevel"/>
    <w:tmpl w:val="FFFFFFFF"/>
    <w:lvl w:ilvl="0" w:tplc="F2E83158">
      <w:start w:val="1"/>
      <w:numFmt w:val="decimal"/>
      <w:lvlText w:val="%1."/>
      <w:lvlJc w:val="left"/>
      <w:pPr>
        <w:ind w:left="720" w:hanging="360"/>
      </w:pPr>
    </w:lvl>
    <w:lvl w:ilvl="1" w:tplc="8B4A0D18">
      <w:start w:val="1"/>
      <w:numFmt w:val="lowerLetter"/>
      <w:lvlText w:val="%2."/>
      <w:lvlJc w:val="left"/>
      <w:pPr>
        <w:ind w:left="1440" w:hanging="360"/>
      </w:pPr>
    </w:lvl>
    <w:lvl w:ilvl="2" w:tplc="BE36A5BE">
      <w:start w:val="1"/>
      <w:numFmt w:val="lowerRoman"/>
      <w:lvlText w:val="%3."/>
      <w:lvlJc w:val="right"/>
      <w:pPr>
        <w:ind w:left="2160" w:hanging="180"/>
      </w:pPr>
    </w:lvl>
    <w:lvl w:ilvl="3" w:tplc="1DCEBF5E">
      <w:start w:val="1"/>
      <w:numFmt w:val="decimal"/>
      <w:lvlText w:val="%4."/>
      <w:lvlJc w:val="left"/>
      <w:pPr>
        <w:ind w:left="2880" w:hanging="360"/>
      </w:pPr>
    </w:lvl>
    <w:lvl w:ilvl="4" w:tplc="EAA2E7E4">
      <w:start w:val="1"/>
      <w:numFmt w:val="lowerLetter"/>
      <w:lvlText w:val="%5."/>
      <w:lvlJc w:val="left"/>
      <w:pPr>
        <w:ind w:left="3600" w:hanging="360"/>
      </w:pPr>
    </w:lvl>
    <w:lvl w:ilvl="5" w:tplc="CF3E23FE">
      <w:start w:val="1"/>
      <w:numFmt w:val="lowerRoman"/>
      <w:lvlText w:val="%6."/>
      <w:lvlJc w:val="right"/>
      <w:pPr>
        <w:ind w:left="4320" w:hanging="180"/>
      </w:pPr>
    </w:lvl>
    <w:lvl w:ilvl="6" w:tplc="4E64C5C6">
      <w:start w:val="1"/>
      <w:numFmt w:val="decimal"/>
      <w:lvlText w:val="%7."/>
      <w:lvlJc w:val="left"/>
      <w:pPr>
        <w:ind w:left="5040" w:hanging="360"/>
      </w:pPr>
    </w:lvl>
    <w:lvl w:ilvl="7" w:tplc="D5B65A16">
      <w:start w:val="1"/>
      <w:numFmt w:val="lowerLetter"/>
      <w:lvlText w:val="%8."/>
      <w:lvlJc w:val="left"/>
      <w:pPr>
        <w:ind w:left="5760" w:hanging="360"/>
      </w:pPr>
    </w:lvl>
    <w:lvl w:ilvl="8" w:tplc="8AF07B80">
      <w:start w:val="1"/>
      <w:numFmt w:val="lowerRoman"/>
      <w:lvlText w:val="%9."/>
      <w:lvlJc w:val="right"/>
      <w:pPr>
        <w:ind w:left="6480" w:hanging="180"/>
      </w:pPr>
    </w:lvl>
  </w:abstractNum>
  <w:abstractNum w:abstractNumId="2" w15:restartNumberingAfterBreak="0">
    <w:nsid w:val="0A394BAD"/>
    <w:multiLevelType w:val="hybridMultilevel"/>
    <w:tmpl w:val="E4146926"/>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73504C"/>
    <w:multiLevelType w:val="hybridMultilevel"/>
    <w:tmpl w:val="9F120EE6"/>
    <w:lvl w:ilvl="0" w:tplc="CFDE1C6C">
      <w:start w:val="1"/>
      <w:numFmt w:val="decimal"/>
      <w:lvlText w:val="%1."/>
      <w:lvlJc w:val="left"/>
      <w:pPr>
        <w:ind w:left="720" w:hanging="360"/>
      </w:pPr>
    </w:lvl>
    <w:lvl w:ilvl="1" w:tplc="AF7233BC">
      <w:start w:val="1"/>
      <w:numFmt w:val="lowerLetter"/>
      <w:lvlText w:val="%2."/>
      <w:lvlJc w:val="left"/>
      <w:pPr>
        <w:ind w:left="1440" w:hanging="360"/>
      </w:pPr>
    </w:lvl>
    <w:lvl w:ilvl="2" w:tplc="0CACA82A">
      <w:start w:val="1"/>
      <w:numFmt w:val="lowerRoman"/>
      <w:lvlText w:val="%3."/>
      <w:lvlJc w:val="right"/>
      <w:pPr>
        <w:ind w:left="2160" w:hanging="180"/>
      </w:pPr>
    </w:lvl>
    <w:lvl w:ilvl="3" w:tplc="F8E28B62">
      <w:start w:val="1"/>
      <w:numFmt w:val="decimal"/>
      <w:lvlText w:val="%4."/>
      <w:lvlJc w:val="left"/>
      <w:pPr>
        <w:ind w:left="2880" w:hanging="360"/>
      </w:pPr>
    </w:lvl>
    <w:lvl w:ilvl="4" w:tplc="BC0A85DA">
      <w:start w:val="1"/>
      <w:numFmt w:val="lowerLetter"/>
      <w:lvlText w:val="%5."/>
      <w:lvlJc w:val="left"/>
      <w:pPr>
        <w:ind w:left="3600" w:hanging="360"/>
      </w:pPr>
    </w:lvl>
    <w:lvl w:ilvl="5" w:tplc="6B004762">
      <w:start w:val="1"/>
      <w:numFmt w:val="lowerRoman"/>
      <w:lvlText w:val="%6."/>
      <w:lvlJc w:val="right"/>
      <w:pPr>
        <w:ind w:left="4320" w:hanging="180"/>
      </w:pPr>
    </w:lvl>
    <w:lvl w:ilvl="6" w:tplc="FA2ADFB2">
      <w:start w:val="1"/>
      <w:numFmt w:val="decimal"/>
      <w:lvlText w:val="%7."/>
      <w:lvlJc w:val="left"/>
      <w:pPr>
        <w:ind w:left="5040" w:hanging="360"/>
      </w:pPr>
    </w:lvl>
    <w:lvl w:ilvl="7" w:tplc="52D8BCFC">
      <w:start w:val="1"/>
      <w:numFmt w:val="lowerLetter"/>
      <w:lvlText w:val="%8."/>
      <w:lvlJc w:val="left"/>
      <w:pPr>
        <w:ind w:left="5760" w:hanging="360"/>
      </w:pPr>
    </w:lvl>
    <w:lvl w:ilvl="8" w:tplc="9D4C14D8">
      <w:start w:val="1"/>
      <w:numFmt w:val="lowerRoman"/>
      <w:lvlText w:val="%9."/>
      <w:lvlJc w:val="right"/>
      <w:pPr>
        <w:ind w:left="6480" w:hanging="180"/>
      </w:pPr>
    </w:lvl>
  </w:abstractNum>
  <w:abstractNum w:abstractNumId="4" w15:restartNumberingAfterBreak="0">
    <w:nsid w:val="0EB68965"/>
    <w:multiLevelType w:val="hybridMultilevel"/>
    <w:tmpl w:val="8C369564"/>
    <w:lvl w:ilvl="0" w:tplc="8BE44D44">
      <w:start w:val="1"/>
      <w:numFmt w:val="decimal"/>
      <w:lvlText w:val="%1."/>
      <w:lvlJc w:val="left"/>
      <w:pPr>
        <w:ind w:left="720" w:hanging="360"/>
      </w:pPr>
    </w:lvl>
    <w:lvl w:ilvl="1" w:tplc="9A1CCD18">
      <w:start w:val="1"/>
      <w:numFmt w:val="lowerLetter"/>
      <w:lvlText w:val="%2."/>
      <w:lvlJc w:val="left"/>
      <w:pPr>
        <w:ind w:left="1440" w:hanging="360"/>
      </w:pPr>
    </w:lvl>
    <w:lvl w:ilvl="2" w:tplc="98823D4C">
      <w:start w:val="1"/>
      <w:numFmt w:val="lowerRoman"/>
      <w:lvlText w:val="%3."/>
      <w:lvlJc w:val="right"/>
      <w:pPr>
        <w:ind w:left="2160" w:hanging="180"/>
      </w:pPr>
    </w:lvl>
    <w:lvl w:ilvl="3" w:tplc="EA8A6A1E">
      <w:start w:val="1"/>
      <w:numFmt w:val="decimal"/>
      <w:lvlText w:val="%4."/>
      <w:lvlJc w:val="left"/>
      <w:pPr>
        <w:ind w:left="2880" w:hanging="360"/>
      </w:pPr>
    </w:lvl>
    <w:lvl w:ilvl="4" w:tplc="8EFCD162">
      <w:start w:val="1"/>
      <w:numFmt w:val="lowerLetter"/>
      <w:lvlText w:val="%5."/>
      <w:lvlJc w:val="left"/>
      <w:pPr>
        <w:ind w:left="3600" w:hanging="360"/>
      </w:pPr>
    </w:lvl>
    <w:lvl w:ilvl="5" w:tplc="30AA6108">
      <w:start w:val="1"/>
      <w:numFmt w:val="lowerRoman"/>
      <w:lvlText w:val="%6."/>
      <w:lvlJc w:val="right"/>
      <w:pPr>
        <w:ind w:left="4320" w:hanging="180"/>
      </w:pPr>
    </w:lvl>
    <w:lvl w:ilvl="6" w:tplc="D41E01B2">
      <w:start w:val="1"/>
      <w:numFmt w:val="decimal"/>
      <w:lvlText w:val="%7."/>
      <w:lvlJc w:val="left"/>
      <w:pPr>
        <w:ind w:left="5040" w:hanging="360"/>
      </w:pPr>
    </w:lvl>
    <w:lvl w:ilvl="7" w:tplc="850CA376">
      <w:start w:val="1"/>
      <w:numFmt w:val="lowerLetter"/>
      <w:lvlText w:val="%8."/>
      <w:lvlJc w:val="left"/>
      <w:pPr>
        <w:ind w:left="5760" w:hanging="360"/>
      </w:pPr>
    </w:lvl>
    <w:lvl w:ilvl="8" w:tplc="7702E772">
      <w:start w:val="1"/>
      <w:numFmt w:val="lowerRoman"/>
      <w:lvlText w:val="%9."/>
      <w:lvlJc w:val="right"/>
      <w:pPr>
        <w:ind w:left="6480" w:hanging="180"/>
      </w:pPr>
    </w:lvl>
  </w:abstractNum>
  <w:abstractNum w:abstractNumId="5" w15:restartNumberingAfterBreak="0">
    <w:nsid w:val="12F59A38"/>
    <w:multiLevelType w:val="hybridMultilevel"/>
    <w:tmpl w:val="5B44A14E"/>
    <w:lvl w:ilvl="0" w:tplc="D1E4BA30">
      <w:start w:val="1"/>
      <w:numFmt w:val="decimal"/>
      <w:lvlText w:val="%1."/>
      <w:lvlJc w:val="left"/>
      <w:pPr>
        <w:ind w:left="720" w:hanging="360"/>
      </w:pPr>
    </w:lvl>
    <w:lvl w:ilvl="1" w:tplc="375AD2A2">
      <w:start w:val="1"/>
      <w:numFmt w:val="lowerLetter"/>
      <w:lvlText w:val="%2."/>
      <w:lvlJc w:val="left"/>
      <w:pPr>
        <w:ind w:left="1440" w:hanging="360"/>
      </w:pPr>
    </w:lvl>
    <w:lvl w:ilvl="2" w:tplc="23B8ACAC">
      <w:start w:val="1"/>
      <w:numFmt w:val="lowerRoman"/>
      <w:lvlText w:val="%3."/>
      <w:lvlJc w:val="right"/>
      <w:pPr>
        <w:ind w:left="2160" w:hanging="180"/>
      </w:pPr>
    </w:lvl>
    <w:lvl w:ilvl="3" w:tplc="E3143414">
      <w:start w:val="1"/>
      <w:numFmt w:val="decimal"/>
      <w:lvlText w:val="%4."/>
      <w:lvlJc w:val="left"/>
      <w:pPr>
        <w:ind w:left="2880" w:hanging="360"/>
      </w:pPr>
    </w:lvl>
    <w:lvl w:ilvl="4" w:tplc="411671F6">
      <w:start w:val="1"/>
      <w:numFmt w:val="lowerLetter"/>
      <w:lvlText w:val="%5."/>
      <w:lvlJc w:val="left"/>
      <w:pPr>
        <w:ind w:left="3600" w:hanging="360"/>
      </w:pPr>
    </w:lvl>
    <w:lvl w:ilvl="5" w:tplc="83500DD2">
      <w:start w:val="1"/>
      <w:numFmt w:val="lowerRoman"/>
      <w:lvlText w:val="%6."/>
      <w:lvlJc w:val="right"/>
      <w:pPr>
        <w:ind w:left="4320" w:hanging="180"/>
      </w:pPr>
    </w:lvl>
    <w:lvl w:ilvl="6" w:tplc="B7CA6E24">
      <w:start w:val="1"/>
      <w:numFmt w:val="decimal"/>
      <w:lvlText w:val="%7."/>
      <w:lvlJc w:val="left"/>
      <w:pPr>
        <w:ind w:left="5040" w:hanging="360"/>
      </w:pPr>
    </w:lvl>
    <w:lvl w:ilvl="7" w:tplc="C720CD9A">
      <w:start w:val="1"/>
      <w:numFmt w:val="lowerLetter"/>
      <w:lvlText w:val="%8."/>
      <w:lvlJc w:val="left"/>
      <w:pPr>
        <w:ind w:left="5760" w:hanging="360"/>
      </w:pPr>
    </w:lvl>
    <w:lvl w:ilvl="8" w:tplc="3384A6BC">
      <w:start w:val="1"/>
      <w:numFmt w:val="lowerRoman"/>
      <w:lvlText w:val="%9."/>
      <w:lvlJc w:val="right"/>
      <w:pPr>
        <w:ind w:left="6480" w:hanging="180"/>
      </w:pPr>
    </w:lvl>
  </w:abstractNum>
  <w:abstractNum w:abstractNumId="6"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7" w15:restartNumberingAfterBreak="0">
    <w:nsid w:val="151605AA"/>
    <w:multiLevelType w:val="hybridMultilevel"/>
    <w:tmpl w:val="FFFFFFFF"/>
    <w:lvl w:ilvl="0" w:tplc="B848425C">
      <w:start w:val="1"/>
      <w:numFmt w:val="bullet"/>
      <w:lvlText w:val="·"/>
      <w:lvlJc w:val="left"/>
      <w:pPr>
        <w:ind w:left="720" w:hanging="360"/>
      </w:pPr>
      <w:rPr>
        <w:rFonts w:ascii="Symbol" w:hAnsi="Symbol" w:hint="default"/>
      </w:rPr>
    </w:lvl>
    <w:lvl w:ilvl="1" w:tplc="2F4A8918">
      <w:start w:val="1"/>
      <w:numFmt w:val="bullet"/>
      <w:lvlText w:val="o"/>
      <w:lvlJc w:val="left"/>
      <w:pPr>
        <w:ind w:left="1440" w:hanging="360"/>
      </w:pPr>
      <w:rPr>
        <w:rFonts w:ascii="Courier New" w:hAnsi="Courier New" w:hint="default"/>
      </w:rPr>
    </w:lvl>
    <w:lvl w:ilvl="2" w:tplc="FE50F81C">
      <w:start w:val="1"/>
      <w:numFmt w:val="bullet"/>
      <w:lvlText w:val=""/>
      <w:lvlJc w:val="left"/>
      <w:pPr>
        <w:ind w:left="2160" w:hanging="360"/>
      </w:pPr>
      <w:rPr>
        <w:rFonts w:ascii="Wingdings" w:hAnsi="Wingdings" w:hint="default"/>
      </w:rPr>
    </w:lvl>
    <w:lvl w:ilvl="3" w:tplc="F0A6CD92">
      <w:start w:val="1"/>
      <w:numFmt w:val="bullet"/>
      <w:lvlText w:val=""/>
      <w:lvlJc w:val="left"/>
      <w:pPr>
        <w:ind w:left="2880" w:hanging="360"/>
      </w:pPr>
      <w:rPr>
        <w:rFonts w:ascii="Symbol" w:hAnsi="Symbol" w:hint="default"/>
      </w:rPr>
    </w:lvl>
    <w:lvl w:ilvl="4" w:tplc="F8268C2C">
      <w:start w:val="1"/>
      <w:numFmt w:val="bullet"/>
      <w:lvlText w:val="o"/>
      <w:lvlJc w:val="left"/>
      <w:pPr>
        <w:ind w:left="3600" w:hanging="360"/>
      </w:pPr>
      <w:rPr>
        <w:rFonts w:ascii="Courier New" w:hAnsi="Courier New" w:hint="default"/>
      </w:rPr>
    </w:lvl>
    <w:lvl w:ilvl="5" w:tplc="E60E6C9A">
      <w:start w:val="1"/>
      <w:numFmt w:val="bullet"/>
      <w:lvlText w:val=""/>
      <w:lvlJc w:val="left"/>
      <w:pPr>
        <w:ind w:left="4320" w:hanging="360"/>
      </w:pPr>
      <w:rPr>
        <w:rFonts w:ascii="Wingdings" w:hAnsi="Wingdings" w:hint="default"/>
      </w:rPr>
    </w:lvl>
    <w:lvl w:ilvl="6" w:tplc="B7A6E028">
      <w:start w:val="1"/>
      <w:numFmt w:val="bullet"/>
      <w:lvlText w:val=""/>
      <w:lvlJc w:val="left"/>
      <w:pPr>
        <w:ind w:left="5040" w:hanging="360"/>
      </w:pPr>
      <w:rPr>
        <w:rFonts w:ascii="Symbol" w:hAnsi="Symbol" w:hint="default"/>
      </w:rPr>
    </w:lvl>
    <w:lvl w:ilvl="7" w:tplc="E11EBD84">
      <w:start w:val="1"/>
      <w:numFmt w:val="bullet"/>
      <w:lvlText w:val="o"/>
      <w:lvlJc w:val="left"/>
      <w:pPr>
        <w:ind w:left="5760" w:hanging="360"/>
      </w:pPr>
      <w:rPr>
        <w:rFonts w:ascii="Courier New" w:hAnsi="Courier New" w:hint="default"/>
      </w:rPr>
    </w:lvl>
    <w:lvl w:ilvl="8" w:tplc="272E934E">
      <w:start w:val="1"/>
      <w:numFmt w:val="bullet"/>
      <w:lvlText w:val=""/>
      <w:lvlJc w:val="left"/>
      <w:pPr>
        <w:ind w:left="6480" w:hanging="360"/>
      </w:pPr>
      <w:rPr>
        <w:rFonts w:ascii="Wingdings" w:hAnsi="Wingdings" w:hint="default"/>
      </w:rPr>
    </w:lvl>
  </w:abstractNum>
  <w:abstractNum w:abstractNumId="8" w15:restartNumberingAfterBreak="0">
    <w:nsid w:val="159C44BC"/>
    <w:multiLevelType w:val="hybridMultilevel"/>
    <w:tmpl w:val="A2C61B10"/>
    <w:lvl w:ilvl="0" w:tplc="830018F4">
      <w:start w:val="2"/>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95C1CBC"/>
    <w:multiLevelType w:val="hybridMultilevel"/>
    <w:tmpl w:val="09264BD4"/>
    <w:lvl w:ilvl="0" w:tplc="629C8432">
      <w:start w:val="1"/>
      <w:numFmt w:val="decimal"/>
      <w:lvlText w:val="%1)"/>
      <w:lvlJc w:val="left"/>
      <w:pPr>
        <w:ind w:left="1020" w:hanging="360"/>
      </w:pPr>
    </w:lvl>
    <w:lvl w:ilvl="1" w:tplc="ED7EA424">
      <w:start w:val="1"/>
      <w:numFmt w:val="decimal"/>
      <w:lvlText w:val="%2)"/>
      <w:lvlJc w:val="left"/>
      <w:pPr>
        <w:ind w:left="1020" w:hanging="360"/>
      </w:pPr>
    </w:lvl>
    <w:lvl w:ilvl="2" w:tplc="66D227E4">
      <w:start w:val="1"/>
      <w:numFmt w:val="decimal"/>
      <w:lvlText w:val="%3)"/>
      <w:lvlJc w:val="left"/>
      <w:pPr>
        <w:ind w:left="1020" w:hanging="360"/>
      </w:pPr>
    </w:lvl>
    <w:lvl w:ilvl="3" w:tplc="97E4773E">
      <w:start w:val="1"/>
      <w:numFmt w:val="decimal"/>
      <w:lvlText w:val="%4)"/>
      <w:lvlJc w:val="left"/>
      <w:pPr>
        <w:ind w:left="1020" w:hanging="360"/>
      </w:pPr>
    </w:lvl>
    <w:lvl w:ilvl="4" w:tplc="0A9ECEB6">
      <w:start w:val="1"/>
      <w:numFmt w:val="decimal"/>
      <w:lvlText w:val="%5)"/>
      <w:lvlJc w:val="left"/>
      <w:pPr>
        <w:ind w:left="1020" w:hanging="360"/>
      </w:pPr>
    </w:lvl>
    <w:lvl w:ilvl="5" w:tplc="BFB4037A">
      <w:start w:val="1"/>
      <w:numFmt w:val="decimal"/>
      <w:lvlText w:val="%6)"/>
      <w:lvlJc w:val="left"/>
      <w:pPr>
        <w:ind w:left="1020" w:hanging="360"/>
      </w:pPr>
    </w:lvl>
    <w:lvl w:ilvl="6" w:tplc="CCDE01DE">
      <w:start w:val="1"/>
      <w:numFmt w:val="decimal"/>
      <w:lvlText w:val="%7)"/>
      <w:lvlJc w:val="left"/>
      <w:pPr>
        <w:ind w:left="1020" w:hanging="360"/>
      </w:pPr>
    </w:lvl>
    <w:lvl w:ilvl="7" w:tplc="EFDEA6FE">
      <w:start w:val="1"/>
      <w:numFmt w:val="decimal"/>
      <w:lvlText w:val="%8)"/>
      <w:lvlJc w:val="left"/>
      <w:pPr>
        <w:ind w:left="1020" w:hanging="360"/>
      </w:pPr>
    </w:lvl>
    <w:lvl w:ilvl="8" w:tplc="FA9CCD90">
      <w:start w:val="1"/>
      <w:numFmt w:val="decimal"/>
      <w:lvlText w:val="%9)"/>
      <w:lvlJc w:val="left"/>
      <w:pPr>
        <w:ind w:left="1020" w:hanging="360"/>
      </w:pPr>
    </w:lvl>
  </w:abstractNum>
  <w:abstractNum w:abstractNumId="11" w15:restartNumberingAfterBreak="0">
    <w:nsid w:val="199D5311"/>
    <w:multiLevelType w:val="hybridMultilevel"/>
    <w:tmpl w:val="C4A207F2"/>
    <w:lvl w:ilvl="0" w:tplc="396C3EDC">
      <w:start w:val="1"/>
      <w:numFmt w:val="decimal"/>
      <w:lvlText w:val="%1."/>
      <w:lvlJc w:val="left"/>
      <w:pPr>
        <w:ind w:left="927" w:hanging="360"/>
      </w:pPr>
    </w:lvl>
    <w:lvl w:ilvl="1" w:tplc="D5BE890A">
      <w:start w:val="1"/>
      <w:numFmt w:val="lowerLetter"/>
      <w:lvlText w:val="%2."/>
      <w:lvlJc w:val="left"/>
      <w:pPr>
        <w:ind w:left="1647" w:hanging="360"/>
      </w:pPr>
    </w:lvl>
    <w:lvl w:ilvl="2" w:tplc="BDA04300">
      <w:start w:val="1"/>
      <w:numFmt w:val="lowerRoman"/>
      <w:lvlText w:val="%3."/>
      <w:lvlJc w:val="right"/>
      <w:pPr>
        <w:ind w:left="2367" w:hanging="180"/>
      </w:pPr>
    </w:lvl>
    <w:lvl w:ilvl="3" w:tplc="EDDE1EA2">
      <w:start w:val="1"/>
      <w:numFmt w:val="decimal"/>
      <w:lvlText w:val="%4."/>
      <w:lvlJc w:val="left"/>
      <w:pPr>
        <w:ind w:left="3087" w:hanging="360"/>
      </w:pPr>
    </w:lvl>
    <w:lvl w:ilvl="4" w:tplc="B450EE86">
      <w:start w:val="1"/>
      <w:numFmt w:val="lowerLetter"/>
      <w:lvlText w:val="%5."/>
      <w:lvlJc w:val="left"/>
      <w:pPr>
        <w:ind w:left="3807" w:hanging="360"/>
      </w:pPr>
    </w:lvl>
    <w:lvl w:ilvl="5" w:tplc="3E02495C">
      <w:start w:val="1"/>
      <w:numFmt w:val="lowerRoman"/>
      <w:lvlText w:val="%6."/>
      <w:lvlJc w:val="right"/>
      <w:pPr>
        <w:ind w:left="4527" w:hanging="180"/>
      </w:pPr>
    </w:lvl>
    <w:lvl w:ilvl="6" w:tplc="A5B46528">
      <w:start w:val="1"/>
      <w:numFmt w:val="decimal"/>
      <w:lvlText w:val="%7."/>
      <w:lvlJc w:val="left"/>
      <w:pPr>
        <w:ind w:left="5247" w:hanging="360"/>
      </w:pPr>
    </w:lvl>
    <w:lvl w:ilvl="7" w:tplc="3D2C1388">
      <w:start w:val="1"/>
      <w:numFmt w:val="lowerLetter"/>
      <w:lvlText w:val="%8."/>
      <w:lvlJc w:val="left"/>
      <w:pPr>
        <w:ind w:left="5967" w:hanging="360"/>
      </w:pPr>
    </w:lvl>
    <w:lvl w:ilvl="8" w:tplc="9716A6D0">
      <w:start w:val="1"/>
      <w:numFmt w:val="lowerRoman"/>
      <w:lvlText w:val="%9."/>
      <w:lvlJc w:val="right"/>
      <w:pPr>
        <w:ind w:left="6687" w:hanging="180"/>
      </w:pPr>
    </w:lvl>
  </w:abstractNum>
  <w:abstractNum w:abstractNumId="12" w15:restartNumberingAfterBreak="0">
    <w:nsid w:val="19EE3DF3"/>
    <w:multiLevelType w:val="hybridMultilevel"/>
    <w:tmpl w:val="FFFFFFFF"/>
    <w:lvl w:ilvl="0" w:tplc="CF466070">
      <w:start w:val="1"/>
      <w:numFmt w:val="decimal"/>
      <w:lvlText w:val="%1."/>
      <w:lvlJc w:val="left"/>
      <w:pPr>
        <w:ind w:left="720" w:hanging="360"/>
      </w:pPr>
    </w:lvl>
    <w:lvl w:ilvl="1" w:tplc="32A8CA24">
      <w:start w:val="1"/>
      <w:numFmt w:val="lowerLetter"/>
      <w:lvlText w:val="%2."/>
      <w:lvlJc w:val="left"/>
      <w:pPr>
        <w:ind w:left="1440" w:hanging="360"/>
      </w:pPr>
    </w:lvl>
    <w:lvl w:ilvl="2" w:tplc="3AFC65CA">
      <w:start w:val="1"/>
      <w:numFmt w:val="lowerRoman"/>
      <w:lvlText w:val="%3."/>
      <w:lvlJc w:val="right"/>
      <w:pPr>
        <w:ind w:left="2160" w:hanging="180"/>
      </w:pPr>
    </w:lvl>
    <w:lvl w:ilvl="3" w:tplc="81B8FF0A">
      <w:start w:val="1"/>
      <w:numFmt w:val="decimal"/>
      <w:lvlText w:val="%4."/>
      <w:lvlJc w:val="left"/>
      <w:pPr>
        <w:ind w:left="2880" w:hanging="360"/>
      </w:pPr>
    </w:lvl>
    <w:lvl w:ilvl="4" w:tplc="D55E11A2">
      <w:start w:val="1"/>
      <w:numFmt w:val="lowerLetter"/>
      <w:lvlText w:val="%5."/>
      <w:lvlJc w:val="left"/>
      <w:pPr>
        <w:ind w:left="3600" w:hanging="360"/>
      </w:pPr>
    </w:lvl>
    <w:lvl w:ilvl="5" w:tplc="F104B8A4">
      <w:start w:val="1"/>
      <w:numFmt w:val="lowerRoman"/>
      <w:lvlText w:val="%6."/>
      <w:lvlJc w:val="right"/>
      <w:pPr>
        <w:ind w:left="4320" w:hanging="180"/>
      </w:pPr>
    </w:lvl>
    <w:lvl w:ilvl="6" w:tplc="EF60F6B6">
      <w:start w:val="1"/>
      <w:numFmt w:val="decimal"/>
      <w:lvlText w:val="%7."/>
      <w:lvlJc w:val="left"/>
      <w:pPr>
        <w:ind w:left="5040" w:hanging="360"/>
      </w:pPr>
    </w:lvl>
    <w:lvl w:ilvl="7" w:tplc="37B2106A">
      <w:start w:val="1"/>
      <w:numFmt w:val="lowerLetter"/>
      <w:lvlText w:val="%8."/>
      <w:lvlJc w:val="left"/>
      <w:pPr>
        <w:ind w:left="5760" w:hanging="360"/>
      </w:pPr>
    </w:lvl>
    <w:lvl w:ilvl="8" w:tplc="0A5A6624">
      <w:start w:val="1"/>
      <w:numFmt w:val="lowerRoman"/>
      <w:lvlText w:val="%9."/>
      <w:lvlJc w:val="right"/>
      <w:pPr>
        <w:ind w:left="6480" w:hanging="180"/>
      </w:pPr>
    </w:lvl>
  </w:abstractNum>
  <w:abstractNum w:abstractNumId="13"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502BB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1D111660"/>
    <w:multiLevelType w:val="hybridMultilevel"/>
    <w:tmpl w:val="B3CAC524"/>
    <w:lvl w:ilvl="0" w:tplc="2FDC5748">
      <w:start w:val="1"/>
      <w:numFmt w:val="decimal"/>
      <w:lvlText w:val="%1."/>
      <w:lvlJc w:val="left"/>
      <w:pPr>
        <w:ind w:left="720" w:hanging="360"/>
      </w:pPr>
    </w:lvl>
    <w:lvl w:ilvl="1" w:tplc="E5220CA2">
      <w:start w:val="1"/>
      <w:numFmt w:val="lowerLetter"/>
      <w:lvlText w:val="%2."/>
      <w:lvlJc w:val="left"/>
      <w:pPr>
        <w:ind w:left="1440" w:hanging="360"/>
      </w:pPr>
    </w:lvl>
    <w:lvl w:ilvl="2" w:tplc="EFFAFD40">
      <w:start w:val="1"/>
      <w:numFmt w:val="lowerRoman"/>
      <w:lvlText w:val="%3."/>
      <w:lvlJc w:val="right"/>
      <w:pPr>
        <w:ind w:left="2160" w:hanging="180"/>
      </w:pPr>
    </w:lvl>
    <w:lvl w:ilvl="3" w:tplc="3F4E289E">
      <w:start w:val="1"/>
      <w:numFmt w:val="decimal"/>
      <w:lvlText w:val="%4."/>
      <w:lvlJc w:val="left"/>
      <w:pPr>
        <w:ind w:left="2880" w:hanging="360"/>
      </w:pPr>
    </w:lvl>
    <w:lvl w:ilvl="4" w:tplc="A6E2AD14">
      <w:start w:val="1"/>
      <w:numFmt w:val="lowerLetter"/>
      <w:lvlText w:val="%5."/>
      <w:lvlJc w:val="left"/>
      <w:pPr>
        <w:ind w:left="3600" w:hanging="360"/>
      </w:pPr>
    </w:lvl>
    <w:lvl w:ilvl="5" w:tplc="48E850F0">
      <w:start w:val="1"/>
      <w:numFmt w:val="lowerRoman"/>
      <w:lvlText w:val="%6."/>
      <w:lvlJc w:val="right"/>
      <w:pPr>
        <w:ind w:left="4320" w:hanging="180"/>
      </w:pPr>
    </w:lvl>
    <w:lvl w:ilvl="6" w:tplc="6812D2BA">
      <w:start w:val="1"/>
      <w:numFmt w:val="decimal"/>
      <w:lvlText w:val="%7."/>
      <w:lvlJc w:val="left"/>
      <w:pPr>
        <w:ind w:left="5040" w:hanging="360"/>
      </w:pPr>
    </w:lvl>
    <w:lvl w:ilvl="7" w:tplc="A64C481A">
      <w:start w:val="1"/>
      <w:numFmt w:val="lowerLetter"/>
      <w:lvlText w:val="%8."/>
      <w:lvlJc w:val="left"/>
      <w:pPr>
        <w:ind w:left="5760" w:hanging="360"/>
      </w:pPr>
    </w:lvl>
    <w:lvl w:ilvl="8" w:tplc="82965346">
      <w:start w:val="1"/>
      <w:numFmt w:val="lowerRoman"/>
      <w:lvlText w:val="%9."/>
      <w:lvlJc w:val="right"/>
      <w:pPr>
        <w:ind w:left="6480" w:hanging="180"/>
      </w:pPr>
    </w:lvl>
  </w:abstractNum>
  <w:abstractNum w:abstractNumId="16" w15:restartNumberingAfterBreak="0">
    <w:nsid w:val="1D684F43"/>
    <w:multiLevelType w:val="hybridMultilevel"/>
    <w:tmpl w:val="F886C5DA"/>
    <w:lvl w:ilvl="0" w:tplc="B686E402">
      <w:start w:val="1"/>
      <w:numFmt w:val="decimal"/>
      <w:lvlText w:val="%1."/>
      <w:lvlJc w:val="left"/>
      <w:pPr>
        <w:ind w:left="1080" w:hanging="360"/>
      </w:pPr>
    </w:lvl>
    <w:lvl w:ilvl="1" w:tplc="DB0E3594">
      <w:start w:val="1"/>
      <w:numFmt w:val="lowerLetter"/>
      <w:lvlText w:val="%2."/>
      <w:lvlJc w:val="left"/>
      <w:pPr>
        <w:ind w:left="1800" w:hanging="360"/>
      </w:pPr>
    </w:lvl>
    <w:lvl w:ilvl="2" w:tplc="EBF0EE88">
      <w:start w:val="1"/>
      <w:numFmt w:val="lowerRoman"/>
      <w:lvlText w:val="%3."/>
      <w:lvlJc w:val="right"/>
      <w:pPr>
        <w:ind w:left="2520" w:hanging="180"/>
      </w:pPr>
    </w:lvl>
    <w:lvl w:ilvl="3" w:tplc="958CC7D2">
      <w:start w:val="1"/>
      <w:numFmt w:val="decimal"/>
      <w:lvlText w:val="%4."/>
      <w:lvlJc w:val="left"/>
      <w:pPr>
        <w:ind w:left="3240" w:hanging="360"/>
      </w:pPr>
    </w:lvl>
    <w:lvl w:ilvl="4" w:tplc="7C36BDCC">
      <w:start w:val="1"/>
      <w:numFmt w:val="lowerLetter"/>
      <w:lvlText w:val="%5."/>
      <w:lvlJc w:val="left"/>
      <w:pPr>
        <w:ind w:left="3960" w:hanging="360"/>
      </w:pPr>
    </w:lvl>
    <w:lvl w:ilvl="5" w:tplc="CCE04744">
      <w:start w:val="1"/>
      <w:numFmt w:val="lowerRoman"/>
      <w:lvlText w:val="%6."/>
      <w:lvlJc w:val="right"/>
      <w:pPr>
        <w:ind w:left="4680" w:hanging="180"/>
      </w:pPr>
    </w:lvl>
    <w:lvl w:ilvl="6" w:tplc="62E68A6A">
      <w:start w:val="1"/>
      <w:numFmt w:val="decimal"/>
      <w:lvlText w:val="%7."/>
      <w:lvlJc w:val="left"/>
      <w:pPr>
        <w:ind w:left="5400" w:hanging="360"/>
      </w:pPr>
    </w:lvl>
    <w:lvl w:ilvl="7" w:tplc="8D92B8FA">
      <w:start w:val="1"/>
      <w:numFmt w:val="lowerLetter"/>
      <w:lvlText w:val="%8."/>
      <w:lvlJc w:val="left"/>
      <w:pPr>
        <w:ind w:left="6120" w:hanging="360"/>
      </w:pPr>
    </w:lvl>
    <w:lvl w:ilvl="8" w:tplc="C128A810">
      <w:start w:val="1"/>
      <w:numFmt w:val="lowerRoman"/>
      <w:lvlText w:val="%9."/>
      <w:lvlJc w:val="right"/>
      <w:pPr>
        <w:ind w:left="6840" w:hanging="180"/>
      </w:pPr>
    </w:lvl>
  </w:abstractNum>
  <w:abstractNum w:abstractNumId="17" w15:restartNumberingAfterBreak="0">
    <w:nsid w:val="1DBA5BFF"/>
    <w:multiLevelType w:val="hybridMultilevel"/>
    <w:tmpl w:val="D6DAEA96"/>
    <w:lvl w:ilvl="0" w:tplc="08A61BFE">
      <w:start w:val="1"/>
      <w:numFmt w:val="decimal"/>
      <w:lvlText w:val="%1."/>
      <w:lvlJc w:val="left"/>
      <w:pPr>
        <w:ind w:left="720" w:hanging="360"/>
      </w:pPr>
    </w:lvl>
    <w:lvl w:ilvl="1" w:tplc="6A76A884">
      <w:start w:val="1"/>
      <w:numFmt w:val="lowerLetter"/>
      <w:lvlText w:val="%2."/>
      <w:lvlJc w:val="left"/>
      <w:pPr>
        <w:ind w:left="1440" w:hanging="360"/>
      </w:pPr>
    </w:lvl>
    <w:lvl w:ilvl="2" w:tplc="75281682">
      <w:start w:val="1"/>
      <w:numFmt w:val="lowerRoman"/>
      <w:lvlText w:val="%3."/>
      <w:lvlJc w:val="right"/>
      <w:pPr>
        <w:ind w:left="2160" w:hanging="180"/>
      </w:pPr>
    </w:lvl>
    <w:lvl w:ilvl="3" w:tplc="F69A27F8">
      <w:start w:val="1"/>
      <w:numFmt w:val="decimal"/>
      <w:lvlText w:val="%4."/>
      <w:lvlJc w:val="left"/>
      <w:pPr>
        <w:ind w:left="2880" w:hanging="360"/>
      </w:pPr>
    </w:lvl>
    <w:lvl w:ilvl="4" w:tplc="DFF41728">
      <w:start w:val="1"/>
      <w:numFmt w:val="lowerLetter"/>
      <w:lvlText w:val="%5."/>
      <w:lvlJc w:val="left"/>
      <w:pPr>
        <w:ind w:left="3600" w:hanging="360"/>
      </w:pPr>
    </w:lvl>
    <w:lvl w:ilvl="5" w:tplc="CCDCA7D6">
      <w:start w:val="1"/>
      <w:numFmt w:val="lowerRoman"/>
      <w:lvlText w:val="%6."/>
      <w:lvlJc w:val="right"/>
      <w:pPr>
        <w:ind w:left="4320" w:hanging="180"/>
      </w:pPr>
    </w:lvl>
    <w:lvl w:ilvl="6" w:tplc="3622370C">
      <w:start w:val="1"/>
      <w:numFmt w:val="decimal"/>
      <w:lvlText w:val="%7."/>
      <w:lvlJc w:val="left"/>
      <w:pPr>
        <w:ind w:left="5040" w:hanging="360"/>
      </w:pPr>
    </w:lvl>
    <w:lvl w:ilvl="7" w:tplc="322C44B4">
      <w:start w:val="1"/>
      <w:numFmt w:val="lowerLetter"/>
      <w:lvlText w:val="%8."/>
      <w:lvlJc w:val="left"/>
      <w:pPr>
        <w:ind w:left="5760" w:hanging="360"/>
      </w:pPr>
    </w:lvl>
    <w:lvl w:ilvl="8" w:tplc="37CAC39C">
      <w:start w:val="1"/>
      <w:numFmt w:val="lowerRoman"/>
      <w:lvlText w:val="%9."/>
      <w:lvlJc w:val="right"/>
      <w:pPr>
        <w:ind w:left="6480" w:hanging="180"/>
      </w:pPr>
    </w:lvl>
  </w:abstractNum>
  <w:abstractNum w:abstractNumId="18" w15:restartNumberingAfterBreak="0">
    <w:nsid w:val="21939A11"/>
    <w:multiLevelType w:val="hybridMultilevel"/>
    <w:tmpl w:val="FFFFFFFF"/>
    <w:lvl w:ilvl="0" w:tplc="743A589E">
      <w:start w:val="1"/>
      <w:numFmt w:val="decimal"/>
      <w:lvlText w:val="%1."/>
      <w:lvlJc w:val="left"/>
      <w:pPr>
        <w:ind w:left="720" w:hanging="360"/>
      </w:pPr>
    </w:lvl>
    <w:lvl w:ilvl="1" w:tplc="1FD210CC">
      <w:start w:val="1"/>
      <w:numFmt w:val="lowerLetter"/>
      <w:lvlText w:val="%2."/>
      <w:lvlJc w:val="left"/>
      <w:pPr>
        <w:ind w:left="1440" w:hanging="360"/>
      </w:pPr>
    </w:lvl>
    <w:lvl w:ilvl="2" w:tplc="B150ED3E">
      <w:start w:val="1"/>
      <w:numFmt w:val="lowerRoman"/>
      <w:lvlText w:val="%3."/>
      <w:lvlJc w:val="right"/>
      <w:pPr>
        <w:ind w:left="2160" w:hanging="180"/>
      </w:pPr>
    </w:lvl>
    <w:lvl w:ilvl="3" w:tplc="0F78B720">
      <w:start w:val="1"/>
      <w:numFmt w:val="decimal"/>
      <w:lvlText w:val="%4."/>
      <w:lvlJc w:val="left"/>
      <w:pPr>
        <w:ind w:left="2880" w:hanging="360"/>
      </w:pPr>
    </w:lvl>
    <w:lvl w:ilvl="4" w:tplc="CC22D9F6">
      <w:start w:val="1"/>
      <w:numFmt w:val="lowerLetter"/>
      <w:lvlText w:val="%5."/>
      <w:lvlJc w:val="left"/>
      <w:pPr>
        <w:ind w:left="3600" w:hanging="360"/>
      </w:pPr>
    </w:lvl>
    <w:lvl w:ilvl="5" w:tplc="3258CEF6">
      <w:start w:val="1"/>
      <w:numFmt w:val="lowerRoman"/>
      <w:lvlText w:val="%6."/>
      <w:lvlJc w:val="right"/>
      <w:pPr>
        <w:ind w:left="4320" w:hanging="180"/>
      </w:pPr>
    </w:lvl>
    <w:lvl w:ilvl="6" w:tplc="27C2960C">
      <w:start w:val="1"/>
      <w:numFmt w:val="decimal"/>
      <w:lvlText w:val="%7."/>
      <w:lvlJc w:val="left"/>
      <w:pPr>
        <w:ind w:left="5040" w:hanging="360"/>
      </w:pPr>
    </w:lvl>
    <w:lvl w:ilvl="7" w:tplc="AEA09E74">
      <w:start w:val="1"/>
      <w:numFmt w:val="lowerLetter"/>
      <w:lvlText w:val="%8."/>
      <w:lvlJc w:val="left"/>
      <w:pPr>
        <w:ind w:left="5760" w:hanging="360"/>
      </w:pPr>
    </w:lvl>
    <w:lvl w:ilvl="8" w:tplc="633EDF60">
      <w:start w:val="1"/>
      <w:numFmt w:val="lowerRoman"/>
      <w:lvlText w:val="%9."/>
      <w:lvlJc w:val="right"/>
      <w:pPr>
        <w:ind w:left="6480" w:hanging="180"/>
      </w:pPr>
    </w:lvl>
  </w:abstractNum>
  <w:abstractNum w:abstractNumId="19" w15:restartNumberingAfterBreak="0">
    <w:nsid w:val="21DA86EE"/>
    <w:multiLevelType w:val="hybridMultilevel"/>
    <w:tmpl w:val="A334A5AC"/>
    <w:lvl w:ilvl="0" w:tplc="3B7EBF6A">
      <w:start w:val="1"/>
      <w:numFmt w:val="decimal"/>
      <w:lvlText w:val="%1."/>
      <w:lvlJc w:val="left"/>
      <w:pPr>
        <w:ind w:left="720" w:hanging="360"/>
      </w:pPr>
    </w:lvl>
    <w:lvl w:ilvl="1" w:tplc="C5B063E4">
      <w:start w:val="1"/>
      <w:numFmt w:val="lowerLetter"/>
      <w:lvlText w:val="%2."/>
      <w:lvlJc w:val="left"/>
      <w:pPr>
        <w:ind w:left="1440" w:hanging="360"/>
      </w:pPr>
    </w:lvl>
    <w:lvl w:ilvl="2" w:tplc="BFFA65D2">
      <w:start w:val="1"/>
      <w:numFmt w:val="lowerRoman"/>
      <w:lvlText w:val="%3."/>
      <w:lvlJc w:val="right"/>
      <w:pPr>
        <w:ind w:left="2160" w:hanging="180"/>
      </w:pPr>
    </w:lvl>
    <w:lvl w:ilvl="3" w:tplc="8F54ECF2">
      <w:start w:val="1"/>
      <w:numFmt w:val="decimal"/>
      <w:lvlText w:val="%4."/>
      <w:lvlJc w:val="left"/>
      <w:pPr>
        <w:ind w:left="2880" w:hanging="360"/>
      </w:pPr>
    </w:lvl>
    <w:lvl w:ilvl="4" w:tplc="A05442A6">
      <w:start w:val="1"/>
      <w:numFmt w:val="lowerLetter"/>
      <w:lvlText w:val="%5."/>
      <w:lvlJc w:val="left"/>
      <w:pPr>
        <w:ind w:left="3600" w:hanging="360"/>
      </w:pPr>
    </w:lvl>
    <w:lvl w:ilvl="5" w:tplc="3D2C2C6E">
      <w:start w:val="1"/>
      <w:numFmt w:val="lowerRoman"/>
      <w:lvlText w:val="%6."/>
      <w:lvlJc w:val="right"/>
      <w:pPr>
        <w:ind w:left="4320" w:hanging="180"/>
      </w:pPr>
    </w:lvl>
    <w:lvl w:ilvl="6" w:tplc="EE16710A">
      <w:start w:val="1"/>
      <w:numFmt w:val="decimal"/>
      <w:lvlText w:val="%7."/>
      <w:lvlJc w:val="left"/>
      <w:pPr>
        <w:ind w:left="5040" w:hanging="360"/>
      </w:pPr>
    </w:lvl>
    <w:lvl w:ilvl="7" w:tplc="E7F8DC56">
      <w:start w:val="1"/>
      <w:numFmt w:val="lowerLetter"/>
      <w:lvlText w:val="%8."/>
      <w:lvlJc w:val="left"/>
      <w:pPr>
        <w:ind w:left="5760" w:hanging="360"/>
      </w:pPr>
    </w:lvl>
    <w:lvl w:ilvl="8" w:tplc="526099BE">
      <w:start w:val="1"/>
      <w:numFmt w:val="lowerRoman"/>
      <w:lvlText w:val="%9."/>
      <w:lvlJc w:val="right"/>
      <w:pPr>
        <w:ind w:left="6480" w:hanging="180"/>
      </w:pPr>
    </w:lvl>
  </w:abstractNum>
  <w:abstractNum w:abstractNumId="20" w15:restartNumberingAfterBreak="0">
    <w:nsid w:val="23A61DC3"/>
    <w:multiLevelType w:val="hybridMultilevel"/>
    <w:tmpl w:val="F8D0D4DC"/>
    <w:lvl w:ilvl="0" w:tplc="AA226636">
      <w:start w:val="1"/>
      <w:numFmt w:val="decimal"/>
      <w:lvlText w:val="%1."/>
      <w:lvlJc w:val="left"/>
      <w:pPr>
        <w:ind w:left="720" w:hanging="360"/>
      </w:pPr>
    </w:lvl>
    <w:lvl w:ilvl="1" w:tplc="80AA9BBA">
      <w:start w:val="1"/>
      <w:numFmt w:val="lowerLetter"/>
      <w:lvlText w:val="%2."/>
      <w:lvlJc w:val="left"/>
      <w:pPr>
        <w:ind w:left="1440" w:hanging="360"/>
      </w:pPr>
    </w:lvl>
    <w:lvl w:ilvl="2" w:tplc="ADE47542">
      <w:start w:val="1"/>
      <w:numFmt w:val="lowerRoman"/>
      <w:lvlText w:val="%3."/>
      <w:lvlJc w:val="right"/>
      <w:pPr>
        <w:ind w:left="2160" w:hanging="180"/>
      </w:pPr>
    </w:lvl>
    <w:lvl w:ilvl="3" w:tplc="E7CC040A">
      <w:start w:val="1"/>
      <w:numFmt w:val="decimal"/>
      <w:lvlText w:val="%4."/>
      <w:lvlJc w:val="left"/>
      <w:pPr>
        <w:ind w:left="2880" w:hanging="360"/>
      </w:pPr>
    </w:lvl>
    <w:lvl w:ilvl="4" w:tplc="2B50FCC4">
      <w:start w:val="1"/>
      <w:numFmt w:val="lowerLetter"/>
      <w:lvlText w:val="%5."/>
      <w:lvlJc w:val="left"/>
      <w:pPr>
        <w:ind w:left="3600" w:hanging="360"/>
      </w:pPr>
    </w:lvl>
    <w:lvl w:ilvl="5" w:tplc="6E482F4E">
      <w:start w:val="1"/>
      <w:numFmt w:val="lowerRoman"/>
      <w:lvlText w:val="%6."/>
      <w:lvlJc w:val="right"/>
      <w:pPr>
        <w:ind w:left="4320" w:hanging="180"/>
      </w:pPr>
    </w:lvl>
    <w:lvl w:ilvl="6" w:tplc="1DB2BE90">
      <w:start w:val="1"/>
      <w:numFmt w:val="decimal"/>
      <w:lvlText w:val="%7."/>
      <w:lvlJc w:val="left"/>
      <w:pPr>
        <w:ind w:left="5040" w:hanging="360"/>
      </w:pPr>
    </w:lvl>
    <w:lvl w:ilvl="7" w:tplc="45DC9522">
      <w:start w:val="1"/>
      <w:numFmt w:val="lowerLetter"/>
      <w:lvlText w:val="%8."/>
      <w:lvlJc w:val="left"/>
      <w:pPr>
        <w:ind w:left="5760" w:hanging="360"/>
      </w:pPr>
    </w:lvl>
    <w:lvl w:ilvl="8" w:tplc="A252D0A6">
      <w:start w:val="1"/>
      <w:numFmt w:val="lowerRoman"/>
      <w:lvlText w:val="%9."/>
      <w:lvlJc w:val="right"/>
      <w:pPr>
        <w:ind w:left="6480" w:hanging="180"/>
      </w:pPr>
    </w:lvl>
  </w:abstractNum>
  <w:abstractNum w:abstractNumId="21" w15:restartNumberingAfterBreak="0">
    <w:nsid w:val="24851063"/>
    <w:multiLevelType w:val="hybridMultilevel"/>
    <w:tmpl w:val="FFFFFFFF"/>
    <w:lvl w:ilvl="0" w:tplc="A860DCAA">
      <w:start w:val="62"/>
      <w:numFmt w:val="decimal"/>
      <w:lvlText w:val="%1."/>
      <w:lvlJc w:val="left"/>
      <w:pPr>
        <w:ind w:left="720" w:hanging="360"/>
      </w:pPr>
    </w:lvl>
    <w:lvl w:ilvl="1" w:tplc="FAB0B4C8">
      <w:start w:val="1"/>
      <w:numFmt w:val="lowerLetter"/>
      <w:lvlText w:val="%2."/>
      <w:lvlJc w:val="left"/>
      <w:pPr>
        <w:ind w:left="1440" w:hanging="360"/>
      </w:pPr>
    </w:lvl>
    <w:lvl w:ilvl="2" w:tplc="DFE60ADC">
      <w:start w:val="1"/>
      <w:numFmt w:val="lowerRoman"/>
      <w:lvlText w:val="%3."/>
      <w:lvlJc w:val="right"/>
      <w:pPr>
        <w:ind w:left="2160" w:hanging="180"/>
      </w:pPr>
    </w:lvl>
    <w:lvl w:ilvl="3" w:tplc="EB525468">
      <w:start w:val="1"/>
      <w:numFmt w:val="decimal"/>
      <w:lvlText w:val="%4."/>
      <w:lvlJc w:val="left"/>
      <w:pPr>
        <w:ind w:left="2880" w:hanging="360"/>
      </w:pPr>
    </w:lvl>
    <w:lvl w:ilvl="4" w:tplc="6A166240">
      <w:start w:val="1"/>
      <w:numFmt w:val="lowerLetter"/>
      <w:lvlText w:val="%5."/>
      <w:lvlJc w:val="left"/>
      <w:pPr>
        <w:ind w:left="3600" w:hanging="360"/>
      </w:pPr>
    </w:lvl>
    <w:lvl w:ilvl="5" w:tplc="B48E45D8">
      <w:start w:val="1"/>
      <w:numFmt w:val="lowerRoman"/>
      <w:lvlText w:val="%6."/>
      <w:lvlJc w:val="right"/>
      <w:pPr>
        <w:ind w:left="4320" w:hanging="180"/>
      </w:pPr>
    </w:lvl>
    <w:lvl w:ilvl="6" w:tplc="BE6CEB5A">
      <w:start w:val="1"/>
      <w:numFmt w:val="decimal"/>
      <w:lvlText w:val="%7."/>
      <w:lvlJc w:val="left"/>
      <w:pPr>
        <w:ind w:left="5040" w:hanging="360"/>
      </w:pPr>
    </w:lvl>
    <w:lvl w:ilvl="7" w:tplc="78BE81A4">
      <w:start w:val="1"/>
      <w:numFmt w:val="lowerLetter"/>
      <w:lvlText w:val="%8."/>
      <w:lvlJc w:val="left"/>
      <w:pPr>
        <w:ind w:left="5760" w:hanging="360"/>
      </w:pPr>
    </w:lvl>
    <w:lvl w:ilvl="8" w:tplc="D534B73E">
      <w:start w:val="1"/>
      <w:numFmt w:val="lowerRoman"/>
      <w:lvlText w:val="%9."/>
      <w:lvlJc w:val="right"/>
      <w:pPr>
        <w:ind w:left="6480" w:hanging="180"/>
      </w:pPr>
    </w:lvl>
  </w:abstractNum>
  <w:abstractNum w:abstractNumId="22" w15:restartNumberingAfterBreak="0">
    <w:nsid w:val="24B57015"/>
    <w:multiLevelType w:val="hybridMultilevel"/>
    <w:tmpl w:val="4D4A7A36"/>
    <w:lvl w:ilvl="0" w:tplc="9C62DD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B5787A"/>
    <w:multiLevelType w:val="hybridMultilevel"/>
    <w:tmpl w:val="82A67A68"/>
    <w:lvl w:ilvl="0" w:tplc="77989012">
      <w:start w:val="1"/>
      <w:numFmt w:val="lowerLetter"/>
      <w:lvlText w:val="%1)"/>
      <w:lvlJc w:val="left"/>
      <w:pPr>
        <w:ind w:left="1020" w:hanging="360"/>
      </w:pPr>
    </w:lvl>
    <w:lvl w:ilvl="1" w:tplc="91981C0A">
      <w:start w:val="1"/>
      <w:numFmt w:val="lowerLetter"/>
      <w:lvlText w:val="%2)"/>
      <w:lvlJc w:val="left"/>
      <w:pPr>
        <w:ind w:left="1020" w:hanging="360"/>
      </w:pPr>
    </w:lvl>
    <w:lvl w:ilvl="2" w:tplc="1B0ABD30">
      <w:start w:val="1"/>
      <w:numFmt w:val="lowerLetter"/>
      <w:lvlText w:val="%3)"/>
      <w:lvlJc w:val="left"/>
      <w:pPr>
        <w:ind w:left="1020" w:hanging="360"/>
      </w:pPr>
    </w:lvl>
    <w:lvl w:ilvl="3" w:tplc="4D507550">
      <w:start w:val="1"/>
      <w:numFmt w:val="lowerLetter"/>
      <w:lvlText w:val="%4)"/>
      <w:lvlJc w:val="left"/>
      <w:pPr>
        <w:ind w:left="1020" w:hanging="360"/>
      </w:pPr>
    </w:lvl>
    <w:lvl w:ilvl="4" w:tplc="F36E54C6">
      <w:start w:val="1"/>
      <w:numFmt w:val="lowerLetter"/>
      <w:lvlText w:val="%5)"/>
      <w:lvlJc w:val="left"/>
      <w:pPr>
        <w:ind w:left="1020" w:hanging="360"/>
      </w:pPr>
    </w:lvl>
    <w:lvl w:ilvl="5" w:tplc="915880C0">
      <w:start w:val="1"/>
      <w:numFmt w:val="lowerLetter"/>
      <w:lvlText w:val="%6)"/>
      <w:lvlJc w:val="left"/>
      <w:pPr>
        <w:ind w:left="1020" w:hanging="360"/>
      </w:pPr>
    </w:lvl>
    <w:lvl w:ilvl="6" w:tplc="C6D6869A">
      <w:start w:val="1"/>
      <w:numFmt w:val="lowerLetter"/>
      <w:lvlText w:val="%7)"/>
      <w:lvlJc w:val="left"/>
      <w:pPr>
        <w:ind w:left="1020" w:hanging="360"/>
      </w:pPr>
    </w:lvl>
    <w:lvl w:ilvl="7" w:tplc="53928FDE">
      <w:start w:val="1"/>
      <w:numFmt w:val="lowerLetter"/>
      <w:lvlText w:val="%8)"/>
      <w:lvlJc w:val="left"/>
      <w:pPr>
        <w:ind w:left="1020" w:hanging="360"/>
      </w:pPr>
    </w:lvl>
    <w:lvl w:ilvl="8" w:tplc="B9A209B4">
      <w:start w:val="1"/>
      <w:numFmt w:val="lowerLetter"/>
      <w:lvlText w:val="%9)"/>
      <w:lvlJc w:val="left"/>
      <w:pPr>
        <w:ind w:left="1020" w:hanging="360"/>
      </w:pPr>
    </w:lvl>
  </w:abstractNum>
  <w:abstractNum w:abstractNumId="24" w15:restartNumberingAfterBreak="0">
    <w:nsid w:val="2654F12E"/>
    <w:multiLevelType w:val="hybridMultilevel"/>
    <w:tmpl w:val="E85485AE"/>
    <w:lvl w:ilvl="0" w:tplc="D31C50FA">
      <w:start w:val="3"/>
      <w:numFmt w:val="decimal"/>
      <w:lvlText w:val="%1."/>
      <w:lvlJc w:val="left"/>
      <w:pPr>
        <w:ind w:left="720" w:hanging="360"/>
      </w:pPr>
    </w:lvl>
    <w:lvl w:ilvl="1" w:tplc="150E20E0">
      <w:start w:val="1"/>
      <w:numFmt w:val="lowerLetter"/>
      <w:lvlText w:val="%2."/>
      <w:lvlJc w:val="left"/>
      <w:pPr>
        <w:ind w:left="1800" w:hanging="360"/>
      </w:pPr>
    </w:lvl>
    <w:lvl w:ilvl="2" w:tplc="7F98704A">
      <w:start w:val="1"/>
      <w:numFmt w:val="lowerRoman"/>
      <w:lvlText w:val="%3."/>
      <w:lvlJc w:val="right"/>
      <w:pPr>
        <w:ind w:left="2520" w:hanging="180"/>
      </w:pPr>
    </w:lvl>
    <w:lvl w:ilvl="3" w:tplc="5676447E">
      <w:start w:val="1"/>
      <w:numFmt w:val="decimal"/>
      <w:lvlText w:val="%4."/>
      <w:lvlJc w:val="left"/>
      <w:pPr>
        <w:ind w:left="3240" w:hanging="360"/>
      </w:pPr>
    </w:lvl>
    <w:lvl w:ilvl="4" w:tplc="E1AE8CAA">
      <w:start w:val="1"/>
      <w:numFmt w:val="lowerLetter"/>
      <w:lvlText w:val="%5."/>
      <w:lvlJc w:val="left"/>
      <w:pPr>
        <w:ind w:left="3960" w:hanging="360"/>
      </w:pPr>
    </w:lvl>
    <w:lvl w:ilvl="5" w:tplc="F278678A">
      <w:start w:val="1"/>
      <w:numFmt w:val="lowerRoman"/>
      <w:lvlText w:val="%6."/>
      <w:lvlJc w:val="right"/>
      <w:pPr>
        <w:ind w:left="4680" w:hanging="180"/>
      </w:pPr>
    </w:lvl>
    <w:lvl w:ilvl="6" w:tplc="AA142F8C">
      <w:start w:val="1"/>
      <w:numFmt w:val="decimal"/>
      <w:lvlText w:val="%7."/>
      <w:lvlJc w:val="left"/>
      <w:pPr>
        <w:ind w:left="5400" w:hanging="360"/>
      </w:pPr>
    </w:lvl>
    <w:lvl w:ilvl="7" w:tplc="68700302">
      <w:start w:val="1"/>
      <w:numFmt w:val="lowerLetter"/>
      <w:lvlText w:val="%8."/>
      <w:lvlJc w:val="left"/>
      <w:pPr>
        <w:ind w:left="6120" w:hanging="360"/>
      </w:pPr>
    </w:lvl>
    <w:lvl w:ilvl="8" w:tplc="B39ABF36">
      <w:start w:val="1"/>
      <w:numFmt w:val="lowerRoman"/>
      <w:lvlText w:val="%9."/>
      <w:lvlJc w:val="right"/>
      <w:pPr>
        <w:ind w:left="6840" w:hanging="180"/>
      </w:pPr>
    </w:lvl>
  </w:abstractNum>
  <w:abstractNum w:abstractNumId="25" w15:restartNumberingAfterBreak="0">
    <w:nsid w:val="2954E0CB"/>
    <w:multiLevelType w:val="hybridMultilevel"/>
    <w:tmpl w:val="411050F6"/>
    <w:lvl w:ilvl="0" w:tplc="3FEA45AC">
      <w:start w:val="1"/>
      <w:numFmt w:val="decimal"/>
      <w:lvlText w:val="%1."/>
      <w:lvlJc w:val="left"/>
      <w:pPr>
        <w:ind w:left="720" w:hanging="360"/>
      </w:pPr>
    </w:lvl>
    <w:lvl w:ilvl="1" w:tplc="6EECCBF0">
      <w:start w:val="1"/>
      <w:numFmt w:val="lowerLetter"/>
      <w:lvlText w:val="%2."/>
      <w:lvlJc w:val="left"/>
      <w:pPr>
        <w:ind w:left="1440" w:hanging="360"/>
      </w:pPr>
    </w:lvl>
    <w:lvl w:ilvl="2" w:tplc="51F24182">
      <w:start w:val="1"/>
      <w:numFmt w:val="lowerRoman"/>
      <w:lvlText w:val="%3."/>
      <w:lvlJc w:val="right"/>
      <w:pPr>
        <w:ind w:left="2160" w:hanging="180"/>
      </w:pPr>
    </w:lvl>
    <w:lvl w:ilvl="3" w:tplc="9EF6BA4E">
      <w:start w:val="1"/>
      <w:numFmt w:val="decimal"/>
      <w:lvlText w:val="%4."/>
      <w:lvlJc w:val="left"/>
      <w:pPr>
        <w:ind w:left="2880" w:hanging="360"/>
      </w:pPr>
    </w:lvl>
    <w:lvl w:ilvl="4" w:tplc="C794EC08">
      <w:start w:val="1"/>
      <w:numFmt w:val="lowerLetter"/>
      <w:lvlText w:val="%5."/>
      <w:lvlJc w:val="left"/>
      <w:pPr>
        <w:ind w:left="3600" w:hanging="360"/>
      </w:pPr>
    </w:lvl>
    <w:lvl w:ilvl="5" w:tplc="9A540426">
      <w:start w:val="1"/>
      <w:numFmt w:val="lowerRoman"/>
      <w:lvlText w:val="%6."/>
      <w:lvlJc w:val="right"/>
      <w:pPr>
        <w:ind w:left="4320" w:hanging="180"/>
      </w:pPr>
    </w:lvl>
    <w:lvl w:ilvl="6" w:tplc="6792A7E4">
      <w:start w:val="1"/>
      <w:numFmt w:val="decimal"/>
      <w:lvlText w:val="%7."/>
      <w:lvlJc w:val="left"/>
      <w:pPr>
        <w:ind w:left="5040" w:hanging="360"/>
      </w:pPr>
    </w:lvl>
    <w:lvl w:ilvl="7" w:tplc="56EC3236">
      <w:start w:val="1"/>
      <w:numFmt w:val="lowerLetter"/>
      <w:lvlText w:val="%8."/>
      <w:lvlJc w:val="left"/>
      <w:pPr>
        <w:ind w:left="5760" w:hanging="360"/>
      </w:pPr>
    </w:lvl>
    <w:lvl w:ilvl="8" w:tplc="CD50F3D2">
      <w:start w:val="1"/>
      <w:numFmt w:val="lowerRoman"/>
      <w:lvlText w:val="%9."/>
      <w:lvlJc w:val="right"/>
      <w:pPr>
        <w:ind w:left="6480" w:hanging="180"/>
      </w:pPr>
    </w:lvl>
  </w:abstractNum>
  <w:abstractNum w:abstractNumId="26" w15:restartNumberingAfterBreak="0">
    <w:nsid w:val="2EC03AAE"/>
    <w:multiLevelType w:val="hybridMultilevel"/>
    <w:tmpl w:val="59CC5342"/>
    <w:lvl w:ilvl="0" w:tplc="40A085B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7" w15:restartNumberingAfterBreak="0">
    <w:nsid w:val="2ED28656"/>
    <w:multiLevelType w:val="hybridMultilevel"/>
    <w:tmpl w:val="FFFFFFFF"/>
    <w:lvl w:ilvl="0" w:tplc="4E58E732">
      <w:start w:val="1"/>
      <w:numFmt w:val="decimal"/>
      <w:lvlText w:val="%1."/>
      <w:lvlJc w:val="left"/>
      <w:pPr>
        <w:ind w:left="720" w:hanging="360"/>
      </w:pPr>
    </w:lvl>
    <w:lvl w:ilvl="1" w:tplc="FFB42E7E">
      <w:start w:val="1"/>
      <w:numFmt w:val="lowerLetter"/>
      <w:lvlText w:val="%2."/>
      <w:lvlJc w:val="left"/>
      <w:pPr>
        <w:ind w:left="1440" w:hanging="360"/>
      </w:pPr>
    </w:lvl>
    <w:lvl w:ilvl="2" w:tplc="060AE5F0">
      <w:start w:val="1"/>
      <w:numFmt w:val="lowerRoman"/>
      <w:lvlText w:val="%3."/>
      <w:lvlJc w:val="right"/>
      <w:pPr>
        <w:ind w:left="2160" w:hanging="180"/>
      </w:pPr>
    </w:lvl>
    <w:lvl w:ilvl="3" w:tplc="EEBA1288">
      <w:start w:val="1"/>
      <w:numFmt w:val="decimal"/>
      <w:lvlText w:val="%4."/>
      <w:lvlJc w:val="left"/>
      <w:pPr>
        <w:ind w:left="2880" w:hanging="360"/>
      </w:pPr>
    </w:lvl>
    <w:lvl w:ilvl="4" w:tplc="588EAEBC">
      <w:start w:val="1"/>
      <w:numFmt w:val="lowerLetter"/>
      <w:lvlText w:val="%5."/>
      <w:lvlJc w:val="left"/>
      <w:pPr>
        <w:ind w:left="3600" w:hanging="360"/>
      </w:pPr>
    </w:lvl>
    <w:lvl w:ilvl="5" w:tplc="E28A65F6">
      <w:start w:val="1"/>
      <w:numFmt w:val="lowerRoman"/>
      <w:lvlText w:val="%6."/>
      <w:lvlJc w:val="right"/>
      <w:pPr>
        <w:ind w:left="4320" w:hanging="180"/>
      </w:pPr>
    </w:lvl>
    <w:lvl w:ilvl="6" w:tplc="2ACC3BC6">
      <w:start w:val="1"/>
      <w:numFmt w:val="decimal"/>
      <w:lvlText w:val="%7."/>
      <w:lvlJc w:val="left"/>
      <w:pPr>
        <w:ind w:left="5040" w:hanging="360"/>
      </w:pPr>
    </w:lvl>
    <w:lvl w:ilvl="7" w:tplc="96EECDE2">
      <w:start w:val="1"/>
      <w:numFmt w:val="lowerLetter"/>
      <w:lvlText w:val="%8."/>
      <w:lvlJc w:val="left"/>
      <w:pPr>
        <w:ind w:left="5760" w:hanging="360"/>
      </w:pPr>
    </w:lvl>
    <w:lvl w:ilvl="8" w:tplc="D098EE54">
      <w:start w:val="1"/>
      <w:numFmt w:val="lowerRoman"/>
      <w:lvlText w:val="%9."/>
      <w:lvlJc w:val="right"/>
      <w:pPr>
        <w:ind w:left="6480" w:hanging="180"/>
      </w:pPr>
    </w:lvl>
  </w:abstractNum>
  <w:abstractNum w:abstractNumId="28" w15:restartNumberingAfterBreak="0">
    <w:nsid w:val="2F09D903"/>
    <w:multiLevelType w:val="hybridMultilevel"/>
    <w:tmpl w:val="FFFFFFFF"/>
    <w:lvl w:ilvl="0" w:tplc="51E2BAE6">
      <w:numFmt w:val="none"/>
      <w:lvlText w:val=""/>
      <w:lvlJc w:val="left"/>
      <w:pPr>
        <w:tabs>
          <w:tab w:val="num" w:pos="360"/>
        </w:tabs>
      </w:pPr>
    </w:lvl>
    <w:lvl w:ilvl="1" w:tplc="7CA4405A">
      <w:start w:val="1"/>
      <w:numFmt w:val="lowerLetter"/>
      <w:lvlText w:val="%2."/>
      <w:lvlJc w:val="left"/>
      <w:pPr>
        <w:ind w:left="1440" w:hanging="360"/>
      </w:pPr>
    </w:lvl>
    <w:lvl w:ilvl="2" w:tplc="33860E84">
      <w:start w:val="1"/>
      <w:numFmt w:val="lowerRoman"/>
      <w:lvlText w:val="%3."/>
      <w:lvlJc w:val="right"/>
      <w:pPr>
        <w:ind w:left="2160" w:hanging="180"/>
      </w:pPr>
    </w:lvl>
    <w:lvl w:ilvl="3" w:tplc="573402C4">
      <w:start w:val="1"/>
      <w:numFmt w:val="decimal"/>
      <w:lvlText w:val="%4."/>
      <w:lvlJc w:val="left"/>
      <w:pPr>
        <w:ind w:left="2880" w:hanging="360"/>
      </w:pPr>
    </w:lvl>
    <w:lvl w:ilvl="4" w:tplc="7EF4D56E">
      <w:start w:val="1"/>
      <w:numFmt w:val="lowerLetter"/>
      <w:lvlText w:val="%5."/>
      <w:lvlJc w:val="left"/>
      <w:pPr>
        <w:ind w:left="3600" w:hanging="360"/>
      </w:pPr>
    </w:lvl>
    <w:lvl w:ilvl="5" w:tplc="69ECEC18">
      <w:start w:val="1"/>
      <w:numFmt w:val="lowerRoman"/>
      <w:lvlText w:val="%6."/>
      <w:lvlJc w:val="right"/>
      <w:pPr>
        <w:ind w:left="4320" w:hanging="180"/>
      </w:pPr>
    </w:lvl>
    <w:lvl w:ilvl="6" w:tplc="FB7EBF8A">
      <w:start w:val="1"/>
      <w:numFmt w:val="decimal"/>
      <w:lvlText w:val="%7."/>
      <w:lvlJc w:val="left"/>
      <w:pPr>
        <w:ind w:left="5040" w:hanging="360"/>
      </w:pPr>
    </w:lvl>
    <w:lvl w:ilvl="7" w:tplc="9190E624">
      <w:start w:val="1"/>
      <w:numFmt w:val="lowerLetter"/>
      <w:lvlText w:val="%8."/>
      <w:lvlJc w:val="left"/>
      <w:pPr>
        <w:ind w:left="5760" w:hanging="360"/>
      </w:pPr>
    </w:lvl>
    <w:lvl w:ilvl="8" w:tplc="7616AAFA">
      <w:start w:val="1"/>
      <w:numFmt w:val="lowerRoman"/>
      <w:lvlText w:val="%9."/>
      <w:lvlJc w:val="right"/>
      <w:pPr>
        <w:ind w:left="6480" w:hanging="180"/>
      </w:pPr>
    </w:lvl>
  </w:abstractNum>
  <w:abstractNum w:abstractNumId="29" w15:restartNumberingAfterBreak="0">
    <w:nsid w:val="2F6331F1"/>
    <w:multiLevelType w:val="multilevel"/>
    <w:tmpl w:val="77046666"/>
    <w:lvl w:ilvl="0">
      <w:start w:val="1"/>
      <w:numFmt w:val="upperLetter"/>
      <w:lvlText w:val="%1."/>
      <w:lvlJc w:val="left"/>
      <w:pPr>
        <w:ind w:left="1134" w:firstLine="0"/>
      </w:pPr>
      <w:rPr>
        <w:rFonts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30" w15:restartNumberingAfterBreak="0">
    <w:nsid w:val="2F6E6BE4"/>
    <w:multiLevelType w:val="hybridMultilevel"/>
    <w:tmpl w:val="6B5AFB5A"/>
    <w:lvl w:ilvl="0" w:tplc="4DD6A17A">
      <w:start w:val="1"/>
      <w:numFmt w:val="decimal"/>
      <w:lvlText w:val="%1."/>
      <w:lvlJc w:val="left"/>
      <w:pPr>
        <w:ind w:left="720" w:hanging="360"/>
      </w:pPr>
    </w:lvl>
    <w:lvl w:ilvl="1" w:tplc="5D42359E">
      <w:start w:val="1"/>
      <w:numFmt w:val="lowerLetter"/>
      <w:lvlText w:val="%2."/>
      <w:lvlJc w:val="left"/>
      <w:pPr>
        <w:ind w:left="1440" w:hanging="360"/>
      </w:pPr>
    </w:lvl>
    <w:lvl w:ilvl="2" w:tplc="370C14DE">
      <w:start w:val="1"/>
      <w:numFmt w:val="lowerRoman"/>
      <w:lvlText w:val="%3."/>
      <w:lvlJc w:val="right"/>
      <w:pPr>
        <w:ind w:left="2160" w:hanging="180"/>
      </w:pPr>
    </w:lvl>
    <w:lvl w:ilvl="3" w:tplc="E124DEFA">
      <w:start w:val="1"/>
      <w:numFmt w:val="decimal"/>
      <w:lvlText w:val="%4."/>
      <w:lvlJc w:val="left"/>
      <w:pPr>
        <w:ind w:left="2880" w:hanging="360"/>
      </w:pPr>
    </w:lvl>
    <w:lvl w:ilvl="4" w:tplc="BC5498A2">
      <w:start w:val="1"/>
      <w:numFmt w:val="lowerLetter"/>
      <w:lvlText w:val="%5."/>
      <w:lvlJc w:val="left"/>
      <w:pPr>
        <w:ind w:left="3600" w:hanging="360"/>
      </w:pPr>
    </w:lvl>
    <w:lvl w:ilvl="5" w:tplc="F680473E">
      <w:start w:val="1"/>
      <w:numFmt w:val="lowerRoman"/>
      <w:lvlText w:val="%6."/>
      <w:lvlJc w:val="right"/>
      <w:pPr>
        <w:ind w:left="4320" w:hanging="180"/>
      </w:pPr>
    </w:lvl>
    <w:lvl w:ilvl="6" w:tplc="90EC124E">
      <w:start w:val="1"/>
      <w:numFmt w:val="decimal"/>
      <w:lvlText w:val="%7."/>
      <w:lvlJc w:val="left"/>
      <w:pPr>
        <w:ind w:left="5040" w:hanging="360"/>
      </w:pPr>
    </w:lvl>
    <w:lvl w:ilvl="7" w:tplc="BC4E9702">
      <w:start w:val="1"/>
      <w:numFmt w:val="lowerLetter"/>
      <w:lvlText w:val="%8."/>
      <w:lvlJc w:val="left"/>
      <w:pPr>
        <w:ind w:left="5760" w:hanging="360"/>
      </w:pPr>
    </w:lvl>
    <w:lvl w:ilvl="8" w:tplc="A7760A3A">
      <w:start w:val="1"/>
      <w:numFmt w:val="lowerRoman"/>
      <w:lvlText w:val="%9."/>
      <w:lvlJc w:val="right"/>
      <w:pPr>
        <w:ind w:left="6480" w:hanging="180"/>
      </w:pPr>
    </w:lvl>
  </w:abstractNum>
  <w:abstractNum w:abstractNumId="31" w15:restartNumberingAfterBreak="0">
    <w:nsid w:val="30A61609"/>
    <w:multiLevelType w:val="hybridMultilevel"/>
    <w:tmpl w:val="045206BC"/>
    <w:lvl w:ilvl="0" w:tplc="2894177E">
      <w:start w:val="6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10DFFC"/>
    <w:multiLevelType w:val="hybridMultilevel"/>
    <w:tmpl w:val="C7F24B7A"/>
    <w:lvl w:ilvl="0" w:tplc="03149484">
      <w:start w:val="1"/>
      <w:numFmt w:val="decimal"/>
      <w:lvlText w:val="%1."/>
      <w:lvlJc w:val="left"/>
      <w:pPr>
        <w:ind w:left="720" w:hanging="360"/>
      </w:pPr>
    </w:lvl>
    <w:lvl w:ilvl="1" w:tplc="F3303040">
      <w:start w:val="1"/>
      <w:numFmt w:val="lowerLetter"/>
      <w:lvlText w:val="%2."/>
      <w:lvlJc w:val="left"/>
      <w:pPr>
        <w:ind w:left="1440" w:hanging="360"/>
      </w:pPr>
    </w:lvl>
    <w:lvl w:ilvl="2" w:tplc="56AEBE60">
      <w:start w:val="1"/>
      <w:numFmt w:val="lowerRoman"/>
      <w:lvlText w:val="%3."/>
      <w:lvlJc w:val="right"/>
      <w:pPr>
        <w:ind w:left="2160" w:hanging="180"/>
      </w:pPr>
    </w:lvl>
    <w:lvl w:ilvl="3" w:tplc="FAD20ED4">
      <w:start w:val="1"/>
      <w:numFmt w:val="decimal"/>
      <w:lvlText w:val="%4."/>
      <w:lvlJc w:val="left"/>
      <w:pPr>
        <w:ind w:left="2880" w:hanging="360"/>
      </w:pPr>
    </w:lvl>
    <w:lvl w:ilvl="4" w:tplc="52EA43D2">
      <w:start w:val="1"/>
      <w:numFmt w:val="lowerLetter"/>
      <w:lvlText w:val="%5."/>
      <w:lvlJc w:val="left"/>
      <w:pPr>
        <w:ind w:left="3600" w:hanging="360"/>
      </w:pPr>
    </w:lvl>
    <w:lvl w:ilvl="5" w:tplc="5CCEC10E">
      <w:start w:val="1"/>
      <w:numFmt w:val="lowerRoman"/>
      <w:lvlText w:val="%6."/>
      <w:lvlJc w:val="right"/>
      <w:pPr>
        <w:ind w:left="4320" w:hanging="180"/>
      </w:pPr>
    </w:lvl>
    <w:lvl w:ilvl="6" w:tplc="A6663B3A">
      <w:start w:val="1"/>
      <w:numFmt w:val="decimal"/>
      <w:lvlText w:val="%7."/>
      <w:lvlJc w:val="left"/>
      <w:pPr>
        <w:ind w:left="5040" w:hanging="360"/>
      </w:pPr>
    </w:lvl>
    <w:lvl w:ilvl="7" w:tplc="69042F50">
      <w:start w:val="1"/>
      <w:numFmt w:val="lowerLetter"/>
      <w:lvlText w:val="%8."/>
      <w:lvlJc w:val="left"/>
      <w:pPr>
        <w:ind w:left="5760" w:hanging="360"/>
      </w:pPr>
    </w:lvl>
    <w:lvl w:ilvl="8" w:tplc="67F20CB0">
      <w:start w:val="1"/>
      <w:numFmt w:val="lowerRoman"/>
      <w:lvlText w:val="%9."/>
      <w:lvlJc w:val="right"/>
      <w:pPr>
        <w:ind w:left="6480" w:hanging="180"/>
      </w:pPr>
    </w:lvl>
  </w:abstractNum>
  <w:abstractNum w:abstractNumId="33" w15:restartNumberingAfterBreak="0">
    <w:nsid w:val="3131FCF1"/>
    <w:multiLevelType w:val="hybridMultilevel"/>
    <w:tmpl w:val="00E4A09A"/>
    <w:lvl w:ilvl="0" w:tplc="C6B6E078">
      <w:start w:val="1"/>
      <w:numFmt w:val="decimal"/>
      <w:lvlText w:val="%1."/>
      <w:lvlJc w:val="left"/>
      <w:pPr>
        <w:ind w:left="810" w:hanging="360"/>
      </w:pPr>
    </w:lvl>
    <w:lvl w:ilvl="1" w:tplc="DBE0DEF2">
      <w:start w:val="1"/>
      <w:numFmt w:val="lowerLetter"/>
      <w:lvlText w:val="%2."/>
      <w:lvlJc w:val="left"/>
      <w:pPr>
        <w:ind w:left="1530" w:hanging="360"/>
      </w:pPr>
    </w:lvl>
    <w:lvl w:ilvl="2" w:tplc="870AEF7A">
      <w:start w:val="1"/>
      <w:numFmt w:val="lowerRoman"/>
      <w:lvlText w:val="%3."/>
      <w:lvlJc w:val="right"/>
      <w:pPr>
        <w:ind w:left="2250" w:hanging="180"/>
      </w:pPr>
    </w:lvl>
    <w:lvl w:ilvl="3" w:tplc="B9DA939E">
      <w:start w:val="1"/>
      <w:numFmt w:val="decimal"/>
      <w:lvlText w:val="%4."/>
      <w:lvlJc w:val="left"/>
      <w:pPr>
        <w:ind w:left="2970" w:hanging="360"/>
      </w:pPr>
    </w:lvl>
    <w:lvl w:ilvl="4" w:tplc="9A46D5A8">
      <w:start w:val="1"/>
      <w:numFmt w:val="lowerLetter"/>
      <w:lvlText w:val="%5."/>
      <w:lvlJc w:val="left"/>
      <w:pPr>
        <w:ind w:left="3690" w:hanging="360"/>
      </w:pPr>
    </w:lvl>
    <w:lvl w:ilvl="5" w:tplc="38825EC4">
      <w:start w:val="1"/>
      <w:numFmt w:val="lowerRoman"/>
      <w:lvlText w:val="%6."/>
      <w:lvlJc w:val="right"/>
      <w:pPr>
        <w:ind w:left="4410" w:hanging="180"/>
      </w:pPr>
    </w:lvl>
    <w:lvl w:ilvl="6" w:tplc="12BCF8C4">
      <w:start w:val="1"/>
      <w:numFmt w:val="decimal"/>
      <w:lvlText w:val="%7."/>
      <w:lvlJc w:val="left"/>
      <w:pPr>
        <w:ind w:left="5130" w:hanging="360"/>
      </w:pPr>
    </w:lvl>
    <w:lvl w:ilvl="7" w:tplc="14904AF8">
      <w:start w:val="1"/>
      <w:numFmt w:val="lowerLetter"/>
      <w:lvlText w:val="%8."/>
      <w:lvlJc w:val="left"/>
      <w:pPr>
        <w:ind w:left="5850" w:hanging="360"/>
      </w:pPr>
    </w:lvl>
    <w:lvl w:ilvl="8" w:tplc="9A12233C">
      <w:start w:val="1"/>
      <w:numFmt w:val="lowerRoman"/>
      <w:lvlText w:val="%9."/>
      <w:lvlJc w:val="right"/>
      <w:pPr>
        <w:ind w:left="6570" w:hanging="180"/>
      </w:pPr>
    </w:lvl>
  </w:abstractNum>
  <w:abstractNum w:abstractNumId="34" w15:restartNumberingAfterBreak="0">
    <w:nsid w:val="31622AA4"/>
    <w:multiLevelType w:val="hybridMultilevel"/>
    <w:tmpl w:val="0D7A7EC0"/>
    <w:lvl w:ilvl="0" w:tplc="2B50210A">
      <w:start w:val="1"/>
      <w:numFmt w:val="decimal"/>
      <w:lvlText w:val="%1)"/>
      <w:lvlJc w:val="left"/>
      <w:pPr>
        <w:ind w:left="1020" w:hanging="360"/>
      </w:pPr>
    </w:lvl>
    <w:lvl w:ilvl="1" w:tplc="F6105F86">
      <w:start w:val="1"/>
      <w:numFmt w:val="decimal"/>
      <w:lvlText w:val="%2)"/>
      <w:lvlJc w:val="left"/>
      <w:pPr>
        <w:ind w:left="1020" w:hanging="360"/>
      </w:pPr>
    </w:lvl>
    <w:lvl w:ilvl="2" w:tplc="03704E46">
      <w:start w:val="1"/>
      <w:numFmt w:val="decimal"/>
      <w:lvlText w:val="%3)"/>
      <w:lvlJc w:val="left"/>
      <w:pPr>
        <w:ind w:left="1020" w:hanging="360"/>
      </w:pPr>
    </w:lvl>
    <w:lvl w:ilvl="3" w:tplc="3FB8D7E0">
      <w:start w:val="1"/>
      <w:numFmt w:val="decimal"/>
      <w:lvlText w:val="%4)"/>
      <w:lvlJc w:val="left"/>
      <w:pPr>
        <w:ind w:left="1020" w:hanging="360"/>
      </w:pPr>
    </w:lvl>
    <w:lvl w:ilvl="4" w:tplc="528C603A">
      <w:start w:val="1"/>
      <w:numFmt w:val="decimal"/>
      <w:lvlText w:val="%5)"/>
      <w:lvlJc w:val="left"/>
      <w:pPr>
        <w:ind w:left="1020" w:hanging="360"/>
      </w:pPr>
    </w:lvl>
    <w:lvl w:ilvl="5" w:tplc="184EBFEA">
      <w:start w:val="1"/>
      <w:numFmt w:val="decimal"/>
      <w:lvlText w:val="%6)"/>
      <w:lvlJc w:val="left"/>
      <w:pPr>
        <w:ind w:left="1020" w:hanging="360"/>
      </w:pPr>
    </w:lvl>
    <w:lvl w:ilvl="6" w:tplc="F89C31BA">
      <w:start w:val="1"/>
      <w:numFmt w:val="decimal"/>
      <w:lvlText w:val="%7)"/>
      <w:lvlJc w:val="left"/>
      <w:pPr>
        <w:ind w:left="1020" w:hanging="360"/>
      </w:pPr>
    </w:lvl>
    <w:lvl w:ilvl="7" w:tplc="F528AD98">
      <w:start w:val="1"/>
      <w:numFmt w:val="decimal"/>
      <w:lvlText w:val="%8)"/>
      <w:lvlJc w:val="left"/>
      <w:pPr>
        <w:ind w:left="1020" w:hanging="360"/>
      </w:pPr>
    </w:lvl>
    <w:lvl w:ilvl="8" w:tplc="33187BAA">
      <w:start w:val="1"/>
      <w:numFmt w:val="decimal"/>
      <w:lvlText w:val="%9)"/>
      <w:lvlJc w:val="left"/>
      <w:pPr>
        <w:ind w:left="1020" w:hanging="360"/>
      </w:pPr>
    </w:lvl>
  </w:abstractNum>
  <w:abstractNum w:abstractNumId="35" w15:restartNumberingAfterBreak="0">
    <w:nsid w:val="329F93AF"/>
    <w:multiLevelType w:val="hybridMultilevel"/>
    <w:tmpl w:val="FFFFFFFF"/>
    <w:lvl w:ilvl="0" w:tplc="D324C540">
      <w:start w:val="1"/>
      <w:numFmt w:val="decimal"/>
      <w:lvlText w:val="%1."/>
      <w:lvlJc w:val="left"/>
      <w:pPr>
        <w:ind w:left="720" w:hanging="360"/>
      </w:pPr>
    </w:lvl>
    <w:lvl w:ilvl="1" w:tplc="9B045FBE">
      <w:start w:val="1"/>
      <w:numFmt w:val="lowerLetter"/>
      <w:lvlText w:val="%2."/>
      <w:lvlJc w:val="left"/>
      <w:pPr>
        <w:ind w:left="1440" w:hanging="360"/>
      </w:pPr>
    </w:lvl>
    <w:lvl w:ilvl="2" w:tplc="5BC2BEDC">
      <w:start w:val="1"/>
      <w:numFmt w:val="lowerRoman"/>
      <w:lvlText w:val="%3."/>
      <w:lvlJc w:val="right"/>
      <w:pPr>
        <w:ind w:left="2160" w:hanging="180"/>
      </w:pPr>
    </w:lvl>
    <w:lvl w:ilvl="3" w:tplc="7DB2B8E2">
      <w:start w:val="1"/>
      <w:numFmt w:val="decimal"/>
      <w:lvlText w:val="%4."/>
      <w:lvlJc w:val="left"/>
      <w:pPr>
        <w:ind w:left="2880" w:hanging="360"/>
      </w:pPr>
    </w:lvl>
    <w:lvl w:ilvl="4" w:tplc="4DD072DE">
      <w:start w:val="1"/>
      <w:numFmt w:val="lowerLetter"/>
      <w:lvlText w:val="%5."/>
      <w:lvlJc w:val="left"/>
      <w:pPr>
        <w:ind w:left="3600" w:hanging="360"/>
      </w:pPr>
    </w:lvl>
    <w:lvl w:ilvl="5" w:tplc="09CC2200">
      <w:start w:val="1"/>
      <w:numFmt w:val="lowerRoman"/>
      <w:lvlText w:val="%6."/>
      <w:lvlJc w:val="right"/>
      <w:pPr>
        <w:ind w:left="4320" w:hanging="180"/>
      </w:pPr>
    </w:lvl>
    <w:lvl w:ilvl="6" w:tplc="A164E712">
      <w:start w:val="1"/>
      <w:numFmt w:val="decimal"/>
      <w:lvlText w:val="%7."/>
      <w:lvlJc w:val="left"/>
      <w:pPr>
        <w:ind w:left="5040" w:hanging="360"/>
      </w:pPr>
    </w:lvl>
    <w:lvl w:ilvl="7" w:tplc="3244E2EC">
      <w:start w:val="1"/>
      <w:numFmt w:val="lowerLetter"/>
      <w:lvlText w:val="%8."/>
      <w:lvlJc w:val="left"/>
      <w:pPr>
        <w:ind w:left="5760" w:hanging="360"/>
      </w:pPr>
    </w:lvl>
    <w:lvl w:ilvl="8" w:tplc="34E6AF66">
      <w:start w:val="1"/>
      <w:numFmt w:val="lowerRoman"/>
      <w:lvlText w:val="%9."/>
      <w:lvlJc w:val="right"/>
      <w:pPr>
        <w:ind w:left="6480" w:hanging="180"/>
      </w:pPr>
    </w:lvl>
  </w:abstractNum>
  <w:abstractNum w:abstractNumId="36" w15:restartNumberingAfterBreak="0">
    <w:nsid w:val="35552CB2"/>
    <w:multiLevelType w:val="hybridMultilevel"/>
    <w:tmpl w:val="DF96FD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0B8080"/>
    <w:multiLevelType w:val="hybridMultilevel"/>
    <w:tmpl w:val="FFFFFFFF"/>
    <w:lvl w:ilvl="0" w:tplc="D55A5B6C">
      <w:start w:val="1"/>
      <w:numFmt w:val="decimal"/>
      <w:lvlText w:val="%1."/>
      <w:lvlJc w:val="left"/>
      <w:pPr>
        <w:ind w:left="720" w:hanging="360"/>
      </w:pPr>
    </w:lvl>
    <w:lvl w:ilvl="1" w:tplc="B14AFEFA">
      <w:start w:val="1"/>
      <w:numFmt w:val="lowerLetter"/>
      <w:lvlText w:val="%2."/>
      <w:lvlJc w:val="left"/>
      <w:pPr>
        <w:ind w:left="1440" w:hanging="360"/>
      </w:pPr>
    </w:lvl>
    <w:lvl w:ilvl="2" w:tplc="79346170">
      <w:start w:val="1"/>
      <w:numFmt w:val="lowerRoman"/>
      <w:lvlText w:val="%3."/>
      <w:lvlJc w:val="right"/>
      <w:pPr>
        <w:ind w:left="2160" w:hanging="180"/>
      </w:pPr>
    </w:lvl>
    <w:lvl w:ilvl="3" w:tplc="9506AFBA">
      <w:start w:val="1"/>
      <w:numFmt w:val="decimal"/>
      <w:lvlText w:val="%4."/>
      <w:lvlJc w:val="left"/>
      <w:pPr>
        <w:ind w:left="2880" w:hanging="360"/>
      </w:pPr>
    </w:lvl>
    <w:lvl w:ilvl="4" w:tplc="E97A871E">
      <w:start w:val="1"/>
      <w:numFmt w:val="lowerLetter"/>
      <w:lvlText w:val="%5."/>
      <w:lvlJc w:val="left"/>
      <w:pPr>
        <w:ind w:left="3600" w:hanging="360"/>
      </w:pPr>
    </w:lvl>
    <w:lvl w:ilvl="5" w:tplc="15769A40">
      <w:start w:val="1"/>
      <w:numFmt w:val="lowerRoman"/>
      <w:lvlText w:val="%6."/>
      <w:lvlJc w:val="right"/>
      <w:pPr>
        <w:ind w:left="4320" w:hanging="180"/>
      </w:pPr>
    </w:lvl>
    <w:lvl w:ilvl="6" w:tplc="0B981652">
      <w:start w:val="1"/>
      <w:numFmt w:val="decimal"/>
      <w:lvlText w:val="%7."/>
      <w:lvlJc w:val="left"/>
      <w:pPr>
        <w:ind w:left="5040" w:hanging="360"/>
      </w:pPr>
    </w:lvl>
    <w:lvl w:ilvl="7" w:tplc="941C6F70">
      <w:start w:val="1"/>
      <w:numFmt w:val="lowerLetter"/>
      <w:lvlText w:val="%8."/>
      <w:lvlJc w:val="left"/>
      <w:pPr>
        <w:ind w:left="5760" w:hanging="360"/>
      </w:pPr>
    </w:lvl>
    <w:lvl w:ilvl="8" w:tplc="BAFAB136">
      <w:start w:val="1"/>
      <w:numFmt w:val="lowerRoman"/>
      <w:lvlText w:val="%9."/>
      <w:lvlJc w:val="right"/>
      <w:pPr>
        <w:ind w:left="6480" w:hanging="180"/>
      </w:pPr>
    </w:lvl>
  </w:abstractNum>
  <w:abstractNum w:abstractNumId="38" w15:restartNumberingAfterBreak="0">
    <w:nsid w:val="36244FD4"/>
    <w:multiLevelType w:val="multilevel"/>
    <w:tmpl w:val="86DC1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363B2ECD"/>
    <w:multiLevelType w:val="hybridMultilevel"/>
    <w:tmpl w:val="409864B8"/>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DAF538"/>
    <w:multiLevelType w:val="hybridMultilevel"/>
    <w:tmpl w:val="04FA530C"/>
    <w:lvl w:ilvl="0" w:tplc="5FE8DCA6">
      <w:start w:val="1"/>
      <w:numFmt w:val="decimal"/>
      <w:lvlText w:val="%1."/>
      <w:lvlJc w:val="left"/>
      <w:pPr>
        <w:ind w:left="720" w:hanging="360"/>
      </w:pPr>
    </w:lvl>
    <w:lvl w:ilvl="1" w:tplc="8EB07C38">
      <w:start w:val="1"/>
      <w:numFmt w:val="lowerLetter"/>
      <w:lvlText w:val="%2."/>
      <w:lvlJc w:val="left"/>
      <w:pPr>
        <w:ind w:left="1440" w:hanging="360"/>
      </w:pPr>
    </w:lvl>
    <w:lvl w:ilvl="2" w:tplc="0D0E2800">
      <w:start w:val="1"/>
      <w:numFmt w:val="lowerRoman"/>
      <w:lvlText w:val="%3."/>
      <w:lvlJc w:val="right"/>
      <w:pPr>
        <w:ind w:left="2160" w:hanging="180"/>
      </w:pPr>
    </w:lvl>
    <w:lvl w:ilvl="3" w:tplc="D5165D48">
      <w:start w:val="1"/>
      <w:numFmt w:val="decimal"/>
      <w:lvlText w:val="%4."/>
      <w:lvlJc w:val="left"/>
      <w:pPr>
        <w:ind w:left="2880" w:hanging="360"/>
      </w:pPr>
    </w:lvl>
    <w:lvl w:ilvl="4" w:tplc="31AA8C00">
      <w:start w:val="1"/>
      <w:numFmt w:val="lowerLetter"/>
      <w:lvlText w:val="%5."/>
      <w:lvlJc w:val="left"/>
      <w:pPr>
        <w:ind w:left="3600" w:hanging="360"/>
      </w:pPr>
    </w:lvl>
    <w:lvl w:ilvl="5" w:tplc="6DD61FC6">
      <w:start w:val="1"/>
      <w:numFmt w:val="lowerRoman"/>
      <w:lvlText w:val="%6."/>
      <w:lvlJc w:val="right"/>
      <w:pPr>
        <w:ind w:left="4320" w:hanging="180"/>
      </w:pPr>
    </w:lvl>
    <w:lvl w:ilvl="6" w:tplc="466AD0FC">
      <w:start w:val="1"/>
      <w:numFmt w:val="decimal"/>
      <w:lvlText w:val="%7."/>
      <w:lvlJc w:val="left"/>
      <w:pPr>
        <w:ind w:left="5040" w:hanging="360"/>
      </w:pPr>
    </w:lvl>
    <w:lvl w:ilvl="7" w:tplc="F40632EE">
      <w:start w:val="1"/>
      <w:numFmt w:val="lowerLetter"/>
      <w:lvlText w:val="%8."/>
      <w:lvlJc w:val="left"/>
      <w:pPr>
        <w:ind w:left="5760" w:hanging="360"/>
      </w:pPr>
    </w:lvl>
    <w:lvl w:ilvl="8" w:tplc="1E3E9B7E">
      <w:start w:val="1"/>
      <w:numFmt w:val="lowerRoman"/>
      <w:lvlText w:val="%9."/>
      <w:lvlJc w:val="right"/>
      <w:pPr>
        <w:ind w:left="6480" w:hanging="180"/>
      </w:pPr>
    </w:lvl>
  </w:abstractNum>
  <w:abstractNum w:abstractNumId="41" w15:restartNumberingAfterBreak="0">
    <w:nsid w:val="3B1D76DD"/>
    <w:multiLevelType w:val="hybridMultilevel"/>
    <w:tmpl w:val="C512BE58"/>
    <w:lvl w:ilvl="0" w:tplc="D9901BD6">
      <w:start w:val="1"/>
      <w:numFmt w:val="decimal"/>
      <w:lvlText w:val="%1."/>
      <w:lvlJc w:val="left"/>
      <w:pPr>
        <w:ind w:left="1080" w:hanging="360"/>
      </w:pPr>
    </w:lvl>
    <w:lvl w:ilvl="1" w:tplc="62C0FBD6">
      <w:start w:val="1"/>
      <w:numFmt w:val="lowerLetter"/>
      <w:lvlText w:val="%2."/>
      <w:lvlJc w:val="left"/>
      <w:pPr>
        <w:ind w:left="1800" w:hanging="360"/>
      </w:pPr>
    </w:lvl>
    <w:lvl w:ilvl="2" w:tplc="C74054AA">
      <w:start w:val="1"/>
      <w:numFmt w:val="lowerRoman"/>
      <w:lvlText w:val="%3."/>
      <w:lvlJc w:val="right"/>
      <w:pPr>
        <w:ind w:left="2520" w:hanging="180"/>
      </w:pPr>
    </w:lvl>
    <w:lvl w:ilvl="3" w:tplc="5F0488E0">
      <w:start w:val="1"/>
      <w:numFmt w:val="decimal"/>
      <w:lvlText w:val="%4."/>
      <w:lvlJc w:val="left"/>
      <w:pPr>
        <w:ind w:left="3240" w:hanging="360"/>
      </w:pPr>
    </w:lvl>
    <w:lvl w:ilvl="4" w:tplc="9866FCBE">
      <w:start w:val="1"/>
      <w:numFmt w:val="lowerLetter"/>
      <w:lvlText w:val="%5."/>
      <w:lvlJc w:val="left"/>
      <w:pPr>
        <w:ind w:left="3960" w:hanging="360"/>
      </w:pPr>
    </w:lvl>
    <w:lvl w:ilvl="5" w:tplc="8C168C38">
      <w:start w:val="1"/>
      <w:numFmt w:val="lowerRoman"/>
      <w:lvlText w:val="%6."/>
      <w:lvlJc w:val="right"/>
      <w:pPr>
        <w:ind w:left="4680" w:hanging="180"/>
      </w:pPr>
    </w:lvl>
    <w:lvl w:ilvl="6" w:tplc="C024DBF4">
      <w:start w:val="1"/>
      <w:numFmt w:val="decimal"/>
      <w:lvlText w:val="%7."/>
      <w:lvlJc w:val="left"/>
      <w:pPr>
        <w:ind w:left="5400" w:hanging="360"/>
      </w:pPr>
    </w:lvl>
    <w:lvl w:ilvl="7" w:tplc="A48AC5AC">
      <w:start w:val="1"/>
      <w:numFmt w:val="lowerLetter"/>
      <w:lvlText w:val="%8."/>
      <w:lvlJc w:val="left"/>
      <w:pPr>
        <w:ind w:left="6120" w:hanging="360"/>
      </w:pPr>
    </w:lvl>
    <w:lvl w:ilvl="8" w:tplc="CF5477EE">
      <w:start w:val="1"/>
      <w:numFmt w:val="lowerRoman"/>
      <w:lvlText w:val="%9."/>
      <w:lvlJc w:val="right"/>
      <w:pPr>
        <w:ind w:left="6840" w:hanging="180"/>
      </w:pPr>
    </w:lvl>
  </w:abstractNum>
  <w:abstractNum w:abstractNumId="42" w15:restartNumberingAfterBreak="0">
    <w:nsid w:val="3B740D7A"/>
    <w:multiLevelType w:val="hybridMultilevel"/>
    <w:tmpl w:val="DBA62206"/>
    <w:lvl w:ilvl="0" w:tplc="A1D02056">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3BC60D"/>
    <w:multiLevelType w:val="hybridMultilevel"/>
    <w:tmpl w:val="924C0F44"/>
    <w:lvl w:ilvl="0" w:tplc="0C0201CE">
      <w:start w:val="1"/>
      <w:numFmt w:val="decimal"/>
      <w:lvlText w:val="%1."/>
      <w:lvlJc w:val="left"/>
      <w:pPr>
        <w:ind w:left="720" w:hanging="360"/>
      </w:pPr>
    </w:lvl>
    <w:lvl w:ilvl="1" w:tplc="BB344ACC">
      <w:start w:val="1"/>
      <w:numFmt w:val="lowerLetter"/>
      <w:lvlText w:val="%2."/>
      <w:lvlJc w:val="left"/>
      <w:pPr>
        <w:ind w:left="1440" w:hanging="360"/>
      </w:pPr>
    </w:lvl>
    <w:lvl w:ilvl="2" w:tplc="C212B91E">
      <w:start w:val="1"/>
      <w:numFmt w:val="lowerRoman"/>
      <w:lvlText w:val="%3."/>
      <w:lvlJc w:val="right"/>
      <w:pPr>
        <w:ind w:left="2160" w:hanging="180"/>
      </w:pPr>
    </w:lvl>
    <w:lvl w:ilvl="3" w:tplc="4830CEF8">
      <w:start w:val="1"/>
      <w:numFmt w:val="decimal"/>
      <w:lvlText w:val="%4."/>
      <w:lvlJc w:val="left"/>
      <w:pPr>
        <w:ind w:left="2880" w:hanging="360"/>
      </w:pPr>
    </w:lvl>
    <w:lvl w:ilvl="4" w:tplc="8988D020">
      <w:start w:val="1"/>
      <w:numFmt w:val="lowerLetter"/>
      <w:lvlText w:val="%5."/>
      <w:lvlJc w:val="left"/>
      <w:pPr>
        <w:ind w:left="3600" w:hanging="360"/>
      </w:pPr>
    </w:lvl>
    <w:lvl w:ilvl="5" w:tplc="E3CCBCC8">
      <w:start w:val="1"/>
      <w:numFmt w:val="lowerRoman"/>
      <w:lvlText w:val="%6."/>
      <w:lvlJc w:val="right"/>
      <w:pPr>
        <w:ind w:left="4320" w:hanging="180"/>
      </w:pPr>
    </w:lvl>
    <w:lvl w:ilvl="6" w:tplc="D75EC5CA">
      <w:start w:val="1"/>
      <w:numFmt w:val="decimal"/>
      <w:lvlText w:val="%7."/>
      <w:lvlJc w:val="left"/>
      <w:pPr>
        <w:ind w:left="5040" w:hanging="360"/>
      </w:pPr>
    </w:lvl>
    <w:lvl w:ilvl="7" w:tplc="5C162224">
      <w:start w:val="1"/>
      <w:numFmt w:val="lowerLetter"/>
      <w:lvlText w:val="%8."/>
      <w:lvlJc w:val="left"/>
      <w:pPr>
        <w:ind w:left="5760" w:hanging="360"/>
      </w:pPr>
    </w:lvl>
    <w:lvl w:ilvl="8" w:tplc="0A56C93C">
      <w:start w:val="1"/>
      <w:numFmt w:val="lowerRoman"/>
      <w:lvlText w:val="%9."/>
      <w:lvlJc w:val="right"/>
      <w:pPr>
        <w:ind w:left="6480" w:hanging="180"/>
      </w:pPr>
    </w:lvl>
  </w:abstractNum>
  <w:abstractNum w:abstractNumId="44" w15:restartNumberingAfterBreak="0">
    <w:nsid w:val="3D0EAF6C"/>
    <w:multiLevelType w:val="hybridMultilevel"/>
    <w:tmpl w:val="FFFFFFFF"/>
    <w:lvl w:ilvl="0" w:tplc="1E029DB4">
      <w:start w:val="1"/>
      <w:numFmt w:val="decimal"/>
      <w:lvlText w:val="%1."/>
      <w:lvlJc w:val="left"/>
      <w:pPr>
        <w:ind w:left="720" w:hanging="360"/>
      </w:pPr>
    </w:lvl>
    <w:lvl w:ilvl="1" w:tplc="7FCC35D0">
      <w:start w:val="1"/>
      <w:numFmt w:val="lowerLetter"/>
      <w:lvlText w:val="%2."/>
      <w:lvlJc w:val="left"/>
      <w:pPr>
        <w:ind w:left="1440" w:hanging="360"/>
      </w:pPr>
    </w:lvl>
    <w:lvl w:ilvl="2" w:tplc="E7BA8938">
      <w:start w:val="1"/>
      <w:numFmt w:val="lowerRoman"/>
      <w:lvlText w:val="%3."/>
      <w:lvlJc w:val="right"/>
      <w:pPr>
        <w:ind w:left="2160" w:hanging="180"/>
      </w:pPr>
    </w:lvl>
    <w:lvl w:ilvl="3" w:tplc="8ED27284">
      <w:start w:val="1"/>
      <w:numFmt w:val="decimal"/>
      <w:lvlText w:val="%4."/>
      <w:lvlJc w:val="left"/>
      <w:pPr>
        <w:ind w:left="2880" w:hanging="360"/>
      </w:pPr>
    </w:lvl>
    <w:lvl w:ilvl="4" w:tplc="991EB228">
      <w:start w:val="1"/>
      <w:numFmt w:val="lowerLetter"/>
      <w:lvlText w:val="%5."/>
      <w:lvlJc w:val="left"/>
      <w:pPr>
        <w:ind w:left="3600" w:hanging="360"/>
      </w:pPr>
    </w:lvl>
    <w:lvl w:ilvl="5" w:tplc="40008F42">
      <w:start w:val="1"/>
      <w:numFmt w:val="lowerRoman"/>
      <w:lvlText w:val="%6."/>
      <w:lvlJc w:val="right"/>
      <w:pPr>
        <w:ind w:left="4320" w:hanging="180"/>
      </w:pPr>
    </w:lvl>
    <w:lvl w:ilvl="6" w:tplc="5748DD82">
      <w:start w:val="1"/>
      <w:numFmt w:val="decimal"/>
      <w:lvlText w:val="%7."/>
      <w:lvlJc w:val="left"/>
      <w:pPr>
        <w:ind w:left="5040" w:hanging="360"/>
      </w:pPr>
    </w:lvl>
    <w:lvl w:ilvl="7" w:tplc="6358B7FC">
      <w:start w:val="1"/>
      <w:numFmt w:val="lowerLetter"/>
      <w:lvlText w:val="%8."/>
      <w:lvlJc w:val="left"/>
      <w:pPr>
        <w:ind w:left="5760" w:hanging="360"/>
      </w:pPr>
    </w:lvl>
    <w:lvl w:ilvl="8" w:tplc="D3B08EEC">
      <w:start w:val="1"/>
      <w:numFmt w:val="lowerRoman"/>
      <w:lvlText w:val="%9."/>
      <w:lvlJc w:val="right"/>
      <w:pPr>
        <w:ind w:left="6480" w:hanging="180"/>
      </w:pPr>
    </w:lvl>
  </w:abstractNum>
  <w:abstractNum w:abstractNumId="45" w15:restartNumberingAfterBreak="0">
    <w:nsid w:val="3D31227E"/>
    <w:multiLevelType w:val="hybridMultilevel"/>
    <w:tmpl w:val="40546A7E"/>
    <w:lvl w:ilvl="0" w:tplc="DFC053B6">
      <w:start w:val="1"/>
      <w:numFmt w:val="decimal"/>
      <w:lvlText w:val="%1."/>
      <w:lvlJc w:val="left"/>
      <w:pPr>
        <w:ind w:left="720" w:hanging="360"/>
      </w:pPr>
    </w:lvl>
    <w:lvl w:ilvl="1" w:tplc="FB92A534">
      <w:start w:val="1"/>
      <w:numFmt w:val="lowerLetter"/>
      <w:lvlText w:val="%2."/>
      <w:lvlJc w:val="left"/>
      <w:pPr>
        <w:ind w:left="1440" w:hanging="360"/>
      </w:pPr>
    </w:lvl>
    <w:lvl w:ilvl="2" w:tplc="272E7636">
      <w:start w:val="1"/>
      <w:numFmt w:val="lowerRoman"/>
      <w:lvlText w:val="%3."/>
      <w:lvlJc w:val="right"/>
      <w:pPr>
        <w:ind w:left="2160" w:hanging="180"/>
      </w:pPr>
    </w:lvl>
    <w:lvl w:ilvl="3" w:tplc="7470742E">
      <w:start w:val="1"/>
      <w:numFmt w:val="decimal"/>
      <w:lvlText w:val="%4."/>
      <w:lvlJc w:val="left"/>
      <w:pPr>
        <w:ind w:left="2880" w:hanging="360"/>
      </w:pPr>
    </w:lvl>
    <w:lvl w:ilvl="4" w:tplc="890872FA">
      <w:start w:val="1"/>
      <w:numFmt w:val="lowerLetter"/>
      <w:lvlText w:val="%5."/>
      <w:lvlJc w:val="left"/>
      <w:pPr>
        <w:ind w:left="3600" w:hanging="360"/>
      </w:pPr>
    </w:lvl>
    <w:lvl w:ilvl="5" w:tplc="4566BE9E">
      <w:start w:val="1"/>
      <w:numFmt w:val="lowerRoman"/>
      <w:lvlText w:val="%6."/>
      <w:lvlJc w:val="right"/>
      <w:pPr>
        <w:ind w:left="4320" w:hanging="180"/>
      </w:pPr>
    </w:lvl>
    <w:lvl w:ilvl="6" w:tplc="2C5C2116">
      <w:start w:val="1"/>
      <w:numFmt w:val="decimal"/>
      <w:lvlText w:val="%7."/>
      <w:lvlJc w:val="left"/>
      <w:pPr>
        <w:ind w:left="5040" w:hanging="360"/>
      </w:pPr>
    </w:lvl>
    <w:lvl w:ilvl="7" w:tplc="B4C80194">
      <w:start w:val="1"/>
      <w:numFmt w:val="lowerLetter"/>
      <w:lvlText w:val="%8."/>
      <w:lvlJc w:val="left"/>
      <w:pPr>
        <w:ind w:left="5760" w:hanging="360"/>
      </w:pPr>
    </w:lvl>
    <w:lvl w:ilvl="8" w:tplc="008C48E0">
      <w:start w:val="1"/>
      <w:numFmt w:val="lowerRoman"/>
      <w:lvlText w:val="%9."/>
      <w:lvlJc w:val="right"/>
      <w:pPr>
        <w:ind w:left="6480" w:hanging="180"/>
      </w:pPr>
    </w:lvl>
  </w:abstractNum>
  <w:abstractNum w:abstractNumId="46" w15:restartNumberingAfterBreak="0">
    <w:nsid w:val="40DB08C3"/>
    <w:multiLevelType w:val="hybridMultilevel"/>
    <w:tmpl w:val="FFFFFFFF"/>
    <w:lvl w:ilvl="0" w:tplc="132834FE">
      <w:start w:val="1"/>
      <w:numFmt w:val="decimal"/>
      <w:lvlText w:val="%1."/>
      <w:lvlJc w:val="left"/>
      <w:pPr>
        <w:ind w:left="927" w:hanging="360"/>
      </w:pPr>
    </w:lvl>
    <w:lvl w:ilvl="1" w:tplc="4596F4FA">
      <w:start w:val="1"/>
      <w:numFmt w:val="lowerLetter"/>
      <w:lvlText w:val="%2."/>
      <w:lvlJc w:val="left"/>
      <w:pPr>
        <w:ind w:left="1647" w:hanging="360"/>
      </w:pPr>
    </w:lvl>
    <w:lvl w:ilvl="2" w:tplc="D29639DE">
      <w:start w:val="1"/>
      <w:numFmt w:val="lowerRoman"/>
      <w:lvlText w:val="%3."/>
      <w:lvlJc w:val="right"/>
      <w:pPr>
        <w:ind w:left="2367" w:hanging="180"/>
      </w:pPr>
    </w:lvl>
    <w:lvl w:ilvl="3" w:tplc="53DEC55C">
      <w:start w:val="1"/>
      <w:numFmt w:val="decimal"/>
      <w:lvlText w:val="%4."/>
      <w:lvlJc w:val="left"/>
      <w:pPr>
        <w:ind w:left="3087" w:hanging="360"/>
      </w:pPr>
    </w:lvl>
    <w:lvl w:ilvl="4" w:tplc="0FE66686">
      <w:start w:val="1"/>
      <w:numFmt w:val="lowerLetter"/>
      <w:lvlText w:val="%5."/>
      <w:lvlJc w:val="left"/>
      <w:pPr>
        <w:ind w:left="3807" w:hanging="360"/>
      </w:pPr>
    </w:lvl>
    <w:lvl w:ilvl="5" w:tplc="BBA05D9C">
      <w:start w:val="1"/>
      <w:numFmt w:val="lowerRoman"/>
      <w:lvlText w:val="%6."/>
      <w:lvlJc w:val="right"/>
      <w:pPr>
        <w:ind w:left="4527" w:hanging="180"/>
      </w:pPr>
    </w:lvl>
    <w:lvl w:ilvl="6" w:tplc="8954F998">
      <w:start w:val="1"/>
      <w:numFmt w:val="decimal"/>
      <w:lvlText w:val="%7."/>
      <w:lvlJc w:val="left"/>
      <w:pPr>
        <w:ind w:left="5247" w:hanging="360"/>
      </w:pPr>
    </w:lvl>
    <w:lvl w:ilvl="7" w:tplc="C526C3EC">
      <w:start w:val="1"/>
      <w:numFmt w:val="lowerLetter"/>
      <w:lvlText w:val="%8."/>
      <w:lvlJc w:val="left"/>
      <w:pPr>
        <w:ind w:left="5967" w:hanging="360"/>
      </w:pPr>
    </w:lvl>
    <w:lvl w:ilvl="8" w:tplc="BB46DF9E">
      <w:start w:val="1"/>
      <w:numFmt w:val="lowerRoman"/>
      <w:lvlText w:val="%9."/>
      <w:lvlJc w:val="right"/>
      <w:pPr>
        <w:ind w:left="6687" w:hanging="180"/>
      </w:pPr>
    </w:lvl>
  </w:abstractNum>
  <w:abstractNum w:abstractNumId="47" w15:restartNumberingAfterBreak="0">
    <w:nsid w:val="411FD134"/>
    <w:multiLevelType w:val="hybridMultilevel"/>
    <w:tmpl w:val="FFFFFFFF"/>
    <w:lvl w:ilvl="0" w:tplc="7278EB98">
      <w:start w:val="1"/>
      <w:numFmt w:val="decimal"/>
      <w:lvlText w:val="%1."/>
      <w:lvlJc w:val="left"/>
      <w:pPr>
        <w:ind w:left="720" w:hanging="360"/>
      </w:pPr>
    </w:lvl>
    <w:lvl w:ilvl="1" w:tplc="AA4230E2">
      <w:start w:val="1"/>
      <w:numFmt w:val="lowerLetter"/>
      <w:lvlText w:val="%2."/>
      <w:lvlJc w:val="left"/>
      <w:pPr>
        <w:ind w:left="1440" w:hanging="360"/>
      </w:pPr>
    </w:lvl>
    <w:lvl w:ilvl="2" w:tplc="C1AEB6EA">
      <w:start w:val="1"/>
      <w:numFmt w:val="lowerRoman"/>
      <w:lvlText w:val="%3."/>
      <w:lvlJc w:val="right"/>
      <w:pPr>
        <w:ind w:left="2160" w:hanging="180"/>
      </w:pPr>
    </w:lvl>
    <w:lvl w:ilvl="3" w:tplc="B700F836">
      <w:start w:val="1"/>
      <w:numFmt w:val="decimal"/>
      <w:lvlText w:val="%4."/>
      <w:lvlJc w:val="left"/>
      <w:pPr>
        <w:ind w:left="2880" w:hanging="360"/>
      </w:pPr>
    </w:lvl>
    <w:lvl w:ilvl="4" w:tplc="B2D6347C">
      <w:start w:val="1"/>
      <w:numFmt w:val="lowerLetter"/>
      <w:lvlText w:val="%5."/>
      <w:lvlJc w:val="left"/>
      <w:pPr>
        <w:ind w:left="3600" w:hanging="360"/>
      </w:pPr>
    </w:lvl>
    <w:lvl w:ilvl="5" w:tplc="D0DC39E0">
      <w:start w:val="1"/>
      <w:numFmt w:val="lowerRoman"/>
      <w:lvlText w:val="%6."/>
      <w:lvlJc w:val="right"/>
      <w:pPr>
        <w:ind w:left="4320" w:hanging="180"/>
      </w:pPr>
    </w:lvl>
    <w:lvl w:ilvl="6" w:tplc="921A7F80">
      <w:start w:val="1"/>
      <w:numFmt w:val="decimal"/>
      <w:lvlText w:val="%7."/>
      <w:lvlJc w:val="left"/>
      <w:pPr>
        <w:ind w:left="5040" w:hanging="360"/>
      </w:pPr>
    </w:lvl>
    <w:lvl w:ilvl="7" w:tplc="CD5A736C">
      <w:start w:val="1"/>
      <w:numFmt w:val="lowerLetter"/>
      <w:lvlText w:val="%8."/>
      <w:lvlJc w:val="left"/>
      <w:pPr>
        <w:ind w:left="5760" w:hanging="360"/>
      </w:pPr>
    </w:lvl>
    <w:lvl w:ilvl="8" w:tplc="747AE0EE">
      <w:start w:val="1"/>
      <w:numFmt w:val="lowerRoman"/>
      <w:lvlText w:val="%9."/>
      <w:lvlJc w:val="right"/>
      <w:pPr>
        <w:ind w:left="6480" w:hanging="180"/>
      </w:pPr>
    </w:lvl>
  </w:abstractNum>
  <w:abstractNum w:abstractNumId="48" w15:restartNumberingAfterBreak="0">
    <w:nsid w:val="432ED5B8"/>
    <w:multiLevelType w:val="hybridMultilevel"/>
    <w:tmpl w:val="FFFFFFFF"/>
    <w:lvl w:ilvl="0" w:tplc="7AEE9D8E">
      <w:start w:val="1"/>
      <w:numFmt w:val="decimal"/>
      <w:lvlText w:val="%1."/>
      <w:lvlJc w:val="left"/>
      <w:pPr>
        <w:ind w:left="720" w:hanging="360"/>
      </w:pPr>
    </w:lvl>
    <w:lvl w:ilvl="1" w:tplc="F7A88310">
      <w:start w:val="1"/>
      <w:numFmt w:val="lowerLetter"/>
      <w:lvlText w:val="%2."/>
      <w:lvlJc w:val="left"/>
      <w:pPr>
        <w:ind w:left="1440" w:hanging="360"/>
      </w:pPr>
    </w:lvl>
    <w:lvl w:ilvl="2" w:tplc="7236E258">
      <w:start w:val="1"/>
      <w:numFmt w:val="lowerRoman"/>
      <w:lvlText w:val="%3."/>
      <w:lvlJc w:val="right"/>
      <w:pPr>
        <w:ind w:left="2160" w:hanging="180"/>
      </w:pPr>
    </w:lvl>
    <w:lvl w:ilvl="3" w:tplc="FDDECD6C">
      <w:start w:val="1"/>
      <w:numFmt w:val="decimal"/>
      <w:lvlText w:val="%4."/>
      <w:lvlJc w:val="left"/>
      <w:pPr>
        <w:ind w:left="2880" w:hanging="360"/>
      </w:pPr>
    </w:lvl>
    <w:lvl w:ilvl="4" w:tplc="2BC698B2">
      <w:start w:val="1"/>
      <w:numFmt w:val="lowerLetter"/>
      <w:lvlText w:val="%5."/>
      <w:lvlJc w:val="left"/>
      <w:pPr>
        <w:ind w:left="3600" w:hanging="360"/>
      </w:pPr>
    </w:lvl>
    <w:lvl w:ilvl="5" w:tplc="55725CB0">
      <w:start w:val="1"/>
      <w:numFmt w:val="lowerRoman"/>
      <w:lvlText w:val="%6."/>
      <w:lvlJc w:val="right"/>
      <w:pPr>
        <w:ind w:left="4320" w:hanging="180"/>
      </w:pPr>
    </w:lvl>
    <w:lvl w:ilvl="6" w:tplc="54C43734">
      <w:start w:val="1"/>
      <w:numFmt w:val="decimal"/>
      <w:lvlText w:val="%7."/>
      <w:lvlJc w:val="left"/>
      <w:pPr>
        <w:ind w:left="5040" w:hanging="360"/>
      </w:pPr>
    </w:lvl>
    <w:lvl w:ilvl="7" w:tplc="2C0080A4">
      <w:start w:val="1"/>
      <w:numFmt w:val="lowerLetter"/>
      <w:lvlText w:val="%8."/>
      <w:lvlJc w:val="left"/>
      <w:pPr>
        <w:ind w:left="5760" w:hanging="360"/>
      </w:pPr>
    </w:lvl>
    <w:lvl w:ilvl="8" w:tplc="781407EA">
      <w:start w:val="1"/>
      <w:numFmt w:val="lowerRoman"/>
      <w:lvlText w:val="%9."/>
      <w:lvlJc w:val="right"/>
      <w:pPr>
        <w:ind w:left="6480" w:hanging="180"/>
      </w:pPr>
    </w:lvl>
  </w:abstractNum>
  <w:abstractNum w:abstractNumId="49" w15:restartNumberingAfterBreak="0">
    <w:nsid w:val="439C7B1B"/>
    <w:multiLevelType w:val="hybridMultilevel"/>
    <w:tmpl w:val="37A64AFA"/>
    <w:lvl w:ilvl="0" w:tplc="C9AC8298">
      <w:start w:val="1"/>
      <w:numFmt w:val="lowerLetter"/>
      <w:lvlText w:val="%1)"/>
      <w:lvlJc w:val="left"/>
      <w:pPr>
        <w:ind w:left="1020" w:hanging="360"/>
      </w:pPr>
    </w:lvl>
    <w:lvl w:ilvl="1" w:tplc="8BC6C8C6">
      <w:start w:val="1"/>
      <w:numFmt w:val="lowerLetter"/>
      <w:lvlText w:val="%2)"/>
      <w:lvlJc w:val="left"/>
      <w:pPr>
        <w:ind w:left="1020" w:hanging="360"/>
      </w:pPr>
    </w:lvl>
    <w:lvl w:ilvl="2" w:tplc="CEAAEBA8">
      <w:start w:val="1"/>
      <w:numFmt w:val="lowerLetter"/>
      <w:lvlText w:val="%3)"/>
      <w:lvlJc w:val="left"/>
      <w:pPr>
        <w:ind w:left="1020" w:hanging="360"/>
      </w:pPr>
    </w:lvl>
    <w:lvl w:ilvl="3" w:tplc="4E70B3BA">
      <w:start w:val="1"/>
      <w:numFmt w:val="lowerLetter"/>
      <w:lvlText w:val="%4)"/>
      <w:lvlJc w:val="left"/>
      <w:pPr>
        <w:ind w:left="1020" w:hanging="360"/>
      </w:pPr>
    </w:lvl>
    <w:lvl w:ilvl="4" w:tplc="8C201BE8">
      <w:start w:val="1"/>
      <w:numFmt w:val="lowerLetter"/>
      <w:lvlText w:val="%5)"/>
      <w:lvlJc w:val="left"/>
      <w:pPr>
        <w:ind w:left="1020" w:hanging="360"/>
      </w:pPr>
    </w:lvl>
    <w:lvl w:ilvl="5" w:tplc="05FABB86">
      <w:start w:val="1"/>
      <w:numFmt w:val="lowerLetter"/>
      <w:lvlText w:val="%6)"/>
      <w:lvlJc w:val="left"/>
      <w:pPr>
        <w:ind w:left="1020" w:hanging="360"/>
      </w:pPr>
    </w:lvl>
    <w:lvl w:ilvl="6" w:tplc="75CCAC24">
      <w:start w:val="1"/>
      <w:numFmt w:val="lowerLetter"/>
      <w:lvlText w:val="%7)"/>
      <w:lvlJc w:val="left"/>
      <w:pPr>
        <w:ind w:left="1020" w:hanging="360"/>
      </w:pPr>
    </w:lvl>
    <w:lvl w:ilvl="7" w:tplc="8ABA6674">
      <w:start w:val="1"/>
      <w:numFmt w:val="lowerLetter"/>
      <w:lvlText w:val="%8)"/>
      <w:lvlJc w:val="left"/>
      <w:pPr>
        <w:ind w:left="1020" w:hanging="360"/>
      </w:pPr>
    </w:lvl>
    <w:lvl w:ilvl="8" w:tplc="F9D61108">
      <w:start w:val="1"/>
      <w:numFmt w:val="lowerLetter"/>
      <w:lvlText w:val="%9)"/>
      <w:lvlJc w:val="left"/>
      <w:pPr>
        <w:ind w:left="1020" w:hanging="360"/>
      </w:pPr>
    </w:lvl>
  </w:abstractNum>
  <w:abstractNum w:abstractNumId="50" w15:restartNumberingAfterBreak="0">
    <w:nsid w:val="44D18D79"/>
    <w:multiLevelType w:val="hybridMultilevel"/>
    <w:tmpl w:val="56CE8C50"/>
    <w:lvl w:ilvl="0" w:tplc="567AE688">
      <w:start w:val="1"/>
      <w:numFmt w:val="decimal"/>
      <w:lvlText w:val="%1."/>
      <w:lvlJc w:val="left"/>
      <w:pPr>
        <w:ind w:left="1080" w:hanging="360"/>
      </w:pPr>
    </w:lvl>
    <w:lvl w:ilvl="1" w:tplc="A47CDD14">
      <w:start w:val="1"/>
      <w:numFmt w:val="lowerLetter"/>
      <w:lvlText w:val="%2."/>
      <w:lvlJc w:val="left"/>
      <w:pPr>
        <w:ind w:left="1800" w:hanging="360"/>
      </w:pPr>
    </w:lvl>
    <w:lvl w:ilvl="2" w:tplc="08BC7EB0">
      <w:start w:val="1"/>
      <w:numFmt w:val="lowerRoman"/>
      <w:lvlText w:val="%3."/>
      <w:lvlJc w:val="right"/>
      <w:pPr>
        <w:ind w:left="2520" w:hanging="180"/>
      </w:pPr>
    </w:lvl>
    <w:lvl w:ilvl="3" w:tplc="CBF86C8A">
      <w:start w:val="1"/>
      <w:numFmt w:val="decimal"/>
      <w:lvlText w:val="%4."/>
      <w:lvlJc w:val="left"/>
      <w:pPr>
        <w:ind w:left="3240" w:hanging="360"/>
      </w:pPr>
    </w:lvl>
    <w:lvl w:ilvl="4" w:tplc="7974DA1E">
      <w:start w:val="1"/>
      <w:numFmt w:val="lowerLetter"/>
      <w:lvlText w:val="%5."/>
      <w:lvlJc w:val="left"/>
      <w:pPr>
        <w:ind w:left="3960" w:hanging="360"/>
      </w:pPr>
    </w:lvl>
    <w:lvl w:ilvl="5" w:tplc="51C8E216">
      <w:start w:val="1"/>
      <w:numFmt w:val="lowerRoman"/>
      <w:lvlText w:val="%6."/>
      <w:lvlJc w:val="right"/>
      <w:pPr>
        <w:ind w:left="4680" w:hanging="180"/>
      </w:pPr>
    </w:lvl>
    <w:lvl w:ilvl="6" w:tplc="FC2A5D48">
      <w:start w:val="1"/>
      <w:numFmt w:val="decimal"/>
      <w:lvlText w:val="%7."/>
      <w:lvlJc w:val="left"/>
      <w:pPr>
        <w:ind w:left="5400" w:hanging="360"/>
      </w:pPr>
    </w:lvl>
    <w:lvl w:ilvl="7" w:tplc="0C78C104">
      <w:start w:val="1"/>
      <w:numFmt w:val="lowerLetter"/>
      <w:lvlText w:val="%8."/>
      <w:lvlJc w:val="left"/>
      <w:pPr>
        <w:ind w:left="6120" w:hanging="360"/>
      </w:pPr>
    </w:lvl>
    <w:lvl w:ilvl="8" w:tplc="708C3D6E">
      <w:start w:val="1"/>
      <w:numFmt w:val="lowerRoman"/>
      <w:lvlText w:val="%9."/>
      <w:lvlJc w:val="right"/>
      <w:pPr>
        <w:ind w:left="6840" w:hanging="180"/>
      </w:pPr>
    </w:lvl>
  </w:abstractNum>
  <w:abstractNum w:abstractNumId="51" w15:restartNumberingAfterBreak="0">
    <w:nsid w:val="45CF8BED"/>
    <w:multiLevelType w:val="hybridMultilevel"/>
    <w:tmpl w:val="FFFFFFFF"/>
    <w:lvl w:ilvl="0" w:tplc="19E4B410">
      <w:start w:val="1"/>
      <w:numFmt w:val="bullet"/>
      <w:lvlText w:val="·"/>
      <w:lvlJc w:val="left"/>
      <w:pPr>
        <w:ind w:left="720" w:hanging="360"/>
      </w:pPr>
      <w:rPr>
        <w:rFonts w:ascii="Symbol" w:hAnsi="Symbol" w:hint="default"/>
      </w:rPr>
    </w:lvl>
    <w:lvl w:ilvl="1" w:tplc="53568EA0">
      <w:start w:val="1"/>
      <w:numFmt w:val="bullet"/>
      <w:lvlText w:val="o"/>
      <w:lvlJc w:val="left"/>
      <w:pPr>
        <w:ind w:left="1440" w:hanging="360"/>
      </w:pPr>
      <w:rPr>
        <w:rFonts w:ascii="Courier New" w:hAnsi="Courier New" w:hint="default"/>
      </w:rPr>
    </w:lvl>
    <w:lvl w:ilvl="2" w:tplc="0D1AF4CA">
      <w:start w:val="1"/>
      <w:numFmt w:val="bullet"/>
      <w:lvlText w:val=""/>
      <w:lvlJc w:val="left"/>
      <w:pPr>
        <w:ind w:left="2160" w:hanging="360"/>
      </w:pPr>
      <w:rPr>
        <w:rFonts w:ascii="Wingdings" w:hAnsi="Wingdings" w:hint="default"/>
      </w:rPr>
    </w:lvl>
    <w:lvl w:ilvl="3" w:tplc="9EACBE2E">
      <w:start w:val="1"/>
      <w:numFmt w:val="bullet"/>
      <w:lvlText w:val=""/>
      <w:lvlJc w:val="left"/>
      <w:pPr>
        <w:ind w:left="2880" w:hanging="360"/>
      </w:pPr>
      <w:rPr>
        <w:rFonts w:ascii="Symbol" w:hAnsi="Symbol" w:hint="default"/>
      </w:rPr>
    </w:lvl>
    <w:lvl w:ilvl="4" w:tplc="751C547A">
      <w:start w:val="1"/>
      <w:numFmt w:val="bullet"/>
      <w:lvlText w:val="o"/>
      <w:lvlJc w:val="left"/>
      <w:pPr>
        <w:ind w:left="3600" w:hanging="360"/>
      </w:pPr>
      <w:rPr>
        <w:rFonts w:ascii="Courier New" w:hAnsi="Courier New" w:hint="default"/>
      </w:rPr>
    </w:lvl>
    <w:lvl w:ilvl="5" w:tplc="2F703790">
      <w:start w:val="1"/>
      <w:numFmt w:val="bullet"/>
      <w:lvlText w:val=""/>
      <w:lvlJc w:val="left"/>
      <w:pPr>
        <w:ind w:left="4320" w:hanging="360"/>
      </w:pPr>
      <w:rPr>
        <w:rFonts w:ascii="Wingdings" w:hAnsi="Wingdings" w:hint="default"/>
      </w:rPr>
    </w:lvl>
    <w:lvl w:ilvl="6" w:tplc="21B480D4">
      <w:start w:val="1"/>
      <w:numFmt w:val="bullet"/>
      <w:lvlText w:val=""/>
      <w:lvlJc w:val="left"/>
      <w:pPr>
        <w:ind w:left="5040" w:hanging="360"/>
      </w:pPr>
      <w:rPr>
        <w:rFonts w:ascii="Symbol" w:hAnsi="Symbol" w:hint="default"/>
      </w:rPr>
    </w:lvl>
    <w:lvl w:ilvl="7" w:tplc="C0C4C2BE">
      <w:start w:val="1"/>
      <w:numFmt w:val="bullet"/>
      <w:lvlText w:val="o"/>
      <w:lvlJc w:val="left"/>
      <w:pPr>
        <w:ind w:left="5760" w:hanging="360"/>
      </w:pPr>
      <w:rPr>
        <w:rFonts w:ascii="Courier New" w:hAnsi="Courier New" w:hint="default"/>
      </w:rPr>
    </w:lvl>
    <w:lvl w:ilvl="8" w:tplc="77F6B5CC">
      <w:start w:val="1"/>
      <w:numFmt w:val="bullet"/>
      <w:lvlText w:val=""/>
      <w:lvlJc w:val="left"/>
      <w:pPr>
        <w:ind w:left="6480" w:hanging="360"/>
      </w:pPr>
      <w:rPr>
        <w:rFonts w:ascii="Wingdings" w:hAnsi="Wingdings" w:hint="default"/>
      </w:rPr>
    </w:lvl>
  </w:abstractNum>
  <w:abstractNum w:abstractNumId="52" w15:restartNumberingAfterBreak="0">
    <w:nsid w:val="46AB87BD"/>
    <w:multiLevelType w:val="hybridMultilevel"/>
    <w:tmpl w:val="B7E459DA"/>
    <w:lvl w:ilvl="0" w:tplc="66DA1022">
      <w:start w:val="1"/>
      <w:numFmt w:val="decimal"/>
      <w:lvlText w:val="%1."/>
      <w:lvlJc w:val="left"/>
      <w:pPr>
        <w:ind w:left="720" w:hanging="360"/>
      </w:pPr>
    </w:lvl>
    <w:lvl w:ilvl="1" w:tplc="666E03FC">
      <w:start w:val="1"/>
      <w:numFmt w:val="lowerLetter"/>
      <w:lvlText w:val="%2."/>
      <w:lvlJc w:val="left"/>
      <w:pPr>
        <w:ind w:left="1440" w:hanging="360"/>
      </w:pPr>
    </w:lvl>
    <w:lvl w:ilvl="2" w:tplc="2CA86CE6">
      <w:start w:val="1"/>
      <w:numFmt w:val="lowerRoman"/>
      <w:lvlText w:val="%3."/>
      <w:lvlJc w:val="right"/>
      <w:pPr>
        <w:ind w:left="2160" w:hanging="180"/>
      </w:pPr>
    </w:lvl>
    <w:lvl w:ilvl="3" w:tplc="4864B02E">
      <w:start w:val="1"/>
      <w:numFmt w:val="decimal"/>
      <w:lvlText w:val="%4."/>
      <w:lvlJc w:val="left"/>
      <w:pPr>
        <w:ind w:left="2880" w:hanging="360"/>
      </w:pPr>
    </w:lvl>
    <w:lvl w:ilvl="4" w:tplc="6BD402D8">
      <w:start w:val="1"/>
      <w:numFmt w:val="lowerLetter"/>
      <w:lvlText w:val="%5."/>
      <w:lvlJc w:val="left"/>
      <w:pPr>
        <w:ind w:left="3600" w:hanging="360"/>
      </w:pPr>
    </w:lvl>
    <w:lvl w:ilvl="5" w:tplc="516403FC">
      <w:start w:val="1"/>
      <w:numFmt w:val="lowerRoman"/>
      <w:lvlText w:val="%6."/>
      <w:lvlJc w:val="right"/>
      <w:pPr>
        <w:ind w:left="4320" w:hanging="180"/>
      </w:pPr>
    </w:lvl>
    <w:lvl w:ilvl="6" w:tplc="4B72E49A">
      <w:start w:val="1"/>
      <w:numFmt w:val="decimal"/>
      <w:lvlText w:val="%7."/>
      <w:lvlJc w:val="left"/>
      <w:pPr>
        <w:ind w:left="5040" w:hanging="360"/>
      </w:pPr>
    </w:lvl>
    <w:lvl w:ilvl="7" w:tplc="8264B3D8">
      <w:start w:val="1"/>
      <w:numFmt w:val="lowerLetter"/>
      <w:lvlText w:val="%8."/>
      <w:lvlJc w:val="left"/>
      <w:pPr>
        <w:ind w:left="5760" w:hanging="360"/>
      </w:pPr>
    </w:lvl>
    <w:lvl w:ilvl="8" w:tplc="D5E0AD0A">
      <w:start w:val="1"/>
      <w:numFmt w:val="lowerRoman"/>
      <w:lvlText w:val="%9."/>
      <w:lvlJc w:val="right"/>
      <w:pPr>
        <w:ind w:left="648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608D40"/>
    <w:multiLevelType w:val="hybridMultilevel"/>
    <w:tmpl w:val="85E04D42"/>
    <w:lvl w:ilvl="0" w:tplc="328EB770">
      <w:start w:val="1"/>
      <w:numFmt w:val="decimal"/>
      <w:lvlText w:val="%1."/>
      <w:lvlJc w:val="left"/>
      <w:pPr>
        <w:ind w:left="1080" w:hanging="360"/>
      </w:pPr>
    </w:lvl>
    <w:lvl w:ilvl="1" w:tplc="EAD0CA5C">
      <w:start w:val="1"/>
      <w:numFmt w:val="lowerLetter"/>
      <w:lvlText w:val="%2."/>
      <w:lvlJc w:val="left"/>
      <w:pPr>
        <w:ind w:left="1800" w:hanging="360"/>
      </w:pPr>
    </w:lvl>
    <w:lvl w:ilvl="2" w:tplc="C76C35A4">
      <w:start w:val="1"/>
      <w:numFmt w:val="lowerRoman"/>
      <w:lvlText w:val="%3."/>
      <w:lvlJc w:val="right"/>
      <w:pPr>
        <w:ind w:left="2520" w:hanging="180"/>
      </w:pPr>
    </w:lvl>
    <w:lvl w:ilvl="3" w:tplc="541C0D1A">
      <w:start w:val="1"/>
      <w:numFmt w:val="decimal"/>
      <w:lvlText w:val="%4."/>
      <w:lvlJc w:val="left"/>
      <w:pPr>
        <w:ind w:left="3240" w:hanging="360"/>
      </w:pPr>
    </w:lvl>
    <w:lvl w:ilvl="4" w:tplc="FA785098">
      <w:start w:val="1"/>
      <w:numFmt w:val="lowerLetter"/>
      <w:lvlText w:val="%5."/>
      <w:lvlJc w:val="left"/>
      <w:pPr>
        <w:ind w:left="3960" w:hanging="360"/>
      </w:pPr>
    </w:lvl>
    <w:lvl w:ilvl="5" w:tplc="527E1860">
      <w:start w:val="1"/>
      <w:numFmt w:val="lowerRoman"/>
      <w:lvlText w:val="%6."/>
      <w:lvlJc w:val="right"/>
      <w:pPr>
        <w:ind w:left="4680" w:hanging="180"/>
      </w:pPr>
    </w:lvl>
    <w:lvl w:ilvl="6" w:tplc="97E21D30">
      <w:start w:val="1"/>
      <w:numFmt w:val="decimal"/>
      <w:lvlText w:val="%7."/>
      <w:lvlJc w:val="left"/>
      <w:pPr>
        <w:ind w:left="5400" w:hanging="360"/>
      </w:pPr>
    </w:lvl>
    <w:lvl w:ilvl="7" w:tplc="25D85870">
      <w:start w:val="1"/>
      <w:numFmt w:val="lowerLetter"/>
      <w:lvlText w:val="%8."/>
      <w:lvlJc w:val="left"/>
      <w:pPr>
        <w:ind w:left="6120" w:hanging="360"/>
      </w:pPr>
    </w:lvl>
    <w:lvl w:ilvl="8" w:tplc="5930DA9A">
      <w:start w:val="1"/>
      <w:numFmt w:val="lowerRoman"/>
      <w:lvlText w:val="%9."/>
      <w:lvlJc w:val="right"/>
      <w:pPr>
        <w:ind w:left="6840" w:hanging="180"/>
      </w:pPr>
    </w:lvl>
  </w:abstractNum>
  <w:abstractNum w:abstractNumId="56" w15:restartNumberingAfterBreak="0">
    <w:nsid w:val="4ADF09AD"/>
    <w:multiLevelType w:val="hybridMultilevel"/>
    <w:tmpl w:val="B59A81C4"/>
    <w:lvl w:ilvl="0" w:tplc="E55C943C">
      <w:start w:val="1"/>
      <w:numFmt w:val="lowerLetter"/>
      <w:lvlText w:val="%1)"/>
      <w:lvlJc w:val="left"/>
      <w:pPr>
        <w:ind w:left="720" w:hanging="360"/>
      </w:pPr>
    </w:lvl>
    <w:lvl w:ilvl="1" w:tplc="325676C4">
      <w:start w:val="1"/>
      <w:numFmt w:val="lowerLetter"/>
      <w:lvlText w:val="%2)"/>
      <w:lvlJc w:val="left"/>
      <w:pPr>
        <w:ind w:left="720" w:hanging="360"/>
      </w:pPr>
    </w:lvl>
    <w:lvl w:ilvl="2" w:tplc="ADB0C90A">
      <w:start w:val="1"/>
      <w:numFmt w:val="lowerLetter"/>
      <w:lvlText w:val="%3)"/>
      <w:lvlJc w:val="left"/>
      <w:pPr>
        <w:ind w:left="720" w:hanging="360"/>
      </w:pPr>
    </w:lvl>
    <w:lvl w:ilvl="3" w:tplc="3F167BAE">
      <w:start w:val="1"/>
      <w:numFmt w:val="lowerLetter"/>
      <w:lvlText w:val="%4)"/>
      <w:lvlJc w:val="left"/>
      <w:pPr>
        <w:ind w:left="720" w:hanging="360"/>
      </w:pPr>
    </w:lvl>
    <w:lvl w:ilvl="4" w:tplc="5998749C">
      <w:start w:val="1"/>
      <w:numFmt w:val="lowerLetter"/>
      <w:lvlText w:val="%5)"/>
      <w:lvlJc w:val="left"/>
      <w:pPr>
        <w:ind w:left="720" w:hanging="360"/>
      </w:pPr>
    </w:lvl>
    <w:lvl w:ilvl="5" w:tplc="F42269AC">
      <w:start w:val="1"/>
      <w:numFmt w:val="lowerLetter"/>
      <w:lvlText w:val="%6)"/>
      <w:lvlJc w:val="left"/>
      <w:pPr>
        <w:ind w:left="720" w:hanging="360"/>
      </w:pPr>
    </w:lvl>
    <w:lvl w:ilvl="6" w:tplc="4210C18A">
      <w:start w:val="1"/>
      <w:numFmt w:val="lowerLetter"/>
      <w:lvlText w:val="%7)"/>
      <w:lvlJc w:val="left"/>
      <w:pPr>
        <w:ind w:left="720" w:hanging="360"/>
      </w:pPr>
    </w:lvl>
    <w:lvl w:ilvl="7" w:tplc="5AE8E6E4">
      <w:start w:val="1"/>
      <w:numFmt w:val="lowerLetter"/>
      <w:lvlText w:val="%8)"/>
      <w:lvlJc w:val="left"/>
      <w:pPr>
        <w:ind w:left="720" w:hanging="360"/>
      </w:pPr>
    </w:lvl>
    <w:lvl w:ilvl="8" w:tplc="678E25B4">
      <w:start w:val="1"/>
      <w:numFmt w:val="lowerLetter"/>
      <w:lvlText w:val="%9)"/>
      <w:lvlJc w:val="left"/>
      <w:pPr>
        <w:ind w:left="720" w:hanging="360"/>
      </w:pPr>
    </w:lvl>
  </w:abstractNum>
  <w:abstractNum w:abstractNumId="57" w15:restartNumberingAfterBreak="0">
    <w:nsid w:val="4BCC5AD9"/>
    <w:multiLevelType w:val="hybridMultilevel"/>
    <w:tmpl w:val="FFFFFFFF"/>
    <w:lvl w:ilvl="0" w:tplc="9C60ADFA">
      <w:start w:val="1"/>
      <w:numFmt w:val="lowerLetter"/>
      <w:lvlText w:val="(%1)"/>
      <w:lvlJc w:val="left"/>
      <w:pPr>
        <w:ind w:left="720" w:hanging="360"/>
      </w:pPr>
    </w:lvl>
    <w:lvl w:ilvl="1" w:tplc="C194F560">
      <w:start w:val="1"/>
      <w:numFmt w:val="lowerLetter"/>
      <w:lvlText w:val="%2."/>
      <w:lvlJc w:val="left"/>
      <w:pPr>
        <w:ind w:left="1440" w:hanging="360"/>
      </w:pPr>
    </w:lvl>
    <w:lvl w:ilvl="2" w:tplc="E9E2264E">
      <w:start w:val="1"/>
      <w:numFmt w:val="lowerRoman"/>
      <w:lvlText w:val="%3."/>
      <w:lvlJc w:val="right"/>
      <w:pPr>
        <w:ind w:left="2160" w:hanging="180"/>
      </w:pPr>
    </w:lvl>
    <w:lvl w:ilvl="3" w:tplc="C2269DC0">
      <w:start w:val="1"/>
      <w:numFmt w:val="decimal"/>
      <w:lvlText w:val="%4."/>
      <w:lvlJc w:val="left"/>
      <w:pPr>
        <w:ind w:left="2880" w:hanging="360"/>
      </w:pPr>
    </w:lvl>
    <w:lvl w:ilvl="4" w:tplc="36524450">
      <w:start w:val="1"/>
      <w:numFmt w:val="lowerLetter"/>
      <w:lvlText w:val="%5."/>
      <w:lvlJc w:val="left"/>
      <w:pPr>
        <w:ind w:left="3600" w:hanging="360"/>
      </w:pPr>
    </w:lvl>
    <w:lvl w:ilvl="5" w:tplc="3396506E">
      <w:start w:val="1"/>
      <w:numFmt w:val="lowerRoman"/>
      <w:lvlText w:val="%6."/>
      <w:lvlJc w:val="right"/>
      <w:pPr>
        <w:ind w:left="4320" w:hanging="180"/>
      </w:pPr>
    </w:lvl>
    <w:lvl w:ilvl="6" w:tplc="DE4825E8">
      <w:start w:val="1"/>
      <w:numFmt w:val="decimal"/>
      <w:lvlText w:val="%7."/>
      <w:lvlJc w:val="left"/>
      <w:pPr>
        <w:ind w:left="5040" w:hanging="360"/>
      </w:pPr>
    </w:lvl>
    <w:lvl w:ilvl="7" w:tplc="7A707FB6">
      <w:start w:val="1"/>
      <w:numFmt w:val="lowerLetter"/>
      <w:lvlText w:val="%8."/>
      <w:lvlJc w:val="left"/>
      <w:pPr>
        <w:ind w:left="5760" w:hanging="360"/>
      </w:pPr>
    </w:lvl>
    <w:lvl w:ilvl="8" w:tplc="F0DCD6B8">
      <w:start w:val="1"/>
      <w:numFmt w:val="lowerRoman"/>
      <w:lvlText w:val="%9."/>
      <w:lvlJc w:val="right"/>
      <w:pPr>
        <w:ind w:left="6480" w:hanging="180"/>
      </w:pPr>
    </w:lvl>
  </w:abstractNum>
  <w:abstractNum w:abstractNumId="5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0BC7D26"/>
    <w:multiLevelType w:val="hybridMultilevel"/>
    <w:tmpl w:val="BB68FD1C"/>
    <w:lvl w:ilvl="0" w:tplc="BA665CC6">
      <w:start w:val="1"/>
      <w:numFmt w:val="decimal"/>
      <w:lvlText w:val="%1)"/>
      <w:lvlJc w:val="left"/>
      <w:pPr>
        <w:ind w:left="1020" w:hanging="360"/>
      </w:pPr>
    </w:lvl>
    <w:lvl w:ilvl="1" w:tplc="77CA1784">
      <w:start w:val="1"/>
      <w:numFmt w:val="decimal"/>
      <w:lvlText w:val="%2)"/>
      <w:lvlJc w:val="left"/>
      <w:pPr>
        <w:ind w:left="1020" w:hanging="360"/>
      </w:pPr>
    </w:lvl>
    <w:lvl w:ilvl="2" w:tplc="6180DFD0">
      <w:start w:val="1"/>
      <w:numFmt w:val="decimal"/>
      <w:lvlText w:val="%3)"/>
      <w:lvlJc w:val="left"/>
      <w:pPr>
        <w:ind w:left="1020" w:hanging="360"/>
      </w:pPr>
    </w:lvl>
    <w:lvl w:ilvl="3" w:tplc="C76C1356">
      <w:start w:val="1"/>
      <w:numFmt w:val="decimal"/>
      <w:lvlText w:val="%4)"/>
      <w:lvlJc w:val="left"/>
      <w:pPr>
        <w:ind w:left="1020" w:hanging="360"/>
      </w:pPr>
    </w:lvl>
    <w:lvl w:ilvl="4" w:tplc="3664239E">
      <w:start w:val="1"/>
      <w:numFmt w:val="decimal"/>
      <w:lvlText w:val="%5)"/>
      <w:lvlJc w:val="left"/>
      <w:pPr>
        <w:ind w:left="1020" w:hanging="360"/>
      </w:pPr>
    </w:lvl>
    <w:lvl w:ilvl="5" w:tplc="BB8CA400">
      <w:start w:val="1"/>
      <w:numFmt w:val="decimal"/>
      <w:lvlText w:val="%6)"/>
      <w:lvlJc w:val="left"/>
      <w:pPr>
        <w:ind w:left="1020" w:hanging="360"/>
      </w:pPr>
    </w:lvl>
    <w:lvl w:ilvl="6" w:tplc="4192F786">
      <w:start w:val="1"/>
      <w:numFmt w:val="decimal"/>
      <w:lvlText w:val="%7)"/>
      <w:lvlJc w:val="left"/>
      <w:pPr>
        <w:ind w:left="1020" w:hanging="360"/>
      </w:pPr>
    </w:lvl>
    <w:lvl w:ilvl="7" w:tplc="8FFC631E">
      <w:start w:val="1"/>
      <w:numFmt w:val="decimal"/>
      <w:lvlText w:val="%8)"/>
      <w:lvlJc w:val="left"/>
      <w:pPr>
        <w:ind w:left="1020" w:hanging="360"/>
      </w:pPr>
    </w:lvl>
    <w:lvl w:ilvl="8" w:tplc="CFB860EC">
      <w:start w:val="1"/>
      <w:numFmt w:val="decimal"/>
      <w:lvlText w:val="%9)"/>
      <w:lvlJc w:val="left"/>
      <w:pPr>
        <w:ind w:left="1020" w:hanging="360"/>
      </w:pPr>
    </w:lvl>
  </w:abstractNum>
  <w:abstractNum w:abstractNumId="60" w15:restartNumberingAfterBreak="0">
    <w:nsid w:val="52832770"/>
    <w:multiLevelType w:val="hybridMultilevel"/>
    <w:tmpl w:val="235CF752"/>
    <w:lvl w:ilvl="0" w:tplc="2FE2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53F087C"/>
    <w:multiLevelType w:val="hybridMultilevel"/>
    <w:tmpl w:val="67D02454"/>
    <w:lvl w:ilvl="0" w:tplc="28941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B9237D"/>
    <w:multiLevelType w:val="hybridMultilevel"/>
    <w:tmpl w:val="FFFFFFFF"/>
    <w:lvl w:ilvl="0" w:tplc="7644967E">
      <w:start w:val="1"/>
      <w:numFmt w:val="decimal"/>
      <w:lvlText w:val="%1."/>
      <w:lvlJc w:val="left"/>
      <w:pPr>
        <w:ind w:left="567" w:firstLine="0"/>
      </w:pPr>
      <w:rPr>
        <w:rFonts w:ascii="Times New Roman" w:hAnsi="Times New Roman" w:hint="default"/>
      </w:rPr>
    </w:lvl>
    <w:lvl w:ilvl="1" w:tplc="C3FAFC42">
      <w:start w:val="1"/>
      <w:numFmt w:val="lowerLetter"/>
      <w:lvlText w:val="%2."/>
      <w:lvlJc w:val="left"/>
      <w:pPr>
        <w:ind w:left="1647" w:hanging="360"/>
      </w:pPr>
    </w:lvl>
    <w:lvl w:ilvl="2" w:tplc="13F864BA">
      <w:start w:val="1"/>
      <w:numFmt w:val="lowerRoman"/>
      <w:lvlText w:val="%3."/>
      <w:lvlJc w:val="right"/>
      <w:pPr>
        <w:ind w:left="2367" w:hanging="180"/>
      </w:pPr>
    </w:lvl>
    <w:lvl w:ilvl="3" w:tplc="8DFC81F2">
      <w:start w:val="1"/>
      <w:numFmt w:val="decimal"/>
      <w:lvlText w:val="%4."/>
      <w:lvlJc w:val="left"/>
      <w:pPr>
        <w:ind w:left="3087" w:hanging="360"/>
      </w:pPr>
    </w:lvl>
    <w:lvl w:ilvl="4" w:tplc="7F80DBF4">
      <w:start w:val="1"/>
      <w:numFmt w:val="lowerLetter"/>
      <w:lvlText w:val="%5."/>
      <w:lvlJc w:val="left"/>
      <w:pPr>
        <w:ind w:left="3807" w:hanging="360"/>
      </w:pPr>
    </w:lvl>
    <w:lvl w:ilvl="5" w:tplc="C778EE76">
      <w:start w:val="1"/>
      <w:numFmt w:val="lowerRoman"/>
      <w:lvlText w:val="%6."/>
      <w:lvlJc w:val="right"/>
      <w:pPr>
        <w:ind w:left="4527" w:hanging="180"/>
      </w:pPr>
    </w:lvl>
    <w:lvl w:ilvl="6" w:tplc="C3B69192">
      <w:start w:val="1"/>
      <w:numFmt w:val="decimal"/>
      <w:lvlText w:val="%7."/>
      <w:lvlJc w:val="left"/>
      <w:pPr>
        <w:ind w:left="5247" w:hanging="360"/>
      </w:pPr>
    </w:lvl>
    <w:lvl w:ilvl="7" w:tplc="0A747C68">
      <w:start w:val="1"/>
      <w:numFmt w:val="lowerLetter"/>
      <w:lvlText w:val="%8."/>
      <w:lvlJc w:val="left"/>
      <w:pPr>
        <w:ind w:left="5967" w:hanging="360"/>
      </w:pPr>
    </w:lvl>
    <w:lvl w:ilvl="8" w:tplc="149C0462">
      <w:start w:val="1"/>
      <w:numFmt w:val="lowerRoman"/>
      <w:lvlText w:val="%9."/>
      <w:lvlJc w:val="right"/>
      <w:pPr>
        <w:ind w:left="6687" w:hanging="180"/>
      </w:pPr>
    </w:lvl>
  </w:abstractNum>
  <w:abstractNum w:abstractNumId="63" w15:restartNumberingAfterBreak="0">
    <w:nsid w:val="578144DA"/>
    <w:multiLevelType w:val="hybridMultilevel"/>
    <w:tmpl w:val="83C23DE6"/>
    <w:lvl w:ilvl="0" w:tplc="00C0336E">
      <w:start w:val="1"/>
      <w:numFmt w:val="decimal"/>
      <w:lvlText w:val="%1."/>
      <w:lvlJc w:val="left"/>
      <w:pPr>
        <w:ind w:left="1080" w:hanging="360"/>
      </w:pPr>
    </w:lvl>
    <w:lvl w:ilvl="1" w:tplc="51FA6C22">
      <w:start w:val="1"/>
      <w:numFmt w:val="lowerLetter"/>
      <w:lvlText w:val="%2."/>
      <w:lvlJc w:val="left"/>
      <w:pPr>
        <w:ind w:left="1800" w:hanging="360"/>
      </w:pPr>
    </w:lvl>
    <w:lvl w:ilvl="2" w:tplc="D6D2BB36">
      <w:start w:val="1"/>
      <w:numFmt w:val="lowerRoman"/>
      <w:lvlText w:val="%3."/>
      <w:lvlJc w:val="right"/>
      <w:pPr>
        <w:ind w:left="2520" w:hanging="180"/>
      </w:pPr>
    </w:lvl>
    <w:lvl w:ilvl="3" w:tplc="9B7EDCFC">
      <w:start w:val="1"/>
      <w:numFmt w:val="decimal"/>
      <w:lvlText w:val="%4."/>
      <w:lvlJc w:val="left"/>
      <w:pPr>
        <w:ind w:left="3240" w:hanging="360"/>
      </w:pPr>
    </w:lvl>
    <w:lvl w:ilvl="4" w:tplc="51906E1E">
      <w:start w:val="1"/>
      <w:numFmt w:val="lowerLetter"/>
      <w:lvlText w:val="%5."/>
      <w:lvlJc w:val="left"/>
      <w:pPr>
        <w:ind w:left="3960" w:hanging="360"/>
      </w:pPr>
    </w:lvl>
    <w:lvl w:ilvl="5" w:tplc="CE3A157C">
      <w:start w:val="1"/>
      <w:numFmt w:val="lowerRoman"/>
      <w:lvlText w:val="%6."/>
      <w:lvlJc w:val="right"/>
      <w:pPr>
        <w:ind w:left="4680" w:hanging="180"/>
      </w:pPr>
    </w:lvl>
    <w:lvl w:ilvl="6" w:tplc="919C7344">
      <w:start w:val="1"/>
      <w:numFmt w:val="decimal"/>
      <w:lvlText w:val="%7."/>
      <w:lvlJc w:val="left"/>
      <w:pPr>
        <w:ind w:left="5400" w:hanging="360"/>
      </w:pPr>
    </w:lvl>
    <w:lvl w:ilvl="7" w:tplc="55D8A668">
      <w:start w:val="1"/>
      <w:numFmt w:val="lowerLetter"/>
      <w:lvlText w:val="%8."/>
      <w:lvlJc w:val="left"/>
      <w:pPr>
        <w:ind w:left="6120" w:hanging="360"/>
      </w:pPr>
    </w:lvl>
    <w:lvl w:ilvl="8" w:tplc="4CC24622">
      <w:start w:val="1"/>
      <w:numFmt w:val="lowerRoman"/>
      <w:lvlText w:val="%9."/>
      <w:lvlJc w:val="right"/>
      <w:pPr>
        <w:ind w:left="6840" w:hanging="180"/>
      </w:pPr>
    </w:lvl>
  </w:abstractNum>
  <w:abstractNum w:abstractNumId="64" w15:restartNumberingAfterBreak="0">
    <w:nsid w:val="5A06685E"/>
    <w:multiLevelType w:val="hybridMultilevel"/>
    <w:tmpl w:val="24E85736"/>
    <w:lvl w:ilvl="0" w:tplc="19925F08">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5D943BEE"/>
    <w:multiLevelType w:val="multilevel"/>
    <w:tmpl w:val="222A08B4"/>
    <w:numStyleLink w:val="ListCBD"/>
  </w:abstractNum>
  <w:abstractNum w:abstractNumId="66" w15:restartNumberingAfterBreak="0">
    <w:nsid w:val="647E1310"/>
    <w:multiLevelType w:val="hybridMultilevel"/>
    <w:tmpl w:val="DB8AF162"/>
    <w:lvl w:ilvl="0" w:tplc="F4BC8FD6">
      <w:start w:val="1"/>
      <w:numFmt w:val="lowerLetter"/>
      <w:lvlText w:val="%1)"/>
      <w:lvlJc w:val="left"/>
      <w:pPr>
        <w:ind w:left="720" w:hanging="360"/>
      </w:pPr>
    </w:lvl>
    <w:lvl w:ilvl="1" w:tplc="9EFA7E64">
      <w:start w:val="1"/>
      <w:numFmt w:val="lowerLetter"/>
      <w:lvlText w:val="%2)"/>
      <w:lvlJc w:val="left"/>
      <w:pPr>
        <w:ind w:left="720" w:hanging="360"/>
      </w:pPr>
    </w:lvl>
    <w:lvl w:ilvl="2" w:tplc="610226E8">
      <w:start w:val="1"/>
      <w:numFmt w:val="lowerLetter"/>
      <w:lvlText w:val="%3)"/>
      <w:lvlJc w:val="left"/>
      <w:pPr>
        <w:ind w:left="720" w:hanging="360"/>
      </w:pPr>
    </w:lvl>
    <w:lvl w:ilvl="3" w:tplc="1E5C0D88">
      <w:start w:val="1"/>
      <w:numFmt w:val="lowerLetter"/>
      <w:lvlText w:val="%4)"/>
      <w:lvlJc w:val="left"/>
      <w:pPr>
        <w:ind w:left="720" w:hanging="360"/>
      </w:pPr>
    </w:lvl>
    <w:lvl w:ilvl="4" w:tplc="945AA7DC">
      <w:start w:val="1"/>
      <w:numFmt w:val="lowerLetter"/>
      <w:lvlText w:val="%5)"/>
      <w:lvlJc w:val="left"/>
      <w:pPr>
        <w:ind w:left="720" w:hanging="360"/>
      </w:pPr>
    </w:lvl>
    <w:lvl w:ilvl="5" w:tplc="4978002A">
      <w:start w:val="1"/>
      <w:numFmt w:val="lowerLetter"/>
      <w:lvlText w:val="%6)"/>
      <w:lvlJc w:val="left"/>
      <w:pPr>
        <w:ind w:left="720" w:hanging="360"/>
      </w:pPr>
    </w:lvl>
    <w:lvl w:ilvl="6" w:tplc="CAF6EE12">
      <w:start w:val="1"/>
      <w:numFmt w:val="lowerLetter"/>
      <w:lvlText w:val="%7)"/>
      <w:lvlJc w:val="left"/>
      <w:pPr>
        <w:ind w:left="720" w:hanging="360"/>
      </w:pPr>
    </w:lvl>
    <w:lvl w:ilvl="7" w:tplc="C23609D0">
      <w:start w:val="1"/>
      <w:numFmt w:val="lowerLetter"/>
      <w:lvlText w:val="%8)"/>
      <w:lvlJc w:val="left"/>
      <w:pPr>
        <w:ind w:left="720" w:hanging="360"/>
      </w:pPr>
    </w:lvl>
    <w:lvl w:ilvl="8" w:tplc="BEE63206">
      <w:start w:val="1"/>
      <w:numFmt w:val="lowerLetter"/>
      <w:lvlText w:val="%9)"/>
      <w:lvlJc w:val="left"/>
      <w:pPr>
        <w:ind w:left="720" w:hanging="360"/>
      </w:pPr>
    </w:lvl>
  </w:abstractNum>
  <w:abstractNum w:abstractNumId="67" w15:restartNumberingAfterBreak="0">
    <w:nsid w:val="64F6393A"/>
    <w:multiLevelType w:val="hybridMultilevel"/>
    <w:tmpl w:val="BD342636"/>
    <w:lvl w:ilvl="0" w:tplc="51CA443A">
      <w:start w:val="1"/>
      <w:numFmt w:val="decimal"/>
      <w:lvlText w:val="%1."/>
      <w:lvlJc w:val="left"/>
      <w:pPr>
        <w:ind w:left="720" w:hanging="360"/>
      </w:pPr>
    </w:lvl>
    <w:lvl w:ilvl="1" w:tplc="F61C1910">
      <w:start w:val="1"/>
      <w:numFmt w:val="lowerLetter"/>
      <w:lvlText w:val="%2."/>
      <w:lvlJc w:val="left"/>
      <w:pPr>
        <w:ind w:left="1440" w:hanging="360"/>
      </w:pPr>
    </w:lvl>
    <w:lvl w:ilvl="2" w:tplc="BD90ECBC">
      <w:start w:val="1"/>
      <w:numFmt w:val="lowerRoman"/>
      <w:lvlText w:val="%3."/>
      <w:lvlJc w:val="right"/>
      <w:pPr>
        <w:ind w:left="2160" w:hanging="180"/>
      </w:pPr>
    </w:lvl>
    <w:lvl w:ilvl="3" w:tplc="6AE67F1A">
      <w:start w:val="1"/>
      <w:numFmt w:val="decimal"/>
      <w:lvlText w:val="%4."/>
      <w:lvlJc w:val="left"/>
      <w:pPr>
        <w:ind w:left="2880" w:hanging="360"/>
      </w:pPr>
    </w:lvl>
    <w:lvl w:ilvl="4" w:tplc="9538F642">
      <w:start w:val="1"/>
      <w:numFmt w:val="lowerLetter"/>
      <w:lvlText w:val="%5."/>
      <w:lvlJc w:val="left"/>
      <w:pPr>
        <w:ind w:left="3600" w:hanging="360"/>
      </w:pPr>
    </w:lvl>
    <w:lvl w:ilvl="5" w:tplc="E90E5646">
      <w:start w:val="1"/>
      <w:numFmt w:val="lowerRoman"/>
      <w:lvlText w:val="%6."/>
      <w:lvlJc w:val="right"/>
      <w:pPr>
        <w:ind w:left="4320" w:hanging="180"/>
      </w:pPr>
    </w:lvl>
    <w:lvl w:ilvl="6" w:tplc="379E37E4">
      <w:start w:val="1"/>
      <w:numFmt w:val="decimal"/>
      <w:lvlText w:val="%7."/>
      <w:lvlJc w:val="left"/>
      <w:pPr>
        <w:ind w:left="5040" w:hanging="360"/>
      </w:pPr>
    </w:lvl>
    <w:lvl w:ilvl="7" w:tplc="B7D4B5F2">
      <w:start w:val="1"/>
      <w:numFmt w:val="lowerLetter"/>
      <w:lvlText w:val="%8."/>
      <w:lvlJc w:val="left"/>
      <w:pPr>
        <w:ind w:left="5760" w:hanging="360"/>
      </w:pPr>
    </w:lvl>
    <w:lvl w:ilvl="8" w:tplc="B176A08E">
      <w:start w:val="1"/>
      <w:numFmt w:val="lowerRoman"/>
      <w:lvlText w:val="%9."/>
      <w:lvlJc w:val="right"/>
      <w:pPr>
        <w:ind w:left="6480" w:hanging="180"/>
      </w:pPr>
    </w:lvl>
  </w:abstractNum>
  <w:abstractNum w:abstractNumId="68" w15:restartNumberingAfterBreak="0">
    <w:nsid w:val="65932A71"/>
    <w:multiLevelType w:val="hybridMultilevel"/>
    <w:tmpl w:val="6CC8D462"/>
    <w:lvl w:ilvl="0" w:tplc="31E0BD54">
      <w:start w:val="3"/>
      <w:numFmt w:val="decimal"/>
      <w:lvlText w:val="%1."/>
      <w:lvlJc w:val="left"/>
      <w:pPr>
        <w:ind w:left="720" w:hanging="360"/>
      </w:pPr>
    </w:lvl>
    <w:lvl w:ilvl="1" w:tplc="EE5E2EF4">
      <w:start w:val="1"/>
      <w:numFmt w:val="lowerLetter"/>
      <w:lvlText w:val="%2."/>
      <w:lvlJc w:val="left"/>
      <w:pPr>
        <w:ind w:left="1800" w:hanging="360"/>
      </w:pPr>
    </w:lvl>
    <w:lvl w:ilvl="2" w:tplc="A79CC058">
      <w:start w:val="1"/>
      <w:numFmt w:val="lowerRoman"/>
      <w:lvlText w:val="%3."/>
      <w:lvlJc w:val="right"/>
      <w:pPr>
        <w:ind w:left="2520" w:hanging="180"/>
      </w:pPr>
    </w:lvl>
    <w:lvl w:ilvl="3" w:tplc="845EA166">
      <w:start w:val="1"/>
      <w:numFmt w:val="decimal"/>
      <w:lvlText w:val="%4."/>
      <w:lvlJc w:val="left"/>
      <w:pPr>
        <w:ind w:left="3240" w:hanging="360"/>
      </w:pPr>
    </w:lvl>
    <w:lvl w:ilvl="4" w:tplc="68A0354A">
      <w:start w:val="1"/>
      <w:numFmt w:val="lowerLetter"/>
      <w:lvlText w:val="%5."/>
      <w:lvlJc w:val="left"/>
      <w:pPr>
        <w:ind w:left="3960" w:hanging="360"/>
      </w:pPr>
    </w:lvl>
    <w:lvl w:ilvl="5" w:tplc="DC3EE734">
      <w:start w:val="1"/>
      <w:numFmt w:val="lowerRoman"/>
      <w:lvlText w:val="%6."/>
      <w:lvlJc w:val="right"/>
      <w:pPr>
        <w:ind w:left="4680" w:hanging="180"/>
      </w:pPr>
    </w:lvl>
    <w:lvl w:ilvl="6" w:tplc="76DE7EE4">
      <w:start w:val="1"/>
      <w:numFmt w:val="decimal"/>
      <w:lvlText w:val="%7."/>
      <w:lvlJc w:val="left"/>
      <w:pPr>
        <w:ind w:left="5400" w:hanging="360"/>
      </w:pPr>
    </w:lvl>
    <w:lvl w:ilvl="7" w:tplc="971CA57A">
      <w:start w:val="1"/>
      <w:numFmt w:val="lowerLetter"/>
      <w:lvlText w:val="%8."/>
      <w:lvlJc w:val="left"/>
      <w:pPr>
        <w:ind w:left="6120" w:hanging="360"/>
      </w:pPr>
    </w:lvl>
    <w:lvl w:ilvl="8" w:tplc="B936F152">
      <w:start w:val="1"/>
      <w:numFmt w:val="lowerRoman"/>
      <w:lvlText w:val="%9."/>
      <w:lvlJc w:val="right"/>
      <w:pPr>
        <w:ind w:left="6840" w:hanging="180"/>
      </w:pPr>
    </w:lvl>
  </w:abstractNum>
  <w:abstractNum w:abstractNumId="69" w15:restartNumberingAfterBreak="0">
    <w:nsid w:val="65A65419"/>
    <w:multiLevelType w:val="hybridMultilevel"/>
    <w:tmpl w:val="171E300C"/>
    <w:lvl w:ilvl="0" w:tplc="9C10BC74">
      <w:start w:val="1"/>
      <w:numFmt w:val="decimal"/>
      <w:lvlText w:val="%1)"/>
      <w:lvlJc w:val="left"/>
      <w:pPr>
        <w:ind w:left="1020" w:hanging="360"/>
      </w:pPr>
    </w:lvl>
    <w:lvl w:ilvl="1" w:tplc="36083EB0">
      <w:start w:val="1"/>
      <w:numFmt w:val="decimal"/>
      <w:lvlText w:val="%2)"/>
      <w:lvlJc w:val="left"/>
      <w:pPr>
        <w:ind w:left="1020" w:hanging="360"/>
      </w:pPr>
    </w:lvl>
    <w:lvl w:ilvl="2" w:tplc="4F141BD8">
      <w:start w:val="1"/>
      <w:numFmt w:val="decimal"/>
      <w:lvlText w:val="%3)"/>
      <w:lvlJc w:val="left"/>
      <w:pPr>
        <w:ind w:left="1020" w:hanging="360"/>
      </w:pPr>
    </w:lvl>
    <w:lvl w:ilvl="3" w:tplc="B262F9B2">
      <w:start w:val="1"/>
      <w:numFmt w:val="decimal"/>
      <w:lvlText w:val="%4)"/>
      <w:lvlJc w:val="left"/>
      <w:pPr>
        <w:ind w:left="1020" w:hanging="360"/>
      </w:pPr>
    </w:lvl>
    <w:lvl w:ilvl="4" w:tplc="D5663340">
      <w:start w:val="1"/>
      <w:numFmt w:val="decimal"/>
      <w:lvlText w:val="%5)"/>
      <w:lvlJc w:val="left"/>
      <w:pPr>
        <w:ind w:left="1020" w:hanging="360"/>
      </w:pPr>
    </w:lvl>
    <w:lvl w:ilvl="5" w:tplc="A2144364">
      <w:start w:val="1"/>
      <w:numFmt w:val="decimal"/>
      <w:lvlText w:val="%6)"/>
      <w:lvlJc w:val="left"/>
      <w:pPr>
        <w:ind w:left="1020" w:hanging="360"/>
      </w:pPr>
    </w:lvl>
    <w:lvl w:ilvl="6" w:tplc="BA88917C">
      <w:start w:val="1"/>
      <w:numFmt w:val="decimal"/>
      <w:lvlText w:val="%7)"/>
      <w:lvlJc w:val="left"/>
      <w:pPr>
        <w:ind w:left="1020" w:hanging="360"/>
      </w:pPr>
    </w:lvl>
    <w:lvl w:ilvl="7" w:tplc="D9702C36">
      <w:start w:val="1"/>
      <w:numFmt w:val="decimal"/>
      <w:lvlText w:val="%8)"/>
      <w:lvlJc w:val="left"/>
      <w:pPr>
        <w:ind w:left="1020" w:hanging="360"/>
      </w:pPr>
    </w:lvl>
    <w:lvl w:ilvl="8" w:tplc="6AA23CEA">
      <w:start w:val="1"/>
      <w:numFmt w:val="decimal"/>
      <w:lvlText w:val="%9)"/>
      <w:lvlJc w:val="left"/>
      <w:pPr>
        <w:ind w:left="1020" w:hanging="360"/>
      </w:pPr>
    </w:lvl>
  </w:abstractNum>
  <w:abstractNum w:abstractNumId="70" w15:restartNumberingAfterBreak="0">
    <w:nsid w:val="66EEDD4C"/>
    <w:multiLevelType w:val="hybridMultilevel"/>
    <w:tmpl w:val="FFFFFFFF"/>
    <w:lvl w:ilvl="0" w:tplc="685C2818">
      <w:start w:val="1"/>
      <w:numFmt w:val="upperLetter"/>
      <w:lvlText w:val="%1."/>
      <w:lvlJc w:val="left"/>
      <w:pPr>
        <w:ind w:left="720" w:hanging="360"/>
      </w:pPr>
    </w:lvl>
    <w:lvl w:ilvl="1" w:tplc="899A7DB2">
      <w:start w:val="1"/>
      <w:numFmt w:val="lowerLetter"/>
      <w:lvlText w:val="%2."/>
      <w:lvlJc w:val="left"/>
      <w:pPr>
        <w:ind w:left="1440" w:hanging="360"/>
      </w:pPr>
    </w:lvl>
    <w:lvl w:ilvl="2" w:tplc="878A2880">
      <w:start w:val="1"/>
      <w:numFmt w:val="lowerRoman"/>
      <w:lvlText w:val="%3."/>
      <w:lvlJc w:val="right"/>
      <w:pPr>
        <w:ind w:left="2160" w:hanging="180"/>
      </w:pPr>
    </w:lvl>
    <w:lvl w:ilvl="3" w:tplc="41B64B48">
      <w:start w:val="1"/>
      <w:numFmt w:val="decimal"/>
      <w:lvlText w:val="%4."/>
      <w:lvlJc w:val="left"/>
      <w:pPr>
        <w:ind w:left="2880" w:hanging="360"/>
      </w:pPr>
    </w:lvl>
    <w:lvl w:ilvl="4" w:tplc="6EB8EE4A">
      <w:start w:val="1"/>
      <w:numFmt w:val="lowerLetter"/>
      <w:lvlText w:val="%5."/>
      <w:lvlJc w:val="left"/>
      <w:pPr>
        <w:ind w:left="3600" w:hanging="360"/>
      </w:pPr>
    </w:lvl>
    <w:lvl w:ilvl="5" w:tplc="0FCC5650">
      <w:start w:val="1"/>
      <w:numFmt w:val="lowerRoman"/>
      <w:lvlText w:val="%6."/>
      <w:lvlJc w:val="right"/>
      <w:pPr>
        <w:ind w:left="4320" w:hanging="180"/>
      </w:pPr>
    </w:lvl>
    <w:lvl w:ilvl="6" w:tplc="A27880C0">
      <w:start w:val="1"/>
      <w:numFmt w:val="decimal"/>
      <w:lvlText w:val="%7."/>
      <w:lvlJc w:val="left"/>
      <w:pPr>
        <w:ind w:left="5040" w:hanging="360"/>
      </w:pPr>
    </w:lvl>
    <w:lvl w:ilvl="7" w:tplc="E346734A">
      <w:start w:val="1"/>
      <w:numFmt w:val="lowerLetter"/>
      <w:lvlText w:val="%8."/>
      <w:lvlJc w:val="left"/>
      <w:pPr>
        <w:ind w:left="5760" w:hanging="360"/>
      </w:pPr>
    </w:lvl>
    <w:lvl w:ilvl="8" w:tplc="6A4C4050">
      <w:start w:val="1"/>
      <w:numFmt w:val="lowerRoman"/>
      <w:lvlText w:val="%9."/>
      <w:lvlJc w:val="right"/>
      <w:pPr>
        <w:ind w:left="6480" w:hanging="180"/>
      </w:pPr>
    </w:lvl>
  </w:abstractNum>
  <w:abstractNum w:abstractNumId="71" w15:restartNumberingAfterBreak="0">
    <w:nsid w:val="677D0959"/>
    <w:multiLevelType w:val="hybridMultilevel"/>
    <w:tmpl w:val="BA0A812C"/>
    <w:lvl w:ilvl="0" w:tplc="17F4368C">
      <w:start w:val="1"/>
      <w:numFmt w:val="decimal"/>
      <w:lvlText w:val="%1."/>
      <w:lvlJc w:val="left"/>
      <w:pPr>
        <w:ind w:left="720" w:hanging="360"/>
      </w:pPr>
    </w:lvl>
    <w:lvl w:ilvl="1" w:tplc="2730C684">
      <w:start w:val="1"/>
      <w:numFmt w:val="lowerLetter"/>
      <w:lvlText w:val="%2."/>
      <w:lvlJc w:val="left"/>
      <w:pPr>
        <w:ind w:left="1440" w:hanging="360"/>
      </w:pPr>
    </w:lvl>
    <w:lvl w:ilvl="2" w:tplc="4E22C9A2">
      <w:start w:val="1"/>
      <w:numFmt w:val="lowerRoman"/>
      <w:lvlText w:val="%3."/>
      <w:lvlJc w:val="right"/>
      <w:pPr>
        <w:ind w:left="2160" w:hanging="180"/>
      </w:pPr>
    </w:lvl>
    <w:lvl w:ilvl="3" w:tplc="C58E57FA">
      <w:start w:val="1"/>
      <w:numFmt w:val="decimal"/>
      <w:lvlText w:val="%4."/>
      <w:lvlJc w:val="left"/>
      <w:pPr>
        <w:ind w:left="2880" w:hanging="360"/>
      </w:pPr>
    </w:lvl>
    <w:lvl w:ilvl="4" w:tplc="8F02C86A">
      <w:start w:val="1"/>
      <w:numFmt w:val="lowerLetter"/>
      <w:lvlText w:val="%5."/>
      <w:lvlJc w:val="left"/>
      <w:pPr>
        <w:ind w:left="3600" w:hanging="360"/>
      </w:pPr>
    </w:lvl>
    <w:lvl w:ilvl="5" w:tplc="41000160">
      <w:start w:val="1"/>
      <w:numFmt w:val="lowerRoman"/>
      <w:lvlText w:val="%6."/>
      <w:lvlJc w:val="right"/>
      <w:pPr>
        <w:ind w:left="4320" w:hanging="180"/>
      </w:pPr>
    </w:lvl>
    <w:lvl w:ilvl="6" w:tplc="FAF2C35C">
      <w:start w:val="1"/>
      <w:numFmt w:val="decimal"/>
      <w:lvlText w:val="%7."/>
      <w:lvlJc w:val="left"/>
      <w:pPr>
        <w:ind w:left="5040" w:hanging="360"/>
      </w:pPr>
    </w:lvl>
    <w:lvl w:ilvl="7" w:tplc="45622F10">
      <w:start w:val="1"/>
      <w:numFmt w:val="lowerLetter"/>
      <w:lvlText w:val="%8."/>
      <w:lvlJc w:val="left"/>
      <w:pPr>
        <w:ind w:left="5760" w:hanging="360"/>
      </w:pPr>
    </w:lvl>
    <w:lvl w:ilvl="8" w:tplc="BFE67282">
      <w:start w:val="1"/>
      <w:numFmt w:val="lowerRoman"/>
      <w:lvlText w:val="%9."/>
      <w:lvlJc w:val="right"/>
      <w:pPr>
        <w:ind w:left="6480" w:hanging="180"/>
      </w:pPr>
    </w:lvl>
  </w:abstractNum>
  <w:abstractNum w:abstractNumId="72" w15:restartNumberingAfterBreak="0">
    <w:nsid w:val="68066F08"/>
    <w:multiLevelType w:val="hybridMultilevel"/>
    <w:tmpl w:val="AC26D83A"/>
    <w:lvl w:ilvl="0" w:tplc="C1E2A7F4">
      <w:start w:val="1"/>
      <w:numFmt w:val="decimal"/>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73" w15:restartNumberingAfterBreak="0">
    <w:nsid w:val="682ABE8E"/>
    <w:multiLevelType w:val="hybridMultilevel"/>
    <w:tmpl w:val="FFFFFFFF"/>
    <w:lvl w:ilvl="0" w:tplc="4FC2202C">
      <w:start w:val="1"/>
      <w:numFmt w:val="lowerLetter"/>
      <w:lvlText w:val="%1."/>
      <w:lvlJc w:val="left"/>
      <w:pPr>
        <w:ind w:left="927" w:hanging="360"/>
      </w:pPr>
    </w:lvl>
    <w:lvl w:ilvl="1" w:tplc="C1A2E0A0">
      <w:start w:val="1"/>
      <w:numFmt w:val="lowerLetter"/>
      <w:lvlText w:val="%2."/>
      <w:lvlJc w:val="left"/>
      <w:pPr>
        <w:ind w:left="1647" w:hanging="360"/>
      </w:pPr>
    </w:lvl>
    <w:lvl w:ilvl="2" w:tplc="0B484B48">
      <w:start w:val="1"/>
      <w:numFmt w:val="lowerRoman"/>
      <w:lvlText w:val="%3."/>
      <w:lvlJc w:val="right"/>
      <w:pPr>
        <w:ind w:left="2367" w:hanging="180"/>
      </w:pPr>
    </w:lvl>
    <w:lvl w:ilvl="3" w:tplc="827440C6">
      <w:start w:val="1"/>
      <w:numFmt w:val="decimal"/>
      <w:lvlText w:val="%4."/>
      <w:lvlJc w:val="left"/>
      <w:pPr>
        <w:ind w:left="3087" w:hanging="360"/>
      </w:pPr>
    </w:lvl>
    <w:lvl w:ilvl="4" w:tplc="45C06730">
      <w:start w:val="1"/>
      <w:numFmt w:val="lowerLetter"/>
      <w:lvlText w:val="%5."/>
      <w:lvlJc w:val="left"/>
      <w:pPr>
        <w:ind w:left="3807" w:hanging="360"/>
      </w:pPr>
    </w:lvl>
    <w:lvl w:ilvl="5" w:tplc="08A2753A">
      <w:start w:val="1"/>
      <w:numFmt w:val="lowerRoman"/>
      <w:lvlText w:val="%6."/>
      <w:lvlJc w:val="right"/>
      <w:pPr>
        <w:ind w:left="4527" w:hanging="180"/>
      </w:pPr>
    </w:lvl>
    <w:lvl w:ilvl="6" w:tplc="94AE3C5E">
      <w:start w:val="1"/>
      <w:numFmt w:val="decimal"/>
      <w:lvlText w:val="%7."/>
      <w:lvlJc w:val="left"/>
      <w:pPr>
        <w:ind w:left="5247" w:hanging="360"/>
      </w:pPr>
    </w:lvl>
    <w:lvl w:ilvl="7" w:tplc="398AF4D6">
      <w:start w:val="1"/>
      <w:numFmt w:val="lowerLetter"/>
      <w:lvlText w:val="%8."/>
      <w:lvlJc w:val="left"/>
      <w:pPr>
        <w:ind w:left="5967" w:hanging="360"/>
      </w:pPr>
    </w:lvl>
    <w:lvl w:ilvl="8" w:tplc="6F1C10CC">
      <w:start w:val="1"/>
      <w:numFmt w:val="lowerRoman"/>
      <w:lvlText w:val="%9."/>
      <w:lvlJc w:val="right"/>
      <w:pPr>
        <w:ind w:left="6687" w:hanging="180"/>
      </w:pPr>
    </w:lvl>
  </w:abstractNum>
  <w:abstractNum w:abstractNumId="74" w15:restartNumberingAfterBreak="0">
    <w:nsid w:val="69146458"/>
    <w:multiLevelType w:val="hybridMultilevel"/>
    <w:tmpl w:val="9FDA009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15:restartNumberingAfterBreak="0">
    <w:nsid w:val="69A9EBB6"/>
    <w:multiLevelType w:val="hybridMultilevel"/>
    <w:tmpl w:val="FFFFFFFF"/>
    <w:lvl w:ilvl="0" w:tplc="6DCA4C14">
      <w:start w:val="1"/>
      <w:numFmt w:val="decimal"/>
      <w:lvlText w:val="%1."/>
      <w:lvlJc w:val="left"/>
      <w:pPr>
        <w:ind w:left="720" w:hanging="360"/>
      </w:pPr>
    </w:lvl>
    <w:lvl w:ilvl="1" w:tplc="1C0C4B3E">
      <w:start w:val="1"/>
      <w:numFmt w:val="lowerLetter"/>
      <w:lvlText w:val="%2."/>
      <w:lvlJc w:val="left"/>
      <w:pPr>
        <w:ind w:left="1440" w:hanging="360"/>
      </w:pPr>
    </w:lvl>
    <w:lvl w:ilvl="2" w:tplc="06AC69B6">
      <w:start w:val="1"/>
      <w:numFmt w:val="lowerRoman"/>
      <w:lvlText w:val="%3."/>
      <w:lvlJc w:val="right"/>
      <w:pPr>
        <w:ind w:left="2160" w:hanging="180"/>
      </w:pPr>
    </w:lvl>
    <w:lvl w:ilvl="3" w:tplc="C6EA7624">
      <w:start w:val="1"/>
      <w:numFmt w:val="decimal"/>
      <w:lvlText w:val="%4."/>
      <w:lvlJc w:val="left"/>
      <w:pPr>
        <w:ind w:left="2880" w:hanging="360"/>
      </w:pPr>
    </w:lvl>
    <w:lvl w:ilvl="4" w:tplc="9D6CE072">
      <w:start w:val="1"/>
      <w:numFmt w:val="lowerLetter"/>
      <w:lvlText w:val="%5."/>
      <w:lvlJc w:val="left"/>
      <w:pPr>
        <w:ind w:left="3600" w:hanging="360"/>
      </w:pPr>
    </w:lvl>
    <w:lvl w:ilvl="5" w:tplc="04045F20">
      <w:start w:val="1"/>
      <w:numFmt w:val="lowerRoman"/>
      <w:lvlText w:val="%6."/>
      <w:lvlJc w:val="right"/>
      <w:pPr>
        <w:ind w:left="4320" w:hanging="180"/>
      </w:pPr>
    </w:lvl>
    <w:lvl w:ilvl="6" w:tplc="B7F60ECC">
      <w:start w:val="1"/>
      <w:numFmt w:val="decimal"/>
      <w:lvlText w:val="%7."/>
      <w:lvlJc w:val="left"/>
      <w:pPr>
        <w:ind w:left="5040" w:hanging="360"/>
      </w:pPr>
    </w:lvl>
    <w:lvl w:ilvl="7" w:tplc="0D48046E">
      <w:start w:val="1"/>
      <w:numFmt w:val="lowerLetter"/>
      <w:lvlText w:val="%8."/>
      <w:lvlJc w:val="left"/>
      <w:pPr>
        <w:ind w:left="5760" w:hanging="360"/>
      </w:pPr>
    </w:lvl>
    <w:lvl w:ilvl="8" w:tplc="50425154">
      <w:start w:val="1"/>
      <w:numFmt w:val="lowerRoman"/>
      <w:lvlText w:val="%9."/>
      <w:lvlJc w:val="right"/>
      <w:pPr>
        <w:ind w:left="6480" w:hanging="180"/>
      </w:pPr>
    </w:lvl>
  </w:abstractNum>
  <w:abstractNum w:abstractNumId="76" w15:restartNumberingAfterBreak="0">
    <w:nsid w:val="6B223E85"/>
    <w:multiLevelType w:val="hybridMultilevel"/>
    <w:tmpl w:val="69C4ECE4"/>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AABD17"/>
    <w:multiLevelType w:val="hybridMultilevel"/>
    <w:tmpl w:val="EB4A3AFE"/>
    <w:lvl w:ilvl="0" w:tplc="8EA246A0">
      <w:start w:val="1"/>
      <w:numFmt w:val="decimal"/>
      <w:lvlText w:val="%1."/>
      <w:lvlJc w:val="left"/>
      <w:pPr>
        <w:ind w:left="1080" w:hanging="360"/>
      </w:pPr>
    </w:lvl>
    <w:lvl w:ilvl="1" w:tplc="E4425BBC">
      <w:start w:val="1"/>
      <w:numFmt w:val="lowerLetter"/>
      <w:lvlText w:val="%2."/>
      <w:lvlJc w:val="left"/>
      <w:pPr>
        <w:ind w:left="1800" w:hanging="360"/>
      </w:pPr>
    </w:lvl>
    <w:lvl w:ilvl="2" w:tplc="9D6E288A">
      <w:start w:val="1"/>
      <w:numFmt w:val="lowerRoman"/>
      <w:lvlText w:val="%3."/>
      <w:lvlJc w:val="right"/>
      <w:pPr>
        <w:ind w:left="2520" w:hanging="180"/>
      </w:pPr>
    </w:lvl>
    <w:lvl w:ilvl="3" w:tplc="8E060714">
      <w:start w:val="1"/>
      <w:numFmt w:val="decimal"/>
      <w:lvlText w:val="%4."/>
      <w:lvlJc w:val="left"/>
      <w:pPr>
        <w:ind w:left="3240" w:hanging="360"/>
      </w:pPr>
    </w:lvl>
    <w:lvl w:ilvl="4" w:tplc="E8AEE7D4">
      <w:start w:val="1"/>
      <w:numFmt w:val="lowerLetter"/>
      <w:lvlText w:val="%5."/>
      <w:lvlJc w:val="left"/>
      <w:pPr>
        <w:ind w:left="3960" w:hanging="360"/>
      </w:pPr>
    </w:lvl>
    <w:lvl w:ilvl="5" w:tplc="35320B50">
      <w:start w:val="1"/>
      <w:numFmt w:val="lowerRoman"/>
      <w:lvlText w:val="%6."/>
      <w:lvlJc w:val="right"/>
      <w:pPr>
        <w:ind w:left="4680" w:hanging="180"/>
      </w:pPr>
    </w:lvl>
    <w:lvl w:ilvl="6" w:tplc="5F9ECCA4">
      <w:start w:val="1"/>
      <w:numFmt w:val="decimal"/>
      <w:lvlText w:val="%7."/>
      <w:lvlJc w:val="left"/>
      <w:pPr>
        <w:ind w:left="5400" w:hanging="360"/>
      </w:pPr>
    </w:lvl>
    <w:lvl w:ilvl="7" w:tplc="60609ABA">
      <w:start w:val="1"/>
      <w:numFmt w:val="lowerLetter"/>
      <w:lvlText w:val="%8."/>
      <w:lvlJc w:val="left"/>
      <w:pPr>
        <w:ind w:left="6120" w:hanging="360"/>
      </w:pPr>
    </w:lvl>
    <w:lvl w:ilvl="8" w:tplc="5240C818">
      <w:start w:val="1"/>
      <w:numFmt w:val="lowerRoman"/>
      <w:lvlText w:val="%9."/>
      <w:lvlJc w:val="right"/>
      <w:pPr>
        <w:ind w:left="6840" w:hanging="180"/>
      </w:pPr>
    </w:lvl>
  </w:abstractNum>
  <w:abstractNum w:abstractNumId="78"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6BD65114"/>
    <w:multiLevelType w:val="hybridMultilevel"/>
    <w:tmpl w:val="BE5A0ACE"/>
    <w:lvl w:ilvl="0" w:tplc="D624A6E4">
      <w:start w:val="1"/>
      <w:numFmt w:val="lowerLetter"/>
      <w:lvlText w:val="(%1)"/>
      <w:lvlJc w:val="right"/>
      <w:pPr>
        <w:ind w:left="3807" w:hanging="360"/>
      </w:pPr>
      <w:rPr>
        <w:rFonts w:ascii="Times New Roman" w:eastAsia="SimSun" w:hAnsi="Times New Roman" w:cs="Times New Roman"/>
      </w:rPr>
    </w:lvl>
    <w:lvl w:ilvl="1" w:tplc="04090019" w:tentative="1">
      <w:start w:val="1"/>
      <w:numFmt w:val="lowerLetter"/>
      <w:lvlText w:val="%2."/>
      <w:lvlJc w:val="left"/>
      <w:pPr>
        <w:ind w:left="4527" w:hanging="360"/>
      </w:pPr>
    </w:lvl>
    <w:lvl w:ilvl="2" w:tplc="0409001B" w:tentative="1">
      <w:start w:val="1"/>
      <w:numFmt w:val="lowerRoman"/>
      <w:lvlText w:val="%3."/>
      <w:lvlJc w:val="right"/>
      <w:pPr>
        <w:ind w:left="5247" w:hanging="180"/>
      </w:pPr>
    </w:lvl>
    <w:lvl w:ilvl="3" w:tplc="0409000F" w:tentative="1">
      <w:start w:val="1"/>
      <w:numFmt w:val="decimal"/>
      <w:lvlText w:val="%4."/>
      <w:lvlJc w:val="left"/>
      <w:pPr>
        <w:ind w:left="5967" w:hanging="360"/>
      </w:pPr>
    </w:lvl>
    <w:lvl w:ilvl="4" w:tplc="04090019" w:tentative="1">
      <w:start w:val="1"/>
      <w:numFmt w:val="lowerLetter"/>
      <w:lvlText w:val="%5."/>
      <w:lvlJc w:val="left"/>
      <w:pPr>
        <w:ind w:left="6687" w:hanging="360"/>
      </w:pPr>
    </w:lvl>
    <w:lvl w:ilvl="5" w:tplc="0409001B" w:tentative="1">
      <w:start w:val="1"/>
      <w:numFmt w:val="lowerRoman"/>
      <w:lvlText w:val="%6."/>
      <w:lvlJc w:val="right"/>
      <w:pPr>
        <w:ind w:left="7407" w:hanging="180"/>
      </w:pPr>
    </w:lvl>
    <w:lvl w:ilvl="6" w:tplc="0409000F" w:tentative="1">
      <w:start w:val="1"/>
      <w:numFmt w:val="decimal"/>
      <w:lvlText w:val="%7."/>
      <w:lvlJc w:val="left"/>
      <w:pPr>
        <w:ind w:left="8127" w:hanging="360"/>
      </w:pPr>
    </w:lvl>
    <w:lvl w:ilvl="7" w:tplc="04090019" w:tentative="1">
      <w:start w:val="1"/>
      <w:numFmt w:val="lowerLetter"/>
      <w:lvlText w:val="%8."/>
      <w:lvlJc w:val="left"/>
      <w:pPr>
        <w:ind w:left="8847" w:hanging="360"/>
      </w:pPr>
    </w:lvl>
    <w:lvl w:ilvl="8" w:tplc="0409001B" w:tentative="1">
      <w:start w:val="1"/>
      <w:numFmt w:val="lowerRoman"/>
      <w:lvlText w:val="%9."/>
      <w:lvlJc w:val="right"/>
      <w:pPr>
        <w:ind w:left="9567" w:hanging="180"/>
      </w:pPr>
    </w:lvl>
  </w:abstractNum>
  <w:abstractNum w:abstractNumId="80" w15:restartNumberingAfterBreak="0">
    <w:nsid w:val="6BE1039B"/>
    <w:multiLevelType w:val="hybridMultilevel"/>
    <w:tmpl w:val="FFFFFFFF"/>
    <w:lvl w:ilvl="0" w:tplc="E098AC42">
      <w:start w:val="1"/>
      <w:numFmt w:val="bullet"/>
      <w:lvlText w:val="·"/>
      <w:lvlJc w:val="left"/>
      <w:pPr>
        <w:ind w:left="720" w:hanging="360"/>
      </w:pPr>
      <w:rPr>
        <w:rFonts w:ascii="Symbol" w:hAnsi="Symbol" w:hint="default"/>
      </w:rPr>
    </w:lvl>
    <w:lvl w:ilvl="1" w:tplc="E1D64B32">
      <w:start w:val="1"/>
      <w:numFmt w:val="bullet"/>
      <w:lvlText w:val="o"/>
      <w:lvlJc w:val="left"/>
      <w:pPr>
        <w:ind w:left="1440" w:hanging="360"/>
      </w:pPr>
      <w:rPr>
        <w:rFonts w:ascii="Courier New" w:hAnsi="Courier New" w:hint="default"/>
      </w:rPr>
    </w:lvl>
    <w:lvl w:ilvl="2" w:tplc="4418C2AA">
      <w:start w:val="1"/>
      <w:numFmt w:val="bullet"/>
      <w:lvlText w:val=""/>
      <w:lvlJc w:val="left"/>
      <w:pPr>
        <w:ind w:left="2160" w:hanging="360"/>
      </w:pPr>
      <w:rPr>
        <w:rFonts w:ascii="Wingdings" w:hAnsi="Wingdings" w:hint="default"/>
      </w:rPr>
    </w:lvl>
    <w:lvl w:ilvl="3" w:tplc="9F2858B6">
      <w:start w:val="1"/>
      <w:numFmt w:val="bullet"/>
      <w:lvlText w:val=""/>
      <w:lvlJc w:val="left"/>
      <w:pPr>
        <w:ind w:left="2880" w:hanging="360"/>
      </w:pPr>
      <w:rPr>
        <w:rFonts w:ascii="Symbol" w:hAnsi="Symbol" w:hint="default"/>
      </w:rPr>
    </w:lvl>
    <w:lvl w:ilvl="4" w:tplc="A11E92A8">
      <w:start w:val="1"/>
      <w:numFmt w:val="bullet"/>
      <w:lvlText w:val="o"/>
      <w:lvlJc w:val="left"/>
      <w:pPr>
        <w:ind w:left="3600" w:hanging="360"/>
      </w:pPr>
      <w:rPr>
        <w:rFonts w:ascii="Courier New" w:hAnsi="Courier New" w:hint="default"/>
      </w:rPr>
    </w:lvl>
    <w:lvl w:ilvl="5" w:tplc="C4D82884">
      <w:start w:val="1"/>
      <w:numFmt w:val="bullet"/>
      <w:lvlText w:val=""/>
      <w:lvlJc w:val="left"/>
      <w:pPr>
        <w:ind w:left="4320" w:hanging="360"/>
      </w:pPr>
      <w:rPr>
        <w:rFonts w:ascii="Wingdings" w:hAnsi="Wingdings" w:hint="default"/>
      </w:rPr>
    </w:lvl>
    <w:lvl w:ilvl="6" w:tplc="A8F67BAC">
      <w:start w:val="1"/>
      <w:numFmt w:val="bullet"/>
      <w:lvlText w:val=""/>
      <w:lvlJc w:val="left"/>
      <w:pPr>
        <w:ind w:left="5040" w:hanging="360"/>
      </w:pPr>
      <w:rPr>
        <w:rFonts w:ascii="Symbol" w:hAnsi="Symbol" w:hint="default"/>
      </w:rPr>
    </w:lvl>
    <w:lvl w:ilvl="7" w:tplc="07C45A72">
      <w:start w:val="1"/>
      <w:numFmt w:val="bullet"/>
      <w:lvlText w:val="o"/>
      <w:lvlJc w:val="left"/>
      <w:pPr>
        <w:ind w:left="5760" w:hanging="360"/>
      </w:pPr>
      <w:rPr>
        <w:rFonts w:ascii="Courier New" w:hAnsi="Courier New" w:hint="default"/>
      </w:rPr>
    </w:lvl>
    <w:lvl w:ilvl="8" w:tplc="26A61A84">
      <w:start w:val="1"/>
      <w:numFmt w:val="bullet"/>
      <w:lvlText w:val=""/>
      <w:lvlJc w:val="left"/>
      <w:pPr>
        <w:ind w:left="6480" w:hanging="360"/>
      </w:pPr>
      <w:rPr>
        <w:rFonts w:ascii="Wingdings" w:hAnsi="Wingdings" w:hint="default"/>
      </w:rPr>
    </w:lvl>
  </w:abstractNum>
  <w:abstractNum w:abstractNumId="8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DBB7A99"/>
    <w:multiLevelType w:val="hybridMultilevel"/>
    <w:tmpl w:val="D11E0BB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83" w15:restartNumberingAfterBreak="0">
    <w:nsid w:val="6E08DC8B"/>
    <w:multiLevelType w:val="hybridMultilevel"/>
    <w:tmpl w:val="7374C6FE"/>
    <w:lvl w:ilvl="0" w:tplc="AA561DD0">
      <w:start w:val="1"/>
      <w:numFmt w:val="decimal"/>
      <w:lvlText w:val="%1."/>
      <w:lvlJc w:val="left"/>
      <w:pPr>
        <w:ind w:left="720" w:hanging="360"/>
      </w:pPr>
    </w:lvl>
    <w:lvl w:ilvl="1" w:tplc="15F4A0F4">
      <w:start w:val="1"/>
      <w:numFmt w:val="lowerLetter"/>
      <w:lvlText w:val="%2."/>
      <w:lvlJc w:val="left"/>
      <w:pPr>
        <w:ind w:left="1440" w:hanging="360"/>
      </w:pPr>
    </w:lvl>
    <w:lvl w:ilvl="2" w:tplc="60646206">
      <w:start w:val="1"/>
      <w:numFmt w:val="lowerRoman"/>
      <w:lvlText w:val="%3."/>
      <w:lvlJc w:val="right"/>
      <w:pPr>
        <w:ind w:left="2160" w:hanging="180"/>
      </w:pPr>
    </w:lvl>
    <w:lvl w:ilvl="3" w:tplc="0A9C6AAE">
      <w:start w:val="1"/>
      <w:numFmt w:val="decimal"/>
      <w:lvlText w:val="%4."/>
      <w:lvlJc w:val="left"/>
      <w:pPr>
        <w:ind w:left="2880" w:hanging="360"/>
      </w:pPr>
    </w:lvl>
    <w:lvl w:ilvl="4" w:tplc="F91647A6">
      <w:start w:val="1"/>
      <w:numFmt w:val="lowerLetter"/>
      <w:lvlText w:val="%5."/>
      <w:lvlJc w:val="left"/>
      <w:pPr>
        <w:ind w:left="3600" w:hanging="360"/>
      </w:pPr>
    </w:lvl>
    <w:lvl w:ilvl="5" w:tplc="037AE0E0">
      <w:start w:val="1"/>
      <w:numFmt w:val="lowerRoman"/>
      <w:lvlText w:val="%6."/>
      <w:lvlJc w:val="right"/>
      <w:pPr>
        <w:ind w:left="4320" w:hanging="180"/>
      </w:pPr>
    </w:lvl>
    <w:lvl w:ilvl="6" w:tplc="B56210CA">
      <w:start w:val="1"/>
      <w:numFmt w:val="decimal"/>
      <w:lvlText w:val="%7."/>
      <w:lvlJc w:val="left"/>
      <w:pPr>
        <w:ind w:left="5040" w:hanging="360"/>
      </w:pPr>
    </w:lvl>
    <w:lvl w:ilvl="7" w:tplc="522E3EB4">
      <w:start w:val="1"/>
      <w:numFmt w:val="lowerLetter"/>
      <w:lvlText w:val="%8."/>
      <w:lvlJc w:val="left"/>
      <w:pPr>
        <w:ind w:left="5760" w:hanging="360"/>
      </w:pPr>
    </w:lvl>
    <w:lvl w:ilvl="8" w:tplc="051A0140">
      <w:start w:val="1"/>
      <w:numFmt w:val="lowerRoman"/>
      <w:lvlText w:val="%9."/>
      <w:lvlJc w:val="right"/>
      <w:pPr>
        <w:ind w:left="6480" w:hanging="180"/>
      </w:pPr>
    </w:lvl>
  </w:abstractNum>
  <w:abstractNum w:abstractNumId="8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6" w15:restartNumberingAfterBreak="0">
    <w:nsid w:val="7051B6C6"/>
    <w:multiLevelType w:val="hybridMultilevel"/>
    <w:tmpl w:val="FFFFFFFF"/>
    <w:lvl w:ilvl="0" w:tplc="631A57BE">
      <w:start w:val="1"/>
      <w:numFmt w:val="decimal"/>
      <w:lvlText w:val="%1."/>
      <w:lvlJc w:val="left"/>
      <w:pPr>
        <w:ind w:left="720" w:hanging="360"/>
      </w:pPr>
    </w:lvl>
    <w:lvl w:ilvl="1" w:tplc="67DCE03E">
      <w:start w:val="1"/>
      <w:numFmt w:val="lowerLetter"/>
      <w:lvlText w:val="%2."/>
      <w:lvlJc w:val="left"/>
      <w:pPr>
        <w:ind w:left="1440" w:hanging="360"/>
      </w:pPr>
    </w:lvl>
    <w:lvl w:ilvl="2" w:tplc="36BE6A10">
      <w:start w:val="1"/>
      <w:numFmt w:val="lowerRoman"/>
      <w:lvlText w:val="%3."/>
      <w:lvlJc w:val="right"/>
      <w:pPr>
        <w:ind w:left="2160" w:hanging="180"/>
      </w:pPr>
    </w:lvl>
    <w:lvl w:ilvl="3" w:tplc="82DA5542">
      <w:start w:val="1"/>
      <w:numFmt w:val="decimal"/>
      <w:lvlText w:val="%4."/>
      <w:lvlJc w:val="left"/>
      <w:pPr>
        <w:ind w:left="2880" w:hanging="360"/>
      </w:pPr>
    </w:lvl>
    <w:lvl w:ilvl="4" w:tplc="2726498A">
      <w:start w:val="1"/>
      <w:numFmt w:val="lowerLetter"/>
      <w:lvlText w:val="%5."/>
      <w:lvlJc w:val="left"/>
      <w:pPr>
        <w:ind w:left="3600" w:hanging="360"/>
      </w:pPr>
    </w:lvl>
    <w:lvl w:ilvl="5" w:tplc="AFC0E666">
      <w:start w:val="1"/>
      <w:numFmt w:val="lowerRoman"/>
      <w:lvlText w:val="%6."/>
      <w:lvlJc w:val="right"/>
      <w:pPr>
        <w:ind w:left="4320" w:hanging="180"/>
      </w:pPr>
    </w:lvl>
    <w:lvl w:ilvl="6" w:tplc="7B3666DC">
      <w:start w:val="1"/>
      <w:numFmt w:val="decimal"/>
      <w:lvlText w:val="%7."/>
      <w:lvlJc w:val="left"/>
      <w:pPr>
        <w:ind w:left="5040" w:hanging="360"/>
      </w:pPr>
    </w:lvl>
    <w:lvl w:ilvl="7" w:tplc="62B2BF8A">
      <w:start w:val="1"/>
      <w:numFmt w:val="lowerLetter"/>
      <w:lvlText w:val="%8."/>
      <w:lvlJc w:val="left"/>
      <w:pPr>
        <w:ind w:left="5760" w:hanging="360"/>
      </w:pPr>
    </w:lvl>
    <w:lvl w:ilvl="8" w:tplc="BED20810">
      <w:start w:val="1"/>
      <w:numFmt w:val="lowerRoman"/>
      <w:lvlText w:val="%9."/>
      <w:lvlJc w:val="right"/>
      <w:pPr>
        <w:ind w:left="6480" w:hanging="180"/>
      </w:pPr>
    </w:lvl>
  </w:abstractNum>
  <w:abstractNum w:abstractNumId="87" w15:restartNumberingAfterBreak="0">
    <w:nsid w:val="76365CB1"/>
    <w:multiLevelType w:val="hybridMultilevel"/>
    <w:tmpl w:val="6E1E10D4"/>
    <w:lvl w:ilvl="0" w:tplc="14904516">
      <w:start w:val="1"/>
      <w:numFmt w:val="decimal"/>
      <w:lvlText w:val="%1."/>
      <w:lvlJc w:val="left"/>
      <w:pPr>
        <w:ind w:left="720" w:hanging="360"/>
      </w:pPr>
    </w:lvl>
    <w:lvl w:ilvl="1" w:tplc="D08AB4B2">
      <w:start w:val="1"/>
      <w:numFmt w:val="lowerLetter"/>
      <w:lvlText w:val="%2."/>
      <w:lvlJc w:val="left"/>
      <w:pPr>
        <w:ind w:left="1440" w:hanging="360"/>
      </w:pPr>
    </w:lvl>
    <w:lvl w:ilvl="2" w:tplc="B6BCBC5C">
      <w:start w:val="1"/>
      <w:numFmt w:val="lowerRoman"/>
      <w:lvlText w:val="%3."/>
      <w:lvlJc w:val="right"/>
      <w:pPr>
        <w:ind w:left="2160" w:hanging="180"/>
      </w:pPr>
    </w:lvl>
    <w:lvl w:ilvl="3" w:tplc="AF2EF922">
      <w:start w:val="1"/>
      <w:numFmt w:val="decimal"/>
      <w:lvlText w:val="%4."/>
      <w:lvlJc w:val="left"/>
      <w:pPr>
        <w:ind w:left="2880" w:hanging="360"/>
      </w:pPr>
    </w:lvl>
    <w:lvl w:ilvl="4" w:tplc="53147DD2">
      <w:start w:val="1"/>
      <w:numFmt w:val="lowerLetter"/>
      <w:lvlText w:val="%5."/>
      <w:lvlJc w:val="left"/>
      <w:pPr>
        <w:ind w:left="3600" w:hanging="360"/>
      </w:pPr>
    </w:lvl>
    <w:lvl w:ilvl="5" w:tplc="4A3A0344">
      <w:start w:val="1"/>
      <w:numFmt w:val="lowerRoman"/>
      <w:lvlText w:val="%6."/>
      <w:lvlJc w:val="right"/>
      <w:pPr>
        <w:ind w:left="4320" w:hanging="180"/>
      </w:pPr>
    </w:lvl>
    <w:lvl w:ilvl="6" w:tplc="C144EAE8">
      <w:start w:val="1"/>
      <w:numFmt w:val="decimal"/>
      <w:lvlText w:val="%7."/>
      <w:lvlJc w:val="left"/>
      <w:pPr>
        <w:ind w:left="5040" w:hanging="360"/>
      </w:pPr>
    </w:lvl>
    <w:lvl w:ilvl="7" w:tplc="7EB6A34E">
      <w:start w:val="1"/>
      <w:numFmt w:val="lowerLetter"/>
      <w:lvlText w:val="%8."/>
      <w:lvlJc w:val="left"/>
      <w:pPr>
        <w:ind w:left="5760" w:hanging="360"/>
      </w:pPr>
    </w:lvl>
    <w:lvl w:ilvl="8" w:tplc="86F01856">
      <w:start w:val="1"/>
      <w:numFmt w:val="lowerRoman"/>
      <w:lvlText w:val="%9."/>
      <w:lvlJc w:val="right"/>
      <w:pPr>
        <w:ind w:left="6480" w:hanging="180"/>
      </w:pPr>
    </w:lvl>
  </w:abstractNum>
  <w:abstractNum w:abstractNumId="88" w15:restartNumberingAfterBreak="0">
    <w:nsid w:val="76517853"/>
    <w:multiLevelType w:val="hybridMultilevel"/>
    <w:tmpl w:val="FFFFFFFF"/>
    <w:lvl w:ilvl="0" w:tplc="11D20BFE">
      <w:start w:val="1"/>
      <w:numFmt w:val="decimal"/>
      <w:lvlText w:val="%1."/>
      <w:lvlJc w:val="left"/>
      <w:pPr>
        <w:ind w:left="927" w:hanging="360"/>
      </w:pPr>
    </w:lvl>
    <w:lvl w:ilvl="1" w:tplc="4D7E71CA">
      <w:start w:val="1"/>
      <w:numFmt w:val="lowerLetter"/>
      <w:lvlText w:val="%2."/>
      <w:lvlJc w:val="left"/>
      <w:pPr>
        <w:ind w:left="1647" w:hanging="360"/>
      </w:pPr>
    </w:lvl>
    <w:lvl w:ilvl="2" w:tplc="D5162980">
      <w:start w:val="1"/>
      <w:numFmt w:val="lowerRoman"/>
      <w:lvlText w:val="%3."/>
      <w:lvlJc w:val="right"/>
      <w:pPr>
        <w:ind w:left="2367" w:hanging="180"/>
      </w:pPr>
    </w:lvl>
    <w:lvl w:ilvl="3" w:tplc="5E4E6A96">
      <w:start w:val="1"/>
      <w:numFmt w:val="decimal"/>
      <w:lvlText w:val="%4."/>
      <w:lvlJc w:val="left"/>
      <w:pPr>
        <w:ind w:left="3087" w:hanging="360"/>
      </w:pPr>
    </w:lvl>
    <w:lvl w:ilvl="4" w:tplc="7DF2521C">
      <w:start w:val="1"/>
      <w:numFmt w:val="lowerLetter"/>
      <w:lvlText w:val="%5."/>
      <w:lvlJc w:val="left"/>
      <w:pPr>
        <w:ind w:left="3807" w:hanging="360"/>
      </w:pPr>
    </w:lvl>
    <w:lvl w:ilvl="5" w:tplc="800CF272">
      <w:start w:val="1"/>
      <w:numFmt w:val="lowerRoman"/>
      <w:lvlText w:val="%6."/>
      <w:lvlJc w:val="right"/>
      <w:pPr>
        <w:ind w:left="4527" w:hanging="180"/>
      </w:pPr>
    </w:lvl>
    <w:lvl w:ilvl="6" w:tplc="B6CC48FE">
      <w:start w:val="1"/>
      <w:numFmt w:val="decimal"/>
      <w:lvlText w:val="%7."/>
      <w:lvlJc w:val="left"/>
      <w:pPr>
        <w:ind w:left="5247" w:hanging="360"/>
      </w:pPr>
    </w:lvl>
    <w:lvl w:ilvl="7" w:tplc="CDF017B2">
      <w:start w:val="1"/>
      <w:numFmt w:val="lowerLetter"/>
      <w:lvlText w:val="%8."/>
      <w:lvlJc w:val="left"/>
      <w:pPr>
        <w:ind w:left="5967" w:hanging="360"/>
      </w:pPr>
    </w:lvl>
    <w:lvl w:ilvl="8" w:tplc="7C0EA144">
      <w:start w:val="1"/>
      <w:numFmt w:val="lowerRoman"/>
      <w:lvlText w:val="%9."/>
      <w:lvlJc w:val="right"/>
      <w:pPr>
        <w:ind w:left="6687" w:hanging="180"/>
      </w:pPr>
    </w:lvl>
  </w:abstractNum>
  <w:abstractNum w:abstractNumId="89" w15:restartNumberingAfterBreak="0">
    <w:nsid w:val="78EE8CCF"/>
    <w:multiLevelType w:val="hybridMultilevel"/>
    <w:tmpl w:val="FFFFFFFF"/>
    <w:lvl w:ilvl="0" w:tplc="4A9C9D16">
      <w:start w:val="1"/>
      <w:numFmt w:val="lowerLetter"/>
      <w:lvlText w:val="%1."/>
      <w:lvlJc w:val="left"/>
      <w:pPr>
        <w:ind w:left="900" w:hanging="360"/>
      </w:pPr>
    </w:lvl>
    <w:lvl w:ilvl="1" w:tplc="C192910C">
      <w:start w:val="1"/>
      <w:numFmt w:val="lowerLetter"/>
      <w:lvlText w:val="%2."/>
      <w:lvlJc w:val="left"/>
      <w:pPr>
        <w:ind w:left="1620" w:hanging="360"/>
      </w:pPr>
    </w:lvl>
    <w:lvl w:ilvl="2" w:tplc="FEAA5930">
      <w:start w:val="1"/>
      <w:numFmt w:val="lowerRoman"/>
      <w:lvlText w:val="%3."/>
      <w:lvlJc w:val="right"/>
      <w:pPr>
        <w:ind w:left="2340" w:hanging="180"/>
      </w:pPr>
    </w:lvl>
    <w:lvl w:ilvl="3" w:tplc="FEBAD416">
      <w:start w:val="1"/>
      <w:numFmt w:val="decimal"/>
      <w:lvlText w:val="%4."/>
      <w:lvlJc w:val="left"/>
      <w:pPr>
        <w:ind w:left="3060" w:hanging="360"/>
      </w:pPr>
    </w:lvl>
    <w:lvl w:ilvl="4" w:tplc="FAD42132">
      <w:start w:val="1"/>
      <w:numFmt w:val="lowerLetter"/>
      <w:lvlText w:val="%5."/>
      <w:lvlJc w:val="left"/>
      <w:pPr>
        <w:ind w:left="3780" w:hanging="360"/>
      </w:pPr>
    </w:lvl>
    <w:lvl w:ilvl="5" w:tplc="F642ED0C">
      <w:start w:val="1"/>
      <w:numFmt w:val="lowerRoman"/>
      <w:lvlText w:val="%6."/>
      <w:lvlJc w:val="right"/>
      <w:pPr>
        <w:ind w:left="4500" w:hanging="180"/>
      </w:pPr>
    </w:lvl>
    <w:lvl w:ilvl="6" w:tplc="78D0492E">
      <w:start w:val="1"/>
      <w:numFmt w:val="decimal"/>
      <w:lvlText w:val="%7."/>
      <w:lvlJc w:val="left"/>
      <w:pPr>
        <w:ind w:left="5220" w:hanging="360"/>
      </w:pPr>
    </w:lvl>
    <w:lvl w:ilvl="7" w:tplc="E556B354">
      <w:start w:val="1"/>
      <w:numFmt w:val="lowerLetter"/>
      <w:lvlText w:val="%8."/>
      <w:lvlJc w:val="left"/>
      <w:pPr>
        <w:ind w:left="5940" w:hanging="360"/>
      </w:pPr>
    </w:lvl>
    <w:lvl w:ilvl="8" w:tplc="0CAED782">
      <w:start w:val="1"/>
      <w:numFmt w:val="lowerRoman"/>
      <w:lvlText w:val="%9."/>
      <w:lvlJc w:val="right"/>
      <w:pPr>
        <w:ind w:left="6660" w:hanging="180"/>
      </w:pPr>
    </w:lvl>
  </w:abstractNum>
  <w:abstractNum w:abstractNumId="90" w15:restartNumberingAfterBreak="0">
    <w:nsid w:val="799968C0"/>
    <w:multiLevelType w:val="hybridMultilevel"/>
    <w:tmpl w:val="FFFFFFFF"/>
    <w:lvl w:ilvl="0" w:tplc="9FB43F8A">
      <w:start w:val="1"/>
      <w:numFmt w:val="upperLetter"/>
      <w:lvlText w:val="%1."/>
      <w:lvlJc w:val="left"/>
      <w:pPr>
        <w:ind w:left="720" w:hanging="360"/>
      </w:pPr>
    </w:lvl>
    <w:lvl w:ilvl="1" w:tplc="DC507EE4">
      <w:start w:val="1"/>
      <w:numFmt w:val="lowerLetter"/>
      <w:lvlText w:val="%2."/>
      <w:lvlJc w:val="left"/>
      <w:pPr>
        <w:ind w:left="1440" w:hanging="360"/>
      </w:pPr>
    </w:lvl>
    <w:lvl w:ilvl="2" w:tplc="5E78C0AA">
      <w:start w:val="1"/>
      <w:numFmt w:val="lowerRoman"/>
      <w:lvlText w:val="%3."/>
      <w:lvlJc w:val="right"/>
      <w:pPr>
        <w:ind w:left="2160" w:hanging="180"/>
      </w:pPr>
    </w:lvl>
    <w:lvl w:ilvl="3" w:tplc="EE7EFA80">
      <w:start w:val="1"/>
      <w:numFmt w:val="decimal"/>
      <w:lvlText w:val="%4."/>
      <w:lvlJc w:val="left"/>
      <w:pPr>
        <w:ind w:left="2880" w:hanging="360"/>
      </w:pPr>
    </w:lvl>
    <w:lvl w:ilvl="4" w:tplc="BDB4354C">
      <w:start w:val="1"/>
      <w:numFmt w:val="lowerLetter"/>
      <w:lvlText w:val="%5."/>
      <w:lvlJc w:val="left"/>
      <w:pPr>
        <w:ind w:left="3600" w:hanging="360"/>
      </w:pPr>
    </w:lvl>
    <w:lvl w:ilvl="5" w:tplc="1EDE85AA">
      <w:start w:val="1"/>
      <w:numFmt w:val="lowerRoman"/>
      <w:lvlText w:val="%6."/>
      <w:lvlJc w:val="right"/>
      <w:pPr>
        <w:ind w:left="4320" w:hanging="180"/>
      </w:pPr>
    </w:lvl>
    <w:lvl w:ilvl="6" w:tplc="6672B962">
      <w:start w:val="1"/>
      <w:numFmt w:val="decimal"/>
      <w:lvlText w:val="%7."/>
      <w:lvlJc w:val="left"/>
      <w:pPr>
        <w:ind w:left="5040" w:hanging="360"/>
      </w:pPr>
    </w:lvl>
    <w:lvl w:ilvl="7" w:tplc="77D80F2C">
      <w:start w:val="1"/>
      <w:numFmt w:val="lowerLetter"/>
      <w:lvlText w:val="%8."/>
      <w:lvlJc w:val="left"/>
      <w:pPr>
        <w:ind w:left="5760" w:hanging="360"/>
      </w:pPr>
    </w:lvl>
    <w:lvl w:ilvl="8" w:tplc="66BE1840">
      <w:start w:val="1"/>
      <w:numFmt w:val="lowerRoman"/>
      <w:lvlText w:val="%9."/>
      <w:lvlJc w:val="right"/>
      <w:pPr>
        <w:ind w:left="6480" w:hanging="180"/>
      </w:pPr>
    </w:lvl>
  </w:abstractNum>
  <w:abstractNum w:abstractNumId="91" w15:restartNumberingAfterBreak="0">
    <w:nsid w:val="7D4D4958"/>
    <w:multiLevelType w:val="hybridMultilevel"/>
    <w:tmpl w:val="016838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2" w15:restartNumberingAfterBreak="0">
    <w:nsid w:val="7D6B49C4"/>
    <w:multiLevelType w:val="hybridMultilevel"/>
    <w:tmpl w:val="3C3AFF9A"/>
    <w:lvl w:ilvl="0" w:tplc="62748D1C">
      <w:start w:val="1"/>
      <w:numFmt w:val="decimal"/>
      <w:lvlText w:val="%1."/>
      <w:lvlJc w:val="left"/>
      <w:pPr>
        <w:ind w:left="720" w:hanging="360"/>
      </w:pPr>
    </w:lvl>
    <w:lvl w:ilvl="1" w:tplc="F2B217EC">
      <w:start w:val="1"/>
      <w:numFmt w:val="decimal"/>
      <w:lvlText w:val="%2."/>
      <w:lvlJc w:val="left"/>
      <w:pPr>
        <w:ind w:left="720" w:hanging="360"/>
      </w:pPr>
    </w:lvl>
    <w:lvl w:ilvl="2" w:tplc="1332D284">
      <w:start w:val="1"/>
      <w:numFmt w:val="decimal"/>
      <w:lvlText w:val="%3."/>
      <w:lvlJc w:val="left"/>
      <w:pPr>
        <w:ind w:left="720" w:hanging="360"/>
      </w:pPr>
    </w:lvl>
    <w:lvl w:ilvl="3" w:tplc="9B80E34C">
      <w:start w:val="1"/>
      <w:numFmt w:val="decimal"/>
      <w:lvlText w:val="%4."/>
      <w:lvlJc w:val="left"/>
      <w:pPr>
        <w:ind w:left="720" w:hanging="360"/>
      </w:pPr>
    </w:lvl>
    <w:lvl w:ilvl="4" w:tplc="7EB68080">
      <w:start w:val="1"/>
      <w:numFmt w:val="decimal"/>
      <w:lvlText w:val="%5."/>
      <w:lvlJc w:val="left"/>
      <w:pPr>
        <w:ind w:left="720" w:hanging="360"/>
      </w:pPr>
    </w:lvl>
    <w:lvl w:ilvl="5" w:tplc="408210D6">
      <w:start w:val="1"/>
      <w:numFmt w:val="decimal"/>
      <w:lvlText w:val="%6."/>
      <w:lvlJc w:val="left"/>
      <w:pPr>
        <w:ind w:left="720" w:hanging="360"/>
      </w:pPr>
    </w:lvl>
    <w:lvl w:ilvl="6" w:tplc="38129C9A">
      <w:start w:val="1"/>
      <w:numFmt w:val="decimal"/>
      <w:lvlText w:val="%7."/>
      <w:lvlJc w:val="left"/>
      <w:pPr>
        <w:ind w:left="720" w:hanging="360"/>
      </w:pPr>
    </w:lvl>
    <w:lvl w:ilvl="7" w:tplc="2ADCA852">
      <w:start w:val="1"/>
      <w:numFmt w:val="decimal"/>
      <w:lvlText w:val="%8."/>
      <w:lvlJc w:val="left"/>
      <w:pPr>
        <w:ind w:left="720" w:hanging="360"/>
      </w:pPr>
    </w:lvl>
    <w:lvl w:ilvl="8" w:tplc="E73EEDB2">
      <w:start w:val="1"/>
      <w:numFmt w:val="decimal"/>
      <w:lvlText w:val="%9."/>
      <w:lvlJc w:val="left"/>
      <w:pPr>
        <w:ind w:left="720" w:hanging="360"/>
      </w:pPr>
    </w:lvl>
  </w:abstractNum>
  <w:abstractNum w:abstractNumId="93" w15:restartNumberingAfterBreak="0">
    <w:nsid w:val="7ED471B9"/>
    <w:multiLevelType w:val="hybridMultilevel"/>
    <w:tmpl w:val="4C54C392"/>
    <w:lvl w:ilvl="0" w:tplc="4EC6905E">
      <w:start w:val="1"/>
      <w:numFmt w:val="decimal"/>
      <w:lvlText w:val="%1)"/>
      <w:lvlJc w:val="left"/>
      <w:pPr>
        <w:ind w:left="1020" w:hanging="360"/>
      </w:pPr>
    </w:lvl>
    <w:lvl w:ilvl="1" w:tplc="F5961356">
      <w:start w:val="1"/>
      <w:numFmt w:val="decimal"/>
      <w:lvlText w:val="%2)"/>
      <w:lvlJc w:val="left"/>
      <w:pPr>
        <w:ind w:left="1020" w:hanging="360"/>
      </w:pPr>
    </w:lvl>
    <w:lvl w:ilvl="2" w:tplc="3C62DE96">
      <w:start w:val="1"/>
      <w:numFmt w:val="decimal"/>
      <w:lvlText w:val="%3)"/>
      <w:lvlJc w:val="left"/>
      <w:pPr>
        <w:ind w:left="1020" w:hanging="360"/>
      </w:pPr>
    </w:lvl>
    <w:lvl w:ilvl="3" w:tplc="A960605C">
      <w:start w:val="1"/>
      <w:numFmt w:val="decimal"/>
      <w:lvlText w:val="%4)"/>
      <w:lvlJc w:val="left"/>
      <w:pPr>
        <w:ind w:left="1020" w:hanging="360"/>
      </w:pPr>
    </w:lvl>
    <w:lvl w:ilvl="4" w:tplc="3FB0C506">
      <w:start w:val="1"/>
      <w:numFmt w:val="decimal"/>
      <w:lvlText w:val="%5)"/>
      <w:lvlJc w:val="left"/>
      <w:pPr>
        <w:ind w:left="1020" w:hanging="360"/>
      </w:pPr>
    </w:lvl>
    <w:lvl w:ilvl="5" w:tplc="0D582C38">
      <w:start w:val="1"/>
      <w:numFmt w:val="decimal"/>
      <w:lvlText w:val="%6)"/>
      <w:lvlJc w:val="left"/>
      <w:pPr>
        <w:ind w:left="1020" w:hanging="360"/>
      </w:pPr>
    </w:lvl>
    <w:lvl w:ilvl="6" w:tplc="D7EC3822">
      <w:start w:val="1"/>
      <w:numFmt w:val="decimal"/>
      <w:lvlText w:val="%7)"/>
      <w:lvlJc w:val="left"/>
      <w:pPr>
        <w:ind w:left="1020" w:hanging="360"/>
      </w:pPr>
    </w:lvl>
    <w:lvl w:ilvl="7" w:tplc="F97EF4B2">
      <w:start w:val="1"/>
      <w:numFmt w:val="decimal"/>
      <w:lvlText w:val="%8)"/>
      <w:lvlJc w:val="left"/>
      <w:pPr>
        <w:ind w:left="1020" w:hanging="360"/>
      </w:pPr>
    </w:lvl>
    <w:lvl w:ilvl="8" w:tplc="F3EEB024">
      <w:start w:val="1"/>
      <w:numFmt w:val="decimal"/>
      <w:lvlText w:val="%9)"/>
      <w:lvlJc w:val="left"/>
      <w:pPr>
        <w:ind w:left="1020" w:hanging="360"/>
      </w:pPr>
    </w:lvl>
  </w:abstractNum>
  <w:abstractNum w:abstractNumId="94" w15:restartNumberingAfterBreak="0">
    <w:nsid w:val="7F56544D"/>
    <w:multiLevelType w:val="hybridMultilevel"/>
    <w:tmpl w:val="6D3E7144"/>
    <w:lvl w:ilvl="0" w:tplc="4636F2DE">
      <w:start w:val="1"/>
      <w:numFmt w:val="decimal"/>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596573">
    <w:abstractNumId w:val="86"/>
  </w:num>
  <w:num w:numId="2" w16cid:durableId="1923875220">
    <w:abstractNumId w:val="6"/>
  </w:num>
  <w:num w:numId="3" w16cid:durableId="1982885613">
    <w:abstractNumId w:val="12"/>
  </w:num>
  <w:num w:numId="4" w16cid:durableId="1236892897">
    <w:abstractNumId w:val="27"/>
  </w:num>
  <w:num w:numId="5" w16cid:durableId="1211650318">
    <w:abstractNumId w:val="1"/>
  </w:num>
  <w:num w:numId="6" w16cid:durableId="276832562">
    <w:abstractNumId w:val="21"/>
  </w:num>
  <w:num w:numId="7" w16cid:durableId="1624771663">
    <w:abstractNumId w:val="44"/>
  </w:num>
  <w:num w:numId="8" w16cid:durableId="629165763">
    <w:abstractNumId w:val="46"/>
  </w:num>
  <w:num w:numId="9" w16cid:durableId="662391581">
    <w:abstractNumId w:val="47"/>
  </w:num>
  <w:num w:numId="10" w16cid:durableId="244919533">
    <w:abstractNumId w:val="48"/>
  </w:num>
  <w:num w:numId="11" w16cid:durableId="1921796158">
    <w:abstractNumId w:val="35"/>
  </w:num>
  <w:num w:numId="12" w16cid:durableId="1172529481">
    <w:abstractNumId w:val="37"/>
  </w:num>
  <w:num w:numId="13" w16cid:durableId="1073772771">
    <w:abstractNumId w:val="75"/>
  </w:num>
  <w:num w:numId="14" w16cid:durableId="133916827">
    <w:abstractNumId w:val="90"/>
  </w:num>
  <w:num w:numId="15" w16cid:durableId="101843704">
    <w:abstractNumId w:val="70"/>
  </w:num>
  <w:num w:numId="16" w16cid:durableId="71633098">
    <w:abstractNumId w:val="0"/>
  </w:num>
  <w:num w:numId="17" w16cid:durableId="601915039">
    <w:abstractNumId w:val="62"/>
  </w:num>
  <w:num w:numId="18" w16cid:durableId="1644582711">
    <w:abstractNumId w:val="18"/>
  </w:num>
  <w:num w:numId="19" w16cid:durableId="1648046005">
    <w:abstractNumId w:val="57"/>
  </w:num>
  <w:num w:numId="20" w16cid:durableId="832993082">
    <w:abstractNumId w:val="28"/>
  </w:num>
  <w:num w:numId="21" w16cid:durableId="806434009">
    <w:abstractNumId w:val="9"/>
  </w:num>
  <w:num w:numId="22" w16cid:durableId="1852524352">
    <w:abstractNumId w:val="14"/>
  </w:num>
  <w:num w:numId="23" w16cid:durableId="830828777">
    <w:abstractNumId w:val="58"/>
  </w:num>
  <w:num w:numId="24" w16cid:durableId="1858829">
    <w:abstractNumId w:val="53"/>
  </w:num>
  <w:num w:numId="25" w16cid:durableId="1333221471">
    <w:abstractNumId w:val="84"/>
  </w:num>
  <w:num w:numId="26" w16cid:durableId="1072390599">
    <w:abstractNumId w:val="85"/>
  </w:num>
  <w:num w:numId="27" w16cid:durableId="960385107">
    <w:abstractNumId w:val="54"/>
  </w:num>
  <w:num w:numId="28" w16cid:durableId="893932166">
    <w:abstractNumId w:val="81"/>
  </w:num>
  <w:num w:numId="29" w16cid:durableId="323945383">
    <w:abstractNumId w:val="65"/>
  </w:num>
  <w:num w:numId="30" w16cid:durableId="277762449">
    <w:abstractNumId w:val="91"/>
  </w:num>
  <w:num w:numId="31" w16cid:durableId="214439357">
    <w:abstractNumId w:val="26"/>
  </w:num>
  <w:num w:numId="32" w16cid:durableId="1449352051">
    <w:abstractNumId w:val="64"/>
  </w:num>
  <w:num w:numId="33" w16cid:durableId="1446072844">
    <w:abstractNumId w:val="65"/>
    <w:lvlOverride w:ilvl="0">
      <w:startOverride w:val="19"/>
    </w:lvlOverride>
  </w:num>
  <w:num w:numId="34" w16cid:durableId="719669472">
    <w:abstractNumId w:val="82"/>
  </w:num>
  <w:num w:numId="35" w16cid:durableId="43530572">
    <w:abstractNumId w:val="78"/>
  </w:num>
  <w:num w:numId="36" w16cid:durableId="444154013">
    <w:abstractNumId w:val="65"/>
    <w:lvlOverride w:ilvl="0"/>
    <w:lvlOverride w:ilvl="1">
      <w:startOverride w:val="2"/>
    </w:lvlOverride>
  </w:num>
  <w:num w:numId="37" w16cid:durableId="812717999">
    <w:abstractNumId w:val="65"/>
    <w:lvlOverride w:ilvl="0"/>
    <w:lvlOverride w:ilvl="1">
      <w:startOverride w:val="3"/>
    </w:lvlOverride>
  </w:num>
  <w:num w:numId="38" w16cid:durableId="2031948751">
    <w:abstractNumId w:val="65"/>
    <w:lvlOverride w:ilvl="0"/>
    <w:lvlOverride w:ilvl="1">
      <w:startOverride w:val="2"/>
    </w:lvlOverride>
  </w:num>
  <w:num w:numId="39" w16cid:durableId="1367833533">
    <w:abstractNumId w:val="65"/>
    <w:lvlOverride w:ilvl="0"/>
    <w:lvlOverride w:ilvl="1">
      <w:startOverride w:val="3"/>
    </w:lvlOverride>
  </w:num>
  <w:num w:numId="40" w16cid:durableId="1103768213">
    <w:abstractNumId w:val="38"/>
  </w:num>
  <w:num w:numId="41" w16cid:durableId="1467356454">
    <w:abstractNumId w:val="65"/>
    <w:lvlOverride w:ilvl="0"/>
    <w:lvlOverride w:ilvl="1">
      <w:startOverride w:val="2"/>
    </w:lvlOverride>
  </w:num>
  <w:num w:numId="42" w16cid:durableId="197164325">
    <w:abstractNumId w:val="65"/>
    <w:lvlOverride w:ilvl="0"/>
    <w:lvlOverride w:ilvl="1">
      <w:startOverride w:val="3"/>
    </w:lvlOverride>
  </w:num>
  <w:num w:numId="43" w16cid:durableId="1455757724">
    <w:abstractNumId w:val="65"/>
    <w:lvlOverride w:ilvl="0"/>
    <w:lvlOverride w:ilvl="1">
      <w:startOverride w:val="2"/>
    </w:lvlOverride>
  </w:num>
  <w:num w:numId="44" w16cid:durableId="807625612">
    <w:abstractNumId w:val="29"/>
  </w:num>
  <w:num w:numId="45" w16cid:durableId="989989036">
    <w:abstractNumId w:val="79"/>
  </w:num>
  <w:num w:numId="46" w16cid:durableId="1954897436">
    <w:abstractNumId w:val="89"/>
  </w:num>
  <w:num w:numId="47" w16cid:durableId="1391271146">
    <w:abstractNumId w:val="73"/>
  </w:num>
  <w:num w:numId="48" w16cid:durableId="436868239">
    <w:abstractNumId w:val="88"/>
  </w:num>
  <w:num w:numId="49" w16cid:durableId="1290747170">
    <w:abstractNumId w:val="7"/>
  </w:num>
  <w:num w:numId="50" w16cid:durableId="1549145562">
    <w:abstractNumId w:val="80"/>
  </w:num>
  <w:num w:numId="51" w16cid:durableId="1455633117">
    <w:abstractNumId w:val="51"/>
  </w:num>
  <w:num w:numId="52" w16cid:durableId="1941332902">
    <w:abstractNumId w:val="13"/>
  </w:num>
  <w:num w:numId="53" w16cid:durableId="40549851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620811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71448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328659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2690007">
    <w:abstractNumId w:val="2"/>
  </w:num>
  <w:num w:numId="58" w16cid:durableId="1923103028">
    <w:abstractNumId w:val="36"/>
  </w:num>
  <w:num w:numId="59" w16cid:durableId="109211874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257652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83387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1713808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4895664">
    <w:abstractNumId w:val="65"/>
  </w:num>
  <w:num w:numId="64" w16cid:durableId="584532748">
    <w:abstractNumId w:val="74"/>
  </w:num>
  <w:num w:numId="65" w16cid:durableId="1031764308">
    <w:abstractNumId w:val="42"/>
  </w:num>
  <w:num w:numId="66" w16cid:durableId="1100956065">
    <w:abstractNumId w:val="94"/>
  </w:num>
  <w:num w:numId="67" w16cid:durableId="881944223">
    <w:abstractNumId w:val="39"/>
  </w:num>
  <w:num w:numId="68" w16cid:durableId="1949314670">
    <w:abstractNumId w:val="76"/>
  </w:num>
  <w:num w:numId="69" w16cid:durableId="182137680">
    <w:abstractNumId w:val="8"/>
  </w:num>
  <w:num w:numId="70" w16cid:durableId="2084985208">
    <w:abstractNumId w:val="25"/>
  </w:num>
  <w:num w:numId="71" w16cid:durableId="1939634074">
    <w:abstractNumId w:val="11"/>
  </w:num>
  <w:num w:numId="72" w16cid:durableId="828862921">
    <w:abstractNumId w:val="16"/>
  </w:num>
  <w:num w:numId="73" w16cid:durableId="1643389106">
    <w:abstractNumId w:val="77"/>
  </w:num>
  <w:num w:numId="74" w16cid:durableId="356125877">
    <w:abstractNumId w:val="63"/>
  </w:num>
  <w:num w:numId="75" w16cid:durableId="1695182058">
    <w:abstractNumId w:val="15"/>
  </w:num>
  <w:num w:numId="76" w16cid:durableId="1682507120">
    <w:abstractNumId w:val="55"/>
  </w:num>
  <w:num w:numId="77" w16cid:durableId="402993566">
    <w:abstractNumId w:val="87"/>
  </w:num>
  <w:num w:numId="78" w16cid:durableId="211116076">
    <w:abstractNumId w:val="19"/>
  </w:num>
  <w:num w:numId="79" w16cid:durableId="1263731297">
    <w:abstractNumId w:val="52"/>
  </w:num>
  <w:num w:numId="80" w16cid:durableId="904222580">
    <w:abstractNumId w:val="50"/>
  </w:num>
  <w:num w:numId="81" w16cid:durableId="1297369797">
    <w:abstractNumId w:val="41"/>
  </w:num>
  <w:num w:numId="82" w16cid:durableId="945847672">
    <w:abstractNumId w:val="43"/>
  </w:num>
  <w:num w:numId="83" w16cid:durableId="279844203">
    <w:abstractNumId w:val="3"/>
  </w:num>
  <w:num w:numId="84" w16cid:durableId="218634851">
    <w:abstractNumId w:val="83"/>
  </w:num>
  <w:num w:numId="85" w16cid:durableId="236406848">
    <w:abstractNumId w:val="33"/>
  </w:num>
  <w:num w:numId="86" w16cid:durableId="463541222">
    <w:abstractNumId w:val="20"/>
  </w:num>
  <w:num w:numId="87" w16cid:durableId="795489610">
    <w:abstractNumId w:val="30"/>
  </w:num>
  <w:num w:numId="88" w16cid:durableId="1867789940">
    <w:abstractNumId w:val="71"/>
  </w:num>
  <w:num w:numId="89" w16cid:durableId="135881156">
    <w:abstractNumId w:val="5"/>
  </w:num>
  <w:num w:numId="90" w16cid:durableId="1868373440">
    <w:abstractNumId w:val="45"/>
  </w:num>
  <w:num w:numId="91" w16cid:durableId="510027656">
    <w:abstractNumId w:val="4"/>
  </w:num>
  <w:num w:numId="92" w16cid:durableId="1925064209">
    <w:abstractNumId w:val="40"/>
  </w:num>
  <w:num w:numId="93" w16cid:durableId="1479687413">
    <w:abstractNumId w:val="17"/>
  </w:num>
  <w:num w:numId="94" w16cid:durableId="480116745">
    <w:abstractNumId w:val="67"/>
  </w:num>
  <w:num w:numId="95" w16cid:durableId="1003969185">
    <w:abstractNumId w:val="32"/>
  </w:num>
  <w:num w:numId="96" w16cid:durableId="248275777">
    <w:abstractNumId w:val="24"/>
  </w:num>
  <w:num w:numId="97" w16cid:durableId="1596547385">
    <w:abstractNumId w:val="68"/>
  </w:num>
  <w:num w:numId="98" w16cid:durableId="1459645866">
    <w:abstractNumId w:val="61"/>
  </w:num>
  <w:num w:numId="99" w16cid:durableId="842089479">
    <w:abstractNumId w:val="31"/>
  </w:num>
  <w:num w:numId="100" w16cid:durableId="1599558928">
    <w:abstractNumId w:val="60"/>
  </w:num>
  <w:num w:numId="101" w16cid:durableId="944918630">
    <w:abstractNumId w:val="22"/>
  </w:num>
  <w:num w:numId="102" w16cid:durableId="786630264">
    <w:abstractNumId w:val="54"/>
  </w:num>
  <w:num w:numId="103" w16cid:durableId="1736195212">
    <w:abstractNumId w:val="81"/>
  </w:num>
  <w:num w:numId="104" w16cid:durableId="2016302988">
    <w:abstractNumId w:val="65"/>
  </w:num>
  <w:num w:numId="105" w16cid:durableId="1604876890">
    <w:abstractNumId w:val="65"/>
  </w:num>
  <w:num w:numId="106" w16cid:durableId="592082814">
    <w:abstractNumId w:val="81"/>
  </w:num>
  <w:num w:numId="107" w16cid:durableId="1625845378">
    <w:abstractNumId w:val="81"/>
  </w:num>
  <w:num w:numId="108" w16cid:durableId="896206867">
    <w:abstractNumId w:val="81"/>
  </w:num>
  <w:num w:numId="109" w16cid:durableId="1847860964">
    <w:abstractNumId w:val="81"/>
  </w:num>
  <w:num w:numId="110" w16cid:durableId="1167133446">
    <w:abstractNumId w:val="81"/>
  </w:num>
  <w:num w:numId="111" w16cid:durableId="380061503">
    <w:abstractNumId w:val="85"/>
  </w:num>
  <w:num w:numId="112" w16cid:durableId="32732114">
    <w:abstractNumId w:val="85"/>
  </w:num>
  <w:num w:numId="113" w16cid:durableId="102695402">
    <w:abstractNumId w:val="85"/>
  </w:num>
  <w:num w:numId="114" w16cid:durableId="708772037">
    <w:abstractNumId w:val="85"/>
  </w:num>
  <w:num w:numId="115" w16cid:durableId="537937510">
    <w:abstractNumId w:val="65"/>
  </w:num>
  <w:num w:numId="116" w16cid:durableId="692265709">
    <w:abstractNumId w:val="65"/>
  </w:num>
  <w:num w:numId="117" w16cid:durableId="1291471470">
    <w:abstractNumId w:val="65"/>
  </w:num>
  <w:num w:numId="118" w16cid:durableId="107042304">
    <w:abstractNumId w:val="65"/>
  </w:num>
  <w:num w:numId="119" w16cid:durableId="1529022026">
    <w:abstractNumId w:val="65"/>
  </w:num>
  <w:num w:numId="120" w16cid:durableId="734157766">
    <w:abstractNumId w:val="65"/>
  </w:num>
  <w:num w:numId="121" w16cid:durableId="1997219404">
    <w:abstractNumId w:val="65"/>
  </w:num>
  <w:num w:numId="122" w16cid:durableId="2060472625">
    <w:abstractNumId w:val="65"/>
  </w:num>
  <w:num w:numId="123" w16cid:durableId="2066758222">
    <w:abstractNumId w:val="72"/>
  </w:num>
  <w:num w:numId="124" w16cid:durableId="1482426763">
    <w:abstractNumId w:val="34"/>
  </w:num>
  <w:num w:numId="125" w16cid:durableId="1463692087">
    <w:abstractNumId w:val="49"/>
  </w:num>
  <w:num w:numId="126" w16cid:durableId="1907957244">
    <w:abstractNumId w:val="56"/>
  </w:num>
  <w:num w:numId="127" w16cid:durableId="1623227368">
    <w:abstractNumId w:val="93"/>
  </w:num>
  <w:num w:numId="128" w16cid:durableId="1351106283">
    <w:abstractNumId w:val="10"/>
  </w:num>
  <w:num w:numId="129" w16cid:durableId="1754009301">
    <w:abstractNumId w:val="59"/>
  </w:num>
  <w:num w:numId="130" w16cid:durableId="707728454">
    <w:abstractNumId w:val="69"/>
  </w:num>
  <w:num w:numId="131" w16cid:durableId="1007053590">
    <w:abstractNumId w:val="23"/>
  </w:num>
  <w:num w:numId="132" w16cid:durableId="1141464665">
    <w:abstractNumId w:val="66"/>
  </w:num>
  <w:num w:numId="133" w16cid:durableId="793984155">
    <w:abstractNumId w:val="92"/>
  </w:num>
  <w:num w:numId="134" w16cid:durableId="1989554955">
    <w:abstractNumId w:val="65"/>
    <w:lvlOverride w:ilvl="0">
      <w:startOverride w:val="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FD"/>
    <w:rsid w:val="00000690"/>
    <w:rsid w:val="0000119A"/>
    <w:rsid w:val="00001703"/>
    <w:rsid w:val="0000299E"/>
    <w:rsid w:val="00002BF8"/>
    <w:rsid w:val="00002D6E"/>
    <w:rsid w:val="0000338C"/>
    <w:rsid w:val="000034E3"/>
    <w:rsid w:val="00003A35"/>
    <w:rsid w:val="00003A46"/>
    <w:rsid w:val="00004FDA"/>
    <w:rsid w:val="00005E98"/>
    <w:rsid w:val="000064A1"/>
    <w:rsid w:val="0000743A"/>
    <w:rsid w:val="0000785C"/>
    <w:rsid w:val="00010673"/>
    <w:rsid w:val="000108D4"/>
    <w:rsid w:val="0001118D"/>
    <w:rsid w:val="000116B9"/>
    <w:rsid w:val="00012958"/>
    <w:rsid w:val="00012B65"/>
    <w:rsid w:val="00013014"/>
    <w:rsid w:val="000144F2"/>
    <w:rsid w:val="000147F4"/>
    <w:rsid w:val="00014A32"/>
    <w:rsid w:val="00015FE4"/>
    <w:rsid w:val="000162EB"/>
    <w:rsid w:val="00017A53"/>
    <w:rsid w:val="00017CF9"/>
    <w:rsid w:val="000209CF"/>
    <w:rsid w:val="000231B4"/>
    <w:rsid w:val="00023C83"/>
    <w:rsid w:val="000243E0"/>
    <w:rsid w:val="00024949"/>
    <w:rsid w:val="000253FE"/>
    <w:rsid w:val="00026D0C"/>
    <w:rsid w:val="000275A0"/>
    <w:rsid w:val="00027C22"/>
    <w:rsid w:val="00030D95"/>
    <w:rsid w:val="000311BF"/>
    <w:rsid w:val="00031E4C"/>
    <w:rsid w:val="00032412"/>
    <w:rsid w:val="0003314A"/>
    <w:rsid w:val="00033326"/>
    <w:rsid w:val="0003466B"/>
    <w:rsid w:val="00034D66"/>
    <w:rsid w:val="00034D6C"/>
    <w:rsid w:val="00034DAD"/>
    <w:rsid w:val="0003502C"/>
    <w:rsid w:val="00035829"/>
    <w:rsid w:val="000358BC"/>
    <w:rsid w:val="00036738"/>
    <w:rsid w:val="00036F2F"/>
    <w:rsid w:val="00036F3D"/>
    <w:rsid w:val="0003788D"/>
    <w:rsid w:val="0004000E"/>
    <w:rsid w:val="00040016"/>
    <w:rsid w:val="00040397"/>
    <w:rsid w:val="000404D4"/>
    <w:rsid w:val="00040609"/>
    <w:rsid w:val="00041B66"/>
    <w:rsid w:val="000420AA"/>
    <w:rsid w:val="00043185"/>
    <w:rsid w:val="00043476"/>
    <w:rsid w:val="00043D9F"/>
    <w:rsid w:val="0004407A"/>
    <w:rsid w:val="00045373"/>
    <w:rsid w:val="0004581F"/>
    <w:rsid w:val="00045831"/>
    <w:rsid w:val="00045B4A"/>
    <w:rsid w:val="00046412"/>
    <w:rsid w:val="00046632"/>
    <w:rsid w:val="00046B1E"/>
    <w:rsid w:val="0004726E"/>
    <w:rsid w:val="000477E1"/>
    <w:rsid w:val="00047AFC"/>
    <w:rsid w:val="0005011B"/>
    <w:rsid w:val="0005117C"/>
    <w:rsid w:val="000514BE"/>
    <w:rsid w:val="0005174D"/>
    <w:rsid w:val="00051B78"/>
    <w:rsid w:val="00052776"/>
    <w:rsid w:val="0005285D"/>
    <w:rsid w:val="00053202"/>
    <w:rsid w:val="00053CB7"/>
    <w:rsid w:val="000547E2"/>
    <w:rsid w:val="0005481A"/>
    <w:rsid w:val="00054863"/>
    <w:rsid w:val="00055E18"/>
    <w:rsid w:val="000566A3"/>
    <w:rsid w:val="000577F7"/>
    <w:rsid w:val="00057A44"/>
    <w:rsid w:val="00057BCC"/>
    <w:rsid w:val="00060465"/>
    <w:rsid w:val="00060ABC"/>
    <w:rsid w:val="00060E53"/>
    <w:rsid w:val="000614C4"/>
    <w:rsid w:val="00061F3D"/>
    <w:rsid w:val="00063937"/>
    <w:rsid w:val="00064183"/>
    <w:rsid w:val="000643DA"/>
    <w:rsid w:val="00064465"/>
    <w:rsid w:val="0006461D"/>
    <w:rsid w:val="00064702"/>
    <w:rsid w:val="00065474"/>
    <w:rsid w:val="000658C4"/>
    <w:rsid w:val="0006591F"/>
    <w:rsid w:val="0006617B"/>
    <w:rsid w:val="00066383"/>
    <w:rsid w:val="0006694B"/>
    <w:rsid w:val="0006757F"/>
    <w:rsid w:val="000708E7"/>
    <w:rsid w:val="00070C93"/>
    <w:rsid w:val="00070E2B"/>
    <w:rsid w:val="0007171B"/>
    <w:rsid w:val="00071725"/>
    <w:rsid w:val="000717F7"/>
    <w:rsid w:val="00071A09"/>
    <w:rsid w:val="00071E00"/>
    <w:rsid w:val="0007258D"/>
    <w:rsid w:val="00072785"/>
    <w:rsid w:val="00073495"/>
    <w:rsid w:val="00073A0A"/>
    <w:rsid w:val="00075259"/>
    <w:rsid w:val="000758DE"/>
    <w:rsid w:val="00076603"/>
    <w:rsid w:val="00076762"/>
    <w:rsid w:val="00076B06"/>
    <w:rsid w:val="000770D6"/>
    <w:rsid w:val="00077C73"/>
    <w:rsid w:val="00080A19"/>
    <w:rsid w:val="0008129E"/>
    <w:rsid w:val="00081F1B"/>
    <w:rsid w:val="00082418"/>
    <w:rsid w:val="00082476"/>
    <w:rsid w:val="00082582"/>
    <w:rsid w:val="000825D3"/>
    <w:rsid w:val="00082DB8"/>
    <w:rsid w:val="000838EA"/>
    <w:rsid w:val="00085265"/>
    <w:rsid w:val="00085ECA"/>
    <w:rsid w:val="00085F08"/>
    <w:rsid w:val="00086517"/>
    <w:rsid w:val="00086AA8"/>
    <w:rsid w:val="000906E3"/>
    <w:rsid w:val="000921D3"/>
    <w:rsid w:val="0009271C"/>
    <w:rsid w:val="00092761"/>
    <w:rsid w:val="000942E5"/>
    <w:rsid w:val="00094601"/>
    <w:rsid w:val="00094984"/>
    <w:rsid w:val="00094AEF"/>
    <w:rsid w:val="00096033"/>
    <w:rsid w:val="00096FBD"/>
    <w:rsid w:val="0009737A"/>
    <w:rsid w:val="000973AC"/>
    <w:rsid w:val="00097E11"/>
    <w:rsid w:val="000A0C5A"/>
    <w:rsid w:val="000A0D3A"/>
    <w:rsid w:val="000A17B5"/>
    <w:rsid w:val="000A18EC"/>
    <w:rsid w:val="000A1BBF"/>
    <w:rsid w:val="000A20E8"/>
    <w:rsid w:val="000A2DBB"/>
    <w:rsid w:val="000A2F3E"/>
    <w:rsid w:val="000A2F98"/>
    <w:rsid w:val="000A3085"/>
    <w:rsid w:val="000A3D62"/>
    <w:rsid w:val="000A46E9"/>
    <w:rsid w:val="000A4768"/>
    <w:rsid w:val="000A5A14"/>
    <w:rsid w:val="000A609D"/>
    <w:rsid w:val="000A6C94"/>
    <w:rsid w:val="000A6EE9"/>
    <w:rsid w:val="000A729A"/>
    <w:rsid w:val="000A742B"/>
    <w:rsid w:val="000B0E6A"/>
    <w:rsid w:val="000B1215"/>
    <w:rsid w:val="000B17C8"/>
    <w:rsid w:val="000B1A6D"/>
    <w:rsid w:val="000B1D26"/>
    <w:rsid w:val="000B25F5"/>
    <w:rsid w:val="000B2933"/>
    <w:rsid w:val="000B2CEE"/>
    <w:rsid w:val="000B3095"/>
    <w:rsid w:val="000B34D8"/>
    <w:rsid w:val="000B3B7E"/>
    <w:rsid w:val="000B3D81"/>
    <w:rsid w:val="000B46B0"/>
    <w:rsid w:val="000B4794"/>
    <w:rsid w:val="000B4ED3"/>
    <w:rsid w:val="000B5930"/>
    <w:rsid w:val="000B5D08"/>
    <w:rsid w:val="000B602A"/>
    <w:rsid w:val="000B785D"/>
    <w:rsid w:val="000C03FD"/>
    <w:rsid w:val="000C08C4"/>
    <w:rsid w:val="000C0AAE"/>
    <w:rsid w:val="000C0DE5"/>
    <w:rsid w:val="000C16F3"/>
    <w:rsid w:val="000C1CD4"/>
    <w:rsid w:val="000C20FE"/>
    <w:rsid w:val="000C2314"/>
    <w:rsid w:val="000C30A8"/>
    <w:rsid w:val="000C3781"/>
    <w:rsid w:val="000C3A2B"/>
    <w:rsid w:val="000C462C"/>
    <w:rsid w:val="000C46B2"/>
    <w:rsid w:val="000C4DF8"/>
    <w:rsid w:val="000C570C"/>
    <w:rsid w:val="000C5ED0"/>
    <w:rsid w:val="000C6492"/>
    <w:rsid w:val="000C6776"/>
    <w:rsid w:val="000D0205"/>
    <w:rsid w:val="000D04E3"/>
    <w:rsid w:val="000D0687"/>
    <w:rsid w:val="000D0AE2"/>
    <w:rsid w:val="000D0D10"/>
    <w:rsid w:val="000D0D40"/>
    <w:rsid w:val="000D0F68"/>
    <w:rsid w:val="000D1027"/>
    <w:rsid w:val="000D2CB2"/>
    <w:rsid w:val="000D3560"/>
    <w:rsid w:val="000D45E6"/>
    <w:rsid w:val="000D4760"/>
    <w:rsid w:val="000D493C"/>
    <w:rsid w:val="000D4EF5"/>
    <w:rsid w:val="000D502A"/>
    <w:rsid w:val="000D5436"/>
    <w:rsid w:val="000D556D"/>
    <w:rsid w:val="000D5964"/>
    <w:rsid w:val="000D5DC0"/>
    <w:rsid w:val="000D5DDC"/>
    <w:rsid w:val="000D6B3D"/>
    <w:rsid w:val="000D6C09"/>
    <w:rsid w:val="000D71AE"/>
    <w:rsid w:val="000E0175"/>
    <w:rsid w:val="000E0A08"/>
    <w:rsid w:val="000E0D9E"/>
    <w:rsid w:val="000E1236"/>
    <w:rsid w:val="000E126A"/>
    <w:rsid w:val="000E1311"/>
    <w:rsid w:val="000E19C6"/>
    <w:rsid w:val="000E1E62"/>
    <w:rsid w:val="000E1FDA"/>
    <w:rsid w:val="000E2107"/>
    <w:rsid w:val="000E2139"/>
    <w:rsid w:val="000E299C"/>
    <w:rsid w:val="000E2EE1"/>
    <w:rsid w:val="000E429F"/>
    <w:rsid w:val="000E469A"/>
    <w:rsid w:val="000E5774"/>
    <w:rsid w:val="000E673A"/>
    <w:rsid w:val="000E6B89"/>
    <w:rsid w:val="000E72A5"/>
    <w:rsid w:val="000E74E4"/>
    <w:rsid w:val="000E7831"/>
    <w:rsid w:val="000EFBBE"/>
    <w:rsid w:val="000F1846"/>
    <w:rsid w:val="000F1977"/>
    <w:rsid w:val="000F1992"/>
    <w:rsid w:val="000F1BDF"/>
    <w:rsid w:val="000F1C82"/>
    <w:rsid w:val="000F22BF"/>
    <w:rsid w:val="000F2333"/>
    <w:rsid w:val="000F2761"/>
    <w:rsid w:val="000F2973"/>
    <w:rsid w:val="000F4286"/>
    <w:rsid w:val="000F4428"/>
    <w:rsid w:val="000F4EED"/>
    <w:rsid w:val="000F5E7E"/>
    <w:rsid w:val="000F61EA"/>
    <w:rsid w:val="000F6945"/>
    <w:rsid w:val="000F74F5"/>
    <w:rsid w:val="000F783A"/>
    <w:rsid w:val="000F78FC"/>
    <w:rsid w:val="000F7EB4"/>
    <w:rsid w:val="0010090C"/>
    <w:rsid w:val="00100D73"/>
    <w:rsid w:val="00100E4E"/>
    <w:rsid w:val="0010145B"/>
    <w:rsid w:val="001016CC"/>
    <w:rsid w:val="001019A0"/>
    <w:rsid w:val="001020BF"/>
    <w:rsid w:val="00102572"/>
    <w:rsid w:val="00102602"/>
    <w:rsid w:val="001026ED"/>
    <w:rsid w:val="00102B88"/>
    <w:rsid w:val="00102D86"/>
    <w:rsid w:val="001041BF"/>
    <w:rsid w:val="00104309"/>
    <w:rsid w:val="001047B3"/>
    <w:rsid w:val="0010492F"/>
    <w:rsid w:val="00104CED"/>
    <w:rsid w:val="0010525B"/>
    <w:rsid w:val="00105372"/>
    <w:rsid w:val="001054A6"/>
    <w:rsid w:val="001070A9"/>
    <w:rsid w:val="001078A1"/>
    <w:rsid w:val="0011031F"/>
    <w:rsid w:val="00110874"/>
    <w:rsid w:val="001111C4"/>
    <w:rsid w:val="00111618"/>
    <w:rsid w:val="00111BF4"/>
    <w:rsid w:val="00111CC4"/>
    <w:rsid w:val="0011233F"/>
    <w:rsid w:val="001135A2"/>
    <w:rsid w:val="001135D1"/>
    <w:rsid w:val="00113A1A"/>
    <w:rsid w:val="001145FF"/>
    <w:rsid w:val="00114873"/>
    <w:rsid w:val="001153F0"/>
    <w:rsid w:val="00115B2C"/>
    <w:rsid w:val="00115D76"/>
    <w:rsid w:val="00117126"/>
    <w:rsid w:val="001179CB"/>
    <w:rsid w:val="00117EB5"/>
    <w:rsid w:val="00120DAF"/>
    <w:rsid w:val="00121125"/>
    <w:rsid w:val="001218ED"/>
    <w:rsid w:val="00121A3B"/>
    <w:rsid w:val="00121BD4"/>
    <w:rsid w:val="00121D7F"/>
    <w:rsid w:val="00122B83"/>
    <w:rsid w:val="00123312"/>
    <w:rsid w:val="00123830"/>
    <w:rsid w:val="00123C4B"/>
    <w:rsid w:val="00123E35"/>
    <w:rsid w:val="001241E1"/>
    <w:rsid w:val="001253B1"/>
    <w:rsid w:val="00125500"/>
    <w:rsid w:val="00126261"/>
    <w:rsid w:val="00126A94"/>
    <w:rsid w:val="00126FAF"/>
    <w:rsid w:val="001277A7"/>
    <w:rsid w:val="0012789D"/>
    <w:rsid w:val="00127DC1"/>
    <w:rsid w:val="00127F4E"/>
    <w:rsid w:val="00130450"/>
    <w:rsid w:val="00130AC7"/>
    <w:rsid w:val="00130ADF"/>
    <w:rsid w:val="001312AD"/>
    <w:rsid w:val="001312D8"/>
    <w:rsid w:val="00131E7A"/>
    <w:rsid w:val="001324FB"/>
    <w:rsid w:val="00132602"/>
    <w:rsid w:val="001328C1"/>
    <w:rsid w:val="0013321B"/>
    <w:rsid w:val="00133A96"/>
    <w:rsid w:val="00133CAC"/>
    <w:rsid w:val="00134003"/>
    <w:rsid w:val="00134846"/>
    <w:rsid w:val="0013489D"/>
    <w:rsid w:val="00134C62"/>
    <w:rsid w:val="001352AB"/>
    <w:rsid w:val="0013536D"/>
    <w:rsid w:val="00135CAA"/>
    <w:rsid w:val="00135CDD"/>
    <w:rsid w:val="001363DD"/>
    <w:rsid w:val="00136E09"/>
    <w:rsid w:val="00136E9F"/>
    <w:rsid w:val="001372CD"/>
    <w:rsid w:val="00137AFB"/>
    <w:rsid w:val="0013A30C"/>
    <w:rsid w:val="00141392"/>
    <w:rsid w:val="001414C3"/>
    <w:rsid w:val="0014197D"/>
    <w:rsid w:val="001420C0"/>
    <w:rsid w:val="0014230A"/>
    <w:rsid w:val="0014256D"/>
    <w:rsid w:val="001425F4"/>
    <w:rsid w:val="00142F06"/>
    <w:rsid w:val="00143029"/>
    <w:rsid w:val="001430C3"/>
    <w:rsid w:val="00143256"/>
    <w:rsid w:val="0014329D"/>
    <w:rsid w:val="001434C9"/>
    <w:rsid w:val="001437B6"/>
    <w:rsid w:val="0014383A"/>
    <w:rsid w:val="00143BA9"/>
    <w:rsid w:val="0014477D"/>
    <w:rsid w:val="00144795"/>
    <w:rsid w:val="0014579E"/>
    <w:rsid w:val="00146AF8"/>
    <w:rsid w:val="0014762A"/>
    <w:rsid w:val="00147630"/>
    <w:rsid w:val="0015019A"/>
    <w:rsid w:val="00150408"/>
    <w:rsid w:val="00150C2C"/>
    <w:rsid w:val="00150C46"/>
    <w:rsid w:val="00151168"/>
    <w:rsid w:val="00151490"/>
    <w:rsid w:val="001517BC"/>
    <w:rsid w:val="0015180A"/>
    <w:rsid w:val="00152270"/>
    <w:rsid w:val="001526B3"/>
    <w:rsid w:val="001534C5"/>
    <w:rsid w:val="001559F4"/>
    <w:rsid w:val="00155CD0"/>
    <w:rsid w:val="00156EC4"/>
    <w:rsid w:val="001577AA"/>
    <w:rsid w:val="00160447"/>
    <w:rsid w:val="00160B8B"/>
    <w:rsid w:val="00161EF5"/>
    <w:rsid w:val="00162C06"/>
    <w:rsid w:val="00163EA8"/>
    <w:rsid w:val="00164012"/>
    <w:rsid w:val="001642FE"/>
    <w:rsid w:val="0016444F"/>
    <w:rsid w:val="00164A42"/>
    <w:rsid w:val="001650BF"/>
    <w:rsid w:val="00165C70"/>
    <w:rsid w:val="0016614B"/>
    <w:rsid w:val="00166637"/>
    <w:rsid w:val="00166E94"/>
    <w:rsid w:val="001678D8"/>
    <w:rsid w:val="00170CBA"/>
    <w:rsid w:val="001711C1"/>
    <w:rsid w:val="00171664"/>
    <w:rsid w:val="00171D4E"/>
    <w:rsid w:val="00171F9E"/>
    <w:rsid w:val="00172AF6"/>
    <w:rsid w:val="00172CCD"/>
    <w:rsid w:val="00173371"/>
    <w:rsid w:val="00173665"/>
    <w:rsid w:val="001739DA"/>
    <w:rsid w:val="00174C30"/>
    <w:rsid w:val="00174C6E"/>
    <w:rsid w:val="001752DB"/>
    <w:rsid w:val="00175975"/>
    <w:rsid w:val="0017649B"/>
    <w:rsid w:val="001766AF"/>
    <w:rsid w:val="00176CEE"/>
    <w:rsid w:val="00177387"/>
    <w:rsid w:val="00177D98"/>
    <w:rsid w:val="00177E12"/>
    <w:rsid w:val="00177FD3"/>
    <w:rsid w:val="001801EB"/>
    <w:rsid w:val="00181C20"/>
    <w:rsid w:val="001827D8"/>
    <w:rsid w:val="0018352A"/>
    <w:rsid w:val="0018357E"/>
    <w:rsid w:val="001836E9"/>
    <w:rsid w:val="001837FC"/>
    <w:rsid w:val="00183BEF"/>
    <w:rsid w:val="00184264"/>
    <w:rsid w:val="001844DC"/>
    <w:rsid w:val="00184510"/>
    <w:rsid w:val="0018505D"/>
    <w:rsid w:val="00185B69"/>
    <w:rsid w:val="00185CAC"/>
    <w:rsid w:val="00185D5D"/>
    <w:rsid w:val="0018672F"/>
    <w:rsid w:val="00186829"/>
    <w:rsid w:val="001869AD"/>
    <w:rsid w:val="00186C48"/>
    <w:rsid w:val="00186DD8"/>
    <w:rsid w:val="00187A61"/>
    <w:rsid w:val="00187C1F"/>
    <w:rsid w:val="00187E5B"/>
    <w:rsid w:val="0019059B"/>
    <w:rsid w:val="001914B8"/>
    <w:rsid w:val="001918ED"/>
    <w:rsid w:val="00191DC0"/>
    <w:rsid w:val="001923C8"/>
    <w:rsid w:val="0019314D"/>
    <w:rsid w:val="00193A20"/>
    <w:rsid w:val="00194786"/>
    <w:rsid w:val="001948B6"/>
    <w:rsid w:val="00194FE7"/>
    <w:rsid w:val="001951E4"/>
    <w:rsid w:val="00195469"/>
    <w:rsid w:val="0019599D"/>
    <w:rsid w:val="0019638A"/>
    <w:rsid w:val="00196D62"/>
    <w:rsid w:val="00197549"/>
    <w:rsid w:val="00197B62"/>
    <w:rsid w:val="00197BA5"/>
    <w:rsid w:val="00197EBA"/>
    <w:rsid w:val="001A01BA"/>
    <w:rsid w:val="001A1B67"/>
    <w:rsid w:val="001A2057"/>
    <w:rsid w:val="001A314C"/>
    <w:rsid w:val="001A320F"/>
    <w:rsid w:val="001A35EC"/>
    <w:rsid w:val="001A3710"/>
    <w:rsid w:val="001A3863"/>
    <w:rsid w:val="001A3B57"/>
    <w:rsid w:val="001A3E63"/>
    <w:rsid w:val="001A3F4D"/>
    <w:rsid w:val="001A3FB3"/>
    <w:rsid w:val="001A420E"/>
    <w:rsid w:val="001A4CB5"/>
    <w:rsid w:val="001A55A4"/>
    <w:rsid w:val="001A567C"/>
    <w:rsid w:val="001A5960"/>
    <w:rsid w:val="001A6137"/>
    <w:rsid w:val="001A65C3"/>
    <w:rsid w:val="001A7852"/>
    <w:rsid w:val="001A7964"/>
    <w:rsid w:val="001B026A"/>
    <w:rsid w:val="001B0474"/>
    <w:rsid w:val="001B0C57"/>
    <w:rsid w:val="001B1096"/>
    <w:rsid w:val="001B13FE"/>
    <w:rsid w:val="001B146C"/>
    <w:rsid w:val="001B3AAA"/>
    <w:rsid w:val="001B3D7A"/>
    <w:rsid w:val="001B3DDA"/>
    <w:rsid w:val="001B52E1"/>
    <w:rsid w:val="001B5C6B"/>
    <w:rsid w:val="001B5D7C"/>
    <w:rsid w:val="001B6B03"/>
    <w:rsid w:val="001B6FBF"/>
    <w:rsid w:val="001B70B5"/>
    <w:rsid w:val="001B752B"/>
    <w:rsid w:val="001B7979"/>
    <w:rsid w:val="001C0423"/>
    <w:rsid w:val="001C050A"/>
    <w:rsid w:val="001C0FB5"/>
    <w:rsid w:val="001C1191"/>
    <w:rsid w:val="001C1AB6"/>
    <w:rsid w:val="001C3420"/>
    <w:rsid w:val="001C462C"/>
    <w:rsid w:val="001C4B2B"/>
    <w:rsid w:val="001C656C"/>
    <w:rsid w:val="001C67B0"/>
    <w:rsid w:val="001C69DA"/>
    <w:rsid w:val="001C6C3B"/>
    <w:rsid w:val="001C7A19"/>
    <w:rsid w:val="001D01F4"/>
    <w:rsid w:val="001D1876"/>
    <w:rsid w:val="001D1A20"/>
    <w:rsid w:val="001D206C"/>
    <w:rsid w:val="001D28F4"/>
    <w:rsid w:val="001D2AE5"/>
    <w:rsid w:val="001D2FBF"/>
    <w:rsid w:val="001D301B"/>
    <w:rsid w:val="001D3558"/>
    <w:rsid w:val="001D39D9"/>
    <w:rsid w:val="001D3A85"/>
    <w:rsid w:val="001D3C6D"/>
    <w:rsid w:val="001D3DF3"/>
    <w:rsid w:val="001D4316"/>
    <w:rsid w:val="001D43D2"/>
    <w:rsid w:val="001D4767"/>
    <w:rsid w:val="001D4971"/>
    <w:rsid w:val="001D50C2"/>
    <w:rsid w:val="001D52AF"/>
    <w:rsid w:val="001D5C01"/>
    <w:rsid w:val="001D6016"/>
    <w:rsid w:val="001D6A4B"/>
    <w:rsid w:val="001D6B38"/>
    <w:rsid w:val="001D6C84"/>
    <w:rsid w:val="001D7023"/>
    <w:rsid w:val="001D705D"/>
    <w:rsid w:val="001D7AE7"/>
    <w:rsid w:val="001E08EB"/>
    <w:rsid w:val="001E0E1B"/>
    <w:rsid w:val="001E0E5B"/>
    <w:rsid w:val="001E0F83"/>
    <w:rsid w:val="001E1A37"/>
    <w:rsid w:val="001E1DB1"/>
    <w:rsid w:val="001E1E01"/>
    <w:rsid w:val="001E1FCA"/>
    <w:rsid w:val="001E22B7"/>
    <w:rsid w:val="001E24A6"/>
    <w:rsid w:val="001E2EC4"/>
    <w:rsid w:val="001E2ECB"/>
    <w:rsid w:val="001E3AAF"/>
    <w:rsid w:val="001E3B85"/>
    <w:rsid w:val="001E553B"/>
    <w:rsid w:val="001E5EE6"/>
    <w:rsid w:val="001E68BC"/>
    <w:rsid w:val="001F09EB"/>
    <w:rsid w:val="001F0FAD"/>
    <w:rsid w:val="001F11BF"/>
    <w:rsid w:val="001F1C5A"/>
    <w:rsid w:val="001F315E"/>
    <w:rsid w:val="001F3759"/>
    <w:rsid w:val="001F3B32"/>
    <w:rsid w:val="001F3D31"/>
    <w:rsid w:val="001F5F27"/>
    <w:rsid w:val="001F618E"/>
    <w:rsid w:val="001F7613"/>
    <w:rsid w:val="001F7DF6"/>
    <w:rsid w:val="00201219"/>
    <w:rsid w:val="00201CEB"/>
    <w:rsid w:val="00201EF0"/>
    <w:rsid w:val="00201F97"/>
    <w:rsid w:val="0020277B"/>
    <w:rsid w:val="0020300B"/>
    <w:rsid w:val="0020302A"/>
    <w:rsid w:val="00203662"/>
    <w:rsid w:val="002036B6"/>
    <w:rsid w:val="00204030"/>
    <w:rsid w:val="00204421"/>
    <w:rsid w:val="002048D7"/>
    <w:rsid w:val="0020545F"/>
    <w:rsid w:val="002056C2"/>
    <w:rsid w:val="00205AB9"/>
    <w:rsid w:val="00205DBA"/>
    <w:rsid w:val="002061E4"/>
    <w:rsid w:val="00206472"/>
    <w:rsid w:val="00207426"/>
    <w:rsid w:val="0020777C"/>
    <w:rsid w:val="002103B4"/>
    <w:rsid w:val="00210670"/>
    <w:rsid w:val="002108C7"/>
    <w:rsid w:val="00211544"/>
    <w:rsid w:val="00211664"/>
    <w:rsid w:val="00211C09"/>
    <w:rsid w:val="00212FAC"/>
    <w:rsid w:val="002130C1"/>
    <w:rsid w:val="00213FE6"/>
    <w:rsid w:val="00215C20"/>
    <w:rsid w:val="00216321"/>
    <w:rsid w:val="002168EA"/>
    <w:rsid w:val="002179BA"/>
    <w:rsid w:val="00217A2E"/>
    <w:rsid w:val="00217BB5"/>
    <w:rsid w:val="00217EB3"/>
    <w:rsid w:val="00220FD8"/>
    <w:rsid w:val="002216AF"/>
    <w:rsid w:val="00222212"/>
    <w:rsid w:val="00222968"/>
    <w:rsid w:val="0022383A"/>
    <w:rsid w:val="00223B2E"/>
    <w:rsid w:val="0022458A"/>
    <w:rsid w:val="00224750"/>
    <w:rsid w:val="002249DF"/>
    <w:rsid w:val="00224D95"/>
    <w:rsid w:val="00225031"/>
    <w:rsid w:val="00225F81"/>
    <w:rsid w:val="0022607F"/>
    <w:rsid w:val="00226544"/>
    <w:rsid w:val="00226959"/>
    <w:rsid w:val="00227BE6"/>
    <w:rsid w:val="0022A995"/>
    <w:rsid w:val="002300BB"/>
    <w:rsid w:val="0023045E"/>
    <w:rsid w:val="00230789"/>
    <w:rsid w:val="0023085C"/>
    <w:rsid w:val="00230D7B"/>
    <w:rsid w:val="00231547"/>
    <w:rsid w:val="002324D8"/>
    <w:rsid w:val="00232A80"/>
    <w:rsid w:val="002332B8"/>
    <w:rsid w:val="002333F9"/>
    <w:rsid w:val="00233E53"/>
    <w:rsid w:val="00233FAD"/>
    <w:rsid w:val="0023402C"/>
    <w:rsid w:val="00234AA6"/>
    <w:rsid w:val="00234B19"/>
    <w:rsid w:val="00234B70"/>
    <w:rsid w:val="002353C0"/>
    <w:rsid w:val="0023679A"/>
    <w:rsid w:val="00236E5F"/>
    <w:rsid w:val="00237A9A"/>
    <w:rsid w:val="00237D01"/>
    <w:rsid w:val="00237DB3"/>
    <w:rsid w:val="0024008F"/>
    <w:rsid w:val="0024031B"/>
    <w:rsid w:val="00241857"/>
    <w:rsid w:val="0024196F"/>
    <w:rsid w:val="00241B9B"/>
    <w:rsid w:val="00241DF2"/>
    <w:rsid w:val="0024240C"/>
    <w:rsid w:val="00242566"/>
    <w:rsid w:val="00242FF7"/>
    <w:rsid w:val="00243131"/>
    <w:rsid w:val="0024328C"/>
    <w:rsid w:val="002434AD"/>
    <w:rsid w:val="00243759"/>
    <w:rsid w:val="00243876"/>
    <w:rsid w:val="0024402B"/>
    <w:rsid w:val="00244709"/>
    <w:rsid w:val="002449B9"/>
    <w:rsid w:val="00245164"/>
    <w:rsid w:val="00245C5C"/>
    <w:rsid w:val="00245E73"/>
    <w:rsid w:val="00245F03"/>
    <w:rsid w:val="002461A1"/>
    <w:rsid w:val="00246CBB"/>
    <w:rsid w:val="00247207"/>
    <w:rsid w:val="002478CA"/>
    <w:rsid w:val="00247A93"/>
    <w:rsid w:val="0025000C"/>
    <w:rsid w:val="00250767"/>
    <w:rsid w:val="00250C20"/>
    <w:rsid w:val="00250D44"/>
    <w:rsid w:val="0025100C"/>
    <w:rsid w:val="002518D7"/>
    <w:rsid w:val="00251D50"/>
    <w:rsid w:val="00252386"/>
    <w:rsid w:val="00252479"/>
    <w:rsid w:val="00252513"/>
    <w:rsid w:val="00252CCC"/>
    <w:rsid w:val="002532CB"/>
    <w:rsid w:val="0025368C"/>
    <w:rsid w:val="00253C8F"/>
    <w:rsid w:val="00253E93"/>
    <w:rsid w:val="00254E7F"/>
    <w:rsid w:val="00255835"/>
    <w:rsid w:val="00255AA0"/>
    <w:rsid w:val="00255AA7"/>
    <w:rsid w:val="00255B7F"/>
    <w:rsid w:val="002571C7"/>
    <w:rsid w:val="002601EA"/>
    <w:rsid w:val="00261192"/>
    <w:rsid w:val="002617CA"/>
    <w:rsid w:val="002619E1"/>
    <w:rsid w:val="00262009"/>
    <w:rsid w:val="002628E4"/>
    <w:rsid w:val="00262BD4"/>
    <w:rsid w:val="00263428"/>
    <w:rsid w:val="00264014"/>
    <w:rsid w:val="002643D9"/>
    <w:rsid w:val="00264DA3"/>
    <w:rsid w:val="00264DFB"/>
    <w:rsid w:val="00265947"/>
    <w:rsid w:val="00266846"/>
    <w:rsid w:val="002675DE"/>
    <w:rsid w:val="002676A2"/>
    <w:rsid w:val="00267AA5"/>
    <w:rsid w:val="00267BCD"/>
    <w:rsid w:val="0027017E"/>
    <w:rsid w:val="00271A8A"/>
    <w:rsid w:val="00271FDB"/>
    <w:rsid w:val="00272F3D"/>
    <w:rsid w:val="002738CF"/>
    <w:rsid w:val="00273BCB"/>
    <w:rsid w:val="00273C5C"/>
    <w:rsid w:val="00273EF5"/>
    <w:rsid w:val="002740B1"/>
    <w:rsid w:val="00274B9B"/>
    <w:rsid w:val="00275184"/>
    <w:rsid w:val="0027562B"/>
    <w:rsid w:val="00275C0F"/>
    <w:rsid w:val="00275D20"/>
    <w:rsid w:val="00275FB9"/>
    <w:rsid w:val="00276037"/>
    <w:rsid w:val="00276FE6"/>
    <w:rsid w:val="00277121"/>
    <w:rsid w:val="00277B31"/>
    <w:rsid w:val="00277CF0"/>
    <w:rsid w:val="002805DA"/>
    <w:rsid w:val="00280BAA"/>
    <w:rsid w:val="00280DBF"/>
    <w:rsid w:val="00280E01"/>
    <w:rsid w:val="00281009"/>
    <w:rsid w:val="002810D8"/>
    <w:rsid w:val="00282560"/>
    <w:rsid w:val="00282994"/>
    <w:rsid w:val="00282FDF"/>
    <w:rsid w:val="0028340F"/>
    <w:rsid w:val="002834E3"/>
    <w:rsid w:val="002836B6"/>
    <w:rsid w:val="0028415F"/>
    <w:rsid w:val="0028431D"/>
    <w:rsid w:val="00284C5F"/>
    <w:rsid w:val="00285D9F"/>
    <w:rsid w:val="002872B5"/>
    <w:rsid w:val="0029214A"/>
    <w:rsid w:val="00292676"/>
    <w:rsid w:val="00292821"/>
    <w:rsid w:val="00293180"/>
    <w:rsid w:val="00293394"/>
    <w:rsid w:val="0029355F"/>
    <w:rsid w:val="00293BF0"/>
    <w:rsid w:val="00294BBB"/>
    <w:rsid w:val="00294BD8"/>
    <w:rsid w:val="00294C05"/>
    <w:rsid w:val="00294E64"/>
    <w:rsid w:val="002954D8"/>
    <w:rsid w:val="00296CEF"/>
    <w:rsid w:val="00297FB6"/>
    <w:rsid w:val="002A001D"/>
    <w:rsid w:val="002A145B"/>
    <w:rsid w:val="002A1E63"/>
    <w:rsid w:val="002A28A6"/>
    <w:rsid w:val="002A2A5A"/>
    <w:rsid w:val="002A2BC4"/>
    <w:rsid w:val="002A2BCE"/>
    <w:rsid w:val="002A2E58"/>
    <w:rsid w:val="002A2FEA"/>
    <w:rsid w:val="002A331B"/>
    <w:rsid w:val="002A3732"/>
    <w:rsid w:val="002A37AA"/>
    <w:rsid w:val="002A3950"/>
    <w:rsid w:val="002A52FE"/>
    <w:rsid w:val="002A534A"/>
    <w:rsid w:val="002A54C3"/>
    <w:rsid w:val="002A55F7"/>
    <w:rsid w:val="002A59C1"/>
    <w:rsid w:val="002A5EBA"/>
    <w:rsid w:val="002A5FA0"/>
    <w:rsid w:val="002A6286"/>
    <w:rsid w:val="002A6738"/>
    <w:rsid w:val="002A75BC"/>
    <w:rsid w:val="002A79CA"/>
    <w:rsid w:val="002B2396"/>
    <w:rsid w:val="002B264F"/>
    <w:rsid w:val="002B30D5"/>
    <w:rsid w:val="002B3823"/>
    <w:rsid w:val="002B3BB0"/>
    <w:rsid w:val="002B4130"/>
    <w:rsid w:val="002B415F"/>
    <w:rsid w:val="002B43EE"/>
    <w:rsid w:val="002B50AF"/>
    <w:rsid w:val="002B5DB9"/>
    <w:rsid w:val="002B60FF"/>
    <w:rsid w:val="002B63B9"/>
    <w:rsid w:val="002B6CD6"/>
    <w:rsid w:val="002B6DEF"/>
    <w:rsid w:val="002B6F24"/>
    <w:rsid w:val="002B71B4"/>
    <w:rsid w:val="002C0588"/>
    <w:rsid w:val="002C08DE"/>
    <w:rsid w:val="002C0B97"/>
    <w:rsid w:val="002C1FB5"/>
    <w:rsid w:val="002C2541"/>
    <w:rsid w:val="002C2828"/>
    <w:rsid w:val="002C2A21"/>
    <w:rsid w:val="002C3183"/>
    <w:rsid w:val="002C4521"/>
    <w:rsid w:val="002C5013"/>
    <w:rsid w:val="002C6493"/>
    <w:rsid w:val="002C64A3"/>
    <w:rsid w:val="002C7494"/>
    <w:rsid w:val="002C79AD"/>
    <w:rsid w:val="002D1BBA"/>
    <w:rsid w:val="002D1FE4"/>
    <w:rsid w:val="002D25D9"/>
    <w:rsid w:val="002D270C"/>
    <w:rsid w:val="002D2AF6"/>
    <w:rsid w:val="002D2B13"/>
    <w:rsid w:val="002D350E"/>
    <w:rsid w:val="002D3839"/>
    <w:rsid w:val="002D3ED9"/>
    <w:rsid w:val="002D4A56"/>
    <w:rsid w:val="002D6019"/>
    <w:rsid w:val="002D6637"/>
    <w:rsid w:val="002D6714"/>
    <w:rsid w:val="002D678C"/>
    <w:rsid w:val="002D6A0B"/>
    <w:rsid w:val="002D6D92"/>
    <w:rsid w:val="002D712F"/>
    <w:rsid w:val="002D7199"/>
    <w:rsid w:val="002D7DEE"/>
    <w:rsid w:val="002E0AB5"/>
    <w:rsid w:val="002E1235"/>
    <w:rsid w:val="002E16D5"/>
    <w:rsid w:val="002E1B8C"/>
    <w:rsid w:val="002E1F61"/>
    <w:rsid w:val="002E25EB"/>
    <w:rsid w:val="002E2C30"/>
    <w:rsid w:val="002E3207"/>
    <w:rsid w:val="002E3533"/>
    <w:rsid w:val="002E38B3"/>
    <w:rsid w:val="002E3CB5"/>
    <w:rsid w:val="002E4AB3"/>
    <w:rsid w:val="002E573B"/>
    <w:rsid w:val="002E597F"/>
    <w:rsid w:val="002E62C8"/>
    <w:rsid w:val="002E667D"/>
    <w:rsid w:val="002E6D68"/>
    <w:rsid w:val="002E6E1A"/>
    <w:rsid w:val="002E7756"/>
    <w:rsid w:val="002F1395"/>
    <w:rsid w:val="002F32C5"/>
    <w:rsid w:val="002F3A05"/>
    <w:rsid w:val="002F3E2D"/>
    <w:rsid w:val="002F53AB"/>
    <w:rsid w:val="002F57B6"/>
    <w:rsid w:val="002F5E1F"/>
    <w:rsid w:val="002F6049"/>
    <w:rsid w:val="002F653F"/>
    <w:rsid w:val="002F678D"/>
    <w:rsid w:val="002F68F8"/>
    <w:rsid w:val="002F6E16"/>
    <w:rsid w:val="002F708F"/>
    <w:rsid w:val="002F7C0D"/>
    <w:rsid w:val="002FE153"/>
    <w:rsid w:val="00300868"/>
    <w:rsid w:val="003008FE"/>
    <w:rsid w:val="00300E8C"/>
    <w:rsid w:val="0030101F"/>
    <w:rsid w:val="00301495"/>
    <w:rsid w:val="0030169D"/>
    <w:rsid w:val="003016B4"/>
    <w:rsid w:val="00301BA9"/>
    <w:rsid w:val="00301DA6"/>
    <w:rsid w:val="003026CA"/>
    <w:rsid w:val="0030291E"/>
    <w:rsid w:val="00304D1D"/>
    <w:rsid w:val="00304D32"/>
    <w:rsid w:val="00304E35"/>
    <w:rsid w:val="00305B6D"/>
    <w:rsid w:val="003060EB"/>
    <w:rsid w:val="003061C5"/>
    <w:rsid w:val="0030639D"/>
    <w:rsid w:val="003065AE"/>
    <w:rsid w:val="003066BA"/>
    <w:rsid w:val="003073A9"/>
    <w:rsid w:val="003077E3"/>
    <w:rsid w:val="00307B2A"/>
    <w:rsid w:val="00307F5B"/>
    <w:rsid w:val="00310C58"/>
    <w:rsid w:val="00311FFD"/>
    <w:rsid w:val="00312C57"/>
    <w:rsid w:val="003142A6"/>
    <w:rsid w:val="0031478F"/>
    <w:rsid w:val="00314CD9"/>
    <w:rsid w:val="003152CE"/>
    <w:rsid w:val="003153EB"/>
    <w:rsid w:val="0031542A"/>
    <w:rsid w:val="0031626A"/>
    <w:rsid w:val="00317071"/>
    <w:rsid w:val="00317ACF"/>
    <w:rsid w:val="00317BDE"/>
    <w:rsid w:val="00317E83"/>
    <w:rsid w:val="00317F43"/>
    <w:rsid w:val="003205B1"/>
    <w:rsid w:val="00320E9E"/>
    <w:rsid w:val="00321234"/>
    <w:rsid w:val="00321616"/>
    <w:rsid w:val="003216C4"/>
    <w:rsid w:val="003216DA"/>
    <w:rsid w:val="00321985"/>
    <w:rsid w:val="00321E0C"/>
    <w:rsid w:val="00321EB9"/>
    <w:rsid w:val="00322254"/>
    <w:rsid w:val="00322B7D"/>
    <w:rsid w:val="00322E27"/>
    <w:rsid w:val="003237FF"/>
    <w:rsid w:val="00325A1E"/>
    <w:rsid w:val="00325A8A"/>
    <w:rsid w:val="00326181"/>
    <w:rsid w:val="00326185"/>
    <w:rsid w:val="003266B1"/>
    <w:rsid w:val="00326912"/>
    <w:rsid w:val="00326B45"/>
    <w:rsid w:val="0032743B"/>
    <w:rsid w:val="003300C8"/>
    <w:rsid w:val="0033017E"/>
    <w:rsid w:val="003316BC"/>
    <w:rsid w:val="00331D98"/>
    <w:rsid w:val="00332E71"/>
    <w:rsid w:val="00333375"/>
    <w:rsid w:val="003336B0"/>
    <w:rsid w:val="003346C5"/>
    <w:rsid w:val="00334959"/>
    <w:rsid w:val="0033526D"/>
    <w:rsid w:val="003352A8"/>
    <w:rsid w:val="00335540"/>
    <w:rsid w:val="00335746"/>
    <w:rsid w:val="00335FF7"/>
    <w:rsid w:val="00336F0B"/>
    <w:rsid w:val="0034044E"/>
    <w:rsid w:val="0034072B"/>
    <w:rsid w:val="003416A0"/>
    <w:rsid w:val="0034193A"/>
    <w:rsid w:val="00341F94"/>
    <w:rsid w:val="0034219B"/>
    <w:rsid w:val="003424AF"/>
    <w:rsid w:val="003425BC"/>
    <w:rsid w:val="00342BF3"/>
    <w:rsid w:val="00342DD5"/>
    <w:rsid w:val="00342EAB"/>
    <w:rsid w:val="003432EB"/>
    <w:rsid w:val="00344017"/>
    <w:rsid w:val="00344D42"/>
    <w:rsid w:val="00344F62"/>
    <w:rsid w:val="00345FFB"/>
    <w:rsid w:val="0034640F"/>
    <w:rsid w:val="003467A0"/>
    <w:rsid w:val="003473A1"/>
    <w:rsid w:val="003475EE"/>
    <w:rsid w:val="00347BDB"/>
    <w:rsid w:val="003501D6"/>
    <w:rsid w:val="00350488"/>
    <w:rsid w:val="003506FC"/>
    <w:rsid w:val="00350D1A"/>
    <w:rsid w:val="00350E3A"/>
    <w:rsid w:val="003510B2"/>
    <w:rsid w:val="00351205"/>
    <w:rsid w:val="003516D9"/>
    <w:rsid w:val="003527CF"/>
    <w:rsid w:val="00352A1A"/>
    <w:rsid w:val="00352B2B"/>
    <w:rsid w:val="00352B8A"/>
    <w:rsid w:val="00352E45"/>
    <w:rsid w:val="003536E1"/>
    <w:rsid w:val="00353746"/>
    <w:rsid w:val="003537ED"/>
    <w:rsid w:val="00354095"/>
    <w:rsid w:val="00354382"/>
    <w:rsid w:val="0035440D"/>
    <w:rsid w:val="0035478F"/>
    <w:rsid w:val="00354CE8"/>
    <w:rsid w:val="003551F4"/>
    <w:rsid w:val="00355278"/>
    <w:rsid w:val="00355588"/>
    <w:rsid w:val="00355B8B"/>
    <w:rsid w:val="00355B91"/>
    <w:rsid w:val="0035665E"/>
    <w:rsid w:val="00356686"/>
    <w:rsid w:val="00356880"/>
    <w:rsid w:val="003576F5"/>
    <w:rsid w:val="00357825"/>
    <w:rsid w:val="0035786D"/>
    <w:rsid w:val="003604E4"/>
    <w:rsid w:val="0036065A"/>
    <w:rsid w:val="0036076E"/>
    <w:rsid w:val="00360D4B"/>
    <w:rsid w:val="00361045"/>
    <w:rsid w:val="003612C1"/>
    <w:rsid w:val="0036181F"/>
    <w:rsid w:val="003622CE"/>
    <w:rsid w:val="00362495"/>
    <w:rsid w:val="00362557"/>
    <w:rsid w:val="0036316E"/>
    <w:rsid w:val="0036382B"/>
    <w:rsid w:val="00364291"/>
    <w:rsid w:val="003646F0"/>
    <w:rsid w:val="003648A4"/>
    <w:rsid w:val="00364A0F"/>
    <w:rsid w:val="00364A6A"/>
    <w:rsid w:val="00364E7A"/>
    <w:rsid w:val="003657B6"/>
    <w:rsid w:val="00365885"/>
    <w:rsid w:val="00365A89"/>
    <w:rsid w:val="003663F8"/>
    <w:rsid w:val="00366E70"/>
    <w:rsid w:val="00367FF3"/>
    <w:rsid w:val="003702AA"/>
    <w:rsid w:val="00370A7D"/>
    <w:rsid w:val="00371167"/>
    <w:rsid w:val="00371410"/>
    <w:rsid w:val="003715BB"/>
    <w:rsid w:val="00371722"/>
    <w:rsid w:val="00371798"/>
    <w:rsid w:val="00371D6A"/>
    <w:rsid w:val="00372360"/>
    <w:rsid w:val="003726FF"/>
    <w:rsid w:val="00372F74"/>
    <w:rsid w:val="00373399"/>
    <w:rsid w:val="00373817"/>
    <w:rsid w:val="00373B8C"/>
    <w:rsid w:val="00373C0B"/>
    <w:rsid w:val="00373F0A"/>
    <w:rsid w:val="00374731"/>
    <w:rsid w:val="0037474C"/>
    <w:rsid w:val="0037478B"/>
    <w:rsid w:val="00375390"/>
    <w:rsid w:val="00375634"/>
    <w:rsid w:val="00375770"/>
    <w:rsid w:val="003759BC"/>
    <w:rsid w:val="00376084"/>
    <w:rsid w:val="00376DAB"/>
    <w:rsid w:val="0037757F"/>
    <w:rsid w:val="00377E6E"/>
    <w:rsid w:val="0038011B"/>
    <w:rsid w:val="00380202"/>
    <w:rsid w:val="00380566"/>
    <w:rsid w:val="00380D13"/>
    <w:rsid w:val="003813EA"/>
    <w:rsid w:val="003816D8"/>
    <w:rsid w:val="00381B3C"/>
    <w:rsid w:val="0038229A"/>
    <w:rsid w:val="003832A1"/>
    <w:rsid w:val="003839F7"/>
    <w:rsid w:val="00383E94"/>
    <w:rsid w:val="00385D6C"/>
    <w:rsid w:val="00385ECB"/>
    <w:rsid w:val="0038602C"/>
    <w:rsid w:val="00386293"/>
    <w:rsid w:val="00386680"/>
    <w:rsid w:val="00387BFB"/>
    <w:rsid w:val="00387CD3"/>
    <w:rsid w:val="003911A0"/>
    <w:rsid w:val="00391A45"/>
    <w:rsid w:val="00391D10"/>
    <w:rsid w:val="0039282F"/>
    <w:rsid w:val="003928AD"/>
    <w:rsid w:val="00392DB7"/>
    <w:rsid w:val="0039395A"/>
    <w:rsid w:val="0039437E"/>
    <w:rsid w:val="00394B3C"/>
    <w:rsid w:val="0039596D"/>
    <w:rsid w:val="00395BDC"/>
    <w:rsid w:val="00395DB4"/>
    <w:rsid w:val="00395FB4"/>
    <w:rsid w:val="00396AB3"/>
    <w:rsid w:val="00396D61"/>
    <w:rsid w:val="003A0789"/>
    <w:rsid w:val="003A1857"/>
    <w:rsid w:val="003A1A58"/>
    <w:rsid w:val="003A1F2D"/>
    <w:rsid w:val="003A26B7"/>
    <w:rsid w:val="003A2D18"/>
    <w:rsid w:val="003A308C"/>
    <w:rsid w:val="003A326F"/>
    <w:rsid w:val="003A35D0"/>
    <w:rsid w:val="003A379D"/>
    <w:rsid w:val="003A44B7"/>
    <w:rsid w:val="003A4A06"/>
    <w:rsid w:val="003A5213"/>
    <w:rsid w:val="003A5A4D"/>
    <w:rsid w:val="003A637E"/>
    <w:rsid w:val="003A64A3"/>
    <w:rsid w:val="003A6637"/>
    <w:rsid w:val="003A675A"/>
    <w:rsid w:val="003A6AF0"/>
    <w:rsid w:val="003A6E74"/>
    <w:rsid w:val="003A7B40"/>
    <w:rsid w:val="003A7FB7"/>
    <w:rsid w:val="003B0257"/>
    <w:rsid w:val="003B02BB"/>
    <w:rsid w:val="003B06CF"/>
    <w:rsid w:val="003B0CC2"/>
    <w:rsid w:val="003B0E49"/>
    <w:rsid w:val="003B1D16"/>
    <w:rsid w:val="003B257E"/>
    <w:rsid w:val="003B2796"/>
    <w:rsid w:val="003B28F4"/>
    <w:rsid w:val="003B3C0A"/>
    <w:rsid w:val="003B4285"/>
    <w:rsid w:val="003B54D2"/>
    <w:rsid w:val="003B5EED"/>
    <w:rsid w:val="003B5F31"/>
    <w:rsid w:val="003B6255"/>
    <w:rsid w:val="003B6317"/>
    <w:rsid w:val="003B6877"/>
    <w:rsid w:val="003B6A58"/>
    <w:rsid w:val="003B6B1D"/>
    <w:rsid w:val="003B6E55"/>
    <w:rsid w:val="003B7479"/>
    <w:rsid w:val="003B7A96"/>
    <w:rsid w:val="003B7B1A"/>
    <w:rsid w:val="003C0020"/>
    <w:rsid w:val="003C184F"/>
    <w:rsid w:val="003C1923"/>
    <w:rsid w:val="003C261B"/>
    <w:rsid w:val="003C322D"/>
    <w:rsid w:val="003C3BE6"/>
    <w:rsid w:val="003C52E1"/>
    <w:rsid w:val="003C67A6"/>
    <w:rsid w:val="003C75EC"/>
    <w:rsid w:val="003C797E"/>
    <w:rsid w:val="003C7D1B"/>
    <w:rsid w:val="003C7F70"/>
    <w:rsid w:val="003D0423"/>
    <w:rsid w:val="003D14EA"/>
    <w:rsid w:val="003D191F"/>
    <w:rsid w:val="003D1A3B"/>
    <w:rsid w:val="003D21CB"/>
    <w:rsid w:val="003D3603"/>
    <w:rsid w:val="003D3989"/>
    <w:rsid w:val="003D3A7A"/>
    <w:rsid w:val="003D4D3B"/>
    <w:rsid w:val="003D5A57"/>
    <w:rsid w:val="003D5DE4"/>
    <w:rsid w:val="003D5F5E"/>
    <w:rsid w:val="003D6E72"/>
    <w:rsid w:val="003D6F51"/>
    <w:rsid w:val="003D6FCE"/>
    <w:rsid w:val="003D6FE4"/>
    <w:rsid w:val="003D736A"/>
    <w:rsid w:val="003D7603"/>
    <w:rsid w:val="003D7BC1"/>
    <w:rsid w:val="003E12F0"/>
    <w:rsid w:val="003E2717"/>
    <w:rsid w:val="003E2794"/>
    <w:rsid w:val="003E291F"/>
    <w:rsid w:val="003E2DDE"/>
    <w:rsid w:val="003E344B"/>
    <w:rsid w:val="003E34D2"/>
    <w:rsid w:val="003E3B8F"/>
    <w:rsid w:val="003E4F24"/>
    <w:rsid w:val="003E5C43"/>
    <w:rsid w:val="003E744C"/>
    <w:rsid w:val="003F013C"/>
    <w:rsid w:val="003F06E4"/>
    <w:rsid w:val="003F0831"/>
    <w:rsid w:val="003F09E7"/>
    <w:rsid w:val="003F0BD9"/>
    <w:rsid w:val="003F1107"/>
    <w:rsid w:val="003F169E"/>
    <w:rsid w:val="003F1FB3"/>
    <w:rsid w:val="003F2642"/>
    <w:rsid w:val="003F294E"/>
    <w:rsid w:val="003F36F5"/>
    <w:rsid w:val="003F4566"/>
    <w:rsid w:val="003F721E"/>
    <w:rsid w:val="003F7224"/>
    <w:rsid w:val="003F777E"/>
    <w:rsid w:val="003F79B2"/>
    <w:rsid w:val="003FD616"/>
    <w:rsid w:val="004003F9"/>
    <w:rsid w:val="0040065A"/>
    <w:rsid w:val="00400BE2"/>
    <w:rsid w:val="00400F2D"/>
    <w:rsid w:val="00401A77"/>
    <w:rsid w:val="00401AAE"/>
    <w:rsid w:val="00401B86"/>
    <w:rsid w:val="00401C12"/>
    <w:rsid w:val="0040387C"/>
    <w:rsid w:val="00403A78"/>
    <w:rsid w:val="00404111"/>
    <w:rsid w:val="0040415A"/>
    <w:rsid w:val="004046D9"/>
    <w:rsid w:val="00404A13"/>
    <w:rsid w:val="00404C6A"/>
    <w:rsid w:val="00404CCC"/>
    <w:rsid w:val="00405238"/>
    <w:rsid w:val="0040583F"/>
    <w:rsid w:val="0040644A"/>
    <w:rsid w:val="004065DC"/>
    <w:rsid w:val="00406DCD"/>
    <w:rsid w:val="00410440"/>
    <w:rsid w:val="00410B8F"/>
    <w:rsid w:val="00410C1B"/>
    <w:rsid w:val="0041163D"/>
    <w:rsid w:val="0041164B"/>
    <w:rsid w:val="004128AA"/>
    <w:rsid w:val="004129E9"/>
    <w:rsid w:val="00412B1E"/>
    <w:rsid w:val="004132BE"/>
    <w:rsid w:val="0041340B"/>
    <w:rsid w:val="004137EA"/>
    <w:rsid w:val="00413B14"/>
    <w:rsid w:val="00413BE9"/>
    <w:rsid w:val="00413DE6"/>
    <w:rsid w:val="00413F91"/>
    <w:rsid w:val="00415FA1"/>
    <w:rsid w:val="0041682E"/>
    <w:rsid w:val="004173F0"/>
    <w:rsid w:val="004175CE"/>
    <w:rsid w:val="0041771C"/>
    <w:rsid w:val="004204A3"/>
    <w:rsid w:val="00420695"/>
    <w:rsid w:val="00420B81"/>
    <w:rsid w:val="00420BB8"/>
    <w:rsid w:val="0042142E"/>
    <w:rsid w:val="0042154E"/>
    <w:rsid w:val="004217B0"/>
    <w:rsid w:val="004225B6"/>
    <w:rsid w:val="00422D91"/>
    <w:rsid w:val="0042332A"/>
    <w:rsid w:val="00423B53"/>
    <w:rsid w:val="00423E5C"/>
    <w:rsid w:val="00425ABD"/>
    <w:rsid w:val="00425FD8"/>
    <w:rsid w:val="0042639B"/>
    <w:rsid w:val="00426761"/>
    <w:rsid w:val="0042693A"/>
    <w:rsid w:val="00426C0C"/>
    <w:rsid w:val="00426D60"/>
    <w:rsid w:val="0042708A"/>
    <w:rsid w:val="00427378"/>
    <w:rsid w:val="004276F8"/>
    <w:rsid w:val="00427D21"/>
    <w:rsid w:val="00430B66"/>
    <w:rsid w:val="00430B71"/>
    <w:rsid w:val="00431196"/>
    <w:rsid w:val="004313F5"/>
    <w:rsid w:val="00431623"/>
    <w:rsid w:val="00432B0E"/>
    <w:rsid w:val="00432BC4"/>
    <w:rsid w:val="00432CAD"/>
    <w:rsid w:val="004334F0"/>
    <w:rsid w:val="004338B6"/>
    <w:rsid w:val="004339C1"/>
    <w:rsid w:val="00433CB3"/>
    <w:rsid w:val="004342F5"/>
    <w:rsid w:val="0043464D"/>
    <w:rsid w:val="004366D7"/>
    <w:rsid w:val="00436FAC"/>
    <w:rsid w:val="0043771A"/>
    <w:rsid w:val="004378CB"/>
    <w:rsid w:val="00437C11"/>
    <w:rsid w:val="00437FAD"/>
    <w:rsid w:val="00440145"/>
    <w:rsid w:val="00440230"/>
    <w:rsid w:val="004406BC"/>
    <w:rsid w:val="00440A08"/>
    <w:rsid w:val="00440B54"/>
    <w:rsid w:val="00440EAA"/>
    <w:rsid w:val="00441BCD"/>
    <w:rsid w:val="00441EA0"/>
    <w:rsid w:val="00442C18"/>
    <w:rsid w:val="00442E23"/>
    <w:rsid w:val="00443377"/>
    <w:rsid w:val="00443D93"/>
    <w:rsid w:val="004446D6"/>
    <w:rsid w:val="00446189"/>
    <w:rsid w:val="00447068"/>
    <w:rsid w:val="00447105"/>
    <w:rsid w:val="0044711B"/>
    <w:rsid w:val="004478A1"/>
    <w:rsid w:val="00447F4A"/>
    <w:rsid w:val="00450374"/>
    <w:rsid w:val="004504F1"/>
    <w:rsid w:val="0045077A"/>
    <w:rsid w:val="00451000"/>
    <w:rsid w:val="004518D1"/>
    <w:rsid w:val="00451BA9"/>
    <w:rsid w:val="00451E15"/>
    <w:rsid w:val="00451EB5"/>
    <w:rsid w:val="004526C6"/>
    <w:rsid w:val="00452FFC"/>
    <w:rsid w:val="004537C9"/>
    <w:rsid w:val="004539F2"/>
    <w:rsid w:val="00453A56"/>
    <w:rsid w:val="0045441C"/>
    <w:rsid w:val="0045454A"/>
    <w:rsid w:val="004550E5"/>
    <w:rsid w:val="00455796"/>
    <w:rsid w:val="00455AF2"/>
    <w:rsid w:val="00455D1E"/>
    <w:rsid w:val="004568AF"/>
    <w:rsid w:val="00456F67"/>
    <w:rsid w:val="00457193"/>
    <w:rsid w:val="004571EF"/>
    <w:rsid w:val="00457DC4"/>
    <w:rsid w:val="00457E6F"/>
    <w:rsid w:val="004607B3"/>
    <w:rsid w:val="004608EA"/>
    <w:rsid w:val="00460BFC"/>
    <w:rsid w:val="00462723"/>
    <w:rsid w:val="00462BE6"/>
    <w:rsid w:val="00462C29"/>
    <w:rsid w:val="0046309A"/>
    <w:rsid w:val="00463D51"/>
    <w:rsid w:val="004643E4"/>
    <w:rsid w:val="004644C2"/>
    <w:rsid w:val="004651DA"/>
    <w:rsid w:val="00465344"/>
    <w:rsid w:val="00465481"/>
    <w:rsid w:val="0046586E"/>
    <w:rsid w:val="00465CA2"/>
    <w:rsid w:val="0046617C"/>
    <w:rsid w:val="0046678B"/>
    <w:rsid w:val="00467241"/>
    <w:rsid w:val="00467B8A"/>
    <w:rsid w:val="00467F9C"/>
    <w:rsid w:val="0047021B"/>
    <w:rsid w:val="004715E2"/>
    <w:rsid w:val="00471609"/>
    <w:rsid w:val="00471A78"/>
    <w:rsid w:val="00471BFB"/>
    <w:rsid w:val="00472A2D"/>
    <w:rsid w:val="004748A9"/>
    <w:rsid w:val="00474D88"/>
    <w:rsid w:val="00475083"/>
    <w:rsid w:val="004750A4"/>
    <w:rsid w:val="004751FF"/>
    <w:rsid w:val="0047673E"/>
    <w:rsid w:val="00476E9D"/>
    <w:rsid w:val="004774C9"/>
    <w:rsid w:val="0047771A"/>
    <w:rsid w:val="00477E73"/>
    <w:rsid w:val="00480443"/>
    <w:rsid w:val="00480D24"/>
    <w:rsid w:val="00481693"/>
    <w:rsid w:val="004818B4"/>
    <w:rsid w:val="004819E1"/>
    <w:rsid w:val="00482EEA"/>
    <w:rsid w:val="00483869"/>
    <w:rsid w:val="00483E9D"/>
    <w:rsid w:val="004840C2"/>
    <w:rsid w:val="00485649"/>
    <w:rsid w:val="00486662"/>
    <w:rsid w:val="00487C2A"/>
    <w:rsid w:val="00490BA0"/>
    <w:rsid w:val="00490E7F"/>
    <w:rsid w:val="00490F68"/>
    <w:rsid w:val="004910AF"/>
    <w:rsid w:val="00491326"/>
    <w:rsid w:val="00491427"/>
    <w:rsid w:val="00491738"/>
    <w:rsid w:val="0049177D"/>
    <w:rsid w:val="00491858"/>
    <w:rsid w:val="00492193"/>
    <w:rsid w:val="00492DEF"/>
    <w:rsid w:val="004932EB"/>
    <w:rsid w:val="00493917"/>
    <w:rsid w:val="00493DDB"/>
    <w:rsid w:val="00494487"/>
    <w:rsid w:val="00494A57"/>
    <w:rsid w:val="00495BEB"/>
    <w:rsid w:val="00495DBF"/>
    <w:rsid w:val="0049641D"/>
    <w:rsid w:val="004964E6"/>
    <w:rsid w:val="00496771"/>
    <w:rsid w:val="00497222"/>
    <w:rsid w:val="00497403"/>
    <w:rsid w:val="0049750C"/>
    <w:rsid w:val="004976AF"/>
    <w:rsid w:val="0049779B"/>
    <w:rsid w:val="004A0504"/>
    <w:rsid w:val="004A0B51"/>
    <w:rsid w:val="004A1618"/>
    <w:rsid w:val="004A191D"/>
    <w:rsid w:val="004A1D25"/>
    <w:rsid w:val="004A2F41"/>
    <w:rsid w:val="004A31BB"/>
    <w:rsid w:val="004A3446"/>
    <w:rsid w:val="004A59B5"/>
    <w:rsid w:val="004A59E7"/>
    <w:rsid w:val="004A6058"/>
    <w:rsid w:val="004A6DEE"/>
    <w:rsid w:val="004A71C9"/>
    <w:rsid w:val="004A7B8B"/>
    <w:rsid w:val="004A7F5A"/>
    <w:rsid w:val="004B0892"/>
    <w:rsid w:val="004B092F"/>
    <w:rsid w:val="004B0D89"/>
    <w:rsid w:val="004B24FB"/>
    <w:rsid w:val="004B2A16"/>
    <w:rsid w:val="004B3782"/>
    <w:rsid w:val="004B37FC"/>
    <w:rsid w:val="004B4774"/>
    <w:rsid w:val="004B48BB"/>
    <w:rsid w:val="004B4D6A"/>
    <w:rsid w:val="004B4DBF"/>
    <w:rsid w:val="004B539A"/>
    <w:rsid w:val="004B5588"/>
    <w:rsid w:val="004B57DC"/>
    <w:rsid w:val="004B5EDF"/>
    <w:rsid w:val="004B6C25"/>
    <w:rsid w:val="004B74D2"/>
    <w:rsid w:val="004B75BC"/>
    <w:rsid w:val="004B75CC"/>
    <w:rsid w:val="004B7FE7"/>
    <w:rsid w:val="004C013E"/>
    <w:rsid w:val="004C0378"/>
    <w:rsid w:val="004C0C6A"/>
    <w:rsid w:val="004C185B"/>
    <w:rsid w:val="004C1B5A"/>
    <w:rsid w:val="004C22E9"/>
    <w:rsid w:val="004C262D"/>
    <w:rsid w:val="004C2CA0"/>
    <w:rsid w:val="004C3B4B"/>
    <w:rsid w:val="004C3DE5"/>
    <w:rsid w:val="004C573D"/>
    <w:rsid w:val="004C5E39"/>
    <w:rsid w:val="004C5F74"/>
    <w:rsid w:val="004C6A12"/>
    <w:rsid w:val="004C6B7E"/>
    <w:rsid w:val="004C6E6C"/>
    <w:rsid w:val="004C7121"/>
    <w:rsid w:val="004C7647"/>
    <w:rsid w:val="004C7CFF"/>
    <w:rsid w:val="004D042D"/>
    <w:rsid w:val="004D0504"/>
    <w:rsid w:val="004D0B33"/>
    <w:rsid w:val="004D1329"/>
    <w:rsid w:val="004D1844"/>
    <w:rsid w:val="004D1D71"/>
    <w:rsid w:val="004D25E8"/>
    <w:rsid w:val="004D2EB0"/>
    <w:rsid w:val="004D3A49"/>
    <w:rsid w:val="004D46A7"/>
    <w:rsid w:val="004D5597"/>
    <w:rsid w:val="004D595A"/>
    <w:rsid w:val="004D66B8"/>
    <w:rsid w:val="004D7004"/>
    <w:rsid w:val="004D77B5"/>
    <w:rsid w:val="004DEFEA"/>
    <w:rsid w:val="004E01C3"/>
    <w:rsid w:val="004E0496"/>
    <w:rsid w:val="004E084A"/>
    <w:rsid w:val="004E1D17"/>
    <w:rsid w:val="004E2345"/>
    <w:rsid w:val="004E29BC"/>
    <w:rsid w:val="004E2B18"/>
    <w:rsid w:val="004E2F08"/>
    <w:rsid w:val="004E347A"/>
    <w:rsid w:val="004E34DC"/>
    <w:rsid w:val="004E3670"/>
    <w:rsid w:val="004E376C"/>
    <w:rsid w:val="004E4633"/>
    <w:rsid w:val="004E4AC6"/>
    <w:rsid w:val="004E5301"/>
    <w:rsid w:val="004E56C0"/>
    <w:rsid w:val="004E6B63"/>
    <w:rsid w:val="004E778B"/>
    <w:rsid w:val="004E7CE1"/>
    <w:rsid w:val="004E7F5B"/>
    <w:rsid w:val="004F00B1"/>
    <w:rsid w:val="004F086C"/>
    <w:rsid w:val="004F0EED"/>
    <w:rsid w:val="004F1222"/>
    <w:rsid w:val="004F190E"/>
    <w:rsid w:val="004F2122"/>
    <w:rsid w:val="004F2768"/>
    <w:rsid w:val="004F3A71"/>
    <w:rsid w:val="004F3ACF"/>
    <w:rsid w:val="004F3DF6"/>
    <w:rsid w:val="004F48F2"/>
    <w:rsid w:val="004F5FC6"/>
    <w:rsid w:val="004F6276"/>
    <w:rsid w:val="004F68E5"/>
    <w:rsid w:val="004F744E"/>
    <w:rsid w:val="004F7459"/>
    <w:rsid w:val="004F7FBF"/>
    <w:rsid w:val="0050057D"/>
    <w:rsid w:val="00500A91"/>
    <w:rsid w:val="00501179"/>
    <w:rsid w:val="00501391"/>
    <w:rsid w:val="005014B4"/>
    <w:rsid w:val="005015E3"/>
    <w:rsid w:val="00502984"/>
    <w:rsid w:val="00503894"/>
    <w:rsid w:val="00503CFD"/>
    <w:rsid w:val="00504404"/>
    <w:rsid w:val="00504613"/>
    <w:rsid w:val="00504784"/>
    <w:rsid w:val="00504C0A"/>
    <w:rsid w:val="00504D81"/>
    <w:rsid w:val="00504E80"/>
    <w:rsid w:val="005063AC"/>
    <w:rsid w:val="005067F7"/>
    <w:rsid w:val="00506D89"/>
    <w:rsid w:val="00506DB1"/>
    <w:rsid w:val="00507EAC"/>
    <w:rsid w:val="0051006C"/>
    <w:rsid w:val="005102B6"/>
    <w:rsid w:val="00510D64"/>
    <w:rsid w:val="00510EF9"/>
    <w:rsid w:val="005110CF"/>
    <w:rsid w:val="005110D5"/>
    <w:rsid w:val="00511BF4"/>
    <w:rsid w:val="005134FF"/>
    <w:rsid w:val="0051440E"/>
    <w:rsid w:val="00514DAF"/>
    <w:rsid w:val="0051551A"/>
    <w:rsid w:val="00516B61"/>
    <w:rsid w:val="005172FC"/>
    <w:rsid w:val="00517544"/>
    <w:rsid w:val="005178A8"/>
    <w:rsid w:val="005200A7"/>
    <w:rsid w:val="00520638"/>
    <w:rsid w:val="0052106F"/>
    <w:rsid w:val="005213CE"/>
    <w:rsid w:val="00521E56"/>
    <w:rsid w:val="0052211E"/>
    <w:rsid w:val="00522140"/>
    <w:rsid w:val="005227D1"/>
    <w:rsid w:val="0052307C"/>
    <w:rsid w:val="00523676"/>
    <w:rsid w:val="005237B5"/>
    <w:rsid w:val="0052381F"/>
    <w:rsid w:val="005241C4"/>
    <w:rsid w:val="005245C8"/>
    <w:rsid w:val="00525161"/>
    <w:rsid w:val="005254CB"/>
    <w:rsid w:val="00525832"/>
    <w:rsid w:val="005266EA"/>
    <w:rsid w:val="0052709E"/>
    <w:rsid w:val="0052793A"/>
    <w:rsid w:val="00530370"/>
    <w:rsid w:val="00530C94"/>
    <w:rsid w:val="0053120E"/>
    <w:rsid w:val="00532A04"/>
    <w:rsid w:val="00532F39"/>
    <w:rsid w:val="00532FD2"/>
    <w:rsid w:val="00533515"/>
    <w:rsid w:val="00533623"/>
    <w:rsid w:val="00533E0D"/>
    <w:rsid w:val="00533EF3"/>
    <w:rsid w:val="0053420B"/>
    <w:rsid w:val="00534681"/>
    <w:rsid w:val="00534AC5"/>
    <w:rsid w:val="00535445"/>
    <w:rsid w:val="00535A55"/>
    <w:rsid w:val="00535FBC"/>
    <w:rsid w:val="00536904"/>
    <w:rsid w:val="005372BA"/>
    <w:rsid w:val="005378D1"/>
    <w:rsid w:val="00537DA5"/>
    <w:rsid w:val="00537EBF"/>
    <w:rsid w:val="005409DB"/>
    <w:rsid w:val="00540D9C"/>
    <w:rsid w:val="0054158B"/>
    <w:rsid w:val="00541BD3"/>
    <w:rsid w:val="00541FD0"/>
    <w:rsid w:val="0054202A"/>
    <w:rsid w:val="0054241B"/>
    <w:rsid w:val="0054262D"/>
    <w:rsid w:val="00542F96"/>
    <w:rsid w:val="00543E9F"/>
    <w:rsid w:val="0054448D"/>
    <w:rsid w:val="00544A77"/>
    <w:rsid w:val="00544BD0"/>
    <w:rsid w:val="00544D19"/>
    <w:rsid w:val="00544D29"/>
    <w:rsid w:val="00544E25"/>
    <w:rsid w:val="0054511D"/>
    <w:rsid w:val="00545819"/>
    <w:rsid w:val="00545869"/>
    <w:rsid w:val="00545ECB"/>
    <w:rsid w:val="00545FB8"/>
    <w:rsid w:val="0054624C"/>
    <w:rsid w:val="005515A3"/>
    <w:rsid w:val="00552275"/>
    <w:rsid w:val="00552F57"/>
    <w:rsid w:val="00553036"/>
    <w:rsid w:val="00553501"/>
    <w:rsid w:val="00553612"/>
    <w:rsid w:val="00553BF8"/>
    <w:rsid w:val="0055434F"/>
    <w:rsid w:val="00554EEE"/>
    <w:rsid w:val="0055517D"/>
    <w:rsid w:val="00555DA5"/>
    <w:rsid w:val="00555DEA"/>
    <w:rsid w:val="00555F9C"/>
    <w:rsid w:val="00556766"/>
    <w:rsid w:val="0055701D"/>
    <w:rsid w:val="00557190"/>
    <w:rsid w:val="0055751E"/>
    <w:rsid w:val="00557A3A"/>
    <w:rsid w:val="00557AEF"/>
    <w:rsid w:val="00557D61"/>
    <w:rsid w:val="00560474"/>
    <w:rsid w:val="005605B3"/>
    <w:rsid w:val="0056068E"/>
    <w:rsid w:val="00560D0E"/>
    <w:rsid w:val="00560DED"/>
    <w:rsid w:val="00561649"/>
    <w:rsid w:val="005619D8"/>
    <w:rsid w:val="00561C4F"/>
    <w:rsid w:val="00563100"/>
    <w:rsid w:val="00563375"/>
    <w:rsid w:val="00563442"/>
    <w:rsid w:val="0056346C"/>
    <w:rsid w:val="0056348E"/>
    <w:rsid w:val="00563F3A"/>
    <w:rsid w:val="00564267"/>
    <w:rsid w:val="0056511A"/>
    <w:rsid w:val="00565B42"/>
    <w:rsid w:val="00565B4A"/>
    <w:rsid w:val="005678E7"/>
    <w:rsid w:val="00567AC7"/>
    <w:rsid w:val="00571046"/>
    <w:rsid w:val="00571304"/>
    <w:rsid w:val="00572275"/>
    <w:rsid w:val="00572987"/>
    <w:rsid w:val="00573604"/>
    <w:rsid w:val="0057479D"/>
    <w:rsid w:val="00574869"/>
    <w:rsid w:val="005748A4"/>
    <w:rsid w:val="005751AA"/>
    <w:rsid w:val="00575B52"/>
    <w:rsid w:val="00576526"/>
    <w:rsid w:val="005765B5"/>
    <w:rsid w:val="00580B27"/>
    <w:rsid w:val="00580C4E"/>
    <w:rsid w:val="00580F17"/>
    <w:rsid w:val="0058170F"/>
    <w:rsid w:val="005824A0"/>
    <w:rsid w:val="00582565"/>
    <w:rsid w:val="00582DEB"/>
    <w:rsid w:val="0058381C"/>
    <w:rsid w:val="00583D65"/>
    <w:rsid w:val="00583D98"/>
    <w:rsid w:val="00584108"/>
    <w:rsid w:val="005841A8"/>
    <w:rsid w:val="00584B76"/>
    <w:rsid w:val="00584F0C"/>
    <w:rsid w:val="00585667"/>
    <w:rsid w:val="005863B0"/>
    <w:rsid w:val="0058704B"/>
    <w:rsid w:val="00590142"/>
    <w:rsid w:val="0059045E"/>
    <w:rsid w:val="005918AE"/>
    <w:rsid w:val="0059256E"/>
    <w:rsid w:val="005929E7"/>
    <w:rsid w:val="00592A3E"/>
    <w:rsid w:val="00592E24"/>
    <w:rsid w:val="00593114"/>
    <w:rsid w:val="00593239"/>
    <w:rsid w:val="0059344E"/>
    <w:rsid w:val="00594707"/>
    <w:rsid w:val="005947ED"/>
    <w:rsid w:val="00594F76"/>
    <w:rsid w:val="0059507F"/>
    <w:rsid w:val="00595087"/>
    <w:rsid w:val="00595116"/>
    <w:rsid w:val="00595830"/>
    <w:rsid w:val="005971E2"/>
    <w:rsid w:val="005979F3"/>
    <w:rsid w:val="005A09A6"/>
    <w:rsid w:val="005A0F24"/>
    <w:rsid w:val="005A16C8"/>
    <w:rsid w:val="005A21D2"/>
    <w:rsid w:val="005A2460"/>
    <w:rsid w:val="005A2528"/>
    <w:rsid w:val="005A2563"/>
    <w:rsid w:val="005A26A5"/>
    <w:rsid w:val="005A33E3"/>
    <w:rsid w:val="005A3832"/>
    <w:rsid w:val="005A3A63"/>
    <w:rsid w:val="005A3A69"/>
    <w:rsid w:val="005A4516"/>
    <w:rsid w:val="005A49DE"/>
    <w:rsid w:val="005A4F75"/>
    <w:rsid w:val="005A55D3"/>
    <w:rsid w:val="005A5ED1"/>
    <w:rsid w:val="005A61D1"/>
    <w:rsid w:val="005A6628"/>
    <w:rsid w:val="005A67F9"/>
    <w:rsid w:val="005A748C"/>
    <w:rsid w:val="005A78AF"/>
    <w:rsid w:val="005B20D4"/>
    <w:rsid w:val="005B3393"/>
    <w:rsid w:val="005B35E2"/>
    <w:rsid w:val="005B39C8"/>
    <w:rsid w:val="005B402C"/>
    <w:rsid w:val="005B491A"/>
    <w:rsid w:val="005B4AEA"/>
    <w:rsid w:val="005B576C"/>
    <w:rsid w:val="005B657B"/>
    <w:rsid w:val="005B6BF1"/>
    <w:rsid w:val="005B7548"/>
    <w:rsid w:val="005B778B"/>
    <w:rsid w:val="005B7D6A"/>
    <w:rsid w:val="005C01B6"/>
    <w:rsid w:val="005C075B"/>
    <w:rsid w:val="005C0799"/>
    <w:rsid w:val="005C18A2"/>
    <w:rsid w:val="005C1C06"/>
    <w:rsid w:val="005C1E0A"/>
    <w:rsid w:val="005C2498"/>
    <w:rsid w:val="005C2B09"/>
    <w:rsid w:val="005C2CAD"/>
    <w:rsid w:val="005C2D64"/>
    <w:rsid w:val="005C3481"/>
    <w:rsid w:val="005C3CA9"/>
    <w:rsid w:val="005C3D52"/>
    <w:rsid w:val="005C4119"/>
    <w:rsid w:val="005C4B01"/>
    <w:rsid w:val="005C4CE6"/>
    <w:rsid w:val="005C5183"/>
    <w:rsid w:val="005C567A"/>
    <w:rsid w:val="005C5A49"/>
    <w:rsid w:val="005C5D4C"/>
    <w:rsid w:val="005D0224"/>
    <w:rsid w:val="005D1083"/>
    <w:rsid w:val="005D1AF9"/>
    <w:rsid w:val="005D1C42"/>
    <w:rsid w:val="005D2BF0"/>
    <w:rsid w:val="005D31C9"/>
    <w:rsid w:val="005D34DF"/>
    <w:rsid w:val="005D3550"/>
    <w:rsid w:val="005D35F5"/>
    <w:rsid w:val="005D38C8"/>
    <w:rsid w:val="005D41B8"/>
    <w:rsid w:val="005D4514"/>
    <w:rsid w:val="005D4B78"/>
    <w:rsid w:val="005D51FB"/>
    <w:rsid w:val="005D58EE"/>
    <w:rsid w:val="005D5A31"/>
    <w:rsid w:val="005D621D"/>
    <w:rsid w:val="005D65C4"/>
    <w:rsid w:val="005D6774"/>
    <w:rsid w:val="005D6979"/>
    <w:rsid w:val="005D6ECB"/>
    <w:rsid w:val="005D7CC9"/>
    <w:rsid w:val="005D7EB1"/>
    <w:rsid w:val="005E0417"/>
    <w:rsid w:val="005E045B"/>
    <w:rsid w:val="005E0640"/>
    <w:rsid w:val="005E09A0"/>
    <w:rsid w:val="005E0C00"/>
    <w:rsid w:val="005E11C0"/>
    <w:rsid w:val="005E12B9"/>
    <w:rsid w:val="005E18F0"/>
    <w:rsid w:val="005E1BDD"/>
    <w:rsid w:val="005E2678"/>
    <w:rsid w:val="005E2A96"/>
    <w:rsid w:val="005E2BB0"/>
    <w:rsid w:val="005E2DF5"/>
    <w:rsid w:val="005E3547"/>
    <w:rsid w:val="005E419D"/>
    <w:rsid w:val="005E475D"/>
    <w:rsid w:val="005E4D3D"/>
    <w:rsid w:val="005E61E4"/>
    <w:rsid w:val="005F09BF"/>
    <w:rsid w:val="005F0B60"/>
    <w:rsid w:val="005F1A19"/>
    <w:rsid w:val="005F3315"/>
    <w:rsid w:val="005F37C0"/>
    <w:rsid w:val="005F4406"/>
    <w:rsid w:val="005F47EE"/>
    <w:rsid w:val="005F4A9B"/>
    <w:rsid w:val="005F4DC3"/>
    <w:rsid w:val="005F4E4B"/>
    <w:rsid w:val="005F5262"/>
    <w:rsid w:val="005F56E1"/>
    <w:rsid w:val="005F5A31"/>
    <w:rsid w:val="005F5DC0"/>
    <w:rsid w:val="005F5EE2"/>
    <w:rsid w:val="005F6E2D"/>
    <w:rsid w:val="005F7A1A"/>
    <w:rsid w:val="005F7D30"/>
    <w:rsid w:val="0060092B"/>
    <w:rsid w:val="00601693"/>
    <w:rsid w:val="00601A85"/>
    <w:rsid w:val="006020FA"/>
    <w:rsid w:val="00602483"/>
    <w:rsid w:val="00602A75"/>
    <w:rsid w:val="00603155"/>
    <w:rsid w:val="00603356"/>
    <w:rsid w:val="00603C20"/>
    <w:rsid w:val="00604068"/>
    <w:rsid w:val="00604F04"/>
    <w:rsid w:val="00604F34"/>
    <w:rsid w:val="00604FFA"/>
    <w:rsid w:val="006077A2"/>
    <w:rsid w:val="00607914"/>
    <w:rsid w:val="00610A18"/>
    <w:rsid w:val="00610ECD"/>
    <w:rsid w:val="00611B12"/>
    <w:rsid w:val="00611F59"/>
    <w:rsid w:val="006122BA"/>
    <w:rsid w:val="00612706"/>
    <w:rsid w:val="006127C7"/>
    <w:rsid w:val="00612FD3"/>
    <w:rsid w:val="00613A0D"/>
    <w:rsid w:val="00613A55"/>
    <w:rsid w:val="0061442D"/>
    <w:rsid w:val="00614C9A"/>
    <w:rsid w:val="00614D10"/>
    <w:rsid w:val="006151F1"/>
    <w:rsid w:val="00615B87"/>
    <w:rsid w:val="00615BC9"/>
    <w:rsid w:val="006161AE"/>
    <w:rsid w:val="00617075"/>
    <w:rsid w:val="0061723D"/>
    <w:rsid w:val="006176D5"/>
    <w:rsid w:val="006203D2"/>
    <w:rsid w:val="00620552"/>
    <w:rsid w:val="006205B7"/>
    <w:rsid w:val="00621D1D"/>
    <w:rsid w:val="00623F32"/>
    <w:rsid w:val="00624E9C"/>
    <w:rsid w:val="00625635"/>
    <w:rsid w:val="00625846"/>
    <w:rsid w:val="00625A37"/>
    <w:rsid w:val="00625F36"/>
    <w:rsid w:val="006260A4"/>
    <w:rsid w:val="00626796"/>
    <w:rsid w:val="00627D34"/>
    <w:rsid w:val="00630CA8"/>
    <w:rsid w:val="00630FD0"/>
    <w:rsid w:val="006312A9"/>
    <w:rsid w:val="00631764"/>
    <w:rsid w:val="00631A97"/>
    <w:rsid w:val="00632B00"/>
    <w:rsid w:val="0063395E"/>
    <w:rsid w:val="0063412F"/>
    <w:rsid w:val="006341CA"/>
    <w:rsid w:val="00634646"/>
    <w:rsid w:val="00634ACA"/>
    <w:rsid w:val="00634FF7"/>
    <w:rsid w:val="006359E3"/>
    <w:rsid w:val="00635BE7"/>
    <w:rsid w:val="00636A1C"/>
    <w:rsid w:val="00636F05"/>
    <w:rsid w:val="0063701E"/>
    <w:rsid w:val="0063735E"/>
    <w:rsid w:val="00637816"/>
    <w:rsid w:val="006378D7"/>
    <w:rsid w:val="0063DCC4"/>
    <w:rsid w:val="00640588"/>
    <w:rsid w:val="00640A9A"/>
    <w:rsid w:val="00640BC6"/>
    <w:rsid w:val="00640ECA"/>
    <w:rsid w:val="0064276F"/>
    <w:rsid w:val="00642E97"/>
    <w:rsid w:val="00642EF6"/>
    <w:rsid w:val="006430DC"/>
    <w:rsid w:val="0064347F"/>
    <w:rsid w:val="00643B0E"/>
    <w:rsid w:val="006441A9"/>
    <w:rsid w:val="0064422B"/>
    <w:rsid w:val="00644B02"/>
    <w:rsid w:val="00644ED2"/>
    <w:rsid w:val="006454F9"/>
    <w:rsid w:val="006455D3"/>
    <w:rsid w:val="0064585E"/>
    <w:rsid w:val="00645A19"/>
    <w:rsid w:val="00645B52"/>
    <w:rsid w:val="00646053"/>
    <w:rsid w:val="00646BD6"/>
    <w:rsid w:val="00646EE4"/>
    <w:rsid w:val="006475A4"/>
    <w:rsid w:val="006478BF"/>
    <w:rsid w:val="006504F0"/>
    <w:rsid w:val="00650BA9"/>
    <w:rsid w:val="006511C1"/>
    <w:rsid w:val="00651385"/>
    <w:rsid w:val="0065202E"/>
    <w:rsid w:val="00652031"/>
    <w:rsid w:val="006520E7"/>
    <w:rsid w:val="0065220C"/>
    <w:rsid w:val="00652CCC"/>
    <w:rsid w:val="00653693"/>
    <w:rsid w:val="00653753"/>
    <w:rsid w:val="00653941"/>
    <w:rsid w:val="006539BC"/>
    <w:rsid w:val="00653AFF"/>
    <w:rsid w:val="00653C7B"/>
    <w:rsid w:val="00654140"/>
    <w:rsid w:val="00654165"/>
    <w:rsid w:val="006542BF"/>
    <w:rsid w:val="00654355"/>
    <w:rsid w:val="0065497E"/>
    <w:rsid w:val="006551E5"/>
    <w:rsid w:val="006565D0"/>
    <w:rsid w:val="006565F1"/>
    <w:rsid w:val="006572D3"/>
    <w:rsid w:val="00657850"/>
    <w:rsid w:val="00657E54"/>
    <w:rsid w:val="00660305"/>
    <w:rsid w:val="00660371"/>
    <w:rsid w:val="00660A31"/>
    <w:rsid w:val="00660B19"/>
    <w:rsid w:val="006611DF"/>
    <w:rsid w:val="00661B10"/>
    <w:rsid w:val="00662152"/>
    <w:rsid w:val="0066216B"/>
    <w:rsid w:val="00662ED7"/>
    <w:rsid w:val="006639B1"/>
    <w:rsid w:val="00664E94"/>
    <w:rsid w:val="00664F63"/>
    <w:rsid w:val="006651B9"/>
    <w:rsid w:val="00665779"/>
    <w:rsid w:val="006657C9"/>
    <w:rsid w:val="00665A8B"/>
    <w:rsid w:val="006661A0"/>
    <w:rsid w:val="0066658C"/>
    <w:rsid w:val="00666D11"/>
    <w:rsid w:val="00667113"/>
    <w:rsid w:val="006678F1"/>
    <w:rsid w:val="0066AA1B"/>
    <w:rsid w:val="0067033F"/>
    <w:rsid w:val="00670CDA"/>
    <w:rsid w:val="00670EE1"/>
    <w:rsid w:val="006716C8"/>
    <w:rsid w:val="00671984"/>
    <w:rsid w:val="00671C39"/>
    <w:rsid w:val="00671F61"/>
    <w:rsid w:val="00672329"/>
    <w:rsid w:val="00672A1F"/>
    <w:rsid w:val="00672A69"/>
    <w:rsid w:val="00673677"/>
    <w:rsid w:val="00673848"/>
    <w:rsid w:val="00673869"/>
    <w:rsid w:val="00673AF9"/>
    <w:rsid w:val="00673B68"/>
    <w:rsid w:val="00674D26"/>
    <w:rsid w:val="00674F0A"/>
    <w:rsid w:val="00675108"/>
    <w:rsid w:val="006751A7"/>
    <w:rsid w:val="006751E3"/>
    <w:rsid w:val="00675682"/>
    <w:rsid w:val="006756D9"/>
    <w:rsid w:val="00677267"/>
    <w:rsid w:val="00677C87"/>
    <w:rsid w:val="00679E41"/>
    <w:rsid w:val="006802FA"/>
    <w:rsid w:val="006805D5"/>
    <w:rsid w:val="00681344"/>
    <w:rsid w:val="00681DA0"/>
    <w:rsid w:val="0068224A"/>
    <w:rsid w:val="00682D1B"/>
    <w:rsid w:val="00682EC1"/>
    <w:rsid w:val="0068303B"/>
    <w:rsid w:val="006834EA"/>
    <w:rsid w:val="00683672"/>
    <w:rsid w:val="00683A92"/>
    <w:rsid w:val="00683D0E"/>
    <w:rsid w:val="0068401F"/>
    <w:rsid w:val="00684463"/>
    <w:rsid w:val="00684470"/>
    <w:rsid w:val="006845F2"/>
    <w:rsid w:val="00684970"/>
    <w:rsid w:val="0068517E"/>
    <w:rsid w:val="006858AC"/>
    <w:rsid w:val="00685B94"/>
    <w:rsid w:val="00685FEF"/>
    <w:rsid w:val="006866D8"/>
    <w:rsid w:val="00686BB6"/>
    <w:rsid w:val="00690468"/>
    <w:rsid w:val="006906BE"/>
    <w:rsid w:val="00691400"/>
    <w:rsid w:val="006919B2"/>
    <w:rsid w:val="00692501"/>
    <w:rsid w:val="00692BE3"/>
    <w:rsid w:val="00692CA8"/>
    <w:rsid w:val="0069312C"/>
    <w:rsid w:val="00693617"/>
    <w:rsid w:val="00693D02"/>
    <w:rsid w:val="00694BBD"/>
    <w:rsid w:val="00695116"/>
    <w:rsid w:val="00695489"/>
    <w:rsid w:val="006958DE"/>
    <w:rsid w:val="00696465"/>
    <w:rsid w:val="006964D8"/>
    <w:rsid w:val="006971E8"/>
    <w:rsid w:val="00697398"/>
    <w:rsid w:val="0069743E"/>
    <w:rsid w:val="006A013A"/>
    <w:rsid w:val="006A03F6"/>
    <w:rsid w:val="006A05E8"/>
    <w:rsid w:val="006A071A"/>
    <w:rsid w:val="006A08DA"/>
    <w:rsid w:val="006A0F16"/>
    <w:rsid w:val="006A1184"/>
    <w:rsid w:val="006A12A6"/>
    <w:rsid w:val="006A1760"/>
    <w:rsid w:val="006A1B25"/>
    <w:rsid w:val="006A1E38"/>
    <w:rsid w:val="006A2309"/>
    <w:rsid w:val="006A2C02"/>
    <w:rsid w:val="006A32B2"/>
    <w:rsid w:val="006A3348"/>
    <w:rsid w:val="006A3FAD"/>
    <w:rsid w:val="006A46E2"/>
    <w:rsid w:val="006A46F6"/>
    <w:rsid w:val="006A4886"/>
    <w:rsid w:val="006A52D4"/>
    <w:rsid w:val="006A5D4B"/>
    <w:rsid w:val="006A6133"/>
    <w:rsid w:val="006A6259"/>
    <w:rsid w:val="006A626D"/>
    <w:rsid w:val="006A649F"/>
    <w:rsid w:val="006A69A0"/>
    <w:rsid w:val="006A7181"/>
    <w:rsid w:val="006A73C1"/>
    <w:rsid w:val="006A777B"/>
    <w:rsid w:val="006B02E2"/>
    <w:rsid w:val="006B0E33"/>
    <w:rsid w:val="006B109C"/>
    <w:rsid w:val="006B1211"/>
    <w:rsid w:val="006B1241"/>
    <w:rsid w:val="006B2290"/>
    <w:rsid w:val="006B261A"/>
    <w:rsid w:val="006B2A2D"/>
    <w:rsid w:val="006B386B"/>
    <w:rsid w:val="006B3916"/>
    <w:rsid w:val="006B3DFC"/>
    <w:rsid w:val="006B4161"/>
    <w:rsid w:val="006B446A"/>
    <w:rsid w:val="006B48B7"/>
    <w:rsid w:val="006B4D7C"/>
    <w:rsid w:val="006B53DC"/>
    <w:rsid w:val="006B60B7"/>
    <w:rsid w:val="006B6E6A"/>
    <w:rsid w:val="006C002C"/>
    <w:rsid w:val="006C062A"/>
    <w:rsid w:val="006C2131"/>
    <w:rsid w:val="006C29BC"/>
    <w:rsid w:val="006C2E9B"/>
    <w:rsid w:val="006C3936"/>
    <w:rsid w:val="006C3B23"/>
    <w:rsid w:val="006C3EDF"/>
    <w:rsid w:val="006C4002"/>
    <w:rsid w:val="006C4614"/>
    <w:rsid w:val="006C484A"/>
    <w:rsid w:val="006C4969"/>
    <w:rsid w:val="006C4B71"/>
    <w:rsid w:val="006C4DE3"/>
    <w:rsid w:val="006C4FF4"/>
    <w:rsid w:val="006C518F"/>
    <w:rsid w:val="006C573A"/>
    <w:rsid w:val="006C6527"/>
    <w:rsid w:val="006C6576"/>
    <w:rsid w:val="006C6B28"/>
    <w:rsid w:val="006C6E3A"/>
    <w:rsid w:val="006C7446"/>
    <w:rsid w:val="006C76B3"/>
    <w:rsid w:val="006C7750"/>
    <w:rsid w:val="006C7D31"/>
    <w:rsid w:val="006C7DC6"/>
    <w:rsid w:val="006D0352"/>
    <w:rsid w:val="006D0851"/>
    <w:rsid w:val="006D1231"/>
    <w:rsid w:val="006D1614"/>
    <w:rsid w:val="006D17EB"/>
    <w:rsid w:val="006D22EB"/>
    <w:rsid w:val="006D3BE1"/>
    <w:rsid w:val="006D41A8"/>
    <w:rsid w:val="006D4601"/>
    <w:rsid w:val="006D5292"/>
    <w:rsid w:val="006D53B5"/>
    <w:rsid w:val="006D5690"/>
    <w:rsid w:val="006D64AF"/>
    <w:rsid w:val="006D72B0"/>
    <w:rsid w:val="006D7595"/>
    <w:rsid w:val="006D7845"/>
    <w:rsid w:val="006E0290"/>
    <w:rsid w:val="006E0DFC"/>
    <w:rsid w:val="006E1185"/>
    <w:rsid w:val="006E1420"/>
    <w:rsid w:val="006E1B99"/>
    <w:rsid w:val="006E3762"/>
    <w:rsid w:val="006E37C7"/>
    <w:rsid w:val="006E3B6D"/>
    <w:rsid w:val="006E3D48"/>
    <w:rsid w:val="006E410F"/>
    <w:rsid w:val="006E4667"/>
    <w:rsid w:val="006E4D4D"/>
    <w:rsid w:val="006E59A9"/>
    <w:rsid w:val="006E5C9A"/>
    <w:rsid w:val="006E67C9"/>
    <w:rsid w:val="006E6E68"/>
    <w:rsid w:val="006E7081"/>
    <w:rsid w:val="006E714A"/>
    <w:rsid w:val="006E73FA"/>
    <w:rsid w:val="006E74FB"/>
    <w:rsid w:val="006F0CA8"/>
    <w:rsid w:val="006F0CD0"/>
    <w:rsid w:val="006F1BB4"/>
    <w:rsid w:val="006F1DCE"/>
    <w:rsid w:val="006F1EFF"/>
    <w:rsid w:val="006F21A8"/>
    <w:rsid w:val="006F21B5"/>
    <w:rsid w:val="006F2E2E"/>
    <w:rsid w:val="006F34CB"/>
    <w:rsid w:val="006F34F0"/>
    <w:rsid w:val="006F3870"/>
    <w:rsid w:val="006F39F2"/>
    <w:rsid w:val="006F3C7A"/>
    <w:rsid w:val="006F4044"/>
    <w:rsid w:val="006F48F7"/>
    <w:rsid w:val="006F55D2"/>
    <w:rsid w:val="006F5888"/>
    <w:rsid w:val="006F5CF4"/>
    <w:rsid w:val="006F5DCE"/>
    <w:rsid w:val="006F6501"/>
    <w:rsid w:val="006F665F"/>
    <w:rsid w:val="006F68EF"/>
    <w:rsid w:val="006F6960"/>
    <w:rsid w:val="006F6AB3"/>
    <w:rsid w:val="006F7168"/>
    <w:rsid w:val="006F787C"/>
    <w:rsid w:val="006F7915"/>
    <w:rsid w:val="006F7C6C"/>
    <w:rsid w:val="00700071"/>
    <w:rsid w:val="007001A8"/>
    <w:rsid w:val="00700235"/>
    <w:rsid w:val="0070049F"/>
    <w:rsid w:val="0070062F"/>
    <w:rsid w:val="00700DC1"/>
    <w:rsid w:val="00701582"/>
    <w:rsid w:val="00701CA4"/>
    <w:rsid w:val="00704052"/>
    <w:rsid w:val="00704E5D"/>
    <w:rsid w:val="00705484"/>
    <w:rsid w:val="00706088"/>
    <w:rsid w:val="007066D3"/>
    <w:rsid w:val="00706E4B"/>
    <w:rsid w:val="0070749D"/>
    <w:rsid w:val="007074D3"/>
    <w:rsid w:val="00707988"/>
    <w:rsid w:val="007079B7"/>
    <w:rsid w:val="00710199"/>
    <w:rsid w:val="007103AA"/>
    <w:rsid w:val="007105BE"/>
    <w:rsid w:val="00710686"/>
    <w:rsid w:val="0071085E"/>
    <w:rsid w:val="00710934"/>
    <w:rsid w:val="00710D75"/>
    <w:rsid w:val="0071195C"/>
    <w:rsid w:val="007119D9"/>
    <w:rsid w:val="00711EF6"/>
    <w:rsid w:val="0071246D"/>
    <w:rsid w:val="0071321C"/>
    <w:rsid w:val="00713A67"/>
    <w:rsid w:val="0071435C"/>
    <w:rsid w:val="00714644"/>
    <w:rsid w:val="00714CAA"/>
    <w:rsid w:val="00714F5C"/>
    <w:rsid w:val="007153BF"/>
    <w:rsid w:val="00715FBF"/>
    <w:rsid w:val="00716236"/>
    <w:rsid w:val="0071636B"/>
    <w:rsid w:val="00717C5E"/>
    <w:rsid w:val="00717D88"/>
    <w:rsid w:val="0072014C"/>
    <w:rsid w:val="0072038E"/>
    <w:rsid w:val="0072081B"/>
    <w:rsid w:val="007209BF"/>
    <w:rsid w:val="00720DCA"/>
    <w:rsid w:val="00720F3A"/>
    <w:rsid w:val="00720F53"/>
    <w:rsid w:val="00721BAD"/>
    <w:rsid w:val="00721C74"/>
    <w:rsid w:val="00721FB4"/>
    <w:rsid w:val="00722727"/>
    <w:rsid w:val="007227EC"/>
    <w:rsid w:val="00723476"/>
    <w:rsid w:val="007235CB"/>
    <w:rsid w:val="00723DD4"/>
    <w:rsid w:val="00723E7D"/>
    <w:rsid w:val="00723F0D"/>
    <w:rsid w:val="00724DCB"/>
    <w:rsid w:val="00725420"/>
    <w:rsid w:val="00725FAC"/>
    <w:rsid w:val="0072662D"/>
    <w:rsid w:val="0072690D"/>
    <w:rsid w:val="00726A43"/>
    <w:rsid w:val="00726D25"/>
    <w:rsid w:val="00726FB3"/>
    <w:rsid w:val="007278FB"/>
    <w:rsid w:val="0072BFD8"/>
    <w:rsid w:val="0072F421"/>
    <w:rsid w:val="007302BF"/>
    <w:rsid w:val="00731853"/>
    <w:rsid w:val="00731DA8"/>
    <w:rsid w:val="007325A2"/>
    <w:rsid w:val="00732B03"/>
    <w:rsid w:val="00732C13"/>
    <w:rsid w:val="00732FA2"/>
    <w:rsid w:val="007335DE"/>
    <w:rsid w:val="0073379F"/>
    <w:rsid w:val="00733AB6"/>
    <w:rsid w:val="0073409A"/>
    <w:rsid w:val="00734190"/>
    <w:rsid w:val="0073427B"/>
    <w:rsid w:val="00734CCF"/>
    <w:rsid w:val="00735489"/>
    <w:rsid w:val="00735E13"/>
    <w:rsid w:val="00736190"/>
    <w:rsid w:val="007362D5"/>
    <w:rsid w:val="00736CF5"/>
    <w:rsid w:val="00736DBB"/>
    <w:rsid w:val="007374DC"/>
    <w:rsid w:val="00737A20"/>
    <w:rsid w:val="00737E3B"/>
    <w:rsid w:val="00738C48"/>
    <w:rsid w:val="0073FEA4"/>
    <w:rsid w:val="00740EF2"/>
    <w:rsid w:val="00742AE6"/>
    <w:rsid w:val="00742EB2"/>
    <w:rsid w:val="00744E5A"/>
    <w:rsid w:val="007455DE"/>
    <w:rsid w:val="00745EEA"/>
    <w:rsid w:val="007465BA"/>
    <w:rsid w:val="007472F5"/>
    <w:rsid w:val="0074787D"/>
    <w:rsid w:val="00750977"/>
    <w:rsid w:val="00750DBC"/>
    <w:rsid w:val="0075156D"/>
    <w:rsid w:val="00751FE6"/>
    <w:rsid w:val="007520FC"/>
    <w:rsid w:val="0075247D"/>
    <w:rsid w:val="007524D0"/>
    <w:rsid w:val="0075280E"/>
    <w:rsid w:val="00753451"/>
    <w:rsid w:val="0075384D"/>
    <w:rsid w:val="00753935"/>
    <w:rsid w:val="00753E86"/>
    <w:rsid w:val="00754D36"/>
    <w:rsid w:val="0075716C"/>
    <w:rsid w:val="00757182"/>
    <w:rsid w:val="00757235"/>
    <w:rsid w:val="007572D3"/>
    <w:rsid w:val="007578DC"/>
    <w:rsid w:val="007605AD"/>
    <w:rsid w:val="00760DDF"/>
    <w:rsid w:val="00761139"/>
    <w:rsid w:val="00761484"/>
    <w:rsid w:val="00761492"/>
    <w:rsid w:val="00761F40"/>
    <w:rsid w:val="00762050"/>
    <w:rsid w:val="007621B7"/>
    <w:rsid w:val="00762236"/>
    <w:rsid w:val="00762876"/>
    <w:rsid w:val="00762C2A"/>
    <w:rsid w:val="00763230"/>
    <w:rsid w:val="0076347B"/>
    <w:rsid w:val="007636A8"/>
    <w:rsid w:val="00763A26"/>
    <w:rsid w:val="00763DF5"/>
    <w:rsid w:val="00764268"/>
    <w:rsid w:val="00765777"/>
    <w:rsid w:val="00766673"/>
    <w:rsid w:val="00767390"/>
    <w:rsid w:val="0076739E"/>
    <w:rsid w:val="0076794A"/>
    <w:rsid w:val="00767CD0"/>
    <w:rsid w:val="00767D8C"/>
    <w:rsid w:val="00767EAC"/>
    <w:rsid w:val="007702DC"/>
    <w:rsid w:val="007703D0"/>
    <w:rsid w:val="00770778"/>
    <w:rsid w:val="00771166"/>
    <w:rsid w:val="00772218"/>
    <w:rsid w:val="0077264F"/>
    <w:rsid w:val="00772C54"/>
    <w:rsid w:val="00772E2F"/>
    <w:rsid w:val="007734CA"/>
    <w:rsid w:val="0077366A"/>
    <w:rsid w:val="00774680"/>
    <w:rsid w:val="00774ED6"/>
    <w:rsid w:val="007753B9"/>
    <w:rsid w:val="007763AB"/>
    <w:rsid w:val="007763EB"/>
    <w:rsid w:val="007771EF"/>
    <w:rsid w:val="007774E1"/>
    <w:rsid w:val="007776FC"/>
    <w:rsid w:val="00777727"/>
    <w:rsid w:val="00780340"/>
    <w:rsid w:val="00781533"/>
    <w:rsid w:val="00781769"/>
    <w:rsid w:val="00781A54"/>
    <w:rsid w:val="00781B68"/>
    <w:rsid w:val="00782A5C"/>
    <w:rsid w:val="00782DBA"/>
    <w:rsid w:val="007830E0"/>
    <w:rsid w:val="007832E1"/>
    <w:rsid w:val="0078380D"/>
    <w:rsid w:val="00783BAA"/>
    <w:rsid w:val="00783C77"/>
    <w:rsid w:val="007845FF"/>
    <w:rsid w:val="00785510"/>
    <w:rsid w:val="00786056"/>
    <w:rsid w:val="00786686"/>
    <w:rsid w:val="00786C19"/>
    <w:rsid w:val="00786DEF"/>
    <w:rsid w:val="00786FEC"/>
    <w:rsid w:val="00787636"/>
    <w:rsid w:val="007901A4"/>
    <w:rsid w:val="007902AF"/>
    <w:rsid w:val="00790724"/>
    <w:rsid w:val="00790B87"/>
    <w:rsid w:val="00791A08"/>
    <w:rsid w:val="00791EC8"/>
    <w:rsid w:val="0079271A"/>
    <w:rsid w:val="00792914"/>
    <w:rsid w:val="00792AA3"/>
    <w:rsid w:val="007930CA"/>
    <w:rsid w:val="0079322A"/>
    <w:rsid w:val="00793475"/>
    <w:rsid w:val="007942D3"/>
    <w:rsid w:val="00794909"/>
    <w:rsid w:val="00795768"/>
    <w:rsid w:val="00795A05"/>
    <w:rsid w:val="00796932"/>
    <w:rsid w:val="00796F78"/>
    <w:rsid w:val="00797BF3"/>
    <w:rsid w:val="007A002B"/>
    <w:rsid w:val="007A0840"/>
    <w:rsid w:val="007A1206"/>
    <w:rsid w:val="007A1485"/>
    <w:rsid w:val="007A154F"/>
    <w:rsid w:val="007A159C"/>
    <w:rsid w:val="007A1BC7"/>
    <w:rsid w:val="007A2166"/>
    <w:rsid w:val="007A258B"/>
    <w:rsid w:val="007A2877"/>
    <w:rsid w:val="007A30A9"/>
    <w:rsid w:val="007A31EC"/>
    <w:rsid w:val="007A3CA7"/>
    <w:rsid w:val="007A4654"/>
    <w:rsid w:val="007A4908"/>
    <w:rsid w:val="007A50B2"/>
    <w:rsid w:val="007A57DD"/>
    <w:rsid w:val="007A68EA"/>
    <w:rsid w:val="007A6CED"/>
    <w:rsid w:val="007A6DA8"/>
    <w:rsid w:val="007A6F74"/>
    <w:rsid w:val="007A7310"/>
    <w:rsid w:val="007A73EC"/>
    <w:rsid w:val="007A779A"/>
    <w:rsid w:val="007A79A2"/>
    <w:rsid w:val="007A7E2D"/>
    <w:rsid w:val="007A7F8E"/>
    <w:rsid w:val="007B09B2"/>
    <w:rsid w:val="007B0BC5"/>
    <w:rsid w:val="007B0F62"/>
    <w:rsid w:val="007B0FDB"/>
    <w:rsid w:val="007B1184"/>
    <w:rsid w:val="007B11CE"/>
    <w:rsid w:val="007B2099"/>
    <w:rsid w:val="007B23C2"/>
    <w:rsid w:val="007B2682"/>
    <w:rsid w:val="007B2A15"/>
    <w:rsid w:val="007B3013"/>
    <w:rsid w:val="007B3EA9"/>
    <w:rsid w:val="007B3FF6"/>
    <w:rsid w:val="007B5429"/>
    <w:rsid w:val="007B59D0"/>
    <w:rsid w:val="007B5F83"/>
    <w:rsid w:val="007B5FE4"/>
    <w:rsid w:val="007B6C09"/>
    <w:rsid w:val="007B7741"/>
    <w:rsid w:val="007B7B89"/>
    <w:rsid w:val="007B7C1B"/>
    <w:rsid w:val="007C0095"/>
    <w:rsid w:val="007C07B5"/>
    <w:rsid w:val="007C0A78"/>
    <w:rsid w:val="007C0DBC"/>
    <w:rsid w:val="007C10B9"/>
    <w:rsid w:val="007C1207"/>
    <w:rsid w:val="007C13CA"/>
    <w:rsid w:val="007C19A5"/>
    <w:rsid w:val="007C24CD"/>
    <w:rsid w:val="007C361B"/>
    <w:rsid w:val="007C3655"/>
    <w:rsid w:val="007C371B"/>
    <w:rsid w:val="007C3D3E"/>
    <w:rsid w:val="007C4951"/>
    <w:rsid w:val="007C6859"/>
    <w:rsid w:val="007C6B56"/>
    <w:rsid w:val="007C71CE"/>
    <w:rsid w:val="007C7AB8"/>
    <w:rsid w:val="007D0424"/>
    <w:rsid w:val="007D04E5"/>
    <w:rsid w:val="007D0C50"/>
    <w:rsid w:val="007D113E"/>
    <w:rsid w:val="007D299E"/>
    <w:rsid w:val="007D393F"/>
    <w:rsid w:val="007D3F71"/>
    <w:rsid w:val="007D403A"/>
    <w:rsid w:val="007D4669"/>
    <w:rsid w:val="007D4FC5"/>
    <w:rsid w:val="007D5B28"/>
    <w:rsid w:val="007D66B0"/>
    <w:rsid w:val="007D6F1A"/>
    <w:rsid w:val="007D6FF4"/>
    <w:rsid w:val="007D7124"/>
    <w:rsid w:val="007D748C"/>
    <w:rsid w:val="007D756D"/>
    <w:rsid w:val="007D75E7"/>
    <w:rsid w:val="007D7C25"/>
    <w:rsid w:val="007D7D71"/>
    <w:rsid w:val="007E0554"/>
    <w:rsid w:val="007E06EE"/>
    <w:rsid w:val="007E09DA"/>
    <w:rsid w:val="007E0F8A"/>
    <w:rsid w:val="007E224E"/>
    <w:rsid w:val="007E25C6"/>
    <w:rsid w:val="007E27DC"/>
    <w:rsid w:val="007E549A"/>
    <w:rsid w:val="007E54F0"/>
    <w:rsid w:val="007E603B"/>
    <w:rsid w:val="007E6091"/>
    <w:rsid w:val="007E691E"/>
    <w:rsid w:val="007E70B4"/>
    <w:rsid w:val="007E7431"/>
    <w:rsid w:val="007E7E8E"/>
    <w:rsid w:val="007F004D"/>
    <w:rsid w:val="007F01C3"/>
    <w:rsid w:val="007F02A1"/>
    <w:rsid w:val="007F05D9"/>
    <w:rsid w:val="007F0673"/>
    <w:rsid w:val="007F0755"/>
    <w:rsid w:val="007F0FE6"/>
    <w:rsid w:val="007F12D9"/>
    <w:rsid w:val="007F2480"/>
    <w:rsid w:val="007F2D87"/>
    <w:rsid w:val="007F2DAE"/>
    <w:rsid w:val="007F30E1"/>
    <w:rsid w:val="007F33D4"/>
    <w:rsid w:val="007F35D5"/>
    <w:rsid w:val="007F37D0"/>
    <w:rsid w:val="007F3EAC"/>
    <w:rsid w:val="007F4097"/>
    <w:rsid w:val="007F5483"/>
    <w:rsid w:val="007F593E"/>
    <w:rsid w:val="007F6189"/>
    <w:rsid w:val="007F6204"/>
    <w:rsid w:val="007F66B5"/>
    <w:rsid w:val="007F6A4A"/>
    <w:rsid w:val="007F718D"/>
    <w:rsid w:val="007F7FF7"/>
    <w:rsid w:val="00800456"/>
    <w:rsid w:val="0080082D"/>
    <w:rsid w:val="00800ADE"/>
    <w:rsid w:val="00800BF9"/>
    <w:rsid w:val="00800D6C"/>
    <w:rsid w:val="00801440"/>
    <w:rsid w:val="00801A6B"/>
    <w:rsid w:val="00801E48"/>
    <w:rsid w:val="00801FAD"/>
    <w:rsid w:val="00802C09"/>
    <w:rsid w:val="00802F13"/>
    <w:rsid w:val="00803241"/>
    <w:rsid w:val="008036A0"/>
    <w:rsid w:val="008038B3"/>
    <w:rsid w:val="00805258"/>
    <w:rsid w:val="0080666B"/>
    <w:rsid w:val="0080757B"/>
    <w:rsid w:val="00807C52"/>
    <w:rsid w:val="00810348"/>
    <w:rsid w:val="008108D7"/>
    <w:rsid w:val="00810DF0"/>
    <w:rsid w:val="0081148A"/>
    <w:rsid w:val="008116FC"/>
    <w:rsid w:val="00812279"/>
    <w:rsid w:val="00812D97"/>
    <w:rsid w:val="008131A6"/>
    <w:rsid w:val="008136F0"/>
    <w:rsid w:val="00814031"/>
    <w:rsid w:val="00814E5F"/>
    <w:rsid w:val="00815317"/>
    <w:rsid w:val="00815D38"/>
    <w:rsid w:val="00815E31"/>
    <w:rsid w:val="008178B6"/>
    <w:rsid w:val="00817E2F"/>
    <w:rsid w:val="00820324"/>
    <w:rsid w:val="0082165E"/>
    <w:rsid w:val="00821AD9"/>
    <w:rsid w:val="00821B5C"/>
    <w:rsid w:val="00822438"/>
    <w:rsid w:val="0082283A"/>
    <w:rsid w:val="00822A8A"/>
    <w:rsid w:val="00822C13"/>
    <w:rsid w:val="00823090"/>
    <w:rsid w:val="008232D0"/>
    <w:rsid w:val="00823A02"/>
    <w:rsid w:val="00823BED"/>
    <w:rsid w:val="0082488A"/>
    <w:rsid w:val="008267F5"/>
    <w:rsid w:val="008269D5"/>
    <w:rsid w:val="00826C24"/>
    <w:rsid w:val="00826EB3"/>
    <w:rsid w:val="00827A9C"/>
    <w:rsid w:val="00827AA5"/>
    <w:rsid w:val="00827BFC"/>
    <w:rsid w:val="00830F31"/>
    <w:rsid w:val="00831179"/>
    <w:rsid w:val="00831743"/>
    <w:rsid w:val="008329BC"/>
    <w:rsid w:val="00832D54"/>
    <w:rsid w:val="00833415"/>
    <w:rsid w:val="008337E6"/>
    <w:rsid w:val="00833E16"/>
    <w:rsid w:val="00835432"/>
    <w:rsid w:val="00835FB2"/>
    <w:rsid w:val="00836CF1"/>
    <w:rsid w:val="008377EC"/>
    <w:rsid w:val="00837B86"/>
    <w:rsid w:val="00840176"/>
    <w:rsid w:val="00840556"/>
    <w:rsid w:val="00840B4B"/>
    <w:rsid w:val="00840DBA"/>
    <w:rsid w:val="00841582"/>
    <w:rsid w:val="0084286C"/>
    <w:rsid w:val="00842960"/>
    <w:rsid w:val="00842BA9"/>
    <w:rsid w:val="008430AC"/>
    <w:rsid w:val="00843106"/>
    <w:rsid w:val="00843ED0"/>
    <w:rsid w:val="0084480F"/>
    <w:rsid w:val="008448D2"/>
    <w:rsid w:val="00844BC3"/>
    <w:rsid w:val="00844C05"/>
    <w:rsid w:val="008461CE"/>
    <w:rsid w:val="008462F1"/>
    <w:rsid w:val="0084660C"/>
    <w:rsid w:val="0084666F"/>
    <w:rsid w:val="00847D41"/>
    <w:rsid w:val="0085065E"/>
    <w:rsid w:val="00851763"/>
    <w:rsid w:val="00852FD2"/>
    <w:rsid w:val="00853C35"/>
    <w:rsid w:val="008542F0"/>
    <w:rsid w:val="008546DB"/>
    <w:rsid w:val="008548FA"/>
    <w:rsid w:val="00854F3F"/>
    <w:rsid w:val="008554A5"/>
    <w:rsid w:val="00855865"/>
    <w:rsid w:val="0085743B"/>
    <w:rsid w:val="008578DF"/>
    <w:rsid w:val="008605E9"/>
    <w:rsid w:val="008609AE"/>
    <w:rsid w:val="00860B9D"/>
    <w:rsid w:val="00860FE9"/>
    <w:rsid w:val="00861534"/>
    <w:rsid w:val="00861841"/>
    <w:rsid w:val="00861A86"/>
    <w:rsid w:val="00861ACA"/>
    <w:rsid w:val="00862103"/>
    <w:rsid w:val="0086228C"/>
    <w:rsid w:val="00862573"/>
    <w:rsid w:val="008630DF"/>
    <w:rsid w:val="008633CE"/>
    <w:rsid w:val="0086367D"/>
    <w:rsid w:val="00863722"/>
    <w:rsid w:val="00863834"/>
    <w:rsid w:val="00864DDC"/>
    <w:rsid w:val="0086528C"/>
    <w:rsid w:val="008652DF"/>
    <w:rsid w:val="008655B9"/>
    <w:rsid w:val="00865B74"/>
    <w:rsid w:val="00865DED"/>
    <w:rsid w:val="00866063"/>
    <w:rsid w:val="00866170"/>
    <w:rsid w:val="008663BD"/>
    <w:rsid w:val="00867DB9"/>
    <w:rsid w:val="00871527"/>
    <w:rsid w:val="0087191E"/>
    <w:rsid w:val="00871E29"/>
    <w:rsid w:val="008721B4"/>
    <w:rsid w:val="00872295"/>
    <w:rsid w:val="008722E2"/>
    <w:rsid w:val="0087254D"/>
    <w:rsid w:val="008725AA"/>
    <w:rsid w:val="00873275"/>
    <w:rsid w:val="0087330E"/>
    <w:rsid w:val="00873423"/>
    <w:rsid w:val="00874939"/>
    <w:rsid w:val="00874D4B"/>
    <w:rsid w:val="008755B5"/>
    <w:rsid w:val="008755D9"/>
    <w:rsid w:val="008756E3"/>
    <w:rsid w:val="00875751"/>
    <w:rsid w:val="00875881"/>
    <w:rsid w:val="008758FE"/>
    <w:rsid w:val="008759F1"/>
    <w:rsid w:val="00875FB0"/>
    <w:rsid w:val="008761AA"/>
    <w:rsid w:val="008762BC"/>
    <w:rsid w:val="00877E0C"/>
    <w:rsid w:val="0088005A"/>
    <w:rsid w:val="00881970"/>
    <w:rsid w:val="00882B78"/>
    <w:rsid w:val="00882DF5"/>
    <w:rsid w:val="00883A5B"/>
    <w:rsid w:val="00884373"/>
    <w:rsid w:val="00884D96"/>
    <w:rsid w:val="008850D6"/>
    <w:rsid w:val="00885474"/>
    <w:rsid w:val="00885F18"/>
    <w:rsid w:val="00885FE9"/>
    <w:rsid w:val="00886739"/>
    <w:rsid w:val="00886BB3"/>
    <w:rsid w:val="0088768D"/>
    <w:rsid w:val="00887CB9"/>
    <w:rsid w:val="008900B6"/>
    <w:rsid w:val="00890790"/>
    <w:rsid w:val="00890A37"/>
    <w:rsid w:val="00890F98"/>
    <w:rsid w:val="0089217A"/>
    <w:rsid w:val="008921A0"/>
    <w:rsid w:val="008921EC"/>
    <w:rsid w:val="00893761"/>
    <w:rsid w:val="00894A15"/>
    <w:rsid w:val="00895494"/>
    <w:rsid w:val="008965E0"/>
    <w:rsid w:val="00896F92"/>
    <w:rsid w:val="008974F0"/>
    <w:rsid w:val="008979A4"/>
    <w:rsid w:val="00897B0B"/>
    <w:rsid w:val="00897C32"/>
    <w:rsid w:val="008A0230"/>
    <w:rsid w:val="008A0262"/>
    <w:rsid w:val="008A0C77"/>
    <w:rsid w:val="008A11DC"/>
    <w:rsid w:val="008A1499"/>
    <w:rsid w:val="008A1888"/>
    <w:rsid w:val="008A1DBD"/>
    <w:rsid w:val="008A2B7F"/>
    <w:rsid w:val="008A2FF7"/>
    <w:rsid w:val="008A3D14"/>
    <w:rsid w:val="008A3E68"/>
    <w:rsid w:val="008A4332"/>
    <w:rsid w:val="008A45BD"/>
    <w:rsid w:val="008A4ABE"/>
    <w:rsid w:val="008A535A"/>
    <w:rsid w:val="008A56DE"/>
    <w:rsid w:val="008A5B60"/>
    <w:rsid w:val="008A5DA3"/>
    <w:rsid w:val="008A6059"/>
    <w:rsid w:val="008A7394"/>
    <w:rsid w:val="008A7A7B"/>
    <w:rsid w:val="008A7FA5"/>
    <w:rsid w:val="008B012A"/>
    <w:rsid w:val="008B05BD"/>
    <w:rsid w:val="008B0936"/>
    <w:rsid w:val="008B0BB7"/>
    <w:rsid w:val="008B10FB"/>
    <w:rsid w:val="008B14C4"/>
    <w:rsid w:val="008B1627"/>
    <w:rsid w:val="008B1B58"/>
    <w:rsid w:val="008B2816"/>
    <w:rsid w:val="008B2BE5"/>
    <w:rsid w:val="008B3A23"/>
    <w:rsid w:val="008B3E41"/>
    <w:rsid w:val="008B4A3A"/>
    <w:rsid w:val="008B5079"/>
    <w:rsid w:val="008B589B"/>
    <w:rsid w:val="008B5AFF"/>
    <w:rsid w:val="008B62BF"/>
    <w:rsid w:val="008B656F"/>
    <w:rsid w:val="008B7187"/>
    <w:rsid w:val="008B7840"/>
    <w:rsid w:val="008B7BF4"/>
    <w:rsid w:val="008C06C1"/>
    <w:rsid w:val="008C0BDA"/>
    <w:rsid w:val="008C1840"/>
    <w:rsid w:val="008C2296"/>
    <w:rsid w:val="008C2411"/>
    <w:rsid w:val="008C35DF"/>
    <w:rsid w:val="008C3752"/>
    <w:rsid w:val="008C389F"/>
    <w:rsid w:val="008C3D19"/>
    <w:rsid w:val="008C4070"/>
    <w:rsid w:val="008C442F"/>
    <w:rsid w:val="008C4776"/>
    <w:rsid w:val="008C47F2"/>
    <w:rsid w:val="008C4908"/>
    <w:rsid w:val="008C4B51"/>
    <w:rsid w:val="008C4DD7"/>
    <w:rsid w:val="008C5B24"/>
    <w:rsid w:val="008C5B45"/>
    <w:rsid w:val="008C5BE5"/>
    <w:rsid w:val="008C699F"/>
    <w:rsid w:val="008C6ED0"/>
    <w:rsid w:val="008C7C98"/>
    <w:rsid w:val="008C7E5A"/>
    <w:rsid w:val="008D0CAC"/>
    <w:rsid w:val="008D17CF"/>
    <w:rsid w:val="008D1B55"/>
    <w:rsid w:val="008D2410"/>
    <w:rsid w:val="008D242B"/>
    <w:rsid w:val="008D2F76"/>
    <w:rsid w:val="008D3186"/>
    <w:rsid w:val="008D3C15"/>
    <w:rsid w:val="008D3E8E"/>
    <w:rsid w:val="008D4097"/>
    <w:rsid w:val="008D5296"/>
    <w:rsid w:val="008D604D"/>
    <w:rsid w:val="008D661C"/>
    <w:rsid w:val="008D68A7"/>
    <w:rsid w:val="008D7553"/>
    <w:rsid w:val="008D783C"/>
    <w:rsid w:val="008D79FC"/>
    <w:rsid w:val="008E077A"/>
    <w:rsid w:val="008E0B45"/>
    <w:rsid w:val="008E1262"/>
    <w:rsid w:val="008E329A"/>
    <w:rsid w:val="008E4422"/>
    <w:rsid w:val="008E500C"/>
    <w:rsid w:val="008E51FF"/>
    <w:rsid w:val="008E5C6F"/>
    <w:rsid w:val="008E600B"/>
    <w:rsid w:val="008E663D"/>
    <w:rsid w:val="008E7100"/>
    <w:rsid w:val="008E7894"/>
    <w:rsid w:val="008E7A8F"/>
    <w:rsid w:val="008F018E"/>
    <w:rsid w:val="008F01B9"/>
    <w:rsid w:val="008F1774"/>
    <w:rsid w:val="008F2A22"/>
    <w:rsid w:val="008F32AD"/>
    <w:rsid w:val="008F3501"/>
    <w:rsid w:val="008F3EE8"/>
    <w:rsid w:val="008F418F"/>
    <w:rsid w:val="008F43CF"/>
    <w:rsid w:val="008F482B"/>
    <w:rsid w:val="008F5377"/>
    <w:rsid w:val="008F553B"/>
    <w:rsid w:val="008F5B37"/>
    <w:rsid w:val="008F654B"/>
    <w:rsid w:val="008F6C33"/>
    <w:rsid w:val="008F70BE"/>
    <w:rsid w:val="008F7724"/>
    <w:rsid w:val="008F7E1E"/>
    <w:rsid w:val="00900CFF"/>
    <w:rsid w:val="00901037"/>
    <w:rsid w:val="009014CA"/>
    <w:rsid w:val="00901C59"/>
    <w:rsid w:val="0090203D"/>
    <w:rsid w:val="0090240A"/>
    <w:rsid w:val="00902C89"/>
    <w:rsid w:val="00903312"/>
    <w:rsid w:val="009034A5"/>
    <w:rsid w:val="009042AE"/>
    <w:rsid w:val="0090452D"/>
    <w:rsid w:val="0090525E"/>
    <w:rsid w:val="00905A3B"/>
    <w:rsid w:val="00905A8E"/>
    <w:rsid w:val="0090657F"/>
    <w:rsid w:val="00906E17"/>
    <w:rsid w:val="00910F29"/>
    <w:rsid w:val="00911331"/>
    <w:rsid w:val="00911857"/>
    <w:rsid w:val="009121E5"/>
    <w:rsid w:val="009126B9"/>
    <w:rsid w:val="00912754"/>
    <w:rsid w:val="00912986"/>
    <w:rsid w:val="00912A6C"/>
    <w:rsid w:val="00912FA1"/>
    <w:rsid w:val="00913350"/>
    <w:rsid w:val="00913FCF"/>
    <w:rsid w:val="009141FA"/>
    <w:rsid w:val="009142D1"/>
    <w:rsid w:val="00914802"/>
    <w:rsid w:val="00914DDA"/>
    <w:rsid w:val="0091522A"/>
    <w:rsid w:val="0091527F"/>
    <w:rsid w:val="00915394"/>
    <w:rsid w:val="009157BE"/>
    <w:rsid w:val="00915CF7"/>
    <w:rsid w:val="00915ECD"/>
    <w:rsid w:val="0091659A"/>
    <w:rsid w:val="00916AE7"/>
    <w:rsid w:val="00917264"/>
    <w:rsid w:val="0091794B"/>
    <w:rsid w:val="00920DBF"/>
    <w:rsid w:val="00921E66"/>
    <w:rsid w:val="00921EA2"/>
    <w:rsid w:val="0092224E"/>
    <w:rsid w:val="0092283F"/>
    <w:rsid w:val="00922F22"/>
    <w:rsid w:val="0092300A"/>
    <w:rsid w:val="009234B2"/>
    <w:rsid w:val="00923821"/>
    <w:rsid w:val="00923879"/>
    <w:rsid w:val="00923B8E"/>
    <w:rsid w:val="00923E8A"/>
    <w:rsid w:val="0092482B"/>
    <w:rsid w:val="00924847"/>
    <w:rsid w:val="00924EAE"/>
    <w:rsid w:val="0092501F"/>
    <w:rsid w:val="00925FDE"/>
    <w:rsid w:val="009263D8"/>
    <w:rsid w:val="00926820"/>
    <w:rsid w:val="009268C9"/>
    <w:rsid w:val="009276D1"/>
    <w:rsid w:val="00927837"/>
    <w:rsid w:val="00927901"/>
    <w:rsid w:val="009301D9"/>
    <w:rsid w:val="00930BA1"/>
    <w:rsid w:val="00930D55"/>
    <w:rsid w:val="0093169E"/>
    <w:rsid w:val="00931754"/>
    <w:rsid w:val="00932A5F"/>
    <w:rsid w:val="00934E0D"/>
    <w:rsid w:val="00934E21"/>
    <w:rsid w:val="009354A2"/>
    <w:rsid w:val="009355BF"/>
    <w:rsid w:val="0093633D"/>
    <w:rsid w:val="00936FB1"/>
    <w:rsid w:val="0093760E"/>
    <w:rsid w:val="00940278"/>
    <w:rsid w:val="0094059E"/>
    <w:rsid w:val="009407C6"/>
    <w:rsid w:val="00941757"/>
    <w:rsid w:val="00941978"/>
    <w:rsid w:val="00942C6F"/>
    <w:rsid w:val="0094527C"/>
    <w:rsid w:val="00945429"/>
    <w:rsid w:val="00945806"/>
    <w:rsid w:val="009458A6"/>
    <w:rsid w:val="00946E80"/>
    <w:rsid w:val="00947EA3"/>
    <w:rsid w:val="009505C9"/>
    <w:rsid w:val="00950752"/>
    <w:rsid w:val="00950FDD"/>
    <w:rsid w:val="0095105F"/>
    <w:rsid w:val="00951138"/>
    <w:rsid w:val="0095131F"/>
    <w:rsid w:val="00951387"/>
    <w:rsid w:val="0095211B"/>
    <w:rsid w:val="009523BB"/>
    <w:rsid w:val="00952570"/>
    <w:rsid w:val="00952808"/>
    <w:rsid w:val="00952A30"/>
    <w:rsid w:val="00952B08"/>
    <w:rsid w:val="00952F8B"/>
    <w:rsid w:val="00954109"/>
    <w:rsid w:val="009550D6"/>
    <w:rsid w:val="0095551D"/>
    <w:rsid w:val="0095615A"/>
    <w:rsid w:val="009604E6"/>
    <w:rsid w:val="0096084C"/>
    <w:rsid w:val="0096146B"/>
    <w:rsid w:val="009619F4"/>
    <w:rsid w:val="00961A18"/>
    <w:rsid w:val="00961B06"/>
    <w:rsid w:val="009620FA"/>
    <w:rsid w:val="009632F6"/>
    <w:rsid w:val="00963468"/>
    <w:rsid w:val="00963FC6"/>
    <w:rsid w:val="00964FB1"/>
    <w:rsid w:val="00965058"/>
    <w:rsid w:val="00965C28"/>
    <w:rsid w:val="00966424"/>
    <w:rsid w:val="009664AF"/>
    <w:rsid w:val="009664BC"/>
    <w:rsid w:val="009664FA"/>
    <w:rsid w:val="009664FF"/>
    <w:rsid w:val="0096686A"/>
    <w:rsid w:val="00966947"/>
    <w:rsid w:val="00966BE7"/>
    <w:rsid w:val="00966E38"/>
    <w:rsid w:val="00967433"/>
    <w:rsid w:val="00970337"/>
    <w:rsid w:val="00970710"/>
    <w:rsid w:val="00970741"/>
    <w:rsid w:val="00970998"/>
    <w:rsid w:val="00970E62"/>
    <w:rsid w:val="009711C7"/>
    <w:rsid w:val="00971495"/>
    <w:rsid w:val="009723D3"/>
    <w:rsid w:val="0097252D"/>
    <w:rsid w:val="00972B01"/>
    <w:rsid w:val="00972D2C"/>
    <w:rsid w:val="009734F5"/>
    <w:rsid w:val="009736B1"/>
    <w:rsid w:val="009739A1"/>
    <w:rsid w:val="00973CEE"/>
    <w:rsid w:val="009743D7"/>
    <w:rsid w:val="00974AA3"/>
    <w:rsid w:val="00975CC2"/>
    <w:rsid w:val="00975E6D"/>
    <w:rsid w:val="009766F0"/>
    <w:rsid w:val="00977C5E"/>
    <w:rsid w:val="0097C1AE"/>
    <w:rsid w:val="009807FD"/>
    <w:rsid w:val="009809ED"/>
    <w:rsid w:val="00980A89"/>
    <w:rsid w:val="009811BB"/>
    <w:rsid w:val="00981205"/>
    <w:rsid w:val="00981679"/>
    <w:rsid w:val="009817D1"/>
    <w:rsid w:val="0098189B"/>
    <w:rsid w:val="00982F97"/>
    <w:rsid w:val="00983AA6"/>
    <w:rsid w:val="00984343"/>
    <w:rsid w:val="009852C3"/>
    <w:rsid w:val="009857D4"/>
    <w:rsid w:val="00985BFC"/>
    <w:rsid w:val="00985C68"/>
    <w:rsid w:val="00985E4F"/>
    <w:rsid w:val="00985F3F"/>
    <w:rsid w:val="009862DE"/>
    <w:rsid w:val="00986446"/>
    <w:rsid w:val="00986C32"/>
    <w:rsid w:val="00986D47"/>
    <w:rsid w:val="00986DF7"/>
    <w:rsid w:val="0098741E"/>
    <w:rsid w:val="00987497"/>
    <w:rsid w:val="00990147"/>
    <w:rsid w:val="0099062C"/>
    <w:rsid w:val="0099106F"/>
    <w:rsid w:val="00991086"/>
    <w:rsid w:val="00991678"/>
    <w:rsid w:val="00991984"/>
    <w:rsid w:val="00991DCD"/>
    <w:rsid w:val="00992842"/>
    <w:rsid w:val="009938F7"/>
    <w:rsid w:val="00994280"/>
    <w:rsid w:val="00994281"/>
    <w:rsid w:val="00994540"/>
    <w:rsid w:val="0099477C"/>
    <w:rsid w:val="00995393"/>
    <w:rsid w:val="009955BA"/>
    <w:rsid w:val="00995B24"/>
    <w:rsid w:val="009971E4"/>
    <w:rsid w:val="00997409"/>
    <w:rsid w:val="009977F6"/>
    <w:rsid w:val="00997AC6"/>
    <w:rsid w:val="00997EA5"/>
    <w:rsid w:val="0099F595"/>
    <w:rsid w:val="009A0101"/>
    <w:rsid w:val="009A077C"/>
    <w:rsid w:val="009A0FAC"/>
    <w:rsid w:val="009A241E"/>
    <w:rsid w:val="009A2701"/>
    <w:rsid w:val="009A2C89"/>
    <w:rsid w:val="009A2E22"/>
    <w:rsid w:val="009A36B0"/>
    <w:rsid w:val="009A397D"/>
    <w:rsid w:val="009A3A0B"/>
    <w:rsid w:val="009A3AA5"/>
    <w:rsid w:val="009A44E6"/>
    <w:rsid w:val="009A4C6B"/>
    <w:rsid w:val="009A6560"/>
    <w:rsid w:val="009A69D2"/>
    <w:rsid w:val="009A6CE6"/>
    <w:rsid w:val="009A74DA"/>
    <w:rsid w:val="009A7595"/>
    <w:rsid w:val="009A79A0"/>
    <w:rsid w:val="009A79BB"/>
    <w:rsid w:val="009A7D76"/>
    <w:rsid w:val="009B051A"/>
    <w:rsid w:val="009B06E9"/>
    <w:rsid w:val="009B082D"/>
    <w:rsid w:val="009B0899"/>
    <w:rsid w:val="009B0E72"/>
    <w:rsid w:val="009B18E2"/>
    <w:rsid w:val="009B253E"/>
    <w:rsid w:val="009B2908"/>
    <w:rsid w:val="009B2C5A"/>
    <w:rsid w:val="009B3AD1"/>
    <w:rsid w:val="009B42EC"/>
    <w:rsid w:val="009B4BB0"/>
    <w:rsid w:val="009B502E"/>
    <w:rsid w:val="009B5E83"/>
    <w:rsid w:val="009B5EEA"/>
    <w:rsid w:val="009B5EF2"/>
    <w:rsid w:val="009B63B5"/>
    <w:rsid w:val="009B64EB"/>
    <w:rsid w:val="009B657F"/>
    <w:rsid w:val="009B6BF8"/>
    <w:rsid w:val="009B7677"/>
    <w:rsid w:val="009B7FE6"/>
    <w:rsid w:val="009C00A5"/>
    <w:rsid w:val="009C0849"/>
    <w:rsid w:val="009C09E1"/>
    <w:rsid w:val="009C0EDA"/>
    <w:rsid w:val="009C0FA5"/>
    <w:rsid w:val="009C110D"/>
    <w:rsid w:val="009C169B"/>
    <w:rsid w:val="009C2DE6"/>
    <w:rsid w:val="009C2E63"/>
    <w:rsid w:val="009C3218"/>
    <w:rsid w:val="009C451D"/>
    <w:rsid w:val="009C48A9"/>
    <w:rsid w:val="009C4E46"/>
    <w:rsid w:val="009C4FBA"/>
    <w:rsid w:val="009C57D1"/>
    <w:rsid w:val="009C5C17"/>
    <w:rsid w:val="009C607B"/>
    <w:rsid w:val="009C6A96"/>
    <w:rsid w:val="009C6F89"/>
    <w:rsid w:val="009C71D4"/>
    <w:rsid w:val="009C73F8"/>
    <w:rsid w:val="009C7B5B"/>
    <w:rsid w:val="009C7D0D"/>
    <w:rsid w:val="009D0B4E"/>
    <w:rsid w:val="009D0C07"/>
    <w:rsid w:val="009D1970"/>
    <w:rsid w:val="009D281D"/>
    <w:rsid w:val="009D2CA2"/>
    <w:rsid w:val="009D2DB0"/>
    <w:rsid w:val="009D2E82"/>
    <w:rsid w:val="009D2EE1"/>
    <w:rsid w:val="009D3062"/>
    <w:rsid w:val="009D3756"/>
    <w:rsid w:val="009D3D48"/>
    <w:rsid w:val="009D3D97"/>
    <w:rsid w:val="009D3EB4"/>
    <w:rsid w:val="009D4374"/>
    <w:rsid w:val="009D44E9"/>
    <w:rsid w:val="009D52A7"/>
    <w:rsid w:val="009D5652"/>
    <w:rsid w:val="009D5B2E"/>
    <w:rsid w:val="009D5DB6"/>
    <w:rsid w:val="009D649C"/>
    <w:rsid w:val="009E0E78"/>
    <w:rsid w:val="009E10AE"/>
    <w:rsid w:val="009E1462"/>
    <w:rsid w:val="009E1D3B"/>
    <w:rsid w:val="009E2551"/>
    <w:rsid w:val="009E38A7"/>
    <w:rsid w:val="009E4435"/>
    <w:rsid w:val="009E48E5"/>
    <w:rsid w:val="009E5375"/>
    <w:rsid w:val="009E5A5B"/>
    <w:rsid w:val="009E5D19"/>
    <w:rsid w:val="009E6F5D"/>
    <w:rsid w:val="009E7AB1"/>
    <w:rsid w:val="009E7B48"/>
    <w:rsid w:val="009E7CBE"/>
    <w:rsid w:val="009E7EC4"/>
    <w:rsid w:val="009F013C"/>
    <w:rsid w:val="009F0687"/>
    <w:rsid w:val="009F0A63"/>
    <w:rsid w:val="009F0CF0"/>
    <w:rsid w:val="009F0FF5"/>
    <w:rsid w:val="009F18B6"/>
    <w:rsid w:val="009F194C"/>
    <w:rsid w:val="009F2B64"/>
    <w:rsid w:val="009F33B6"/>
    <w:rsid w:val="009F3543"/>
    <w:rsid w:val="009F3C26"/>
    <w:rsid w:val="009F3C51"/>
    <w:rsid w:val="009F3EFF"/>
    <w:rsid w:val="009F4103"/>
    <w:rsid w:val="009F4AA2"/>
    <w:rsid w:val="009F5C2B"/>
    <w:rsid w:val="009F756A"/>
    <w:rsid w:val="009FE5E6"/>
    <w:rsid w:val="00A00B9D"/>
    <w:rsid w:val="00A00C09"/>
    <w:rsid w:val="00A00EEB"/>
    <w:rsid w:val="00A0199B"/>
    <w:rsid w:val="00A02920"/>
    <w:rsid w:val="00A02BE2"/>
    <w:rsid w:val="00A032DA"/>
    <w:rsid w:val="00A03609"/>
    <w:rsid w:val="00A03E27"/>
    <w:rsid w:val="00A04B05"/>
    <w:rsid w:val="00A04E9B"/>
    <w:rsid w:val="00A05138"/>
    <w:rsid w:val="00A10677"/>
    <w:rsid w:val="00A10F9B"/>
    <w:rsid w:val="00A10FFE"/>
    <w:rsid w:val="00A111C9"/>
    <w:rsid w:val="00A111D1"/>
    <w:rsid w:val="00A1135E"/>
    <w:rsid w:val="00A1287E"/>
    <w:rsid w:val="00A12A9B"/>
    <w:rsid w:val="00A1312E"/>
    <w:rsid w:val="00A134DC"/>
    <w:rsid w:val="00A136AB"/>
    <w:rsid w:val="00A1388D"/>
    <w:rsid w:val="00A142ED"/>
    <w:rsid w:val="00A14B87"/>
    <w:rsid w:val="00A14C99"/>
    <w:rsid w:val="00A14E41"/>
    <w:rsid w:val="00A152BF"/>
    <w:rsid w:val="00A159FD"/>
    <w:rsid w:val="00A15D79"/>
    <w:rsid w:val="00A16158"/>
    <w:rsid w:val="00A16613"/>
    <w:rsid w:val="00A16C8E"/>
    <w:rsid w:val="00A17728"/>
    <w:rsid w:val="00A17874"/>
    <w:rsid w:val="00A21CE9"/>
    <w:rsid w:val="00A21E86"/>
    <w:rsid w:val="00A2261E"/>
    <w:rsid w:val="00A22DD0"/>
    <w:rsid w:val="00A23966"/>
    <w:rsid w:val="00A23E5D"/>
    <w:rsid w:val="00A23F01"/>
    <w:rsid w:val="00A24270"/>
    <w:rsid w:val="00A243E2"/>
    <w:rsid w:val="00A24644"/>
    <w:rsid w:val="00A248E0"/>
    <w:rsid w:val="00A24BCC"/>
    <w:rsid w:val="00A24CDE"/>
    <w:rsid w:val="00A2501C"/>
    <w:rsid w:val="00A2523A"/>
    <w:rsid w:val="00A256F2"/>
    <w:rsid w:val="00A2618C"/>
    <w:rsid w:val="00A26BE0"/>
    <w:rsid w:val="00A26D35"/>
    <w:rsid w:val="00A276AE"/>
    <w:rsid w:val="00A27A05"/>
    <w:rsid w:val="00A27D17"/>
    <w:rsid w:val="00A27E15"/>
    <w:rsid w:val="00A3037F"/>
    <w:rsid w:val="00A30851"/>
    <w:rsid w:val="00A30A9D"/>
    <w:rsid w:val="00A31093"/>
    <w:rsid w:val="00A31E86"/>
    <w:rsid w:val="00A323A3"/>
    <w:rsid w:val="00A32847"/>
    <w:rsid w:val="00A32C07"/>
    <w:rsid w:val="00A32F01"/>
    <w:rsid w:val="00A335EA"/>
    <w:rsid w:val="00A339B0"/>
    <w:rsid w:val="00A339F4"/>
    <w:rsid w:val="00A354AB"/>
    <w:rsid w:val="00A355A0"/>
    <w:rsid w:val="00A3564A"/>
    <w:rsid w:val="00A357B4"/>
    <w:rsid w:val="00A3653B"/>
    <w:rsid w:val="00A402A2"/>
    <w:rsid w:val="00A41188"/>
    <w:rsid w:val="00A41199"/>
    <w:rsid w:val="00A4169E"/>
    <w:rsid w:val="00A428BB"/>
    <w:rsid w:val="00A44117"/>
    <w:rsid w:val="00A441B5"/>
    <w:rsid w:val="00A442E6"/>
    <w:rsid w:val="00A4450C"/>
    <w:rsid w:val="00A446A4"/>
    <w:rsid w:val="00A44F2F"/>
    <w:rsid w:val="00A457B9"/>
    <w:rsid w:val="00A45B60"/>
    <w:rsid w:val="00A46B8B"/>
    <w:rsid w:val="00A46E9B"/>
    <w:rsid w:val="00A4729A"/>
    <w:rsid w:val="00A478C8"/>
    <w:rsid w:val="00A5001C"/>
    <w:rsid w:val="00A50B6A"/>
    <w:rsid w:val="00A50E45"/>
    <w:rsid w:val="00A50ECA"/>
    <w:rsid w:val="00A519D1"/>
    <w:rsid w:val="00A52027"/>
    <w:rsid w:val="00A5279A"/>
    <w:rsid w:val="00A52A26"/>
    <w:rsid w:val="00A52BC4"/>
    <w:rsid w:val="00A52C46"/>
    <w:rsid w:val="00A53E07"/>
    <w:rsid w:val="00A54046"/>
    <w:rsid w:val="00A5467F"/>
    <w:rsid w:val="00A54ABE"/>
    <w:rsid w:val="00A556DB"/>
    <w:rsid w:val="00A5649B"/>
    <w:rsid w:val="00A5651A"/>
    <w:rsid w:val="00A56856"/>
    <w:rsid w:val="00A56AA5"/>
    <w:rsid w:val="00A56BCB"/>
    <w:rsid w:val="00A56BE9"/>
    <w:rsid w:val="00A57A03"/>
    <w:rsid w:val="00A57E5A"/>
    <w:rsid w:val="00A60B43"/>
    <w:rsid w:val="00A60D4D"/>
    <w:rsid w:val="00A61520"/>
    <w:rsid w:val="00A61D8A"/>
    <w:rsid w:val="00A61E90"/>
    <w:rsid w:val="00A6246E"/>
    <w:rsid w:val="00A6272F"/>
    <w:rsid w:val="00A62B56"/>
    <w:rsid w:val="00A63196"/>
    <w:rsid w:val="00A631F6"/>
    <w:rsid w:val="00A6393B"/>
    <w:rsid w:val="00A63977"/>
    <w:rsid w:val="00A63D2E"/>
    <w:rsid w:val="00A64555"/>
    <w:rsid w:val="00A649CC"/>
    <w:rsid w:val="00A64E6D"/>
    <w:rsid w:val="00A65F83"/>
    <w:rsid w:val="00A66480"/>
    <w:rsid w:val="00A66CA7"/>
    <w:rsid w:val="00A6705A"/>
    <w:rsid w:val="00A67063"/>
    <w:rsid w:val="00A67F93"/>
    <w:rsid w:val="00A702A8"/>
    <w:rsid w:val="00A720B2"/>
    <w:rsid w:val="00A72247"/>
    <w:rsid w:val="00A74A28"/>
    <w:rsid w:val="00A74FF4"/>
    <w:rsid w:val="00A75653"/>
    <w:rsid w:val="00A75724"/>
    <w:rsid w:val="00A757AD"/>
    <w:rsid w:val="00A757E9"/>
    <w:rsid w:val="00A758EB"/>
    <w:rsid w:val="00A75B4E"/>
    <w:rsid w:val="00A7623C"/>
    <w:rsid w:val="00A765EB"/>
    <w:rsid w:val="00A76A70"/>
    <w:rsid w:val="00A77052"/>
    <w:rsid w:val="00A770EF"/>
    <w:rsid w:val="00A77251"/>
    <w:rsid w:val="00A77BA9"/>
    <w:rsid w:val="00A77E9E"/>
    <w:rsid w:val="00A80776"/>
    <w:rsid w:val="00A80A1B"/>
    <w:rsid w:val="00A80D4E"/>
    <w:rsid w:val="00A81271"/>
    <w:rsid w:val="00A81465"/>
    <w:rsid w:val="00A81865"/>
    <w:rsid w:val="00A819B3"/>
    <w:rsid w:val="00A81CA5"/>
    <w:rsid w:val="00A81E45"/>
    <w:rsid w:val="00A82ECC"/>
    <w:rsid w:val="00A83B9B"/>
    <w:rsid w:val="00A83CAF"/>
    <w:rsid w:val="00A853B8"/>
    <w:rsid w:val="00A85CA6"/>
    <w:rsid w:val="00A85D83"/>
    <w:rsid w:val="00A86157"/>
    <w:rsid w:val="00A86D8F"/>
    <w:rsid w:val="00A8728B"/>
    <w:rsid w:val="00A8ECEF"/>
    <w:rsid w:val="00A90223"/>
    <w:rsid w:val="00A9102B"/>
    <w:rsid w:val="00A91BC2"/>
    <w:rsid w:val="00A922ED"/>
    <w:rsid w:val="00A928BA"/>
    <w:rsid w:val="00A92EEA"/>
    <w:rsid w:val="00A93FE4"/>
    <w:rsid w:val="00A9432C"/>
    <w:rsid w:val="00A944AF"/>
    <w:rsid w:val="00A94671"/>
    <w:rsid w:val="00A948EB"/>
    <w:rsid w:val="00A94CB3"/>
    <w:rsid w:val="00A94D57"/>
    <w:rsid w:val="00A95310"/>
    <w:rsid w:val="00A9584C"/>
    <w:rsid w:val="00A96B35"/>
    <w:rsid w:val="00A977C8"/>
    <w:rsid w:val="00A97A05"/>
    <w:rsid w:val="00A97C89"/>
    <w:rsid w:val="00AA03C2"/>
    <w:rsid w:val="00AA0629"/>
    <w:rsid w:val="00AA0735"/>
    <w:rsid w:val="00AA0A10"/>
    <w:rsid w:val="00AA18DB"/>
    <w:rsid w:val="00AA1929"/>
    <w:rsid w:val="00AA1AE7"/>
    <w:rsid w:val="00AA2198"/>
    <w:rsid w:val="00AA25BF"/>
    <w:rsid w:val="00AA2AB2"/>
    <w:rsid w:val="00AA3427"/>
    <w:rsid w:val="00AA354D"/>
    <w:rsid w:val="00AA3C5A"/>
    <w:rsid w:val="00AA3DDB"/>
    <w:rsid w:val="00AA4571"/>
    <w:rsid w:val="00AA495B"/>
    <w:rsid w:val="00AA4CBA"/>
    <w:rsid w:val="00AA5677"/>
    <w:rsid w:val="00AA59E7"/>
    <w:rsid w:val="00AA60E7"/>
    <w:rsid w:val="00AA645C"/>
    <w:rsid w:val="00AA6725"/>
    <w:rsid w:val="00AA6CF9"/>
    <w:rsid w:val="00AA6DA4"/>
    <w:rsid w:val="00AA6F92"/>
    <w:rsid w:val="00AB067F"/>
    <w:rsid w:val="00AB0F13"/>
    <w:rsid w:val="00AB1BB9"/>
    <w:rsid w:val="00AB2494"/>
    <w:rsid w:val="00AB2C65"/>
    <w:rsid w:val="00AB2E38"/>
    <w:rsid w:val="00AB3701"/>
    <w:rsid w:val="00AB3726"/>
    <w:rsid w:val="00AB3A87"/>
    <w:rsid w:val="00AB3F89"/>
    <w:rsid w:val="00AB6934"/>
    <w:rsid w:val="00AB6F15"/>
    <w:rsid w:val="00AC0E49"/>
    <w:rsid w:val="00AC143E"/>
    <w:rsid w:val="00AC1840"/>
    <w:rsid w:val="00AC2082"/>
    <w:rsid w:val="00AC2306"/>
    <w:rsid w:val="00AC2765"/>
    <w:rsid w:val="00AC2A12"/>
    <w:rsid w:val="00AC2EFC"/>
    <w:rsid w:val="00AC3345"/>
    <w:rsid w:val="00AC370F"/>
    <w:rsid w:val="00AC3B31"/>
    <w:rsid w:val="00AC3F99"/>
    <w:rsid w:val="00AC44CD"/>
    <w:rsid w:val="00AC4CC0"/>
    <w:rsid w:val="00AC60D9"/>
    <w:rsid w:val="00AC62E7"/>
    <w:rsid w:val="00AC7D62"/>
    <w:rsid w:val="00AD0762"/>
    <w:rsid w:val="00AD0CFC"/>
    <w:rsid w:val="00AD0DC1"/>
    <w:rsid w:val="00AD1004"/>
    <w:rsid w:val="00AD1C12"/>
    <w:rsid w:val="00AD1DEF"/>
    <w:rsid w:val="00AD22BC"/>
    <w:rsid w:val="00AD22F9"/>
    <w:rsid w:val="00AD4225"/>
    <w:rsid w:val="00AD42CD"/>
    <w:rsid w:val="00AD5064"/>
    <w:rsid w:val="00AD5150"/>
    <w:rsid w:val="00AD5F6E"/>
    <w:rsid w:val="00AD5FBA"/>
    <w:rsid w:val="00AD71B8"/>
    <w:rsid w:val="00AD7BBF"/>
    <w:rsid w:val="00AD7FD0"/>
    <w:rsid w:val="00AE014F"/>
    <w:rsid w:val="00AE0190"/>
    <w:rsid w:val="00AE097D"/>
    <w:rsid w:val="00AE0A4B"/>
    <w:rsid w:val="00AE0E43"/>
    <w:rsid w:val="00AE1051"/>
    <w:rsid w:val="00AE1095"/>
    <w:rsid w:val="00AE133E"/>
    <w:rsid w:val="00AE15FF"/>
    <w:rsid w:val="00AE1D9E"/>
    <w:rsid w:val="00AE2143"/>
    <w:rsid w:val="00AE28AB"/>
    <w:rsid w:val="00AE28EB"/>
    <w:rsid w:val="00AE2E9D"/>
    <w:rsid w:val="00AE323A"/>
    <w:rsid w:val="00AE38F0"/>
    <w:rsid w:val="00AE4277"/>
    <w:rsid w:val="00AE440F"/>
    <w:rsid w:val="00AE4F0A"/>
    <w:rsid w:val="00AE56C3"/>
    <w:rsid w:val="00AE5E0E"/>
    <w:rsid w:val="00AE673A"/>
    <w:rsid w:val="00AE7511"/>
    <w:rsid w:val="00AE797B"/>
    <w:rsid w:val="00AF0315"/>
    <w:rsid w:val="00AF1378"/>
    <w:rsid w:val="00AF158D"/>
    <w:rsid w:val="00AF1D3E"/>
    <w:rsid w:val="00AF27CF"/>
    <w:rsid w:val="00AF33AF"/>
    <w:rsid w:val="00AF4096"/>
    <w:rsid w:val="00AF42DE"/>
    <w:rsid w:val="00AF4574"/>
    <w:rsid w:val="00AF4FF2"/>
    <w:rsid w:val="00AF55A6"/>
    <w:rsid w:val="00AF55B4"/>
    <w:rsid w:val="00AF60FE"/>
    <w:rsid w:val="00AF64DC"/>
    <w:rsid w:val="00AF6BC5"/>
    <w:rsid w:val="00AF7321"/>
    <w:rsid w:val="00AF7470"/>
    <w:rsid w:val="00AF7635"/>
    <w:rsid w:val="00B00210"/>
    <w:rsid w:val="00B003A0"/>
    <w:rsid w:val="00B00DD0"/>
    <w:rsid w:val="00B013A7"/>
    <w:rsid w:val="00B0163A"/>
    <w:rsid w:val="00B01BF2"/>
    <w:rsid w:val="00B02244"/>
    <w:rsid w:val="00B022CA"/>
    <w:rsid w:val="00B02485"/>
    <w:rsid w:val="00B02B5F"/>
    <w:rsid w:val="00B02E18"/>
    <w:rsid w:val="00B038CD"/>
    <w:rsid w:val="00B03A76"/>
    <w:rsid w:val="00B04096"/>
    <w:rsid w:val="00B04535"/>
    <w:rsid w:val="00B0454A"/>
    <w:rsid w:val="00B05FE8"/>
    <w:rsid w:val="00B06103"/>
    <w:rsid w:val="00B06C47"/>
    <w:rsid w:val="00B1067B"/>
    <w:rsid w:val="00B10E94"/>
    <w:rsid w:val="00B113A7"/>
    <w:rsid w:val="00B115B1"/>
    <w:rsid w:val="00B11636"/>
    <w:rsid w:val="00B1172B"/>
    <w:rsid w:val="00B11C90"/>
    <w:rsid w:val="00B128EE"/>
    <w:rsid w:val="00B12B94"/>
    <w:rsid w:val="00B1317D"/>
    <w:rsid w:val="00B13458"/>
    <w:rsid w:val="00B13C8C"/>
    <w:rsid w:val="00B14303"/>
    <w:rsid w:val="00B15BBF"/>
    <w:rsid w:val="00B15BCB"/>
    <w:rsid w:val="00B15E58"/>
    <w:rsid w:val="00B15FA5"/>
    <w:rsid w:val="00B160AA"/>
    <w:rsid w:val="00B166F2"/>
    <w:rsid w:val="00B16BBD"/>
    <w:rsid w:val="00B16D45"/>
    <w:rsid w:val="00B1711B"/>
    <w:rsid w:val="00B171FC"/>
    <w:rsid w:val="00B174E5"/>
    <w:rsid w:val="00B17D9F"/>
    <w:rsid w:val="00B20410"/>
    <w:rsid w:val="00B20F90"/>
    <w:rsid w:val="00B20FAE"/>
    <w:rsid w:val="00B21AD9"/>
    <w:rsid w:val="00B21CD9"/>
    <w:rsid w:val="00B21E62"/>
    <w:rsid w:val="00B22286"/>
    <w:rsid w:val="00B2287D"/>
    <w:rsid w:val="00B22BAB"/>
    <w:rsid w:val="00B22C6C"/>
    <w:rsid w:val="00B22D4C"/>
    <w:rsid w:val="00B22E07"/>
    <w:rsid w:val="00B238C0"/>
    <w:rsid w:val="00B2463A"/>
    <w:rsid w:val="00B25047"/>
    <w:rsid w:val="00B25650"/>
    <w:rsid w:val="00B25683"/>
    <w:rsid w:val="00B25D25"/>
    <w:rsid w:val="00B26074"/>
    <w:rsid w:val="00B263C1"/>
    <w:rsid w:val="00B26AAB"/>
    <w:rsid w:val="00B26DEA"/>
    <w:rsid w:val="00B272E9"/>
    <w:rsid w:val="00B278FB"/>
    <w:rsid w:val="00B303CB"/>
    <w:rsid w:val="00B3106B"/>
    <w:rsid w:val="00B317D1"/>
    <w:rsid w:val="00B32236"/>
    <w:rsid w:val="00B32464"/>
    <w:rsid w:val="00B3369F"/>
    <w:rsid w:val="00B345F7"/>
    <w:rsid w:val="00B347EC"/>
    <w:rsid w:val="00B34E99"/>
    <w:rsid w:val="00B350BA"/>
    <w:rsid w:val="00B37ABC"/>
    <w:rsid w:val="00B4016A"/>
    <w:rsid w:val="00B40AC0"/>
    <w:rsid w:val="00B40F2E"/>
    <w:rsid w:val="00B4156F"/>
    <w:rsid w:val="00B41AEE"/>
    <w:rsid w:val="00B42908"/>
    <w:rsid w:val="00B43828"/>
    <w:rsid w:val="00B43D56"/>
    <w:rsid w:val="00B43D70"/>
    <w:rsid w:val="00B4438F"/>
    <w:rsid w:val="00B445EE"/>
    <w:rsid w:val="00B44D07"/>
    <w:rsid w:val="00B45672"/>
    <w:rsid w:val="00B45B01"/>
    <w:rsid w:val="00B47160"/>
    <w:rsid w:val="00B47317"/>
    <w:rsid w:val="00B474D9"/>
    <w:rsid w:val="00B476EA"/>
    <w:rsid w:val="00B50381"/>
    <w:rsid w:val="00B503AB"/>
    <w:rsid w:val="00B506AB"/>
    <w:rsid w:val="00B50CBF"/>
    <w:rsid w:val="00B50E38"/>
    <w:rsid w:val="00B5138D"/>
    <w:rsid w:val="00B51CB9"/>
    <w:rsid w:val="00B51F2A"/>
    <w:rsid w:val="00B52F62"/>
    <w:rsid w:val="00B531D7"/>
    <w:rsid w:val="00B53433"/>
    <w:rsid w:val="00B53B2C"/>
    <w:rsid w:val="00B53F67"/>
    <w:rsid w:val="00B55A7D"/>
    <w:rsid w:val="00B55FDE"/>
    <w:rsid w:val="00B56412"/>
    <w:rsid w:val="00B565B5"/>
    <w:rsid w:val="00B5669C"/>
    <w:rsid w:val="00B5752D"/>
    <w:rsid w:val="00B577E1"/>
    <w:rsid w:val="00B57861"/>
    <w:rsid w:val="00B57905"/>
    <w:rsid w:val="00B57BE6"/>
    <w:rsid w:val="00B57F7C"/>
    <w:rsid w:val="00B60172"/>
    <w:rsid w:val="00B60895"/>
    <w:rsid w:val="00B60915"/>
    <w:rsid w:val="00B61A9A"/>
    <w:rsid w:val="00B62597"/>
    <w:rsid w:val="00B63CE8"/>
    <w:rsid w:val="00B64922"/>
    <w:rsid w:val="00B658B8"/>
    <w:rsid w:val="00B65999"/>
    <w:rsid w:val="00B66F74"/>
    <w:rsid w:val="00B67071"/>
    <w:rsid w:val="00B67290"/>
    <w:rsid w:val="00B67807"/>
    <w:rsid w:val="00B67B8B"/>
    <w:rsid w:val="00B700D7"/>
    <w:rsid w:val="00B71000"/>
    <w:rsid w:val="00B714C4"/>
    <w:rsid w:val="00B714E0"/>
    <w:rsid w:val="00B71CF3"/>
    <w:rsid w:val="00B71E78"/>
    <w:rsid w:val="00B722BB"/>
    <w:rsid w:val="00B72B61"/>
    <w:rsid w:val="00B73625"/>
    <w:rsid w:val="00B73A51"/>
    <w:rsid w:val="00B73DD6"/>
    <w:rsid w:val="00B74007"/>
    <w:rsid w:val="00B74862"/>
    <w:rsid w:val="00B75649"/>
    <w:rsid w:val="00B75B5D"/>
    <w:rsid w:val="00B75BD6"/>
    <w:rsid w:val="00B75FC6"/>
    <w:rsid w:val="00B76196"/>
    <w:rsid w:val="00B77288"/>
    <w:rsid w:val="00B773DA"/>
    <w:rsid w:val="00B7782C"/>
    <w:rsid w:val="00B77AEF"/>
    <w:rsid w:val="00B77F8F"/>
    <w:rsid w:val="00B80321"/>
    <w:rsid w:val="00B80EF4"/>
    <w:rsid w:val="00B8166E"/>
    <w:rsid w:val="00B8189E"/>
    <w:rsid w:val="00B82808"/>
    <w:rsid w:val="00B82B88"/>
    <w:rsid w:val="00B82FE0"/>
    <w:rsid w:val="00B83076"/>
    <w:rsid w:val="00B83757"/>
    <w:rsid w:val="00B83E0F"/>
    <w:rsid w:val="00B8446B"/>
    <w:rsid w:val="00B84A8B"/>
    <w:rsid w:val="00B84B5F"/>
    <w:rsid w:val="00B84D5E"/>
    <w:rsid w:val="00B84D98"/>
    <w:rsid w:val="00B84E79"/>
    <w:rsid w:val="00B851C1"/>
    <w:rsid w:val="00B85572"/>
    <w:rsid w:val="00B856E1"/>
    <w:rsid w:val="00B85F8C"/>
    <w:rsid w:val="00B871BC"/>
    <w:rsid w:val="00B9044D"/>
    <w:rsid w:val="00B911C8"/>
    <w:rsid w:val="00B915A9"/>
    <w:rsid w:val="00B918A2"/>
    <w:rsid w:val="00B918CC"/>
    <w:rsid w:val="00B9396D"/>
    <w:rsid w:val="00B9397A"/>
    <w:rsid w:val="00B94188"/>
    <w:rsid w:val="00B94B52"/>
    <w:rsid w:val="00B94C81"/>
    <w:rsid w:val="00B94E6C"/>
    <w:rsid w:val="00B95A30"/>
    <w:rsid w:val="00B95D19"/>
    <w:rsid w:val="00B964A0"/>
    <w:rsid w:val="00B964C7"/>
    <w:rsid w:val="00B96827"/>
    <w:rsid w:val="00B9697B"/>
    <w:rsid w:val="00B96D44"/>
    <w:rsid w:val="00B96D69"/>
    <w:rsid w:val="00B96EEA"/>
    <w:rsid w:val="00B97935"/>
    <w:rsid w:val="00BA131D"/>
    <w:rsid w:val="00BA1D08"/>
    <w:rsid w:val="00BA207C"/>
    <w:rsid w:val="00BA2419"/>
    <w:rsid w:val="00BA2929"/>
    <w:rsid w:val="00BA29A0"/>
    <w:rsid w:val="00BA2B71"/>
    <w:rsid w:val="00BA2D2B"/>
    <w:rsid w:val="00BA2ECB"/>
    <w:rsid w:val="00BA453B"/>
    <w:rsid w:val="00BA5413"/>
    <w:rsid w:val="00BA5DF2"/>
    <w:rsid w:val="00BA5E14"/>
    <w:rsid w:val="00BA645D"/>
    <w:rsid w:val="00BA70BE"/>
    <w:rsid w:val="00BB0572"/>
    <w:rsid w:val="00BB0A14"/>
    <w:rsid w:val="00BB1E0B"/>
    <w:rsid w:val="00BB22A9"/>
    <w:rsid w:val="00BB3610"/>
    <w:rsid w:val="00BB3759"/>
    <w:rsid w:val="00BB3A3A"/>
    <w:rsid w:val="00BB3C23"/>
    <w:rsid w:val="00BB4606"/>
    <w:rsid w:val="00BB470E"/>
    <w:rsid w:val="00BB4891"/>
    <w:rsid w:val="00BB49B5"/>
    <w:rsid w:val="00BB4CED"/>
    <w:rsid w:val="00BB55A3"/>
    <w:rsid w:val="00BB5917"/>
    <w:rsid w:val="00BB61ED"/>
    <w:rsid w:val="00BB6555"/>
    <w:rsid w:val="00BB65C3"/>
    <w:rsid w:val="00BB6CA5"/>
    <w:rsid w:val="00BB764B"/>
    <w:rsid w:val="00BB7B1A"/>
    <w:rsid w:val="00BC009F"/>
    <w:rsid w:val="00BC0571"/>
    <w:rsid w:val="00BC0E1D"/>
    <w:rsid w:val="00BC0FFB"/>
    <w:rsid w:val="00BC14FE"/>
    <w:rsid w:val="00BC1C7D"/>
    <w:rsid w:val="00BC1D75"/>
    <w:rsid w:val="00BC273D"/>
    <w:rsid w:val="00BC3184"/>
    <w:rsid w:val="00BC31E0"/>
    <w:rsid w:val="00BC34DD"/>
    <w:rsid w:val="00BC3BBF"/>
    <w:rsid w:val="00BC54B8"/>
    <w:rsid w:val="00BC5E18"/>
    <w:rsid w:val="00BC61D9"/>
    <w:rsid w:val="00BC62A8"/>
    <w:rsid w:val="00BC6D94"/>
    <w:rsid w:val="00BC6FE7"/>
    <w:rsid w:val="00BC71DF"/>
    <w:rsid w:val="00BC7639"/>
    <w:rsid w:val="00BC7660"/>
    <w:rsid w:val="00BC7D54"/>
    <w:rsid w:val="00BC7F2D"/>
    <w:rsid w:val="00BD0424"/>
    <w:rsid w:val="00BD0B31"/>
    <w:rsid w:val="00BD0E1E"/>
    <w:rsid w:val="00BD17A0"/>
    <w:rsid w:val="00BD18C9"/>
    <w:rsid w:val="00BD1B8F"/>
    <w:rsid w:val="00BD2F5A"/>
    <w:rsid w:val="00BD4007"/>
    <w:rsid w:val="00BD4355"/>
    <w:rsid w:val="00BD4673"/>
    <w:rsid w:val="00BD51B6"/>
    <w:rsid w:val="00BD5596"/>
    <w:rsid w:val="00BD5E6C"/>
    <w:rsid w:val="00BD786F"/>
    <w:rsid w:val="00BD7D8E"/>
    <w:rsid w:val="00BDA075"/>
    <w:rsid w:val="00BE05AE"/>
    <w:rsid w:val="00BE195F"/>
    <w:rsid w:val="00BE2914"/>
    <w:rsid w:val="00BE2B00"/>
    <w:rsid w:val="00BE2E72"/>
    <w:rsid w:val="00BE3797"/>
    <w:rsid w:val="00BE3C0E"/>
    <w:rsid w:val="00BE3DE5"/>
    <w:rsid w:val="00BE51EC"/>
    <w:rsid w:val="00BE5C8E"/>
    <w:rsid w:val="00BE5F33"/>
    <w:rsid w:val="00BE6579"/>
    <w:rsid w:val="00BE7189"/>
    <w:rsid w:val="00BE7413"/>
    <w:rsid w:val="00BE75A5"/>
    <w:rsid w:val="00BE7AA3"/>
    <w:rsid w:val="00BF0020"/>
    <w:rsid w:val="00BF0630"/>
    <w:rsid w:val="00BF0963"/>
    <w:rsid w:val="00BF0C03"/>
    <w:rsid w:val="00BF17F2"/>
    <w:rsid w:val="00BF1ABD"/>
    <w:rsid w:val="00BF2D84"/>
    <w:rsid w:val="00BF3043"/>
    <w:rsid w:val="00BF3EF4"/>
    <w:rsid w:val="00BF5382"/>
    <w:rsid w:val="00BF5603"/>
    <w:rsid w:val="00BF5DFC"/>
    <w:rsid w:val="00BF66C3"/>
    <w:rsid w:val="00BF67F3"/>
    <w:rsid w:val="00BF6A83"/>
    <w:rsid w:val="00BF7DBC"/>
    <w:rsid w:val="00C00925"/>
    <w:rsid w:val="00C00A02"/>
    <w:rsid w:val="00C00EB3"/>
    <w:rsid w:val="00C00FA9"/>
    <w:rsid w:val="00C0118E"/>
    <w:rsid w:val="00C0138A"/>
    <w:rsid w:val="00C01740"/>
    <w:rsid w:val="00C0243C"/>
    <w:rsid w:val="00C02ED0"/>
    <w:rsid w:val="00C03634"/>
    <w:rsid w:val="00C036E6"/>
    <w:rsid w:val="00C043EF"/>
    <w:rsid w:val="00C04DCA"/>
    <w:rsid w:val="00C04F09"/>
    <w:rsid w:val="00C05407"/>
    <w:rsid w:val="00C05F08"/>
    <w:rsid w:val="00C06014"/>
    <w:rsid w:val="00C062F9"/>
    <w:rsid w:val="00C06767"/>
    <w:rsid w:val="00C069B2"/>
    <w:rsid w:val="00C06E58"/>
    <w:rsid w:val="00C07B6C"/>
    <w:rsid w:val="00C07E7F"/>
    <w:rsid w:val="00C105CB"/>
    <w:rsid w:val="00C10726"/>
    <w:rsid w:val="00C10BF3"/>
    <w:rsid w:val="00C10E40"/>
    <w:rsid w:val="00C1105A"/>
    <w:rsid w:val="00C11EC1"/>
    <w:rsid w:val="00C13A44"/>
    <w:rsid w:val="00C13C05"/>
    <w:rsid w:val="00C14160"/>
    <w:rsid w:val="00C1525B"/>
    <w:rsid w:val="00C155A6"/>
    <w:rsid w:val="00C15A3D"/>
    <w:rsid w:val="00C15C83"/>
    <w:rsid w:val="00C15EB8"/>
    <w:rsid w:val="00C17CF3"/>
    <w:rsid w:val="00C17FC8"/>
    <w:rsid w:val="00C20A46"/>
    <w:rsid w:val="00C20DD2"/>
    <w:rsid w:val="00C21E1F"/>
    <w:rsid w:val="00C21EB6"/>
    <w:rsid w:val="00C2290B"/>
    <w:rsid w:val="00C22E7A"/>
    <w:rsid w:val="00C23362"/>
    <w:rsid w:val="00C2380C"/>
    <w:rsid w:val="00C23AC4"/>
    <w:rsid w:val="00C23D2F"/>
    <w:rsid w:val="00C2413F"/>
    <w:rsid w:val="00C24637"/>
    <w:rsid w:val="00C252D7"/>
    <w:rsid w:val="00C25C54"/>
    <w:rsid w:val="00C25FBD"/>
    <w:rsid w:val="00C26923"/>
    <w:rsid w:val="00C2CE3A"/>
    <w:rsid w:val="00C300E1"/>
    <w:rsid w:val="00C3074B"/>
    <w:rsid w:val="00C30D78"/>
    <w:rsid w:val="00C30E5A"/>
    <w:rsid w:val="00C313C2"/>
    <w:rsid w:val="00C31AC2"/>
    <w:rsid w:val="00C32432"/>
    <w:rsid w:val="00C327B3"/>
    <w:rsid w:val="00C329F5"/>
    <w:rsid w:val="00C33C3C"/>
    <w:rsid w:val="00C3443C"/>
    <w:rsid w:val="00C345D8"/>
    <w:rsid w:val="00C3487D"/>
    <w:rsid w:val="00C34938"/>
    <w:rsid w:val="00C351EA"/>
    <w:rsid w:val="00C35D02"/>
    <w:rsid w:val="00C35DD7"/>
    <w:rsid w:val="00C36172"/>
    <w:rsid w:val="00C36189"/>
    <w:rsid w:val="00C36692"/>
    <w:rsid w:val="00C36A89"/>
    <w:rsid w:val="00C3722D"/>
    <w:rsid w:val="00C37465"/>
    <w:rsid w:val="00C37863"/>
    <w:rsid w:val="00C37A6D"/>
    <w:rsid w:val="00C37E62"/>
    <w:rsid w:val="00C37F46"/>
    <w:rsid w:val="00C402FA"/>
    <w:rsid w:val="00C415E3"/>
    <w:rsid w:val="00C41675"/>
    <w:rsid w:val="00C416D6"/>
    <w:rsid w:val="00C418BF"/>
    <w:rsid w:val="00C41DD5"/>
    <w:rsid w:val="00C42A81"/>
    <w:rsid w:val="00C433BE"/>
    <w:rsid w:val="00C4348A"/>
    <w:rsid w:val="00C4354A"/>
    <w:rsid w:val="00C4378A"/>
    <w:rsid w:val="00C443BD"/>
    <w:rsid w:val="00C44435"/>
    <w:rsid w:val="00C44486"/>
    <w:rsid w:val="00C44D3E"/>
    <w:rsid w:val="00C4507F"/>
    <w:rsid w:val="00C451C5"/>
    <w:rsid w:val="00C4521B"/>
    <w:rsid w:val="00C45864"/>
    <w:rsid w:val="00C46620"/>
    <w:rsid w:val="00C468D4"/>
    <w:rsid w:val="00C46D2C"/>
    <w:rsid w:val="00C46DDF"/>
    <w:rsid w:val="00C472A5"/>
    <w:rsid w:val="00C473AA"/>
    <w:rsid w:val="00C47CC4"/>
    <w:rsid w:val="00C47DBC"/>
    <w:rsid w:val="00C50297"/>
    <w:rsid w:val="00C50376"/>
    <w:rsid w:val="00C514D7"/>
    <w:rsid w:val="00C51533"/>
    <w:rsid w:val="00C517A7"/>
    <w:rsid w:val="00C51B54"/>
    <w:rsid w:val="00C527A3"/>
    <w:rsid w:val="00C53011"/>
    <w:rsid w:val="00C53D3E"/>
    <w:rsid w:val="00C560B4"/>
    <w:rsid w:val="00C57022"/>
    <w:rsid w:val="00C5729D"/>
    <w:rsid w:val="00C575B2"/>
    <w:rsid w:val="00C609C4"/>
    <w:rsid w:val="00C60E31"/>
    <w:rsid w:val="00C61886"/>
    <w:rsid w:val="00C6265E"/>
    <w:rsid w:val="00C635FE"/>
    <w:rsid w:val="00C63EF0"/>
    <w:rsid w:val="00C6498C"/>
    <w:rsid w:val="00C64D80"/>
    <w:rsid w:val="00C656CB"/>
    <w:rsid w:val="00C658D2"/>
    <w:rsid w:val="00C670CB"/>
    <w:rsid w:val="00C671F9"/>
    <w:rsid w:val="00C672EF"/>
    <w:rsid w:val="00C67BED"/>
    <w:rsid w:val="00C70025"/>
    <w:rsid w:val="00C70270"/>
    <w:rsid w:val="00C706E1"/>
    <w:rsid w:val="00C71FBD"/>
    <w:rsid w:val="00C73BFB"/>
    <w:rsid w:val="00C74166"/>
    <w:rsid w:val="00C7427F"/>
    <w:rsid w:val="00C7504F"/>
    <w:rsid w:val="00C7551D"/>
    <w:rsid w:val="00C75974"/>
    <w:rsid w:val="00C767BB"/>
    <w:rsid w:val="00C77072"/>
    <w:rsid w:val="00C77770"/>
    <w:rsid w:val="00C77C7E"/>
    <w:rsid w:val="00C77F0D"/>
    <w:rsid w:val="00C8101F"/>
    <w:rsid w:val="00C81520"/>
    <w:rsid w:val="00C8178A"/>
    <w:rsid w:val="00C8263E"/>
    <w:rsid w:val="00C8342D"/>
    <w:rsid w:val="00C83C9F"/>
    <w:rsid w:val="00C84D5F"/>
    <w:rsid w:val="00C84F49"/>
    <w:rsid w:val="00C85083"/>
    <w:rsid w:val="00C8517D"/>
    <w:rsid w:val="00C85577"/>
    <w:rsid w:val="00C8579D"/>
    <w:rsid w:val="00C86027"/>
    <w:rsid w:val="00C8793B"/>
    <w:rsid w:val="00C87E04"/>
    <w:rsid w:val="00C87E55"/>
    <w:rsid w:val="00C90587"/>
    <w:rsid w:val="00C9161D"/>
    <w:rsid w:val="00C919C1"/>
    <w:rsid w:val="00C91AC7"/>
    <w:rsid w:val="00C91DB4"/>
    <w:rsid w:val="00C92386"/>
    <w:rsid w:val="00C923C2"/>
    <w:rsid w:val="00C93A84"/>
    <w:rsid w:val="00C93B68"/>
    <w:rsid w:val="00C93BB2"/>
    <w:rsid w:val="00C94038"/>
    <w:rsid w:val="00C94278"/>
    <w:rsid w:val="00C9471D"/>
    <w:rsid w:val="00C97BC7"/>
    <w:rsid w:val="00C97BE6"/>
    <w:rsid w:val="00CA01D2"/>
    <w:rsid w:val="00CA0568"/>
    <w:rsid w:val="00CA0652"/>
    <w:rsid w:val="00CA09E6"/>
    <w:rsid w:val="00CA0C02"/>
    <w:rsid w:val="00CA0C1D"/>
    <w:rsid w:val="00CA0DF2"/>
    <w:rsid w:val="00CA0F75"/>
    <w:rsid w:val="00CA106C"/>
    <w:rsid w:val="00CA1121"/>
    <w:rsid w:val="00CA18B7"/>
    <w:rsid w:val="00CA213B"/>
    <w:rsid w:val="00CA3195"/>
    <w:rsid w:val="00CA3462"/>
    <w:rsid w:val="00CA34CD"/>
    <w:rsid w:val="00CA3BAA"/>
    <w:rsid w:val="00CA3D43"/>
    <w:rsid w:val="00CA5DCC"/>
    <w:rsid w:val="00CA5FE7"/>
    <w:rsid w:val="00CA5FF1"/>
    <w:rsid w:val="00CA6A0F"/>
    <w:rsid w:val="00CA6ADA"/>
    <w:rsid w:val="00CA6DFD"/>
    <w:rsid w:val="00CB0A1D"/>
    <w:rsid w:val="00CB0C2C"/>
    <w:rsid w:val="00CB0C2E"/>
    <w:rsid w:val="00CB0D8B"/>
    <w:rsid w:val="00CB12A5"/>
    <w:rsid w:val="00CB147F"/>
    <w:rsid w:val="00CB2203"/>
    <w:rsid w:val="00CB2452"/>
    <w:rsid w:val="00CB27A7"/>
    <w:rsid w:val="00CB34E2"/>
    <w:rsid w:val="00CB48DE"/>
    <w:rsid w:val="00CB4C67"/>
    <w:rsid w:val="00CB4E0B"/>
    <w:rsid w:val="00CB56BC"/>
    <w:rsid w:val="00CB56CA"/>
    <w:rsid w:val="00CB5C24"/>
    <w:rsid w:val="00CB6011"/>
    <w:rsid w:val="00CB619F"/>
    <w:rsid w:val="00CB6FA8"/>
    <w:rsid w:val="00CB79C9"/>
    <w:rsid w:val="00CB7EE7"/>
    <w:rsid w:val="00CB7FB6"/>
    <w:rsid w:val="00CC0008"/>
    <w:rsid w:val="00CC0491"/>
    <w:rsid w:val="00CC0B0B"/>
    <w:rsid w:val="00CC1837"/>
    <w:rsid w:val="00CC1850"/>
    <w:rsid w:val="00CC19AD"/>
    <w:rsid w:val="00CC19C3"/>
    <w:rsid w:val="00CC19EA"/>
    <w:rsid w:val="00CC22B9"/>
    <w:rsid w:val="00CC2378"/>
    <w:rsid w:val="00CC28D6"/>
    <w:rsid w:val="00CC2908"/>
    <w:rsid w:val="00CC35C3"/>
    <w:rsid w:val="00CC3A9D"/>
    <w:rsid w:val="00CC3B5B"/>
    <w:rsid w:val="00CC4415"/>
    <w:rsid w:val="00CC479D"/>
    <w:rsid w:val="00CC49D8"/>
    <w:rsid w:val="00CC4E1C"/>
    <w:rsid w:val="00CC5720"/>
    <w:rsid w:val="00CC5E95"/>
    <w:rsid w:val="00CC6026"/>
    <w:rsid w:val="00CC61C0"/>
    <w:rsid w:val="00CC647C"/>
    <w:rsid w:val="00CC675B"/>
    <w:rsid w:val="00CC6D92"/>
    <w:rsid w:val="00CC72FB"/>
    <w:rsid w:val="00CC7AD2"/>
    <w:rsid w:val="00CD03DA"/>
    <w:rsid w:val="00CD06A6"/>
    <w:rsid w:val="00CD0A7F"/>
    <w:rsid w:val="00CD0F49"/>
    <w:rsid w:val="00CD0F58"/>
    <w:rsid w:val="00CD135D"/>
    <w:rsid w:val="00CD1E44"/>
    <w:rsid w:val="00CD1ECD"/>
    <w:rsid w:val="00CD2171"/>
    <w:rsid w:val="00CD29A6"/>
    <w:rsid w:val="00CD4FC9"/>
    <w:rsid w:val="00CD5054"/>
    <w:rsid w:val="00CD64FD"/>
    <w:rsid w:val="00CD658D"/>
    <w:rsid w:val="00CD6657"/>
    <w:rsid w:val="00CD67AF"/>
    <w:rsid w:val="00CD6C93"/>
    <w:rsid w:val="00CD6F07"/>
    <w:rsid w:val="00CD7460"/>
    <w:rsid w:val="00CD783D"/>
    <w:rsid w:val="00CD78BB"/>
    <w:rsid w:val="00CD797C"/>
    <w:rsid w:val="00CD7CFA"/>
    <w:rsid w:val="00CD7E74"/>
    <w:rsid w:val="00CD7F4E"/>
    <w:rsid w:val="00CE0BE8"/>
    <w:rsid w:val="00CE113D"/>
    <w:rsid w:val="00CE1948"/>
    <w:rsid w:val="00CE213E"/>
    <w:rsid w:val="00CE2885"/>
    <w:rsid w:val="00CE2C25"/>
    <w:rsid w:val="00CE32DB"/>
    <w:rsid w:val="00CE337B"/>
    <w:rsid w:val="00CE3CEF"/>
    <w:rsid w:val="00CE3E87"/>
    <w:rsid w:val="00CE3EE3"/>
    <w:rsid w:val="00CE4E15"/>
    <w:rsid w:val="00CE4EC4"/>
    <w:rsid w:val="00CE521A"/>
    <w:rsid w:val="00CE63E1"/>
    <w:rsid w:val="00CF114F"/>
    <w:rsid w:val="00CF13E9"/>
    <w:rsid w:val="00CF15A7"/>
    <w:rsid w:val="00CF1848"/>
    <w:rsid w:val="00CF19E6"/>
    <w:rsid w:val="00CF1C1C"/>
    <w:rsid w:val="00CF1DF3"/>
    <w:rsid w:val="00CF2275"/>
    <w:rsid w:val="00CF26E5"/>
    <w:rsid w:val="00CF3178"/>
    <w:rsid w:val="00CF362A"/>
    <w:rsid w:val="00CF687D"/>
    <w:rsid w:val="00CF6895"/>
    <w:rsid w:val="00CF7726"/>
    <w:rsid w:val="00CF79B2"/>
    <w:rsid w:val="00D002EB"/>
    <w:rsid w:val="00D00E76"/>
    <w:rsid w:val="00D00E79"/>
    <w:rsid w:val="00D00FD2"/>
    <w:rsid w:val="00D01098"/>
    <w:rsid w:val="00D01593"/>
    <w:rsid w:val="00D02964"/>
    <w:rsid w:val="00D029AF"/>
    <w:rsid w:val="00D03403"/>
    <w:rsid w:val="00D035E2"/>
    <w:rsid w:val="00D03661"/>
    <w:rsid w:val="00D038E7"/>
    <w:rsid w:val="00D03CD6"/>
    <w:rsid w:val="00D04411"/>
    <w:rsid w:val="00D0458A"/>
    <w:rsid w:val="00D049D5"/>
    <w:rsid w:val="00D04B81"/>
    <w:rsid w:val="00D04C36"/>
    <w:rsid w:val="00D04D30"/>
    <w:rsid w:val="00D04F75"/>
    <w:rsid w:val="00D052D2"/>
    <w:rsid w:val="00D057E8"/>
    <w:rsid w:val="00D05CB2"/>
    <w:rsid w:val="00D05F4F"/>
    <w:rsid w:val="00D05F9F"/>
    <w:rsid w:val="00D061EF"/>
    <w:rsid w:val="00D06AE9"/>
    <w:rsid w:val="00D06B3D"/>
    <w:rsid w:val="00D06EA1"/>
    <w:rsid w:val="00D07990"/>
    <w:rsid w:val="00D07CC1"/>
    <w:rsid w:val="00D10804"/>
    <w:rsid w:val="00D10F6D"/>
    <w:rsid w:val="00D113AD"/>
    <w:rsid w:val="00D11E68"/>
    <w:rsid w:val="00D12044"/>
    <w:rsid w:val="00D123BB"/>
    <w:rsid w:val="00D125E2"/>
    <w:rsid w:val="00D12B34"/>
    <w:rsid w:val="00D13D4B"/>
    <w:rsid w:val="00D141A5"/>
    <w:rsid w:val="00D14796"/>
    <w:rsid w:val="00D153CC"/>
    <w:rsid w:val="00D15BFA"/>
    <w:rsid w:val="00D166B2"/>
    <w:rsid w:val="00D170D9"/>
    <w:rsid w:val="00D18D4D"/>
    <w:rsid w:val="00D20312"/>
    <w:rsid w:val="00D207F9"/>
    <w:rsid w:val="00D21448"/>
    <w:rsid w:val="00D21754"/>
    <w:rsid w:val="00D21FA2"/>
    <w:rsid w:val="00D22357"/>
    <w:rsid w:val="00D22D4F"/>
    <w:rsid w:val="00D2301C"/>
    <w:rsid w:val="00D23115"/>
    <w:rsid w:val="00D2401F"/>
    <w:rsid w:val="00D24255"/>
    <w:rsid w:val="00D244D0"/>
    <w:rsid w:val="00D25617"/>
    <w:rsid w:val="00D25960"/>
    <w:rsid w:val="00D25F87"/>
    <w:rsid w:val="00D263C3"/>
    <w:rsid w:val="00D263D4"/>
    <w:rsid w:val="00D2697C"/>
    <w:rsid w:val="00D26BF6"/>
    <w:rsid w:val="00D270A4"/>
    <w:rsid w:val="00D27623"/>
    <w:rsid w:val="00D27A0B"/>
    <w:rsid w:val="00D30871"/>
    <w:rsid w:val="00D326F6"/>
    <w:rsid w:val="00D32ADF"/>
    <w:rsid w:val="00D33EFC"/>
    <w:rsid w:val="00D34B11"/>
    <w:rsid w:val="00D34BE3"/>
    <w:rsid w:val="00D34EE0"/>
    <w:rsid w:val="00D3556A"/>
    <w:rsid w:val="00D35F56"/>
    <w:rsid w:val="00D36DAF"/>
    <w:rsid w:val="00D3709D"/>
    <w:rsid w:val="00D3733E"/>
    <w:rsid w:val="00D37C6B"/>
    <w:rsid w:val="00D40230"/>
    <w:rsid w:val="00D4032F"/>
    <w:rsid w:val="00D40DBC"/>
    <w:rsid w:val="00D410BC"/>
    <w:rsid w:val="00D410E4"/>
    <w:rsid w:val="00D41350"/>
    <w:rsid w:val="00D41496"/>
    <w:rsid w:val="00D41DC5"/>
    <w:rsid w:val="00D42002"/>
    <w:rsid w:val="00D42192"/>
    <w:rsid w:val="00D4283D"/>
    <w:rsid w:val="00D4369A"/>
    <w:rsid w:val="00D443D4"/>
    <w:rsid w:val="00D44783"/>
    <w:rsid w:val="00D44869"/>
    <w:rsid w:val="00D44874"/>
    <w:rsid w:val="00D44D13"/>
    <w:rsid w:val="00D44E9C"/>
    <w:rsid w:val="00D45690"/>
    <w:rsid w:val="00D45B19"/>
    <w:rsid w:val="00D46E1E"/>
    <w:rsid w:val="00D47387"/>
    <w:rsid w:val="00D4799B"/>
    <w:rsid w:val="00D50722"/>
    <w:rsid w:val="00D51005"/>
    <w:rsid w:val="00D514D2"/>
    <w:rsid w:val="00D51A38"/>
    <w:rsid w:val="00D522ED"/>
    <w:rsid w:val="00D523EC"/>
    <w:rsid w:val="00D527E3"/>
    <w:rsid w:val="00D527F4"/>
    <w:rsid w:val="00D5280E"/>
    <w:rsid w:val="00D53C1C"/>
    <w:rsid w:val="00D54174"/>
    <w:rsid w:val="00D54349"/>
    <w:rsid w:val="00D5435B"/>
    <w:rsid w:val="00D54458"/>
    <w:rsid w:val="00D54ACB"/>
    <w:rsid w:val="00D54C3D"/>
    <w:rsid w:val="00D54C81"/>
    <w:rsid w:val="00D54E90"/>
    <w:rsid w:val="00D55610"/>
    <w:rsid w:val="00D5711C"/>
    <w:rsid w:val="00D60ACC"/>
    <w:rsid w:val="00D61C85"/>
    <w:rsid w:val="00D630E4"/>
    <w:rsid w:val="00D63709"/>
    <w:rsid w:val="00D63827"/>
    <w:rsid w:val="00D63B9E"/>
    <w:rsid w:val="00D63DA6"/>
    <w:rsid w:val="00D648EA"/>
    <w:rsid w:val="00D650CB"/>
    <w:rsid w:val="00D6554D"/>
    <w:rsid w:val="00D6693D"/>
    <w:rsid w:val="00D66A6F"/>
    <w:rsid w:val="00D677C6"/>
    <w:rsid w:val="00D706BC"/>
    <w:rsid w:val="00D70896"/>
    <w:rsid w:val="00D70DAB"/>
    <w:rsid w:val="00D71E22"/>
    <w:rsid w:val="00D720E9"/>
    <w:rsid w:val="00D72473"/>
    <w:rsid w:val="00D74145"/>
    <w:rsid w:val="00D74224"/>
    <w:rsid w:val="00D744A5"/>
    <w:rsid w:val="00D74EAD"/>
    <w:rsid w:val="00D757D1"/>
    <w:rsid w:val="00D7592D"/>
    <w:rsid w:val="00D75CA6"/>
    <w:rsid w:val="00D76A18"/>
    <w:rsid w:val="00D76C50"/>
    <w:rsid w:val="00D76F07"/>
    <w:rsid w:val="00D7773C"/>
    <w:rsid w:val="00D777F5"/>
    <w:rsid w:val="00D80849"/>
    <w:rsid w:val="00D808B3"/>
    <w:rsid w:val="00D80FCA"/>
    <w:rsid w:val="00D81337"/>
    <w:rsid w:val="00D8139B"/>
    <w:rsid w:val="00D815B8"/>
    <w:rsid w:val="00D81BCE"/>
    <w:rsid w:val="00D81BED"/>
    <w:rsid w:val="00D82E8F"/>
    <w:rsid w:val="00D836E5"/>
    <w:rsid w:val="00D84C12"/>
    <w:rsid w:val="00D8519E"/>
    <w:rsid w:val="00D85937"/>
    <w:rsid w:val="00D860D2"/>
    <w:rsid w:val="00D86108"/>
    <w:rsid w:val="00D86600"/>
    <w:rsid w:val="00D86857"/>
    <w:rsid w:val="00D86C02"/>
    <w:rsid w:val="00D86EF4"/>
    <w:rsid w:val="00D872BD"/>
    <w:rsid w:val="00D90AF7"/>
    <w:rsid w:val="00D9209E"/>
    <w:rsid w:val="00D9228F"/>
    <w:rsid w:val="00D92B2F"/>
    <w:rsid w:val="00D93BFE"/>
    <w:rsid w:val="00D93DBF"/>
    <w:rsid w:val="00D93DDB"/>
    <w:rsid w:val="00D93FFE"/>
    <w:rsid w:val="00D949B3"/>
    <w:rsid w:val="00D957E6"/>
    <w:rsid w:val="00D95A58"/>
    <w:rsid w:val="00D95B7C"/>
    <w:rsid w:val="00D96A41"/>
    <w:rsid w:val="00D96CEB"/>
    <w:rsid w:val="00D9735F"/>
    <w:rsid w:val="00D97A30"/>
    <w:rsid w:val="00D97A40"/>
    <w:rsid w:val="00DA051A"/>
    <w:rsid w:val="00DA0B8E"/>
    <w:rsid w:val="00DA11CF"/>
    <w:rsid w:val="00DA1E0A"/>
    <w:rsid w:val="00DA2536"/>
    <w:rsid w:val="00DA25DB"/>
    <w:rsid w:val="00DA27EA"/>
    <w:rsid w:val="00DA32B0"/>
    <w:rsid w:val="00DA43F9"/>
    <w:rsid w:val="00DA46DA"/>
    <w:rsid w:val="00DA47CC"/>
    <w:rsid w:val="00DA49E1"/>
    <w:rsid w:val="00DA4AEB"/>
    <w:rsid w:val="00DA550E"/>
    <w:rsid w:val="00DA56AF"/>
    <w:rsid w:val="00DA5875"/>
    <w:rsid w:val="00DA66F8"/>
    <w:rsid w:val="00DA6799"/>
    <w:rsid w:val="00DA6BBE"/>
    <w:rsid w:val="00DA7D7D"/>
    <w:rsid w:val="00DB1244"/>
    <w:rsid w:val="00DB178A"/>
    <w:rsid w:val="00DB2945"/>
    <w:rsid w:val="00DB2BF5"/>
    <w:rsid w:val="00DB3051"/>
    <w:rsid w:val="00DB3CEE"/>
    <w:rsid w:val="00DB3F7E"/>
    <w:rsid w:val="00DB4131"/>
    <w:rsid w:val="00DB46B8"/>
    <w:rsid w:val="00DB47C9"/>
    <w:rsid w:val="00DB4BA8"/>
    <w:rsid w:val="00DB53FE"/>
    <w:rsid w:val="00DB5AA4"/>
    <w:rsid w:val="00DB5E0F"/>
    <w:rsid w:val="00DB5EAD"/>
    <w:rsid w:val="00DB6346"/>
    <w:rsid w:val="00DB692C"/>
    <w:rsid w:val="00DB72D2"/>
    <w:rsid w:val="00DB7740"/>
    <w:rsid w:val="00DB7759"/>
    <w:rsid w:val="00DC0097"/>
    <w:rsid w:val="00DC0F98"/>
    <w:rsid w:val="00DC0FEC"/>
    <w:rsid w:val="00DC0FF8"/>
    <w:rsid w:val="00DC12A6"/>
    <w:rsid w:val="00DC1AD6"/>
    <w:rsid w:val="00DC1F36"/>
    <w:rsid w:val="00DC21E8"/>
    <w:rsid w:val="00DC24DD"/>
    <w:rsid w:val="00DC2879"/>
    <w:rsid w:val="00DC3B9A"/>
    <w:rsid w:val="00DC4920"/>
    <w:rsid w:val="00DC4FA7"/>
    <w:rsid w:val="00DC5F09"/>
    <w:rsid w:val="00DC616E"/>
    <w:rsid w:val="00DC61D5"/>
    <w:rsid w:val="00DC6533"/>
    <w:rsid w:val="00DC7359"/>
    <w:rsid w:val="00DC7E95"/>
    <w:rsid w:val="00DD007B"/>
    <w:rsid w:val="00DD09C5"/>
    <w:rsid w:val="00DD118C"/>
    <w:rsid w:val="00DD1775"/>
    <w:rsid w:val="00DD1FF0"/>
    <w:rsid w:val="00DD229B"/>
    <w:rsid w:val="00DD2D56"/>
    <w:rsid w:val="00DD2F17"/>
    <w:rsid w:val="00DD394C"/>
    <w:rsid w:val="00DD4085"/>
    <w:rsid w:val="00DD44A5"/>
    <w:rsid w:val="00DD44DF"/>
    <w:rsid w:val="00DD47C4"/>
    <w:rsid w:val="00DD5A51"/>
    <w:rsid w:val="00DD5DCE"/>
    <w:rsid w:val="00DD6042"/>
    <w:rsid w:val="00DD650B"/>
    <w:rsid w:val="00DD6544"/>
    <w:rsid w:val="00DD6675"/>
    <w:rsid w:val="00DD6A19"/>
    <w:rsid w:val="00DD6AB1"/>
    <w:rsid w:val="00DD6C21"/>
    <w:rsid w:val="00DD6C33"/>
    <w:rsid w:val="00DD745E"/>
    <w:rsid w:val="00DD7731"/>
    <w:rsid w:val="00DD7B62"/>
    <w:rsid w:val="00DD7D26"/>
    <w:rsid w:val="00DDE420"/>
    <w:rsid w:val="00DE04F7"/>
    <w:rsid w:val="00DE1210"/>
    <w:rsid w:val="00DE172B"/>
    <w:rsid w:val="00DE1AD5"/>
    <w:rsid w:val="00DE1F83"/>
    <w:rsid w:val="00DE2048"/>
    <w:rsid w:val="00DE2439"/>
    <w:rsid w:val="00DE2472"/>
    <w:rsid w:val="00DE2B72"/>
    <w:rsid w:val="00DE36BD"/>
    <w:rsid w:val="00DE40A3"/>
    <w:rsid w:val="00DE61B0"/>
    <w:rsid w:val="00DE684F"/>
    <w:rsid w:val="00DE69DB"/>
    <w:rsid w:val="00DE71D7"/>
    <w:rsid w:val="00DE765C"/>
    <w:rsid w:val="00DE794C"/>
    <w:rsid w:val="00DF0AF9"/>
    <w:rsid w:val="00DF0C8B"/>
    <w:rsid w:val="00DF10FE"/>
    <w:rsid w:val="00DF1E5D"/>
    <w:rsid w:val="00DF29A5"/>
    <w:rsid w:val="00DF491D"/>
    <w:rsid w:val="00DF4C3B"/>
    <w:rsid w:val="00DF620F"/>
    <w:rsid w:val="00DF6857"/>
    <w:rsid w:val="00DF6C61"/>
    <w:rsid w:val="00E0028C"/>
    <w:rsid w:val="00E00354"/>
    <w:rsid w:val="00E00648"/>
    <w:rsid w:val="00E011F2"/>
    <w:rsid w:val="00E016C2"/>
    <w:rsid w:val="00E022C2"/>
    <w:rsid w:val="00E022E6"/>
    <w:rsid w:val="00E02747"/>
    <w:rsid w:val="00E0287E"/>
    <w:rsid w:val="00E031CC"/>
    <w:rsid w:val="00E03244"/>
    <w:rsid w:val="00E03469"/>
    <w:rsid w:val="00E034BC"/>
    <w:rsid w:val="00E03A01"/>
    <w:rsid w:val="00E050AB"/>
    <w:rsid w:val="00E05B67"/>
    <w:rsid w:val="00E05D60"/>
    <w:rsid w:val="00E06E87"/>
    <w:rsid w:val="00E07B6B"/>
    <w:rsid w:val="00E10235"/>
    <w:rsid w:val="00E106D2"/>
    <w:rsid w:val="00E10E7F"/>
    <w:rsid w:val="00E110FF"/>
    <w:rsid w:val="00E11237"/>
    <w:rsid w:val="00E11947"/>
    <w:rsid w:val="00E11E2F"/>
    <w:rsid w:val="00E12393"/>
    <w:rsid w:val="00E123C1"/>
    <w:rsid w:val="00E12B90"/>
    <w:rsid w:val="00E12F07"/>
    <w:rsid w:val="00E13863"/>
    <w:rsid w:val="00E13B1E"/>
    <w:rsid w:val="00E150BB"/>
    <w:rsid w:val="00E1536C"/>
    <w:rsid w:val="00E153CF"/>
    <w:rsid w:val="00E1637F"/>
    <w:rsid w:val="00E163C6"/>
    <w:rsid w:val="00E166E0"/>
    <w:rsid w:val="00E16C1A"/>
    <w:rsid w:val="00E17598"/>
    <w:rsid w:val="00E203BE"/>
    <w:rsid w:val="00E20745"/>
    <w:rsid w:val="00E215F2"/>
    <w:rsid w:val="00E217A5"/>
    <w:rsid w:val="00E21AB6"/>
    <w:rsid w:val="00E22634"/>
    <w:rsid w:val="00E22A7F"/>
    <w:rsid w:val="00E23F0A"/>
    <w:rsid w:val="00E2496B"/>
    <w:rsid w:val="00E24ADD"/>
    <w:rsid w:val="00E24B41"/>
    <w:rsid w:val="00E26061"/>
    <w:rsid w:val="00E265D7"/>
    <w:rsid w:val="00E271AD"/>
    <w:rsid w:val="00E27FC0"/>
    <w:rsid w:val="00E302A2"/>
    <w:rsid w:val="00E30B75"/>
    <w:rsid w:val="00E3133C"/>
    <w:rsid w:val="00E31830"/>
    <w:rsid w:val="00E3292E"/>
    <w:rsid w:val="00E333A2"/>
    <w:rsid w:val="00E339F6"/>
    <w:rsid w:val="00E35186"/>
    <w:rsid w:val="00E353EB"/>
    <w:rsid w:val="00E35986"/>
    <w:rsid w:val="00E35BC3"/>
    <w:rsid w:val="00E364D8"/>
    <w:rsid w:val="00E365AF"/>
    <w:rsid w:val="00E3702D"/>
    <w:rsid w:val="00E37EDC"/>
    <w:rsid w:val="00E40045"/>
    <w:rsid w:val="00E41978"/>
    <w:rsid w:val="00E420AF"/>
    <w:rsid w:val="00E42B3F"/>
    <w:rsid w:val="00E43020"/>
    <w:rsid w:val="00E43281"/>
    <w:rsid w:val="00E43326"/>
    <w:rsid w:val="00E433B0"/>
    <w:rsid w:val="00E436E6"/>
    <w:rsid w:val="00E44339"/>
    <w:rsid w:val="00E44BD2"/>
    <w:rsid w:val="00E44EE2"/>
    <w:rsid w:val="00E45307"/>
    <w:rsid w:val="00E454D1"/>
    <w:rsid w:val="00E45C7E"/>
    <w:rsid w:val="00E469A7"/>
    <w:rsid w:val="00E47231"/>
    <w:rsid w:val="00E47C95"/>
    <w:rsid w:val="00E51138"/>
    <w:rsid w:val="00E51C05"/>
    <w:rsid w:val="00E52651"/>
    <w:rsid w:val="00E52C91"/>
    <w:rsid w:val="00E53344"/>
    <w:rsid w:val="00E53ABA"/>
    <w:rsid w:val="00E53C76"/>
    <w:rsid w:val="00E544BC"/>
    <w:rsid w:val="00E54913"/>
    <w:rsid w:val="00E57071"/>
    <w:rsid w:val="00E6012E"/>
    <w:rsid w:val="00E60293"/>
    <w:rsid w:val="00E60311"/>
    <w:rsid w:val="00E60478"/>
    <w:rsid w:val="00E606A4"/>
    <w:rsid w:val="00E60C98"/>
    <w:rsid w:val="00E615A2"/>
    <w:rsid w:val="00E627DC"/>
    <w:rsid w:val="00E62E94"/>
    <w:rsid w:val="00E63117"/>
    <w:rsid w:val="00E63CDD"/>
    <w:rsid w:val="00E63EBE"/>
    <w:rsid w:val="00E6478C"/>
    <w:rsid w:val="00E655DE"/>
    <w:rsid w:val="00E66235"/>
    <w:rsid w:val="00E66AAD"/>
    <w:rsid w:val="00E674ED"/>
    <w:rsid w:val="00E67905"/>
    <w:rsid w:val="00E71105"/>
    <w:rsid w:val="00E71178"/>
    <w:rsid w:val="00E71317"/>
    <w:rsid w:val="00E713A3"/>
    <w:rsid w:val="00E715A9"/>
    <w:rsid w:val="00E71779"/>
    <w:rsid w:val="00E724B4"/>
    <w:rsid w:val="00E72522"/>
    <w:rsid w:val="00E725A9"/>
    <w:rsid w:val="00E727B3"/>
    <w:rsid w:val="00E7346F"/>
    <w:rsid w:val="00E738A9"/>
    <w:rsid w:val="00E741BF"/>
    <w:rsid w:val="00E74701"/>
    <w:rsid w:val="00E74A5C"/>
    <w:rsid w:val="00E753A3"/>
    <w:rsid w:val="00E754D9"/>
    <w:rsid w:val="00E75AC2"/>
    <w:rsid w:val="00E75C40"/>
    <w:rsid w:val="00E7618D"/>
    <w:rsid w:val="00E7668D"/>
    <w:rsid w:val="00E76D39"/>
    <w:rsid w:val="00E77178"/>
    <w:rsid w:val="00E774C0"/>
    <w:rsid w:val="00E77C7D"/>
    <w:rsid w:val="00E818DD"/>
    <w:rsid w:val="00E81AB1"/>
    <w:rsid w:val="00E81F70"/>
    <w:rsid w:val="00E823D3"/>
    <w:rsid w:val="00E8270A"/>
    <w:rsid w:val="00E831B7"/>
    <w:rsid w:val="00E83740"/>
    <w:rsid w:val="00E83C24"/>
    <w:rsid w:val="00E84B0F"/>
    <w:rsid w:val="00E84CFA"/>
    <w:rsid w:val="00E84EEF"/>
    <w:rsid w:val="00E8626F"/>
    <w:rsid w:val="00E8658F"/>
    <w:rsid w:val="00E86D6D"/>
    <w:rsid w:val="00E86EE9"/>
    <w:rsid w:val="00E87290"/>
    <w:rsid w:val="00E87C8E"/>
    <w:rsid w:val="00E87CA5"/>
    <w:rsid w:val="00E87EBB"/>
    <w:rsid w:val="00E9010B"/>
    <w:rsid w:val="00E908A3"/>
    <w:rsid w:val="00E91036"/>
    <w:rsid w:val="00E918A7"/>
    <w:rsid w:val="00E91B1B"/>
    <w:rsid w:val="00E91CFE"/>
    <w:rsid w:val="00E9214F"/>
    <w:rsid w:val="00E9282C"/>
    <w:rsid w:val="00E92F73"/>
    <w:rsid w:val="00E9318D"/>
    <w:rsid w:val="00E93F3E"/>
    <w:rsid w:val="00E94301"/>
    <w:rsid w:val="00E94EB7"/>
    <w:rsid w:val="00E9500E"/>
    <w:rsid w:val="00E9541F"/>
    <w:rsid w:val="00E95737"/>
    <w:rsid w:val="00E95DEB"/>
    <w:rsid w:val="00E963B5"/>
    <w:rsid w:val="00E96812"/>
    <w:rsid w:val="00E96D77"/>
    <w:rsid w:val="00E96E8A"/>
    <w:rsid w:val="00E96F0D"/>
    <w:rsid w:val="00E97DEE"/>
    <w:rsid w:val="00EA01AE"/>
    <w:rsid w:val="00EA09E3"/>
    <w:rsid w:val="00EA09F8"/>
    <w:rsid w:val="00EA1933"/>
    <w:rsid w:val="00EA1A74"/>
    <w:rsid w:val="00EA20C8"/>
    <w:rsid w:val="00EA3879"/>
    <w:rsid w:val="00EA3CBC"/>
    <w:rsid w:val="00EA494B"/>
    <w:rsid w:val="00EA4AD1"/>
    <w:rsid w:val="00EA4E8C"/>
    <w:rsid w:val="00EA51EC"/>
    <w:rsid w:val="00EA5870"/>
    <w:rsid w:val="00EA631D"/>
    <w:rsid w:val="00EA6464"/>
    <w:rsid w:val="00EA6C4F"/>
    <w:rsid w:val="00EA6D51"/>
    <w:rsid w:val="00EA79F6"/>
    <w:rsid w:val="00EA7FD8"/>
    <w:rsid w:val="00EA9272"/>
    <w:rsid w:val="00EB0211"/>
    <w:rsid w:val="00EB057D"/>
    <w:rsid w:val="00EB167F"/>
    <w:rsid w:val="00EB19CA"/>
    <w:rsid w:val="00EB1ADD"/>
    <w:rsid w:val="00EB2344"/>
    <w:rsid w:val="00EB2723"/>
    <w:rsid w:val="00EB2C32"/>
    <w:rsid w:val="00EB3981"/>
    <w:rsid w:val="00EB3F2E"/>
    <w:rsid w:val="00EB4B69"/>
    <w:rsid w:val="00EB4B96"/>
    <w:rsid w:val="00EB4E5D"/>
    <w:rsid w:val="00EB58F8"/>
    <w:rsid w:val="00EB5E3A"/>
    <w:rsid w:val="00EB6355"/>
    <w:rsid w:val="00EB6913"/>
    <w:rsid w:val="00EB7413"/>
    <w:rsid w:val="00EB78CC"/>
    <w:rsid w:val="00EB79D9"/>
    <w:rsid w:val="00EB79F7"/>
    <w:rsid w:val="00EC004D"/>
    <w:rsid w:val="00EC02F6"/>
    <w:rsid w:val="00EC0A67"/>
    <w:rsid w:val="00EC1C3B"/>
    <w:rsid w:val="00EC2099"/>
    <w:rsid w:val="00EC25AC"/>
    <w:rsid w:val="00EC2784"/>
    <w:rsid w:val="00EC2908"/>
    <w:rsid w:val="00EC2A56"/>
    <w:rsid w:val="00EC2CCC"/>
    <w:rsid w:val="00EC3088"/>
    <w:rsid w:val="00EC36EF"/>
    <w:rsid w:val="00EC4525"/>
    <w:rsid w:val="00EC4DB3"/>
    <w:rsid w:val="00EC533F"/>
    <w:rsid w:val="00EC558E"/>
    <w:rsid w:val="00EC6EE4"/>
    <w:rsid w:val="00EC77E4"/>
    <w:rsid w:val="00ED0284"/>
    <w:rsid w:val="00ED06F5"/>
    <w:rsid w:val="00ED09CC"/>
    <w:rsid w:val="00ED1EC2"/>
    <w:rsid w:val="00ED2142"/>
    <w:rsid w:val="00ED2199"/>
    <w:rsid w:val="00ED234D"/>
    <w:rsid w:val="00ED2E11"/>
    <w:rsid w:val="00ED3122"/>
    <w:rsid w:val="00ED3ECC"/>
    <w:rsid w:val="00ED4797"/>
    <w:rsid w:val="00ED4DEB"/>
    <w:rsid w:val="00ED528F"/>
    <w:rsid w:val="00ED5310"/>
    <w:rsid w:val="00ED5598"/>
    <w:rsid w:val="00ED5663"/>
    <w:rsid w:val="00ED5692"/>
    <w:rsid w:val="00ED6551"/>
    <w:rsid w:val="00ED7007"/>
    <w:rsid w:val="00ED764B"/>
    <w:rsid w:val="00ED78BB"/>
    <w:rsid w:val="00ED7D3D"/>
    <w:rsid w:val="00EE0720"/>
    <w:rsid w:val="00EE09D2"/>
    <w:rsid w:val="00EE0DC2"/>
    <w:rsid w:val="00EE16FD"/>
    <w:rsid w:val="00EE2243"/>
    <w:rsid w:val="00EE3752"/>
    <w:rsid w:val="00EE46C1"/>
    <w:rsid w:val="00EE47CA"/>
    <w:rsid w:val="00EE4D95"/>
    <w:rsid w:val="00EE53B3"/>
    <w:rsid w:val="00EE5464"/>
    <w:rsid w:val="00EE550C"/>
    <w:rsid w:val="00EE559F"/>
    <w:rsid w:val="00EE5839"/>
    <w:rsid w:val="00EE5A4F"/>
    <w:rsid w:val="00EE5C4A"/>
    <w:rsid w:val="00EE5F75"/>
    <w:rsid w:val="00EE6A56"/>
    <w:rsid w:val="00EE6BE7"/>
    <w:rsid w:val="00EE6F62"/>
    <w:rsid w:val="00EE7F85"/>
    <w:rsid w:val="00EF0AD3"/>
    <w:rsid w:val="00EF0BFF"/>
    <w:rsid w:val="00EF1BB0"/>
    <w:rsid w:val="00EF2DB3"/>
    <w:rsid w:val="00EF3202"/>
    <w:rsid w:val="00EF33DD"/>
    <w:rsid w:val="00EF3A1F"/>
    <w:rsid w:val="00EF3BAD"/>
    <w:rsid w:val="00EF4AEA"/>
    <w:rsid w:val="00EF4DBF"/>
    <w:rsid w:val="00EF52AC"/>
    <w:rsid w:val="00EF5503"/>
    <w:rsid w:val="00EF55A2"/>
    <w:rsid w:val="00EF5C91"/>
    <w:rsid w:val="00EF6A2C"/>
    <w:rsid w:val="00EF71E5"/>
    <w:rsid w:val="00F00210"/>
    <w:rsid w:val="00F01D34"/>
    <w:rsid w:val="00F01E58"/>
    <w:rsid w:val="00F02252"/>
    <w:rsid w:val="00F02AB1"/>
    <w:rsid w:val="00F02DF5"/>
    <w:rsid w:val="00F03023"/>
    <w:rsid w:val="00F037C5"/>
    <w:rsid w:val="00F03A7C"/>
    <w:rsid w:val="00F0410A"/>
    <w:rsid w:val="00F04624"/>
    <w:rsid w:val="00F04A24"/>
    <w:rsid w:val="00F059DD"/>
    <w:rsid w:val="00F05F6B"/>
    <w:rsid w:val="00F063C2"/>
    <w:rsid w:val="00F06638"/>
    <w:rsid w:val="00F06A20"/>
    <w:rsid w:val="00F06DE1"/>
    <w:rsid w:val="00F073D6"/>
    <w:rsid w:val="00F074FB"/>
    <w:rsid w:val="00F07F10"/>
    <w:rsid w:val="00F10555"/>
    <w:rsid w:val="00F10C0E"/>
    <w:rsid w:val="00F11080"/>
    <w:rsid w:val="00F1184C"/>
    <w:rsid w:val="00F11BA4"/>
    <w:rsid w:val="00F11BC4"/>
    <w:rsid w:val="00F12033"/>
    <w:rsid w:val="00F14975"/>
    <w:rsid w:val="00F14AE2"/>
    <w:rsid w:val="00F14C39"/>
    <w:rsid w:val="00F14D39"/>
    <w:rsid w:val="00F159B2"/>
    <w:rsid w:val="00F15FF5"/>
    <w:rsid w:val="00F1690E"/>
    <w:rsid w:val="00F1B386"/>
    <w:rsid w:val="00F21643"/>
    <w:rsid w:val="00F21EDB"/>
    <w:rsid w:val="00F2237D"/>
    <w:rsid w:val="00F2292C"/>
    <w:rsid w:val="00F23147"/>
    <w:rsid w:val="00F23746"/>
    <w:rsid w:val="00F23F9D"/>
    <w:rsid w:val="00F2417D"/>
    <w:rsid w:val="00F241DD"/>
    <w:rsid w:val="00F24392"/>
    <w:rsid w:val="00F24583"/>
    <w:rsid w:val="00F246F3"/>
    <w:rsid w:val="00F250DE"/>
    <w:rsid w:val="00F25531"/>
    <w:rsid w:val="00F256A3"/>
    <w:rsid w:val="00F25C68"/>
    <w:rsid w:val="00F26010"/>
    <w:rsid w:val="00F26AA6"/>
    <w:rsid w:val="00F27658"/>
    <w:rsid w:val="00F3032A"/>
    <w:rsid w:val="00F30396"/>
    <w:rsid w:val="00F3294F"/>
    <w:rsid w:val="00F32D17"/>
    <w:rsid w:val="00F334C8"/>
    <w:rsid w:val="00F337B5"/>
    <w:rsid w:val="00F34C63"/>
    <w:rsid w:val="00F35AEE"/>
    <w:rsid w:val="00F35D25"/>
    <w:rsid w:val="00F364EC"/>
    <w:rsid w:val="00F368E6"/>
    <w:rsid w:val="00F37182"/>
    <w:rsid w:val="00F37633"/>
    <w:rsid w:val="00F37D8E"/>
    <w:rsid w:val="00F37EDB"/>
    <w:rsid w:val="00F41B73"/>
    <w:rsid w:val="00F41DF2"/>
    <w:rsid w:val="00F4202E"/>
    <w:rsid w:val="00F42291"/>
    <w:rsid w:val="00F42353"/>
    <w:rsid w:val="00F42EEB"/>
    <w:rsid w:val="00F431E8"/>
    <w:rsid w:val="00F43FF2"/>
    <w:rsid w:val="00F445C3"/>
    <w:rsid w:val="00F44653"/>
    <w:rsid w:val="00F45620"/>
    <w:rsid w:val="00F45832"/>
    <w:rsid w:val="00F45B86"/>
    <w:rsid w:val="00F45BD3"/>
    <w:rsid w:val="00F45CFF"/>
    <w:rsid w:val="00F45FB6"/>
    <w:rsid w:val="00F46911"/>
    <w:rsid w:val="00F47265"/>
    <w:rsid w:val="00F47B35"/>
    <w:rsid w:val="00F50211"/>
    <w:rsid w:val="00F5064C"/>
    <w:rsid w:val="00F50951"/>
    <w:rsid w:val="00F50F6F"/>
    <w:rsid w:val="00F51268"/>
    <w:rsid w:val="00F51552"/>
    <w:rsid w:val="00F5167C"/>
    <w:rsid w:val="00F521FA"/>
    <w:rsid w:val="00F53193"/>
    <w:rsid w:val="00F532A1"/>
    <w:rsid w:val="00F5339C"/>
    <w:rsid w:val="00F5357E"/>
    <w:rsid w:val="00F53CC6"/>
    <w:rsid w:val="00F5412D"/>
    <w:rsid w:val="00F55012"/>
    <w:rsid w:val="00F56803"/>
    <w:rsid w:val="00F56834"/>
    <w:rsid w:val="00F575D6"/>
    <w:rsid w:val="00F57A5B"/>
    <w:rsid w:val="00F57A7A"/>
    <w:rsid w:val="00F60C01"/>
    <w:rsid w:val="00F60F9F"/>
    <w:rsid w:val="00F61F10"/>
    <w:rsid w:val="00F627C3"/>
    <w:rsid w:val="00F6297E"/>
    <w:rsid w:val="00F62C06"/>
    <w:rsid w:val="00F62C11"/>
    <w:rsid w:val="00F63A72"/>
    <w:rsid w:val="00F63CFA"/>
    <w:rsid w:val="00F63D0D"/>
    <w:rsid w:val="00F63DB9"/>
    <w:rsid w:val="00F64E07"/>
    <w:rsid w:val="00F65573"/>
    <w:rsid w:val="00F6586C"/>
    <w:rsid w:val="00F65D8E"/>
    <w:rsid w:val="00F66F1E"/>
    <w:rsid w:val="00F6703B"/>
    <w:rsid w:val="00F67F8B"/>
    <w:rsid w:val="00F700B2"/>
    <w:rsid w:val="00F703AA"/>
    <w:rsid w:val="00F7058A"/>
    <w:rsid w:val="00F70B2F"/>
    <w:rsid w:val="00F71144"/>
    <w:rsid w:val="00F7196D"/>
    <w:rsid w:val="00F71970"/>
    <w:rsid w:val="00F71ACA"/>
    <w:rsid w:val="00F71BFD"/>
    <w:rsid w:val="00F71F4C"/>
    <w:rsid w:val="00F71FF3"/>
    <w:rsid w:val="00F72822"/>
    <w:rsid w:val="00F72C2A"/>
    <w:rsid w:val="00F72CE4"/>
    <w:rsid w:val="00F732D7"/>
    <w:rsid w:val="00F7331B"/>
    <w:rsid w:val="00F73F18"/>
    <w:rsid w:val="00F74104"/>
    <w:rsid w:val="00F75352"/>
    <w:rsid w:val="00F754AC"/>
    <w:rsid w:val="00F758B3"/>
    <w:rsid w:val="00F75BB6"/>
    <w:rsid w:val="00F75BC9"/>
    <w:rsid w:val="00F75ECA"/>
    <w:rsid w:val="00F7691B"/>
    <w:rsid w:val="00F77194"/>
    <w:rsid w:val="00F7722E"/>
    <w:rsid w:val="00F77B57"/>
    <w:rsid w:val="00F81109"/>
    <w:rsid w:val="00F8110D"/>
    <w:rsid w:val="00F81537"/>
    <w:rsid w:val="00F82326"/>
    <w:rsid w:val="00F8237E"/>
    <w:rsid w:val="00F827A0"/>
    <w:rsid w:val="00F831CF"/>
    <w:rsid w:val="00F834FA"/>
    <w:rsid w:val="00F84015"/>
    <w:rsid w:val="00F843A3"/>
    <w:rsid w:val="00F84478"/>
    <w:rsid w:val="00F849BD"/>
    <w:rsid w:val="00F84EA9"/>
    <w:rsid w:val="00F85298"/>
    <w:rsid w:val="00F85954"/>
    <w:rsid w:val="00F859A7"/>
    <w:rsid w:val="00F859AE"/>
    <w:rsid w:val="00F85CE3"/>
    <w:rsid w:val="00F86208"/>
    <w:rsid w:val="00F86493"/>
    <w:rsid w:val="00F86947"/>
    <w:rsid w:val="00F86EBF"/>
    <w:rsid w:val="00F87E57"/>
    <w:rsid w:val="00F90069"/>
    <w:rsid w:val="00F9038B"/>
    <w:rsid w:val="00F91711"/>
    <w:rsid w:val="00F91E26"/>
    <w:rsid w:val="00F920D7"/>
    <w:rsid w:val="00F92B17"/>
    <w:rsid w:val="00F92C83"/>
    <w:rsid w:val="00F939A3"/>
    <w:rsid w:val="00F939CD"/>
    <w:rsid w:val="00F93B63"/>
    <w:rsid w:val="00F93BFA"/>
    <w:rsid w:val="00F94225"/>
    <w:rsid w:val="00F94774"/>
    <w:rsid w:val="00F94924"/>
    <w:rsid w:val="00F9503E"/>
    <w:rsid w:val="00F95480"/>
    <w:rsid w:val="00F956B4"/>
    <w:rsid w:val="00F9572B"/>
    <w:rsid w:val="00F961DF"/>
    <w:rsid w:val="00F96523"/>
    <w:rsid w:val="00F966CD"/>
    <w:rsid w:val="00F96E6F"/>
    <w:rsid w:val="00F97ABB"/>
    <w:rsid w:val="00F97B6E"/>
    <w:rsid w:val="00FA05ED"/>
    <w:rsid w:val="00FA092A"/>
    <w:rsid w:val="00FA119E"/>
    <w:rsid w:val="00FA13F3"/>
    <w:rsid w:val="00FA174A"/>
    <w:rsid w:val="00FA2849"/>
    <w:rsid w:val="00FA2DBE"/>
    <w:rsid w:val="00FA2F49"/>
    <w:rsid w:val="00FA3909"/>
    <w:rsid w:val="00FA536A"/>
    <w:rsid w:val="00FA5735"/>
    <w:rsid w:val="00FA5791"/>
    <w:rsid w:val="00FA5840"/>
    <w:rsid w:val="00FA5C3C"/>
    <w:rsid w:val="00FA631E"/>
    <w:rsid w:val="00FA663B"/>
    <w:rsid w:val="00FA6910"/>
    <w:rsid w:val="00FA7BC0"/>
    <w:rsid w:val="00FAFC3E"/>
    <w:rsid w:val="00FB0070"/>
    <w:rsid w:val="00FB00D9"/>
    <w:rsid w:val="00FB022E"/>
    <w:rsid w:val="00FB0D6F"/>
    <w:rsid w:val="00FB1C77"/>
    <w:rsid w:val="00FB2972"/>
    <w:rsid w:val="00FB3104"/>
    <w:rsid w:val="00FB3771"/>
    <w:rsid w:val="00FB39B9"/>
    <w:rsid w:val="00FB3A07"/>
    <w:rsid w:val="00FB3DAA"/>
    <w:rsid w:val="00FB4038"/>
    <w:rsid w:val="00FB4055"/>
    <w:rsid w:val="00FB4357"/>
    <w:rsid w:val="00FB438D"/>
    <w:rsid w:val="00FB5254"/>
    <w:rsid w:val="00FB5867"/>
    <w:rsid w:val="00FB6391"/>
    <w:rsid w:val="00FB664D"/>
    <w:rsid w:val="00FB7899"/>
    <w:rsid w:val="00FB7C0A"/>
    <w:rsid w:val="00FC0C59"/>
    <w:rsid w:val="00FC0E59"/>
    <w:rsid w:val="00FC208E"/>
    <w:rsid w:val="00FC2752"/>
    <w:rsid w:val="00FC2801"/>
    <w:rsid w:val="00FC34A7"/>
    <w:rsid w:val="00FC35D9"/>
    <w:rsid w:val="00FC37A0"/>
    <w:rsid w:val="00FC489B"/>
    <w:rsid w:val="00FC522B"/>
    <w:rsid w:val="00FC53DB"/>
    <w:rsid w:val="00FC544D"/>
    <w:rsid w:val="00FC54D0"/>
    <w:rsid w:val="00FC5689"/>
    <w:rsid w:val="00FC63AB"/>
    <w:rsid w:val="00FC6544"/>
    <w:rsid w:val="00FC7B03"/>
    <w:rsid w:val="00FC7F42"/>
    <w:rsid w:val="00FC7F51"/>
    <w:rsid w:val="00FD0AB4"/>
    <w:rsid w:val="00FD1065"/>
    <w:rsid w:val="00FD11B8"/>
    <w:rsid w:val="00FD220D"/>
    <w:rsid w:val="00FD2B87"/>
    <w:rsid w:val="00FD2C57"/>
    <w:rsid w:val="00FD3F2E"/>
    <w:rsid w:val="00FD4B96"/>
    <w:rsid w:val="00FD5794"/>
    <w:rsid w:val="00FD631C"/>
    <w:rsid w:val="00FD680E"/>
    <w:rsid w:val="00FD68B4"/>
    <w:rsid w:val="00FD6940"/>
    <w:rsid w:val="00FD721F"/>
    <w:rsid w:val="00FD7621"/>
    <w:rsid w:val="00FE0398"/>
    <w:rsid w:val="00FE0D7C"/>
    <w:rsid w:val="00FE16B9"/>
    <w:rsid w:val="00FE21E9"/>
    <w:rsid w:val="00FE270F"/>
    <w:rsid w:val="00FE286B"/>
    <w:rsid w:val="00FE29E8"/>
    <w:rsid w:val="00FE2E7A"/>
    <w:rsid w:val="00FE3253"/>
    <w:rsid w:val="00FE4053"/>
    <w:rsid w:val="00FE4F40"/>
    <w:rsid w:val="00FE5213"/>
    <w:rsid w:val="00FE5CB9"/>
    <w:rsid w:val="00FE652D"/>
    <w:rsid w:val="00FE693F"/>
    <w:rsid w:val="00FE7A84"/>
    <w:rsid w:val="00FF11F2"/>
    <w:rsid w:val="00FF13B0"/>
    <w:rsid w:val="00FF159B"/>
    <w:rsid w:val="00FF16CA"/>
    <w:rsid w:val="00FF1A46"/>
    <w:rsid w:val="00FF1CD4"/>
    <w:rsid w:val="00FF3D5E"/>
    <w:rsid w:val="00FF401A"/>
    <w:rsid w:val="00FF42C8"/>
    <w:rsid w:val="00FF4564"/>
    <w:rsid w:val="00FF49EE"/>
    <w:rsid w:val="00FF5BA7"/>
    <w:rsid w:val="00FF638D"/>
    <w:rsid w:val="00FF656B"/>
    <w:rsid w:val="00FF65BD"/>
    <w:rsid w:val="00FF6B46"/>
    <w:rsid w:val="00FF6C31"/>
    <w:rsid w:val="00FF6F29"/>
    <w:rsid w:val="00FF7448"/>
    <w:rsid w:val="00FF76EB"/>
    <w:rsid w:val="00FF77F7"/>
    <w:rsid w:val="00FF7B88"/>
    <w:rsid w:val="01018BC3"/>
    <w:rsid w:val="01046CD1"/>
    <w:rsid w:val="01065670"/>
    <w:rsid w:val="010AF766"/>
    <w:rsid w:val="012B50DE"/>
    <w:rsid w:val="01351A73"/>
    <w:rsid w:val="0135B895"/>
    <w:rsid w:val="013BD5E9"/>
    <w:rsid w:val="0144EBBC"/>
    <w:rsid w:val="01540459"/>
    <w:rsid w:val="016CAB7C"/>
    <w:rsid w:val="0178F4BD"/>
    <w:rsid w:val="018C5199"/>
    <w:rsid w:val="019FB0A6"/>
    <w:rsid w:val="01A57C5C"/>
    <w:rsid w:val="01A7B04E"/>
    <w:rsid w:val="01A9E18C"/>
    <w:rsid w:val="01B8A21C"/>
    <w:rsid w:val="01BD9053"/>
    <w:rsid w:val="01CA3746"/>
    <w:rsid w:val="01CB02DC"/>
    <w:rsid w:val="01CC5BA6"/>
    <w:rsid w:val="01DCA3B3"/>
    <w:rsid w:val="01DE6848"/>
    <w:rsid w:val="01E0F40E"/>
    <w:rsid w:val="01EC24A0"/>
    <w:rsid w:val="02017FD8"/>
    <w:rsid w:val="0206A9AD"/>
    <w:rsid w:val="0208DC24"/>
    <w:rsid w:val="020B1D96"/>
    <w:rsid w:val="02150C37"/>
    <w:rsid w:val="021C5D1D"/>
    <w:rsid w:val="0220AFDA"/>
    <w:rsid w:val="02339ADE"/>
    <w:rsid w:val="02382507"/>
    <w:rsid w:val="023C86D3"/>
    <w:rsid w:val="0247D3B1"/>
    <w:rsid w:val="024FAF21"/>
    <w:rsid w:val="025B273C"/>
    <w:rsid w:val="02655F4F"/>
    <w:rsid w:val="02845AE5"/>
    <w:rsid w:val="0285531C"/>
    <w:rsid w:val="0286542E"/>
    <w:rsid w:val="028D566B"/>
    <w:rsid w:val="02A38702"/>
    <w:rsid w:val="02A80AE0"/>
    <w:rsid w:val="02ADF192"/>
    <w:rsid w:val="02B4EE97"/>
    <w:rsid w:val="02C03773"/>
    <w:rsid w:val="02D0F02A"/>
    <w:rsid w:val="02E7DABE"/>
    <w:rsid w:val="02E9D183"/>
    <w:rsid w:val="02F143AA"/>
    <w:rsid w:val="034BDFB6"/>
    <w:rsid w:val="034E0921"/>
    <w:rsid w:val="0350BAEE"/>
    <w:rsid w:val="0353685F"/>
    <w:rsid w:val="035B1F56"/>
    <w:rsid w:val="03617ABD"/>
    <w:rsid w:val="03623C98"/>
    <w:rsid w:val="036FACA3"/>
    <w:rsid w:val="0376CC28"/>
    <w:rsid w:val="03834B43"/>
    <w:rsid w:val="038C68D2"/>
    <w:rsid w:val="0390D4B7"/>
    <w:rsid w:val="03966750"/>
    <w:rsid w:val="0399160C"/>
    <w:rsid w:val="039EC47C"/>
    <w:rsid w:val="03AE65AF"/>
    <w:rsid w:val="03B2AE57"/>
    <w:rsid w:val="03B2EE48"/>
    <w:rsid w:val="03B3C3BE"/>
    <w:rsid w:val="03BB34D0"/>
    <w:rsid w:val="03D7353D"/>
    <w:rsid w:val="03E727BA"/>
    <w:rsid w:val="03E85531"/>
    <w:rsid w:val="03F508C2"/>
    <w:rsid w:val="0408AA01"/>
    <w:rsid w:val="041028A4"/>
    <w:rsid w:val="0413BEB9"/>
    <w:rsid w:val="04199794"/>
    <w:rsid w:val="041FF730"/>
    <w:rsid w:val="043744E3"/>
    <w:rsid w:val="043AD15A"/>
    <w:rsid w:val="04459E52"/>
    <w:rsid w:val="044B6FCF"/>
    <w:rsid w:val="044B825D"/>
    <w:rsid w:val="0455010E"/>
    <w:rsid w:val="04646D5B"/>
    <w:rsid w:val="04729BE2"/>
    <w:rsid w:val="04763D33"/>
    <w:rsid w:val="0477DFE6"/>
    <w:rsid w:val="04796800"/>
    <w:rsid w:val="0479FBCB"/>
    <w:rsid w:val="0498BA97"/>
    <w:rsid w:val="049FB0E9"/>
    <w:rsid w:val="04A756E7"/>
    <w:rsid w:val="04B289BB"/>
    <w:rsid w:val="04C74FAC"/>
    <w:rsid w:val="04DE03F5"/>
    <w:rsid w:val="04E051FC"/>
    <w:rsid w:val="04E3E8E4"/>
    <w:rsid w:val="04EAFE39"/>
    <w:rsid w:val="04F4D548"/>
    <w:rsid w:val="04FB96A6"/>
    <w:rsid w:val="05006565"/>
    <w:rsid w:val="05094B60"/>
    <w:rsid w:val="05160672"/>
    <w:rsid w:val="051ED67D"/>
    <w:rsid w:val="051F0AA8"/>
    <w:rsid w:val="052FB35C"/>
    <w:rsid w:val="0537286A"/>
    <w:rsid w:val="054C70A9"/>
    <w:rsid w:val="054F1778"/>
    <w:rsid w:val="05553351"/>
    <w:rsid w:val="056D8230"/>
    <w:rsid w:val="05749AF4"/>
    <w:rsid w:val="057D1D57"/>
    <w:rsid w:val="057FBF04"/>
    <w:rsid w:val="058C5F08"/>
    <w:rsid w:val="059730DE"/>
    <w:rsid w:val="059A11F9"/>
    <w:rsid w:val="05A5BF5A"/>
    <w:rsid w:val="05A9E6B8"/>
    <w:rsid w:val="05BECC2D"/>
    <w:rsid w:val="05C5098E"/>
    <w:rsid w:val="05D1D918"/>
    <w:rsid w:val="05EE6746"/>
    <w:rsid w:val="05F277D5"/>
    <w:rsid w:val="05F39A96"/>
    <w:rsid w:val="05F81483"/>
    <w:rsid w:val="0606C211"/>
    <w:rsid w:val="06123CB8"/>
    <w:rsid w:val="06133E17"/>
    <w:rsid w:val="06169719"/>
    <w:rsid w:val="0637B594"/>
    <w:rsid w:val="0649ACCF"/>
    <w:rsid w:val="064A79E7"/>
    <w:rsid w:val="064D736D"/>
    <w:rsid w:val="0653047A"/>
    <w:rsid w:val="06590F5F"/>
    <w:rsid w:val="065E4CC0"/>
    <w:rsid w:val="06646092"/>
    <w:rsid w:val="066C63B5"/>
    <w:rsid w:val="068BE7F7"/>
    <w:rsid w:val="06938F00"/>
    <w:rsid w:val="06A67D98"/>
    <w:rsid w:val="06A8E452"/>
    <w:rsid w:val="06AC49F1"/>
    <w:rsid w:val="06B38CDA"/>
    <w:rsid w:val="06BB5745"/>
    <w:rsid w:val="06CE76C4"/>
    <w:rsid w:val="06D0CC38"/>
    <w:rsid w:val="06D21B04"/>
    <w:rsid w:val="06D7FB3D"/>
    <w:rsid w:val="06DCCC85"/>
    <w:rsid w:val="06DE054C"/>
    <w:rsid w:val="06E27AFB"/>
    <w:rsid w:val="06FA65E3"/>
    <w:rsid w:val="06FF32EE"/>
    <w:rsid w:val="070336C4"/>
    <w:rsid w:val="070FEF96"/>
    <w:rsid w:val="0715824F"/>
    <w:rsid w:val="0717523D"/>
    <w:rsid w:val="071C5851"/>
    <w:rsid w:val="072C30B8"/>
    <w:rsid w:val="07393D76"/>
    <w:rsid w:val="073B8EC4"/>
    <w:rsid w:val="0741EE2D"/>
    <w:rsid w:val="074F50A7"/>
    <w:rsid w:val="07579048"/>
    <w:rsid w:val="0759A193"/>
    <w:rsid w:val="076B24A3"/>
    <w:rsid w:val="0775C99B"/>
    <w:rsid w:val="078EB37C"/>
    <w:rsid w:val="0790E57F"/>
    <w:rsid w:val="079CB6E3"/>
    <w:rsid w:val="07A89AD9"/>
    <w:rsid w:val="07CD5EDE"/>
    <w:rsid w:val="07D4C7B2"/>
    <w:rsid w:val="07D69342"/>
    <w:rsid w:val="07DF96F1"/>
    <w:rsid w:val="07E7F965"/>
    <w:rsid w:val="07E8BA6D"/>
    <w:rsid w:val="07EEF364"/>
    <w:rsid w:val="07F811C6"/>
    <w:rsid w:val="07FA18C4"/>
    <w:rsid w:val="08057E22"/>
    <w:rsid w:val="081280CC"/>
    <w:rsid w:val="0814D0EC"/>
    <w:rsid w:val="08181148"/>
    <w:rsid w:val="08330CCE"/>
    <w:rsid w:val="083A5937"/>
    <w:rsid w:val="08448F69"/>
    <w:rsid w:val="08464480"/>
    <w:rsid w:val="08516B81"/>
    <w:rsid w:val="0854A3A6"/>
    <w:rsid w:val="0854FDC4"/>
    <w:rsid w:val="08550314"/>
    <w:rsid w:val="086101BA"/>
    <w:rsid w:val="086975A5"/>
    <w:rsid w:val="088295AC"/>
    <w:rsid w:val="08889362"/>
    <w:rsid w:val="088C76B5"/>
    <w:rsid w:val="08939A5A"/>
    <w:rsid w:val="089581FB"/>
    <w:rsid w:val="089F5100"/>
    <w:rsid w:val="08A36D89"/>
    <w:rsid w:val="08A90BD2"/>
    <w:rsid w:val="08AEBD10"/>
    <w:rsid w:val="08B0EEE8"/>
    <w:rsid w:val="08B57032"/>
    <w:rsid w:val="08BD3F72"/>
    <w:rsid w:val="08C62D7E"/>
    <w:rsid w:val="08C7891D"/>
    <w:rsid w:val="08D9223B"/>
    <w:rsid w:val="08F015FC"/>
    <w:rsid w:val="08FF7121"/>
    <w:rsid w:val="09075958"/>
    <w:rsid w:val="0908106C"/>
    <w:rsid w:val="09092A6D"/>
    <w:rsid w:val="09187B9C"/>
    <w:rsid w:val="09295E20"/>
    <w:rsid w:val="09394CCE"/>
    <w:rsid w:val="093A07F0"/>
    <w:rsid w:val="094E5F50"/>
    <w:rsid w:val="0957656C"/>
    <w:rsid w:val="0959A679"/>
    <w:rsid w:val="097517F8"/>
    <w:rsid w:val="097CB2A8"/>
    <w:rsid w:val="097E2795"/>
    <w:rsid w:val="0983242C"/>
    <w:rsid w:val="09901E2A"/>
    <w:rsid w:val="099683A3"/>
    <w:rsid w:val="099A628E"/>
    <w:rsid w:val="099E37DA"/>
    <w:rsid w:val="09A39EE5"/>
    <w:rsid w:val="09A61261"/>
    <w:rsid w:val="09A8044E"/>
    <w:rsid w:val="09ABD6B6"/>
    <w:rsid w:val="09B2AD14"/>
    <w:rsid w:val="09B77A95"/>
    <w:rsid w:val="09BACC90"/>
    <w:rsid w:val="09BDC99A"/>
    <w:rsid w:val="09C351EA"/>
    <w:rsid w:val="09C99356"/>
    <w:rsid w:val="09E5EB34"/>
    <w:rsid w:val="09ED0CFC"/>
    <w:rsid w:val="09EFE22A"/>
    <w:rsid w:val="0A016715"/>
    <w:rsid w:val="0A0759D0"/>
    <w:rsid w:val="0A08A5A8"/>
    <w:rsid w:val="0A164FB2"/>
    <w:rsid w:val="0A170F3F"/>
    <w:rsid w:val="0A17EF95"/>
    <w:rsid w:val="0A217011"/>
    <w:rsid w:val="0A24EE85"/>
    <w:rsid w:val="0A2E3762"/>
    <w:rsid w:val="0A31B808"/>
    <w:rsid w:val="0A3CCBEA"/>
    <w:rsid w:val="0A43F5F2"/>
    <w:rsid w:val="0A456A24"/>
    <w:rsid w:val="0A51E013"/>
    <w:rsid w:val="0A5683E8"/>
    <w:rsid w:val="0A5EC6E1"/>
    <w:rsid w:val="0A772AB6"/>
    <w:rsid w:val="0A7C8579"/>
    <w:rsid w:val="0A807D6A"/>
    <w:rsid w:val="0AA0A17A"/>
    <w:rsid w:val="0AC3B1A7"/>
    <w:rsid w:val="0AD58157"/>
    <w:rsid w:val="0AE1F4A3"/>
    <w:rsid w:val="0AE8DB63"/>
    <w:rsid w:val="0B1B9DEF"/>
    <w:rsid w:val="0B1D2D59"/>
    <w:rsid w:val="0B25C7BE"/>
    <w:rsid w:val="0B34D286"/>
    <w:rsid w:val="0B34DEE6"/>
    <w:rsid w:val="0B36CB7D"/>
    <w:rsid w:val="0B37D1F2"/>
    <w:rsid w:val="0B44D76A"/>
    <w:rsid w:val="0B4E888B"/>
    <w:rsid w:val="0B50333B"/>
    <w:rsid w:val="0B536EC4"/>
    <w:rsid w:val="0B6454B7"/>
    <w:rsid w:val="0B6CC751"/>
    <w:rsid w:val="0B8C32DD"/>
    <w:rsid w:val="0B8D9520"/>
    <w:rsid w:val="0B8FDC7D"/>
    <w:rsid w:val="0B904933"/>
    <w:rsid w:val="0BA23C4D"/>
    <w:rsid w:val="0BA3B7A6"/>
    <w:rsid w:val="0BB035E4"/>
    <w:rsid w:val="0BB40092"/>
    <w:rsid w:val="0BC72079"/>
    <w:rsid w:val="0BC785BE"/>
    <w:rsid w:val="0BCE49E2"/>
    <w:rsid w:val="0BD236FE"/>
    <w:rsid w:val="0BD47E04"/>
    <w:rsid w:val="0BDC6E89"/>
    <w:rsid w:val="0BEAA653"/>
    <w:rsid w:val="0BF2D827"/>
    <w:rsid w:val="0BF6EC0E"/>
    <w:rsid w:val="0BFD489A"/>
    <w:rsid w:val="0BFD7AAE"/>
    <w:rsid w:val="0C0834B9"/>
    <w:rsid w:val="0C10A02A"/>
    <w:rsid w:val="0C16C66D"/>
    <w:rsid w:val="0C23D014"/>
    <w:rsid w:val="0C2A3201"/>
    <w:rsid w:val="0C46328B"/>
    <w:rsid w:val="0C518D1D"/>
    <w:rsid w:val="0C6D970D"/>
    <w:rsid w:val="0C83D19E"/>
    <w:rsid w:val="0C96C677"/>
    <w:rsid w:val="0C9B7B36"/>
    <w:rsid w:val="0C9DABA0"/>
    <w:rsid w:val="0CA25171"/>
    <w:rsid w:val="0CB54A9C"/>
    <w:rsid w:val="0CC18E44"/>
    <w:rsid w:val="0CC6453E"/>
    <w:rsid w:val="0CD43254"/>
    <w:rsid w:val="0CD92EE3"/>
    <w:rsid w:val="0CDB04E5"/>
    <w:rsid w:val="0CEAE760"/>
    <w:rsid w:val="0CF009B6"/>
    <w:rsid w:val="0CF5074E"/>
    <w:rsid w:val="0CFAF2CB"/>
    <w:rsid w:val="0CFD3A05"/>
    <w:rsid w:val="0CFEF602"/>
    <w:rsid w:val="0D3332E1"/>
    <w:rsid w:val="0D43AB95"/>
    <w:rsid w:val="0D4FED6F"/>
    <w:rsid w:val="0D59628E"/>
    <w:rsid w:val="0D692216"/>
    <w:rsid w:val="0D7030B2"/>
    <w:rsid w:val="0D80CA5E"/>
    <w:rsid w:val="0D8AB50A"/>
    <w:rsid w:val="0D914C6F"/>
    <w:rsid w:val="0D959D6D"/>
    <w:rsid w:val="0D987FFA"/>
    <w:rsid w:val="0D9E0C81"/>
    <w:rsid w:val="0DA5D50F"/>
    <w:rsid w:val="0DACAEE7"/>
    <w:rsid w:val="0DB7F29A"/>
    <w:rsid w:val="0DBE8ED5"/>
    <w:rsid w:val="0DBEAE62"/>
    <w:rsid w:val="0DC9E944"/>
    <w:rsid w:val="0DCD97C7"/>
    <w:rsid w:val="0DD7438C"/>
    <w:rsid w:val="0E087C9F"/>
    <w:rsid w:val="0E0A44FD"/>
    <w:rsid w:val="0E0BC9F5"/>
    <w:rsid w:val="0E177B5B"/>
    <w:rsid w:val="0E19577C"/>
    <w:rsid w:val="0E30000B"/>
    <w:rsid w:val="0E53A038"/>
    <w:rsid w:val="0E5D50A5"/>
    <w:rsid w:val="0E662BC3"/>
    <w:rsid w:val="0E761EB3"/>
    <w:rsid w:val="0E882937"/>
    <w:rsid w:val="0E8B9B80"/>
    <w:rsid w:val="0E987AC8"/>
    <w:rsid w:val="0EADABA4"/>
    <w:rsid w:val="0EB29627"/>
    <w:rsid w:val="0EB37E4A"/>
    <w:rsid w:val="0EC7C21B"/>
    <w:rsid w:val="0ECBCC5C"/>
    <w:rsid w:val="0EE1C5FF"/>
    <w:rsid w:val="0EFED6E2"/>
    <w:rsid w:val="0F04F3E6"/>
    <w:rsid w:val="0F0B3D8D"/>
    <w:rsid w:val="0F0ECA4F"/>
    <w:rsid w:val="0F16A775"/>
    <w:rsid w:val="0F277D6B"/>
    <w:rsid w:val="0F371D65"/>
    <w:rsid w:val="0F564F18"/>
    <w:rsid w:val="0F68127E"/>
    <w:rsid w:val="0F7FFA3D"/>
    <w:rsid w:val="0F87E41B"/>
    <w:rsid w:val="0F99C0C7"/>
    <w:rsid w:val="0FB60E05"/>
    <w:rsid w:val="0FB93DF6"/>
    <w:rsid w:val="0FBAE068"/>
    <w:rsid w:val="0FC82562"/>
    <w:rsid w:val="0FCBAF7C"/>
    <w:rsid w:val="0FDF0F20"/>
    <w:rsid w:val="0FE72055"/>
    <w:rsid w:val="0FF6A53B"/>
    <w:rsid w:val="0FFFA71A"/>
    <w:rsid w:val="10040BBC"/>
    <w:rsid w:val="100410A7"/>
    <w:rsid w:val="100DA72E"/>
    <w:rsid w:val="10190D67"/>
    <w:rsid w:val="101BADED"/>
    <w:rsid w:val="10253E30"/>
    <w:rsid w:val="10257A8B"/>
    <w:rsid w:val="1025D155"/>
    <w:rsid w:val="10276EC8"/>
    <w:rsid w:val="1038B9E1"/>
    <w:rsid w:val="103BEA63"/>
    <w:rsid w:val="1045B899"/>
    <w:rsid w:val="1048E3A4"/>
    <w:rsid w:val="105A1484"/>
    <w:rsid w:val="106B5CFC"/>
    <w:rsid w:val="1071A82C"/>
    <w:rsid w:val="108699F2"/>
    <w:rsid w:val="1088B515"/>
    <w:rsid w:val="109C196E"/>
    <w:rsid w:val="109F47BB"/>
    <w:rsid w:val="10ADB0FC"/>
    <w:rsid w:val="10AE4064"/>
    <w:rsid w:val="10B6271B"/>
    <w:rsid w:val="10CAF7E5"/>
    <w:rsid w:val="10D1D642"/>
    <w:rsid w:val="10E00A30"/>
    <w:rsid w:val="10E26F32"/>
    <w:rsid w:val="11061D20"/>
    <w:rsid w:val="1115B95F"/>
    <w:rsid w:val="11169D80"/>
    <w:rsid w:val="113232B3"/>
    <w:rsid w:val="11396138"/>
    <w:rsid w:val="11483997"/>
    <w:rsid w:val="114D042F"/>
    <w:rsid w:val="114EF81F"/>
    <w:rsid w:val="1161110F"/>
    <w:rsid w:val="117C710B"/>
    <w:rsid w:val="1180B8BE"/>
    <w:rsid w:val="118A68EB"/>
    <w:rsid w:val="1196B498"/>
    <w:rsid w:val="11990280"/>
    <w:rsid w:val="119ECD16"/>
    <w:rsid w:val="11A66A97"/>
    <w:rsid w:val="11A69345"/>
    <w:rsid w:val="11AEEE73"/>
    <w:rsid w:val="11C3E7DD"/>
    <w:rsid w:val="11C5312E"/>
    <w:rsid w:val="11C94884"/>
    <w:rsid w:val="11DE2633"/>
    <w:rsid w:val="11DE2DD8"/>
    <w:rsid w:val="11E1FE89"/>
    <w:rsid w:val="11E2983A"/>
    <w:rsid w:val="11E68E79"/>
    <w:rsid w:val="11E88705"/>
    <w:rsid w:val="11E9CF3A"/>
    <w:rsid w:val="11EF94EE"/>
    <w:rsid w:val="11F3B3F5"/>
    <w:rsid w:val="11F97A92"/>
    <w:rsid w:val="11FE9B74"/>
    <w:rsid w:val="12006438"/>
    <w:rsid w:val="12055E0E"/>
    <w:rsid w:val="1214E053"/>
    <w:rsid w:val="121A810B"/>
    <w:rsid w:val="122C8BA3"/>
    <w:rsid w:val="124E6CCB"/>
    <w:rsid w:val="1251083A"/>
    <w:rsid w:val="1255F245"/>
    <w:rsid w:val="125A7BE0"/>
    <w:rsid w:val="125E7FDA"/>
    <w:rsid w:val="1266F8B9"/>
    <w:rsid w:val="127781CC"/>
    <w:rsid w:val="127E9E83"/>
    <w:rsid w:val="128035CA"/>
    <w:rsid w:val="1283B25A"/>
    <w:rsid w:val="1290D9B5"/>
    <w:rsid w:val="129D9B0D"/>
    <w:rsid w:val="12A014FA"/>
    <w:rsid w:val="12B6ACF0"/>
    <w:rsid w:val="12BD3F48"/>
    <w:rsid w:val="12C55F8E"/>
    <w:rsid w:val="12CDC377"/>
    <w:rsid w:val="13025762"/>
    <w:rsid w:val="1327EB4B"/>
    <w:rsid w:val="132A2386"/>
    <w:rsid w:val="132F56E7"/>
    <w:rsid w:val="133455F9"/>
    <w:rsid w:val="133B0444"/>
    <w:rsid w:val="133F953B"/>
    <w:rsid w:val="134345AD"/>
    <w:rsid w:val="1346518D"/>
    <w:rsid w:val="1348C4A5"/>
    <w:rsid w:val="135002A8"/>
    <w:rsid w:val="1353E145"/>
    <w:rsid w:val="135C6FE9"/>
    <w:rsid w:val="13605B88"/>
    <w:rsid w:val="13680838"/>
    <w:rsid w:val="136823D5"/>
    <w:rsid w:val="137442EF"/>
    <w:rsid w:val="13B95983"/>
    <w:rsid w:val="13C28C91"/>
    <w:rsid w:val="13C2D0C6"/>
    <w:rsid w:val="13C43C9A"/>
    <w:rsid w:val="13C48766"/>
    <w:rsid w:val="13C878FF"/>
    <w:rsid w:val="13CE6D06"/>
    <w:rsid w:val="13D1BE70"/>
    <w:rsid w:val="13DE2EB1"/>
    <w:rsid w:val="13E1771A"/>
    <w:rsid w:val="13E6A045"/>
    <w:rsid w:val="13F150FA"/>
    <w:rsid w:val="1401110F"/>
    <w:rsid w:val="14034F7A"/>
    <w:rsid w:val="1412D1D4"/>
    <w:rsid w:val="1419813D"/>
    <w:rsid w:val="141F24FE"/>
    <w:rsid w:val="14397911"/>
    <w:rsid w:val="144F233B"/>
    <w:rsid w:val="1455782F"/>
    <w:rsid w:val="14597E2A"/>
    <w:rsid w:val="145E977B"/>
    <w:rsid w:val="147B2EA5"/>
    <w:rsid w:val="147BD2EA"/>
    <w:rsid w:val="14829D3F"/>
    <w:rsid w:val="1490F708"/>
    <w:rsid w:val="149B14D6"/>
    <w:rsid w:val="14BC3FB0"/>
    <w:rsid w:val="14D109F5"/>
    <w:rsid w:val="14D63D73"/>
    <w:rsid w:val="14D91F29"/>
    <w:rsid w:val="14E4E0B9"/>
    <w:rsid w:val="14E59114"/>
    <w:rsid w:val="14FD8C3A"/>
    <w:rsid w:val="14FE2BFB"/>
    <w:rsid w:val="15126027"/>
    <w:rsid w:val="152FD0DE"/>
    <w:rsid w:val="153CE560"/>
    <w:rsid w:val="153E1945"/>
    <w:rsid w:val="1543BB13"/>
    <w:rsid w:val="1547699B"/>
    <w:rsid w:val="155F6881"/>
    <w:rsid w:val="156545E1"/>
    <w:rsid w:val="156F8F92"/>
    <w:rsid w:val="1575D85E"/>
    <w:rsid w:val="1576A8B4"/>
    <w:rsid w:val="1598EA1F"/>
    <w:rsid w:val="15B4193B"/>
    <w:rsid w:val="15BEF7A9"/>
    <w:rsid w:val="15C2E66C"/>
    <w:rsid w:val="15CD81C0"/>
    <w:rsid w:val="15D96192"/>
    <w:rsid w:val="16025469"/>
    <w:rsid w:val="1604858D"/>
    <w:rsid w:val="1609E59C"/>
    <w:rsid w:val="1612A2C2"/>
    <w:rsid w:val="1621010C"/>
    <w:rsid w:val="16249B72"/>
    <w:rsid w:val="162FF469"/>
    <w:rsid w:val="163420EF"/>
    <w:rsid w:val="1637AD83"/>
    <w:rsid w:val="163812D4"/>
    <w:rsid w:val="16440BDF"/>
    <w:rsid w:val="1655B0E8"/>
    <w:rsid w:val="165A72C2"/>
    <w:rsid w:val="166BB63F"/>
    <w:rsid w:val="166D658B"/>
    <w:rsid w:val="1690AEED"/>
    <w:rsid w:val="169873FB"/>
    <w:rsid w:val="16A96EFC"/>
    <w:rsid w:val="16AA38E6"/>
    <w:rsid w:val="16AF547B"/>
    <w:rsid w:val="16C86BE0"/>
    <w:rsid w:val="16CC037E"/>
    <w:rsid w:val="16D02CC3"/>
    <w:rsid w:val="16D1648D"/>
    <w:rsid w:val="16D72122"/>
    <w:rsid w:val="16EE58F7"/>
    <w:rsid w:val="16FF3E56"/>
    <w:rsid w:val="16FFB9FA"/>
    <w:rsid w:val="1716FEBC"/>
    <w:rsid w:val="171706B5"/>
    <w:rsid w:val="17207F07"/>
    <w:rsid w:val="174326A2"/>
    <w:rsid w:val="174B0AB4"/>
    <w:rsid w:val="1752497F"/>
    <w:rsid w:val="17570A19"/>
    <w:rsid w:val="17687C37"/>
    <w:rsid w:val="17817EAF"/>
    <w:rsid w:val="178D2BC3"/>
    <w:rsid w:val="179E83A4"/>
    <w:rsid w:val="17A39085"/>
    <w:rsid w:val="17AF0944"/>
    <w:rsid w:val="17B88731"/>
    <w:rsid w:val="17BA705E"/>
    <w:rsid w:val="17BA88CC"/>
    <w:rsid w:val="17BA9E4B"/>
    <w:rsid w:val="17DB7B65"/>
    <w:rsid w:val="17E42D3A"/>
    <w:rsid w:val="17E46778"/>
    <w:rsid w:val="17E7793A"/>
    <w:rsid w:val="17EBD4E2"/>
    <w:rsid w:val="17F42FDE"/>
    <w:rsid w:val="18129F98"/>
    <w:rsid w:val="18153E42"/>
    <w:rsid w:val="181645B0"/>
    <w:rsid w:val="181728B0"/>
    <w:rsid w:val="1820D624"/>
    <w:rsid w:val="18256D11"/>
    <w:rsid w:val="1833D9D1"/>
    <w:rsid w:val="183C3949"/>
    <w:rsid w:val="1848DCB3"/>
    <w:rsid w:val="185B838F"/>
    <w:rsid w:val="185F60D1"/>
    <w:rsid w:val="1863AB81"/>
    <w:rsid w:val="1865A832"/>
    <w:rsid w:val="1872DC7D"/>
    <w:rsid w:val="18740A4B"/>
    <w:rsid w:val="1875E2D0"/>
    <w:rsid w:val="187EECC6"/>
    <w:rsid w:val="18830E7A"/>
    <w:rsid w:val="188F8E44"/>
    <w:rsid w:val="18959E15"/>
    <w:rsid w:val="189B7E30"/>
    <w:rsid w:val="18BB27ED"/>
    <w:rsid w:val="18C52281"/>
    <w:rsid w:val="18C88BB2"/>
    <w:rsid w:val="18D0A55E"/>
    <w:rsid w:val="18E05451"/>
    <w:rsid w:val="18EEE4CF"/>
    <w:rsid w:val="18F9D8B1"/>
    <w:rsid w:val="18FB5D23"/>
    <w:rsid w:val="1910F48F"/>
    <w:rsid w:val="19223700"/>
    <w:rsid w:val="1930A319"/>
    <w:rsid w:val="195C236B"/>
    <w:rsid w:val="19611055"/>
    <w:rsid w:val="1961EF0A"/>
    <w:rsid w:val="197ADF86"/>
    <w:rsid w:val="197F82F6"/>
    <w:rsid w:val="19B104C2"/>
    <w:rsid w:val="19BD0DC8"/>
    <w:rsid w:val="19C1DD2E"/>
    <w:rsid w:val="19C5B30E"/>
    <w:rsid w:val="19DC6B41"/>
    <w:rsid w:val="19EC6B91"/>
    <w:rsid w:val="19F15909"/>
    <w:rsid w:val="19F1D29D"/>
    <w:rsid w:val="1A010A1A"/>
    <w:rsid w:val="1A04E7D6"/>
    <w:rsid w:val="1A096569"/>
    <w:rsid w:val="1A0A8455"/>
    <w:rsid w:val="1A0E49D8"/>
    <w:rsid w:val="1A1A6F9C"/>
    <w:rsid w:val="1A2378A2"/>
    <w:rsid w:val="1A23F790"/>
    <w:rsid w:val="1A24532F"/>
    <w:rsid w:val="1A2A6327"/>
    <w:rsid w:val="1A327BB6"/>
    <w:rsid w:val="1A36DCF1"/>
    <w:rsid w:val="1A704318"/>
    <w:rsid w:val="1A9D2630"/>
    <w:rsid w:val="1AA1E7C9"/>
    <w:rsid w:val="1AAE90B4"/>
    <w:rsid w:val="1AC488B2"/>
    <w:rsid w:val="1ACEC0FF"/>
    <w:rsid w:val="1AD32538"/>
    <w:rsid w:val="1AE593B9"/>
    <w:rsid w:val="1AF04526"/>
    <w:rsid w:val="1AF959F9"/>
    <w:rsid w:val="1AFD86D4"/>
    <w:rsid w:val="1B073446"/>
    <w:rsid w:val="1B0A69FD"/>
    <w:rsid w:val="1B12D93E"/>
    <w:rsid w:val="1B18969B"/>
    <w:rsid w:val="1B296622"/>
    <w:rsid w:val="1B3710C3"/>
    <w:rsid w:val="1B45B7A0"/>
    <w:rsid w:val="1B4FC640"/>
    <w:rsid w:val="1B552B2F"/>
    <w:rsid w:val="1B57E29B"/>
    <w:rsid w:val="1B58D2E5"/>
    <w:rsid w:val="1B6496B9"/>
    <w:rsid w:val="1B7199C0"/>
    <w:rsid w:val="1B72F7B2"/>
    <w:rsid w:val="1B733F30"/>
    <w:rsid w:val="1B7D7CB3"/>
    <w:rsid w:val="1B8CFDFE"/>
    <w:rsid w:val="1B8D215D"/>
    <w:rsid w:val="1B8D2185"/>
    <w:rsid w:val="1B95127D"/>
    <w:rsid w:val="1BAA6CB5"/>
    <w:rsid w:val="1BAA959F"/>
    <w:rsid w:val="1BB08311"/>
    <w:rsid w:val="1BB87F58"/>
    <w:rsid w:val="1BBC97AC"/>
    <w:rsid w:val="1BD57F57"/>
    <w:rsid w:val="1BD6E3B2"/>
    <w:rsid w:val="1BE2073C"/>
    <w:rsid w:val="1BE2A546"/>
    <w:rsid w:val="1BE36E89"/>
    <w:rsid w:val="1BF2863C"/>
    <w:rsid w:val="1BF91CF5"/>
    <w:rsid w:val="1C0374B0"/>
    <w:rsid w:val="1C057BF8"/>
    <w:rsid w:val="1C156FF4"/>
    <w:rsid w:val="1C186024"/>
    <w:rsid w:val="1C28726B"/>
    <w:rsid w:val="1C2AD04D"/>
    <w:rsid w:val="1C312696"/>
    <w:rsid w:val="1C31CB83"/>
    <w:rsid w:val="1C32ABB0"/>
    <w:rsid w:val="1C3E5A50"/>
    <w:rsid w:val="1C3F632E"/>
    <w:rsid w:val="1C46BD9E"/>
    <w:rsid w:val="1C5199EA"/>
    <w:rsid w:val="1C5E0C0E"/>
    <w:rsid w:val="1C692E52"/>
    <w:rsid w:val="1C77CFCB"/>
    <w:rsid w:val="1C7B8BB3"/>
    <w:rsid w:val="1C7BF3FC"/>
    <w:rsid w:val="1C82A1D3"/>
    <w:rsid w:val="1C875DA6"/>
    <w:rsid w:val="1C8DAAD6"/>
    <w:rsid w:val="1C9459E9"/>
    <w:rsid w:val="1C954619"/>
    <w:rsid w:val="1C98BB0D"/>
    <w:rsid w:val="1C9C3B80"/>
    <w:rsid w:val="1CA1226F"/>
    <w:rsid w:val="1CAA3D2F"/>
    <w:rsid w:val="1CB57A34"/>
    <w:rsid w:val="1CC09460"/>
    <w:rsid w:val="1CC7FD11"/>
    <w:rsid w:val="1CC89E38"/>
    <w:rsid w:val="1CE095E5"/>
    <w:rsid w:val="1CE8F4BC"/>
    <w:rsid w:val="1CF91A89"/>
    <w:rsid w:val="1CF9C8B9"/>
    <w:rsid w:val="1D08AFF0"/>
    <w:rsid w:val="1D134F0B"/>
    <w:rsid w:val="1D2827FB"/>
    <w:rsid w:val="1D2C4D94"/>
    <w:rsid w:val="1D39A030"/>
    <w:rsid w:val="1D3F0A29"/>
    <w:rsid w:val="1D5CE135"/>
    <w:rsid w:val="1D662B64"/>
    <w:rsid w:val="1D6A59A8"/>
    <w:rsid w:val="1D6F8723"/>
    <w:rsid w:val="1D81E270"/>
    <w:rsid w:val="1D8565F2"/>
    <w:rsid w:val="1D895811"/>
    <w:rsid w:val="1D89A5D0"/>
    <w:rsid w:val="1D8A3358"/>
    <w:rsid w:val="1D8A4448"/>
    <w:rsid w:val="1D8D0289"/>
    <w:rsid w:val="1D8ED6B8"/>
    <w:rsid w:val="1D9DB1AF"/>
    <w:rsid w:val="1DA41E5F"/>
    <w:rsid w:val="1DB917F3"/>
    <w:rsid w:val="1DC47ED8"/>
    <w:rsid w:val="1DDBAD0D"/>
    <w:rsid w:val="1DDCBDCF"/>
    <w:rsid w:val="1DF295EF"/>
    <w:rsid w:val="1DF9C153"/>
    <w:rsid w:val="1E11C722"/>
    <w:rsid w:val="1E267229"/>
    <w:rsid w:val="1E35B445"/>
    <w:rsid w:val="1E35BF60"/>
    <w:rsid w:val="1E50E06C"/>
    <w:rsid w:val="1E579D50"/>
    <w:rsid w:val="1E5D00FF"/>
    <w:rsid w:val="1E7E2362"/>
    <w:rsid w:val="1E80B894"/>
    <w:rsid w:val="1EAC348E"/>
    <w:rsid w:val="1EBAA016"/>
    <w:rsid w:val="1EBD5E42"/>
    <w:rsid w:val="1EBDA406"/>
    <w:rsid w:val="1ECD47F0"/>
    <w:rsid w:val="1EDD53A4"/>
    <w:rsid w:val="1EDE54D8"/>
    <w:rsid w:val="1EE9EF05"/>
    <w:rsid w:val="1EEC969B"/>
    <w:rsid w:val="1EF86D73"/>
    <w:rsid w:val="1F023067"/>
    <w:rsid w:val="1F0A9BCA"/>
    <w:rsid w:val="1F0B6D59"/>
    <w:rsid w:val="1F0E7E90"/>
    <w:rsid w:val="1F166544"/>
    <w:rsid w:val="1F1AFBAC"/>
    <w:rsid w:val="1F1F6BA2"/>
    <w:rsid w:val="1F271E92"/>
    <w:rsid w:val="1F2BCAB2"/>
    <w:rsid w:val="1F332C9E"/>
    <w:rsid w:val="1F520587"/>
    <w:rsid w:val="1F62D0CB"/>
    <w:rsid w:val="1F75AC34"/>
    <w:rsid w:val="1F7D3E36"/>
    <w:rsid w:val="1F862BDC"/>
    <w:rsid w:val="1F86A036"/>
    <w:rsid w:val="1F86C964"/>
    <w:rsid w:val="1F8D7730"/>
    <w:rsid w:val="1F8D9997"/>
    <w:rsid w:val="1F946207"/>
    <w:rsid w:val="1F9F7802"/>
    <w:rsid w:val="1FB75AB7"/>
    <w:rsid w:val="1FB962BF"/>
    <w:rsid w:val="1FBC070E"/>
    <w:rsid w:val="1FCF7F34"/>
    <w:rsid w:val="1FD025C9"/>
    <w:rsid w:val="1FE0DAB1"/>
    <w:rsid w:val="1FE1B623"/>
    <w:rsid w:val="1FFF4142"/>
    <w:rsid w:val="20067B5D"/>
    <w:rsid w:val="2018C871"/>
    <w:rsid w:val="2021AFF4"/>
    <w:rsid w:val="2030735A"/>
    <w:rsid w:val="203AB7AA"/>
    <w:rsid w:val="203C27E4"/>
    <w:rsid w:val="203DD88D"/>
    <w:rsid w:val="2048449B"/>
    <w:rsid w:val="204D3344"/>
    <w:rsid w:val="2060DD31"/>
    <w:rsid w:val="2063B929"/>
    <w:rsid w:val="206FEF82"/>
    <w:rsid w:val="20947B1D"/>
    <w:rsid w:val="20A566B1"/>
    <w:rsid w:val="20AC4D79"/>
    <w:rsid w:val="20AD918F"/>
    <w:rsid w:val="20C7DE42"/>
    <w:rsid w:val="20CE14A6"/>
    <w:rsid w:val="20DBBA28"/>
    <w:rsid w:val="20EB82FE"/>
    <w:rsid w:val="20F09969"/>
    <w:rsid w:val="20F14A8F"/>
    <w:rsid w:val="20F2FEF8"/>
    <w:rsid w:val="2106F765"/>
    <w:rsid w:val="211060ED"/>
    <w:rsid w:val="211550BC"/>
    <w:rsid w:val="211C0982"/>
    <w:rsid w:val="2125AE23"/>
    <w:rsid w:val="213CAD45"/>
    <w:rsid w:val="214AE4EC"/>
    <w:rsid w:val="215567BE"/>
    <w:rsid w:val="21688E7A"/>
    <w:rsid w:val="216BAE6B"/>
    <w:rsid w:val="216BFB51"/>
    <w:rsid w:val="218A94D3"/>
    <w:rsid w:val="218F1DD8"/>
    <w:rsid w:val="219008E3"/>
    <w:rsid w:val="2197AC12"/>
    <w:rsid w:val="219D9F0F"/>
    <w:rsid w:val="21A5F680"/>
    <w:rsid w:val="21AB0EB1"/>
    <w:rsid w:val="21B7AEAB"/>
    <w:rsid w:val="21C8B252"/>
    <w:rsid w:val="21DA403A"/>
    <w:rsid w:val="21DAB8E3"/>
    <w:rsid w:val="21EBFC96"/>
    <w:rsid w:val="21EFF9D3"/>
    <w:rsid w:val="21F9022C"/>
    <w:rsid w:val="221172D0"/>
    <w:rsid w:val="221E778E"/>
    <w:rsid w:val="2227D35A"/>
    <w:rsid w:val="222827EF"/>
    <w:rsid w:val="22381C53"/>
    <w:rsid w:val="223869A1"/>
    <w:rsid w:val="223B8E21"/>
    <w:rsid w:val="224044B9"/>
    <w:rsid w:val="2247FCE4"/>
    <w:rsid w:val="225557A1"/>
    <w:rsid w:val="225A39EE"/>
    <w:rsid w:val="225C066D"/>
    <w:rsid w:val="22659C7B"/>
    <w:rsid w:val="22692E99"/>
    <w:rsid w:val="226D8FE5"/>
    <w:rsid w:val="227718A5"/>
    <w:rsid w:val="227DE7A6"/>
    <w:rsid w:val="228A8D7A"/>
    <w:rsid w:val="22B02A1B"/>
    <w:rsid w:val="22B05D19"/>
    <w:rsid w:val="22B1660C"/>
    <w:rsid w:val="22B41F3C"/>
    <w:rsid w:val="22CF1152"/>
    <w:rsid w:val="22DA8853"/>
    <w:rsid w:val="22DB9A16"/>
    <w:rsid w:val="22E0CCA5"/>
    <w:rsid w:val="22F824C0"/>
    <w:rsid w:val="230E5059"/>
    <w:rsid w:val="231BA0FA"/>
    <w:rsid w:val="232F921B"/>
    <w:rsid w:val="2335BEFF"/>
    <w:rsid w:val="23372511"/>
    <w:rsid w:val="233D7BFD"/>
    <w:rsid w:val="234D5FCF"/>
    <w:rsid w:val="2358F0A0"/>
    <w:rsid w:val="235B0C19"/>
    <w:rsid w:val="2371BBB9"/>
    <w:rsid w:val="238C4D48"/>
    <w:rsid w:val="239645C3"/>
    <w:rsid w:val="23A6EEDF"/>
    <w:rsid w:val="23A930A4"/>
    <w:rsid w:val="23B174FE"/>
    <w:rsid w:val="23B76EFD"/>
    <w:rsid w:val="23B79DE5"/>
    <w:rsid w:val="23BEE272"/>
    <w:rsid w:val="23C19E78"/>
    <w:rsid w:val="23DC662E"/>
    <w:rsid w:val="23EB00E3"/>
    <w:rsid w:val="23EB3330"/>
    <w:rsid w:val="23EF3957"/>
    <w:rsid w:val="240287C7"/>
    <w:rsid w:val="24105E40"/>
    <w:rsid w:val="24169E27"/>
    <w:rsid w:val="24225AFE"/>
    <w:rsid w:val="242AAC3C"/>
    <w:rsid w:val="24335977"/>
    <w:rsid w:val="2444551D"/>
    <w:rsid w:val="244648C9"/>
    <w:rsid w:val="24660C8F"/>
    <w:rsid w:val="247A1926"/>
    <w:rsid w:val="247F4714"/>
    <w:rsid w:val="247F9039"/>
    <w:rsid w:val="24872C91"/>
    <w:rsid w:val="2492294B"/>
    <w:rsid w:val="24A0D917"/>
    <w:rsid w:val="24AB858C"/>
    <w:rsid w:val="24C6B216"/>
    <w:rsid w:val="24CEB3A1"/>
    <w:rsid w:val="24D277DB"/>
    <w:rsid w:val="24DEACF0"/>
    <w:rsid w:val="24E578A4"/>
    <w:rsid w:val="24F0A1C5"/>
    <w:rsid w:val="24F561CC"/>
    <w:rsid w:val="24FB02EF"/>
    <w:rsid w:val="24FB2F07"/>
    <w:rsid w:val="24FC18F9"/>
    <w:rsid w:val="250CCB94"/>
    <w:rsid w:val="2521BBCE"/>
    <w:rsid w:val="252ED727"/>
    <w:rsid w:val="2546F4BF"/>
    <w:rsid w:val="2547D081"/>
    <w:rsid w:val="254858A2"/>
    <w:rsid w:val="25493B8F"/>
    <w:rsid w:val="25496AEA"/>
    <w:rsid w:val="254C6D9E"/>
    <w:rsid w:val="25524322"/>
    <w:rsid w:val="2553C71E"/>
    <w:rsid w:val="255E6FC7"/>
    <w:rsid w:val="255EF8F6"/>
    <w:rsid w:val="25A1855E"/>
    <w:rsid w:val="25A21413"/>
    <w:rsid w:val="25B045F5"/>
    <w:rsid w:val="25B784CB"/>
    <w:rsid w:val="25BF2DC4"/>
    <w:rsid w:val="25BF774A"/>
    <w:rsid w:val="25C054DC"/>
    <w:rsid w:val="25C79821"/>
    <w:rsid w:val="25CB99F0"/>
    <w:rsid w:val="25CFFD09"/>
    <w:rsid w:val="25D03BC5"/>
    <w:rsid w:val="25D9D906"/>
    <w:rsid w:val="25E4C65E"/>
    <w:rsid w:val="25F8390F"/>
    <w:rsid w:val="260065B3"/>
    <w:rsid w:val="26019A7D"/>
    <w:rsid w:val="26042252"/>
    <w:rsid w:val="2615D90A"/>
    <w:rsid w:val="261E0B85"/>
    <w:rsid w:val="2627590E"/>
    <w:rsid w:val="262BC28C"/>
    <w:rsid w:val="2633299E"/>
    <w:rsid w:val="2634EE71"/>
    <w:rsid w:val="264F70D9"/>
    <w:rsid w:val="26575058"/>
    <w:rsid w:val="2663DC2F"/>
    <w:rsid w:val="266857F8"/>
    <w:rsid w:val="26900B50"/>
    <w:rsid w:val="2692BD1F"/>
    <w:rsid w:val="26990E4B"/>
    <w:rsid w:val="269A6B6F"/>
    <w:rsid w:val="26BA62AF"/>
    <w:rsid w:val="26BAD721"/>
    <w:rsid w:val="26BF0E04"/>
    <w:rsid w:val="26C84A04"/>
    <w:rsid w:val="26D2A765"/>
    <w:rsid w:val="26E055A7"/>
    <w:rsid w:val="26F2FB48"/>
    <w:rsid w:val="26FE461C"/>
    <w:rsid w:val="27166801"/>
    <w:rsid w:val="2716AD39"/>
    <w:rsid w:val="2718DA9E"/>
    <w:rsid w:val="271ACECF"/>
    <w:rsid w:val="271D8AF5"/>
    <w:rsid w:val="2723F9E9"/>
    <w:rsid w:val="273BC038"/>
    <w:rsid w:val="2745D9AD"/>
    <w:rsid w:val="274F7695"/>
    <w:rsid w:val="2754F4BC"/>
    <w:rsid w:val="275B70D4"/>
    <w:rsid w:val="277EE09F"/>
    <w:rsid w:val="2787B6EB"/>
    <w:rsid w:val="278AB418"/>
    <w:rsid w:val="278BBFC8"/>
    <w:rsid w:val="279C5584"/>
    <w:rsid w:val="27B5CF4C"/>
    <w:rsid w:val="27B8BB91"/>
    <w:rsid w:val="27BBCDCC"/>
    <w:rsid w:val="27BF2CFC"/>
    <w:rsid w:val="27C137C6"/>
    <w:rsid w:val="27CCAD1A"/>
    <w:rsid w:val="27CFEE51"/>
    <w:rsid w:val="27D01ABB"/>
    <w:rsid w:val="27D49E12"/>
    <w:rsid w:val="27D586A8"/>
    <w:rsid w:val="27DFAF0A"/>
    <w:rsid w:val="27EC8ED6"/>
    <w:rsid w:val="27EEEF59"/>
    <w:rsid w:val="27F4B32D"/>
    <w:rsid w:val="2805747D"/>
    <w:rsid w:val="2805D1D9"/>
    <w:rsid w:val="2825E1FC"/>
    <w:rsid w:val="282CAA81"/>
    <w:rsid w:val="284BC540"/>
    <w:rsid w:val="28588168"/>
    <w:rsid w:val="285AA94B"/>
    <w:rsid w:val="286BB1CF"/>
    <w:rsid w:val="286FBF31"/>
    <w:rsid w:val="2884E3F2"/>
    <w:rsid w:val="28860903"/>
    <w:rsid w:val="288CEA22"/>
    <w:rsid w:val="289BC5F3"/>
    <w:rsid w:val="289CAA4E"/>
    <w:rsid w:val="28A34315"/>
    <w:rsid w:val="28C08C44"/>
    <w:rsid w:val="28C13AD9"/>
    <w:rsid w:val="28C1A4A7"/>
    <w:rsid w:val="28C8861A"/>
    <w:rsid w:val="28D3445D"/>
    <w:rsid w:val="28DAE8CA"/>
    <w:rsid w:val="28F7546E"/>
    <w:rsid w:val="291734BE"/>
    <w:rsid w:val="291E4D47"/>
    <w:rsid w:val="2920071E"/>
    <w:rsid w:val="292D9668"/>
    <w:rsid w:val="2971A820"/>
    <w:rsid w:val="2973DB10"/>
    <w:rsid w:val="2975ED78"/>
    <w:rsid w:val="297DFEBA"/>
    <w:rsid w:val="298ABF22"/>
    <w:rsid w:val="29A34AB0"/>
    <w:rsid w:val="29A45586"/>
    <w:rsid w:val="29A9403A"/>
    <w:rsid w:val="29A9FB53"/>
    <w:rsid w:val="29B7BEFE"/>
    <w:rsid w:val="29C287D8"/>
    <w:rsid w:val="29C44100"/>
    <w:rsid w:val="29C4BE09"/>
    <w:rsid w:val="29C8A9AE"/>
    <w:rsid w:val="29CC705D"/>
    <w:rsid w:val="29D92F0B"/>
    <w:rsid w:val="29E2A4C5"/>
    <w:rsid w:val="29E587EA"/>
    <w:rsid w:val="29E76734"/>
    <w:rsid w:val="29E7D420"/>
    <w:rsid w:val="29EB1222"/>
    <w:rsid w:val="2A065477"/>
    <w:rsid w:val="2A065B3F"/>
    <w:rsid w:val="2A20478C"/>
    <w:rsid w:val="2A26916A"/>
    <w:rsid w:val="2A3616F7"/>
    <w:rsid w:val="2A400677"/>
    <w:rsid w:val="2A59DBE7"/>
    <w:rsid w:val="2A62173A"/>
    <w:rsid w:val="2A79EF6D"/>
    <w:rsid w:val="2A7C14F0"/>
    <w:rsid w:val="2A8181FB"/>
    <w:rsid w:val="2A81AB1C"/>
    <w:rsid w:val="2A922593"/>
    <w:rsid w:val="2A9B8AB6"/>
    <w:rsid w:val="2A9EBB8E"/>
    <w:rsid w:val="2AAF2A89"/>
    <w:rsid w:val="2ACAB265"/>
    <w:rsid w:val="2AE0B3E1"/>
    <w:rsid w:val="2AE74459"/>
    <w:rsid w:val="2AE9CC84"/>
    <w:rsid w:val="2AE9E1AE"/>
    <w:rsid w:val="2AF96020"/>
    <w:rsid w:val="2AFC2B51"/>
    <w:rsid w:val="2B00200A"/>
    <w:rsid w:val="2B0C0750"/>
    <w:rsid w:val="2B10789C"/>
    <w:rsid w:val="2B1392D8"/>
    <w:rsid w:val="2B21DF6A"/>
    <w:rsid w:val="2B294037"/>
    <w:rsid w:val="2B3025C2"/>
    <w:rsid w:val="2B43AA94"/>
    <w:rsid w:val="2B47F57A"/>
    <w:rsid w:val="2B4C896E"/>
    <w:rsid w:val="2B4D64EF"/>
    <w:rsid w:val="2B4EC205"/>
    <w:rsid w:val="2B59BD91"/>
    <w:rsid w:val="2B61A0D3"/>
    <w:rsid w:val="2B705029"/>
    <w:rsid w:val="2B8F7BBD"/>
    <w:rsid w:val="2B9290D9"/>
    <w:rsid w:val="2B9C1C36"/>
    <w:rsid w:val="2BAE11C4"/>
    <w:rsid w:val="2BC91FFC"/>
    <w:rsid w:val="2BCB3B35"/>
    <w:rsid w:val="2BDB6137"/>
    <w:rsid w:val="2BE335E6"/>
    <w:rsid w:val="2BE99F15"/>
    <w:rsid w:val="2BEB96CE"/>
    <w:rsid w:val="2BEC3FB4"/>
    <w:rsid w:val="2BED47B1"/>
    <w:rsid w:val="2BF3037E"/>
    <w:rsid w:val="2BF5E27F"/>
    <w:rsid w:val="2BF99935"/>
    <w:rsid w:val="2BFDC508"/>
    <w:rsid w:val="2C1601C6"/>
    <w:rsid w:val="2C21E4CF"/>
    <w:rsid w:val="2C2FB0F2"/>
    <w:rsid w:val="2C3243F1"/>
    <w:rsid w:val="2C329027"/>
    <w:rsid w:val="2C432419"/>
    <w:rsid w:val="2C58F64B"/>
    <w:rsid w:val="2C763F17"/>
    <w:rsid w:val="2C810176"/>
    <w:rsid w:val="2C92FE56"/>
    <w:rsid w:val="2C9A1666"/>
    <w:rsid w:val="2C9BAC3E"/>
    <w:rsid w:val="2CACD207"/>
    <w:rsid w:val="2CD4895E"/>
    <w:rsid w:val="2CDC6616"/>
    <w:rsid w:val="2CF72A7F"/>
    <w:rsid w:val="2CFB0AA4"/>
    <w:rsid w:val="2D0D1192"/>
    <w:rsid w:val="2D29FAF8"/>
    <w:rsid w:val="2D41AE14"/>
    <w:rsid w:val="2D6D962E"/>
    <w:rsid w:val="2D7BBE7F"/>
    <w:rsid w:val="2DA1DB7B"/>
    <w:rsid w:val="2DB57EB0"/>
    <w:rsid w:val="2DBB3535"/>
    <w:rsid w:val="2DC38737"/>
    <w:rsid w:val="2DD0D538"/>
    <w:rsid w:val="2DD986C9"/>
    <w:rsid w:val="2DF63D55"/>
    <w:rsid w:val="2E00FBBA"/>
    <w:rsid w:val="2E01D51F"/>
    <w:rsid w:val="2E08F0CA"/>
    <w:rsid w:val="2E178F2B"/>
    <w:rsid w:val="2E1AF710"/>
    <w:rsid w:val="2E2A7797"/>
    <w:rsid w:val="2E33E8C4"/>
    <w:rsid w:val="2E34BCE9"/>
    <w:rsid w:val="2E3617CD"/>
    <w:rsid w:val="2E440CC6"/>
    <w:rsid w:val="2E4F821D"/>
    <w:rsid w:val="2E4FCE24"/>
    <w:rsid w:val="2E61B005"/>
    <w:rsid w:val="2E637606"/>
    <w:rsid w:val="2E8EDBF0"/>
    <w:rsid w:val="2EA0D901"/>
    <w:rsid w:val="2EA2CFDD"/>
    <w:rsid w:val="2EAA26D1"/>
    <w:rsid w:val="2EBA0EC8"/>
    <w:rsid w:val="2ECCD8C2"/>
    <w:rsid w:val="2ED597AB"/>
    <w:rsid w:val="2EDF3F42"/>
    <w:rsid w:val="2EDFF369"/>
    <w:rsid w:val="2EE39475"/>
    <w:rsid w:val="2EE8E36C"/>
    <w:rsid w:val="2EF103BE"/>
    <w:rsid w:val="2EF17F92"/>
    <w:rsid w:val="2EF1C232"/>
    <w:rsid w:val="2F00B16C"/>
    <w:rsid w:val="2F042330"/>
    <w:rsid w:val="2F061C93"/>
    <w:rsid w:val="2F08B380"/>
    <w:rsid w:val="2F0FA680"/>
    <w:rsid w:val="2F111D37"/>
    <w:rsid w:val="2F1D4E85"/>
    <w:rsid w:val="2F323642"/>
    <w:rsid w:val="2F33834F"/>
    <w:rsid w:val="2F4B175C"/>
    <w:rsid w:val="2F5B9219"/>
    <w:rsid w:val="2F60011D"/>
    <w:rsid w:val="2F6112BC"/>
    <w:rsid w:val="2F6933B2"/>
    <w:rsid w:val="2F76AE0B"/>
    <w:rsid w:val="2F797257"/>
    <w:rsid w:val="2F7C7208"/>
    <w:rsid w:val="2F800598"/>
    <w:rsid w:val="2F8BA277"/>
    <w:rsid w:val="2F99E35B"/>
    <w:rsid w:val="2F9DC2E4"/>
    <w:rsid w:val="2FA085A0"/>
    <w:rsid w:val="2FA55B5D"/>
    <w:rsid w:val="2FA703CA"/>
    <w:rsid w:val="2FA9A006"/>
    <w:rsid w:val="2FBD8DC0"/>
    <w:rsid w:val="2FC276D8"/>
    <w:rsid w:val="2FD0DADA"/>
    <w:rsid w:val="2FDF58A8"/>
    <w:rsid w:val="2FE44914"/>
    <w:rsid w:val="2FE7B25A"/>
    <w:rsid w:val="2FEFB000"/>
    <w:rsid w:val="2FF3D8AE"/>
    <w:rsid w:val="300083FD"/>
    <w:rsid w:val="3006ED5E"/>
    <w:rsid w:val="301A5B4E"/>
    <w:rsid w:val="301C3CB9"/>
    <w:rsid w:val="3024A4F0"/>
    <w:rsid w:val="3024D0BF"/>
    <w:rsid w:val="3047D186"/>
    <w:rsid w:val="30516B9C"/>
    <w:rsid w:val="3052DC57"/>
    <w:rsid w:val="3058603F"/>
    <w:rsid w:val="3059A265"/>
    <w:rsid w:val="3072F012"/>
    <w:rsid w:val="307496A0"/>
    <w:rsid w:val="3081E9C6"/>
    <w:rsid w:val="30872AD1"/>
    <w:rsid w:val="3088CFC2"/>
    <w:rsid w:val="308CB515"/>
    <w:rsid w:val="30A63738"/>
    <w:rsid w:val="30AC3A6C"/>
    <w:rsid w:val="30AEB49F"/>
    <w:rsid w:val="30BA1293"/>
    <w:rsid w:val="30BF6B8B"/>
    <w:rsid w:val="30C16473"/>
    <w:rsid w:val="30C4B775"/>
    <w:rsid w:val="30C830C7"/>
    <w:rsid w:val="30D664D0"/>
    <w:rsid w:val="30DC6EB0"/>
    <w:rsid w:val="30F321A3"/>
    <w:rsid w:val="30F34D9B"/>
    <w:rsid w:val="30F5BA13"/>
    <w:rsid w:val="31088F7D"/>
    <w:rsid w:val="31281ECB"/>
    <w:rsid w:val="313EE27B"/>
    <w:rsid w:val="314B8635"/>
    <w:rsid w:val="3157F0B6"/>
    <w:rsid w:val="315BE34C"/>
    <w:rsid w:val="316C2A85"/>
    <w:rsid w:val="3184F895"/>
    <w:rsid w:val="31AB8AED"/>
    <w:rsid w:val="31B3B87E"/>
    <w:rsid w:val="31B51EAF"/>
    <w:rsid w:val="31BD479F"/>
    <w:rsid w:val="31C757C3"/>
    <w:rsid w:val="31C7F9EE"/>
    <w:rsid w:val="31CE0A24"/>
    <w:rsid w:val="31DDB450"/>
    <w:rsid w:val="31EE35EA"/>
    <w:rsid w:val="31EEB0CD"/>
    <w:rsid w:val="32002CE4"/>
    <w:rsid w:val="320F5CCC"/>
    <w:rsid w:val="321A16F6"/>
    <w:rsid w:val="3232E9C3"/>
    <w:rsid w:val="323719FB"/>
    <w:rsid w:val="32398BDD"/>
    <w:rsid w:val="323B5F65"/>
    <w:rsid w:val="323E405A"/>
    <w:rsid w:val="324ABD01"/>
    <w:rsid w:val="32604448"/>
    <w:rsid w:val="32631C73"/>
    <w:rsid w:val="3266FC43"/>
    <w:rsid w:val="32673FBC"/>
    <w:rsid w:val="327959D9"/>
    <w:rsid w:val="327CFDFB"/>
    <w:rsid w:val="3283C658"/>
    <w:rsid w:val="32A40BDF"/>
    <w:rsid w:val="32B101D1"/>
    <w:rsid w:val="32CC8F4A"/>
    <w:rsid w:val="32CCDF9A"/>
    <w:rsid w:val="32EA959F"/>
    <w:rsid w:val="32F15F4B"/>
    <w:rsid w:val="32F46525"/>
    <w:rsid w:val="3314EBD9"/>
    <w:rsid w:val="332120C1"/>
    <w:rsid w:val="3343E873"/>
    <w:rsid w:val="335EB9C8"/>
    <w:rsid w:val="3364C636"/>
    <w:rsid w:val="33650F65"/>
    <w:rsid w:val="33662209"/>
    <w:rsid w:val="33666EE4"/>
    <w:rsid w:val="33692EB1"/>
    <w:rsid w:val="3387489E"/>
    <w:rsid w:val="3393C1FF"/>
    <w:rsid w:val="33B556D1"/>
    <w:rsid w:val="33BE3C74"/>
    <w:rsid w:val="33C2742C"/>
    <w:rsid w:val="33C406B5"/>
    <w:rsid w:val="33CBB8E9"/>
    <w:rsid w:val="33CD77AF"/>
    <w:rsid w:val="33D48603"/>
    <w:rsid w:val="33DBD6AD"/>
    <w:rsid w:val="33E21847"/>
    <w:rsid w:val="33E28D34"/>
    <w:rsid w:val="33E29A40"/>
    <w:rsid w:val="34005F6B"/>
    <w:rsid w:val="34094FAB"/>
    <w:rsid w:val="341956B7"/>
    <w:rsid w:val="341CE7CD"/>
    <w:rsid w:val="3424DF9C"/>
    <w:rsid w:val="342A16D5"/>
    <w:rsid w:val="342B4019"/>
    <w:rsid w:val="342BDA80"/>
    <w:rsid w:val="343D9EA0"/>
    <w:rsid w:val="3445EE95"/>
    <w:rsid w:val="34518E51"/>
    <w:rsid w:val="345383A4"/>
    <w:rsid w:val="346060C6"/>
    <w:rsid w:val="346AE550"/>
    <w:rsid w:val="347CC159"/>
    <w:rsid w:val="348DFBD3"/>
    <w:rsid w:val="3498D7B8"/>
    <w:rsid w:val="349A72BD"/>
    <w:rsid w:val="349ACC19"/>
    <w:rsid w:val="34B8B02B"/>
    <w:rsid w:val="34BE9799"/>
    <w:rsid w:val="34C50062"/>
    <w:rsid w:val="34CA60D3"/>
    <w:rsid w:val="34D29BFE"/>
    <w:rsid w:val="34E01B12"/>
    <w:rsid w:val="34E035BC"/>
    <w:rsid w:val="34E68206"/>
    <w:rsid w:val="34EBE8C8"/>
    <w:rsid w:val="34ED1750"/>
    <w:rsid w:val="34F3DDEF"/>
    <w:rsid w:val="34F952A5"/>
    <w:rsid w:val="34FE4CB5"/>
    <w:rsid w:val="350B4E50"/>
    <w:rsid w:val="35124527"/>
    <w:rsid w:val="35198569"/>
    <w:rsid w:val="35198B03"/>
    <w:rsid w:val="351DCB5F"/>
    <w:rsid w:val="352867C7"/>
    <w:rsid w:val="35341E49"/>
    <w:rsid w:val="3538855A"/>
    <w:rsid w:val="353C5982"/>
    <w:rsid w:val="35410582"/>
    <w:rsid w:val="3552F14C"/>
    <w:rsid w:val="3554909E"/>
    <w:rsid w:val="35647083"/>
    <w:rsid w:val="35657627"/>
    <w:rsid w:val="356A28FE"/>
    <w:rsid w:val="35804A11"/>
    <w:rsid w:val="3591FDE9"/>
    <w:rsid w:val="35931CB9"/>
    <w:rsid w:val="3594D4B6"/>
    <w:rsid w:val="35992029"/>
    <w:rsid w:val="35A07401"/>
    <w:rsid w:val="35BB56FD"/>
    <w:rsid w:val="35D3DB7C"/>
    <w:rsid w:val="35DB2802"/>
    <w:rsid w:val="35DE8A85"/>
    <w:rsid w:val="35E284D2"/>
    <w:rsid w:val="35F43958"/>
    <w:rsid w:val="35F851C6"/>
    <w:rsid w:val="3603A7EB"/>
    <w:rsid w:val="361BF407"/>
    <w:rsid w:val="361E37C2"/>
    <w:rsid w:val="3625362F"/>
    <w:rsid w:val="3636C9A7"/>
    <w:rsid w:val="364035BA"/>
    <w:rsid w:val="3655FBB3"/>
    <w:rsid w:val="36570EDF"/>
    <w:rsid w:val="365AAEF5"/>
    <w:rsid w:val="3660F8C4"/>
    <w:rsid w:val="3663A027"/>
    <w:rsid w:val="36851B74"/>
    <w:rsid w:val="36910B84"/>
    <w:rsid w:val="369DA6F3"/>
    <w:rsid w:val="36AE64AE"/>
    <w:rsid w:val="36BFB508"/>
    <w:rsid w:val="36C6C4D6"/>
    <w:rsid w:val="36CDAD53"/>
    <w:rsid w:val="36CDF6D7"/>
    <w:rsid w:val="36E88580"/>
    <w:rsid w:val="36E9632C"/>
    <w:rsid w:val="36F50FE2"/>
    <w:rsid w:val="3708C81A"/>
    <w:rsid w:val="37095A9F"/>
    <w:rsid w:val="370CD253"/>
    <w:rsid w:val="37171D9A"/>
    <w:rsid w:val="371DDF8E"/>
    <w:rsid w:val="37422BD7"/>
    <w:rsid w:val="374FF5F5"/>
    <w:rsid w:val="376851A1"/>
    <w:rsid w:val="37853C0B"/>
    <w:rsid w:val="378ACAC1"/>
    <w:rsid w:val="37986B56"/>
    <w:rsid w:val="379C09B4"/>
    <w:rsid w:val="37A212F7"/>
    <w:rsid w:val="37AFF7C1"/>
    <w:rsid w:val="37B32070"/>
    <w:rsid w:val="37B47D1F"/>
    <w:rsid w:val="37B902A8"/>
    <w:rsid w:val="37BCC8C1"/>
    <w:rsid w:val="37C23756"/>
    <w:rsid w:val="37CCD9C5"/>
    <w:rsid w:val="37D1C1B6"/>
    <w:rsid w:val="37D4AB08"/>
    <w:rsid w:val="37DD7A17"/>
    <w:rsid w:val="37E5ED0D"/>
    <w:rsid w:val="37EBCA2D"/>
    <w:rsid w:val="37F30485"/>
    <w:rsid w:val="38042B67"/>
    <w:rsid w:val="38055643"/>
    <w:rsid w:val="38062178"/>
    <w:rsid w:val="380D129C"/>
    <w:rsid w:val="381DBCC9"/>
    <w:rsid w:val="3822EBC0"/>
    <w:rsid w:val="383EA46C"/>
    <w:rsid w:val="383F4652"/>
    <w:rsid w:val="384484DE"/>
    <w:rsid w:val="38577EBB"/>
    <w:rsid w:val="3859FF64"/>
    <w:rsid w:val="3863AE54"/>
    <w:rsid w:val="38670C39"/>
    <w:rsid w:val="38715599"/>
    <w:rsid w:val="38720111"/>
    <w:rsid w:val="38932761"/>
    <w:rsid w:val="38966D14"/>
    <w:rsid w:val="389B3E27"/>
    <w:rsid w:val="38AFEDB7"/>
    <w:rsid w:val="38B37C85"/>
    <w:rsid w:val="38BC55A4"/>
    <w:rsid w:val="38BC8C69"/>
    <w:rsid w:val="38BD7B83"/>
    <w:rsid w:val="38C8A776"/>
    <w:rsid w:val="38D763C9"/>
    <w:rsid w:val="38D96218"/>
    <w:rsid w:val="38DF2696"/>
    <w:rsid w:val="38E08923"/>
    <w:rsid w:val="38E58DE0"/>
    <w:rsid w:val="38EECC46"/>
    <w:rsid w:val="39062872"/>
    <w:rsid w:val="390B8934"/>
    <w:rsid w:val="390FC4D0"/>
    <w:rsid w:val="39144B81"/>
    <w:rsid w:val="39147BAD"/>
    <w:rsid w:val="391ABB56"/>
    <w:rsid w:val="3923246A"/>
    <w:rsid w:val="39278E3E"/>
    <w:rsid w:val="392EF82C"/>
    <w:rsid w:val="39396381"/>
    <w:rsid w:val="393C9326"/>
    <w:rsid w:val="3942422F"/>
    <w:rsid w:val="394EDC8C"/>
    <w:rsid w:val="39574436"/>
    <w:rsid w:val="395CC660"/>
    <w:rsid w:val="395EE011"/>
    <w:rsid w:val="396095CF"/>
    <w:rsid w:val="3967FCF3"/>
    <w:rsid w:val="3969EDED"/>
    <w:rsid w:val="397C3B65"/>
    <w:rsid w:val="397CC542"/>
    <w:rsid w:val="399DF143"/>
    <w:rsid w:val="39A2D72E"/>
    <w:rsid w:val="39A35601"/>
    <w:rsid w:val="39C53BA7"/>
    <w:rsid w:val="39CA0771"/>
    <w:rsid w:val="39CB2434"/>
    <w:rsid w:val="39CFFD3E"/>
    <w:rsid w:val="39E1A4BE"/>
    <w:rsid w:val="39E51379"/>
    <w:rsid w:val="39F58F60"/>
    <w:rsid w:val="39F9DB52"/>
    <w:rsid w:val="39FB8EA7"/>
    <w:rsid w:val="3A008552"/>
    <w:rsid w:val="3A1757F5"/>
    <w:rsid w:val="3A2B7361"/>
    <w:rsid w:val="3A32F372"/>
    <w:rsid w:val="3A34459E"/>
    <w:rsid w:val="3A3DA986"/>
    <w:rsid w:val="3A44B124"/>
    <w:rsid w:val="3A4E6E00"/>
    <w:rsid w:val="3A52E344"/>
    <w:rsid w:val="3A60D8D0"/>
    <w:rsid w:val="3A7B9331"/>
    <w:rsid w:val="3A87DE30"/>
    <w:rsid w:val="3A8C81BB"/>
    <w:rsid w:val="3A914A14"/>
    <w:rsid w:val="3A922736"/>
    <w:rsid w:val="3A961035"/>
    <w:rsid w:val="3AA0C4C0"/>
    <w:rsid w:val="3AA254E7"/>
    <w:rsid w:val="3AA65B47"/>
    <w:rsid w:val="3AA8F8E4"/>
    <w:rsid w:val="3AB1DB90"/>
    <w:rsid w:val="3AB49431"/>
    <w:rsid w:val="3ABACFCA"/>
    <w:rsid w:val="3ABF1AD5"/>
    <w:rsid w:val="3ABF985C"/>
    <w:rsid w:val="3ADA96F2"/>
    <w:rsid w:val="3ADBB6FE"/>
    <w:rsid w:val="3ADBBEC7"/>
    <w:rsid w:val="3AEA0AA8"/>
    <w:rsid w:val="3AF6CE3B"/>
    <w:rsid w:val="3AF79AA0"/>
    <w:rsid w:val="3AFD7203"/>
    <w:rsid w:val="3B0D6FF8"/>
    <w:rsid w:val="3B237258"/>
    <w:rsid w:val="3B2B3291"/>
    <w:rsid w:val="3B36C58B"/>
    <w:rsid w:val="3B46E8C3"/>
    <w:rsid w:val="3B47657F"/>
    <w:rsid w:val="3B5031EF"/>
    <w:rsid w:val="3B53C2D3"/>
    <w:rsid w:val="3B73D2FF"/>
    <w:rsid w:val="3B760949"/>
    <w:rsid w:val="3B77B909"/>
    <w:rsid w:val="3B7A1C93"/>
    <w:rsid w:val="3B8A2D0D"/>
    <w:rsid w:val="3B8A82AE"/>
    <w:rsid w:val="3B904CA4"/>
    <w:rsid w:val="3B90B0C7"/>
    <w:rsid w:val="3B95501E"/>
    <w:rsid w:val="3B960B5A"/>
    <w:rsid w:val="3B97E005"/>
    <w:rsid w:val="3BAFBD1A"/>
    <w:rsid w:val="3BC47AEB"/>
    <w:rsid w:val="3BC649DE"/>
    <w:rsid w:val="3BD38C5F"/>
    <w:rsid w:val="3BD74C77"/>
    <w:rsid w:val="3BDFD05A"/>
    <w:rsid w:val="3C003864"/>
    <w:rsid w:val="3C04CD5A"/>
    <w:rsid w:val="3C06F96F"/>
    <w:rsid w:val="3C0B6B61"/>
    <w:rsid w:val="3C13E02E"/>
    <w:rsid w:val="3C14F9D1"/>
    <w:rsid w:val="3C1BA41A"/>
    <w:rsid w:val="3C260283"/>
    <w:rsid w:val="3C2CA40F"/>
    <w:rsid w:val="3C2D2B4B"/>
    <w:rsid w:val="3C3437CC"/>
    <w:rsid w:val="3C3F9122"/>
    <w:rsid w:val="3C42A8ED"/>
    <w:rsid w:val="3C485D0C"/>
    <w:rsid w:val="3C4D3D45"/>
    <w:rsid w:val="3C5A197D"/>
    <w:rsid w:val="3C5FE65D"/>
    <w:rsid w:val="3C60E183"/>
    <w:rsid w:val="3C6592E9"/>
    <w:rsid w:val="3C6A3C3D"/>
    <w:rsid w:val="3C74A910"/>
    <w:rsid w:val="3C765851"/>
    <w:rsid w:val="3C8313A8"/>
    <w:rsid w:val="3C95AC2B"/>
    <w:rsid w:val="3CB66040"/>
    <w:rsid w:val="3CB7F1BE"/>
    <w:rsid w:val="3CBACB39"/>
    <w:rsid w:val="3CC9801E"/>
    <w:rsid w:val="3CD5BEE9"/>
    <w:rsid w:val="3CE930E2"/>
    <w:rsid w:val="3CF31452"/>
    <w:rsid w:val="3CF458E9"/>
    <w:rsid w:val="3CF99521"/>
    <w:rsid w:val="3D04B398"/>
    <w:rsid w:val="3D0BD1AC"/>
    <w:rsid w:val="3D0E9F67"/>
    <w:rsid w:val="3D118932"/>
    <w:rsid w:val="3D142D9D"/>
    <w:rsid w:val="3D2AA410"/>
    <w:rsid w:val="3D316577"/>
    <w:rsid w:val="3D319A24"/>
    <w:rsid w:val="3D345A35"/>
    <w:rsid w:val="3D423F8B"/>
    <w:rsid w:val="3D43CD5F"/>
    <w:rsid w:val="3D562F12"/>
    <w:rsid w:val="3D5C7965"/>
    <w:rsid w:val="3D63C463"/>
    <w:rsid w:val="3D653F50"/>
    <w:rsid w:val="3D720652"/>
    <w:rsid w:val="3D79196A"/>
    <w:rsid w:val="3D806374"/>
    <w:rsid w:val="3D810A2F"/>
    <w:rsid w:val="3D91BB88"/>
    <w:rsid w:val="3DA1A721"/>
    <w:rsid w:val="3DB64353"/>
    <w:rsid w:val="3DBE87C5"/>
    <w:rsid w:val="3DCB2943"/>
    <w:rsid w:val="3DD15F66"/>
    <w:rsid w:val="3DD1BE3F"/>
    <w:rsid w:val="3DE19903"/>
    <w:rsid w:val="3DE61800"/>
    <w:rsid w:val="3DEC0B0E"/>
    <w:rsid w:val="3DF3A3C3"/>
    <w:rsid w:val="3E096800"/>
    <w:rsid w:val="3E112181"/>
    <w:rsid w:val="3E13BD31"/>
    <w:rsid w:val="3E159D0B"/>
    <w:rsid w:val="3E2060F9"/>
    <w:rsid w:val="3E216E26"/>
    <w:rsid w:val="3E247DEB"/>
    <w:rsid w:val="3E3AE8E5"/>
    <w:rsid w:val="3E461010"/>
    <w:rsid w:val="3E4F47F4"/>
    <w:rsid w:val="3E504796"/>
    <w:rsid w:val="3E51B2E3"/>
    <w:rsid w:val="3E544273"/>
    <w:rsid w:val="3E6447BF"/>
    <w:rsid w:val="3E6B85F6"/>
    <w:rsid w:val="3E6BFE35"/>
    <w:rsid w:val="3E72D276"/>
    <w:rsid w:val="3E7AF5B3"/>
    <w:rsid w:val="3E96C12F"/>
    <w:rsid w:val="3EAD2AE2"/>
    <w:rsid w:val="3EB0745D"/>
    <w:rsid w:val="3EB6F526"/>
    <w:rsid w:val="3EBE4627"/>
    <w:rsid w:val="3EC8FBF3"/>
    <w:rsid w:val="3ECFCE21"/>
    <w:rsid w:val="3EDE0341"/>
    <w:rsid w:val="3F1C6D00"/>
    <w:rsid w:val="3F219DF4"/>
    <w:rsid w:val="3F2ABA71"/>
    <w:rsid w:val="3F31B459"/>
    <w:rsid w:val="3F371F93"/>
    <w:rsid w:val="3F44F8BF"/>
    <w:rsid w:val="3F478CBA"/>
    <w:rsid w:val="3F4C2032"/>
    <w:rsid w:val="3F58A556"/>
    <w:rsid w:val="3F58B26F"/>
    <w:rsid w:val="3F6F69DF"/>
    <w:rsid w:val="3F6FE134"/>
    <w:rsid w:val="3F710159"/>
    <w:rsid w:val="3F7F14B9"/>
    <w:rsid w:val="3F803AD3"/>
    <w:rsid w:val="3F82C075"/>
    <w:rsid w:val="3F86E9A9"/>
    <w:rsid w:val="3F88C843"/>
    <w:rsid w:val="3F9285F9"/>
    <w:rsid w:val="3F94DE64"/>
    <w:rsid w:val="3F98BDAE"/>
    <w:rsid w:val="3FA904F6"/>
    <w:rsid w:val="3FAB3903"/>
    <w:rsid w:val="3FC58774"/>
    <w:rsid w:val="3FD1A139"/>
    <w:rsid w:val="3FDAAA7C"/>
    <w:rsid w:val="3FDEE0D6"/>
    <w:rsid w:val="3FEAD0A3"/>
    <w:rsid w:val="3FFFAE32"/>
    <w:rsid w:val="400432C6"/>
    <w:rsid w:val="401378DE"/>
    <w:rsid w:val="401F0086"/>
    <w:rsid w:val="402EAD51"/>
    <w:rsid w:val="4030F552"/>
    <w:rsid w:val="405B7481"/>
    <w:rsid w:val="406A3569"/>
    <w:rsid w:val="406A98B7"/>
    <w:rsid w:val="407A3E86"/>
    <w:rsid w:val="408B28BA"/>
    <w:rsid w:val="4093F3AE"/>
    <w:rsid w:val="4098CEC0"/>
    <w:rsid w:val="40A5DE54"/>
    <w:rsid w:val="40A6B175"/>
    <w:rsid w:val="40B110F1"/>
    <w:rsid w:val="40B3CDAC"/>
    <w:rsid w:val="40BBC5CB"/>
    <w:rsid w:val="40C41BC7"/>
    <w:rsid w:val="40D3C8E8"/>
    <w:rsid w:val="40D82D65"/>
    <w:rsid w:val="40E59E7E"/>
    <w:rsid w:val="4105D3E9"/>
    <w:rsid w:val="410AAC32"/>
    <w:rsid w:val="4118D779"/>
    <w:rsid w:val="41311AAC"/>
    <w:rsid w:val="4131F01B"/>
    <w:rsid w:val="4136C718"/>
    <w:rsid w:val="4149B69F"/>
    <w:rsid w:val="41546865"/>
    <w:rsid w:val="415973B3"/>
    <w:rsid w:val="416453D4"/>
    <w:rsid w:val="41665127"/>
    <w:rsid w:val="4171DA06"/>
    <w:rsid w:val="41798AF4"/>
    <w:rsid w:val="417CFA8B"/>
    <w:rsid w:val="4180E56C"/>
    <w:rsid w:val="418A3EFC"/>
    <w:rsid w:val="419FB2ED"/>
    <w:rsid w:val="41AE7134"/>
    <w:rsid w:val="41B81742"/>
    <w:rsid w:val="41B8F8FB"/>
    <w:rsid w:val="41D0A8DA"/>
    <w:rsid w:val="41F130B4"/>
    <w:rsid w:val="41FC0FD6"/>
    <w:rsid w:val="420B8D61"/>
    <w:rsid w:val="422F75E4"/>
    <w:rsid w:val="42393F5E"/>
    <w:rsid w:val="424A9523"/>
    <w:rsid w:val="424D71F5"/>
    <w:rsid w:val="42529503"/>
    <w:rsid w:val="42567AEA"/>
    <w:rsid w:val="4258488D"/>
    <w:rsid w:val="425C86A7"/>
    <w:rsid w:val="426B5326"/>
    <w:rsid w:val="427298E5"/>
    <w:rsid w:val="42785172"/>
    <w:rsid w:val="427A1D94"/>
    <w:rsid w:val="427BD2D3"/>
    <w:rsid w:val="4285546B"/>
    <w:rsid w:val="428ACD5F"/>
    <w:rsid w:val="428E09C9"/>
    <w:rsid w:val="4298D6C9"/>
    <w:rsid w:val="429A997A"/>
    <w:rsid w:val="429E3614"/>
    <w:rsid w:val="42A28BA2"/>
    <w:rsid w:val="42AC3C9A"/>
    <w:rsid w:val="42B50C0E"/>
    <w:rsid w:val="42C62C65"/>
    <w:rsid w:val="42C96411"/>
    <w:rsid w:val="42D5B43A"/>
    <w:rsid w:val="42D5F48F"/>
    <w:rsid w:val="42DBA241"/>
    <w:rsid w:val="42FEBE90"/>
    <w:rsid w:val="4300E6F5"/>
    <w:rsid w:val="4317A9CE"/>
    <w:rsid w:val="431C6425"/>
    <w:rsid w:val="4328F3AD"/>
    <w:rsid w:val="433B0BBB"/>
    <w:rsid w:val="4341DAEA"/>
    <w:rsid w:val="4342768B"/>
    <w:rsid w:val="4346E2C6"/>
    <w:rsid w:val="4351136E"/>
    <w:rsid w:val="4353CF71"/>
    <w:rsid w:val="435561CD"/>
    <w:rsid w:val="435CED9B"/>
    <w:rsid w:val="435EF77C"/>
    <w:rsid w:val="435FA2BC"/>
    <w:rsid w:val="4373BD60"/>
    <w:rsid w:val="437A792A"/>
    <w:rsid w:val="4386BDF7"/>
    <w:rsid w:val="438C9BF3"/>
    <w:rsid w:val="4396F732"/>
    <w:rsid w:val="4396FB73"/>
    <w:rsid w:val="439C89BD"/>
    <w:rsid w:val="439D43E7"/>
    <w:rsid w:val="43A3DA05"/>
    <w:rsid w:val="43A4737B"/>
    <w:rsid w:val="43AECA0D"/>
    <w:rsid w:val="43BF367D"/>
    <w:rsid w:val="43C95852"/>
    <w:rsid w:val="43DFC05D"/>
    <w:rsid w:val="43E62D42"/>
    <w:rsid w:val="43E92DC2"/>
    <w:rsid w:val="43EE21DC"/>
    <w:rsid w:val="43EEFE44"/>
    <w:rsid w:val="44059BF1"/>
    <w:rsid w:val="441A59BA"/>
    <w:rsid w:val="441C3F10"/>
    <w:rsid w:val="441DFD15"/>
    <w:rsid w:val="441FA47B"/>
    <w:rsid w:val="442471BE"/>
    <w:rsid w:val="4426CCBC"/>
    <w:rsid w:val="44306D77"/>
    <w:rsid w:val="44308D81"/>
    <w:rsid w:val="44333118"/>
    <w:rsid w:val="443384FD"/>
    <w:rsid w:val="4438F6B9"/>
    <w:rsid w:val="443928B1"/>
    <w:rsid w:val="443BAE9E"/>
    <w:rsid w:val="443F0238"/>
    <w:rsid w:val="443F4D59"/>
    <w:rsid w:val="444202EE"/>
    <w:rsid w:val="446136E8"/>
    <w:rsid w:val="4468CD9A"/>
    <w:rsid w:val="448D5AFB"/>
    <w:rsid w:val="449B8C5E"/>
    <w:rsid w:val="449DC569"/>
    <w:rsid w:val="44ACB293"/>
    <w:rsid w:val="44AD1F4D"/>
    <w:rsid w:val="44B156EE"/>
    <w:rsid w:val="44B7A63E"/>
    <w:rsid w:val="44BA3763"/>
    <w:rsid w:val="44C44F71"/>
    <w:rsid w:val="44D9E929"/>
    <w:rsid w:val="44E243C4"/>
    <w:rsid w:val="44EA2463"/>
    <w:rsid w:val="44F93F23"/>
    <w:rsid w:val="44FE2695"/>
    <w:rsid w:val="44FE7B46"/>
    <w:rsid w:val="450316A1"/>
    <w:rsid w:val="4513CC4B"/>
    <w:rsid w:val="452B2404"/>
    <w:rsid w:val="45432167"/>
    <w:rsid w:val="4549DCDC"/>
    <w:rsid w:val="4559511B"/>
    <w:rsid w:val="455D32BF"/>
    <w:rsid w:val="45619E53"/>
    <w:rsid w:val="4571C279"/>
    <w:rsid w:val="4585D89A"/>
    <w:rsid w:val="4597DECC"/>
    <w:rsid w:val="4599020F"/>
    <w:rsid w:val="45A440E8"/>
    <w:rsid w:val="45A5F797"/>
    <w:rsid w:val="45A7B42F"/>
    <w:rsid w:val="45AFE9A9"/>
    <w:rsid w:val="45B3EFCF"/>
    <w:rsid w:val="45B82F08"/>
    <w:rsid w:val="45C3B848"/>
    <w:rsid w:val="45C73BD9"/>
    <w:rsid w:val="45D177F4"/>
    <w:rsid w:val="45D6A424"/>
    <w:rsid w:val="45E0193E"/>
    <w:rsid w:val="45EC8579"/>
    <w:rsid w:val="45F286AF"/>
    <w:rsid w:val="45FB85F8"/>
    <w:rsid w:val="45FF8B4C"/>
    <w:rsid w:val="46054650"/>
    <w:rsid w:val="461B3672"/>
    <w:rsid w:val="463B8FB8"/>
    <w:rsid w:val="464987CD"/>
    <w:rsid w:val="46548E37"/>
    <w:rsid w:val="466BF467"/>
    <w:rsid w:val="466C5853"/>
    <w:rsid w:val="4670133B"/>
    <w:rsid w:val="46762F9E"/>
    <w:rsid w:val="4681A45C"/>
    <w:rsid w:val="468204E0"/>
    <w:rsid w:val="4685A5D3"/>
    <w:rsid w:val="46874449"/>
    <w:rsid w:val="4697D3D2"/>
    <w:rsid w:val="46B17CEC"/>
    <w:rsid w:val="46BE0372"/>
    <w:rsid w:val="46BE8A17"/>
    <w:rsid w:val="46C5E10E"/>
    <w:rsid w:val="46D8E10A"/>
    <w:rsid w:val="46E6AE68"/>
    <w:rsid w:val="46E99E2F"/>
    <w:rsid w:val="46F0389F"/>
    <w:rsid w:val="47023F71"/>
    <w:rsid w:val="4708CDD8"/>
    <w:rsid w:val="470D29EB"/>
    <w:rsid w:val="471C010D"/>
    <w:rsid w:val="471D5113"/>
    <w:rsid w:val="47559060"/>
    <w:rsid w:val="47847221"/>
    <w:rsid w:val="4788EB3B"/>
    <w:rsid w:val="478924D5"/>
    <w:rsid w:val="47BCA1F7"/>
    <w:rsid w:val="47CDB4BB"/>
    <w:rsid w:val="47D21188"/>
    <w:rsid w:val="47D88407"/>
    <w:rsid w:val="47D89031"/>
    <w:rsid w:val="47DC141D"/>
    <w:rsid w:val="47DF48C8"/>
    <w:rsid w:val="47E0F7C8"/>
    <w:rsid w:val="47F354EA"/>
    <w:rsid w:val="4803E5FD"/>
    <w:rsid w:val="48067560"/>
    <w:rsid w:val="4809FDB9"/>
    <w:rsid w:val="4813689E"/>
    <w:rsid w:val="481DE4E7"/>
    <w:rsid w:val="481EA181"/>
    <w:rsid w:val="4830550F"/>
    <w:rsid w:val="4838186B"/>
    <w:rsid w:val="4838C3D5"/>
    <w:rsid w:val="484E23B8"/>
    <w:rsid w:val="4850780D"/>
    <w:rsid w:val="4855A663"/>
    <w:rsid w:val="485EA0A2"/>
    <w:rsid w:val="4860B64D"/>
    <w:rsid w:val="48744601"/>
    <w:rsid w:val="487A9D38"/>
    <w:rsid w:val="487C6093"/>
    <w:rsid w:val="4883E01B"/>
    <w:rsid w:val="4890C984"/>
    <w:rsid w:val="4893EB5A"/>
    <w:rsid w:val="4894F8E7"/>
    <w:rsid w:val="48BC8126"/>
    <w:rsid w:val="48CA77D7"/>
    <w:rsid w:val="48CE8E74"/>
    <w:rsid w:val="48D4E6CC"/>
    <w:rsid w:val="48DCBB45"/>
    <w:rsid w:val="48E20D5A"/>
    <w:rsid w:val="48EF61CD"/>
    <w:rsid w:val="48FBE761"/>
    <w:rsid w:val="490C2BA7"/>
    <w:rsid w:val="4912CBDC"/>
    <w:rsid w:val="4924CB41"/>
    <w:rsid w:val="4925BBC1"/>
    <w:rsid w:val="492A2C7D"/>
    <w:rsid w:val="492F35BC"/>
    <w:rsid w:val="49411E36"/>
    <w:rsid w:val="495908B8"/>
    <w:rsid w:val="4962411B"/>
    <w:rsid w:val="496562B9"/>
    <w:rsid w:val="4967B356"/>
    <w:rsid w:val="496CC81F"/>
    <w:rsid w:val="497429A3"/>
    <w:rsid w:val="4977AE67"/>
    <w:rsid w:val="49857980"/>
    <w:rsid w:val="498A41A5"/>
    <w:rsid w:val="498AC039"/>
    <w:rsid w:val="498F1E9E"/>
    <w:rsid w:val="498F97C6"/>
    <w:rsid w:val="49CAEACF"/>
    <w:rsid w:val="49CC09BF"/>
    <w:rsid w:val="49DDC0E5"/>
    <w:rsid w:val="49E5F9DB"/>
    <w:rsid w:val="49ED661C"/>
    <w:rsid w:val="49EDA494"/>
    <w:rsid w:val="4A067CF9"/>
    <w:rsid w:val="4A094E87"/>
    <w:rsid w:val="4A0FB4C7"/>
    <w:rsid w:val="4A1AA0F3"/>
    <w:rsid w:val="4A40C883"/>
    <w:rsid w:val="4A44993E"/>
    <w:rsid w:val="4A486B61"/>
    <w:rsid w:val="4A645C4B"/>
    <w:rsid w:val="4A66D14C"/>
    <w:rsid w:val="4A89CF29"/>
    <w:rsid w:val="4A96CB28"/>
    <w:rsid w:val="4AA0F882"/>
    <w:rsid w:val="4AA581C9"/>
    <w:rsid w:val="4ABFC7FD"/>
    <w:rsid w:val="4ACFFC95"/>
    <w:rsid w:val="4ADE71A8"/>
    <w:rsid w:val="4ADF5221"/>
    <w:rsid w:val="4AEAD677"/>
    <w:rsid w:val="4AFE6F36"/>
    <w:rsid w:val="4B07E74A"/>
    <w:rsid w:val="4B0BBD37"/>
    <w:rsid w:val="4B0DD65E"/>
    <w:rsid w:val="4B32305A"/>
    <w:rsid w:val="4B4284F8"/>
    <w:rsid w:val="4B42B230"/>
    <w:rsid w:val="4B4B4ABB"/>
    <w:rsid w:val="4B4B6553"/>
    <w:rsid w:val="4B54239E"/>
    <w:rsid w:val="4B55DE45"/>
    <w:rsid w:val="4B5EF329"/>
    <w:rsid w:val="4B62710D"/>
    <w:rsid w:val="4B6AFB1C"/>
    <w:rsid w:val="4B6E9CEC"/>
    <w:rsid w:val="4B7A4886"/>
    <w:rsid w:val="4B7E6CF8"/>
    <w:rsid w:val="4B87B7FF"/>
    <w:rsid w:val="4B89589B"/>
    <w:rsid w:val="4B8E120D"/>
    <w:rsid w:val="4B9B7A62"/>
    <w:rsid w:val="4BA64461"/>
    <w:rsid w:val="4BB98966"/>
    <w:rsid w:val="4BDB8F3C"/>
    <w:rsid w:val="4BEFF05D"/>
    <w:rsid w:val="4BF494A5"/>
    <w:rsid w:val="4C1E1ECB"/>
    <w:rsid w:val="4C1F781D"/>
    <w:rsid w:val="4C20F386"/>
    <w:rsid w:val="4C27465D"/>
    <w:rsid w:val="4C27640D"/>
    <w:rsid w:val="4C41AD49"/>
    <w:rsid w:val="4C4B7B6E"/>
    <w:rsid w:val="4C4FB8B6"/>
    <w:rsid w:val="4C52894B"/>
    <w:rsid w:val="4C549373"/>
    <w:rsid w:val="4C5C8E6A"/>
    <w:rsid w:val="4C7065F8"/>
    <w:rsid w:val="4C762647"/>
    <w:rsid w:val="4C77988A"/>
    <w:rsid w:val="4C835A41"/>
    <w:rsid w:val="4C857F4A"/>
    <w:rsid w:val="4C8A8912"/>
    <w:rsid w:val="4C8F3EB6"/>
    <w:rsid w:val="4C937D91"/>
    <w:rsid w:val="4C996F1D"/>
    <w:rsid w:val="4CBBA2EF"/>
    <w:rsid w:val="4CBDEE51"/>
    <w:rsid w:val="4CCDCC80"/>
    <w:rsid w:val="4CCDE281"/>
    <w:rsid w:val="4CD6D2DC"/>
    <w:rsid w:val="4CEB173F"/>
    <w:rsid w:val="4CECBAF0"/>
    <w:rsid w:val="4CF71A55"/>
    <w:rsid w:val="4CF9B452"/>
    <w:rsid w:val="4D044832"/>
    <w:rsid w:val="4D074E16"/>
    <w:rsid w:val="4D0D7D2A"/>
    <w:rsid w:val="4D0EA88F"/>
    <w:rsid w:val="4D1CF63D"/>
    <w:rsid w:val="4D2BC9C8"/>
    <w:rsid w:val="4D2E20D3"/>
    <w:rsid w:val="4D34A61F"/>
    <w:rsid w:val="4D36BD4B"/>
    <w:rsid w:val="4D738D18"/>
    <w:rsid w:val="4D80EBAD"/>
    <w:rsid w:val="4D866D56"/>
    <w:rsid w:val="4D9209C4"/>
    <w:rsid w:val="4D93BDB4"/>
    <w:rsid w:val="4DA27E87"/>
    <w:rsid w:val="4DA4A7EB"/>
    <w:rsid w:val="4DA7D18E"/>
    <w:rsid w:val="4DB02465"/>
    <w:rsid w:val="4DB1F4CE"/>
    <w:rsid w:val="4DF1FD03"/>
    <w:rsid w:val="4DFC4130"/>
    <w:rsid w:val="4DFE1F72"/>
    <w:rsid w:val="4DFE4260"/>
    <w:rsid w:val="4E0F3542"/>
    <w:rsid w:val="4E17DEC0"/>
    <w:rsid w:val="4E1D6CD2"/>
    <w:rsid w:val="4E1EE4EA"/>
    <w:rsid w:val="4E20F1ED"/>
    <w:rsid w:val="4E25C8BD"/>
    <w:rsid w:val="4E2CA746"/>
    <w:rsid w:val="4E3BFC25"/>
    <w:rsid w:val="4E46F122"/>
    <w:rsid w:val="4E50EBC5"/>
    <w:rsid w:val="4E61DF14"/>
    <w:rsid w:val="4E667D1A"/>
    <w:rsid w:val="4E6692F6"/>
    <w:rsid w:val="4E683DDF"/>
    <w:rsid w:val="4E73F523"/>
    <w:rsid w:val="4E808618"/>
    <w:rsid w:val="4E84F004"/>
    <w:rsid w:val="4E8895C6"/>
    <w:rsid w:val="4E950EC8"/>
    <w:rsid w:val="4E9D3D6C"/>
    <w:rsid w:val="4E9E83B0"/>
    <w:rsid w:val="4EA2CD02"/>
    <w:rsid w:val="4EA4CBC3"/>
    <w:rsid w:val="4EAB906B"/>
    <w:rsid w:val="4EBA281F"/>
    <w:rsid w:val="4ECCCAA0"/>
    <w:rsid w:val="4EF4D022"/>
    <w:rsid w:val="4EFFFC3F"/>
    <w:rsid w:val="4F0E02A9"/>
    <w:rsid w:val="4F1B6755"/>
    <w:rsid w:val="4F1BD64A"/>
    <w:rsid w:val="4F1FB5AB"/>
    <w:rsid w:val="4F25903B"/>
    <w:rsid w:val="4F367B4A"/>
    <w:rsid w:val="4F39EC00"/>
    <w:rsid w:val="4F3BDA67"/>
    <w:rsid w:val="4F50B2BB"/>
    <w:rsid w:val="4F55ECF6"/>
    <w:rsid w:val="4F5D1917"/>
    <w:rsid w:val="4F803FC5"/>
    <w:rsid w:val="4F812271"/>
    <w:rsid w:val="4F84D307"/>
    <w:rsid w:val="4FAA71E8"/>
    <w:rsid w:val="4FAE8DBC"/>
    <w:rsid w:val="4FB0355E"/>
    <w:rsid w:val="4FBB6599"/>
    <w:rsid w:val="4FC4F403"/>
    <w:rsid w:val="4FC8473C"/>
    <w:rsid w:val="4FCF50F8"/>
    <w:rsid w:val="4FDAAEF6"/>
    <w:rsid w:val="4FDE7426"/>
    <w:rsid w:val="4FE0E397"/>
    <w:rsid w:val="4FE11C76"/>
    <w:rsid w:val="4FEE56DC"/>
    <w:rsid w:val="4FF881F7"/>
    <w:rsid w:val="5007C76D"/>
    <w:rsid w:val="500E2AD0"/>
    <w:rsid w:val="50119A6B"/>
    <w:rsid w:val="5016E425"/>
    <w:rsid w:val="50183A8A"/>
    <w:rsid w:val="502D9A0B"/>
    <w:rsid w:val="502F49C1"/>
    <w:rsid w:val="5031BB89"/>
    <w:rsid w:val="5037FD96"/>
    <w:rsid w:val="503DFAF9"/>
    <w:rsid w:val="50582DF9"/>
    <w:rsid w:val="5062D7CB"/>
    <w:rsid w:val="50680BD9"/>
    <w:rsid w:val="506B7586"/>
    <w:rsid w:val="506DB95F"/>
    <w:rsid w:val="50719768"/>
    <w:rsid w:val="508393F7"/>
    <w:rsid w:val="508E025F"/>
    <w:rsid w:val="509E31C5"/>
    <w:rsid w:val="50AB46B4"/>
    <w:rsid w:val="50ACDF67"/>
    <w:rsid w:val="50C206A5"/>
    <w:rsid w:val="50CA17BF"/>
    <w:rsid w:val="50D9FC43"/>
    <w:rsid w:val="50FE6136"/>
    <w:rsid w:val="5107E08F"/>
    <w:rsid w:val="51090F5D"/>
    <w:rsid w:val="511728C5"/>
    <w:rsid w:val="511A8F22"/>
    <w:rsid w:val="51339987"/>
    <w:rsid w:val="514EDE2A"/>
    <w:rsid w:val="515087EA"/>
    <w:rsid w:val="51513DFC"/>
    <w:rsid w:val="516B1CED"/>
    <w:rsid w:val="5179CE0C"/>
    <w:rsid w:val="518A4306"/>
    <w:rsid w:val="51B53E35"/>
    <w:rsid w:val="51B5BFD2"/>
    <w:rsid w:val="51C45413"/>
    <w:rsid w:val="51CBF516"/>
    <w:rsid w:val="51CEE8B4"/>
    <w:rsid w:val="51D2E0AA"/>
    <w:rsid w:val="51D65496"/>
    <w:rsid w:val="51DD8F60"/>
    <w:rsid w:val="51F32FE0"/>
    <w:rsid w:val="51F4365B"/>
    <w:rsid w:val="51FD2DFE"/>
    <w:rsid w:val="51FE9848"/>
    <w:rsid w:val="5206A1F7"/>
    <w:rsid w:val="5207353F"/>
    <w:rsid w:val="521CD270"/>
    <w:rsid w:val="52233F7C"/>
    <w:rsid w:val="522C8F79"/>
    <w:rsid w:val="522DD45A"/>
    <w:rsid w:val="52334C46"/>
    <w:rsid w:val="5235D01A"/>
    <w:rsid w:val="523C5444"/>
    <w:rsid w:val="523F9565"/>
    <w:rsid w:val="52452A6B"/>
    <w:rsid w:val="524964B7"/>
    <w:rsid w:val="524B19AF"/>
    <w:rsid w:val="525855ED"/>
    <w:rsid w:val="525A359A"/>
    <w:rsid w:val="525B40B3"/>
    <w:rsid w:val="5261DD45"/>
    <w:rsid w:val="526C742B"/>
    <w:rsid w:val="5283B231"/>
    <w:rsid w:val="528899D6"/>
    <w:rsid w:val="528A224D"/>
    <w:rsid w:val="528BAB7F"/>
    <w:rsid w:val="52B424AD"/>
    <w:rsid w:val="52B7EB9F"/>
    <w:rsid w:val="52BD5B6A"/>
    <w:rsid w:val="52C011F6"/>
    <w:rsid w:val="52C5C551"/>
    <w:rsid w:val="52CF081E"/>
    <w:rsid w:val="52D01F4F"/>
    <w:rsid w:val="52D8C679"/>
    <w:rsid w:val="52DD0C74"/>
    <w:rsid w:val="52E9A6EB"/>
    <w:rsid w:val="52F44736"/>
    <w:rsid w:val="52F7B70F"/>
    <w:rsid w:val="52FC3E6B"/>
    <w:rsid w:val="52FC584A"/>
    <w:rsid w:val="5304E7F7"/>
    <w:rsid w:val="530B91F8"/>
    <w:rsid w:val="530E8C10"/>
    <w:rsid w:val="530F3BCE"/>
    <w:rsid w:val="532E6A80"/>
    <w:rsid w:val="5334D02B"/>
    <w:rsid w:val="533E1E5C"/>
    <w:rsid w:val="5354AFCF"/>
    <w:rsid w:val="535842B5"/>
    <w:rsid w:val="536A5D69"/>
    <w:rsid w:val="537FD630"/>
    <w:rsid w:val="537FE556"/>
    <w:rsid w:val="53875306"/>
    <w:rsid w:val="538BDF9B"/>
    <w:rsid w:val="5394B113"/>
    <w:rsid w:val="53A00E81"/>
    <w:rsid w:val="53A3074C"/>
    <w:rsid w:val="53B93777"/>
    <w:rsid w:val="53E52325"/>
    <w:rsid w:val="54073027"/>
    <w:rsid w:val="540742E3"/>
    <w:rsid w:val="540FD8DB"/>
    <w:rsid w:val="54102051"/>
    <w:rsid w:val="54190D19"/>
    <w:rsid w:val="541C05D0"/>
    <w:rsid w:val="542C2023"/>
    <w:rsid w:val="54315AF1"/>
    <w:rsid w:val="54364568"/>
    <w:rsid w:val="543FD372"/>
    <w:rsid w:val="543FF170"/>
    <w:rsid w:val="5441D5D9"/>
    <w:rsid w:val="5444780A"/>
    <w:rsid w:val="5461374D"/>
    <w:rsid w:val="5461A326"/>
    <w:rsid w:val="54629C6F"/>
    <w:rsid w:val="546FBD18"/>
    <w:rsid w:val="5479ACB0"/>
    <w:rsid w:val="547DCAAE"/>
    <w:rsid w:val="5483520D"/>
    <w:rsid w:val="54880E96"/>
    <w:rsid w:val="548EF158"/>
    <w:rsid w:val="54906486"/>
    <w:rsid w:val="5495010D"/>
    <w:rsid w:val="54A27D25"/>
    <w:rsid w:val="54A37E1C"/>
    <w:rsid w:val="54A9E67B"/>
    <w:rsid w:val="54AACAB0"/>
    <w:rsid w:val="54B806F3"/>
    <w:rsid w:val="54DD42F3"/>
    <w:rsid w:val="54F0F075"/>
    <w:rsid w:val="54F3BE79"/>
    <w:rsid w:val="54F3D5A2"/>
    <w:rsid w:val="5507CF76"/>
    <w:rsid w:val="550D34E3"/>
    <w:rsid w:val="551D7FCC"/>
    <w:rsid w:val="553F4C52"/>
    <w:rsid w:val="5549E32A"/>
    <w:rsid w:val="5556C026"/>
    <w:rsid w:val="556E9A99"/>
    <w:rsid w:val="557385B9"/>
    <w:rsid w:val="557DA4CC"/>
    <w:rsid w:val="558A095B"/>
    <w:rsid w:val="558A1F30"/>
    <w:rsid w:val="559E6AED"/>
    <w:rsid w:val="55C4A1BA"/>
    <w:rsid w:val="55C67DC2"/>
    <w:rsid w:val="55C7DD8E"/>
    <w:rsid w:val="55F18856"/>
    <w:rsid w:val="5603AC79"/>
    <w:rsid w:val="560F278F"/>
    <w:rsid w:val="5622F804"/>
    <w:rsid w:val="562EC575"/>
    <w:rsid w:val="562F3543"/>
    <w:rsid w:val="5634C3C1"/>
    <w:rsid w:val="563ABFC9"/>
    <w:rsid w:val="563C886E"/>
    <w:rsid w:val="563F23A1"/>
    <w:rsid w:val="56459099"/>
    <w:rsid w:val="564CF6E1"/>
    <w:rsid w:val="5658C0A4"/>
    <w:rsid w:val="565BE202"/>
    <w:rsid w:val="565F389D"/>
    <w:rsid w:val="56608552"/>
    <w:rsid w:val="5662EB3A"/>
    <w:rsid w:val="566D74DE"/>
    <w:rsid w:val="566EBD8A"/>
    <w:rsid w:val="567A5598"/>
    <w:rsid w:val="5697B9DF"/>
    <w:rsid w:val="569EAC74"/>
    <w:rsid w:val="56B64D33"/>
    <w:rsid w:val="56B71E7B"/>
    <w:rsid w:val="56C5A78F"/>
    <w:rsid w:val="56D4C960"/>
    <w:rsid w:val="56DBDDCA"/>
    <w:rsid w:val="56F058F2"/>
    <w:rsid w:val="5706C545"/>
    <w:rsid w:val="57119A17"/>
    <w:rsid w:val="571C6572"/>
    <w:rsid w:val="57223800"/>
    <w:rsid w:val="5727A5C6"/>
    <w:rsid w:val="573D2805"/>
    <w:rsid w:val="5750FB3F"/>
    <w:rsid w:val="576C6476"/>
    <w:rsid w:val="576D3063"/>
    <w:rsid w:val="57811DE1"/>
    <w:rsid w:val="578953E7"/>
    <w:rsid w:val="578C7FB0"/>
    <w:rsid w:val="5790A85C"/>
    <w:rsid w:val="57A740E8"/>
    <w:rsid w:val="57B32F57"/>
    <w:rsid w:val="57B93DF0"/>
    <w:rsid w:val="57BAE598"/>
    <w:rsid w:val="57C35261"/>
    <w:rsid w:val="57CCD971"/>
    <w:rsid w:val="57D42AE7"/>
    <w:rsid w:val="57FA6E10"/>
    <w:rsid w:val="57FEB443"/>
    <w:rsid w:val="581E181B"/>
    <w:rsid w:val="5839C110"/>
    <w:rsid w:val="583E0462"/>
    <w:rsid w:val="58478607"/>
    <w:rsid w:val="5864531E"/>
    <w:rsid w:val="5877B1F6"/>
    <w:rsid w:val="58786469"/>
    <w:rsid w:val="58A2C8DF"/>
    <w:rsid w:val="58A32330"/>
    <w:rsid w:val="58A647F9"/>
    <w:rsid w:val="58B5974E"/>
    <w:rsid w:val="58BAE672"/>
    <w:rsid w:val="58BDB9BE"/>
    <w:rsid w:val="58C9747F"/>
    <w:rsid w:val="58CB2FE6"/>
    <w:rsid w:val="58E185C3"/>
    <w:rsid w:val="58E92A49"/>
    <w:rsid w:val="59022909"/>
    <w:rsid w:val="59060D79"/>
    <w:rsid w:val="59087EB9"/>
    <w:rsid w:val="590D79F0"/>
    <w:rsid w:val="591BCE9C"/>
    <w:rsid w:val="5931A40A"/>
    <w:rsid w:val="594FFC1F"/>
    <w:rsid w:val="5950A889"/>
    <w:rsid w:val="595474B8"/>
    <w:rsid w:val="595B862D"/>
    <w:rsid w:val="595B931A"/>
    <w:rsid w:val="5964F537"/>
    <w:rsid w:val="596891F8"/>
    <w:rsid w:val="5969C10F"/>
    <w:rsid w:val="59738B2D"/>
    <w:rsid w:val="5977D9A0"/>
    <w:rsid w:val="597A66D8"/>
    <w:rsid w:val="59839581"/>
    <w:rsid w:val="59888AF1"/>
    <w:rsid w:val="599EDFCD"/>
    <w:rsid w:val="59A22EBF"/>
    <w:rsid w:val="59A80469"/>
    <w:rsid w:val="59AFC444"/>
    <w:rsid w:val="59B5281F"/>
    <w:rsid w:val="59BDE71D"/>
    <w:rsid w:val="59C487BB"/>
    <w:rsid w:val="59D69E22"/>
    <w:rsid w:val="59DE6966"/>
    <w:rsid w:val="59E3A13C"/>
    <w:rsid w:val="59E90DD3"/>
    <w:rsid w:val="59EA14D1"/>
    <w:rsid w:val="59EFF455"/>
    <w:rsid w:val="59F5247B"/>
    <w:rsid w:val="5A0DF67A"/>
    <w:rsid w:val="5A1745E3"/>
    <w:rsid w:val="5A2AD394"/>
    <w:rsid w:val="5A2F7697"/>
    <w:rsid w:val="5A3426F2"/>
    <w:rsid w:val="5A34E59A"/>
    <w:rsid w:val="5A3755FE"/>
    <w:rsid w:val="5A441271"/>
    <w:rsid w:val="5A447280"/>
    <w:rsid w:val="5A4F85B7"/>
    <w:rsid w:val="5A51EA58"/>
    <w:rsid w:val="5A613DD7"/>
    <w:rsid w:val="5A6B7F74"/>
    <w:rsid w:val="5A79959F"/>
    <w:rsid w:val="5A931233"/>
    <w:rsid w:val="5AB080C9"/>
    <w:rsid w:val="5AB1A333"/>
    <w:rsid w:val="5AB61CE2"/>
    <w:rsid w:val="5ABC6476"/>
    <w:rsid w:val="5AC0561E"/>
    <w:rsid w:val="5AC0CAF7"/>
    <w:rsid w:val="5AC558FD"/>
    <w:rsid w:val="5ACC5A27"/>
    <w:rsid w:val="5AD23608"/>
    <w:rsid w:val="5AD79A77"/>
    <w:rsid w:val="5ADB41CA"/>
    <w:rsid w:val="5ADBA5E0"/>
    <w:rsid w:val="5AE139BC"/>
    <w:rsid w:val="5AEADD4E"/>
    <w:rsid w:val="5AF4ACE4"/>
    <w:rsid w:val="5AF78554"/>
    <w:rsid w:val="5AFEB18F"/>
    <w:rsid w:val="5AFF54BD"/>
    <w:rsid w:val="5B06E819"/>
    <w:rsid w:val="5B09411A"/>
    <w:rsid w:val="5B0E8FD7"/>
    <w:rsid w:val="5B1CF5C6"/>
    <w:rsid w:val="5B1DE314"/>
    <w:rsid w:val="5B1E6727"/>
    <w:rsid w:val="5B22FF32"/>
    <w:rsid w:val="5B298A7A"/>
    <w:rsid w:val="5B332965"/>
    <w:rsid w:val="5B3375D0"/>
    <w:rsid w:val="5B36476E"/>
    <w:rsid w:val="5B39A647"/>
    <w:rsid w:val="5B3C0D7A"/>
    <w:rsid w:val="5B3D8F7B"/>
    <w:rsid w:val="5B3DE9C1"/>
    <w:rsid w:val="5B527295"/>
    <w:rsid w:val="5B53163A"/>
    <w:rsid w:val="5B543FA8"/>
    <w:rsid w:val="5B610FC3"/>
    <w:rsid w:val="5B737659"/>
    <w:rsid w:val="5B826FCC"/>
    <w:rsid w:val="5B8D4E78"/>
    <w:rsid w:val="5B991251"/>
    <w:rsid w:val="5BABD5F7"/>
    <w:rsid w:val="5BB68685"/>
    <w:rsid w:val="5BB6F7D4"/>
    <w:rsid w:val="5BB95FA9"/>
    <w:rsid w:val="5BC3B5EB"/>
    <w:rsid w:val="5BC5D677"/>
    <w:rsid w:val="5BD83D3C"/>
    <w:rsid w:val="5BE33D52"/>
    <w:rsid w:val="5BE37098"/>
    <w:rsid w:val="5BE6C3B8"/>
    <w:rsid w:val="5BED3E34"/>
    <w:rsid w:val="5BF112C0"/>
    <w:rsid w:val="5C026FCE"/>
    <w:rsid w:val="5C040375"/>
    <w:rsid w:val="5C0DBAEC"/>
    <w:rsid w:val="5C2AC996"/>
    <w:rsid w:val="5C2B5FCF"/>
    <w:rsid w:val="5C2BB6F6"/>
    <w:rsid w:val="5C316ECA"/>
    <w:rsid w:val="5C355B2E"/>
    <w:rsid w:val="5C488385"/>
    <w:rsid w:val="5C4CCC5D"/>
    <w:rsid w:val="5C52AA14"/>
    <w:rsid w:val="5C5585A2"/>
    <w:rsid w:val="5C589183"/>
    <w:rsid w:val="5C6752DB"/>
    <w:rsid w:val="5C6BA3A5"/>
    <w:rsid w:val="5C6BEB4B"/>
    <w:rsid w:val="5C85BA0C"/>
    <w:rsid w:val="5C8F4F4E"/>
    <w:rsid w:val="5CA28A60"/>
    <w:rsid w:val="5CA3BB9F"/>
    <w:rsid w:val="5CAD6FD8"/>
    <w:rsid w:val="5CB0EE4F"/>
    <w:rsid w:val="5CB51B98"/>
    <w:rsid w:val="5CBD406C"/>
    <w:rsid w:val="5CC1703E"/>
    <w:rsid w:val="5CC21F14"/>
    <w:rsid w:val="5CCEAF20"/>
    <w:rsid w:val="5CD54F08"/>
    <w:rsid w:val="5CD7F022"/>
    <w:rsid w:val="5CD96197"/>
    <w:rsid w:val="5CDD4B13"/>
    <w:rsid w:val="5CE89420"/>
    <w:rsid w:val="5CF01092"/>
    <w:rsid w:val="5D19030D"/>
    <w:rsid w:val="5D19B25C"/>
    <w:rsid w:val="5D1E3148"/>
    <w:rsid w:val="5D272BD1"/>
    <w:rsid w:val="5D3A79D3"/>
    <w:rsid w:val="5D3B10D9"/>
    <w:rsid w:val="5D3E6E13"/>
    <w:rsid w:val="5D5078B6"/>
    <w:rsid w:val="5D591251"/>
    <w:rsid w:val="5D5D2CE5"/>
    <w:rsid w:val="5D5F3C1B"/>
    <w:rsid w:val="5D5F5729"/>
    <w:rsid w:val="5D5F5F41"/>
    <w:rsid w:val="5D7667B4"/>
    <w:rsid w:val="5D7EB3BD"/>
    <w:rsid w:val="5D82CBD7"/>
    <w:rsid w:val="5D833ED7"/>
    <w:rsid w:val="5D92FAFF"/>
    <w:rsid w:val="5D95A40B"/>
    <w:rsid w:val="5DA1BFFD"/>
    <w:rsid w:val="5DAB4054"/>
    <w:rsid w:val="5DB19A36"/>
    <w:rsid w:val="5DB64B0F"/>
    <w:rsid w:val="5DCB99C9"/>
    <w:rsid w:val="5DD4BDCA"/>
    <w:rsid w:val="5DF169B1"/>
    <w:rsid w:val="5DFA70CE"/>
    <w:rsid w:val="5DFA710B"/>
    <w:rsid w:val="5DFB212E"/>
    <w:rsid w:val="5E031F9C"/>
    <w:rsid w:val="5E07F2F3"/>
    <w:rsid w:val="5E0B1C34"/>
    <w:rsid w:val="5E18E693"/>
    <w:rsid w:val="5E463750"/>
    <w:rsid w:val="5E4D7EB9"/>
    <w:rsid w:val="5E52F218"/>
    <w:rsid w:val="5E63D875"/>
    <w:rsid w:val="5E735142"/>
    <w:rsid w:val="5E7FEC1F"/>
    <w:rsid w:val="5EA54C0D"/>
    <w:rsid w:val="5EB91CF3"/>
    <w:rsid w:val="5EC72FC3"/>
    <w:rsid w:val="5ECD1106"/>
    <w:rsid w:val="5ECDA213"/>
    <w:rsid w:val="5ECE85DA"/>
    <w:rsid w:val="5ED83093"/>
    <w:rsid w:val="5EDFF8FC"/>
    <w:rsid w:val="5EE430E9"/>
    <w:rsid w:val="5EFADDD4"/>
    <w:rsid w:val="5F024921"/>
    <w:rsid w:val="5F0948C2"/>
    <w:rsid w:val="5F16A7EB"/>
    <w:rsid w:val="5F197230"/>
    <w:rsid w:val="5F19E343"/>
    <w:rsid w:val="5F3427EE"/>
    <w:rsid w:val="5F35B327"/>
    <w:rsid w:val="5F372C76"/>
    <w:rsid w:val="5F386F57"/>
    <w:rsid w:val="5F4B6806"/>
    <w:rsid w:val="5F5B0CE2"/>
    <w:rsid w:val="5F640719"/>
    <w:rsid w:val="5F6C205D"/>
    <w:rsid w:val="5F93B9F4"/>
    <w:rsid w:val="5F94826B"/>
    <w:rsid w:val="5F95BF47"/>
    <w:rsid w:val="5F9AABFD"/>
    <w:rsid w:val="5FAD0846"/>
    <w:rsid w:val="5FAED253"/>
    <w:rsid w:val="5FB6B76F"/>
    <w:rsid w:val="5FBDDBEB"/>
    <w:rsid w:val="5FBE834E"/>
    <w:rsid w:val="5FC0D412"/>
    <w:rsid w:val="5FC4763A"/>
    <w:rsid w:val="5FC5D8B1"/>
    <w:rsid w:val="5FD15E4E"/>
    <w:rsid w:val="5FD753C4"/>
    <w:rsid w:val="5FDEB706"/>
    <w:rsid w:val="5FF4FEE9"/>
    <w:rsid w:val="5FFC2815"/>
    <w:rsid w:val="60046BD2"/>
    <w:rsid w:val="6010D2F6"/>
    <w:rsid w:val="60168325"/>
    <w:rsid w:val="6031FC1D"/>
    <w:rsid w:val="603278F0"/>
    <w:rsid w:val="6036AB35"/>
    <w:rsid w:val="60591211"/>
    <w:rsid w:val="606F6FE6"/>
    <w:rsid w:val="6071CC79"/>
    <w:rsid w:val="607EE9AC"/>
    <w:rsid w:val="6088DE05"/>
    <w:rsid w:val="608EEEF2"/>
    <w:rsid w:val="60941EAB"/>
    <w:rsid w:val="60997AF3"/>
    <w:rsid w:val="609B5A14"/>
    <w:rsid w:val="60A1799E"/>
    <w:rsid w:val="60A3B54E"/>
    <w:rsid w:val="60A96425"/>
    <w:rsid w:val="60ACBB7C"/>
    <w:rsid w:val="60BD5EE4"/>
    <w:rsid w:val="60C228C0"/>
    <w:rsid w:val="60C5F84E"/>
    <w:rsid w:val="60CED2F0"/>
    <w:rsid w:val="60D28A84"/>
    <w:rsid w:val="60DBD0CB"/>
    <w:rsid w:val="60DC292D"/>
    <w:rsid w:val="60E4D936"/>
    <w:rsid w:val="60F46AE9"/>
    <w:rsid w:val="60FED456"/>
    <w:rsid w:val="611C5A3D"/>
    <w:rsid w:val="611E1BF6"/>
    <w:rsid w:val="611F3F05"/>
    <w:rsid w:val="6121090C"/>
    <w:rsid w:val="61241E83"/>
    <w:rsid w:val="61261A1C"/>
    <w:rsid w:val="612EC2CE"/>
    <w:rsid w:val="613E84C0"/>
    <w:rsid w:val="61475405"/>
    <w:rsid w:val="614A4369"/>
    <w:rsid w:val="614FE157"/>
    <w:rsid w:val="61518B34"/>
    <w:rsid w:val="6161E06E"/>
    <w:rsid w:val="616AC90F"/>
    <w:rsid w:val="616E3C6C"/>
    <w:rsid w:val="6170C651"/>
    <w:rsid w:val="618117D3"/>
    <w:rsid w:val="618A37F2"/>
    <w:rsid w:val="619913CA"/>
    <w:rsid w:val="619D3813"/>
    <w:rsid w:val="619DD144"/>
    <w:rsid w:val="61AD54D7"/>
    <w:rsid w:val="61B8EBB7"/>
    <w:rsid w:val="61C54B8E"/>
    <w:rsid w:val="61D0525D"/>
    <w:rsid w:val="61D56E01"/>
    <w:rsid w:val="61E0F6B5"/>
    <w:rsid w:val="61E9E770"/>
    <w:rsid w:val="61EB4DCD"/>
    <w:rsid w:val="61F04044"/>
    <w:rsid w:val="62044DF6"/>
    <w:rsid w:val="6205EE06"/>
    <w:rsid w:val="6212A5DE"/>
    <w:rsid w:val="6216DA71"/>
    <w:rsid w:val="62171A97"/>
    <w:rsid w:val="6219C953"/>
    <w:rsid w:val="621C00DD"/>
    <w:rsid w:val="622FCF1A"/>
    <w:rsid w:val="623C722B"/>
    <w:rsid w:val="623E3998"/>
    <w:rsid w:val="623F5440"/>
    <w:rsid w:val="624D813D"/>
    <w:rsid w:val="625BC9DF"/>
    <w:rsid w:val="625D0C5E"/>
    <w:rsid w:val="626B025A"/>
    <w:rsid w:val="62718D65"/>
    <w:rsid w:val="628FAAE3"/>
    <w:rsid w:val="629BA931"/>
    <w:rsid w:val="62AB2F26"/>
    <w:rsid w:val="62AB91A7"/>
    <w:rsid w:val="62AFBFA1"/>
    <w:rsid w:val="62BB2C00"/>
    <w:rsid w:val="62BB3A7D"/>
    <w:rsid w:val="62CC514C"/>
    <w:rsid w:val="62DEA4A4"/>
    <w:rsid w:val="62E96CE0"/>
    <w:rsid w:val="62EC9DB2"/>
    <w:rsid w:val="630915F2"/>
    <w:rsid w:val="630FAA07"/>
    <w:rsid w:val="63228ED1"/>
    <w:rsid w:val="6322A6C7"/>
    <w:rsid w:val="634893F2"/>
    <w:rsid w:val="635377CC"/>
    <w:rsid w:val="6356C4D4"/>
    <w:rsid w:val="6357079A"/>
    <w:rsid w:val="6384CABD"/>
    <w:rsid w:val="639173C1"/>
    <w:rsid w:val="639B9218"/>
    <w:rsid w:val="63A7318F"/>
    <w:rsid w:val="63A7748A"/>
    <w:rsid w:val="63A9D69A"/>
    <w:rsid w:val="63AD1845"/>
    <w:rsid w:val="63B3BCAF"/>
    <w:rsid w:val="63D74AF1"/>
    <w:rsid w:val="63E706AB"/>
    <w:rsid w:val="63EAADF5"/>
    <w:rsid w:val="63EBBA8B"/>
    <w:rsid w:val="63EBC379"/>
    <w:rsid w:val="63F4BC7B"/>
    <w:rsid w:val="6400792A"/>
    <w:rsid w:val="64071353"/>
    <w:rsid w:val="6429A21C"/>
    <w:rsid w:val="64348B3F"/>
    <w:rsid w:val="643E980C"/>
    <w:rsid w:val="6448EBC9"/>
    <w:rsid w:val="644D6AC2"/>
    <w:rsid w:val="645252EA"/>
    <w:rsid w:val="6453D204"/>
    <w:rsid w:val="646262DA"/>
    <w:rsid w:val="646CC65C"/>
    <w:rsid w:val="64754C6F"/>
    <w:rsid w:val="6477BF44"/>
    <w:rsid w:val="6478F26F"/>
    <w:rsid w:val="647F1199"/>
    <w:rsid w:val="648ED033"/>
    <w:rsid w:val="6491964C"/>
    <w:rsid w:val="64A01E72"/>
    <w:rsid w:val="64B02FC5"/>
    <w:rsid w:val="64B481C6"/>
    <w:rsid w:val="64C73F42"/>
    <w:rsid w:val="64DC60B3"/>
    <w:rsid w:val="64DE9A00"/>
    <w:rsid w:val="64E36DEF"/>
    <w:rsid w:val="64E4AE9E"/>
    <w:rsid w:val="64F10F58"/>
    <w:rsid w:val="64F3D3D0"/>
    <w:rsid w:val="64FF12A4"/>
    <w:rsid w:val="650BD08C"/>
    <w:rsid w:val="651FF3FF"/>
    <w:rsid w:val="6522230F"/>
    <w:rsid w:val="65225EE0"/>
    <w:rsid w:val="65279E58"/>
    <w:rsid w:val="652AAFF3"/>
    <w:rsid w:val="653678E9"/>
    <w:rsid w:val="65395504"/>
    <w:rsid w:val="65543E76"/>
    <w:rsid w:val="6555B953"/>
    <w:rsid w:val="65561515"/>
    <w:rsid w:val="655D9E13"/>
    <w:rsid w:val="65622DCA"/>
    <w:rsid w:val="6566EE96"/>
    <w:rsid w:val="6567D202"/>
    <w:rsid w:val="656AE5A9"/>
    <w:rsid w:val="65875FCC"/>
    <w:rsid w:val="6597EAB4"/>
    <w:rsid w:val="65A7A831"/>
    <w:rsid w:val="65A832EF"/>
    <w:rsid w:val="65AB736A"/>
    <w:rsid w:val="65B097A4"/>
    <w:rsid w:val="65BCC380"/>
    <w:rsid w:val="65C4D77B"/>
    <w:rsid w:val="65CA45AE"/>
    <w:rsid w:val="65D45A8D"/>
    <w:rsid w:val="65D7295B"/>
    <w:rsid w:val="65EED9EB"/>
    <w:rsid w:val="65F4E665"/>
    <w:rsid w:val="65F905BE"/>
    <w:rsid w:val="66152A41"/>
    <w:rsid w:val="661E5C5A"/>
    <w:rsid w:val="662069E2"/>
    <w:rsid w:val="662CB117"/>
    <w:rsid w:val="662E1E4B"/>
    <w:rsid w:val="662FCF59"/>
    <w:rsid w:val="66378811"/>
    <w:rsid w:val="664726AC"/>
    <w:rsid w:val="66492900"/>
    <w:rsid w:val="664C5360"/>
    <w:rsid w:val="66502D38"/>
    <w:rsid w:val="66642DE1"/>
    <w:rsid w:val="66734CBB"/>
    <w:rsid w:val="6675FF49"/>
    <w:rsid w:val="66857CAD"/>
    <w:rsid w:val="66870EFD"/>
    <w:rsid w:val="6687B23F"/>
    <w:rsid w:val="669B662C"/>
    <w:rsid w:val="669BD2FA"/>
    <w:rsid w:val="66A5AEA0"/>
    <w:rsid w:val="66AD193E"/>
    <w:rsid w:val="66B10B74"/>
    <w:rsid w:val="66B75B89"/>
    <w:rsid w:val="66D3350E"/>
    <w:rsid w:val="66DBB13D"/>
    <w:rsid w:val="66DBDAA1"/>
    <w:rsid w:val="66DCB873"/>
    <w:rsid w:val="66EF2235"/>
    <w:rsid w:val="66FA27BF"/>
    <w:rsid w:val="66FF742C"/>
    <w:rsid w:val="66FFC7C9"/>
    <w:rsid w:val="671A5029"/>
    <w:rsid w:val="672DF23C"/>
    <w:rsid w:val="672EE286"/>
    <w:rsid w:val="6735E41C"/>
    <w:rsid w:val="673A0C33"/>
    <w:rsid w:val="6741D345"/>
    <w:rsid w:val="6747FB9A"/>
    <w:rsid w:val="674F5B7F"/>
    <w:rsid w:val="675F35BC"/>
    <w:rsid w:val="6764C9E4"/>
    <w:rsid w:val="676BA202"/>
    <w:rsid w:val="677232BE"/>
    <w:rsid w:val="67799CEA"/>
    <w:rsid w:val="679751F0"/>
    <w:rsid w:val="67986935"/>
    <w:rsid w:val="67A12474"/>
    <w:rsid w:val="67A22D80"/>
    <w:rsid w:val="67B3BC2F"/>
    <w:rsid w:val="67BF41D2"/>
    <w:rsid w:val="67C1FC34"/>
    <w:rsid w:val="67CF38B3"/>
    <w:rsid w:val="67F0F728"/>
    <w:rsid w:val="67F6BB6D"/>
    <w:rsid w:val="6802205B"/>
    <w:rsid w:val="680A4BBD"/>
    <w:rsid w:val="68162FDA"/>
    <w:rsid w:val="68189800"/>
    <w:rsid w:val="681FBB9C"/>
    <w:rsid w:val="682C2139"/>
    <w:rsid w:val="68350214"/>
    <w:rsid w:val="68519292"/>
    <w:rsid w:val="68560797"/>
    <w:rsid w:val="6856965C"/>
    <w:rsid w:val="6860A496"/>
    <w:rsid w:val="6869250E"/>
    <w:rsid w:val="687845E7"/>
    <w:rsid w:val="687882BC"/>
    <w:rsid w:val="68824FDC"/>
    <w:rsid w:val="6888CB32"/>
    <w:rsid w:val="688A5CD8"/>
    <w:rsid w:val="6892D99D"/>
    <w:rsid w:val="68958B1A"/>
    <w:rsid w:val="6897660A"/>
    <w:rsid w:val="689947B2"/>
    <w:rsid w:val="689AB0CF"/>
    <w:rsid w:val="68A3823F"/>
    <w:rsid w:val="68A5BA1B"/>
    <w:rsid w:val="68AA9E14"/>
    <w:rsid w:val="68AF6ABE"/>
    <w:rsid w:val="68B33D40"/>
    <w:rsid w:val="68C0A30C"/>
    <w:rsid w:val="68C18B98"/>
    <w:rsid w:val="68C8A645"/>
    <w:rsid w:val="68D10685"/>
    <w:rsid w:val="68E830E9"/>
    <w:rsid w:val="68EB832D"/>
    <w:rsid w:val="68EF55CE"/>
    <w:rsid w:val="68FD8483"/>
    <w:rsid w:val="69008C2F"/>
    <w:rsid w:val="690EE95E"/>
    <w:rsid w:val="6911CBF7"/>
    <w:rsid w:val="69193C50"/>
    <w:rsid w:val="691E1302"/>
    <w:rsid w:val="692EA73F"/>
    <w:rsid w:val="694CE231"/>
    <w:rsid w:val="695AF5EA"/>
    <w:rsid w:val="695F348E"/>
    <w:rsid w:val="69758B43"/>
    <w:rsid w:val="697729FA"/>
    <w:rsid w:val="697A63AC"/>
    <w:rsid w:val="697EFC4D"/>
    <w:rsid w:val="69800FCE"/>
    <w:rsid w:val="69869B30"/>
    <w:rsid w:val="6993B539"/>
    <w:rsid w:val="6993D3A7"/>
    <w:rsid w:val="699B6998"/>
    <w:rsid w:val="69A241E6"/>
    <w:rsid w:val="69A65A85"/>
    <w:rsid w:val="69AB8176"/>
    <w:rsid w:val="69ABC584"/>
    <w:rsid w:val="69B3680B"/>
    <w:rsid w:val="69B56492"/>
    <w:rsid w:val="69C188DC"/>
    <w:rsid w:val="69C3151F"/>
    <w:rsid w:val="69C563B4"/>
    <w:rsid w:val="69CF2FAE"/>
    <w:rsid w:val="69E772CB"/>
    <w:rsid w:val="69F091E2"/>
    <w:rsid w:val="69F38778"/>
    <w:rsid w:val="6A0B10E7"/>
    <w:rsid w:val="6A0F0E9F"/>
    <w:rsid w:val="6A1AC902"/>
    <w:rsid w:val="6A2DC8B7"/>
    <w:rsid w:val="6A4F47EB"/>
    <w:rsid w:val="6A551388"/>
    <w:rsid w:val="6A5C16E1"/>
    <w:rsid w:val="6A5DBFA0"/>
    <w:rsid w:val="6A5E1DB6"/>
    <w:rsid w:val="6A80B3C6"/>
    <w:rsid w:val="6A89EF21"/>
    <w:rsid w:val="6A916FCA"/>
    <w:rsid w:val="6A9BE643"/>
    <w:rsid w:val="6AAE4B52"/>
    <w:rsid w:val="6AC582AF"/>
    <w:rsid w:val="6AC77748"/>
    <w:rsid w:val="6ACC1FBC"/>
    <w:rsid w:val="6AD0D545"/>
    <w:rsid w:val="6AD2E995"/>
    <w:rsid w:val="6AEB6714"/>
    <w:rsid w:val="6AFF09F8"/>
    <w:rsid w:val="6B06AAAE"/>
    <w:rsid w:val="6B101461"/>
    <w:rsid w:val="6B166E54"/>
    <w:rsid w:val="6B1A4A67"/>
    <w:rsid w:val="6B22D283"/>
    <w:rsid w:val="6B3399E3"/>
    <w:rsid w:val="6B37B3A9"/>
    <w:rsid w:val="6B43C82F"/>
    <w:rsid w:val="6B45B734"/>
    <w:rsid w:val="6B4F2246"/>
    <w:rsid w:val="6B57E001"/>
    <w:rsid w:val="6B704A62"/>
    <w:rsid w:val="6B88033E"/>
    <w:rsid w:val="6B890F02"/>
    <w:rsid w:val="6B8B482C"/>
    <w:rsid w:val="6B97FA38"/>
    <w:rsid w:val="6BA70FBA"/>
    <w:rsid w:val="6BAD44C1"/>
    <w:rsid w:val="6BAD723B"/>
    <w:rsid w:val="6BAE1453"/>
    <w:rsid w:val="6BB02912"/>
    <w:rsid w:val="6BC51044"/>
    <w:rsid w:val="6BCA2471"/>
    <w:rsid w:val="6BDFD7C9"/>
    <w:rsid w:val="6C003640"/>
    <w:rsid w:val="6C009B7D"/>
    <w:rsid w:val="6C025B21"/>
    <w:rsid w:val="6C0929AC"/>
    <w:rsid w:val="6C0A281E"/>
    <w:rsid w:val="6C0B5802"/>
    <w:rsid w:val="6C0B594B"/>
    <w:rsid w:val="6C0C8D0D"/>
    <w:rsid w:val="6C1059D8"/>
    <w:rsid w:val="6C135B96"/>
    <w:rsid w:val="6C244FB7"/>
    <w:rsid w:val="6C2B6620"/>
    <w:rsid w:val="6C3EED17"/>
    <w:rsid w:val="6C4646EE"/>
    <w:rsid w:val="6C47BE85"/>
    <w:rsid w:val="6C4EA585"/>
    <w:rsid w:val="6C4F892C"/>
    <w:rsid w:val="6C566EB0"/>
    <w:rsid w:val="6C580E8D"/>
    <w:rsid w:val="6C58219E"/>
    <w:rsid w:val="6C7A0231"/>
    <w:rsid w:val="6C86433A"/>
    <w:rsid w:val="6C9458C6"/>
    <w:rsid w:val="6C94970B"/>
    <w:rsid w:val="6CA48458"/>
    <w:rsid w:val="6CB2F91C"/>
    <w:rsid w:val="6CB36504"/>
    <w:rsid w:val="6CB68CBF"/>
    <w:rsid w:val="6CCDF6F8"/>
    <w:rsid w:val="6CD9E54A"/>
    <w:rsid w:val="6CED933D"/>
    <w:rsid w:val="6CF05444"/>
    <w:rsid w:val="6CF5F129"/>
    <w:rsid w:val="6CF6EB36"/>
    <w:rsid w:val="6D0397B1"/>
    <w:rsid w:val="6D063CC8"/>
    <w:rsid w:val="6D0CC75F"/>
    <w:rsid w:val="6D1BDD25"/>
    <w:rsid w:val="6D2C6D1E"/>
    <w:rsid w:val="6D2D3800"/>
    <w:rsid w:val="6D318F74"/>
    <w:rsid w:val="6D4A1540"/>
    <w:rsid w:val="6D53856B"/>
    <w:rsid w:val="6D572DB8"/>
    <w:rsid w:val="6D5F172A"/>
    <w:rsid w:val="6D6A79B6"/>
    <w:rsid w:val="6D6EFA52"/>
    <w:rsid w:val="6D789368"/>
    <w:rsid w:val="6D9C1CBC"/>
    <w:rsid w:val="6DB3F1B8"/>
    <w:rsid w:val="6DC02317"/>
    <w:rsid w:val="6DC1FBD5"/>
    <w:rsid w:val="6DCE3947"/>
    <w:rsid w:val="6DD72366"/>
    <w:rsid w:val="6DDC885A"/>
    <w:rsid w:val="6DEE2C2E"/>
    <w:rsid w:val="6DF2330F"/>
    <w:rsid w:val="6E058503"/>
    <w:rsid w:val="6E163C6B"/>
    <w:rsid w:val="6E30C35B"/>
    <w:rsid w:val="6E3B7DAD"/>
    <w:rsid w:val="6E49B5A6"/>
    <w:rsid w:val="6E4EC463"/>
    <w:rsid w:val="6E5C80B3"/>
    <w:rsid w:val="6E5F3885"/>
    <w:rsid w:val="6E84C071"/>
    <w:rsid w:val="6E870C9D"/>
    <w:rsid w:val="6E880C65"/>
    <w:rsid w:val="6E8D3D12"/>
    <w:rsid w:val="6E8F4C9F"/>
    <w:rsid w:val="6E91D231"/>
    <w:rsid w:val="6EAAA776"/>
    <w:rsid w:val="6EC263F5"/>
    <w:rsid w:val="6EC27F08"/>
    <w:rsid w:val="6EC3F55C"/>
    <w:rsid w:val="6ECFBF47"/>
    <w:rsid w:val="6EE10B36"/>
    <w:rsid w:val="6EE8D79A"/>
    <w:rsid w:val="6F02F2A8"/>
    <w:rsid w:val="6F058CF1"/>
    <w:rsid w:val="6F1214A6"/>
    <w:rsid w:val="6F487BFA"/>
    <w:rsid w:val="6F5ED55C"/>
    <w:rsid w:val="6F6AB4D0"/>
    <w:rsid w:val="6F6FB1E1"/>
    <w:rsid w:val="6F816CC6"/>
    <w:rsid w:val="6F8F6B3F"/>
    <w:rsid w:val="6F9990AC"/>
    <w:rsid w:val="6FA63DB4"/>
    <w:rsid w:val="6FA79A70"/>
    <w:rsid w:val="6FA80A9E"/>
    <w:rsid w:val="6FAFC32E"/>
    <w:rsid w:val="6FC3EB08"/>
    <w:rsid w:val="6FC9257A"/>
    <w:rsid w:val="6FD699A6"/>
    <w:rsid w:val="6FD8B9DD"/>
    <w:rsid w:val="6FDE1468"/>
    <w:rsid w:val="6FDE64EA"/>
    <w:rsid w:val="6FE3F1D3"/>
    <w:rsid w:val="6FE6F615"/>
    <w:rsid w:val="6FEAFB7A"/>
    <w:rsid w:val="6FF220F9"/>
    <w:rsid w:val="6FF9E998"/>
    <w:rsid w:val="6FFF30A0"/>
    <w:rsid w:val="70097846"/>
    <w:rsid w:val="700AF68A"/>
    <w:rsid w:val="701E1DFF"/>
    <w:rsid w:val="70381FCC"/>
    <w:rsid w:val="7046E310"/>
    <w:rsid w:val="7047B512"/>
    <w:rsid w:val="704969EA"/>
    <w:rsid w:val="704F5B98"/>
    <w:rsid w:val="705063C7"/>
    <w:rsid w:val="7054A2B8"/>
    <w:rsid w:val="70610F26"/>
    <w:rsid w:val="706A25D5"/>
    <w:rsid w:val="707A4C29"/>
    <w:rsid w:val="7094AF28"/>
    <w:rsid w:val="709E870B"/>
    <w:rsid w:val="70ADAB4E"/>
    <w:rsid w:val="70B78310"/>
    <w:rsid w:val="70C03CD4"/>
    <w:rsid w:val="70C4CDFC"/>
    <w:rsid w:val="70D51035"/>
    <w:rsid w:val="70D5DF79"/>
    <w:rsid w:val="70D945AD"/>
    <w:rsid w:val="70DA835A"/>
    <w:rsid w:val="70EACA8A"/>
    <w:rsid w:val="711D65CD"/>
    <w:rsid w:val="71256FB7"/>
    <w:rsid w:val="7133AE4C"/>
    <w:rsid w:val="713793EA"/>
    <w:rsid w:val="7143FF0C"/>
    <w:rsid w:val="71657C97"/>
    <w:rsid w:val="716682D0"/>
    <w:rsid w:val="7168B6A4"/>
    <w:rsid w:val="716ECE81"/>
    <w:rsid w:val="717F0336"/>
    <w:rsid w:val="71912E6D"/>
    <w:rsid w:val="719CB5FB"/>
    <w:rsid w:val="719DEE1B"/>
    <w:rsid w:val="71A80939"/>
    <w:rsid w:val="71A93C55"/>
    <w:rsid w:val="71AA4FF5"/>
    <w:rsid w:val="71B1849A"/>
    <w:rsid w:val="71B22056"/>
    <w:rsid w:val="71BB4A12"/>
    <w:rsid w:val="71BCA15C"/>
    <w:rsid w:val="71C1BEE0"/>
    <w:rsid w:val="71C81C67"/>
    <w:rsid w:val="71CE5769"/>
    <w:rsid w:val="71CEB976"/>
    <w:rsid w:val="71DCC5AE"/>
    <w:rsid w:val="71DCCD98"/>
    <w:rsid w:val="71F03C6C"/>
    <w:rsid w:val="71F0A1D7"/>
    <w:rsid w:val="7201AD09"/>
    <w:rsid w:val="72051819"/>
    <w:rsid w:val="720B86CC"/>
    <w:rsid w:val="720D6119"/>
    <w:rsid w:val="721CD65A"/>
    <w:rsid w:val="72317A5C"/>
    <w:rsid w:val="7237C02D"/>
    <w:rsid w:val="724354B0"/>
    <w:rsid w:val="725A1C45"/>
    <w:rsid w:val="72686844"/>
    <w:rsid w:val="727921B1"/>
    <w:rsid w:val="727A6EB5"/>
    <w:rsid w:val="727C61DA"/>
    <w:rsid w:val="7292E392"/>
    <w:rsid w:val="729701EB"/>
    <w:rsid w:val="72B1B509"/>
    <w:rsid w:val="72B32FA5"/>
    <w:rsid w:val="72B44C4A"/>
    <w:rsid w:val="72BA7A33"/>
    <w:rsid w:val="72C657B0"/>
    <w:rsid w:val="72D7FA31"/>
    <w:rsid w:val="72DEB730"/>
    <w:rsid w:val="72E64F6A"/>
    <w:rsid w:val="72E65088"/>
    <w:rsid w:val="72EB37E6"/>
    <w:rsid w:val="72EBCE55"/>
    <w:rsid w:val="72F2E764"/>
    <w:rsid w:val="72F6B035"/>
    <w:rsid w:val="72F80B96"/>
    <w:rsid w:val="73006347"/>
    <w:rsid w:val="7300CB52"/>
    <w:rsid w:val="7311BEDF"/>
    <w:rsid w:val="731307D0"/>
    <w:rsid w:val="7316D1AE"/>
    <w:rsid w:val="7323FA55"/>
    <w:rsid w:val="73259C02"/>
    <w:rsid w:val="73324F37"/>
    <w:rsid w:val="7335D71F"/>
    <w:rsid w:val="733EEED1"/>
    <w:rsid w:val="7341D5E3"/>
    <w:rsid w:val="7344ADD4"/>
    <w:rsid w:val="734A39F5"/>
    <w:rsid w:val="734CF6E5"/>
    <w:rsid w:val="7355D923"/>
    <w:rsid w:val="735F6337"/>
    <w:rsid w:val="73603A7F"/>
    <w:rsid w:val="73668A81"/>
    <w:rsid w:val="73675275"/>
    <w:rsid w:val="736A3DF6"/>
    <w:rsid w:val="738B20DF"/>
    <w:rsid w:val="73A55020"/>
    <w:rsid w:val="73A6CE4A"/>
    <w:rsid w:val="73AB75BC"/>
    <w:rsid w:val="73ACD88B"/>
    <w:rsid w:val="73BA5D89"/>
    <w:rsid w:val="73CB7013"/>
    <w:rsid w:val="73D7181C"/>
    <w:rsid w:val="73DEB9F9"/>
    <w:rsid w:val="73EAB96F"/>
    <w:rsid w:val="73ECD8E1"/>
    <w:rsid w:val="73EDEB34"/>
    <w:rsid w:val="73F4115F"/>
    <w:rsid w:val="73F413D9"/>
    <w:rsid w:val="73FA239D"/>
    <w:rsid w:val="73FB725E"/>
    <w:rsid w:val="74035DAA"/>
    <w:rsid w:val="740E68C8"/>
    <w:rsid w:val="7410B9DE"/>
    <w:rsid w:val="741506B4"/>
    <w:rsid w:val="741DAFB5"/>
    <w:rsid w:val="742445E3"/>
    <w:rsid w:val="7425B8EC"/>
    <w:rsid w:val="742775B2"/>
    <w:rsid w:val="74369D46"/>
    <w:rsid w:val="744E5E26"/>
    <w:rsid w:val="74670008"/>
    <w:rsid w:val="74735842"/>
    <w:rsid w:val="7480DAC6"/>
    <w:rsid w:val="74829BD2"/>
    <w:rsid w:val="748DBD57"/>
    <w:rsid w:val="748FA5E6"/>
    <w:rsid w:val="74977A0F"/>
    <w:rsid w:val="74A405A4"/>
    <w:rsid w:val="74A42754"/>
    <w:rsid w:val="74C33DD8"/>
    <w:rsid w:val="74D01C4F"/>
    <w:rsid w:val="74D3E9BE"/>
    <w:rsid w:val="74D543DA"/>
    <w:rsid w:val="74D67927"/>
    <w:rsid w:val="74EAB96E"/>
    <w:rsid w:val="74F61059"/>
    <w:rsid w:val="75010026"/>
    <w:rsid w:val="75098174"/>
    <w:rsid w:val="750F67C7"/>
    <w:rsid w:val="751784C7"/>
    <w:rsid w:val="7522E70B"/>
    <w:rsid w:val="7529F502"/>
    <w:rsid w:val="753860FE"/>
    <w:rsid w:val="754DB9DE"/>
    <w:rsid w:val="756876B3"/>
    <w:rsid w:val="757E8A98"/>
    <w:rsid w:val="757F4936"/>
    <w:rsid w:val="758DA772"/>
    <w:rsid w:val="75BDE2E4"/>
    <w:rsid w:val="75C53003"/>
    <w:rsid w:val="75C69F94"/>
    <w:rsid w:val="75D1DAC2"/>
    <w:rsid w:val="75D2AF2E"/>
    <w:rsid w:val="75F534FA"/>
    <w:rsid w:val="75FF31D1"/>
    <w:rsid w:val="760C1759"/>
    <w:rsid w:val="761331BF"/>
    <w:rsid w:val="76174417"/>
    <w:rsid w:val="7620882B"/>
    <w:rsid w:val="76269BE4"/>
    <w:rsid w:val="7636E708"/>
    <w:rsid w:val="763A14E0"/>
    <w:rsid w:val="7640FC44"/>
    <w:rsid w:val="7647F9B9"/>
    <w:rsid w:val="764814BD"/>
    <w:rsid w:val="7657A5D2"/>
    <w:rsid w:val="7657E28E"/>
    <w:rsid w:val="765BFC5B"/>
    <w:rsid w:val="765CC4E8"/>
    <w:rsid w:val="7673BF8E"/>
    <w:rsid w:val="7675B8D0"/>
    <w:rsid w:val="767C5EA1"/>
    <w:rsid w:val="767DB94A"/>
    <w:rsid w:val="7683EB58"/>
    <w:rsid w:val="76937766"/>
    <w:rsid w:val="7693C9CA"/>
    <w:rsid w:val="76972A96"/>
    <w:rsid w:val="769A5189"/>
    <w:rsid w:val="76B23458"/>
    <w:rsid w:val="76BAE323"/>
    <w:rsid w:val="76C59B89"/>
    <w:rsid w:val="76DC6EFA"/>
    <w:rsid w:val="76DE7FCF"/>
    <w:rsid w:val="76EA0AB8"/>
    <w:rsid w:val="76F562D0"/>
    <w:rsid w:val="76FC29F8"/>
    <w:rsid w:val="7711C7F6"/>
    <w:rsid w:val="771D8711"/>
    <w:rsid w:val="7726BD0B"/>
    <w:rsid w:val="773E8616"/>
    <w:rsid w:val="7742BE95"/>
    <w:rsid w:val="7750C015"/>
    <w:rsid w:val="7751CED9"/>
    <w:rsid w:val="77533911"/>
    <w:rsid w:val="775C08DE"/>
    <w:rsid w:val="7774D7EC"/>
    <w:rsid w:val="77775F04"/>
    <w:rsid w:val="77905CC3"/>
    <w:rsid w:val="77918480"/>
    <w:rsid w:val="779419E7"/>
    <w:rsid w:val="77983366"/>
    <w:rsid w:val="77994486"/>
    <w:rsid w:val="77A2C5A7"/>
    <w:rsid w:val="77AFED33"/>
    <w:rsid w:val="77BBF373"/>
    <w:rsid w:val="77CBF07A"/>
    <w:rsid w:val="77DE1690"/>
    <w:rsid w:val="77E0BF80"/>
    <w:rsid w:val="77EF5F81"/>
    <w:rsid w:val="78150BA1"/>
    <w:rsid w:val="781A6A62"/>
    <w:rsid w:val="781B850F"/>
    <w:rsid w:val="782E7C34"/>
    <w:rsid w:val="78318884"/>
    <w:rsid w:val="78347C5F"/>
    <w:rsid w:val="78366E17"/>
    <w:rsid w:val="7836C3D9"/>
    <w:rsid w:val="783E5F03"/>
    <w:rsid w:val="7843FA0C"/>
    <w:rsid w:val="784C6431"/>
    <w:rsid w:val="7851C360"/>
    <w:rsid w:val="7862BC7B"/>
    <w:rsid w:val="7870436E"/>
    <w:rsid w:val="78712D5F"/>
    <w:rsid w:val="787CBAB7"/>
    <w:rsid w:val="787CC667"/>
    <w:rsid w:val="787D7240"/>
    <w:rsid w:val="7892D2A2"/>
    <w:rsid w:val="7893852F"/>
    <w:rsid w:val="78950895"/>
    <w:rsid w:val="78A4F9D0"/>
    <w:rsid w:val="78B5B2C0"/>
    <w:rsid w:val="78CC27C5"/>
    <w:rsid w:val="78E1E556"/>
    <w:rsid w:val="78E86387"/>
    <w:rsid w:val="78FFCA15"/>
    <w:rsid w:val="79025FB4"/>
    <w:rsid w:val="790839CD"/>
    <w:rsid w:val="790A540E"/>
    <w:rsid w:val="790C0E71"/>
    <w:rsid w:val="791F549C"/>
    <w:rsid w:val="7921759C"/>
    <w:rsid w:val="79374C04"/>
    <w:rsid w:val="793BD391"/>
    <w:rsid w:val="7946A930"/>
    <w:rsid w:val="794C1E49"/>
    <w:rsid w:val="7957AD2B"/>
    <w:rsid w:val="79583F76"/>
    <w:rsid w:val="79620256"/>
    <w:rsid w:val="796CE97F"/>
    <w:rsid w:val="79756986"/>
    <w:rsid w:val="79769A21"/>
    <w:rsid w:val="797F6B05"/>
    <w:rsid w:val="798EF06F"/>
    <w:rsid w:val="79939995"/>
    <w:rsid w:val="79A12CC6"/>
    <w:rsid w:val="79BE6C33"/>
    <w:rsid w:val="79BE93A9"/>
    <w:rsid w:val="79CFE155"/>
    <w:rsid w:val="79D902E7"/>
    <w:rsid w:val="79E22767"/>
    <w:rsid w:val="79E8A1AA"/>
    <w:rsid w:val="79F21AC0"/>
    <w:rsid w:val="7A025F38"/>
    <w:rsid w:val="7A06F390"/>
    <w:rsid w:val="7A0C65CD"/>
    <w:rsid w:val="7A0E64AA"/>
    <w:rsid w:val="7A0F7E80"/>
    <w:rsid w:val="7A134D22"/>
    <w:rsid w:val="7A2C20BA"/>
    <w:rsid w:val="7A3BB48C"/>
    <w:rsid w:val="7A59E67C"/>
    <w:rsid w:val="7A5D39D5"/>
    <w:rsid w:val="7A63A482"/>
    <w:rsid w:val="7A6C5848"/>
    <w:rsid w:val="7A75506A"/>
    <w:rsid w:val="7A8E8BED"/>
    <w:rsid w:val="7A93CA44"/>
    <w:rsid w:val="7A9A1322"/>
    <w:rsid w:val="7AA72F62"/>
    <w:rsid w:val="7AB2C145"/>
    <w:rsid w:val="7AB477CA"/>
    <w:rsid w:val="7ABA8E45"/>
    <w:rsid w:val="7AC5F36E"/>
    <w:rsid w:val="7AC84261"/>
    <w:rsid w:val="7AD1B80B"/>
    <w:rsid w:val="7AD5A126"/>
    <w:rsid w:val="7AD60DB8"/>
    <w:rsid w:val="7AD8CC90"/>
    <w:rsid w:val="7AE453A2"/>
    <w:rsid w:val="7AEB3934"/>
    <w:rsid w:val="7AF05DB6"/>
    <w:rsid w:val="7AF32963"/>
    <w:rsid w:val="7AF90C55"/>
    <w:rsid w:val="7B1EBDF2"/>
    <w:rsid w:val="7B27DBA8"/>
    <w:rsid w:val="7B29478C"/>
    <w:rsid w:val="7B335ED7"/>
    <w:rsid w:val="7B40C2D1"/>
    <w:rsid w:val="7B490609"/>
    <w:rsid w:val="7B4A7B1A"/>
    <w:rsid w:val="7B54AE6E"/>
    <w:rsid w:val="7B575120"/>
    <w:rsid w:val="7B65C00F"/>
    <w:rsid w:val="7B70F9C9"/>
    <w:rsid w:val="7B7B3C4E"/>
    <w:rsid w:val="7B7DC4B6"/>
    <w:rsid w:val="7BA09334"/>
    <w:rsid w:val="7BA6F12E"/>
    <w:rsid w:val="7BB55ECE"/>
    <w:rsid w:val="7BB6BF80"/>
    <w:rsid w:val="7BBAAA18"/>
    <w:rsid w:val="7BC44483"/>
    <w:rsid w:val="7BC83B1F"/>
    <w:rsid w:val="7BE476F9"/>
    <w:rsid w:val="7BF5E892"/>
    <w:rsid w:val="7BF8B703"/>
    <w:rsid w:val="7BFCD31C"/>
    <w:rsid w:val="7C06C2FA"/>
    <w:rsid w:val="7C0D1BD4"/>
    <w:rsid w:val="7C1E773F"/>
    <w:rsid w:val="7C33C9DE"/>
    <w:rsid w:val="7C4E3AEF"/>
    <w:rsid w:val="7C4FCD45"/>
    <w:rsid w:val="7C61344A"/>
    <w:rsid w:val="7C635DB5"/>
    <w:rsid w:val="7C648142"/>
    <w:rsid w:val="7C6EE22C"/>
    <w:rsid w:val="7C713BF6"/>
    <w:rsid w:val="7C7CBC24"/>
    <w:rsid w:val="7C8BC2D4"/>
    <w:rsid w:val="7C92612A"/>
    <w:rsid w:val="7C973EC0"/>
    <w:rsid w:val="7C9951E8"/>
    <w:rsid w:val="7C9CDED5"/>
    <w:rsid w:val="7C9D9D18"/>
    <w:rsid w:val="7CA597C3"/>
    <w:rsid w:val="7CE0D4B2"/>
    <w:rsid w:val="7CE318E2"/>
    <w:rsid w:val="7CE814FC"/>
    <w:rsid w:val="7CEC2930"/>
    <w:rsid w:val="7CF69EE1"/>
    <w:rsid w:val="7CFACE66"/>
    <w:rsid w:val="7D05DAAA"/>
    <w:rsid w:val="7D1CC313"/>
    <w:rsid w:val="7D3723EF"/>
    <w:rsid w:val="7D3C2C08"/>
    <w:rsid w:val="7D4D53D3"/>
    <w:rsid w:val="7D5FF845"/>
    <w:rsid w:val="7D61822F"/>
    <w:rsid w:val="7D7068A5"/>
    <w:rsid w:val="7D7A0478"/>
    <w:rsid w:val="7DAD30A0"/>
    <w:rsid w:val="7DC0640E"/>
    <w:rsid w:val="7DC9A325"/>
    <w:rsid w:val="7DCDCC17"/>
    <w:rsid w:val="7DD078D7"/>
    <w:rsid w:val="7DD1C451"/>
    <w:rsid w:val="7DD622FA"/>
    <w:rsid w:val="7DDCD667"/>
    <w:rsid w:val="7DED3FEE"/>
    <w:rsid w:val="7DEDB861"/>
    <w:rsid w:val="7DF5B0B6"/>
    <w:rsid w:val="7E2EBC0C"/>
    <w:rsid w:val="7E30D857"/>
    <w:rsid w:val="7E3AFF9B"/>
    <w:rsid w:val="7E52AB95"/>
    <w:rsid w:val="7E582875"/>
    <w:rsid w:val="7E752D7E"/>
    <w:rsid w:val="7E7F24DE"/>
    <w:rsid w:val="7E815064"/>
    <w:rsid w:val="7E83F074"/>
    <w:rsid w:val="7E888EF2"/>
    <w:rsid w:val="7E8CD50C"/>
    <w:rsid w:val="7E8DF12F"/>
    <w:rsid w:val="7E9150F7"/>
    <w:rsid w:val="7EC32B54"/>
    <w:rsid w:val="7EDEEEA6"/>
    <w:rsid w:val="7EE6C7E5"/>
    <w:rsid w:val="7EEB3DE6"/>
    <w:rsid w:val="7EF70900"/>
    <w:rsid w:val="7EFB6F51"/>
    <w:rsid w:val="7F1191FB"/>
    <w:rsid w:val="7F12A48E"/>
    <w:rsid w:val="7F193EA4"/>
    <w:rsid w:val="7F1D73F9"/>
    <w:rsid w:val="7F2CF3FB"/>
    <w:rsid w:val="7F311541"/>
    <w:rsid w:val="7F398DDA"/>
    <w:rsid w:val="7F42B722"/>
    <w:rsid w:val="7F530C87"/>
    <w:rsid w:val="7F58E219"/>
    <w:rsid w:val="7F6A806C"/>
    <w:rsid w:val="7F9D1461"/>
    <w:rsid w:val="7FA3A43F"/>
    <w:rsid w:val="7FAEEDD0"/>
    <w:rsid w:val="7FAF6DDE"/>
    <w:rsid w:val="7FB1E935"/>
    <w:rsid w:val="7FBB553B"/>
    <w:rsid w:val="7FD42AE8"/>
    <w:rsid w:val="7FF42C93"/>
    <w:rsid w:val="7FF7E386"/>
    <w:rsid w:val="7FFEC3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031E5"/>
  <w15:docId w15:val="{32866ED5-1975-420B-BAA4-39794C25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3B"/>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7E603B"/>
    <w:pPr>
      <w:keepNext/>
      <w:keepLines/>
      <w:numPr>
        <w:numId w:val="11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E603B"/>
    <w:pPr>
      <w:keepNext/>
      <w:keepLines/>
      <w:numPr>
        <w:ilvl w:val="1"/>
        <w:numId w:val="110"/>
      </w:numPr>
      <w:tabs>
        <w:tab w:val="clear" w:pos="567"/>
      </w:tabs>
      <w:spacing w:before="120" w:after="120"/>
      <w:ind w:left="720" w:hanging="36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603B"/>
    <w:pPr>
      <w:keepNext/>
      <w:keepLines/>
      <w:numPr>
        <w:ilvl w:val="2"/>
        <w:numId w:val="110"/>
      </w:numPr>
      <w:tabs>
        <w:tab w:val="clear" w:pos="567"/>
      </w:tabs>
      <w:spacing w:before="120" w:after="120"/>
      <w:ind w:left="720" w:hanging="360"/>
      <w:jc w:val="left"/>
      <w:outlineLvl w:val="2"/>
    </w:pPr>
    <w:rPr>
      <w:rFonts w:eastAsiaTheme="majorEastAsia"/>
      <w:b/>
      <w:bCs/>
    </w:rPr>
  </w:style>
  <w:style w:type="paragraph" w:styleId="Heading4">
    <w:name w:val="heading 4"/>
    <w:basedOn w:val="Normal"/>
    <w:next w:val="CBDNormalNumber"/>
    <w:link w:val="Heading4Char"/>
    <w:uiPriority w:val="9"/>
    <w:qFormat/>
    <w:rsid w:val="007E603B"/>
    <w:pPr>
      <w:keepNext/>
      <w:numPr>
        <w:ilvl w:val="3"/>
        <w:numId w:val="110"/>
      </w:numPr>
      <w:tabs>
        <w:tab w:val="clear" w:pos="567"/>
      </w:tabs>
      <w:spacing w:before="120" w:after="120"/>
      <w:ind w:left="720" w:hanging="360"/>
      <w:jc w:val="left"/>
      <w:outlineLvl w:val="3"/>
    </w:pPr>
    <w:rPr>
      <w:rFonts w:eastAsiaTheme="majorEastAsia"/>
      <w:b/>
      <w:bCs/>
    </w:rPr>
  </w:style>
  <w:style w:type="paragraph" w:styleId="Heading5">
    <w:name w:val="heading 5"/>
    <w:basedOn w:val="Normal"/>
    <w:next w:val="Normal"/>
    <w:link w:val="Heading5Char"/>
    <w:uiPriority w:val="9"/>
    <w:qFormat/>
    <w:rsid w:val="007E603B"/>
    <w:pPr>
      <w:keepNext/>
      <w:numPr>
        <w:ilvl w:val="4"/>
        <w:numId w:val="110"/>
      </w:numPr>
      <w:tabs>
        <w:tab w:val="left" w:pos="567"/>
      </w:tabs>
      <w:spacing w:before="120" w:after="120"/>
      <w:ind w:left="720" w:hanging="360"/>
      <w:jc w:val="left"/>
      <w:outlineLvl w:val="4"/>
    </w:pPr>
    <w:rPr>
      <w:rFonts w:eastAsiaTheme="majorEastAsia"/>
      <w:i/>
      <w:iCs/>
    </w:rPr>
  </w:style>
  <w:style w:type="paragraph" w:styleId="Heading6">
    <w:name w:val="heading 6"/>
    <w:basedOn w:val="Normal"/>
    <w:next w:val="Normal"/>
    <w:link w:val="Heading6Char"/>
    <w:rsid w:val="007E603B"/>
    <w:pPr>
      <w:keepNext/>
      <w:keepLines/>
      <w:numPr>
        <w:ilvl w:val="5"/>
        <w:numId w:val="114"/>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rsid w:val="007E603B"/>
    <w:pPr>
      <w:keepNext/>
      <w:keepLines/>
      <w:widowControl w:val="0"/>
      <w:numPr>
        <w:ilvl w:val="6"/>
        <w:numId w:val="114"/>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rsid w:val="007E603B"/>
    <w:pPr>
      <w:keepNext/>
      <w:keepLines/>
      <w:widowControl w:val="0"/>
      <w:numPr>
        <w:ilvl w:val="7"/>
        <w:numId w:val="114"/>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rsid w:val="007E603B"/>
    <w:pPr>
      <w:keepNext/>
      <w:widowControl w:val="0"/>
      <w:numPr>
        <w:ilvl w:val="8"/>
        <w:numId w:val="114"/>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7E603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603B"/>
    <w:rPr>
      <w:rFonts w:ascii="Times New Roman" w:eastAsia="SimSun" w:hAnsi="Times New Roman" w:cs="Times New Roman"/>
      <w:sz w:val="20"/>
      <w:szCs w:val="22"/>
      <w:lang w:val="en-US"/>
    </w:rPr>
  </w:style>
  <w:style w:type="paragraph" w:styleId="Footer">
    <w:name w:val="footer"/>
    <w:basedOn w:val="Normal"/>
    <w:link w:val="FooterChar"/>
    <w:uiPriority w:val="99"/>
    <w:rsid w:val="007E603B"/>
    <w:pPr>
      <w:tabs>
        <w:tab w:val="center" w:pos="4680"/>
        <w:tab w:val="right" w:pos="9360"/>
      </w:tabs>
    </w:pPr>
    <w:rPr>
      <w:sz w:val="20"/>
    </w:rPr>
  </w:style>
  <w:style w:type="character" w:customStyle="1" w:styleId="FooterChar">
    <w:name w:val="Footer Char"/>
    <w:basedOn w:val="DefaultParagraphFont"/>
    <w:link w:val="Footer"/>
    <w:uiPriority w:val="99"/>
    <w:rsid w:val="007E603B"/>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7E603B"/>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7E603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7E603B"/>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7E603B"/>
    <w:rPr>
      <w:sz w:val="16"/>
      <w:szCs w:val="16"/>
    </w:rPr>
  </w:style>
  <w:style w:type="paragraph" w:styleId="CommentText">
    <w:name w:val="annotation text"/>
    <w:basedOn w:val="Normal"/>
    <w:link w:val="CommentTextChar"/>
    <w:uiPriority w:val="99"/>
    <w:rsid w:val="007E603B"/>
    <w:rPr>
      <w:sz w:val="20"/>
      <w:szCs w:val="20"/>
    </w:rPr>
  </w:style>
  <w:style w:type="character" w:customStyle="1" w:styleId="CommentTextChar">
    <w:name w:val="Comment Text Char"/>
    <w:basedOn w:val="DefaultParagraphFont"/>
    <w:link w:val="CommentText"/>
    <w:uiPriority w:val="99"/>
    <w:rsid w:val="007E603B"/>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7E603B"/>
    <w:rPr>
      <w:vertAlign w:val="superscript"/>
    </w:rPr>
  </w:style>
  <w:style w:type="paragraph" w:styleId="FootnoteText">
    <w:name w:val="footnote text"/>
    <w:basedOn w:val="Normal"/>
    <w:link w:val="FootnoteTextChar"/>
    <w:uiPriority w:val="99"/>
    <w:unhideWhenUsed/>
    <w:rsid w:val="007E603B"/>
    <w:pPr>
      <w:jc w:val="left"/>
    </w:pPr>
    <w:rPr>
      <w:sz w:val="18"/>
      <w:szCs w:val="20"/>
    </w:rPr>
  </w:style>
  <w:style w:type="character" w:customStyle="1" w:styleId="FootnoteTextChar">
    <w:name w:val="Footnote Text Char"/>
    <w:basedOn w:val="DefaultParagraphFont"/>
    <w:link w:val="FootnoteText"/>
    <w:uiPriority w:val="99"/>
    <w:rsid w:val="007E603B"/>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E603B"/>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603B"/>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603B"/>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outlineLvl w:val="9"/>
    </w:pPr>
  </w:style>
  <w:style w:type="character" w:customStyle="1" w:styleId="Heading5Char">
    <w:name w:val="Heading 5 Char"/>
    <w:basedOn w:val="DefaultParagraphFont"/>
    <w:link w:val="Heading5"/>
    <w:uiPriority w:val="9"/>
    <w:rsid w:val="007E603B"/>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7E603B"/>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7E603B"/>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7E603B"/>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7E603B"/>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3"/>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7E603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7E603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7E603B"/>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5"/>
      </w:numPr>
      <w:spacing w:after="120"/>
    </w:pPr>
    <w:rPr>
      <w:rFonts w:cs="Angsana New"/>
    </w:rPr>
  </w:style>
  <w:style w:type="paragraph" w:styleId="ListParagraph">
    <w:name w:val="List Paragraph"/>
    <w:basedOn w:val="Normal"/>
    <w:link w:val="ListParagraphChar"/>
    <w:uiPriority w:val="34"/>
    <w:qFormat/>
    <w:rsid w:val="007E603B"/>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603B"/>
    <w:pPr>
      <w:spacing w:after="120"/>
      <w:ind w:left="567"/>
    </w:pPr>
  </w:style>
  <w:style w:type="paragraph" w:customStyle="1" w:styleId="Footnote">
    <w:name w:val="Footnote"/>
    <w:basedOn w:val="FootnoteText"/>
    <w:semiHidden/>
    <w:qFormat/>
    <w:rsid w:val="007E603B"/>
    <w:rPr>
      <w:szCs w:val="18"/>
      <w:lang w:val="en-CA"/>
    </w:rPr>
  </w:style>
  <w:style w:type="paragraph" w:customStyle="1" w:styleId="Annex">
    <w:name w:val="Annex"/>
    <w:basedOn w:val="Normal"/>
    <w:semiHidden/>
    <w:qFormat/>
    <w:rsid w:val="007E603B"/>
    <w:pPr>
      <w:spacing w:after="240"/>
    </w:pPr>
    <w:rPr>
      <w:b/>
      <w:sz w:val="28"/>
    </w:rPr>
  </w:style>
  <w:style w:type="paragraph" w:customStyle="1" w:styleId="ABSymbol">
    <w:name w:val="AB_Symbol"/>
    <w:basedOn w:val="Normal"/>
    <w:qFormat/>
    <w:rsid w:val="007E603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7E603B"/>
    <w:pPr>
      <w:numPr>
        <w:numId w:val="105"/>
      </w:numPr>
      <w:tabs>
        <w:tab w:val="left" w:pos="3969"/>
      </w:tabs>
      <w:spacing w:before="120" w:after="120"/>
    </w:pPr>
    <w:rPr>
      <w:lang w:val="en-GB"/>
    </w:rPr>
  </w:style>
  <w:style w:type="paragraph" w:customStyle="1" w:styleId="AFCorNNormal">
    <w:name w:val="AF_CorNNormal"/>
    <w:basedOn w:val="Normal"/>
    <w:unhideWhenUsed/>
    <w:rsid w:val="007E603B"/>
    <w:pPr>
      <w:jc w:val="left"/>
    </w:pPr>
    <w:rPr>
      <w:lang w:val="en-GB"/>
    </w:rPr>
  </w:style>
  <w:style w:type="paragraph" w:customStyle="1" w:styleId="AEDistrNormal">
    <w:name w:val="AE_DistrNormal"/>
    <w:basedOn w:val="Normal"/>
    <w:unhideWhenUsed/>
    <w:rsid w:val="007E603B"/>
    <w:pPr>
      <w:jc w:val="left"/>
    </w:pPr>
    <w:rPr>
      <w:lang w:val="en-GB"/>
    </w:rPr>
  </w:style>
  <w:style w:type="paragraph" w:customStyle="1" w:styleId="AASmallLogo">
    <w:name w:val="AA_SmallLogo"/>
    <w:basedOn w:val="AEDistrNormal"/>
    <w:unhideWhenUsed/>
    <w:rsid w:val="007E603B"/>
    <w:pPr>
      <w:spacing w:before="40"/>
    </w:pPr>
    <w:rPr>
      <w:sz w:val="4"/>
    </w:rPr>
  </w:style>
  <w:style w:type="paragraph" w:customStyle="1" w:styleId="ACLargeLogo">
    <w:name w:val="AC_LargeLogo"/>
    <w:basedOn w:val="AFCorNNormal"/>
    <w:next w:val="AISpacer"/>
    <w:unhideWhenUsed/>
    <w:rsid w:val="007E603B"/>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7E603B"/>
    <w:rPr>
      <w:b/>
      <w:bCs/>
    </w:rPr>
  </w:style>
  <w:style w:type="character" w:customStyle="1" w:styleId="CommentSubjectChar">
    <w:name w:val="Comment Subject Char"/>
    <w:basedOn w:val="CommentTextChar"/>
    <w:link w:val="CommentSubject"/>
    <w:uiPriority w:val="99"/>
    <w:semiHidden/>
    <w:rsid w:val="007E603B"/>
    <w:rPr>
      <w:rFonts w:ascii="Times New Roman" w:eastAsia="SimSun" w:hAnsi="Times New Roman" w:cs="Times New Roman"/>
      <w:b/>
      <w:bCs/>
      <w:sz w:val="20"/>
      <w:szCs w:val="20"/>
      <w:lang w:val="en-US"/>
    </w:rPr>
  </w:style>
  <w:style w:type="paragraph" w:customStyle="1" w:styleId="Item">
    <w:name w:val="Item"/>
    <w:basedOn w:val="Normal"/>
    <w:semiHidden/>
    <w:qFormat/>
    <w:rsid w:val="007E603B"/>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7E603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7E603B"/>
    <w:pPr>
      <w:contextualSpacing/>
    </w:pPr>
  </w:style>
  <w:style w:type="numbering" w:customStyle="1" w:styleId="ListCBD">
    <w:name w:val="ListCBD"/>
    <w:basedOn w:val="NoList"/>
    <w:uiPriority w:val="99"/>
    <w:rsid w:val="007E603B"/>
    <w:pPr>
      <w:numPr>
        <w:numId w:val="27"/>
      </w:numPr>
    </w:pPr>
  </w:style>
  <w:style w:type="numbering" w:customStyle="1" w:styleId="CBDHeadings">
    <w:name w:val="CBD_Headings"/>
    <w:basedOn w:val="ListCBD"/>
    <w:uiPriority w:val="99"/>
    <w:rsid w:val="007E603B"/>
    <w:pPr>
      <w:numPr>
        <w:numId w:val="28"/>
      </w:numPr>
    </w:pPr>
  </w:style>
  <w:style w:type="paragraph" w:customStyle="1" w:styleId="AISpacer">
    <w:name w:val="AI_Spacer"/>
    <w:next w:val="Normal"/>
    <w:unhideWhenUsed/>
    <w:qFormat/>
    <w:rsid w:val="007E603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603B"/>
    <w:pPr>
      <w:spacing w:before="120"/>
    </w:pPr>
  </w:style>
  <w:style w:type="paragraph" w:customStyle="1" w:styleId="AFCorNBold">
    <w:name w:val="AF_CorNBold"/>
    <w:basedOn w:val="AFCorNNormal"/>
    <w:next w:val="AFCorNNormal"/>
    <w:unhideWhenUsed/>
    <w:qFormat/>
    <w:rsid w:val="007E603B"/>
    <w:rPr>
      <w:b/>
    </w:rPr>
  </w:style>
  <w:style w:type="paragraph" w:customStyle="1" w:styleId="AFCorN12Bold">
    <w:name w:val="AF_CorN12Bold"/>
    <w:basedOn w:val="AFCorNNormal"/>
    <w:next w:val="AFCorNNormal"/>
    <w:unhideWhenUsed/>
    <w:qFormat/>
    <w:rsid w:val="007E603B"/>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7E603B"/>
    <w:pPr>
      <w:spacing w:after="120"/>
      <w:ind w:left="1134" w:firstLine="567"/>
    </w:pPr>
  </w:style>
  <w:style w:type="paragraph" w:customStyle="1" w:styleId="CBDDesicionAnnex">
    <w:name w:val="CBD_DesicionAnnex"/>
    <w:basedOn w:val="CBDNormal"/>
    <w:next w:val="CBDDesicionText"/>
    <w:qFormat/>
    <w:rsid w:val="007E603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603B"/>
    <w:pPr>
      <w:keepNext/>
      <w:keepLines/>
      <w:spacing w:after="240"/>
      <w:jc w:val="left"/>
    </w:pPr>
    <w:rPr>
      <w:b/>
      <w:sz w:val="28"/>
      <w:lang w:val="en-GB" w:bidi="ar-SY"/>
    </w:rPr>
  </w:style>
  <w:style w:type="paragraph" w:customStyle="1" w:styleId="CBDSubTitle">
    <w:name w:val="CBD_SubTitle"/>
    <w:basedOn w:val="CBDNormal"/>
    <w:qFormat/>
    <w:rsid w:val="007E603B"/>
    <w:pPr>
      <w:keepNext/>
      <w:keepLines/>
      <w:spacing w:before="240" w:after="240"/>
      <w:ind w:left="567"/>
      <w:jc w:val="left"/>
    </w:pPr>
    <w:rPr>
      <w:b/>
      <w:lang w:val="en-GB"/>
    </w:rPr>
  </w:style>
  <w:style w:type="paragraph" w:customStyle="1" w:styleId="CBDTitle">
    <w:name w:val="CBD_Title"/>
    <w:basedOn w:val="CBDNormal"/>
    <w:next w:val="CBDSubTitle"/>
    <w:qFormat/>
    <w:rsid w:val="007E603B"/>
    <w:pPr>
      <w:keepNext/>
      <w:keepLines/>
      <w:spacing w:before="240" w:after="240"/>
      <w:ind w:left="567"/>
      <w:jc w:val="left"/>
    </w:pPr>
    <w:rPr>
      <w:b/>
      <w:sz w:val="28"/>
      <w:lang w:val="en-GB"/>
    </w:rPr>
  </w:style>
  <w:style w:type="paragraph" w:customStyle="1" w:styleId="AENormal">
    <w:name w:val="AE_Normal"/>
    <w:basedOn w:val="Normal"/>
    <w:rsid w:val="007E603B"/>
    <w:rPr>
      <w:lang w:val="en-GB"/>
    </w:rPr>
  </w:style>
  <w:style w:type="paragraph" w:customStyle="1" w:styleId="CBDH1">
    <w:name w:val="CBD_H1"/>
    <w:basedOn w:val="CBDNormal"/>
    <w:qFormat/>
    <w:rsid w:val="007E603B"/>
    <w:pPr>
      <w:keepNext/>
      <w:keepLines/>
      <w:spacing w:before="240" w:after="120"/>
      <w:ind w:left="567" w:hanging="567"/>
      <w:jc w:val="left"/>
      <w:outlineLvl w:val="0"/>
    </w:pPr>
    <w:rPr>
      <w:b/>
      <w:sz w:val="28"/>
      <w:lang w:val="en-GB"/>
    </w:rPr>
  </w:style>
  <w:style w:type="paragraph" w:customStyle="1" w:styleId="CBDH2">
    <w:name w:val="CBD_H2"/>
    <w:basedOn w:val="CBDNormal"/>
    <w:qFormat/>
    <w:rsid w:val="007E603B"/>
    <w:pPr>
      <w:keepNext/>
      <w:keepLines/>
      <w:ind w:left="567" w:hanging="567"/>
    </w:pPr>
    <w:rPr>
      <w:b/>
      <w:sz w:val="24"/>
    </w:rPr>
  </w:style>
  <w:style w:type="paragraph" w:customStyle="1" w:styleId="CBDFootnoteText">
    <w:name w:val="CBD_Footnote_Text"/>
    <w:basedOn w:val="CBDNormal"/>
    <w:qFormat/>
    <w:rsid w:val="007E603B"/>
    <w:pPr>
      <w:jc w:val="left"/>
    </w:pPr>
    <w:rPr>
      <w:sz w:val="18"/>
    </w:rPr>
  </w:style>
  <w:style w:type="paragraph" w:customStyle="1" w:styleId="CBDFooter">
    <w:name w:val="CBD_Footer"/>
    <w:basedOn w:val="CBDNormal"/>
    <w:qFormat/>
    <w:rsid w:val="007E603B"/>
    <w:rPr>
      <w:sz w:val="20"/>
    </w:rPr>
  </w:style>
  <w:style w:type="paragraph" w:customStyle="1" w:styleId="CBDHeader">
    <w:name w:val="CBD_Header"/>
    <w:basedOn w:val="CBDNormal"/>
    <w:next w:val="CBDFooter"/>
    <w:qFormat/>
    <w:rsid w:val="007E60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61A18"/>
    <w:pPr>
      <w:keepNext/>
      <w:keepLines/>
      <w:spacing w:before="120" w:after="120"/>
      <w:ind w:left="567" w:hanging="567"/>
      <w:jc w:val="left"/>
      <w:outlineLvl w:val="2"/>
    </w:pPr>
    <w:rPr>
      <w:b/>
    </w:rPr>
  </w:style>
  <w:style w:type="paragraph" w:customStyle="1" w:styleId="CBDH4">
    <w:name w:val="CBD_H4"/>
    <w:basedOn w:val="CBDNormal"/>
    <w:rsid w:val="007E603B"/>
    <w:pPr>
      <w:keepNext/>
      <w:keepLines/>
      <w:spacing w:before="120" w:after="120"/>
      <w:ind w:left="567" w:hanging="567"/>
      <w:jc w:val="left"/>
    </w:pPr>
    <w:rPr>
      <w:b/>
    </w:rPr>
  </w:style>
  <w:style w:type="paragraph" w:customStyle="1" w:styleId="CBDH5">
    <w:name w:val="CBD_H5"/>
    <w:basedOn w:val="CBDNormal"/>
    <w:qFormat/>
    <w:rsid w:val="007E603B"/>
    <w:pPr>
      <w:keepNext/>
      <w:keepLines/>
      <w:spacing w:before="120" w:after="120"/>
      <w:ind w:left="567" w:hanging="567"/>
      <w:jc w:val="left"/>
    </w:pPr>
    <w:rPr>
      <w:i/>
    </w:rPr>
  </w:style>
  <w:style w:type="paragraph" w:customStyle="1" w:styleId="CBDTableNormal">
    <w:name w:val="CBD_TableNormal"/>
    <w:basedOn w:val="CBDNormal"/>
    <w:qFormat/>
    <w:rsid w:val="007E603B"/>
    <w:pPr>
      <w:spacing w:before="40" w:after="80"/>
      <w:jc w:val="left"/>
    </w:pPr>
    <w:rPr>
      <w:sz w:val="20"/>
    </w:rPr>
  </w:style>
  <w:style w:type="paragraph" w:customStyle="1" w:styleId="CBDTableTitle">
    <w:name w:val="CBD_TableTitle"/>
    <w:basedOn w:val="CBDNormal"/>
    <w:qFormat/>
    <w:rsid w:val="00CD658D"/>
    <w:pPr>
      <w:keepNext/>
      <w:keepLines/>
      <w:spacing w:before="120" w:after="60"/>
      <w:ind w:left="567"/>
      <w:jc w:val="left"/>
      <w:outlineLvl w:val="2"/>
    </w:pPr>
    <w:rPr>
      <w:b/>
    </w:rPr>
  </w:style>
  <w:style w:type="paragraph" w:customStyle="1" w:styleId="CBDFigureTitle">
    <w:name w:val="CBD_FigureTitle"/>
    <w:basedOn w:val="CBDNormal"/>
    <w:next w:val="CBDNormalNoNumber"/>
    <w:qFormat/>
    <w:rsid w:val="007E603B"/>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7E603B"/>
    <w:pPr>
      <w:keepNext/>
      <w:keepLines/>
      <w:spacing w:before="240" w:after="120"/>
      <w:jc w:val="left"/>
    </w:pPr>
    <w:rPr>
      <w:b/>
      <w:sz w:val="24"/>
    </w:rPr>
  </w:style>
  <w:style w:type="paragraph" w:customStyle="1" w:styleId="CBDagendaItem0">
    <w:name w:val="CBD_agenda_Item"/>
    <w:basedOn w:val="CBDNormalNumber"/>
    <w:qFormat/>
    <w:rsid w:val="00866063"/>
  </w:style>
  <w:style w:type="numbering" w:customStyle="1" w:styleId="ListCBD1">
    <w:name w:val="ListCBD1"/>
    <w:basedOn w:val="NoList"/>
    <w:uiPriority w:val="99"/>
    <w:rsid w:val="004B477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4774"/>
    <w:pPr>
      <w:spacing w:after="160" w:line="240" w:lineRule="exact"/>
    </w:pPr>
    <w:rPr>
      <w:rFonts w:asciiTheme="minorHAnsi" w:eastAsiaTheme="minorEastAsia" w:hAnsiTheme="minorHAnsi" w:cstheme="minorBidi"/>
      <w:sz w:val="24"/>
      <w:szCs w:val="24"/>
      <w:vertAlign w:val="superscript"/>
      <w:lang w:val="fr-CA"/>
    </w:rPr>
  </w:style>
  <w:style w:type="numbering" w:customStyle="1" w:styleId="ListCBD2">
    <w:name w:val="ListCBD2"/>
    <w:basedOn w:val="NoList"/>
    <w:uiPriority w:val="99"/>
    <w:rsid w:val="00350488"/>
  </w:style>
  <w:style w:type="character" w:customStyle="1" w:styleId="ListParagraphChar">
    <w:name w:val="List Paragraph Char"/>
    <w:basedOn w:val="DefaultParagraphFont"/>
    <w:link w:val="ListParagraph"/>
    <w:uiPriority w:val="34"/>
    <w:qFormat/>
    <w:rsid w:val="00552F57"/>
    <w:rPr>
      <w:rFonts w:ascii="Times New Roman" w:eastAsia="SimSun" w:hAnsi="Times New Roman" w:cs="Times New Roman"/>
      <w:sz w:val="22"/>
      <w:szCs w:val="22"/>
      <w:lang w:val="en-US"/>
    </w:rPr>
  </w:style>
  <w:style w:type="paragraph" w:customStyle="1" w:styleId="H4">
    <w:name w:val="_ H_4"/>
    <w:basedOn w:val="Normal"/>
    <w:next w:val="Normal"/>
    <w:rsid w:val="0037577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numbering" w:customStyle="1" w:styleId="ListCBD3">
    <w:name w:val="ListCBD3"/>
    <w:basedOn w:val="NoList"/>
    <w:uiPriority w:val="99"/>
    <w:rsid w:val="006A1B25"/>
  </w:style>
  <w:style w:type="numbering" w:customStyle="1" w:styleId="ListCBD4">
    <w:name w:val="ListCBD4"/>
    <w:basedOn w:val="NoList"/>
    <w:uiPriority w:val="99"/>
    <w:rsid w:val="00761492"/>
  </w:style>
  <w:style w:type="paragraph" w:customStyle="1" w:styleId="H56">
    <w:name w:val="_ H_5/6"/>
    <w:basedOn w:val="Normal"/>
    <w:next w:val="Normal"/>
    <w:rsid w:val="00D2175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msonormal0">
    <w:name w:val="msonormal"/>
    <w:basedOn w:val="Normal"/>
    <w:rsid w:val="007B2A15"/>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6">
    <w:name w:val="xl66"/>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7">
    <w:name w:val="xl67"/>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68">
    <w:name w:val="xl6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69">
    <w:name w:val="xl6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rPr>
  </w:style>
  <w:style w:type="paragraph" w:customStyle="1" w:styleId="xl70">
    <w:name w:val="xl7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71">
    <w:name w:val="xl7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72">
    <w:name w:val="xl72"/>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3">
    <w:name w:val="xl7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4">
    <w:name w:val="xl74"/>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5">
    <w:name w:val="xl7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6">
    <w:name w:val="xl76"/>
    <w:basedOn w:val="Normal"/>
    <w:rsid w:val="007B2A1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7">
    <w:name w:val="xl77"/>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78">
    <w:name w:val="xl7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9">
    <w:name w:val="xl7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rPr>
  </w:style>
  <w:style w:type="paragraph" w:customStyle="1" w:styleId="xl80">
    <w:name w:val="xl8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1">
    <w:name w:val="xl8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2">
    <w:name w:val="xl82"/>
    <w:basedOn w:val="Normal"/>
    <w:rsid w:val="007B2A15"/>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3">
    <w:name w:val="xl8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xl84">
    <w:name w:val="xl84"/>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5">
    <w:name w:val="xl85"/>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6">
    <w:name w:val="xl86"/>
    <w:basedOn w:val="Normal"/>
    <w:rsid w:val="0084286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7">
    <w:name w:val="xl87"/>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font-claude-response-body">
    <w:name w:val="font-claude-response-body"/>
    <w:basedOn w:val="Normal"/>
    <w:rsid w:val="00D957E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CBDAgendaItem-1">
    <w:name w:val="CBD_AgendaItem-1"/>
    <w:basedOn w:val="Normal"/>
    <w:qFormat/>
    <w:rsid w:val="007E603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E603B"/>
    <w:pPr>
      <w:ind w:left="567" w:hanging="567"/>
    </w:pPr>
    <w:rPr>
      <w:sz w:val="22"/>
    </w:rPr>
  </w:style>
  <w:style w:type="paragraph" w:customStyle="1" w:styleId="CBDAgendaItem-3">
    <w:name w:val="CBD_AgendaItem-3"/>
    <w:basedOn w:val="CBDAgendaItem-1"/>
    <w:qFormat/>
    <w:rsid w:val="007E603B"/>
    <w:pPr>
      <w:ind w:left="567" w:hanging="567"/>
    </w:pPr>
    <w:rPr>
      <w:sz w:val="20"/>
    </w:rPr>
  </w:style>
  <w:style w:type="paragraph" w:customStyle="1" w:styleId="CBDpara-item">
    <w:name w:val="CBD_para-item"/>
    <w:basedOn w:val="Normal"/>
    <w:qFormat/>
    <w:rsid w:val="007E603B"/>
    <w:pPr>
      <w:tabs>
        <w:tab w:val="clear" w:pos="567"/>
      </w:tabs>
      <w:spacing w:before="120" w:after="120"/>
      <w:ind w:left="1134" w:hanging="567"/>
      <w:jc w:val="left"/>
    </w:pPr>
  </w:style>
  <w:style w:type="paragraph" w:customStyle="1" w:styleId="CBDprov-agendaItem">
    <w:name w:val="CBD_prov-agenda_Item"/>
    <w:basedOn w:val="CBDNormalNumber"/>
    <w:qFormat/>
    <w:rsid w:val="007E603B"/>
  </w:style>
  <w:style w:type="paragraph" w:customStyle="1" w:styleId="CBDRecommendText">
    <w:name w:val="CBD_RecommendText"/>
    <w:basedOn w:val="Normal"/>
    <w:qFormat/>
    <w:rsid w:val="007E603B"/>
    <w:pPr>
      <w:spacing w:after="120"/>
      <w:ind w:left="567"/>
    </w:pPr>
  </w:style>
  <w:style w:type="paragraph" w:customStyle="1" w:styleId="CBDsubpara-item">
    <w:name w:val="CBD_subpara-item"/>
    <w:basedOn w:val="CBDpara-item"/>
    <w:qFormat/>
    <w:rsid w:val="007E603B"/>
    <w:pPr>
      <w:tabs>
        <w:tab w:val="clear" w:pos="1134"/>
      </w:tabs>
      <w:ind w:left="1701"/>
    </w:pPr>
  </w:style>
  <w:style w:type="paragraph" w:customStyle="1" w:styleId="CBD-subheading">
    <w:name w:val="CBD-subheading"/>
    <w:basedOn w:val="CBDsubpara-item"/>
    <w:qFormat/>
    <w:rsid w:val="00582565"/>
    <w:pPr>
      <w:keepNext/>
      <w:tabs>
        <w:tab w:val="clear" w:pos="1701"/>
      </w:tabs>
      <w:spacing w:after="60"/>
      <w:ind w:left="567" w:firstLine="0"/>
    </w:pPr>
    <w:rPr>
      <w:i/>
      <w:iCs/>
      <w:sz w:val="20"/>
      <w:szCs w:val="20"/>
    </w:rPr>
  </w:style>
  <w:style w:type="table" w:customStyle="1" w:styleId="TableauGrille1Clair1">
    <w:name w:val="Tableau Grille 1 Clair1"/>
    <w:basedOn w:val="TableNormal"/>
    <w:uiPriority w:val="46"/>
    <w:rsid w:val="0019314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19314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19314D"/>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19314D"/>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19314D"/>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19314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19314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19314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19314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2-Accentuation21">
    <w:name w:val="Tableau Grille 2 - Accentuation 21"/>
    <w:basedOn w:val="TableNormal"/>
    <w:uiPriority w:val="47"/>
    <w:rsid w:val="0019314D"/>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2-Accentuation31">
    <w:name w:val="Tableau Grille 2 - Accentuation 31"/>
    <w:basedOn w:val="TableNormal"/>
    <w:uiPriority w:val="47"/>
    <w:rsid w:val="0019314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2-Accentuation41">
    <w:name w:val="Tableau Grille 2 - Accentuation 41"/>
    <w:basedOn w:val="TableNormal"/>
    <w:uiPriority w:val="47"/>
    <w:rsid w:val="0019314D"/>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2-Accentuation51">
    <w:name w:val="Tableau Grille 2 - Accentuation 51"/>
    <w:basedOn w:val="TableNormal"/>
    <w:uiPriority w:val="47"/>
    <w:rsid w:val="0019314D"/>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2-Accentuation61">
    <w:name w:val="Tableau Grille 2 - Accentuation 61"/>
    <w:basedOn w:val="TableNormal"/>
    <w:uiPriority w:val="47"/>
    <w:rsid w:val="0019314D"/>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31">
    <w:name w:val="Tableau Grille 31"/>
    <w:basedOn w:val="TableNormal"/>
    <w:uiPriority w:val="48"/>
    <w:rsid w:val="0019314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19314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3-Accentuation21">
    <w:name w:val="Tableau Grille 3 - Accentuation 21"/>
    <w:basedOn w:val="TableNormal"/>
    <w:uiPriority w:val="48"/>
    <w:rsid w:val="0019314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3-Accentuation31">
    <w:name w:val="Tableau Grille 3 - Accentuation 31"/>
    <w:basedOn w:val="TableNormal"/>
    <w:uiPriority w:val="48"/>
    <w:rsid w:val="0019314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3-Accentuation41">
    <w:name w:val="Tableau Grille 3 - Accentuation 41"/>
    <w:basedOn w:val="TableNormal"/>
    <w:uiPriority w:val="48"/>
    <w:rsid w:val="0019314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3-Accentuation51">
    <w:name w:val="Tableau Grille 3 - Accentuation 51"/>
    <w:basedOn w:val="TableNormal"/>
    <w:uiPriority w:val="48"/>
    <w:rsid w:val="0019314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3-Accentuation61">
    <w:name w:val="Tableau Grille 3 - Accentuation 61"/>
    <w:basedOn w:val="TableNormal"/>
    <w:uiPriority w:val="48"/>
    <w:rsid w:val="0019314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eauGrille41">
    <w:name w:val="Tableau Grille 41"/>
    <w:basedOn w:val="TableNormal"/>
    <w:uiPriority w:val="49"/>
    <w:rsid w:val="0019314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19314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4-Accentuation21">
    <w:name w:val="Tableau Grille 4 - Accentuation 21"/>
    <w:basedOn w:val="TableNormal"/>
    <w:uiPriority w:val="49"/>
    <w:rsid w:val="0019314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4-Accentuation31">
    <w:name w:val="Tableau Grille 4 - Accentuation 31"/>
    <w:basedOn w:val="TableNormal"/>
    <w:uiPriority w:val="49"/>
    <w:rsid w:val="0019314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4-Accentuation41">
    <w:name w:val="Tableau Grille 4 - Accentuation 41"/>
    <w:basedOn w:val="TableNormal"/>
    <w:uiPriority w:val="49"/>
    <w:rsid w:val="0019314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4-Accentuation51">
    <w:name w:val="Tableau Grille 4 - Accentuation 51"/>
    <w:basedOn w:val="TableNormal"/>
    <w:uiPriority w:val="49"/>
    <w:rsid w:val="0019314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4-Accentuation61">
    <w:name w:val="Tableau Grille 4 - Accentuation 61"/>
    <w:basedOn w:val="TableNormal"/>
    <w:uiPriority w:val="49"/>
    <w:rsid w:val="0019314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5Fonc1">
    <w:name w:val="Tableau Grille 5 Foncé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auGrille5Fonc-Accentuation21">
    <w:name w:val="Tableau Grille 5 Foncé - Accentuation 2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eauGrille5Fonc-Accentuation31">
    <w:name w:val="Tableau Grille 5 Foncé - Accentuation 3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eauGrille5Fonc-Accentuation41">
    <w:name w:val="Tableau Grille 5 Foncé - Accentuation 4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eauGrille5Fonc-Accentuation51">
    <w:name w:val="Tableau Grille 5 Foncé - Accentuation 5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auGrille5Fonc-Accentuation61">
    <w:name w:val="Tableau Grille 5 Foncé - Accentuation 61"/>
    <w:basedOn w:val="TableNormal"/>
    <w:uiPriority w:val="50"/>
    <w:rsid w:val="0019314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eauGrille6Couleur1">
    <w:name w:val="Tableau Grille 6 Couleur1"/>
    <w:basedOn w:val="TableNormal"/>
    <w:uiPriority w:val="51"/>
    <w:rsid w:val="0019314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19314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6Couleur-Accentuation21">
    <w:name w:val="Tableau Grille 6 Couleur - Accentuation 21"/>
    <w:basedOn w:val="TableNormal"/>
    <w:uiPriority w:val="51"/>
    <w:rsid w:val="0019314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6Couleur-Accentuation31">
    <w:name w:val="Tableau Grille 6 Couleur - Accentuation 31"/>
    <w:basedOn w:val="TableNormal"/>
    <w:uiPriority w:val="51"/>
    <w:rsid w:val="0019314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6Couleur-Accentuation41">
    <w:name w:val="Tableau Grille 6 Couleur - Accentuation 41"/>
    <w:basedOn w:val="TableNormal"/>
    <w:uiPriority w:val="51"/>
    <w:rsid w:val="0019314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6Couleur-Accentuation51">
    <w:name w:val="Tableau Grille 6 Couleur - Accentuation 51"/>
    <w:basedOn w:val="TableNormal"/>
    <w:uiPriority w:val="51"/>
    <w:rsid w:val="0019314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6Couleur-Accentuation61">
    <w:name w:val="Tableau Grille 6 Couleur - Accentuation 61"/>
    <w:basedOn w:val="TableNormal"/>
    <w:uiPriority w:val="51"/>
    <w:rsid w:val="0019314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7Couleur1">
    <w:name w:val="Tableau Grille 7 Couleur1"/>
    <w:basedOn w:val="TableNormal"/>
    <w:uiPriority w:val="52"/>
    <w:rsid w:val="0019314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19314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7Couleur-Accentuation21">
    <w:name w:val="Tableau Grille 7 Couleur - Accentuation 21"/>
    <w:basedOn w:val="TableNormal"/>
    <w:uiPriority w:val="52"/>
    <w:rsid w:val="0019314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7Couleur-Accentuation31">
    <w:name w:val="Tableau Grille 7 Couleur - Accentuation 31"/>
    <w:basedOn w:val="TableNormal"/>
    <w:uiPriority w:val="52"/>
    <w:rsid w:val="0019314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7Couleur-Accentuation41">
    <w:name w:val="Tableau Grille 7 Couleur - Accentuation 41"/>
    <w:basedOn w:val="TableNormal"/>
    <w:uiPriority w:val="52"/>
    <w:rsid w:val="0019314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7Couleur-Accentuation51">
    <w:name w:val="Tableau Grille 7 Couleur - Accentuation 51"/>
    <w:basedOn w:val="TableNormal"/>
    <w:uiPriority w:val="52"/>
    <w:rsid w:val="0019314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7Couleur-Accentuation61">
    <w:name w:val="Tableau Grille 7 Couleur - Accentuation 61"/>
    <w:basedOn w:val="TableNormal"/>
    <w:uiPriority w:val="52"/>
    <w:rsid w:val="0019314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ot-dise1">
    <w:name w:val="Mot-dièse1"/>
    <w:basedOn w:val="DefaultParagraphFont"/>
    <w:uiPriority w:val="99"/>
    <w:semiHidden/>
    <w:unhideWhenUsed/>
    <w:rsid w:val="0019314D"/>
    <w:rPr>
      <w:color w:val="2B579A"/>
      <w:shd w:val="clear" w:color="auto" w:fill="E1DFDD"/>
      <w:lang w:val="en-GB"/>
    </w:rPr>
  </w:style>
  <w:style w:type="table" w:customStyle="1" w:styleId="TableauListe1Clair1">
    <w:name w:val="Tableau Liste 1 Clair1"/>
    <w:basedOn w:val="TableNormal"/>
    <w:uiPriority w:val="46"/>
    <w:rsid w:val="0019314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19314D"/>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1Clair-Accentuation21">
    <w:name w:val="Tableau Liste 1 Clair - Accentuation 21"/>
    <w:basedOn w:val="TableNormal"/>
    <w:uiPriority w:val="46"/>
    <w:rsid w:val="0019314D"/>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1Clair-Accentuation31">
    <w:name w:val="Tableau Liste 1 Clair - Accentuation 31"/>
    <w:basedOn w:val="TableNormal"/>
    <w:uiPriority w:val="46"/>
    <w:rsid w:val="0019314D"/>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1Clair-Accentuation41">
    <w:name w:val="Tableau Liste 1 Clair - Accentuation 41"/>
    <w:basedOn w:val="TableNormal"/>
    <w:uiPriority w:val="46"/>
    <w:rsid w:val="0019314D"/>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1Clair-Accentuation51">
    <w:name w:val="Tableau Liste 1 Clair - Accentuation 51"/>
    <w:basedOn w:val="TableNormal"/>
    <w:uiPriority w:val="46"/>
    <w:rsid w:val="0019314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1Clair-Accentuation61">
    <w:name w:val="Tableau Liste 1 Clair - Accentuation 61"/>
    <w:basedOn w:val="TableNormal"/>
    <w:uiPriority w:val="46"/>
    <w:rsid w:val="0019314D"/>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21">
    <w:name w:val="Tableau Liste 21"/>
    <w:basedOn w:val="TableNormal"/>
    <w:uiPriority w:val="47"/>
    <w:rsid w:val="0019314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19314D"/>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2-Accentuation21">
    <w:name w:val="Tableau Liste 2 - Accentuation 21"/>
    <w:basedOn w:val="TableNormal"/>
    <w:uiPriority w:val="47"/>
    <w:rsid w:val="0019314D"/>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2-Accentuation31">
    <w:name w:val="Tableau Liste 2 - Accentuation 31"/>
    <w:basedOn w:val="TableNormal"/>
    <w:uiPriority w:val="47"/>
    <w:rsid w:val="0019314D"/>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2-Accentuation41">
    <w:name w:val="Tableau Liste 2 - Accentuation 41"/>
    <w:basedOn w:val="TableNormal"/>
    <w:uiPriority w:val="47"/>
    <w:rsid w:val="0019314D"/>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2-Accentuation51">
    <w:name w:val="Tableau Liste 2 - Accentuation 51"/>
    <w:basedOn w:val="TableNormal"/>
    <w:uiPriority w:val="47"/>
    <w:rsid w:val="0019314D"/>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2-Accentuation61">
    <w:name w:val="Tableau Liste 2 - Accentuation 61"/>
    <w:basedOn w:val="TableNormal"/>
    <w:uiPriority w:val="47"/>
    <w:rsid w:val="0019314D"/>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31">
    <w:name w:val="Tableau Liste 31"/>
    <w:basedOn w:val="TableNormal"/>
    <w:uiPriority w:val="48"/>
    <w:rsid w:val="0019314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19314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auListe3-Accentuation21">
    <w:name w:val="Tableau Liste 3 - Accentuation 21"/>
    <w:basedOn w:val="TableNormal"/>
    <w:uiPriority w:val="48"/>
    <w:rsid w:val="0019314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auListe3-Accentuation31">
    <w:name w:val="Tableau Liste 3 - Accentuation 31"/>
    <w:basedOn w:val="TableNormal"/>
    <w:uiPriority w:val="48"/>
    <w:rsid w:val="0019314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eauListe3-Accentuation41">
    <w:name w:val="Tableau Liste 3 - Accentuation 41"/>
    <w:basedOn w:val="TableNormal"/>
    <w:uiPriority w:val="48"/>
    <w:rsid w:val="0019314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eauListe3-Accentuation51">
    <w:name w:val="Tableau Liste 3 - Accentuation 51"/>
    <w:basedOn w:val="TableNormal"/>
    <w:uiPriority w:val="48"/>
    <w:rsid w:val="0019314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eauListe3-Accentuation61">
    <w:name w:val="Tableau Liste 3 - Accentuation 61"/>
    <w:basedOn w:val="TableNormal"/>
    <w:uiPriority w:val="48"/>
    <w:rsid w:val="0019314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eauListe41">
    <w:name w:val="Tableau Liste 41"/>
    <w:basedOn w:val="TableNormal"/>
    <w:uiPriority w:val="49"/>
    <w:rsid w:val="0019314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19314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4-Accentuation21">
    <w:name w:val="Tableau Liste 4 - Accentuation 21"/>
    <w:basedOn w:val="TableNormal"/>
    <w:uiPriority w:val="49"/>
    <w:rsid w:val="0019314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4-Accentuation31">
    <w:name w:val="Tableau Liste 4 - Accentuation 31"/>
    <w:basedOn w:val="TableNormal"/>
    <w:uiPriority w:val="49"/>
    <w:rsid w:val="0019314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4-Accentuation41">
    <w:name w:val="Tableau Liste 4 - Accentuation 41"/>
    <w:basedOn w:val="TableNormal"/>
    <w:uiPriority w:val="49"/>
    <w:rsid w:val="0019314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4-Accentuation51">
    <w:name w:val="Tableau Liste 4 - Accentuation 51"/>
    <w:basedOn w:val="TableNormal"/>
    <w:uiPriority w:val="49"/>
    <w:rsid w:val="0019314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4-Accentuation61">
    <w:name w:val="Tableau Liste 4 - Accentuation 61"/>
    <w:basedOn w:val="TableNormal"/>
    <w:uiPriority w:val="49"/>
    <w:rsid w:val="0019314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5Fonc1">
    <w:name w:val="Tableau Liste 5 Foncé1"/>
    <w:basedOn w:val="TableNormal"/>
    <w:uiPriority w:val="50"/>
    <w:rsid w:val="0019314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19314D"/>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19314D"/>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19314D"/>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19314D"/>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19314D"/>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19314D"/>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19314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19314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6Couleur-Accentuation21">
    <w:name w:val="Tableau Liste 6 Couleur - Accentuation 21"/>
    <w:basedOn w:val="TableNormal"/>
    <w:uiPriority w:val="51"/>
    <w:rsid w:val="0019314D"/>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6Couleur-Accentuation31">
    <w:name w:val="Tableau Liste 6 Couleur - Accentuation 31"/>
    <w:basedOn w:val="TableNormal"/>
    <w:uiPriority w:val="51"/>
    <w:rsid w:val="0019314D"/>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6Couleur-Accentuation41">
    <w:name w:val="Tableau Liste 6 Couleur - Accentuation 41"/>
    <w:basedOn w:val="TableNormal"/>
    <w:uiPriority w:val="51"/>
    <w:rsid w:val="0019314D"/>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6Couleur-Accentuation51">
    <w:name w:val="Tableau Liste 6 Couleur - Accentuation 51"/>
    <w:basedOn w:val="TableNormal"/>
    <w:uiPriority w:val="51"/>
    <w:rsid w:val="0019314D"/>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6Couleur-Accentuation61">
    <w:name w:val="Tableau Liste 6 Couleur - Accentuation 61"/>
    <w:basedOn w:val="TableNormal"/>
    <w:uiPriority w:val="51"/>
    <w:rsid w:val="0019314D"/>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7Couleur1">
    <w:name w:val="Tableau Liste 7 Couleur1"/>
    <w:basedOn w:val="TableNormal"/>
    <w:uiPriority w:val="52"/>
    <w:rsid w:val="0019314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19314D"/>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19314D"/>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19314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19314D"/>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19314D"/>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19314D"/>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unhideWhenUsed/>
    <w:rsid w:val="0019314D"/>
    <w:rPr>
      <w:color w:val="2B579A"/>
      <w:shd w:val="clear" w:color="auto" w:fill="E1DFDD"/>
      <w:lang w:val="en-GB"/>
    </w:rPr>
  </w:style>
  <w:style w:type="table" w:customStyle="1" w:styleId="Tableausimple11">
    <w:name w:val="Tableau simple 11"/>
    <w:basedOn w:val="TableNormal"/>
    <w:uiPriority w:val="41"/>
    <w:rsid w:val="0019314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19314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19314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19314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19314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19314D"/>
    <w:rPr>
      <w:u w:val="dotted"/>
      <w:lang w:val="en-GB"/>
    </w:rPr>
  </w:style>
  <w:style w:type="character" w:customStyle="1" w:styleId="SmartLink1">
    <w:name w:val="SmartLink1"/>
    <w:basedOn w:val="DefaultParagraphFont"/>
    <w:uiPriority w:val="99"/>
    <w:semiHidden/>
    <w:unhideWhenUsed/>
    <w:rsid w:val="0019314D"/>
    <w:rPr>
      <w:color w:val="0000FF"/>
      <w:u w:val="single"/>
      <w:shd w:val="clear" w:color="auto" w:fill="F3F2F1"/>
      <w:lang w:val="en-GB"/>
    </w:rPr>
  </w:style>
  <w:style w:type="table" w:customStyle="1" w:styleId="Grilledetableauclaire1">
    <w:name w:val="Grille de tableau claire1"/>
    <w:basedOn w:val="TableNormal"/>
    <w:uiPriority w:val="40"/>
    <w:rsid w:val="001931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tionnonrsolue1">
    <w:name w:val="Mention non résolue1"/>
    <w:basedOn w:val="DefaultParagraphFont"/>
    <w:uiPriority w:val="99"/>
    <w:semiHidden/>
    <w:unhideWhenUsed/>
    <w:rsid w:val="0019314D"/>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recommendations/sbi/?m=sbi-06" TargetMode="External"/><Relationship Id="rId39" Type="http://schemas.openxmlformats.org/officeDocument/2006/relationships/hyperlink" Target="https://www.cbd.int/doc/c/0cc8/d73b/62b9b9b01cd3169ef10060f7/sbi-07-15-add1-ru.pdf" TargetMode="External"/><Relationship Id="rId21" Type="http://schemas.openxmlformats.org/officeDocument/2006/relationships/hyperlink" Target="https://www.cbd.int/documents/CBD/COP/16/4/ADD2" TargetMode="External"/><Relationship Id="rId34"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image" Target="media/image4.emf"/><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ocuments/CBD/SBI/6/10" TargetMode="External"/><Relationship Id="rId32" Type="http://schemas.openxmlformats.org/officeDocument/2006/relationships/hyperlink" Target="https://www.cbd.int/recommendations/sbi/?m=sbi-06" TargetMode="External"/><Relationship Id="rId37" Type="http://schemas.openxmlformats.org/officeDocument/2006/relationships/hyperlink" Target="https://www.cbd.int/recommendations/sbstta/?m=sbstta-27" TargetMode="External"/><Relationship Id="rId40" Type="http://schemas.openxmlformats.org/officeDocument/2006/relationships/hyperlink" Target="https://www.cbd.int/doc/c/0cc8/d73b/62b9b9b01cd3169ef10060f7/sbi-07-15-add1-ru.pdf" TargetMode="External"/><Relationship Id="rId45" Type="http://schemas.openxmlformats.org/officeDocument/2006/relationships/footer" Target="footer2.xml"/><Relationship Id="rId53" Type="http://schemas.microsoft.com/office/2019/05/relationships/documenttasks" Target="documenttasks/documenttasks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I/6/INF/12" TargetMode="External"/><Relationship Id="rId44" Type="http://schemas.openxmlformats.org/officeDocument/2006/relationships/footer" Target="footer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6/4/ADD2" TargetMode="External"/><Relationship Id="rId27" Type="http://schemas.openxmlformats.org/officeDocument/2006/relationships/hyperlink" Target="https://www.cbd.int/recommendations/sbi/?m=sbi-06" TargetMode="External"/><Relationship Id="rId30" Type="http://schemas.openxmlformats.org/officeDocument/2006/relationships/hyperlink" Target="https://www.cbd.int/documents/CBD/SBI/7/15/ADD1" TargetMode="External"/><Relationship Id="rId35" Type="http://schemas.openxmlformats.org/officeDocument/2006/relationships/hyperlink" Target="https://www.cbd.int/documents/CBD/SBI/7/15/ADD1" TargetMode="External"/><Relationship Id="rId43" Type="http://schemas.openxmlformats.org/officeDocument/2006/relationships/header" Target="header2.xml"/><Relationship Id="rId48"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uments/CBD/SBI/6/INF/12" TargetMode="External"/><Relationship Id="rId33" Type="http://schemas.openxmlformats.org/officeDocument/2006/relationships/hyperlink" Target="https://www.cbd.int/documents/CBD/SBI/7/15/ADD1" TargetMode="External"/><Relationship Id="rId38" Type="http://schemas.openxmlformats.org/officeDocument/2006/relationships/hyperlink" Target="https://www.cbd.int/doc/decisions/cop-16/cop-16-dec-28-ru.pdf"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oc/decisions/cop-09/cop-09-dec-34-ru.pdf"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6/4/ADD2" TargetMode="External"/><Relationship Id="rId28" Type="http://schemas.openxmlformats.org/officeDocument/2006/relationships/hyperlink" Target="https://www.cbd.int/documents/CBD/SBI/7/14" TargetMode="External"/><Relationship Id="rId36" Type="http://schemas.openxmlformats.org/officeDocument/2006/relationships/hyperlink" Target="https://www.cbd.int/decisions/cop/?m=cop-16" TargetMode="External"/><Relationship Id="rId49"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ru.pdf"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I/7/15/ADD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6/10" TargetMode="External"/><Relationship Id="rId10" Type="http://schemas.openxmlformats.org/officeDocument/2006/relationships/hyperlink" Target="https://www.cbd.int/decisions/cop?m=cop-05" TargetMode="External"/><Relationship Id="rId4" Type="http://schemas.openxmlformats.org/officeDocument/2006/relationships/hyperlink" Target="https://www.cbd.int/documents/CBD/NP/MOP/6/1" TargetMode="External"/><Relationship Id="rId9" Type="http://schemas.openxmlformats.org/officeDocument/2006/relationships/hyperlink" Target="https://www.cbd.int/doc/decisions/cop-01/cop-01-dec-0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documenttasks/documenttasks1.xml><?xml version="1.0" encoding="utf-8"?>
<t:Tasks xmlns:t="http://schemas.microsoft.com/office/tasks/2019/documenttasks" xmlns:oel="http://schemas.microsoft.com/office/2019/extlst">
  <t:Task id="{02A01395-DC7F-4F89-B60D-6025F3441D2E}">
    <t:Anchor>
      <t:Comment id="623528781"/>
    </t:Anchor>
    <t:History>
      <t:Event id="{A0968E86-6915-4D65-AB96-51FD094BD3CE}" time="2026-05-25T01:37:31.528Z">
        <t:Attribution userId="S::nada.matta@un.org::5ccb85d1-42bc-45a5-9c76-a99664e73838" userProvider="AD" userName="Nada Matta"/>
        <t:Anchor>
          <t:Comment id="623528781"/>
        </t:Anchor>
        <t:Create/>
      </t:Event>
      <t:Event id="{D0ED4E78-63B0-469E-9FA2-1C062A567A68}" time="2026-05-25T01:37:31.528Z">
        <t:Attribution userId="S::nada.matta@un.org::5ccb85d1-42bc-45a5-9c76-a99664e73838" userProvider="AD" userName="Nada Matta"/>
        <t:Anchor>
          <t:Comment id="623528781"/>
        </t:Anchor>
        <t:Assign userId="S::lucy.halogo@un.org::4770734e-5b40-46fb-8b15-96e7f72f1144" userProvider="AD" userName="Lucy Halogo"/>
      </t:Event>
      <t:Event id="{DAA0A9B9-6B3B-4970-834D-44C6FF0511DD}" time="2026-05-25T01:37:31.528Z">
        <t:Attribution userId="S::nada.matta@un.org::5ccb85d1-42bc-45a5-9c76-a99664e73838" userProvider="AD" userName="Nada Matta"/>
        <t:Anchor>
          <t:Comment id="623528781"/>
        </t:Anchor>
        <t:SetTitle title="@Lucy Halogo Please provide."/>
      </t:Event>
    </t:History>
  </t:Task>
  <t:Task id="{F449BB1E-E1BA-43C9-85C8-221A8970E385}">
    <t:Anchor>
      <t:Comment id="664480475"/>
    </t:Anchor>
    <t:History>
      <t:Event id="{25F98D7F-241E-408C-9686-32D368913586}" time="2026-05-25T01:37:31.528Z">
        <t:Attribution userId="S::nada.matta@un.org::5ccb85d1-42bc-45a5-9c76-a99664e73838" userProvider="AD" userName="Nada Matta"/>
        <t:Anchor>
          <t:Comment id="664480475"/>
        </t:Anchor>
        <t:Create/>
      </t:Event>
      <t:Event id="{3558F5A0-91E8-4DCF-95A7-A73658345DC5}" time="2026-05-25T01:37:31.528Z">
        <t:Attribution userId="S::nada.matta@un.org::5ccb85d1-42bc-45a5-9c76-a99664e73838" userProvider="AD" userName="Nada Matta"/>
        <t:Anchor>
          <t:Comment id="664480475"/>
        </t:Anchor>
        <t:Assign userId="S::lucy.halogo@un.org::4770734e-5b40-46fb-8b15-96e7f72f1144" userProvider="AD" userName="Lucy Halogo"/>
      </t:Event>
      <t:Event id="{8DB0435F-9A85-4B3D-BA5D-B97217844511}" time="2026-05-25T01:37:31.528Z">
        <t:Attribution userId="S::nada.matta@un.org::5ccb85d1-42bc-45a5-9c76-a99664e73838" userProvider="AD" userName="Nada Matta"/>
        <t:Anchor>
          <t:Comment id="664480475"/>
        </t:Anchor>
        <t:SetTitle title="@Lucy Halogo Please provide."/>
      </t:Event>
    </t:History>
  </t:Task>
  <t:Task id="{C92D5CF0-2CE4-4AE7-9A27-CE7495372595}">
    <t:Anchor>
      <t:Comment id="2001759072"/>
    </t:Anchor>
    <t:History>
      <t:Event id="{9E3DE676-B468-462C-A349-92A4C6C6DCAC}" time="2026-06-16T23:24:41.477Z">
        <t:Attribution userId="S::lucy.halogo@un.org::4770734e-5b40-46fb-8b15-96e7f72f1144" userProvider="AD" userName="Lucy Halogo"/>
        <t:Anchor>
          <t:Comment id="2001759072"/>
        </t:Anchor>
        <t:Create/>
      </t:Event>
      <t:Event id="{3A603F01-B71B-42B3-AB11-E9D459CB87FC}" time="2026-06-16T23:24:41.477Z">
        <t:Attribution userId="S::lucy.halogo@un.org::4770734e-5b40-46fb-8b15-96e7f72f1144" userProvider="AD" userName="Lucy Halogo"/>
        <t:Anchor>
          <t:Comment id="2001759072"/>
        </t:Anchor>
        <t:Assign userId="S::nada.matta@un.org::5ccb85d1-42bc-45a5-9c76-a99664e73838" userProvider="AD" userName="Nada Matta"/>
      </t:Event>
      <t:Event id="{D8FB5912-DF1D-42A7-A8FB-37A4AE108618}" time="2026-06-16T23:24:41.477Z">
        <t:Attribution userId="S::lucy.halogo@un.org::4770734e-5b40-46fb-8b15-96e7f72f1144" userProvider="AD" userName="Lucy Halogo"/>
        <t:Anchor>
          <t:Comment id="2001759072"/>
        </t:Anchor>
        <t:SetTitle title="@Nada Matta please provide updated table with only costs related to Conference servcies"/>
      </t:Event>
    </t:History>
  </t:Task>
  <t:Task id="{CF52C57B-82A8-48A3-A6C9-57E43901B2E7}">
    <t:Anchor>
      <t:Comment id="982591074"/>
    </t:Anchor>
    <t:History>
      <t:Event id="{A4A551E6-5041-496E-8AA0-BD0852ABF921}" time="2026-05-25T01:37:31.528Z">
        <t:Attribution userId="S::nada.matta@un.org::5ccb85d1-42bc-45a5-9c76-a99664e73838" userProvider="AD" userName="Nada Matta"/>
        <t:Anchor>
          <t:Comment id="982591074"/>
        </t:Anchor>
        <t:Create/>
      </t:Event>
      <t:Event id="{707167CA-1E13-4FA5-B2C5-EDDA265457C2}" time="2026-05-25T01:37:31.528Z">
        <t:Attribution userId="S::nada.matta@un.org::5ccb85d1-42bc-45a5-9c76-a99664e73838" userProvider="AD" userName="Nada Matta"/>
        <t:Anchor>
          <t:Comment id="982591074"/>
        </t:Anchor>
        <t:Assign userId="S::lucy.halogo@un.org::4770734e-5b40-46fb-8b15-96e7f72f1144" userProvider="AD" userName="Lucy Halogo"/>
      </t:Event>
      <t:Event id="{2CDC06A7-6E2B-4C7B-8FAD-5D3CF4BFF179}" time="2026-05-25T01:37:31.528Z">
        <t:Attribution userId="S::nada.matta@un.org::5ccb85d1-42bc-45a5-9c76-a99664e73838" userProvider="AD" userName="Nada Matta"/>
        <t:Anchor>
          <t:Comment id="982591074"/>
        </t:Anchor>
        <t:SetTitle title="@Lucy Halogo Please provide."/>
      </t:Event>
    </t:History>
  </t:Task>
  <t:Task id="{7C7CB85D-77F2-48AA-AC75-1609AF372678}">
    <t:Anchor>
      <t:Comment id="448668793"/>
    </t:Anchor>
    <t:History>
      <t:Event id="{D2329497-A40D-4ED0-B9EF-8DDE5CF7250D}" time="2026-06-01T15:23:09.911Z">
        <t:Attribution userId="S::nada.matta@un.org::5ccb85d1-42bc-45a5-9c76-a99664e73838" userProvider="AD" userName="Nada Matta"/>
        <t:Anchor>
          <t:Comment id="448668793"/>
        </t:Anchor>
        <t:Create/>
      </t:Event>
      <t:Event id="{1E467BB2-B9D5-4457-8098-97AEE4293CC3}" time="2026-06-01T15:23:09.911Z">
        <t:Attribution userId="S::nada.matta@un.org::5ccb85d1-42bc-45a5-9c76-a99664e73838" userProvider="AD" userName="Nada Matta"/>
        <t:Anchor>
          <t:Comment id="448668793"/>
        </t:Anchor>
        <t:Assign userId="S::martine.christin@un.org::cde672d8-6b56-4acb-938e-fa5c8eccd252" userProvider="AD" userName="Marie Annie Martine Christin"/>
      </t:Event>
      <t:Event id="{7DA7E45B-4953-460E-93EC-39E965572599}" time="2026-06-01T15:23:09.911Z">
        <t:Attribution userId="S::nada.matta@un.org::5ccb85d1-42bc-45a5-9c76-a99664e73838" userProvider="AD" userName="Nada Matta"/>
        <t:Anchor>
          <t:Comment id="448668793"/>
        </t:Anchor>
        <t:SetTitle title="@Marie Annie Martine Christin @Lucy Halogo for your kind attention. thank you."/>
      </t:Event>
    </t:History>
  </t:Task>
  <t:Task id="{F809F6AC-CE7E-4100-9B47-9257B3670648}">
    <t:Anchor>
      <t:Comment id="1609632860"/>
    </t:Anchor>
    <t:History>
      <t:Event id="{E814BE98-3E0E-40DE-AA0C-723550D3AF25}" time="2026-05-25T02:22:44.004Z">
        <t:Attribution userId="S::nada.matta@un.org::5ccb85d1-42bc-45a5-9c76-a99664e73838" userProvider="AD" userName="Nada Matta"/>
        <t:Anchor>
          <t:Comment id="1609632860"/>
        </t:Anchor>
        <t:Create/>
      </t:Event>
      <t:Event id="{E4DF834A-9F1B-4B03-91DE-23B6D9826BEC}" time="2026-05-25T02:22:44.004Z">
        <t:Attribution userId="S::nada.matta@un.org::5ccb85d1-42bc-45a5-9c76-a99664e73838" userProvider="AD" userName="Nada Matta"/>
        <t:Anchor>
          <t:Comment id="1609632860"/>
        </t:Anchor>
        <t:Assign userId="S::lucy.halogo@un.org::4770734e-5b40-46fb-8b15-96e7f72f1144" userProvider="AD" userName="Lucy Halogo"/>
      </t:Event>
      <t:Event id="{0E1C3CF5-48C4-4FBB-B080-611EB2CAD891}" time="2026-05-25T02:22:44.004Z">
        <t:Attribution userId="S::nada.matta@un.org::5ccb85d1-42bc-45a5-9c76-a99664e73838" userProvider="AD" userName="Nada Matta"/>
        <t:Anchor>
          <t:Comment id="1609632860"/>
        </t:Anchor>
        <t:SetTitle title="@Lucy Halogo please provide."/>
      </t:Event>
    </t:History>
  </t:Task>
  <t:Task id="{AD5C95C9-4719-4C7A-A1FD-D039A4E9A2B7}">
    <t:Anchor>
      <t:Comment id="414880536"/>
    </t:Anchor>
    <t:History>
      <t:Event id="{DCB7B9D2-3FEE-410D-B84C-9E5A510F7E0F}" time="2026-06-16T23:27:42.009Z">
        <t:Attribution userId="S::lucy.halogo@un.org::4770734e-5b40-46fb-8b15-96e7f72f1144" userProvider="AD" userName="Lucy Halogo"/>
        <t:Anchor>
          <t:Comment id="414880536"/>
        </t:Anchor>
        <t:Create/>
      </t:Event>
      <t:Event id="{698C1224-7B6F-4F3D-B84C-F3D2B3A207B9}" time="2026-06-16T23:27:42.009Z">
        <t:Attribution userId="S::lucy.halogo@un.org::4770734e-5b40-46fb-8b15-96e7f72f1144" userProvider="AD" userName="Lucy Halogo"/>
        <t:Anchor>
          <t:Comment id="414880536"/>
        </t:Anchor>
        <t:Assign userId="S::nada.matta@un.org::5ccb85d1-42bc-45a5-9c76-a99664e73838" userProvider="AD" userName="Nada Matta"/>
      </t:Event>
      <t:Event id="{A9B0BC69-E0FE-4357-8D14-10D5F2AE2F5C}" time="2026-06-16T23:27:42.009Z">
        <t:Attribution userId="S::lucy.halogo@un.org::4770734e-5b40-46fb-8b15-96e7f72f1144" userProvider="AD" userName="Lucy Halogo"/>
        <t:Anchor>
          <t:Comment id="414880536"/>
        </t:Anchor>
        <t:SetTitle title="@Nada Matta please provide update"/>
      </t:Event>
    </t:History>
  </t:Task>
  <t:Task id="{CA3ECEFF-BC65-4678-A7F7-DD0A02296784}">
    <t:Anchor>
      <t:Comment id="80728601"/>
    </t:Anchor>
    <t:History>
      <t:Event id="{9F1461FD-A5E7-4A82-AEE5-652FF5FCB6D3}" time="2026-05-25T01:37:31.528Z">
        <t:Attribution userId="S::nada.matta@un.org::5ccb85d1-42bc-45a5-9c76-a99664e73838" userProvider="AD" userName="Nada Matta"/>
        <t:Anchor>
          <t:Comment id="80728601"/>
        </t:Anchor>
        <t:Create/>
      </t:Event>
      <t:Event id="{F3C81ABA-9649-4062-AA45-6BB16E6F1168}" time="2026-05-25T01:37:31.528Z">
        <t:Attribution userId="S::nada.matta@un.org::5ccb85d1-42bc-45a5-9c76-a99664e73838" userProvider="AD" userName="Nada Matta"/>
        <t:Anchor>
          <t:Comment id="80728601"/>
        </t:Anchor>
        <t:Assign userId="S::lucy.halogo@un.org::4770734e-5b40-46fb-8b15-96e7f72f1144" userProvider="AD" userName="Lucy Halogo"/>
      </t:Event>
      <t:Event id="{3C40917C-333A-433A-A484-C964AD509377}" time="2026-05-25T01:37:31.528Z">
        <t:Attribution userId="S::nada.matta@un.org::5ccb85d1-42bc-45a5-9c76-a99664e73838" userProvider="AD" userName="Nada Matta"/>
        <t:Anchor>
          <t:Comment id="80728601"/>
        </t:Anchor>
        <t:SetTitle title="@Lucy Halogo Please provid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F0BB46F9384710B0DB55B4A04524B0"/>
        <w:category>
          <w:name w:val="General"/>
          <w:gallery w:val="placeholder"/>
        </w:category>
        <w:types>
          <w:type w:val="bbPlcHdr"/>
        </w:types>
        <w:behaviors>
          <w:behavior w:val="content"/>
        </w:behaviors>
        <w:guid w:val="{7BE44294-1177-4355-B9F4-D5300AAC900C}"/>
      </w:docPartPr>
      <w:docPartBody>
        <w:p w:rsidR="006467E6" w:rsidRDefault="00AB6F15" w:rsidP="00AB6F15">
          <w:pPr>
            <w:pStyle w:val="9DF0BB46F9384710B0DB55B4A04524B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5"/>
    <w:rsid w:val="00010673"/>
    <w:rsid w:val="00017CF9"/>
    <w:rsid w:val="00076603"/>
    <w:rsid w:val="00076762"/>
    <w:rsid w:val="00092ADE"/>
    <w:rsid w:val="000A664C"/>
    <w:rsid w:val="000C4533"/>
    <w:rsid w:val="001111C4"/>
    <w:rsid w:val="00122B83"/>
    <w:rsid w:val="00146AE1"/>
    <w:rsid w:val="00156EC4"/>
    <w:rsid w:val="00172639"/>
    <w:rsid w:val="0019059B"/>
    <w:rsid w:val="00190EBE"/>
    <w:rsid w:val="001D4316"/>
    <w:rsid w:val="001D7ED5"/>
    <w:rsid w:val="001E553B"/>
    <w:rsid w:val="001F315E"/>
    <w:rsid w:val="00233A13"/>
    <w:rsid w:val="00252CCC"/>
    <w:rsid w:val="00334B92"/>
    <w:rsid w:val="00341A4B"/>
    <w:rsid w:val="0034219B"/>
    <w:rsid w:val="00364CF0"/>
    <w:rsid w:val="00374BD2"/>
    <w:rsid w:val="00374E95"/>
    <w:rsid w:val="0038131B"/>
    <w:rsid w:val="00387792"/>
    <w:rsid w:val="003B6877"/>
    <w:rsid w:val="003D14A6"/>
    <w:rsid w:val="003E0CBC"/>
    <w:rsid w:val="00411C2C"/>
    <w:rsid w:val="00432986"/>
    <w:rsid w:val="00457DC4"/>
    <w:rsid w:val="004607B3"/>
    <w:rsid w:val="004637A2"/>
    <w:rsid w:val="0049324C"/>
    <w:rsid w:val="00495DBF"/>
    <w:rsid w:val="004E6DAD"/>
    <w:rsid w:val="00524182"/>
    <w:rsid w:val="00544425"/>
    <w:rsid w:val="00544740"/>
    <w:rsid w:val="00544D19"/>
    <w:rsid w:val="00561EE0"/>
    <w:rsid w:val="00584108"/>
    <w:rsid w:val="005965DE"/>
    <w:rsid w:val="005B39C8"/>
    <w:rsid w:val="005C567A"/>
    <w:rsid w:val="005D1C42"/>
    <w:rsid w:val="005D6979"/>
    <w:rsid w:val="00601BFC"/>
    <w:rsid w:val="006059E6"/>
    <w:rsid w:val="00612F36"/>
    <w:rsid w:val="006176D5"/>
    <w:rsid w:val="00640609"/>
    <w:rsid w:val="006467E6"/>
    <w:rsid w:val="00661853"/>
    <w:rsid w:val="006770F0"/>
    <w:rsid w:val="006971E8"/>
    <w:rsid w:val="006C2E9B"/>
    <w:rsid w:val="006E5A20"/>
    <w:rsid w:val="006F34CB"/>
    <w:rsid w:val="006F3C7A"/>
    <w:rsid w:val="00731853"/>
    <w:rsid w:val="00753451"/>
    <w:rsid w:val="0075384D"/>
    <w:rsid w:val="00763A26"/>
    <w:rsid w:val="0076426F"/>
    <w:rsid w:val="00765696"/>
    <w:rsid w:val="00767190"/>
    <w:rsid w:val="00786C19"/>
    <w:rsid w:val="007901A4"/>
    <w:rsid w:val="00791A08"/>
    <w:rsid w:val="00794909"/>
    <w:rsid w:val="007A4D3B"/>
    <w:rsid w:val="007D21CD"/>
    <w:rsid w:val="00822E43"/>
    <w:rsid w:val="008414BF"/>
    <w:rsid w:val="0086109A"/>
    <w:rsid w:val="00863834"/>
    <w:rsid w:val="00874D4B"/>
    <w:rsid w:val="00875881"/>
    <w:rsid w:val="00881970"/>
    <w:rsid w:val="008850D6"/>
    <w:rsid w:val="008A0262"/>
    <w:rsid w:val="008C7C98"/>
    <w:rsid w:val="0091285C"/>
    <w:rsid w:val="009215E7"/>
    <w:rsid w:val="0093076E"/>
    <w:rsid w:val="00994385"/>
    <w:rsid w:val="009B3D4A"/>
    <w:rsid w:val="009C23BF"/>
    <w:rsid w:val="009D1CB9"/>
    <w:rsid w:val="009D44E9"/>
    <w:rsid w:val="009D6301"/>
    <w:rsid w:val="009F013C"/>
    <w:rsid w:val="00A27028"/>
    <w:rsid w:val="00A5467F"/>
    <w:rsid w:val="00A57E5A"/>
    <w:rsid w:val="00A74A28"/>
    <w:rsid w:val="00A86D8F"/>
    <w:rsid w:val="00A91B82"/>
    <w:rsid w:val="00AB6F15"/>
    <w:rsid w:val="00AD0762"/>
    <w:rsid w:val="00AD30B2"/>
    <w:rsid w:val="00B04096"/>
    <w:rsid w:val="00B117FC"/>
    <w:rsid w:val="00B25C45"/>
    <w:rsid w:val="00B7256B"/>
    <w:rsid w:val="00B73DD6"/>
    <w:rsid w:val="00B9396D"/>
    <w:rsid w:val="00B93A2B"/>
    <w:rsid w:val="00BB2039"/>
    <w:rsid w:val="00BD18C9"/>
    <w:rsid w:val="00BF2DAA"/>
    <w:rsid w:val="00BF7E22"/>
    <w:rsid w:val="00C231D6"/>
    <w:rsid w:val="00C415E3"/>
    <w:rsid w:val="00C527A3"/>
    <w:rsid w:val="00C53EE3"/>
    <w:rsid w:val="00C77770"/>
    <w:rsid w:val="00CC1D8D"/>
    <w:rsid w:val="00CD6F07"/>
    <w:rsid w:val="00CE0B2A"/>
    <w:rsid w:val="00D035E2"/>
    <w:rsid w:val="00D04F75"/>
    <w:rsid w:val="00D26BD2"/>
    <w:rsid w:val="00D60835"/>
    <w:rsid w:val="00D75317"/>
    <w:rsid w:val="00DA1E0A"/>
    <w:rsid w:val="00DC12A6"/>
    <w:rsid w:val="00DD44DF"/>
    <w:rsid w:val="00DE69DB"/>
    <w:rsid w:val="00E01112"/>
    <w:rsid w:val="00E1685E"/>
    <w:rsid w:val="00E3292E"/>
    <w:rsid w:val="00E43C90"/>
    <w:rsid w:val="00E47231"/>
    <w:rsid w:val="00E60C98"/>
    <w:rsid w:val="00E6233A"/>
    <w:rsid w:val="00EC2A56"/>
    <w:rsid w:val="00EC6317"/>
    <w:rsid w:val="00F03023"/>
    <w:rsid w:val="00F35D3B"/>
    <w:rsid w:val="00F62349"/>
    <w:rsid w:val="00F84478"/>
    <w:rsid w:val="00FA15E1"/>
    <w:rsid w:val="00FA5C3C"/>
    <w:rsid w:val="00FA609B"/>
    <w:rsid w:val="00FB4399"/>
    <w:rsid w:val="00FB60D0"/>
    <w:rsid w:val="00FD623E"/>
    <w:rsid w:val="00FE41CD"/>
    <w:rsid w:val="00FF6B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6F15"/>
    <w:rPr>
      <w:color w:val="808080"/>
    </w:rPr>
  </w:style>
  <w:style w:type="paragraph" w:customStyle="1" w:styleId="9DF0BB46F9384710B0DB55B4A04524B0">
    <w:name w:val="9DF0BB46F9384710B0DB55B4A04524B0"/>
    <w:rsid w:val="00AB6F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070D9E48-AF70-462D-832E-A73C6F53E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403</TotalTime>
  <Pages>66</Pages>
  <Words>26874</Words>
  <Characters>153183</Characters>
  <Application>Microsoft Office Word</Application>
  <DocSecurity>0</DocSecurity>
  <Lines>1276</Lines>
  <Paragraphs>359</Paragraphs>
  <ScaleCrop>false</ScaleCrop>
  <Company>SCBD</Company>
  <LinksUpToDate>false</LinksUpToDate>
  <CharactersWithSpaces>179698</CharactersWithSpaces>
  <SharedDoc>false</SharedDoc>
  <HLinks>
    <vt:vector size="240" baseType="variant">
      <vt:variant>
        <vt:i4>7798895</vt:i4>
      </vt:variant>
      <vt:variant>
        <vt:i4>78</vt:i4>
      </vt:variant>
      <vt:variant>
        <vt:i4>0</vt:i4>
      </vt:variant>
      <vt:variant>
        <vt:i4>5</vt:i4>
      </vt:variant>
      <vt:variant>
        <vt:lpwstr>https://www.cbd.int/decisions/cop?m=cop-09</vt:lpwstr>
      </vt:variant>
      <vt:variant>
        <vt:lpwstr/>
      </vt:variant>
      <vt:variant>
        <vt:i4>6946924</vt:i4>
      </vt:variant>
      <vt:variant>
        <vt:i4>75</vt:i4>
      </vt:variant>
      <vt:variant>
        <vt:i4>0</vt:i4>
      </vt:variant>
      <vt:variant>
        <vt:i4>5</vt:i4>
      </vt:variant>
      <vt:variant>
        <vt:lpwstr>https://www.cbd.int/documents/CBD/COP/17/4/ADD4</vt:lpwstr>
      </vt:variant>
      <vt:variant>
        <vt:lpwstr/>
      </vt:variant>
      <vt:variant>
        <vt:i4>6946924</vt:i4>
      </vt:variant>
      <vt:variant>
        <vt:i4>72</vt:i4>
      </vt:variant>
      <vt:variant>
        <vt:i4>0</vt:i4>
      </vt:variant>
      <vt:variant>
        <vt:i4>5</vt:i4>
      </vt:variant>
      <vt:variant>
        <vt:lpwstr>https://www.cbd.int/documents/CBD/COP/17/4/ADD4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3473440</vt:i4>
      </vt:variant>
      <vt:variant>
        <vt:i4>66</vt:i4>
      </vt:variant>
      <vt:variant>
        <vt:i4>0</vt:i4>
      </vt:variant>
      <vt:variant>
        <vt:i4>5</vt:i4>
      </vt:variant>
      <vt:variant>
        <vt:lpwstr>https://www.cbd.int/recommendations/sbstta/?m=sbstta-27</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8257661</vt:i4>
      </vt:variant>
      <vt:variant>
        <vt:i4>60</vt:i4>
      </vt:variant>
      <vt:variant>
        <vt:i4>0</vt:i4>
      </vt:variant>
      <vt:variant>
        <vt:i4>5</vt:i4>
      </vt:variant>
      <vt:variant>
        <vt:lpwstr>https://www.cbd.int/documents/CBD/SBI/7/15/ADD1</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8257661</vt:i4>
      </vt:variant>
      <vt:variant>
        <vt:i4>54</vt:i4>
      </vt:variant>
      <vt:variant>
        <vt:i4>0</vt:i4>
      </vt:variant>
      <vt:variant>
        <vt:i4>5</vt:i4>
      </vt:variant>
      <vt:variant>
        <vt:lpwstr>https://www.cbd.int/documents/CBD/SBI/7/15/ADD1</vt:lpwstr>
      </vt:variant>
      <vt:variant>
        <vt:lpwstr/>
      </vt:variant>
      <vt:variant>
        <vt:i4>983064</vt:i4>
      </vt:variant>
      <vt:variant>
        <vt:i4>51</vt:i4>
      </vt:variant>
      <vt:variant>
        <vt:i4>0</vt:i4>
      </vt:variant>
      <vt:variant>
        <vt:i4>5</vt:i4>
      </vt:variant>
      <vt:variant>
        <vt:lpwstr>https://www.cbd.int/recommendations/sbi/?m=sbi-06</vt:lpwstr>
      </vt:variant>
      <vt:variant>
        <vt:lpwstr/>
      </vt:variant>
      <vt:variant>
        <vt:i4>3997752</vt:i4>
      </vt:variant>
      <vt:variant>
        <vt:i4>48</vt:i4>
      </vt:variant>
      <vt:variant>
        <vt:i4>0</vt:i4>
      </vt:variant>
      <vt:variant>
        <vt:i4>5</vt:i4>
      </vt:variant>
      <vt:variant>
        <vt:lpwstr>https://www.cbd.int/documents/CBD/SBI/6/INF/12</vt:lpwstr>
      </vt:variant>
      <vt:variant>
        <vt:lpwstr/>
      </vt:variant>
      <vt:variant>
        <vt:i4>8257661</vt:i4>
      </vt:variant>
      <vt:variant>
        <vt:i4>45</vt:i4>
      </vt:variant>
      <vt:variant>
        <vt:i4>0</vt:i4>
      </vt:variant>
      <vt:variant>
        <vt:i4>5</vt:i4>
      </vt:variant>
      <vt:variant>
        <vt:lpwstr>https://www.cbd.int/documents/CBD/SBI/7/15/ADD1</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7995446</vt:i4>
      </vt:variant>
      <vt:variant>
        <vt:i4>39</vt:i4>
      </vt:variant>
      <vt:variant>
        <vt:i4>0</vt:i4>
      </vt:variant>
      <vt:variant>
        <vt:i4>5</vt:i4>
      </vt:variant>
      <vt:variant>
        <vt:lpwstr>https://www.cbd.int/documents/CBD/SBI/7/14</vt:lpwstr>
      </vt:variant>
      <vt:variant>
        <vt:lpwstr/>
      </vt:variant>
      <vt:variant>
        <vt:i4>983064</vt:i4>
      </vt:variant>
      <vt:variant>
        <vt:i4>36</vt:i4>
      </vt:variant>
      <vt:variant>
        <vt:i4>0</vt:i4>
      </vt:variant>
      <vt:variant>
        <vt:i4>5</vt:i4>
      </vt:variant>
      <vt:variant>
        <vt:lpwstr>https://www.cbd.int/recommendations/sbi/?m=sbi-06</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3997752</vt:i4>
      </vt:variant>
      <vt:variant>
        <vt:i4>30</vt:i4>
      </vt:variant>
      <vt:variant>
        <vt:i4>0</vt:i4>
      </vt:variant>
      <vt:variant>
        <vt:i4>5</vt:i4>
      </vt:variant>
      <vt:variant>
        <vt:lpwstr>https://www.cbd.int/documents/CBD/SBI/6/INF/12</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7012460</vt:i4>
      </vt:variant>
      <vt:variant>
        <vt:i4>24</vt:i4>
      </vt:variant>
      <vt:variant>
        <vt:i4>0</vt:i4>
      </vt:variant>
      <vt:variant>
        <vt:i4>5</vt:i4>
      </vt:variant>
      <vt:variant>
        <vt:lpwstr>https://www.cbd.int/documents/CBD/COP/16/4/ADD2</vt:lpwstr>
      </vt:variant>
      <vt:variant>
        <vt:lpwstr/>
      </vt:variant>
      <vt:variant>
        <vt:i4>7012460</vt:i4>
      </vt:variant>
      <vt:variant>
        <vt:i4>21</vt:i4>
      </vt:variant>
      <vt:variant>
        <vt:i4>0</vt:i4>
      </vt:variant>
      <vt:variant>
        <vt:i4>5</vt:i4>
      </vt:variant>
      <vt:variant>
        <vt:lpwstr>https://www.cbd.int/documents/CBD/COP/16/4/ADD2</vt:lpwstr>
      </vt:variant>
      <vt:variant>
        <vt:lpwstr/>
      </vt:variant>
      <vt:variant>
        <vt:i4>7012460</vt:i4>
      </vt:variant>
      <vt:variant>
        <vt:i4>18</vt:i4>
      </vt:variant>
      <vt:variant>
        <vt:i4>0</vt:i4>
      </vt:variant>
      <vt:variant>
        <vt:i4>5</vt:i4>
      </vt:variant>
      <vt:variant>
        <vt:lpwstr>https://www.cbd.int/documents/CBD/COP/16/4/ADD2</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27</vt:i4>
      </vt:variant>
      <vt:variant>
        <vt:i4>0</vt:i4>
      </vt:variant>
      <vt:variant>
        <vt:i4>5</vt:i4>
      </vt:variant>
      <vt:variant>
        <vt:lpwstr>https://www.cbd.int/decisions/cop?m=cop-05</vt:lpwstr>
      </vt:variant>
      <vt:variant>
        <vt:lpwstr/>
      </vt:variant>
      <vt:variant>
        <vt:i4>8323183</vt:i4>
      </vt:variant>
      <vt:variant>
        <vt:i4>24</vt:i4>
      </vt:variant>
      <vt:variant>
        <vt:i4>0</vt:i4>
      </vt:variant>
      <vt:variant>
        <vt:i4>5</vt:i4>
      </vt:variant>
      <vt:variant>
        <vt:lpwstr>https://www.cbd.int/decisions/cop?m=cop-01</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8257661</vt:i4>
      </vt:variant>
      <vt:variant>
        <vt:i4>18</vt:i4>
      </vt:variant>
      <vt:variant>
        <vt:i4>0</vt:i4>
      </vt:variant>
      <vt:variant>
        <vt:i4>5</vt:i4>
      </vt:variant>
      <vt:variant>
        <vt:lpwstr>https://www.cbd.int/documents/CBD/SBI/7/15/ADD1</vt:lpwstr>
      </vt:variant>
      <vt:variant>
        <vt:lpwstr/>
      </vt:variant>
      <vt:variant>
        <vt:i4>8257661</vt:i4>
      </vt:variant>
      <vt:variant>
        <vt:i4>15</vt:i4>
      </vt:variant>
      <vt:variant>
        <vt:i4>0</vt:i4>
      </vt:variant>
      <vt:variant>
        <vt:i4>5</vt:i4>
      </vt:variant>
      <vt:variant>
        <vt:lpwstr>https://www.cbd.int/documents/CBD/SBI/7/15/ADD1</vt:lpwstr>
      </vt:variant>
      <vt:variant>
        <vt:lpwstr/>
      </vt:variant>
      <vt:variant>
        <vt:i4>8257591</vt:i4>
      </vt:variant>
      <vt:variant>
        <vt:i4>12</vt:i4>
      </vt:variant>
      <vt:variant>
        <vt:i4>0</vt:i4>
      </vt:variant>
      <vt:variant>
        <vt:i4>5</vt:i4>
      </vt:variant>
      <vt:variant>
        <vt:lpwstr>https://www.cbd.int/documents/CBD/SBI/6/10</vt:lpwstr>
      </vt:variant>
      <vt:variant>
        <vt:lpwstr/>
      </vt:variant>
      <vt:variant>
        <vt:i4>4587524</vt:i4>
      </vt:variant>
      <vt:variant>
        <vt:i4>9</vt:i4>
      </vt:variant>
      <vt:variant>
        <vt:i4>0</vt:i4>
      </vt:variant>
      <vt:variant>
        <vt:i4>5</vt:i4>
      </vt:variant>
      <vt:variant>
        <vt:lpwstr>https://www.cbd.int/documents/CBD/NP/MOP/6/1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8061039</vt:i4>
      </vt:variant>
      <vt:variant>
        <vt:i4>6</vt:i4>
      </vt:variant>
      <vt:variant>
        <vt:i4>0</vt:i4>
      </vt:variant>
      <vt:variant>
        <vt:i4>5</vt:i4>
      </vt:variant>
      <vt:variant>
        <vt:lpwstr>https://www.cbd.int/decisions/cop?m=cop-05</vt:lpwstr>
      </vt:variant>
      <vt:variant>
        <vt:lpwstr/>
      </vt:variant>
      <vt:variant>
        <vt:i4>8323183</vt:i4>
      </vt:variant>
      <vt:variant>
        <vt:i4>3</vt:i4>
      </vt:variant>
      <vt:variant>
        <vt:i4>0</vt:i4>
      </vt:variant>
      <vt:variant>
        <vt:i4>5</vt:i4>
      </vt:variant>
      <vt:variant>
        <vt:lpwstr>https://www.cbd.int/decisions/cop?m=cop-01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бюджет для программ работы Конвенции и протоколов к ней на двухлетний период 2027-2028 годов</dc:title>
  <dc:subject>CBD/SBI/7/15-CBD/COP/17/4-CBD/CP/MOP/12/5-CBD/NP/MOP/6/5</dc:subject>
  <dc:creator>Ruth Alum</dc:creator>
  <cp:keywords>Convention on Biological Diversity</cp:keywords>
  <cp:lastModifiedBy>Mariko Nishi</cp:lastModifiedBy>
  <cp:revision>140</cp:revision>
  <cp:lastPrinted>2026-07-20T11:49:00Z</cp:lastPrinted>
  <dcterms:created xsi:type="dcterms:W3CDTF">2026-07-22T10:28:00Z</dcterms:created>
  <dcterms:modified xsi:type="dcterms:W3CDTF">2026-07-25T07:47:00Z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