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5E16F7" w14:paraId="246865FF" w14:textId="77777777" w:rsidTr="00721C41">
        <w:trPr>
          <w:cantSplit/>
          <w:trHeight w:val="900"/>
        </w:trPr>
        <w:tc>
          <w:tcPr>
            <w:tcW w:w="4536" w:type="dxa"/>
            <w:tcBorders>
              <w:bottom w:val="single" w:sz="4" w:space="0" w:color="auto"/>
            </w:tcBorders>
            <w:vAlign w:val="center"/>
          </w:tcPr>
          <w:p w14:paraId="750CEA2C" w14:textId="53A75C02" w:rsidR="002E0482" w:rsidRPr="005E16F7" w:rsidRDefault="002E0482" w:rsidP="00721C41">
            <w:pPr>
              <w:pStyle w:val="Heading2"/>
              <w:bidi w:val="0"/>
              <w:spacing w:before="120" w:after="0"/>
              <w:jc w:val="left"/>
              <w:rPr>
                <w:bCs w:val="0"/>
                <w:sz w:val="32"/>
                <w:szCs w:val="32"/>
              </w:rPr>
            </w:pPr>
            <w:r w:rsidRPr="005E16F7">
              <w:rPr>
                <w:rFonts w:eastAsia="Times New Roman" w:cs="Times New Roman"/>
                <w:sz w:val="40"/>
                <w:szCs w:val="40"/>
              </w:rPr>
              <w:t>CBD</w:t>
            </w:r>
            <w:bookmarkStart w:id="0" w:name="_Hlk166713929"/>
            <w:r w:rsidR="00815818" w:rsidRPr="005E16F7">
              <w:rPr>
                <w:rFonts w:eastAsia="Times New Roman" w:cs="Times New Roman"/>
                <w:sz w:val="22"/>
                <w:szCs w:val="28"/>
                <w:lang w:val="en-GB"/>
              </w:rPr>
              <w:t>/SBSTTA/26/</w:t>
            </w:r>
            <w:bookmarkEnd w:id="0"/>
            <w:r w:rsidR="00C80866">
              <w:rPr>
                <w:rFonts w:eastAsia="Times New Roman" w:cs="Times New Roman"/>
                <w:sz w:val="22"/>
                <w:szCs w:val="28"/>
                <w:lang w:val="en-GB"/>
              </w:rPr>
              <w:t>L.10</w:t>
            </w:r>
          </w:p>
        </w:tc>
        <w:tc>
          <w:tcPr>
            <w:tcW w:w="3492" w:type="dxa"/>
            <w:tcBorders>
              <w:bottom w:val="single" w:sz="4" w:space="0" w:color="auto"/>
            </w:tcBorders>
          </w:tcPr>
          <w:p w14:paraId="0B80994B" w14:textId="77777777" w:rsidR="002E0482" w:rsidRPr="005E16F7" w:rsidRDefault="002E0482" w:rsidP="00721C41">
            <w:pPr>
              <w:tabs>
                <w:tab w:val="left" w:pos="-720"/>
                <w:tab w:val="left" w:pos="0"/>
              </w:tabs>
              <w:suppressAutoHyphens/>
              <w:jc w:val="right"/>
              <w:rPr>
                <w:b/>
                <w:bCs/>
                <w:rtl/>
                <w:lang w:val="en-US"/>
              </w:rPr>
            </w:pPr>
            <w:r w:rsidRPr="005E16F7">
              <w:rPr>
                <w:rFonts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1E28F5BF" w14:textId="7EE9BFF7" w:rsidR="002E0482" w:rsidRPr="005E16F7" w:rsidRDefault="002E0482" w:rsidP="009001FE">
            <w:pPr>
              <w:tabs>
                <w:tab w:val="left" w:pos="-720"/>
              </w:tabs>
              <w:suppressAutoHyphens/>
              <w:spacing w:before="120"/>
              <w:rPr>
                <w:lang w:val="en-US"/>
              </w:rPr>
            </w:pPr>
            <w:r w:rsidRPr="005E16F7">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r>
      <w:tr w:rsidR="002E0482" w:rsidRPr="00C80866" w14:paraId="50B1B8ED" w14:textId="77777777" w:rsidTr="00721C41">
        <w:trPr>
          <w:cantSplit/>
          <w:trHeight w:val="1770"/>
        </w:trPr>
        <w:tc>
          <w:tcPr>
            <w:tcW w:w="4536" w:type="dxa"/>
            <w:tcBorders>
              <w:top w:val="single" w:sz="4" w:space="0" w:color="auto"/>
            </w:tcBorders>
          </w:tcPr>
          <w:p w14:paraId="541DB7A9" w14:textId="53AC0CB8" w:rsidR="002E0482" w:rsidRPr="005E16F7" w:rsidRDefault="002E0482" w:rsidP="00E168E0">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 xml:space="preserve">Distr.: </w:t>
            </w:r>
            <w:r w:rsidR="00E168E0" w:rsidRPr="005E16F7">
              <w:rPr>
                <w:rFonts w:eastAsia="Times New Roman" w:cs="Times New Roman"/>
                <w:sz w:val="22"/>
                <w:szCs w:val="22"/>
                <w:lang w:val="en-GB" w:eastAsia="en-US"/>
              </w:rPr>
              <w:t>Limited</w:t>
            </w:r>
          </w:p>
          <w:p w14:paraId="131BA7F0" w14:textId="44B820FC" w:rsidR="002E0482" w:rsidRPr="005E16F7" w:rsidRDefault="00747640"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18</w:t>
            </w:r>
            <w:r w:rsidR="00C40669" w:rsidRPr="005E16F7">
              <w:rPr>
                <w:rFonts w:eastAsia="Times New Roman" w:cs="Times New Roman"/>
                <w:sz w:val="22"/>
                <w:szCs w:val="22"/>
                <w:lang w:val="en-GB" w:eastAsia="en-US"/>
              </w:rPr>
              <w:t xml:space="preserve"> </w:t>
            </w:r>
            <w:r w:rsidR="00815818" w:rsidRPr="005E16F7">
              <w:rPr>
                <w:rFonts w:eastAsia="Times New Roman" w:cs="Times New Roman"/>
                <w:sz w:val="22"/>
                <w:szCs w:val="22"/>
                <w:lang w:val="en-GB" w:eastAsia="en-US"/>
              </w:rPr>
              <w:t>May</w:t>
            </w:r>
            <w:r w:rsidR="002E0482" w:rsidRPr="005E16F7">
              <w:rPr>
                <w:rFonts w:eastAsia="Times New Roman" w:cs="Times New Roman"/>
                <w:sz w:val="22"/>
                <w:szCs w:val="22"/>
                <w:lang w:val="en-GB" w:eastAsia="en-US"/>
              </w:rPr>
              <w:t xml:space="preserve"> </w:t>
            </w:r>
            <w:r w:rsidR="007E4B23" w:rsidRPr="005E16F7">
              <w:rPr>
                <w:rFonts w:eastAsia="Times New Roman" w:cs="Times New Roman"/>
                <w:sz w:val="22"/>
                <w:szCs w:val="22"/>
                <w:lang w:val="en-GB" w:eastAsia="en-US"/>
              </w:rPr>
              <w:t>2024</w:t>
            </w:r>
          </w:p>
          <w:p w14:paraId="396A486C" w14:textId="77777777" w:rsidR="002E0482" w:rsidRPr="005E16F7" w:rsidRDefault="002E0482" w:rsidP="00721C41">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Arabic</w:t>
            </w:r>
          </w:p>
          <w:p w14:paraId="3D6923F6" w14:textId="77777777" w:rsidR="002E0482" w:rsidRPr="005E16F7" w:rsidRDefault="002E0482" w:rsidP="00721C41">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5E16F7" w:rsidRDefault="002E0482" w:rsidP="005E16F7">
            <w:pPr>
              <w:bidi w:val="0"/>
              <w:jc w:val="both"/>
              <w:rPr>
                <w:rFonts w:eastAsia="Times New Roman" w:cs="Times New Roman"/>
                <w:sz w:val="22"/>
                <w:szCs w:val="22"/>
                <w:rtl/>
                <w:lang w:val="en-GB" w:eastAsia="en-US"/>
              </w:rPr>
            </w:pPr>
            <w:r w:rsidRPr="005E16F7">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9459BAC" w14:textId="77777777" w:rsidR="00081F2D" w:rsidRPr="00EB6FD7" w:rsidRDefault="00081F2D" w:rsidP="00081F2D">
      <w:pPr>
        <w:ind w:right="6300"/>
        <w:rPr>
          <w:rFonts w:eastAsia="Times New Roman" w:cs="Simplified Arabic"/>
          <w:bCs/>
          <w:sz w:val="26"/>
          <w:szCs w:val="26"/>
          <w:lang w:val="en-GB" w:eastAsia="en-US"/>
        </w:rPr>
      </w:pPr>
      <w:r w:rsidRPr="005E16F7">
        <w:rPr>
          <w:rFonts w:eastAsia="Times New Roman" w:cs="Simplified Arabic"/>
          <w:bCs/>
          <w:sz w:val="26"/>
          <w:szCs w:val="26"/>
          <w:rtl/>
          <w:lang w:val="en-GB" w:eastAsia="en-US"/>
        </w:rPr>
        <w:t xml:space="preserve">الهيئة الفرعية </w:t>
      </w:r>
      <w:r w:rsidRPr="00EB6FD7">
        <w:rPr>
          <w:rFonts w:eastAsia="Times New Roman" w:cs="Simplified Arabic"/>
          <w:bCs/>
          <w:sz w:val="26"/>
          <w:szCs w:val="26"/>
          <w:rtl/>
          <w:lang w:val="en-GB" w:eastAsia="en-US"/>
        </w:rPr>
        <w:t>للمشورة العلمية والتقنية والتكنولوجية</w:t>
      </w:r>
    </w:p>
    <w:p w14:paraId="6E71DBFD" w14:textId="77777777" w:rsidR="00081F2D" w:rsidRPr="00EB6FD7" w:rsidRDefault="00081F2D" w:rsidP="00081F2D">
      <w:pPr>
        <w:ind w:right="3119"/>
        <w:rPr>
          <w:rFonts w:eastAsia="Times New Roman" w:cs="Simplified Arabic"/>
          <w:b/>
          <w:bCs/>
          <w:sz w:val="22"/>
          <w:szCs w:val="22"/>
          <w:rtl/>
          <w:lang w:val="en-GB" w:eastAsia="en-US"/>
        </w:rPr>
      </w:pPr>
      <w:r w:rsidRPr="00EB6FD7">
        <w:rPr>
          <w:rFonts w:eastAsia="Times New Roman" w:cs="Simplified Arabic"/>
          <w:b/>
          <w:bCs/>
          <w:rtl/>
          <w:lang w:val="en-CA" w:eastAsia="en-CA"/>
        </w:rPr>
        <w:t>الاجتماع السادس والعشرون</w:t>
      </w:r>
      <w:r w:rsidRPr="00EB6FD7">
        <w:rPr>
          <w:rFonts w:eastAsia="Times New Roman" w:cs="Simplified Arabic" w:hint="cs"/>
          <w:b/>
          <w:bCs/>
          <w:sz w:val="22"/>
          <w:szCs w:val="22"/>
          <w:lang w:val="en-GB" w:eastAsia="en-US"/>
        </w:rPr>
        <w:t xml:space="preserve"> </w:t>
      </w:r>
    </w:p>
    <w:p w14:paraId="21117631" w14:textId="77777777" w:rsidR="00081F2D" w:rsidRPr="00EB6FD7" w:rsidRDefault="00081F2D" w:rsidP="00081F2D">
      <w:pPr>
        <w:ind w:right="3119"/>
        <w:rPr>
          <w:rFonts w:eastAsia="Times New Roman" w:cs="Simplified Arabic"/>
          <w:b/>
          <w:lang w:val="en-GB" w:eastAsia="en-US"/>
        </w:rPr>
      </w:pPr>
      <w:r w:rsidRPr="00EB6FD7">
        <w:rPr>
          <w:rFonts w:eastAsia="Times New Roman" w:cs="Simplified Arabic"/>
          <w:b/>
          <w:rtl/>
          <w:lang w:val="en-CA" w:eastAsia="en-CA"/>
        </w:rPr>
        <w:t>نيروبي،</w:t>
      </w:r>
      <w:r w:rsidRPr="00EB6FD7">
        <w:rPr>
          <w:rFonts w:eastAsia="Times New Roman" w:cs="Simplified Arabic"/>
          <w:b/>
          <w:rtl/>
          <w:lang w:val="en-CA" w:eastAsia="en-CA" w:bidi="ar-EG"/>
        </w:rPr>
        <w:t xml:space="preserve"> 13-18 مايو/أيار 2024</w:t>
      </w:r>
    </w:p>
    <w:p w14:paraId="35F00440" w14:textId="1050D3C2" w:rsidR="00081F2D" w:rsidRPr="00EB6FD7" w:rsidRDefault="00081F2D" w:rsidP="00721C41">
      <w:pPr>
        <w:ind w:right="3119"/>
        <w:rPr>
          <w:rFonts w:eastAsia="Times New Roman" w:cs="Simplified Arabic"/>
          <w:lang w:val="en-GB" w:eastAsia="en-US"/>
        </w:rPr>
      </w:pPr>
      <w:r w:rsidRPr="00EB6FD7">
        <w:rPr>
          <w:rFonts w:eastAsia="Times New Roman" w:cs="Simplified Arabic"/>
          <w:rtl/>
          <w:lang w:val="en-GB" w:eastAsia="en-US"/>
        </w:rPr>
        <w:t xml:space="preserve">البند </w:t>
      </w:r>
      <w:r w:rsidR="00721C41" w:rsidRPr="00EB6FD7">
        <w:rPr>
          <w:rFonts w:eastAsia="Times New Roman" w:cs="Simplified Arabic" w:hint="cs"/>
          <w:rtl/>
          <w:lang w:val="en-GB" w:eastAsia="en-US"/>
        </w:rPr>
        <w:t>3</w:t>
      </w:r>
      <w:r w:rsidRPr="00EB6FD7">
        <w:rPr>
          <w:rFonts w:eastAsia="Times New Roman" w:cs="Simplified Arabic"/>
          <w:rtl/>
          <w:lang w:val="en-GB" w:eastAsia="en-US"/>
        </w:rPr>
        <w:t xml:space="preserve"> من جدول الأعمال </w:t>
      </w:r>
    </w:p>
    <w:p w14:paraId="53DFEBE8" w14:textId="502FA455" w:rsidR="00081F2D" w:rsidRPr="00EB6FD7" w:rsidRDefault="00721C41" w:rsidP="00081F2D">
      <w:pPr>
        <w:tabs>
          <w:tab w:val="right" w:pos="3690"/>
        </w:tabs>
        <w:spacing w:after="120"/>
        <w:ind w:right="5486"/>
        <w:rPr>
          <w:rFonts w:eastAsia="Times New Roman" w:cs="Simplified Arabic"/>
          <w:b/>
          <w:bCs/>
          <w:rtl/>
          <w:lang w:val="en-GB" w:eastAsia="en-US"/>
        </w:rPr>
      </w:pPr>
      <w:r w:rsidRPr="00EB6FD7">
        <w:rPr>
          <w:rFonts w:eastAsia="Times New Roman" w:cs="Simplified Arabic"/>
          <w:b/>
          <w:bCs/>
          <w:rtl/>
          <w:lang w:val="en-GB" w:eastAsia="en-US"/>
        </w:rPr>
        <w:t>إطار الرصد لإطار كونمينغ-مونتريال العالمي للتنوع البيولوجي</w:t>
      </w:r>
    </w:p>
    <w:p w14:paraId="506A0942" w14:textId="1EAF3D84" w:rsidR="00081F2D" w:rsidRPr="00EB6FD7" w:rsidRDefault="00721C41" w:rsidP="00081F2D">
      <w:pPr>
        <w:spacing w:before="360" w:after="120"/>
        <w:ind w:left="562"/>
        <w:rPr>
          <w:rFonts w:eastAsia="DengXian Light" w:cs="Simplified Arabic"/>
          <w:bCs/>
          <w:spacing w:val="5"/>
          <w:kern w:val="28"/>
          <w:sz w:val="30"/>
          <w:szCs w:val="30"/>
          <w:rtl/>
          <w:lang w:val="en-GB" w:eastAsia="en-US"/>
        </w:rPr>
      </w:pPr>
      <w:r w:rsidRPr="00EB6FD7">
        <w:rPr>
          <w:rFonts w:eastAsia="DengXian" w:cs="Simplified Arabic" w:hint="cs"/>
          <w:bCs/>
          <w:sz w:val="30"/>
          <w:szCs w:val="30"/>
          <w:rtl/>
          <w:lang w:val="en-GB" w:eastAsia="en-US"/>
        </w:rPr>
        <w:t>إطار الرصد لإطار كونمينغ</w:t>
      </w:r>
      <w:r w:rsidRPr="00EB6FD7">
        <w:rPr>
          <w:rFonts w:eastAsia="DengXian" w:cs="Simplified Arabic"/>
          <w:bCs/>
          <w:sz w:val="30"/>
          <w:szCs w:val="30"/>
          <w:rtl/>
          <w:lang w:val="en-GB" w:eastAsia="en-US"/>
        </w:rPr>
        <w:noBreakHyphen/>
      </w:r>
      <w:r w:rsidRPr="00EB6FD7">
        <w:rPr>
          <w:rFonts w:eastAsia="DengXian" w:cs="Simplified Arabic" w:hint="cs"/>
          <w:bCs/>
          <w:sz w:val="30"/>
          <w:szCs w:val="30"/>
          <w:rtl/>
          <w:lang w:val="en-GB" w:eastAsia="en-US"/>
        </w:rPr>
        <w:t>مونتريال العالمي للتنوع البيولوجي</w:t>
      </w:r>
    </w:p>
    <w:p w14:paraId="0EF20AFC" w14:textId="77777777" w:rsidR="00081F2D" w:rsidRPr="00EB6FD7" w:rsidRDefault="00081F2D" w:rsidP="00081F2D">
      <w:pPr>
        <w:spacing w:before="120" w:after="120"/>
        <w:ind w:left="567"/>
        <w:rPr>
          <w:rFonts w:eastAsia="DengXian" w:cs="Simplified Arabic"/>
          <w:bCs/>
          <w:rtl/>
          <w:lang w:val="en-GB" w:eastAsia="en-US"/>
        </w:rPr>
      </w:pPr>
      <w:r w:rsidRPr="00EB6FD7">
        <w:rPr>
          <w:rFonts w:eastAsia="DengXian" w:cs="Simplified Arabic"/>
          <w:bCs/>
          <w:rtl/>
          <w:lang w:val="en-GB" w:eastAsia="en-US"/>
        </w:rPr>
        <w:t>مشروع توصية مقدم من الرئيسة</w:t>
      </w:r>
    </w:p>
    <w:p w14:paraId="063763E3" w14:textId="77777777" w:rsidR="00C861C1" w:rsidRDefault="00C861C1" w:rsidP="00C861C1">
      <w:pPr>
        <w:keepNext/>
        <w:suppressLineNumbers/>
        <w:suppressAutoHyphens/>
        <w:kinsoku w:val="0"/>
        <w:overflowPunct w:val="0"/>
        <w:autoSpaceDE w:val="0"/>
        <w:autoSpaceDN w:val="0"/>
        <w:adjustRightInd w:val="0"/>
        <w:snapToGrid w:val="0"/>
        <w:spacing w:before="120" w:after="120"/>
        <w:ind w:left="720" w:firstLine="450"/>
        <w:rPr>
          <w:i/>
          <w:snapToGrid w:val="0"/>
          <w:kern w:val="22"/>
          <w:szCs w:val="22"/>
          <w:rtl/>
        </w:rPr>
      </w:pPr>
      <w:r w:rsidRPr="00C41CA4">
        <w:rPr>
          <w:rFonts w:cs="Simplified Arabic" w:hint="cs"/>
          <w:i/>
          <w:iCs/>
          <w:rtl/>
          <w:lang w:val="en-US" w:bidi="ar-EG"/>
        </w:rPr>
        <w:t xml:space="preserve">إن </w:t>
      </w:r>
      <w:r w:rsidRPr="00C41CA4">
        <w:rPr>
          <w:rFonts w:cs="Simplified Arabic"/>
          <w:i/>
          <w:iCs/>
          <w:rtl/>
          <w:lang w:val="en-US" w:bidi="ar-EG"/>
        </w:rPr>
        <w:t>الهيئة الفرعية للمشورة العلمية والتقنية والتكنولوجية،</w:t>
      </w:r>
    </w:p>
    <w:p w14:paraId="39B3F3FF" w14:textId="77777777" w:rsidR="006D78CF" w:rsidRDefault="006D78CF" w:rsidP="006D78CF">
      <w:pPr>
        <w:spacing w:after="120" w:line="216" w:lineRule="auto"/>
        <w:ind w:left="567" w:firstLine="720"/>
        <w:jc w:val="both"/>
        <w:rPr>
          <w:rFonts w:cs="Simplified Arabic"/>
          <w:rtl/>
          <w:lang w:val="en-US" w:bidi="ar-EG"/>
        </w:rPr>
      </w:pPr>
      <w:bookmarkStart w:id="1" w:name="_Hlk166946798"/>
      <w:r w:rsidRPr="00EF53DE">
        <w:rPr>
          <w:rFonts w:ascii="Simplified Arabic" w:hAnsi="Simplified Arabic" w:cs="Simplified Arabic" w:hint="cs"/>
          <w:rtl/>
        </w:rPr>
        <w:t>1-</w:t>
      </w:r>
      <w:r>
        <w:rPr>
          <w:rFonts w:ascii="Simplified Arabic" w:hAnsi="Simplified Arabic" w:cs="Simplified Arabic"/>
          <w:i/>
          <w:iCs/>
          <w:rtl/>
        </w:rPr>
        <w:tab/>
      </w:r>
      <w:r w:rsidRPr="00EF53DE">
        <w:rPr>
          <w:rFonts w:ascii="Simplified Arabic" w:hAnsi="Simplified Arabic" w:cs="Simplified Arabic" w:hint="cs"/>
          <w:i/>
          <w:iCs/>
          <w:rtl/>
        </w:rPr>
        <w:t>تحيط</w:t>
      </w:r>
      <w:r w:rsidRPr="00EF53DE">
        <w:rPr>
          <w:rFonts w:ascii="Simplified Arabic" w:hAnsi="Simplified Arabic" w:cs="Simplified Arabic"/>
          <w:i/>
          <w:iCs/>
          <w:rtl/>
        </w:rPr>
        <w:t xml:space="preserve"> </w:t>
      </w:r>
      <w:r w:rsidRPr="00EF53DE">
        <w:rPr>
          <w:rFonts w:ascii="Simplified Arabic" w:hAnsi="Simplified Arabic" w:cs="Simplified Arabic" w:hint="cs"/>
          <w:i/>
          <w:iCs/>
          <w:rtl/>
        </w:rPr>
        <w:t>علما</w:t>
      </w:r>
      <w:r w:rsidRPr="00EF53DE">
        <w:rPr>
          <w:rFonts w:ascii="Simplified Arabic" w:hAnsi="Simplified Arabic" w:cs="Simplified Arabic"/>
          <w:i/>
          <w:iCs/>
          <w:rtl/>
        </w:rPr>
        <w:t xml:space="preserve"> </w:t>
      </w:r>
      <w:r w:rsidRPr="00EF53DE">
        <w:rPr>
          <w:rFonts w:ascii="Simplified Arabic" w:hAnsi="Simplified Arabic" w:cs="Simplified Arabic"/>
          <w:rtl/>
        </w:rPr>
        <w:t xml:space="preserve">مع التقدير بالعمل الذي اضطلع به </w:t>
      </w:r>
      <w:r>
        <w:rPr>
          <w:rFonts w:ascii="Simplified Arabic" w:hAnsi="Simplified Arabic" w:cs="Simplified Arabic"/>
          <w:rtl/>
        </w:rPr>
        <w:t xml:space="preserve"> فريق الخبراء التقنيين المخصص المعني بمؤشرات إطار كونمينغ-مونتريال العالمي للتنوع البيولوجي</w:t>
      </w:r>
      <w:r w:rsidRPr="00EF53DE">
        <w:rPr>
          <w:rFonts w:ascii="Simplified Arabic" w:hAnsi="Simplified Arabic" w:cs="Simplified Arabic"/>
          <w:rtl/>
        </w:rPr>
        <w:t xml:space="preserve"> والعمل الذي اضطلع به </w:t>
      </w:r>
      <w:r>
        <w:rPr>
          <w:rFonts w:ascii="Simplified Arabic" w:hAnsi="Simplified Arabic" w:cs="Simplified Arabic"/>
          <w:rtl/>
        </w:rPr>
        <w:t xml:space="preserve"> فريق الخبراء التقنيين</w:t>
      </w:r>
      <w:r>
        <w:rPr>
          <w:rFonts w:ascii="Simplified Arabic" w:hAnsi="Simplified Arabic" w:cs="Simplified Arabic" w:hint="cs"/>
          <w:rtl/>
        </w:rPr>
        <w:t xml:space="preserve"> </w:t>
      </w:r>
      <w:r w:rsidRPr="00EF53DE">
        <w:rPr>
          <w:rFonts w:ascii="Simplified Arabic" w:hAnsi="Simplified Arabic" w:cs="Simplified Arabic"/>
          <w:rtl/>
        </w:rPr>
        <w:t xml:space="preserve">المعني بالإبلاغ المالي، </w:t>
      </w:r>
      <w:r>
        <w:rPr>
          <w:rFonts w:ascii="Simplified Arabic" w:hAnsi="Simplified Arabic" w:cs="Simplified Arabic" w:hint="cs"/>
          <w:rtl/>
        </w:rPr>
        <w:t>و</w:t>
      </w:r>
      <w:r w:rsidRPr="00EF53DE">
        <w:rPr>
          <w:rFonts w:ascii="Simplified Arabic" w:hAnsi="Simplified Arabic" w:cs="Simplified Arabic"/>
          <w:rtl/>
        </w:rPr>
        <w:t xml:space="preserve">الفريق الاستشاري غير الرسمي المعني بالتعاون التقني والعلمي، </w:t>
      </w:r>
      <w:r>
        <w:rPr>
          <w:rFonts w:ascii="Simplified Arabic" w:hAnsi="Simplified Arabic" w:cs="Simplified Arabic" w:hint="cs"/>
          <w:rtl/>
        </w:rPr>
        <w:t>و</w:t>
      </w:r>
      <w:r w:rsidRPr="00EF53DE">
        <w:rPr>
          <w:rFonts w:ascii="Simplified Arabic" w:hAnsi="Simplified Arabic" w:cs="Simplified Arabic"/>
          <w:rtl/>
        </w:rPr>
        <w:t xml:space="preserve">الاستعراض العلمي والتقني لمؤشرات المعارف التقليدية الذي طلبه </w:t>
      </w:r>
      <w:r>
        <w:rPr>
          <w:rFonts w:ascii="Simplified Arabic" w:hAnsi="Simplified Arabic" w:cs="Simplified Arabic" w:hint="cs"/>
          <w:rtl/>
        </w:rPr>
        <w:t>ا</w:t>
      </w:r>
      <w:r w:rsidRPr="0089679E">
        <w:rPr>
          <w:rFonts w:ascii="Simplified Arabic" w:hAnsi="Simplified Arabic" w:cs="Simplified Arabic"/>
          <w:rtl/>
        </w:rPr>
        <w:t xml:space="preserve">لفريق </w:t>
      </w:r>
      <w:r w:rsidRPr="000267D8">
        <w:rPr>
          <w:rFonts w:cs="Simplified Arabic"/>
          <w:rtl/>
          <w:lang w:val="en-US" w:bidi="ar-EG"/>
        </w:rPr>
        <w:t>المفتوح العضوية العامل بين الدورات المخصص للمادة 8(ي) والأحكام المتصلة بها في</w:t>
      </w:r>
      <w:r>
        <w:rPr>
          <w:rFonts w:cs="Simplified Arabic" w:hint="cs"/>
          <w:rtl/>
          <w:lang w:val="en-US" w:bidi="ar-EG"/>
        </w:rPr>
        <w:t xml:space="preserve"> </w:t>
      </w:r>
      <w:r>
        <w:rPr>
          <w:rFonts w:ascii="Simplified Arabic" w:hAnsi="Simplified Arabic" w:cs="Simplified Arabic" w:hint="cs"/>
          <w:rtl/>
        </w:rPr>
        <w:t>الاتفاقية المتعلقة بالتنوع البيولجي</w:t>
      </w:r>
      <w:r w:rsidRPr="00EF53DE">
        <w:rPr>
          <w:rFonts w:ascii="Simplified Arabic" w:hAnsi="Simplified Arabic" w:cs="Simplified Arabic"/>
          <w:rtl/>
        </w:rPr>
        <w:t xml:space="preserve"> في اجتماعه الثاني عشر وأعمال فريق الاتصال المعني ببروتوكول قرطاجنة </w:t>
      </w:r>
      <w:r>
        <w:rPr>
          <w:rFonts w:ascii="Simplified Arabic" w:hAnsi="Simplified Arabic" w:cs="Simplified Arabic"/>
          <w:rtl/>
        </w:rPr>
        <w:t>للسلامة الأحيائية</w:t>
      </w:r>
      <w:r w:rsidRPr="00EF53DE">
        <w:rPr>
          <w:rFonts w:cs="Simplified Arabic"/>
          <w:rtl/>
          <w:lang w:val="en-US" w:bidi="ar-EG"/>
        </w:rPr>
        <w:t>؛</w:t>
      </w:r>
      <w:r w:rsidRPr="00C83395">
        <w:rPr>
          <w:rFonts w:cs="Times New Roman"/>
          <w:rtl/>
        </w:rPr>
        <w:t xml:space="preserve"> </w:t>
      </w:r>
    </w:p>
    <w:p w14:paraId="47A43DA0" w14:textId="77777777" w:rsidR="006D78CF" w:rsidRDefault="006D78CF" w:rsidP="006D78CF">
      <w:pPr>
        <w:spacing w:after="120" w:line="216" w:lineRule="auto"/>
        <w:ind w:left="567" w:firstLine="720"/>
        <w:jc w:val="both"/>
        <w:rPr>
          <w:rFonts w:ascii="Simplified Arabic" w:hAnsi="Simplified Arabic" w:cs="Simplified Arabic"/>
          <w:rtl/>
        </w:rPr>
      </w:pPr>
      <w:r w:rsidRPr="00B6181E">
        <w:rPr>
          <w:rFonts w:ascii="Simplified Arabic" w:hAnsi="Simplified Arabic" w:cs="Simplified Arabic" w:hint="cs"/>
          <w:rtl/>
          <w:lang w:bidi="ar-EG"/>
        </w:rPr>
        <w:t>2-</w:t>
      </w:r>
      <w:r w:rsidRPr="00B6181E">
        <w:rPr>
          <w:rFonts w:ascii="Simplified Arabic" w:hAnsi="Simplified Arabic" w:cs="Simplified Arabic"/>
          <w:rtl/>
          <w:lang w:bidi="ar-EG"/>
        </w:rPr>
        <w:tab/>
      </w:r>
      <w:r w:rsidRPr="00B6181E">
        <w:rPr>
          <w:rFonts w:ascii="Simplified Arabic" w:hAnsi="Simplified Arabic" w:cs="Simplified Arabic" w:hint="cs"/>
          <w:i/>
          <w:iCs/>
          <w:rtl/>
        </w:rPr>
        <w:t>تلاحظ</w:t>
      </w:r>
      <w:r w:rsidRPr="00B6181E">
        <w:rPr>
          <w:rFonts w:ascii="Simplified Arabic" w:hAnsi="Simplified Arabic" w:cs="Simplified Arabic"/>
          <w:i/>
          <w:iCs/>
          <w:rtl/>
        </w:rPr>
        <w:t xml:space="preserve"> </w:t>
      </w:r>
      <w:r w:rsidRPr="00B6181E">
        <w:rPr>
          <w:rFonts w:ascii="Simplified Arabic" w:hAnsi="Simplified Arabic" w:cs="Simplified Arabic"/>
          <w:rtl/>
        </w:rPr>
        <w:t>أن الفريق</w:t>
      </w:r>
      <w:r w:rsidRPr="00B6181E">
        <w:rPr>
          <w:rFonts w:ascii="Simplified Arabic" w:hAnsi="Simplified Arabic" w:cs="Simplified Arabic" w:hint="cs"/>
          <w:rtl/>
        </w:rPr>
        <w:t xml:space="preserve"> </w:t>
      </w:r>
      <w:r>
        <w:rPr>
          <w:rFonts w:ascii="Simplified Arabic" w:hAnsi="Simplified Arabic" w:cs="Simplified Arabic"/>
          <w:rtl/>
        </w:rPr>
        <w:t>العامل المفتوح العضوية المخصص لتقاسم المنافع الناشئة</w:t>
      </w:r>
      <w:r w:rsidRPr="00B6181E">
        <w:rPr>
          <w:rFonts w:ascii="Simplified Arabic" w:hAnsi="Simplified Arabic" w:cs="Simplified Arabic"/>
          <w:rtl/>
        </w:rPr>
        <w:t xml:space="preserve"> عن استخدام معلومات التسلسل الرقمي بشأن الموارد الجينية ينظر في رصد الآلية المتعددة الأطراف لتقاسم المنافع الناشئة عن استخدام معلومات التسلسل الرقمي للموارد الجينية </w:t>
      </w:r>
      <w:r w:rsidRPr="00B6181E">
        <w:rPr>
          <w:rFonts w:ascii="Simplified Arabic" w:hAnsi="Simplified Arabic" w:cs="Simplified Arabic" w:hint="cs"/>
          <w:rtl/>
        </w:rPr>
        <w:t>في إطار</w:t>
      </w:r>
      <w:r w:rsidRPr="00B6181E">
        <w:rPr>
          <w:rFonts w:ascii="Simplified Arabic" w:hAnsi="Simplified Arabic" w:cs="Simplified Arabic"/>
          <w:rtl/>
        </w:rPr>
        <w:t xml:space="preserve"> عمله </w:t>
      </w:r>
      <w:r w:rsidRPr="00B6181E">
        <w:rPr>
          <w:rFonts w:ascii="Simplified Arabic" w:hAnsi="Simplified Arabic" w:cs="Simplified Arabic" w:hint="cs"/>
          <w:rtl/>
        </w:rPr>
        <w:t xml:space="preserve">الرامي إلى </w:t>
      </w:r>
      <w:r w:rsidRPr="00B6181E">
        <w:rPr>
          <w:rFonts w:ascii="Simplified Arabic" w:hAnsi="Simplified Arabic" w:cs="Simplified Arabic"/>
          <w:rtl/>
        </w:rPr>
        <w:t xml:space="preserve">مواصلة تطوير الآلية المتعددة الأطراف </w:t>
      </w:r>
      <w:r w:rsidRPr="00B6181E">
        <w:rPr>
          <w:rFonts w:ascii="Simplified Arabic" w:hAnsi="Simplified Arabic" w:cs="Simplified Arabic" w:hint="cs"/>
          <w:rtl/>
        </w:rPr>
        <w:t>وتفعيلها؛</w:t>
      </w:r>
    </w:p>
    <w:p w14:paraId="02DD019D" w14:textId="77777777" w:rsidR="006D78CF" w:rsidRDefault="006D78CF" w:rsidP="006D78CF">
      <w:pPr>
        <w:spacing w:after="120" w:line="216" w:lineRule="auto"/>
        <w:ind w:left="567" w:firstLine="720"/>
        <w:jc w:val="both"/>
        <w:rPr>
          <w:rFonts w:ascii="Simplified Arabic" w:hAnsi="Simplified Arabic" w:cs="Simplified Arabic"/>
          <w:rtl/>
        </w:rPr>
      </w:pPr>
      <w:r>
        <w:rPr>
          <w:rFonts w:ascii="Simplified Arabic" w:hAnsi="Simplified Arabic" w:cs="Simplified Arabic" w:hint="cs"/>
          <w:rtl/>
        </w:rPr>
        <w:t>3-</w:t>
      </w:r>
      <w:r>
        <w:rPr>
          <w:rFonts w:ascii="Simplified Arabic" w:hAnsi="Simplified Arabic" w:cs="Simplified Arabic"/>
          <w:rtl/>
        </w:rPr>
        <w:tab/>
      </w:r>
      <w:r w:rsidRPr="009831C9">
        <w:rPr>
          <w:rFonts w:ascii="Simplified Arabic" w:hAnsi="Simplified Arabic" w:cs="Simplified Arabic"/>
          <w:i/>
          <w:iCs/>
          <w:rtl/>
        </w:rPr>
        <w:t>تدعو</w:t>
      </w:r>
      <w:r w:rsidRPr="009831C9">
        <w:rPr>
          <w:rFonts w:ascii="Simplified Arabic" w:hAnsi="Simplified Arabic" w:cs="Simplified Arabic"/>
          <w:rtl/>
        </w:rPr>
        <w:t xml:space="preserve"> الرئيسين المشاركين للجنة الجامعة للفريق </w:t>
      </w:r>
      <w:bookmarkStart w:id="2" w:name="_Hlk166944733"/>
      <w:r w:rsidRPr="009831C9">
        <w:rPr>
          <w:rFonts w:ascii="Simplified Arabic" w:hAnsi="Simplified Arabic" w:cs="Simplified Arabic"/>
          <w:rtl/>
        </w:rPr>
        <w:t xml:space="preserve">العامل المفتوح العضوية المخصص لتقاسم المنافع الناشئة عن استخدام معلومات التسلسل الرقمي بشأن الموارد الجينية </w:t>
      </w:r>
      <w:bookmarkEnd w:id="2"/>
      <w:r w:rsidRPr="009831C9">
        <w:rPr>
          <w:rFonts w:ascii="Simplified Arabic" w:hAnsi="Simplified Arabic" w:cs="Simplified Arabic"/>
          <w:rtl/>
        </w:rPr>
        <w:t xml:space="preserve">إلى تيسير إجراء مناقشة بشأن النهج الممكنة لرصد تقاسم المنافع </w:t>
      </w:r>
      <w:r w:rsidRPr="009831C9">
        <w:rPr>
          <w:rFonts w:ascii="Simplified Arabic" w:hAnsi="Simplified Arabic" w:cs="Simplified Arabic" w:hint="cs"/>
          <w:rtl/>
        </w:rPr>
        <w:t>الناشئة عن</w:t>
      </w:r>
      <w:r w:rsidRPr="009831C9">
        <w:rPr>
          <w:rFonts w:ascii="Simplified Arabic" w:hAnsi="Simplified Arabic" w:cs="Simplified Arabic"/>
          <w:rtl/>
        </w:rPr>
        <w:t xml:space="preserve"> استخدام معلومات التسلسل الرقمي من خلال الآلية المتعددة الأطراف وفي سياق الهدف جيم وال</w:t>
      </w:r>
      <w:r w:rsidRPr="009831C9">
        <w:rPr>
          <w:rFonts w:ascii="Simplified Arabic" w:hAnsi="Simplified Arabic" w:cs="Simplified Arabic" w:hint="cs"/>
          <w:rtl/>
        </w:rPr>
        <w:t xml:space="preserve">غاية </w:t>
      </w:r>
      <w:r w:rsidRPr="009831C9">
        <w:rPr>
          <w:rFonts w:ascii="Simplified Arabic" w:hAnsi="Simplified Arabic" w:cs="Simplified Arabic"/>
          <w:rtl/>
        </w:rPr>
        <w:t xml:space="preserve">13 من </w:t>
      </w:r>
      <w:r w:rsidRPr="009831C9">
        <w:rPr>
          <w:rFonts w:ascii="Simplified Arabic" w:hAnsi="Simplified Arabic" w:cs="Simplified Arabic" w:hint="cs"/>
          <w:rtl/>
        </w:rPr>
        <w:t>الإطار</w:t>
      </w:r>
      <w:r w:rsidRPr="009831C9">
        <w:rPr>
          <w:rFonts w:ascii="Simplified Arabic" w:hAnsi="Simplified Arabic" w:cs="Simplified Arabic"/>
          <w:rtl/>
        </w:rPr>
        <w:t xml:space="preserve"> و</w:t>
      </w:r>
      <w:r w:rsidRPr="009831C9">
        <w:rPr>
          <w:rFonts w:ascii="Simplified Arabic" w:hAnsi="Simplified Arabic" w:cs="Simplified Arabic" w:hint="cs"/>
          <w:rtl/>
        </w:rPr>
        <w:t xml:space="preserve">إلى </w:t>
      </w:r>
      <w:r w:rsidRPr="009831C9">
        <w:rPr>
          <w:rFonts w:ascii="Simplified Arabic" w:hAnsi="Simplified Arabic" w:cs="Simplified Arabic"/>
          <w:rtl/>
        </w:rPr>
        <w:t>تقديم تقرير عن نتائج المناقشة إلى الفريق العامل في اجتماعه الثاني؛</w:t>
      </w:r>
    </w:p>
    <w:p w14:paraId="73939962" w14:textId="77777777" w:rsidR="006D78CF" w:rsidRPr="00B6181E" w:rsidRDefault="006D78CF" w:rsidP="006D78CF">
      <w:pPr>
        <w:spacing w:after="120" w:line="216" w:lineRule="auto"/>
        <w:ind w:left="567" w:firstLine="720"/>
        <w:jc w:val="both"/>
        <w:rPr>
          <w:rFonts w:ascii="Simplified Arabic" w:hAnsi="Simplified Arabic" w:cs="Simplified Arabic"/>
          <w:rtl/>
        </w:rPr>
      </w:pPr>
      <w:r>
        <w:rPr>
          <w:rFonts w:ascii="Simplified Arabic" w:hAnsi="Simplified Arabic" w:cs="Simplified Arabic" w:hint="cs"/>
          <w:rtl/>
        </w:rPr>
        <w:t>4-</w:t>
      </w:r>
      <w:r>
        <w:rPr>
          <w:rFonts w:ascii="Simplified Arabic" w:hAnsi="Simplified Arabic" w:cs="Simplified Arabic"/>
          <w:rtl/>
        </w:rPr>
        <w:tab/>
      </w:r>
      <w:r w:rsidRPr="006537AC">
        <w:rPr>
          <w:rFonts w:ascii="Simplified Arabic" w:hAnsi="Simplified Arabic" w:cs="Simplified Arabic"/>
          <w:i/>
          <w:iCs/>
          <w:rtl/>
        </w:rPr>
        <w:t>تدعو</w:t>
      </w:r>
      <w:r w:rsidRPr="009831C9">
        <w:rPr>
          <w:rFonts w:ascii="Simplified Arabic" w:hAnsi="Simplified Arabic" w:cs="Simplified Arabic"/>
          <w:rtl/>
        </w:rPr>
        <w:t xml:space="preserve"> الفريق العامل المفتوح العضوية المخصص لتقاسم المنافع الناشئة عن استخدام معلومات التسلسل الرقمي بشأن الموارد الجينية، </w:t>
      </w:r>
      <w:r w:rsidRPr="009831C9">
        <w:rPr>
          <w:rFonts w:ascii="Simplified Arabic" w:hAnsi="Simplified Arabic" w:cs="Simplified Arabic" w:hint="cs"/>
          <w:rtl/>
        </w:rPr>
        <w:t>مع مراعاة</w:t>
      </w:r>
      <w:r w:rsidRPr="009831C9">
        <w:rPr>
          <w:rFonts w:ascii="Simplified Arabic" w:hAnsi="Simplified Arabic" w:cs="Simplified Arabic"/>
          <w:rtl/>
        </w:rPr>
        <w:t xml:space="preserve"> نتائج </w:t>
      </w:r>
      <w:r w:rsidRPr="009831C9">
        <w:rPr>
          <w:rFonts w:ascii="Simplified Arabic" w:hAnsi="Simplified Arabic" w:cs="Simplified Arabic" w:hint="cs"/>
          <w:rtl/>
        </w:rPr>
        <w:t>عمل</w:t>
      </w:r>
      <w:r w:rsidRPr="009831C9">
        <w:rPr>
          <w:rFonts w:ascii="Simplified Arabic" w:hAnsi="Simplified Arabic" w:cs="Simplified Arabic"/>
          <w:rtl/>
        </w:rPr>
        <w:t xml:space="preserve"> الهيئة الفرعية للمشورة العلمية والتقنية والتكنولوجية في اجتماعها السادس والعشرين، لوضع خيارات للمؤشرات المتعلقة بتقاسم المنافع </w:t>
      </w:r>
      <w:r w:rsidRPr="009831C9">
        <w:rPr>
          <w:rFonts w:ascii="Simplified Arabic" w:hAnsi="Simplified Arabic" w:cs="Simplified Arabic" w:hint="cs"/>
          <w:rtl/>
        </w:rPr>
        <w:t>الناشئة عن</w:t>
      </w:r>
      <w:r w:rsidRPr="009831C9">
        <w:rPr>
          <w:rFonts w:ascii="Simplified Arabic" w:hAnsi="Simplified Arabic" w:cs="Simplified Arabic"/>
          <w:rtl/>
        </w:rPr>
        <w:t xml:space="preserve"> استخدام معلومات التسلسل الرقمي من أجل إمكانية إدراجها في إطار رصد إطار كونمينغ-مونتريال العالمي للتنوع البيولوجي</w:t>
      </w:r>
      <w:r w:rsidRPr="009831C9">
        <w:rPr>
          <w:rFonts w:ascii="Simplified Arabic" w:hAnsi="Simplified Arabic" w:cs="Simplified Arabic" w:hint="cs"/>
          <w:rtl/>
        </w:rPr>
        <w:t>؛</w:t>
      </w:r>
      <w:r>
        <w:rPr>
          <w:rFonts w:ascii="Simplified Arabic" w:hAnsi="Simplified Arabic" w:cs="Simplified Arabic" w:hint="cs"/>
          <w:rtl/>
        </w:rPr>
        <w:t xml:space="preserve"> </w:t>
      </w:r>
    </w:p>
    <w:bookmarkEnd w:id="1"/>
    <w:p w14:paraId="00702B09" w14:textId="03ED6D60" w:rsidR="006D78CF" w:rsidRDefault="006D78CF" w:rsidP="006D78CF">
      <w:pPr>
        <w:spacing w:after="120" w:line="216" w:lineRule="auto"/>
        <w:ind w:left="567" w:firstLine="720"/>
        <w:jc w:val="both"/>
        <w:rPr>
          <w:rFonts w:ascii="Simplified Arabic" w:hAnsi="Simplified Arabic" w:cs="Simplified Arabic"/>
          <w:rtl/>
        </w:rPr>
      </w:pPr>
      <w:r w:rsidRPr="00EF53DE">
        <w:rPr>
          <w:rFonts w:ascii="Simplified Arabic" w:hAnsi="Simplified Arabic" w:cs="Simplified Arabic"/>
          <w:rtl/>
        </w:rPr>
        <w:t>5</w:t>
      </w:r>
      <w:r>
        <w:rPr>
          <w:rFonts w:ascii="Simplified Arabic" w:hAnsi="Simplified Arabic" w:cs="Simplified Arabic" w:hint="cs"/>
          <w:rtl/>
        </w:rPr>
        <w:t>-</w:t>
      </w:r>
      <w:r w:rsidRPr="00EF53DE">
        <w:rPr>
          <w:rFonts w:ascii="Simplified Arabic" w:hAnsi="Simplified Arabic" w:cs="Simplified Arabic"/>
          <w:rtl/>
        </w:rPr>
        <w:tab/>
      </w:r>
      <w:r w:rsidRPr="00994BEE">
        <w:rPr>
          <w:rFonts w:ascii="Simplified Arabic" w:hAnsi="Simplified Arabic" w:cs="Simplified Arabic" w:hint="cs"/>
          <w:i/>
          <w:iCs/>
          <w:rtl/>
        </w:rPr>
        <w:t>ت</w:t>
      </w:r>
      <w:r w:rsidRPr="00994BEE">
        <w:rPr>
          <w:rFonts w:ascii="Simplified Arabic" w:hAnsi="Simplified Arabic" w:cs="Simplified Arabic"/>
          <w:i/>
          <w:iCs/>
          <w:rtl/>
        </w:rPr>
        <w:t>طلب إلى</w:t>
      </w:r>
      <w:r w:rsidRPr="00EF53DE">
        <w:rPr>
          <w:rFonts w:ascii="Simplified Arabic" w:hAnsi="Simplified Arabic" w:cs="Simplified Arabic"/>
          <w:rtl/>
        </w:rPr>
        <w:t xml:space="preserve"> </w:t>
      </w:r>
      <w:r>
        <w:rPr>
          <w:rFonts w:ascii="Simplified Arabic" w:hAnsi="Simplified Arabic" w:cs="Simplified Arabic"/>
          <w:rtl/>
        </w:rPr>
        <w:t>الأمينة التنفيذية</w:t>
      </w:r>
      <w:r w:rsidRPr="00EF53DE">
        <w:rPr>
          <w:rFonts w:ascii="Simplified Arabic" w:hAnsi="Simplified Arabic" w:cs="Simplified Arabic"/>
          <w:rtl/>
        </w:rPr>
        <w:t xml:space="preserve"> أن ي</w:t>
      </w:r>
      <w:r>
        <w:rPr>
          <w:rFonts w:ascii="Simplified Arabic" w:hAnsi="Simplified Arabic" w:cs="Simplified Arabic" w:hint="cs"/>
          <w:rtl/>
        </w:rPr>
        <w:t>ضطلع</w:t>
      </w:r>
      <w:r w:rsidRPr="00EF53DE">
        <w:rPr>
          <w:rFonts w:ascii="Simplified Arabic" w:hAnsi="Simplified Arabic" w:cs="Simplified Arabic"/>
          <w:rtl/>
        </w:rPr>
        <w:t xml:space="preserve"> بما يلي:</w:t>
      </w:r>
    </w:p>
    <w:p w14:paraId="6A2FA7FF" w14:textId="7065D5E6" w:rsidR="006D78CF" w:rsidRDefault="006D78CF" w:rsidP="006D78CF">
      <w:pPr>
        <w:spacing w:after="120" w:line="216" w:lineRule="auto"/>
        <w:ind w:left="567" w:firstLine="720"/>
        <w:jc w:val="both"/>
        <w:rPr>
          <w:rFonts w:cs="Times New Roman"/>
          <w:rtl/>
        </w:rPr>
      </w:pPr>
      <w:r>
        <w:rPr>
          <w:rFonts w:cs="Simplified Arabic" w:hint="cs"/>
          <w:rtl/>
          <w:lang w:val="en-US" w:bidi="ar-EG"/>
        </w:rPr>
        <w:lastRenderedPageBreak/>
        <w:t>(أ)</w:t>
      </w:r>
      <w:r>
        <w:rPr>
          <w:rFonts w:cs="Simplified Arabic"/>
          <w:rtl/>
          <w:lang w:val="en-US" w:bidi="ar-EG"/>
        </w:rPr>
        <w:tab/>
      </w:r>
      <w:r w:rsidR="006A3A18">
        <w:rPr>
          <w:rFonts w:cs="Simplified Arabic" w:hint="cs"/>
          <w:rtl/>
          <w:lang w:val="en-US" w:bidi="ar-EG"/>
        </w:rPr>
        <w:t>توجيه</w:t>
      </w:r>
      <w:r w:rsidRPr="007F4D21">
        <w:rPr>
          <w:rFonts w:cs="Simplified Arabic"/>
          <w:rtl/>
          <w:lang w:val="en-US" w:bidi="ar-EG"/>
        </w:rPr>
        <w:t xml:space="preserve"> </w:t>
      </w:r>
      <w:r w:rsidRPr="00C8481C">
        <w:rPr>
          <w:rFonts w:cs="Simplified Arabic"/>
          <w:rtl/>
          <w:lang w:val="en-US" w:bidi="ar-EG"/>
        </w:rPr>
        <w:t>الدعوة المنشورة في الإخطارين رقم 2024-033 و2024-043 إلى تقديم آراء بشأن الوث</w:t>
      </w:r>
      <w:r w:rsidRPr="00C8481C">
        <w:rPr>
          <w:rFonts w:cs="Simplified Arabic" w:hint="cs"/>
          <w:rtl/>
          <w:lang w:val="en-US" w:bidi="ar-EG"/>
        </w:rPr>
        <w:t>يقتين</w:t>
      </w:r>
      <w:r w:rsidRPr="00C8481C">
        <w:rPr>
          <w:rFonts w:cs="Simplified Arabic"/>
          <w:rtl/>
          <w:lang w:val="en-US" w:bidi="ar-EG"/>
        </w:rPr>
        <w:t xml:space="preserve"> </w:t>
      </w:r>
      <w:r w:rsidRPr="00C8481C">
        <w:rPr>
          <w:rFonts w:cs="Simplified Arabic"/>
          <w:sz w:val="22"/>
          <w:szCs w:val="22"/>
          <w:lang w:val="en-US" w:bidi="ar-EG"/>
        </w:rPr>
        <w:t>CBD/SBSTTA/26/INF/14</w:t>
      </w:r>
      <w:r w:rsidRPr="00C8481C">
        <w:rPr>
          <w:rFonts w:cs="Simplified Arabic"/>
          <w:rtl/>
          <w:lang w:val="en-US" w:bidi="ar-EG"/>
        </w:rPr>
        <w:t xml:space="preserve"> </w:t>
      </w:r>
      <w:r w:rsidRPr="00C8481C">
        <w:rPr>
          <w:rFonts w:cs="Simplified Arabic" w:hint="cs"/>
          <w:rtl/>
          <w:lang w:val="en-US" w:bidi="ar-EG"/>
        </w:rPr>
        <w:t>و</w:t>
      </w:r>
      <w:r w:rsidRPr="00C8481C">
        <w:rPr>
          <w:rFonts w:asciiTheme="majorBidi" w:hAnsiTheme="majorBidi"/>
          <w:sz w:val="22"/>
          <w:szCs w:val="22"/>
          <w:shd w:val="clear" w:color="auto" w:fill="FFFFFF"/>
          <w:lang w:val="en-GB"/>
        </w:rPr>
        <w:t>CBD/SBSTTA/26/INF/20</w:t>
      </w:r>
      <w:r w:rsidRPr="00C8481C">
        <w:rPr>
          <w:rFonts w:cs="Simplified Arabic" w:hint="cs"/>
          <w:rtl/>
          <w:lang w:val="en-US" w:bidi="ar-EG"/>
        </w:rPr>
        <w:t xml:space="preserve">، </w:t>
      </w:r>
      <w:r w:rsidRPr="00C8481C">
        <w:rPr>
          <w:rFonts w:cs="Simplified Arabic"/>
          <w:rtl/>
          <w:lang w:val="en-US" w:bidi="ar-EG"/>
        </w:rPr>
        <w:t>على التوالي، ودعوة الأطراف إلى تقديم آراء بشأن</w:t>
      </w:r>
      <w:r w:rsidRPr="00C8481C">
        <w:rPr>
          <w:rFonts w:cs="Simplified Arabic" w:hint="cs"/>
          <w:rtl/>
          <w:lang w:val="en-US" w:bidi="ar-EG"/>
        </w:rPr>
        <w:t xml:space="preserve"> الوثيقة</w:t>
      </w:r>
      <w:r w:rsidRPr="00C8481C">
        <w:rPr>
          <w:rFonts w:cs="Simplified Arabic"/>
          <w:rtl/>
          <w:lang w:val="en-US" w:bidi="ar-EG"/>
        </w:rPr>
        <w:t xml:space="preserve"> </w:t>
      </w:r>
      <w:r w:rsidRPr="00C8481C">
        <w:rPr>
          <w:rFonts w:cs="Simplified Arabic"/>
          <w:lang w:val="en-US" w:bidi="ar-EG"/>
        </w:rPr>
        <w:t>CBD/SBSTTA/26/INF/19</w:t>
      </w:r>
      <w:r w:rsidRPr="00C8481C">
        <w:rPr>
          <w:rFonts w:cs="Simplified Arabic"/>
          <w:rtl/>
          <w:lang w:val="en-US" w:bidi="ar-EG"/>
        </w:rPr>
        <w:t>؛</w:t>
      </w:r>
      <w:r w:rsidRPr="009831C9">
        <w:rPr>
          <w:rFonts w:cs="Times New Roman"/>
          <w:rtl/>
        </w:rPr>
        <w:t xml:space="preserve"> </w:t>
      </w:r>
    </w:p>
    <w:p w14:paraId="414CD687" w14:textId="46CBBF6E" w:rsidR="006D78CF" w:rsidRPr="00C8481C" w:rsidRDefault="006D78CF" w:rsidP="006D78CF">
      <w:pPr>
        <w:spacing w:after="120" w:line="216" w:lineRule="auto"/>
        <w:ind w:left="567" w:firstLine="720"/>
        <w:jc w:val="both"/>
        <w:rPr>
          <w:rFonts w:cs="Simplified Arabic"/>
          <w:rtl/>
          <w:lang w:val="en-US" w:bidi="ar-EG"/>
        </w:rPr>
      </w:pPr>
      <w:r w:rsidRPr="00C8481C">
        <w:rPr>
          <w:rFonts w:cs="Simplified Arabic" w:hint="cs"/>
          <w:rtl/>
          <w:lang w:val="en-US" w:bidi="ar-EG"/>
        </w:rPr>
        <w:t>(ب)</w:t>
      </w:r>
      <w:r w:rsidRPr="00C8481C">
        <w:rPr>
          <w:rFonts w:cs="Simplified Arabic"/>
          <w:rtl/>
          <w:lang w:val="en-US" w:bidi="ar-EG"/>
        </w:rPr>
        <w:tab/>
      </w:r>
      <w:r w:rsidR="006A3A18">
        <w:rPr>
          <w:rFonts w:cs="Simplified Arabic" w:hint="cs"/>
          <w:rtl/>
          <w:lang w:val="en-US" w:bidi="ar-EG"/>
        </w:rPr>
        <w:t>إصدار</w:t>
      </w:r>
      <w:r w:rsidRPr="00C8481C">
        <w:rPr>
          <w:rFonts w:cs="Simplified Arabic" w:hint="cs"/>
          <w:rtl/>
          <w:lang w:val="en-US" w:bidi="ar-EG"/>
        </w:rPr>
        <w:t xml:space="preserve">، </w:t>
      </w:r>
      <w:r w:rsidRPr="00C8481C">
        <w:rPr>
          <w:rFonts w:cs="Simplified Arabic"/>
          <w:rtl/>
          <w:lang w:val="en-US" w:bidi="ar-EG"/>
        </w:rPr>
        <w:t>بالتعاون مع فريق الخبراء التقنيين</w:t>
      </w:r>
      <w:r w:rsidRPr="00C8481C">
        <w:rPr>
          <w:rFonts w:cs="Simplified Arabic" w:hint="cs"/>
          <w:rtl/>
          <w:lang w:val="en-US" w:bidi="ar-EG"/>
        </w:rPr>
        <w:t xml:space="preserve"> </w:t>
      </w:r>
      <w:r w:rsidRPr="00C8481C">
        <w:rPr>
          <w:rFonts w:cs="Simplified Arabic"/>
          <w:rtl/>
          <w:lang w:val="en-US" w:bidi="ar-EG"/>
        </w:rPr>
        <w:t>المخصص المعني بمؤشرات</w:t>
      </w:r>
      <w:r w:rsidRPr="00C8481C">
        <w:rPr>
          <w:rFonts w:ascii="Simplified Arabic" w:hAnsi="Simplified Arabic" w:cs="Simplified Arabic"/>
          <w:rtl/>
        </w:rPr>
        <w:t xml:space="preserve"> </w:t>
      </w:r>
      <w:r w:rsidRPr="00C8481C">
        <w:rPr>
          <w:rFonts w:cs="Simplified Arabic"/>
          <w:rtl/>
          <w:lang w:val="en-US"/>
        </w:rPr>
        <w:t>إطار كونمينغ-مونتريال العالمي للتنوع البيولوجي</w:t>
      </w:r>
      <w:r w:rsidRPr="00C8481C">
        <w:rPr>
          <w:rFonts w:cs="Simplified Arabic"/>
          <w:rtl/>
          <w:lang w:val="en-US" w:bidi="ar-EG"/>
        </w:rPr>
        <w:t xml:space="preserve"> وفريق </w:t>
      </w:r>
      <w:r w:rsidR="00C80866">
        <w:rPr>
          <w:rFonts w:cs="Simplified Arabic" w:hint="cs"/>
          <w:rtl/>
          <w:lang w:val="en-US" w:bidi="ar-EG"/>
        </w:rPr>
        <w:t xml:space="preserve">الخبراء </w:t>
      </w:r>
      <w:r w:rsidRPr="00C8481C">
        <w:rPr>
          <w:rFonts w:cs="Simplified Arabic"/>
          <w:rtl/>
          <w:lang w:val="en-US" w:bidi="ar-EG"/>
        </w:rPr>
        <w:t>التقني</w:t>
      </w:r>
      <w:r w:rsidR="00C80866">
        <w:rPr>
          <w:rFonts w:cs="Simplified Arabic" w:hint="cs"/>
          <w:rtl/>
          <w:lang w:val="en-US" w:bidi="ar-EG"/>
        </w:rPr>
        <w:t>ين</w:t>
      </w:r>
      <w:r w:rsidRPr="00C8481C">
        <w:rPr>
          <w:rFonts w:cs="Simplified Arabic"/>
          <w:rtl/>
          <w:lang w:val="en-US" w:bidi="ar-EG"/>
        </w:rPr>
        <w:t xml:space="preserve"> المعني بالإبلاغ المالي، </w:t>
      </w:r>
      <w:r w:rsidRPr="00C8481C">
        <w:rPr>
          <w:rFonts w:cs="Simplified Arabic" w:hint="cs"/>
          <w:rtl/>
          <w:lang w:val="en-US" w:bidi="ar-EG"/>
        </w:rPr>
        <w:t>ومع مراعاة</w:t>
      </w:r>
      <w:r w:rsidRPr="00C8481C">
        <w:rPr>
          <w:rFonts w:cs="Simplified Arabic"/>
          <w:rtl/>
          <w:lang w:val="en-US" w:bidi="ar-EG"/>
        </w:rPr>
        <w:t xml:space="preserve"> المناقشات التي جرت في الاجتماع السادس والعشرين للهيئة الفرعية للمشورة العلمية والتقنية والتكنولوجية وا</w:t>
      </w:r>
      <w:r w:rsidRPr="00C8481C">
        <w:rPr>
          <w:rFonts w:cs="Simplified Arabic" w:hint="cs"/>
          <w:rtl/>
          <w:lang w:val="en-US" w:bidi="ar-EG"/>
        </w:rPr>
        <w:t>لعروض</w:t>
      </w:r>
      <w:r w:rsidRPr="00C8481C">
        <w:rPr>
          <w:rFonts w:cs="Simplified Arabic"/>
          <w:rtl/>
          <w:lang w:val="en-US" w:bidi="ar-EG"/>
        </w:rPr>
        <w:t xml:space="preserve"> المقدمة </w:t>
      </w:r>
      <w:r w:rsidRPr="00C8481C">
        <w:rPr>
          <w:rFonts w:cs="Simplified Arabic" w:hint="cs"/>
          <w:rtl/>
          <w:lang w:val="en-US" w:bidi="ar-EG"/>
        </w:rPr>
        <w:t>وفقا للفقرة الفرعية (أ)</w:t>
      </w:r>
      <w:r w:rsidRPr="00C8481C">
        <w:rPr>
          <w:rFonts w:cs="Simplified Arabic"/>
          <w:rtl/>
          <w:lang w:val="en-US" w:bidi="ar-EG"/>
        </w:rPr>
        <w:t xml:space="preserve">، نسخة محدثة من الوثائق </w:t>
      </w:r>
      <w:r w:rsidRPr="00C8481C">
        <w:rPr>
          <w:rFonts w:cs="Simplified Arabic"/>
          <w:sz w:val="22"/>
          <w:szCs w:val="22"/>
          <w:lang w:val="en-US" w:bidi="ar-EG"/>
        </w:rPr>
        <w:t>CBD/SBSTTA/26/INF/14</w:t>
      </w:r>
      <w:r w:rsidRPr="00C8481C">
        <w:rPr>
          <w:rFonts w:cs="Simplified Arabic"/>
          <w:rtl/>
          <w:lang w:val="en-US" w:bidi="ar-EG"/>
        </w:rPr>
        <w:t xml:space="preserve"> و</w:t>
      </w:r>
      <w:r w:rsidRPr="00C8481C">
        <w:rPr>
          <w:rFonts w:cs="Simplified Arabic"/>
          <w:sz w:val="22"/>
          <w:szCs w:val="22"/>
          <w:lang w:val="en-US" w:bidi="ar-EG"/>
        </w:rPr>
        <w:t>CBD/SBSTTA/26/INF/19</w:t>
      </w:r>
      <w:r w:rsidRPr="00C8481C">
        <w:rPr>
          <w:rFonts w:cs="Simplified Arabic"/>
          <w:sz w:val="22"/>
          <w:szCs w:val="22"/>
          <w:rtl/>
          <w:lang w:val="en-US" w:bidi="ar-EG"/>
        </w:rPr>
        <w:t xml:space="preserve"> </w:t>
      </w:r>
      <w:r w:rsidRPr="00C8481C">
        <w:rPr>
          <w:rFonts w:cs="Simplified Arabic"/>
          <w:rtl/>
          <w:lang w:val="en-US" w:bidi="ar-EG"/>
        </w:rPr>
        <w:t>و</w:t>
      </w:r>
      <w:r w:rsidRPr="00C8481C">
        <w:rPr>
          <w:rFonts w:cs="Simplified Arabic"/>
          <w:sz w:val="22"/>
          <w:szCs w:val="22"/>
          <w:lang w:val="en-US" w:bidi="ar-EG"/>
        </w:rPr>
        <w:t>CBD/SBSSTA/26/INF/20</w:t>
      </w:r>
      <w:r w:rsidRPr="00C8481C">
        <w:rPr>
          <w:rFonts w:cs="Simplified Arabic"/>
          <w:rtl/>
          <w:lang w:val="en-US" w:bidi="ar-EG"/>
        </w:rPr>
        <w:t xml:space="preserve">، ولا سيما لمواءمة </w:t>
      </w:r>
      <w:r w:rsidRPr="00C8481C">
        <w:rPr>
          <w:rFonts w:cs="Simplified Arabic" w:hint="cs"/>
          <w:rtl/>
          <w:lang w:val="en-US" w:bidi="ar-EG"/>
        </w:rPr>
        <w:t>الصياغة</w:t>
      </w:r>
      <w:r w:rsidRPr="00C8481C">
        <w:rPr>
          <w:rFonts w:cs="Simplified Arabic"/>
          <w:rtl/>
          <w:lang w:val="en-US" w:bidi="ar-EG"/>
        </w:rPr>
        <w:t xml:space="preserve"> مع </w:t>
      </w:r>
      <w:r w:rsidRPr="00C8481C">
        <w:rPr>
          <w:rFonts w:cs="Simplified Arabic" w:hint="cs"/>
          <w:rtl/>
          <w:lang w:val="en-US" w:bidi="ar-EG"/>
        </w:rPr>
        <w:t>ال</w:t>
      </w:r>
      <w:r w:rsidRPr="00C8481C">
        <w:rPr>
          <w:rFonts w:cs="Simplified Arabic"/>
          <w:rtl/>
          <w:lang w:val="en-US" w:bidi="ar-EG"/>
        </w:rPr>
        <w:t>إطار وتقديم هذه ا</w:t>
      </w:r>
      <w:r w:rsidRPr="00C8481C">
        <w:rPr>
          <w:rFonts w:cs="Simplified Arabic" w:hint="cs"/>
          <w:rtl/>
          <w:lang w:val="en-US" w:bidi="ar-EG"/>
        </w:rPr>
        <w:t>لنُسخ المُحدّثة</w:t>
      </w:r>
      <w:r w:rsidRPr="00C8481C">
        <w:rPr>
          <w:rFonts w:cs="Simplified Arabic"/>
          <w:rtl/>
          <w:lang w:val="en-US" w:bidi="ar-EG"/>
        </w:rPr>
        <w:t xml:space="preserve"> كوثائق </w:t>
      </w:r>
      <w:r w:rsidRPr="00C8481C">
        <w:rPr>
          <w:rFonts w:cs="Simplified Arabic" w:hint="cs"/>
          <w:rtl/>
          <w:lang w:val="en-US" w:bidi="ar-EG"/>
        </w:rPr>
        <w:t>إعلامية</w:t>
      </w:r>
      <w:r w:rsidRPr="00C8481C">
        <w:rPr>
          <w:rFonts w:cs="Simplified Arabic"/>
          <w:rtl/>
          <w:lang w:val="en-US" w:bidi="ar-EG"/>
        </w:rPr>
        <w:t xml:space="preserve"> للاجتماع السادس عشر لمؤتمر الأطراف</w:t>
      </w:r>
      <w:r w:rsidRPr="00C8481C">
        <w:rPr>
          <w:rFonts w:ascii="Simplified Arabic" w:hAnsi="Simplified Arabic" w:cs="Simplified Arabic"/>
          <w:rtl/>
          <w:lang w:val="en-US" w:bidi="ar-EG"/>
        </w:rPr>
        <w:t>؛</w:t>
      </w:r>
      <w:r w:rsidRPr="00C8481C">
        <w:rPr>
          <w:rFonts w:ascii="Simplified Arabic" w:hAnsi="Simplified Arabic" w:cs="Simplified Arabic"/>
          <w:rtl/>
        </w:rPr>
        <w:t xml:space="preserve"> </w:t>
      </w:r>
    </w:p>
    <w:p w14:paraId="3BCEC5C5" w14:textId="79107695" w:rsidR="006D78CF" w:rsidRPr="00C83395" w:rsidRDefault="006D78CF" w:rsidP="006D78CF">
      <w:pPr>
        <w:spacing w:after="120" w:line="216" w:lineRule="auto"/>
        <w:ind w:left="567" w:firstLine="720"/>
        <w:jc w:val="both"/>
        <w:rPr>
          <w:rFonts w:cs="Simplified Arabic"/>
          <w:b/>
          <w:bCs/>
          <w:rtl/>
          <w:lang w:val="en-US" w:bidi="ar-EG"/>
        </w:rPr>
      </w:pPr>
      <w:r>
        <w:rPr>
          <w:rFonts w:cs="Simplified Arabic" w:hint="cs"/>
          <w:rtl/>
          <w:lang w:val="en-US" w:bidi="ar-EG"/>
        </w:rPr>
        <w:t>(ج)</w:t>
      </w:r>
      <w:r>
        <w:rPr>
          <w:rFonts w:cs="Simplified Arabic"/>
          <w:rtl/>
          <w:lang w:val="en-US" w:bidi="ar-EG"/>
        </w:rPr>
        <w:tab/>
      </w:r>
      <w:r w:rsidR="006A3A18">
        <w:rPr>
          <w:rFonts w:cs="Simplified Arabic" w:hint="cs"/>
          <w:rtl/>
          <w:lang w:val="en-US" w:bidi="ar-EG"/>
        </w:rPr>
        <w:t xml:space="preserve">أن يتيح </w:t>
      </w:r>
      <w:r w:rsidR="006A3A18" w:rsidRPr="006537AC">
        <w:rPr>
          <w:rFonts w:cs="Simplified Arabic"/>
          <w:rtl/>
          <w:lang w:val="en-US" w:bidi="ar-EG"/>
        </w:rPr>
        <w:t>لنظر مؤتمر الأطراف</w:t>
      </w:r>
      <w:r w:rsidR="006A3A18" w:rsidRPr="006537AC">
        <w:rPr>
          <w:rFonts w:cs="Simplified Arabic" w:hint="cs"/>
          <w:rtl/>
          <w:lang w:val="en-US" w:bidi="ar-EG"/>
        </w:rPr>
        <w:t xml:space="preserve"> في اجتماعه</w:t>
      </w:r>
      <w:r w:rsidR="006A3A18" w:rsidRPr="006537AC">
        <w:rPr>
          <w:rFonts w:cs="Simplified Arabic"/>
          <w:rtl/>
          <w:lang w:val="en-US" w:bidi="ar-EG"/>
        </w:rPr>
        <w:t xml:space="preserve"> السادس عشر</w:t>
      </w:r>
      <w:r w:rsidRPr="006537AC">
        <w:rPr>
          <w:rFonts w:cs="Simplified Arabic"/>
          <w:rtl/>
          <w:lang w:val="en-US" w:bidi="ar-EG"/>
        </w:rPr>
        <w:t xml:space="preserve"> قائمة بالمؤشرات المكونة والتكميلية المعتمدة في المقرر 15/5 </w:t>
      </w:r>
      <w:r w:rsidRPr="006537AC">
        <w:rPr>
          <w:rFonts w:cs="Simplified Arabic"/>
          <w:rtl/>
          <w:lang w:val="en-US"/>
        </w:rPr>
        <w:t xml:space="preserve">المؤرخ </w:t>
      </w:r>
      <w:bookmarkStart w:id="3" w:name="_Hlk166945837"/>
      <w:r w:rsidRPr="006537AC">
        <w:rPr>
          <w:rFonts w:cs="Simplified Arabic"/>
          <w:rtl/>
          <w:lang w:val="en-US"/>
        </w:rPr>
        <w:t xml:space="preserve">19 </w:t>
      </w:r>
      <w:r>
        <w:rPr>
          <w:rFonts w:cs="Simplified Arabic" w:hint="cs"/>
          <w:rtl/>
          <w:lang w:val="en-US"/>
        </w:rPr>
        <w:t>ديسمبر/كانون الأول</w:t>
      </w:r>
      <w:r w:rsidRPr="006537AC">
        <w:rPr>
          <w:rFonts w:cs="Simplified Arabic"/>
          <w:rtl/>
          <w:lang w:val="en-US"/>
        </w:rPr>
        <w:t xml:space="preserve"> 2022 </w:t>
      </w:r>
      <w:bookmarkEnd w:id="3"/>
      <w:r w:rsidRPr="006537AC">
        <w:rPr>
          <w:rFonts w:cs="Simplified Arabic"/>
          <w:rtl/>
          <w:lang w:val="en-US"/>
        </w:rPr>
        <w:t xml:space="preserve">والتي لم تدرج في المرفق الأول لهذه التوصية </w:t>
      </w:r>
      <w:r w:rsidRPr="006537AC">
        <w:rPr>
          <w:rFonts w:cs="Simplified Arabic"/>
          <w:rtl/>
          <w:lang w:val="en-US" w:bidi="ar-EG"/>
        </w:rPr>
        <w:t>لعدم استيفاء معايير المؤشرات ال</w:t>
      </w:r>
      <w:r>
        <w:rPr>
          <w:rFonts w:cs="Simplified Arabic" w:hint="cs"/>
          <w:rtl/>
          <w:lang w:val="en-US" w:bidi="ar-EG"/>
        </w:rPr>
        <w:t>مبينة</w:t>
      </w:r>
      <w:r w:rsidRPr="006537AC">
        <w:rPr>
          <w:rFonts w:cs="Simplified Arabic"/>
          <w:rtl/>
          <w:lang w:val="en-US" w:bidi="ar-EG"/>
        </w:rPr>
        <w:t xml:space="preserve"> في الفقرة 2 من المرفق الأول للمقرر 15/5، والتي استوفت المعايير منذ ذلك الحين.</w:t>
      </w:r>
      <w:r w:rsidRPr="00C83395">
        <w:rPr>
          <w:rFonts w:cs="Times New Roman"/>
          <w:rtl/>
        </w:rPr>
        <w:t xml:space="preserve"> </w:t>
      </w:r>
    </w:p>
    <w:p w14:paraId="0685F069" w14:textId="77777777" w:rsidR="006D78CF" w:rsidRPr="00EB6FD7" w:rsidRDefault="006D78CF" w:rsidP="006A3A18">
      <w:pPr>
        <w:pStyle w:val="ListParagraph"/>
        <w:tabs>
          <w:tab w:val="left" w:pos="547"/>
        </w:tabs>
        <w:bidi/>
        <w:spacing w:after="120" w:line="216" w:lineRule="auto"/>
        <w:ind w:left="547" w:firstLine="720"/>
        <w:contextualSpacing w:val="0"/>
        <w:rPr>
          <w:rStyle w:val="hps"/>
          <w:rFonts w:cs="Simplified Arabic"/>
          <w:rtl/>
        </w:rPr>
      </w:pPr>
      <w:r>
        <w:rPr>
          <w:rStyle w:val="hps"/>
          <w:rFonts w:cs="Simplified Arabic" w:hint="cs"/>
          <w:rtl/>
        </w:rPr>
        <w:t>6-</w:t>
      </w:r>
      <w:r>
        <w:rPr>
          <w:rStyle w:val="hps"/>
          <w:rFonts w:cs="Simplified Arabic"/>
          <w:rtl/>
        </w:rPr>
        <w:tab/>
      </w:r>
      <w:r w:rsidRPr="00DD1FEB">
        <w:rPr>
          <w:rStyle w:val="hps"/>
          <w:rFonts w:cs="Simplified Arabic" w:hint="cs"/>
          <w:i/>
          <w:iCs/>
          <w:rtl/>
        </w:rPr>
        <w:t>توصي</w:t>
      </w:r>
      <w:r w:rsidRPr="007F4D21">
        <w:rPr>
          <w:rStyle w:val="hps"/>
          <w:rFonts w:cs="Simplified Arabic" w:hint="cs"/>
          <w:rtl/>
        </w:rPr>
        <w:t xml:space="preserve"> بأن</w:t>
      </w:r>
      <w:r w:rsidRPr="00EB6FD7">
        <w:rPr>
          <w:rStyle w:val="hps"/>
          <w:rFonts w:cs="Simplified Arabic" w:hint="cs"/>
          <w:rtl/>
        </w:rPr>
        <w:t xml:space="preserve"> يعتمد مؤتمر الأطراف في اجتماعه السادس عشر مقررا على غرار ما يلي:</w:t>
      </w:r>
    </w:p>
    <w:p w14:paraId="5B649774" w14:textId="77777777" w:rsidR="006D78CF" w:rsidRPr="00EB6FD7" w:rsidRDefault="006D78CF" w:rsidP="006A3A18">
      <w:pPr>
        <w:pStyle w:val="ListParagraph"/>
        <w:bidi/>
        <w:spacing w:after="120" w:line="216" w:lineRule="auto"/>
        <w:ind w:left="1440" w:firstLine="720"/>
        <w:contextualSpacing w:val="0"/>
        <w:rPr>
          <w:rStyle w:val="hps"/>
          <w:rFonts w:cs="Simplified Arabic"/>
          <w:i/>
          <w:iCs/>
          <w:rtl/>
          <w:lang w:bidi="ar-EG"/>
        </w:rPr>
      </w:pPr>
      <w:r w:rsidRPr="00EB6FD7">
        <w:rPr>
          <w:rStyle w:val="hps"/>
          <w:rFonts w:cs="Simplified Arabic" w:hint="cs"/>
          <w:i/>
          <w:iCs/>
          <w:rtl/>
        </w:rPr>
        <w:t>إن مؤتمر الأطراف،</w:t>
      </w:r>
      <w:r>
        <w:rPr>
          <w:rStyle w:val="hps"/>
          <w:rFonts w:cs="Simplified Arabic" w:hint="cs"/>
          <w:i/>
          <w:iCs/>
          <w:rtl/>
          <w:lang w:bidi="ar-EG"/>
        </w:rPr>
        <w:t xml:space="preserve"> </w:t>
      </w:r>
    </w:p>
    <w:p w14:paraId="3D131688" w14:textId="77777777" w:rsidR="006D78CF" w:rsidRPr="00EB6FD7" w:rsidRDefault="006D78CF" w:rsidP="006A3A18">
      <w:pPr>
        <w:pStyle w:val="ListParagraph"/>
        <w:tabs>
          <w:tab w:val="left" w:pos="1280"/>
        </w:tabs>
        <w:bidi/>
        <w:spacing w:after="120" w:line="216" w:lineRule="auto"/>
        <w:ind w:left="1440" w:firstLine="720"/>
        <w:contextualSpacing w:val="0"/>
        <w:rPr>
          <w:rStyle w:val="hps"/>
          <w:rFonts w:cs="Simplified Arabic"/>
          <w:rtl/>
          <w:lang w:bidi="ar-EG"/>
        </w:rPr>
      </w:pPr>
      <w:r w:rsidRPr="00EB6FD7">
        <w:rPr>
          <w:rStyle w:val="hps"/>
          <w:rFonts w:cs="Simplified Arabic" w:hint="cs"/>
          <w:i/>
          <w:iCs/>
          <w:rtl/>
        </w:rPr>
        <w:t>إذ يشير إلى</w:t>
      </w:r>
      <w:r w:rsidRPr="00EB6FD7">
        <w:rPr>
          <w:rStyle w:val="hps"/>
          <w:rFonts w:cs="Simplified Arabic" w:hint="cs"/>
          <w:rtl/>
        </w:rPr>
        <w:t xml:space="preserve"> مقرره 15/5 </w:t>
      </w:r>
      <w:r>
        <w:rPr>
          <w:rStyle w:val="hps"/>
          <w:rFonts w:cs="Simplified Arabic" w:hint="cs"/>
          <w:rtl/>
        </w:rPr>
        <w:t>المؤرخ</w:t>
      </w:r>
      <w:r w:rsidRPr="00EB6FD7">
        <w:rPr>
          <w:rStyle w:val="hps"/>
          <w:rFonts w:cs="Simplified Arabic" w:hint="cs"/>
          <w:rtl/>
        </w:rPr>
        <w:t xml:space="preserve"> 19 ديسمبر/كانون الأول 2022، الذي اعتمد بموجبه إطار رصد لإطار </w:t>
      </w:r>
      <w:r w:rsidRPr="00EB6FD7">
        <w:rPr>
          <w:rFonts w:cs="Simplified Arabic" w:hint="cs"/>
          <w:rtl/>
          <w:lang w:val="en-US" w:bidi="ar-EG"/>
        </w:rPr>
        <w:t>كونمينغ-مونتريال العالمي للتنوع البيولوجي</w:t>
      </w:r>
      <w:r w:rsidRPr="00EB6FD7">
        <w:rPr>
          <w:rStyle w:val="hps"/>
          <w:rFonts w:cs="Simplified Arabic" w:hint="cs"/>
          <w:rtl/>
          <w:lang w:bidi="ar-EG"/>
        </w:rPr>
        <w:t xml:space="preserve"> وأنشأ فريق خبراء تقنيين مخصص للمؤشرات لإطار كونمينغ-مونتريال العالمي للتنوع البيولوجي،</w:t>
      </w:r>
    </w:p>
    <w:p w14:paraId="20542DA2" w14:textId="77777777" w:rsidR="006D78CF" w:rsidRPr="007F4D21"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EB6FD7">
        <w:rPr>
          <w:rStyle w:val="hps"/>
          <w:rFonts w:cs="Simplified Arabic" w:hint="cs"/>
          <w:i/>
          <w:iCs/>
          <w:rtl/>
        </w:rPr>
        <w:t xml:space="preserve">وإذ يشير أيضا </w:t>
      </w:r>
      <w:r w:rsidRPr="007F4D21">
        <w:rPr>
          <w:rStyle w:val="hps"/>
          <w:rFonts w:cs="Simplified Arabic" w:hint="cs"/>
          <w:rtl/>
        </w:rPr>
        <w:t xml:space="preserve">إلى مقرراته </w:t>
      </w:r>
      <w:r w:rsidRPr="007F4D21">
        <w:rPr>
          <w:rStyle w:val="hps"/>
          <w:rFonts w:cs="Simplified Arabic"/>
          <w:rtl/>
        </w:rPr>
        <w:t xml:space="preserve">15/4 </w:t>
      </w:r>
      <w:r>
        <w:rPr>
          <w:rStyle w:val="hps"/>
          <w:rFonts w:cs="Simplified Arabic"/>
          <w:rtl/>
        </w:rPr>
        <w:t>و</w:t>
      </w:r>
      <w:r w:rsidRPr="007F4D21">
        <w:rPr>
          <w:rStyle w:val="hps"/>
          <w:rFonts w:cs="Simplified Arabic"/>
          <w:rtl/>
        </w:rPr>
        <w:t xml:space="preserve">15/6 </w:t>
      </w:r>
      <w:r>
        <w:rPr>
          <w:rStyle w:val="hps"/>
          <w:rFonts w:cs="Simplified Arabic"/>
          <w:rtl/>
        </w:rPr>
        <w:t>و</w:t>
      </w:r>
      <w:r w:rsidRPr="007F4D21">
        <w:rPr>
          <w:rStyle w:val="hps"/>
          <w:rFonts w:cs="Simplified Arabic"/>
          <w:rtl/>
        </w:rPr>
        <w:t xml:space="preserve">15/7 </w:t>
      </w:r>
      <w:r>
        <w:rPr>
          <w:rStyle w:val="hps"/>
          <w:rFonts w:cs="Simplified Arabic"/>
          <w:rtl/>
        </w:rPr>
        <w:t>و</w:t>
      </w:r>
      <w:r w:rsidRPr="007F4D21">
        <w:rPr>
          <w:rStyle w:val="hps"/>
          <w:rFonts w:cs="Simplified Arabic"/>
          <w:rtl/>
        </w:rPr>
        <w:t xml:space="preserve">15/8 </w:t>
      </w:r>
      <w:r>
        <w:rPr>
          <w:rStyle w:val="hps"/>
          <w:rFonts w:cs="Simplified Arabic"/>
          <w:rtl/>
        </w:rPr>
        <w:t>و</w:t>
      </w:r>
      <w:r w:rsidRPr="007F4D21">
        <w:rPr>
          <w:rStyle w:val="hps"/>
          <w:rFonts w:cs="Simplified Arabic"/>
          <w:rtl/>
        </w:rPr>
        <w:t xml:space="preserve">15/10 </w:t>
      </w:r>
      <w:r>
        <w:rPr>
          <w:rStyle w:val="hps"/>
          <w:rFonts w:cs="Simplified Arabic"/>
          <w:rtl/>
        </w:rPr>
        <w:t>و</w:t>
      </w:r>
      <w:r w:rsidRPr="007F4D21">
        <w:rPr>
          <w:rStyle w:val="hps"/>
          <w:rFonts w:cs="Simplified Arabic"/>
          <w:rtl/>
        </w:rPr>
        <w:t xml:space="preserve">15/11 </w:t>
      </w:r>
      <w:r>
        <w:rPr>
          <w:rStyle w:val="hps"/>
          <w:rFonts w:cs="Simplified Arabic"/>
          <w:rtl/>
        </w:rPr>
        <w:t>و</w:t>
      </w:r>
      <w:r w:rsidRPr="007F4D21">
        <w:rPr>
          <w:rStyle w:val="hps"/>
          <w:rFonts w:cs="Simplified Arabic"/>
          <w:rtl/>
        </w:rPr>
        <w:t xml:space="preserve">15/13 </w:t>
      </w:r>
      <w:r>
        <w:rPr>
          <w:rStyle w:val="hps"/>
          <w:rFonts w:cs="Simplified Arabic" w:hint="cs"/>
          <w:rtl/>
        </w:rPr>
        <w:t xml:space="preserve">المؤرخة </w:t>
      </w:r>
      <w:r w:rsidRPr="006537AC">
        <w:rPr>
          <w:rFonts w:cs="Simplified Arabic"/>
          <w:rtl/>
        </w:rPr>
        <w:t xml:space="preserve">19 </w:t>
      </w:r>
      <w:r w:rsidRPr="006537AC">
        <w:rPr>
          <w:rFonts w:cs="Simplified Arabic" w:hint="cs"/>
          <w:rtl/>
        </w:rPr>
        <w:t>ديسمبر/كانون الأول</w:t>
      </w:r>
      <w:r w:rsidRPr="006537AC">
        <w:rPr>
          <w:rFonts w:cs="Simplified Arabic"/>
          <w:rtl/>
        </w:rPr>
        <w:t xml:space="preserve"> 2022 </w:t>
      </w:r>
      <w:r>
        <w:rPr>
          <w:rStyle w:val="hps"/>
          <w:rFonts w:cs="Simplified Arabic"/>
          <w:rtl/>
        </w:rPr>
        <w:t>و</w:t>
      </w:r>
      <w:r w:rsidRPr="007F4D21">
        <w:rPr>
          <w:rStyle w:val="hps"/>
          <w:rFonts w:cs="Simplified Arabic"/>
          <w:rtl/>
        </w:rPr>
        <w:t xml:space="preserve">15/22 المؤرخ </w:t>
      </w:r>
      <w:r>
        <w:rPr>
          <w:rStyle w:val="hps"/>
          <w:rFonts w:cs="Simplified Arabic" w:hint="cs"/>
          <w:rtl/>
        </w:rPr>
        <w:t>10</w:t>
      </w:r>
      <w:r w:rsidRPr="006537AC">
        <w:rPr>
          <w:rFonts w:cs="Simplified Arabic"/>
          <w:rtl/>
        </w:rPr>
        <w:t xml:space="preserve"> </w:t>
      </w:r>
      <w:r w:rsidRPr="006537AC">
        <w:rPr>
          <w:rFonts w:cs="Simplified Arabic" w:hint="cs"/>
          <w:rtl/>
        </w:rPr>
        <w:t>ديسمبر/كانون الأول</w:t>
      </w:r>
      <w:r w:rsidRPr="006537AC">
        <w:rPr>
          <w:rFonts w:cs="Simplified Arabic"/>
          <w:rtl/>
        </w:rPr>
        <w:t xml:space="preserve"> 2022</w:t>
      </w:r>
      <w:r>
        <w:rPr>
          <w:rFonts w:cs="Simplified Arabic" w:hint="cs"/>
          <w:rtl/>
        </w:rPr>
        <w:t>،</w:t>
      </w:r>
    </w:p>
    <w:p w14:paraId="58676B9A" w14:textId="77777777" w:rsidR="006D78CF" w:rsidRPr="00EB6FD7" w:rsidRDefault="006D78CF" w:rsidP="006A3A18">
      <w:pPr>
        <w:pStyle w:val="ListParagraph"/>
        <w:tabs>
          <w:tab w:val="left" w:pos="1280"/>
        </w:tabs>
        <w:bidi/>
        <w:spacing w:after="120" w:line="216" w:lineRule="auto"/>
        <w:ind w:left="1440" w:firstLine="720"/>
        <w:contextualSpacing w:val="0"/>
        <w:rPr>
          <w:rStyle w:val="hps"/>
          <w:rFonts w:cs="Simplified Arabic"/>
          <w:rtl/>
          <w:lang w:bidi="ar-EG"/>
        </w:rPr>
      </w:pPr>
      <w:r>
        <w:rPr>
          <w:rStyle w:val="hps"/>
          <w:rFonts w:cs="Simplified Arabic" w:hint="cs"/>
          <w:i/>
          <w:iCs/>
          <w:rtl/>
        </w:rPr>
        <w:t>وإذ يحيط علما</w:t>
      </w:r>
      <w:r w:rsidRPr="00C83395">
        <w:rPr>
          <w:rStyle w:val="hps"/>
          <w:rFonts w:cs="Simplified Arabic"/>
          <w:i/>
          <w:iCs/>
          <w:rtl/>
        </w:rPr>
        <w:t xml:space="preserve"> مع التقدير</w:t>
      </w:r>
      <w:r w:rsidRPr="00C83395">
        <w:rPr>
          <w:rStyle w:val="hps"/>
          <w:rFonts w:cs="Simplified Arabic" w:hint="cs"/>
          <w:i/>
          <w:iCs/>
          <w:rtl/>
        </w:rPr>
        <w:t xml:space="preserve"> </w:t>
      </w:r>
      <w:r w:rsidRPr="00EB6FD7">
        <w:rPr>
          <w:rStyle w:val="hps"/>
          <w:rFonts w:cs="Simplified Arabic" w:hint="cs"/>
          <w:rtl/>
        </w:rPr>
        <w:t>بالعمل الذي أجراه فريق الخبراء التقنيين المخصص للمؤشرات وبالمدخلات من فريق الخبراء التقنيين المعني بالإبلاغ المالي،</w:t>
      </w:r>
      <w:r w:rsidRPr="00EB6FD7">
        <w:rPr>
          <w:rStyle w:val="FootnoteReference"/>
          <w:rFonts w:cs="Simplified Arabic"/>
          <w:rtl/>
          <w:lang w:val="en-US" w:bidi="ar-EG"/>
        </w:rPr>
        <w:footnoteReference w:id="1"/>
      </w:r>
      <w:r w:rsidRPr="00EB6FD7">
        <w:rPr>
          <w:rStyle w:val="hps"/>
          <w:rFonts w:cs="Simplified Arabic" w:hint="cs"/>
          <w:rtl/>
          <w:lang w:bidi="ar-EG"/>
        </w:rPr>
        <w:t xml:space="preserve"> والفريق الاستشاري غير الرسمي المعني بالتعاون التقني والعلمي،</w:t>
      </w:r>
      <w:bookmarkStart w:id="4" w:name="_Hlk166948099"/>
      <w:r w:rsidRPr="00EB6FD7">
        <w:rPr>
          <w:rStyle w:val="FootnoteReference"/>
          <w:rFonts w:cs="Simplified Arabic"/>
          <w:rtl/>
          <w:lang w:val="en-US" w:bidi="ar-EG"/>
        </w:rPr>
        <w:footnoteReference w:id="2"/>
      </w:r>
      <w:r w:rsidRPr="00EB6FD7">
        <w:rPr>
          <w:rStyle w:val="hps"/>
          <w:rFonts w:cs="Simplified Arabic" w:hint="cs"/>
          <w:rtl/>
          <w:lang w:bidi="ar-EG"/>
        </w:rPr>
        <w:t xml:space="preserve"> </w:t>
      </w:r>
      <w:bookmarkEnd w:id="4"/>
      <w:r w:rsidRPr="00EB6FD7">
        <w:rPr>
          <w:rStyle w:val="hps"/>
          <w:rFonts w:cs="Simplified Arabic" w:hint="cs"/>
          <w:rtl/>
          <w:lang w:bidi="ar-EG"/>
        </w:rPr>
        <w:t>وبالاستعراض العلمي والتقني لمؤشرات المعارف التقليدية الذي طلبه الفريق العامل المفتوح العضوية المخصص للمادة 8(ي) والأحكام المتصلة بها في الاتفاقية</w:t>
      </w:r>
      <w:r>
        <w:rPr>
          <w:rStyle w:val="hps"/>
          <w:rFonts w:cs="Simplified Arabic" w:hint="cs"/>
          <w:rtl/>
          <w:lang w:bidi="ar-EG"/>
        </w:rPr>
        <w:t xml:space="preserve"> المتعلقة بالتنوع البيولوجي</w:t>
      </w:r>
      <w:r w:rsidRPr="00931BE4">
        <w:rPr>
          <w:rFonts w:cs="Simplified Arabic"/>
          <w:vertAlign w:val="superscript"/>
          <w:rtl/>
          <w:lang w:bidi="ar-EG"/>
        </w:rPr>
        <w:footnoteReference w:id="3"/>
      </w:r>
      <w:r w:rsidRPr="00EB6FD7">
        <w:rPr>
          <w:rStyle w:val="hps"/>
          <w:rFonts w:cs="Simplified Arabic" w:hint="cs"/>
          <w:rtl/>
          <w:lang w:bidi="ar-EG"/>
        </w:rPr>
        <w:t xml:space="preserve"> في اجتماعه الثاني عشر،</w:t>
      </w:r>
      <w:r w:rsidRPr="00EB6FD7">
        <w:rPr>
          <w:rStyle w:val="FootnoteReference"/>
          <w:rFonts w:cs="Simplified Arabic"/>
          <w:rtl/>
          <w:lang w:val="en-US" w:bidi="ar-EG"/>
        </w:rPr>
        <w:footnoteReference w:id="4"/>
      </w:r>
      <w:r w:rsidRPr="00EB6FD7">
        <w:rPr>
          <w:rStyle w:val="hps"/>
          <w:rFonts w:cs="Simplified Arabic" w:hint="cs"/>
          <w:rtl/>
          <w:lang w:bidi="ar-EG"/>
        </w:rPr>
        <w:t xml:space="preserve"> وبعمل فريق التنسيق المعني ببروتوكول قرطاجنة للسلامة الأحيائية،</w:t>
      </w:r>
      <w:r w:rsidRPr="00EB6FD7">
        <w:rPr>
          <w:rStyle w:val="FootnoteReference"/>
          <w:rFonts w:cs="Simplified Arabic"/>
          <w:rtl/>
          <w:lang w:val="en-US" w:bidi="ar-EG"/>
        </w:rPr>
        <w:footnoteReference w:id="5"/>
      </w:r>
    </w:p>
    <w:p w14:paraId="1297E54A" w14:textId="77777777" w:rsidR="006D78CF" w:rsidRPr="00EB6FD7" w:rsidRDefault="006D78CF" w:rsidP="006A3A18">
      <w:pPr>
        <w:pStyle w:val="ListParagraph"/>
        <w:tabs>
          <w:tab w:val="left" w:pos="1280"/>
        </w:tabs>
        <w:bidi/>
        <w:spacing w:after="120" w:line="216" w:lineRule="auto"/>
        <w:ind w:left="1440" w:firstLine="720"/>
        <w:contextualSpacing w:val="0"/>
        <w:rPr>
          <w:rStyle w:val="hps"/>
          <w:rFonts w:cs="Simplified Arabic"/>
          <w:rtl/>
          <w:lang w:bidi="ar-EG"/>
        </w:rPr>
      </w:pPr>
      <w:r>
        <w:rPr>
          <w:rStyle w:val="hps"/>
          <w:rFonts w:cs="Simplified Arabic" w:hint="cs"/>
          <w:i/>
          <w:iCs/>
          <w:rtl/>
        </w:rPr>
        <w:t>وإذ ي</w:t>
      </w:r>
      <w:r w:rsidRPr="00C83395">
        <w:rPr>
          <w:rStyle w:val="hps"/>
          <w:rFonts w:cs="Simplified Arabic"/>
          <w:i/>
          <w:iCs/>
          <w:rtl/>
        </w:rPr>
        <w:t>حيط علما مع التقدير</w:t>
      </w:r>
      <w:r w:rsidRPr="00C83395">
        <w:rPr>
          <w:rStyle w:val="hps"/>
          <w:rFonts w:cs="Simplified Arabic" w:hint="cs"/>
          <w:i/>
          <w:iCs/>
          <w:rtl/>
        </w:rPr>
        <w:t xml:space="preserve"> </w:t>
      </w:r>
      <w:r w:rsidRPr="00EB6FD7">
        <w:rPr>
          <w:rStyle w:val="hps"/>
          <w:rFonts w:cs="Simplified Arabic" w:hint="cs"/>
          <w:rtl/>
        </w:rPr>
        <w:t xml:space="preserve">بمساهمات المنظمات والمبادرات الدولية في عمل فريق الخبراء التقنيين المخصص للمؤشرات، فضلا عن </w:t>
      </w:r>
      <w:r>
        <w:rPr>
          <w:rStyle w:val="hps"/>
          <w:rFonts w:cs="Simplified Arabic" w:hint="cs"/>
          <w:rtl/>
        </w:rPr>
        <w:t>عمل الأطراف والمؤسسات الوطنية</w:t>
      </w:r>
      <w:r w:rsidRPr="00EB6FD7">
        <w:rPr>
          <w:rStyle w:val="hps"/>
          <w:rFonts w:cs="Simplified Arabic" w:hint="cs"/>
          <w:rtl/>
        </w:rPr>
        <w:t xml:space="preserve"> للإبقاء على قواعد البيانات الوطنية وجمع البيانات ذات صلة لرصد إطار كونمينغ-مونتريال العالمي للتنوع البيولوجي،</w:t>
      </w:r>
      <w:r w:rsidRPr="00975E55">
        <w:rPr>
          <w:rFonts w:cs="Simplified Arabic"/>
          <w:vertAlign w:val="superscript"/>
          <w:rtl/>
          <w:lang w:bidi="ar-EG"/>
        </w:rPr>
        <w:footnoteReference w:id="6"/>
      </w:r>
    </w:p>
    <w:p w14:paraId="68440266" w14:textId="77777777" w:rsidR="006D78CF" w:rsidRPr="00EB6FD7"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EB6FD7">
        <w:rPr>
          <w:rStyle w:val="hps"/>
          <w:rFonts w:cs="Simplified Arabic" w:hint="cs"/>
          <w:i/>
          <w:iCs/>
          <w:rtl/>
        </w:rPr>
        <w:lastRenderedPageBreak/>
        <w:t>وإذ</w:t>
      </w:r>
      <w:r w:rsidRPr="00511602">
        <w:rPr>
          <w:rFonts w:eastAsia="PMingLiU" w:cs="Simplified Arabic"/>
          <w:i/>
          <w:iCs/>
          <w:sz w:val="24"/>
          <w:rtl/>
          <w:lang w:val="fr-CA" w:eastAsia="ar-SA"/>
        </w:rPr>
        <w:t xml:space="preserve"> </w:t>
      </w:r>
      <w:r w:rsidRPr="00511602">
        <w:rPr>
          <w:rFonts w:cs="Simplified Arabic"/>
          <w:i/>
          <w:iCs/>
          <w:rtl/>
        </w:rPr>
        <w:t xml:space="preserve">يحيط علما </w:t>
      </w:r>
      <w:r>
        <w:rPr>
          <w:rFonts w:cs="Simplified Arabic" w:hint="cs"/>
          <w:i/>
          <w:iCs/>
          <w:rtl/>
        </w:rPr>
        <w:t xml:space="preserve">كذلك </w:t>
      </w:r>
      <w:r w:rsidRPr="00511602">
        <w:rPr>
          <w:rFonts w:cs="Simplified Arabic"/>
          <w:i/>
          <w:iCs/>
          <w:rtl/>
        </w:rPr>
        <w:t>مع التقدير</w:t>
      </w:r>
      <w:r w:rsidRPr="00511602">
        <w:rPr>
          <w:rFonts w:cs="Simplified Arabic" w:hint="cs"/>
          <w:i/>
          <w:iCs/>
          <w:rtl/>
        </w:rPr>
        <w:t xml:space="preserve"> </w:t>
      </w:r>
      <w:r w:rsidRPr="00EB6FD7">
        <w:rPr>
          <w:rStyle w:val="hps"/>
          <w:rFonts w:cs="Simplified Arabic" w:hint="cs"/>
          <w:i/>
          <w:iCs/>
          <w:rtl/>
        </w:rPr>
        <w:t xml:space="preserve">بالعمل </w:t>
      </w:r>
      <w:r w:rsidRPr="00EB6FD7">
        <w:rPr>
          <w:rStyle w:val="hps"/>
          <w:rFonts w:cs="Simplified Arabic" w:hint="cs"/>
          <w:rtl/>
        </w:rPr>
        <w:t>المنفذ بموجب عملية برن</w:t>
      </w:r>
      <w:r w:rsidRPr="00EB6FD7">
        <w:rPr>
          <w:rStyle w:val="FootnoteReference"/>
          <w:rFonts w:cs="Simplified Arabic"/>
          <w:rtl/>
          <w:lang w:val="en-US" w:bidi="ar-EG"/>
        </w:rPr>
        <w:footnoteReference w:id="7"/>
      </w:r>
      <w:r w:rsidRPr="00EB6FD7">
        <w:rPr>
          <w:rStyle w:val="hps"/>
          <w:rFonts w:cs="Simplified Arabic" w:hint="cs"/>
          <w:rtl/>
        </w:rPr>
        <w:t xml:space="preserve"> لتحسين التعاون بشأن إعداد المؤشرات ذات الصلة بالتنوع البيولوجي،</w:t>
      </w:r>
    </w:p>
    <w:p w14:paraId="141CFDF1" w14:textId="77777777" w:rsidR="006D78CF" w:rsidRPr="00EB6FD7" w:rsidRDefault="006D78CF" w:rsidP="006A3A18">
      <w:pPr>
        <w:pStyle w:val="ListParagraph"/>
        <w:tabs>
          <w:tab w:val="left" w:pos="1280"/>
        </w:tabs>
        <w:bidi/>
        <w:spacing w:after="120" w:line="216" w:lineRule="auto"/>
        <w:ind w:left="1440" w:firstLine="720"/>
        <w:contextualSpacing w:val="0"/>
        <w:rPr>
          <w:rStyle w:val="hps"/>
          <w:rFonts w:cs="Simplified Arabic"/>
          <w:rtl/>
          <w:lang w:bidi="ar-EG"/>
        </w:rPr>
      </w:pPr>
      <w:r w:rsidRPr="00EB6FD7">
        <w:rPr>
          <w:rStyle w:val="hps"/>
          <w:rFonts w:cs="Simplified Arabic" w:hint="cs"/>
          <w:i/>
          <w:iCs/>
          <w:rtl/>
        </w:rPr>
        <w:t>وإذ يحيط علما</w:t>
      </w:r>
      <w:r w:rsidRPr="00EB6FD7">
        <w:rPr>
          <w:rStyle w:val="hps"/>
          <w:rFonts w:cs="Simplified Arabic" w:hint="cs"/>
          <w:rtl/>
        </w:rPr>
        <w:t xml:space="preserve"> بالعمليات </w:t>
      </w:r>
      <w:r>
        <w:rPr>
          <w:rStyle w:val="hps"/>
          <w:rFonts w:cs="Simplified Arabic" w:hint="cs"/>
          <w:rtl/>
        </w:rPr>
        <w:t>الرامية إلى</w:t>
      </w:r>
      <w:r w:rsidRPr="00EB6FD7">
        <w:rPr>
          <w:rStyle w:val="hps"/>
          <w:rFonts w:cs="Simplified Arabic" w:hint="cs"/>
          <w:rtl/>
        </w:rPr>
        <w:t xml:space="preserve"> إعداد مؤشرات</w:t>
      </w:r>
      <w:r>
        <w:rPr>
          <w:rStyle w:val="hps"/>
          <w:rFonts w:cs="Simplified Arabic" w:hint="cs"/>
          <w:rtl/>
        </w:rPr>
        <w:t xml:space="preserve"> التنوع البيولوجي والمؤشرات المتصلة بالصحة</w:t>
      </w:r>
      <w:r w:rsidRPr="00EB6FD7">
        <w:rPr>
          <w:rStyle w:val="hps"/>
          <w:rFonts w:cs="Simplified Arabic" w:hint="cs"/>
          <w:rtl/>
        </w:rPr>
        <w:t xml:space="preserve"> عملا </w:t>
      </w:r>
      <w:r>
        <w:rPr>
          <w:rStyle w:val="hps"/>
          <w:rFonts w:cs="Simplified Arabic" w:hint="cs"/>
          <w:rtl/>
        </w:rPr>
        <w:t>بالفقرة 2(ج) من ا</w:t>
      </w:r>
      <w:r w:rsidRPr="00EB6FD7">
        <w:rPr>
          <w:rStyle w:val="hps"/>
          <w:rFonts w:cs="Simplified Arabic" w:hint="cs"/>
          <w:rtl/>
        </w:rPr>
        <w:t xml:space="preserve">لمقرر 15/29 </w:t>
      </w:r>
      <w:r w:rsidRPr="004D78C8">
        <w:rPr>
          <w:rFonts w:cs="Simplified Arabic" w:hint="cs"/>
          <w:rtl/>
        </w:rPr>
        <w:t xml:space="preserve">المؤرخ 19 ديسمبر/كانون الأول 2022، </w:t>
      </w:r>
      <w:r w:rsidRPr="00EB6FD7">
        <w:rPr>
          <w:rStyle w:val="hps"/>
          <w:rFonts w:cs="Simplified Arabic" w:hint="cs"/>
          <w:rtl/>
        </w:rPr>
        <w:t>والمؤشرات للاستراتيجية العالمية لحفظ النبات عملا للمقررين 15/5 و15/13</w:t>
      </w:r>
      <w:r w:rsidRPr="004D78C8">
        <w:rPr>
          <w:rFonts w:eastAsia="PMingLiU" w:cs="Simplified Arabic" w:hint="cs"/>
          <w:sz w:val="24"/>
          <w:rtl/>
          <w:lang w:val="fr-CA" w:eastAsia="ar-SA"/>
        </w:rPr>
        <w:t xml:space="preserve"> </w:t>
      </w:r>
      <w:r w:rsidRPr="004D78C8">
        <w:rPr>
          <w:rFonts w:cs="Simplified Arabic" w:hint="cs"/>
          <w:rtl/>
        </w:rPr>
        <w:t>المؤرخ</w:t>
      </w:r>
      <w:r>
        <w:rPr>
          <w:rFonts w:cs="Simplified Arabic" w:hint="cs"/>
          <w:rtl/>
        </w:rPr>
        <w:t>ين</w:t>
      </w:r>
      <w:r w:rsidRPr="004D78C8">
        <w:rPr>
          <w:rFonts w:cs="Simplified Arabic" w:hint="cs"/>
          <w:rtl/>
        </w:rPr>
        <w:t xml:space="preserve"> 19 ديسمبر/كانون الأول 2022</w:t>
      </w:r>
      <w:r w:rsidRPr="00EB6FD7">
        <w:rPr>
          <w:rStyle w:val="hps"/>
          <w:rFonts w:cs="Simplified Arabic" w:hint="cs"/>
          <w:rtl/>
        </w:rPr>
        <w:t>،</w:t>
      </w:r>
      <w:bookmarkStart w:id="5" w:name="_Hlk166853308"/>
      <w:r w:rsidRPr="00EB6FD7">
        <w:rPr>
          <w:rStyle w:val="FootnoteReference"/>
          <w:rFonts w:cs="Simplified Arabic"/>
          <w:rtl/>
          <w:lang w:val="en-US" w:bidi="ar-EG"/>
        </w:rPr>
        <w:footnoteReference w:id="8"/>
      </w:r>
      <w:bookmarkEnd w:id="5"/>
    </w:p>
    <w:p w14:paraId="3746B5D5" w14:textId="77777777" w:rsidR="006D78CF"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EB6FD7">
        <w:rPr>
          <w:rStyle w:val="hps"/>
          <w:rFonts w:cs="Simplified Arabic" w:hint="cs"/>
          <w:i/>
          <w:iCs/>
          <w:rtl/>
          <w:lang w:bidi="ar-EG"/>
        </w:rPr>
        <w:t>وإذ يحيط علما مع التقدير</w:t>
      </w:r>
      <w:r w:rsidRPr="00EB6FD7">
        <w:rPr>
          <w:rStyle w:val="hps"/>
          <w:rFonts w:cs="Simplified Arabic" w:hint="cs"/>
          <w:rtl/>
          <w:lang w:bidi="ar-EG"/>
        </w:rPr>
        <w:t xml:space="preserve"> بالمساهمات المالية من حكومة المملكة المتحدة لبريطانيا العظمى وأيرلندا الشمالية والاتحاد الأوروبي، التي مكنت عمل أفرقة الخبراء، ومساهمة منظمة الأغذية والزراعة للأمم المتحدة لاستضافة اجتماع للخبراء بشأن المؤشر 7-2، والمساهمات المالية من حكومة المملكة المتحدة من أجل </w:t>
      </w:r>
      <w:r>
        <w:rPr>
          <w:rStyle w:val="hps"/>
          <w:rFonts w:cs="Simplified Arabic" w:hint="cs"/>
          <w:rtl/>
          <w:lang w:bidi="ar-EG"/>
        </w:rPr>
        <w:t>دراسات ال</w:t>
      </w:r>
      <w:r w:rsidRPr="00EB6FD7">
        <w:rPr>
          <w:rStyle w:val="hps"/>
          <w:rFonts w:cs="Simplified Arabic" w:hint="cs"/>
          <w:rtl/>
          <w:lang w:bidi="ar-EG"/>
        </w:rPr>
        <w:t xml:space="preserve">مؤشرات </w:t>
      </w:r>
      <w:r>
        <w:rPr>
          <w:rStyle w:val="hps"/>
          <w:rFonts w:cs="Simplified Arabic" w:hint="cs"/>
          <w:rtl/>
          <w:lang w:bidi="ar-EG"/>
        </w:rPr>
        <w:t>المتعلقة ب</w:t>
      </w:r>
      <w:r w:rsidRPr="00EB6FD7">
        <w:rPr>
          <w:rStyle w:val="hps"/>
          <w:rFonts w:cs="Simplified Arabic" w:hint="cs"/>
          <w:rtl/>
          <w:lang w:bidi="ar-EG"/>
        </w:rPr>
        <w:t>الحصول وتقاسم المنافع</w:t>
      </w:r>
      <w:r>
        <w:rPr>
          <w:rStyle w:val="hps"/>
          <w:rFonts w:cs="Simplified Arabic" w:hint="cs"/>
          <w:rtl/>
        </w:rPr>
        <w:t>، و</w:t>
      </w:r>
      <w:r w:rsidRPr="00EB6FD7">
        <w:rPr>
          <w:rStyle w:val="hps"/>
          <w:rFonts w:cs="Simplified Arabic" w:hint="cs"/>
          <w:rtl/>
        </w:rPr>
        <w:t>قطاع التمويل الخاص؛ و</w:t>
      </w:r>
      <w:r>
        <w:rPr>
          <w:rStyle w:val="hps"/>
          <w:rFonts w:cs="Simplified Arabic" w:hint="cs"/>
          <w:rtl/>
        </w:rPr>
        <w:t xml:space="preserve">من حكومة </w:t>
      </w:r>
      <w:r w:rsidRPr="00EB6FD7">
        <w:rPr>
          <w:rStyle w:val="hps"/>
          <w:rFonts w:cs="Simplified Arabic" w:hint="cs"/>
          <w:rtl/>
        </w:rPr>
        <w:t>كندا لإعداد الإرشادات التفسيرية وتحليل الثغرات؛ فضلا عن الدعم العيني من المركز العالمي لرصد الحفظ التابع لبرنامج الأمم المتحدة للبيئة لدعم عمل فريق الخبراء التقنيين المخصص للمؤشرات،</w:t>
      </w:r>
    </w:p>
    <w:p w14:paraId="2EBA7775" w14:textId="77777777" w:rsidR="006D78CF"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5947A4">
        <w:rPr>
          <w:rStyle w:val="hps"/>
          <w:rFonts w:cs="Simplified Arabic"/>
          <w:i/>
          <w:iCs/>
          <w:rtl/>
        </w:rPr>
        <w:t>وإذ يشير</w:t>
      </w:r>
      <w:r w:rsidRPr="00220C41">
        <w:rPr>
          <w:rStyle w:val="hps"/>
          <w:rFonts w:cs="Simplified Arabic"/>
          <w:rtl/>
        </w:rPr>
        <w:t xml:space="preserve"> إلى الفقرة 13 من المقرر 15/6 التي </w:t>
      </w:r>
      <w:r>
        <w:rPr>
          <w:rStyle w:val="hps"/>
          <w:rFonts w:cs="Simplified Arabic" w:hint="cs"/>
          <w:rtl/>
        </w:rPr>
        <w:t>طُلب فيها</w:t>
      </w:r>
      <w:r w:rsidRPr="00220C41">
        <w:rPr>
          <w:rStyle w:val="hps"/>
          <w:rFonts w:cs="Simplified Arabic"/>
          <w:rtl/>
        </w:rPr>
        <w:t xml:space="preserve"> إلى جميع الأطراف</w:t>
      </w:r>
      <w:r>
        <w:rPr>
          <w:rStyle w:val="hps"/>
          <w:rFonts w:cs="Simplified Arabic" w:hint="cs"/>
          <w:rtl/>
        </w:rPr>
        <w:t xml:space="preserve"> أن تستخدم</w:t>
      </w:r>
      <w:r w:rsidRPr="005947A4">
        <w:rPr>
          <w:rFonts w:eastAsia="PMingLiU" w:cs="Simplified Arabic"/>
          <w:sz w:val="24"/>
          <w:rtl/>
          <w:lang w:val="fr-CA" w:eastAsia="ar-SA"/>
        </w:rPr>
        <w:t xml:space="preserve"> </w:t>
      </w:r>
      <w:r w:rsidRPr="005947A4">
        <w:rPr>
          <w:rFonts w:cs="Simplified Arabic"/>
          <w:rtl/>
        </w:rPr>
        <w:t>في تقاريرها الوطنية</w:t>
      </w:r>
      <w:r w:rsidRPr="00220C41">
        <w:rPr>
          <w:rStyle w:val="hps"/>
          <w:rFonts w:cs="Simplified Arabic"/>
          <w:rtl/>
        </w:rPr>
        <w:t xml:space="preserve"> المؤشرات الرئيسية وتقديم ردود </w:t>
      </w:r>
      <w:r>
        <w:rPr>
          <w:rStyle w:val="hps"/>
          <w:rFonts w:cs="Simplified Arabic" w:hint="cs"/>
          <w:rtl/>
        </w:rPr>
        <w:t>على</w:t>
      </w:r>
      <w:r w:rsidRPr="00220C41">
        <w:rPr>
          <w:rStyle w:val="hps"/>
          <w:rFonts w:cs="Simplified Arabic"/>
          <w:rtl/>
        </w:rPr>
        <w:t xml:space="preserve"> الأسئلة الثنائية، على النحو المبين في إطار الرصد لإطار كونمينغ-مونتريال العالمي للتنوع البيولوجي</w:t>
      </w:r>
      <w:r>
        <w:rPr>
          <w:rStyle w:val="hps"/>
          <w:rFonts w:cs="Simplified Arabic" w:hint="cs"/>
          <w:rtl/>
        </w:rPr>
        <w:t xml:space="preserve">، </w:t>
      </w:r>
      <w:r w:rsidRPr="00220C41">
        <w:rPr>
          <w:rStyle w:val="hps"/>
          <w:rFonts w:cs="Simplified Arabic"/>
          <w:rtl/>
        </w:rPr>
        <w:t>و</w:t>
      </w:r>
      <w:r>
        <w:rPr>
          <w:rStyle w:val="hps"/>
          <w:rFonts w:cs="Simplified Arabic" w:hint="cs"/>
          <w:rtl/>
        </w:rPr>
        <w:t>التي تكملها</w:t>
      </w:r>
      <w:r w:rsidRPr="00220C41">
        <w:rPr>
          <w:rStyle w:val="hps"/>
          <w:rFonts w:cs="Simplified Arabic"/>
          <w:rtl/>
        </w:rPr>
        <w:t>، حسب الاقتضاء،</w:t>
      </w:r>
      <w:r w:rsidRPr="005947A4">
        <w:rPr>
          <w:rFonts w:cs="Simplified Arabic" w:hint="cs"/>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مكون</w:t>
      </w:r>
      <w:r w:rsidRPr="005B1A6C">
        <w:rPr>
          <w:rFonts w:cs="Simplified Arabic" w:hint="cs"/>
          <w:snapToGrid w:val="0"/>
          <w:kern w:val="22"/>
          <w:rtl/>
          <w:lang w:bidi="ar-EG"/>
        </w:rPr>
        <w:t>ات</w:t>
      </w:r>
      <w:r w:rsidRPr="005B1A6C">
        <w:rPr>
          <w:rFonts w:cs="Simplified Arabic"/>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اختياري</w:t>
      </w:r>
      <w:r w:rsidRPr="005B1A6C">
        <w:rPr>
          <w:rFonts w:cs="Simplified Arabic" w:hint="cs"/>
          <w:snapToGrid w:val="0"/>
          <w:kern w:val="22"/>
          <w:rtl/>
          <w:lang w:bidi="ar-EG"/>
        </w:rPr>
        <w:t>ة</w:t>
      </w:r>
      <w:r w:rsidRPr="005B1A6C">
        <w:rPr>
          <w:rFonts w:cs="Simplified Arabic"/>
          <w:snapToGrid w:val="0"/>
          <w:kern w:val="22"/>
          <w:rtl/>
          <w:lang w:bidi="ar-EG"/>
        </w:rPr>
        <w:t xml:space="preserve"> و</w:t>
      </w:r>
      <w:r w:rsidRPr="005B1A6C">
        <w:rPr>
          <w:rFonts w:cs="Simplified Arabic" w:hint="cs"/>
          <w:snapToGrid w:val="0"/>
          <w:kern w:val="22"/>
          <w:rtl/>
          <w:lang w:bidi="ar-EG"/>
        </w:rPr>
        <w:t>ال</w:t>
      </w:r>
      <w:r w:rsidRPr="005B1A6C">
        <w:rPr>
          <w:rFonts w:cs="Simplified Arabic"/>
          <w:snapToGrid w:val="0"/>
          <w:kern w:val="22"/>
          <w:rtl/>
          <w:lang w:bidi="ar-EG"/>
        </w:rPr>
        <w:t xml:space="preserve">مؤشرات </w:t>
      </w:r>
      <w:r w:rsidRPr="005B1A6C">
        <w:rPr>
          <w:rFonts w:cs="Simplified Arabic" w:hint="cs"/>
          <w:snapToGrid w:val="0"/>
          <w:kern w:val="22"/>
          <w:rtl/>
          <w:lang w:bidi="ar-EG"/>
        </w:rPr>
        <w:t>ال</w:t>
      </w:r>
      <w:r w:rsidRPr="005B1A6C">
        <w:rPr>
          <w:rFonts w:cs="Simplified Arabic"/>
          <w:snapToGrid w:val="0"/>
          <w:kern w:val="22"/>
          <w:rtl/>
          <w:lang w:bidi="ar-EG"/>
        </w:rPr>
        <w:t xml:space="preserve">تكميلية </w:t>
      </w:r>
      <w:r w:rsidRPr="005B1A6C">
        <w:rPr>
          <w:rFonts w:cs="Simplified Arabic" w:hint="cs"/>
          <w:snapToGrid w:val="0"/>
          <w:kern w:val="22"/>
          <w:rtl/>
          <w:lang w:bidi="ar-EG"/>
        </w:rPr>
        <w:t>ال</w:t>
      </w:r>
      <w:r w:rsidRPr="005B1A6C">
        <w:rPr>
          <w:rFonts w:cs="Simplified Arabic"/>
          <w:snapToGrid w:val="0"/>
          <w:kern w:val="22"/>
          <w:rtl/>
          <w:lang w:bidi="ar-EG"/>
        </w:rPr>
        <w:t xml:space="preserve">مدرجة </w:t>
      </w:r>
      <w:r w:rsidRPr="005B1A6C">
        <w:rPr>
          <w:rFonts w:cs="Simplified Arabic" w:hint="cs"/>
          <w:snapToGrid w:val="0"/>
          <w:kern w:val="22"/>
          <w:rtl/>
          <w:lang w:bidi="ar-EG"/>
        </w:rPr>
        <w:t xml:space="preserve">أيضا </w:t>
      </w:r>
      <w:r w:rsidRPr="005B1A6C">
        <w:rPr>
          <w:rFonts w:cs="Simplified Arabic"/>
          <w:snapToGrid w:val="0"/>
          <w:kern w:val="22"/>
          <w:rtl/>
          <w:lang w:bidi="ar-EG"/>
        </w:rPr>
        <w:t xml:space="preserve">فيها ومؤشرات وطنية أخرى توفر المرونة في </w:t>
      </w:r>
      <w:r w:rsidRPr="005B1A6C">
        <w:rPr>
          <w:rFonts w:cs="Simplified Arabic" w:hint="cs"/>
          <w:snapToGrid w:val="0"/>
          <w:kern w:val="22"/>
          <w:rtl/>
          <w:lang w:bidi="ar-EG"/>
        </w:rPr>
        <w:t>ال</w:t>
      </w:r>
      <w:r w:rsidRPr="005B1A6C">
        <w:rPr>
          <w:rFonts w:cs="Simplified Arabic"/>
          <w:snapToGrid w:val="0"/>
          <w:kern w:val="22"/>
          <w:rtl/>
          <w:lang w:bidi="ar-EG"/>
        </w:rPr>
        <w:t>تنفيذ</w:t>
      </w:r>
      <w:r w:rsidRPr="005B1A6C">
        <w:rPr>
          <w:rFonts w:cs="Simplified Arabic" w:hint="cs"/>
          <w:snapToGrid w:val="0"/>
          <w:kern w:val="22"/>
          <w:rtl/>
          <w:lang w:bidi="ar-EG"/>
        </w:rPr>
        <w:t xml:space="preserve"> التدريجي</w:t>
      </w:r>
      <w:r w:rsidRPr="005B1A6C">
        <w:rPr>
          <w:rFonts w:cs="Simplified Arabic"/>
          <w:snapToGrid w:val="0"/>
          <w:kern w:val="22"/>
          <w:rtl/>
          <w:lang w:bidi="ar-EG"/>
        </w:rPr>
        <w:t xml:space="preserve"> </w:t>
      </w:r>
      <w:r>
        <w:rPr>
          <w:rFonts w:cs="Simplified Arabic" w:hint="cs"/>
          <w:snapToGrid w:val="0"/>
          <w:kern w:val="22"/>
          <w:rtl/>
          <w:lang w:bidi="ar-EG"/>
        </w:rPr>
        <w:t>للحكم الوارد في هذه الفقرة من جانب ال</w:t>
      </w:r>
      <w:r w:rsidRPr="005B1A6C">
        <w:rPr>
          <w:rFonts w:cs="Simplified Arabic"/>
          <w:snapToGrid w:val="0"/>
          <w:kern w:val="22"/>
          <w:rtl/>
          <w:lang w:bidi="ar-EG"/>
        </w:rPr>
        <w:t>بلدان</w:t>
      </w:r>
      <w:r w:rsidRPr="005B1A6C">
        <w:rPr>
          <w:rFonts w:cs="Simplified Arabic" w:hint="cs"/>
          <w:snapToGrid w:val="0"/>
          <w:kern w:val="22"/>
          <w:rtl/>
          <w:lang w:bidi="ar-EG"/>
        </w:rPr>
        <w:t>، ولا سيما البلدان</w:t>
      </w:r>
      <w:r w:rsidRPr="005B1A6C">
        <w:rPr>
          <w:rFonts w:cs="Simplified Arabic"/>
          <w:snapToGrid w:val="0"/>
          <w:kern w:val="22"/>
          <w:rtl/>
          <w:lang w:bidi="ar-EG"/>
        </w:rPr>
        <w:t xml:space="preserve"> النامية</w:t>
      </w:r>
      <w:r w:rsidRPr="005B1A6C">
        <w:rPr>
          <w:rFonts w:cs="Simplified Arabic" w:hint="cs"/>
          <w:snapToGrid w:val="0"/>
          <w:kern w:val="22"/>
          <w:rtl/>
          <w:lang w:bidi="ar-EG"/>
        </w:rPr>
        <w:t>، علما بأن جميع المؤشرات ليست جاهزة الآن والحاجة إلى بناء القدرات وتنميتها فيما يتعلق بالمؤشرات الرئيسية؛</w:t>
      </w:r>
    </w:p>
    <w:p w14:paraId="42859D7E" w14:textId="77777777" w:rsidR="006D78CF" w:rsidRPr="00E0645B"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E0645B">
        <w:rPr>
          <w:rStyle w:val="hps"/>
          <w:rFonts w:cs="Simplified Arabic"/>
          <w:i/>
          <w:iCs/>
          <w:rtl/>
        </w:rPr>
        <w:t>وإذ ي</w:t>
      </w:r>
      <w:r w:rsidRPr="00E0645B">
        <w:rPr>
          <w:rStyle w:val="hps"/>
          <w:rFonts w:cs="Simplified Arabic" w:hint="cs"/>
          <w:i/>
          <w:iCs/>
          <w:rtl/>
        </w:rPr>
        <w:t>حيط علما</w:t>
      </w:r>
      <w:r w:rsidRPr="00E0645B">
        <w:rPr>
          <w:rStyle w:val="hps"/>
          <w:rFonts w:cs="Simplified Arabic" w:hint="cs"/>
          <w:rtl/>
        </w:rPr>
        <w:t xml:space="preserve"> ب</w:t>
      </w:r>
      <w:r w:rsidRPr="00E0645B">
        <w:rPr>
          <w:rStyle w:val="hps"/>
          <w:rFonts w:cs="Simplified Arabic"/>
          <w:rtl/>
        </w:rPr>
        <w:t>أن هناك عملية قائمة لوضع مؤشر لخطة عمل المساواة بين الجنسين</w:t>
      </w:r>
      <w:r>
        <w:rPr>
          <w:rStyle w:val="hps"/>
          <w:rFonts w:cs="Simplified Arabic" w:hint="cs"/>
          <w:rtl/>
        </w:rPr>
        <w:t xml:space="preserve"> (2023-2030)</w:t>
      </w:r>
      <w:r w:rsidRPr="00975E55">
        <w:rPr>
          <w:rFonts w:eastAsia="PMingLiU" w:cs="Simplified Arabic"/>
          <w:sz w:val="24"/>
          <w:vertAlign w:val="superscript"/>
          <w:rtl/>
          <w:lang w:val="fr-CA" w:eastAsia="ar-SA" w:bidi="ar-EG"/>
        </w:rPr>
        <w:t xml:space="preserve"> </w:t>
      </w:r>
      <w:r w:rsidRPr="00975E55">
        <w:rPr>
          <w:rFonts w:cs="Simplified Arabic"/>
          <w:vertAlign w:val="superscript"/>
          <w:rtl/>
          <w:lang w:bidi="ar-EG"/>
        </w:rPr>
        <w:footnoteReference w:id="9"/>
      </w:r>
      <w:r w:rsidRPr="00E0645B">
        <w:rPr>
          <w:rStyle w:val="hps"/>
          <w:rFonts w:cs="Simplified Arabic"/>
          <w:rtl/>
        </w:rPr>
        <w:t xml:space="preserve"> استجابة لاعتماد </w:t>
      </w:r>
      <w:r>
        <w:rPr>
          <w:rStyle w:val="hps"/>
          <w:rFonts w:cs="Simplified Arabic" w:hint="cs"/>
          <w:rtl/>
        </w:rPr>
        <w:t>ال</w:t>
      </w:r>
      <w:r w:rsidRPr="00E0645B">
        <w:rPr>
          <w:rStyle w:val="hps"/>
          <w:rFonts w:cs="Simplified Arabic"/>
          <w:rtl/>
        </w:rPr>
        <w:t>إطار.</w:t>
      </w:r>
      <w:r w:rsidRPr="00E0645B">
        <w:rPr>
          <w:rFonts w:eastAsia="PMingLiU" w:cs="Simplified Arabic"/>
          <w:sz w:val="24"/>
          <w:vertAlign w:val="superscript"/>
          <w:rtl/>
          <w:lang w:val="fr-CA" w:eastAsia="ar-SA" w:bidi="ar-EG"/>
        </w:rPr>
        <w:footnoteReference w:id="10"/>
      </w:r>
    </w:p>
    <w:p w14:paraId="1AF7CA62" w14:textId="77777777" w:rsidR="006D78CF" w:rsidRPr="00220C41"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E0645B">
        <w:rPr>
          <w:rStyle w:val="hps"/>
          <w:rFonts w:cs="Simplified Arabic"/>
          <w:i/>
          <w:iCs/>
          <w:rtl/>
        </w:rPr>
        <w:t xml:space="preserve">وإذ </w:t>
      </w:r>
      <w:r w:rsidRPr="00E0645B">
        <w:rPr>
          <w:rStyle w:val="hps"/>
          <w:rFonts w:cs="Simplified Arabic" w:hint="cs"/>
          <w:i/>
          <w:iCs/>
          <w:rtl/>
        </w:rPr>
        <w:t>يُقرّ</w:t>
      </w:r>
      <w:r w:rsidRPr="00220C41">
        <w:rPr>
          <w:rStyle w:val="hps"/>
          <w:rFonts w:cs="Simplified Arabic"/>
          <w:rtl/>
        </w:rPr>
        <w:t xml:space="preserve"> بأن القدرات على جمع البيانات</w:t>
      </w:r>
      <w:r w:rsidRPr="00E0645B">
        <w:rPr>
          <w:rFonts w:eastAsia="PMingLiU" w:cs="Simplified Arabic"/>
          <w:sz w:val="24"/>
          <w:rtl/>
          <w:lang w:val="fr-CA" w:eastAsia="ar-SA"/>
        </w:rPr>
        <w:t xml:space="preserve"> </w:t>
      </w:r>
      <w:r w:rsidRPr="00E0645B">
        <w:rPr>
          <w:rFonts w:cs="Simplified Arabic"/>
          <w:rtl/>
        </w:rPr>
        <w:t>وتوليد</w:t>
      </w:r>
      <w:r>
        <w:rPr>
          <w:rFonts w:cs="Simplified Arabic" w:hint="cs"/>
          <w:rtl/>
        </w:rPr>
        <w:t>ها</w:t>
      </w:r>
      <w:r w:rsidRPr="00E0645B">
        <w:rPr>
          <w:rFonts w:cs="Simplified Arabic"/>
          <w:rtl/>
        </w:rPr>
        <w:t xml:space="preserve"> وصيان</w:t>
      </w:r>
      <w:r>
        <w:rPr>
          <w:rFonts w:cs="Simplified Arabic" w:hint="cs"/>
          <w:rtl/>
        </w:rPr>
        <w:t xml:space="preserve">ة </w:t>
      </w:r>
      <w:r w:rsidRPr="004D78C8">
        <w:rPr>
          <w:rFonts w:cs="Simplified Arabic"/>
          <w:rtl/>
        </w:rPr>
        <w:t xml:space="preserve">قواعد البيانات </w:t>
      </w:r>
      <w:r w:rsidRPr="00220C41">
        <w:rPr>
          <w:rStyle w:val="hps"/>
          <w:rFonts w:cs="Simplified Arabic"/>
          <w:rtl/>
        </w:rPr>
        <w:t>و</w:t>
      </w:r>
      <w:r>
        <w:rPr>
          <w:rStyle w:val="hps"/>
          <w:rFonts w:cs="Simplified Arabic" w:hint="cs"/>
          <w:rtl/>
        </w:rPr>
        <w:t>معالجة</w:t>
      </w:r>
      <w:r w:rsidRPr="00220C41">
        <w:rPr>
          <w:rStyle w:val="hps"/>
          <w:rFonts w:cs="Simplified Arabic"/>
          <w:rtl/>
        </w:rPr>
        <w:t xml:space="preserve"> البيانات ذات الصلة بالتنوع البيولوجي </w:t>
      </w:r>
      <w:r>
        <w:rPr>
          <w:rStyle w:val="hps"/>
          <w:rFonts w:cs="Simplified Arabic" w:hint="cs"/>
          <w:rtl/>
        </w:rPr>
        <w:t>و</w:t>
      </w:r>
      <w:r w:rsidRPr="00220C41">
        <w:rPr>
          <w:rStyle w:val="hps"/>
          <w:rFonts w:cs="Simplified Arabic"/>
          <w:rtl/>
        </w:rPr>
        <w:t xml:space="preserve">غير </w:t>
      </w:r>
      <w:r>
        <w:rPr>
          <w:rStyle w:val="hps"/>
          <w:rFonts w:cs="Simplified Arabic" w:hint="cs"/>
          <w:rtl/>
        </w:rPr>
        <w:t>ال</w:t>
      </w:r>
      <w:r w:rsidRPr="00220C41">
        <w:rPr>
          <w:rStyle w:val="hps"/>
          <w:rFonts w:cs="Simplified Arabic"/>
          <w:rtl/>
        </w:rPr>
        <w:t>متكافئ</w:t>
      </w:r>
      <w:r>
        <w:rPr>
          <w:rStyle w:val="hps"/>
          <w:rFonts w:cs="Simplified Arabic" w:hint="cs"/>
          <w:rtl/>
        </w:rPr>
        <w:t>ة</w:t>
      </w:r>
      <w:r w:rsidRPr="00220C41">
        <w:rPr>
          <w:rStyle w:val="hps"/>
          <w:rFonts w:cs="Simplified Arabic"/>
          <w:rtl/>
        </w:rPr>
        <w:t xml:space="preserve">، وأن البلدان النامية تحتاج إلى </w:t>
      </w:r>
      <w:r>
        <w:rPr>
          <w:rStyle w:val="hps"/>
          <w:rFonts w:cs="Simplified Arabic" w:hint="cs"/>
          <w:rtl/>
        </w:rPr>
        <w:t>ال</w:t>
      </w:r>
      <w:r w:rsidRPr="00220C41">
        <w:rPr>
          <w:rStyle w:val="hps"/>
          <w:rFonts w:cs="Simplified Arabic"/>
          <w:rtl/>
        </w:rPr>
        <w:t>دعم</w:t>
      </w:r>
      <w:r>
        <w:rPr>
          <w:rStyle w:val="hps"/>
          <w:rFonts w:cs="Simplified Arabic" w:hint="cs"/>
          <w:rtl/>
        </w:rPr>
        <w:t xml:space="preserve"> من حيث </w:t>
      </w:r>
      <w:r w:rsidRPr="00220C41">
        <w:rPr>
          <w:rStyle w:val="hps"/>
          <w:rFonts w:cs="Simplified Arabic"/>
          <w:rtl/>
        </w:rPr>
        <w:t>وسائل التنفيذ في هذا الصدد، ب</w:t>
      </w:r>
      <w:r>
        <w:rPr>
          <w:rStyle w:val="hps"/>
          <w:rFonts w:cs="Simplified Arabic" w:hint="cs"/>
          <w:rtl/>
        </w:rPr>
        <w:t xml:space="preserve">سبل </w:t>
      </w:r>
      <w:r w:rsidRPr="00220C41">
        <w:rPr>
          <w:rStyle w:val="hps"/>
          <w:rFonts w:cs="Simplified Arabic"/>
          <w:rtl/>
        </w:rPr>
        <w:t xml:space="preserve">منها التعاون الدولي، وتعبئة الموارد، والهياكل الأساسية للمعلومات، وبناء القدرات </w:t>
      </w:r>
      <w:r>
        <w:rPr>
          <w:rStyle w:val="hps"/>
          <w:rFonts w:cs="Simplified Arabic" w:hint="cs"/>
          <w:rtl/>
        </w:rPr>
        <w:t>وتنميتها</w:t>
      </w:r>
      <w:r w:rsidRPr="00220C41">
        <w:rPr>
          <w:rStyle w:val="hps"/>
          <w:rFonts w:cs="Simplified Arabic"/>
          <w:rtl/>
        </w:rPr>
        <w:t>، والتعاون التقني والعلمي، ونقل التكنولوجيا،</w:t>
      </w:r>
      <w:r w:rsidRPr="005947A4">
        <w:rPr>
          <w:rtl/>
        </w:rPr>
        <w:t xml:space="preserve"> </w:t>
      </w:r>
    </w:p>
    <w:p w14:paraId="2F1BE2C0" w14:textId="77777777" w:rsidR="006D78CF" w:rsidRPr="00D4341A" w:rsidRDefault="006D78CF" w:rsidP="006A3A18">
      <w:pPr>
        <w:pStyle w:val="ListParagraph"/>
        <w:tabs>
          <w:tab w:val="left" w:pos="1280"/>
        </w:tabs>
        <w:bidi/>
        <w:spacing w:after="120" w:line="216" w:lineRule="auto"/>
        <w:ind w:left="1440" w:firstLine="720"/>
        <w:contextualSpacing w:val="0"/>
        <w:rPr>
          <w:rtl/>
        </w:rPr>
      </w:pPr>
      <w:r w:rsidRPr="00E0645B">
        <w:rPr>
          <w:rFonts w:cs="Simplified Arabic"/>
          <w:i/>
          <w:iCs/>
          <w:rtl/>
        </w:rPr>
        <w:t xml:space="preserve">وإذ </w:t>
      </w:r>
      <w:r w:rsidRPr="00E0645B">
        <w:rPr>
          <w:rFonts w:cs="Simplified Arabic" w:hint="cs"/>
          <w:i/>
          <w:iCs/>
          <w:rtl/>
        </w:rPr>
        <w:t>يُقرّ</w:t>
      </w:r>
      <w:r w:rsidRPr="00E0645B">
        <w:rPr>
          <w:rFonts w:cs="Simplified Arabic"/>
          <w:i/>
          <w:iCs/>
          <w:rtl/>
        </w:rPr>
        <w:t xml:space="preserve"> </w:t>
      </w:r>
      <w:r>
        <w:rPr>
          <w:rStyle w:val="hps"/>
          <w:rFonts w:cs="Simplified Arabic" w:hint="cs"/>
          <w:i/>
          <w:iCs/>
          <w:rtl/>
        </w:rPr>
        <w:t>أيضاً</w:t>
      </w:r>
      <w:r w:rsidRPr="00220C41">
        <w:rPr>
          <w:rStyle w:val="hps"/>
          <w:rFonts w:cs="Simplified Arabic"/>
          <w:rtl/>
        </w:rPr>
        <w:t xml:space="preserve"> بأهمية تعزيز نظم الرصد</w:t>
      </w:r>
      <w:r>
        <w:rPr>
          <w:rStyle w:val="hps"/>
          <w:rFonts w:cs="Simplified Arabic" w:hint="cs"/>
          <w:rtl/>
        </w:rPr>
        <w:t>،</w:t>
      </w:r>
      <w:r w:rsidRPr="00220C41">
        <w:rPr>
          <w:rStyle w:val="hps"/>
          <w:rFonts w:cs="Simplified Arabic"/>
          <w:rtl/>
        </w:rPr>
        <w:t xml:space="preserve"> والإبلاغ</w:t>
      </w:r>
      <w:r>
        <w:rPr>
          <w:rStyle w:val="hps"/>
          <w:rFonts w:cs="Simplified Arabic" w:hint="cs"/>
          <w:rtl/>
        </w:rPr>
        <w:t xml:space="preserve">، </w:t>
      </w:r>
      <w:r w:rsidRPr="00220C41">
        <w:rPr>
          <w:rStyle w:val="hps"/>
          <w:rFonts w:cs="Simplified Arabic"/>
          <w:rtl/>
        </w:rPr>
        <w:t>والاستعراض</w:t>
      </w:r>
      <w:r>
        <w:rPr>
          <w:rStyle w:val="hps"/>
          <w:rFonts w:cs="Simplified Arabic" w:hint="cs"/>
          <w:rtl/>
        </w:rPr>
        <w:t>،</w:t>
      </w:r>
      <w:r w:rsidRPr="00220C41">
        <w:rPr>
          <w:rStyle w:val="hps"/>
          <w:rFonts w:cs="Simplified Arabic"/>
          <w:rtl/>
        </w:rPr>
        <w:t xml:space="preserve"> والمعلومات الوطنية وبأن </w:t>
      </w:r>
      <w:r>
        <w:rPr>
          <w:rStyle w:val="hps"/>
          <w:rFonts w:cs="Simplified Arabic" w:hint="cs"/>
          <w:rtl/>
        </w:rPr>
        <w:t xml:space="preserve">هذه </w:t>
      </w:r>
      <w:r w:rsidRPr="00220C41">
        <w:rPr>
          <w:rStyle w:val="hps"/>
          <w:rFonts w:cs="Simplified Arabic"/>
          <w:rtl/>
        </w:rPr>
        <w:t xml:space="preserve">النظم </w:t>
      </w:r>
      <w:r>
        <w:rPr>
          <w:rStyle w:val="hps"/>
          <w:rFonts w:cs="Simplified Arabic" w:hint="cs"/>
          <w:rtl/>
        </w:rPr>
        <w:t>تشكل</w:t>
      </w:r>
      <w:r w:rsidRPr="00220C41">
        <w:rPr>
          <w:rStyle w:val="hps"/>
          <w:rFonts w:cs="Simplified Arabic"/>
          <w:rtl/>
        </w:rPr>
        <w:t xml:space="preserve"> المصدر الرئيسي للمعلومات اللازمة لرصد الإطار، بما في ذلك النظم الإيكولوجية، </w:t>
      </w:r>
      <w:r>
        <w:rPr>
          <w:rStyle w:val="hps"/>
          <w:rFonts w:cs="Simplified Arabic" w:hint="cs"/>
          <w:rtl/>
        </w:rPr>
        <w:t>بما يتماشى</w:t>
      </w:r>
      <w:r w:rsidRPr="00220C41">
        <w:rPr>
          <w:rStyle w:val="hps"/>
          <w:rFonts w:cs="Simplified Arabic"/>
          <w:rtl/>
        </w:rPr>
        <w:t xml:space="preserve"> مع الظروف والأولويات الوطنية،</w:t>
      </w:r>
      <w:r w:rsidRPr="005947A4">
        <w:rPr>
          <w:rtl/>
        </w:rPr>
        <w:t xml:space="preserve"> </w:t>
      </w:r>
    </w:p>
    <w:p w14:paraId="5BD6AEB9" w14:textId="22CF6D23" w:rsidR="006D78CF" w:rsidRPr="00D4341A" w:rsidRDefault="006D78CF" w:rsidP="006A3A18">
      <w:pPr>
        <w:numPr>
          <w:ilvl w:val="0"/>
          <w:numId w:val="21"/>
        </w:numPr>
        <w:tabs>
          <w:tab w:val="left" w:pos="2700"/>
        </w:tabs>
        <w:spacing w:before="120" w:line="216" w:lineRule="auto"/>
        <w:ind w:left="1440" w:firstLine="720"/>
        <w:jc w:val="both"/>
        <w:rPr>
          <w:rFonts w:cs="Simplified Arabic"/>
          <w:rtl/>
          <w:lang w:bidi="ar-EG"/>
        </w:rPr>
      </w:pPr>
      <w:r w:rsidRPr="0040598A">
        <w:rPr>
          <w:rFonts w:cs="Simplified Arabic"/>
          <w:rtl/>
        </w:rPr>
        <w:t>[</w:t>
      </w:r>
      <w:r w:rsidRPr="00D4341A">
        <w:rPr>
          <w:rFonts w:cs="Simplified Arabic"/>
          <w:i/>
          <w:iCs/>
          <w:rtl/>
        </w:rPr>
        <w:t xml:space="preserve">يؤيد </w:t>
      </w:r>
      <w:r w:rsidRPr="00D4341A">
        <w:rPr>
          <w:rFonts w:cs="Simplified Arabic"/>
          <w:rtl/>
        </w:rPr>
        <w:t xml:space="preserve">التحديثات التقنية لإطار رصد إطار كونمينغ-مونتريال العالمي للتنوع البيولوجي، على النحو الوارد في المرفق الأول لهذا المقرر، والتي تدعم تفعيل إطار الرصد، </w:t>
      </w:r>
      <w:r>
        <w:rPr>
          <w:rFonts w:cs="Simplified Arabic" w:hint="cs"/>
          <w:rtl/>
        </w:rPr>
        <w:t>وتشمل</w:t>
      </w:r>
      <w:r w:rsidRPr="00D4341A">
        <w:rPr>
          <w:rFonts w:cs="Simplified Arabic"/>
          <w:rtl/>
        </w:rPr>
        <w:t xml:space="preserve"> المؤشرات الرئيسية والثنائية والمكونة والتكميلية وتصنيفات المؤشرات الرئيسية الاختيارية]</w:t>
      </w:r>
      <w:r w:rsidRPr="00D4341A">
        <w:rPr>
          <w:rFonts w:cs="Simplified Arabic"/>
          <w:rtl/>
          <w:lang w:bidi="ar-EG"/>
        </w:rPr>
        <w:t>؛</w:t>
      </w:r>
      <w:r w:rsidRPr="00D4341A">
        <w:rPr>
          <w:rFonts w:cs="Simplified Arabic"/>
          <w:rtl/>
        </w:rPr>
        <w:t xml:space="preserve"> </w:t>
      </w:r>
    </w:p>
    <w:p w14:paraId="55F9DA47" w14:textId="6356725D" w:rsidR="006D78CF" w:rsidRPr="00D4341A" w:rsidRDefault="006D78CF" w:rsidP="006A3A18">
      <w:pPr>
        <w:numPr>
          <w:ilvl w:val="0"/>
          <w:numId w:val="21"/>
        </w:numPr>
        <w:tabs>
          <w:tab w:val="left" w:pos="2700"/>
        </w:tabs>
        <w:spacing w:before="120" w:line="216" w:lineRule="auto"/>
        <w:ind w:left="1440" w:firstLine="720"/>
        <w:jc w:val="both"/>
        <w:rPr>
          <w:rFonts w:cs="Simplified Arabic"/>
          <w:rtl/>
        </w:rPr>
      </w:pPr>
      <w:r w:rsidRPr="0040598A">
        <w:rPr>
          <w:rFonts w:cs="Simplified Arabic"/>
          <w:rtl/>
        </w:rPr>
        <w:lastRenderedPageBreak/>
        <w:t>[</w:t>
      </w:r>
      <w:r w:rsidRPr="00D4341A">
        <w:rPr>
          <w:rFonts w:cs="Simplified Arabic"/>
          <w:i/>
          <w:iCs/>
          <w:rtl/>
        </w:rPr>
        <w:t xml:space="preserve">يوافق على </w:t>
      </w:r>
      <w:r w:rsidRPr="00D4341A">
        <w:rPr>
          <w:rFonts w:cs="Simplified Arabic"/>
          <w:rtl/>
        </w:rPr>
        <w:t xml:space="preserve">إضافة مؤشرات رئيسية للهدف 22، بما في ذلك </w:t>
      </w:r>
      <w:r>
        <w:rPr>
          <w:rFonts w:cs="Simplified Arabic" w:hint="cs"/>
          <w:rtl/>
        </w:rPr>
        <w:t>المؤشر 22-1</w:t>
      </w:r>
      <w:r w:rsidRPr="00D4341A">
        <w:rPr>
          <w:rFonts w:cs="Simplified Arabic"/>
          <w:rtl/>
        </w:rPr>
        <w:t xml:space="preserve"> بشأن تغير استخدام الأراضي وحيازة الأراضي في الأقاليم التقليدية للشعوب الأصلية والمجتمعات المحلية ومؤشر ثنائي لل</w:t>
      </w:r>
      <w:r>
        <w:rPr>
          <w:rFonts w:cs="Simplified Arabic" w:hint="cs"/>
          <w:rtl/>
        </w:rPr>
        <w:t>غاية</w:t>
      </w:r>
      <w:r w:rsidRPr="00D4341A">
        <w:rPr>
          <w:rFonts w:cs="Simplified Arabic"/>
          <w:rtl/>
        </w:rPr>
        <w:t xml:space="preserve"> 5 من إطار كونمينغ-مونتريال العالمي للتنوع البيولوجي بوصفه </w:t>
      </w:r>
      <w:r>
        <w:rPr>
          <w:rFonts w:cs="Simplified Arabic" w:hint="cs"/>
          <w:rtl/>
        </w:rPr>
        <w:t>0-ب</w:t>
      </w:r>
      <w:r w:rsidRPr="00D4341A">
        <w:rPr>
          <w:rFonts w:cs="Simplified Arabic"/>
          <w:rtl/>
        </w:rPr>
        <w:t xml:space="preserve"> بشأن الاتجار بالأنواع البرية؛]</w:t>
      </w:r>
    </w:p>
    <w:p w14:paraId="6D37C549" w14:textId="56DD6545" w:rsidR="006D78CF" w:rsidRPr="00D4341A" w:rsidRDefault="006D78CF" w:rsidP="006A3A18">
      <w:pPr>
        <w:numPr>
          <w:ilvl w:val="0"/>
          <w:numId w:val="21"/>
        </w:numPr>
        <w:tabs>
          <w:tab w:val="left" w:pos="2700"/>
        </w:tabs>
        <w:spacing w:before="120" w:line="216" w:lineRule="auto"/>
        <w:ind w:left="1440" w:firstLine="720"/>
        <w:jc w:val="both"/>
        <w:rPr>
          <w:rFonts w:cs="Simplified Arabic"/>
          <w:rtl/>
        </w:rPr>
      </w:pPr>
      <w:r w:rsidRPr="0040598A">
        <w:rPr>
          <w:rFonts w:cs="Simplified Arabic"/>
          <w:rtl/>
        </w:rPr>
        <w:t>[</w:t>
      </w:r>
      <w:r w:rsidRPr="0040598A">
        <w:rPr>
          <w:rFonts w:cs="Simplified Arabic"/>
          <w:i/>
          <w:iCs/>
          <w:rtl/>
        </w:rPr>
        <w:t>يعتمد</w:t>
      </w:r>
      <w:r w:rsidRPr="0040598A">
        <w:rPr>
          <w:rFonts w:cs="Simplified Arabic"/>
          <w:rtl/>
        </w:rPr>
        <w:t xml:space="preserve"> قائمة الأسئلة الثنائية الواردة في المرفق الثاني لهذا المقر</w:t>
      </w:r>
      <w:r w:rsidRPr="0040598A">
        <w:rPr>
          <w:rFonts w:cs="Simplified Arabic" w:hint="cs"/>
          <w:rtl/>
        </w:rPr>
        <w:t>ر</w:t>
      </w:r>
      <w:r w:rsidRPr="0040598A">
        <w:rPr>
          <w:rFonts w:cs="Simplified Arabic"/>
          <w:rtl/>
        </w:rPr>
        <w:t>؛]</w:t>
      </w:r>
    </w:p>
    <w:p w14:paraId="0F986627" w14:textId="05CCCEC6" w:rsidR="006D78CF" w:rsidRPr="0040598A" w:rsidRDefault="006D78CF" w:rsidP="006A3A18">
      <w:pPr>
        <w:numPr>
          <w:ilvl w:val="0"/>
          <w:numId w:val="21"/>
        </w:numPr>
        <w:tabs>
          <w:tab w:val="left" w:pos="2700"/>
        </w:tabs>
        <w:spacing w:before="120" w:line="216" w:lineRule="auto"/>
        <w:ind w:left="1440" w:firstLine="720"/>
        <w:jc w:val="both"/>
        <w:rPr>
          <w:rFonts w:cs="Simplified Arabic"/>
          <w:rtl/>
        </w:rPr>
      </w:pPr>
      <w:r w:rsidRPr="00D4341A">
        <w:rPr>
          <w:rFonts w:cs="Simplified Arabic"/>
          <w:i/>
          <w:iCs/>
          <w:rtl/>
        </w:rPr>
        <w:t xml:space="preserve">[يرحب </w:t>
      </w:r>
      <w:r w:rsidRPr="00D4341A">
        <w:rPr>
          <w:rFonts w:cs="Simplified Arabic"/>
          <w:rtl/>
        </w:rPr>
        <w:t>بال</w:t>
      </w:r>
      <w:r>
        <w:rPr>
          <w:rFonts w:cs="Simplified Arabic" w:hint="cs"/>
          <w:rtl/>
        </w:rPr>
        <w:t>إرشادات</w:t>
      </w:r>
      <w:r w:rsidRPr="00D4341A">
        <w:rPr>
          <w:rFonts w:cs="Simplified Arabic"/>
          <w:rtl/>
        </w:rPr>
        <w:t xml:space="preserve"> التي قدمها فريق الخبراء التقني المخصص المعني بالمؤشرات بشأن إطار الرصد،</w:t>
      </w:r>
      <w:r w:rsidRPr="00975E55">
        <w:rPr>
          <w:rFonts w:cs="Simplified Arabic"/>
          <w:vertAlign w:val="superscript"/>
          <w:rtl/>
          <w:lang w:bidi="ar-EG"/>
        </w:rPr>
        <w:footnoteReference w:id="11"/>
      </w:r>
      <w:r w:rsidRPr="00D4341A">
        <w:rPr>
          <w:rFonts w:cs="Simplified Arabic"/>
          <w:rtl/>
        </w:rPr>
        <w:t xml:space="preserve"> و</w:t>
      </w:r>
      <w:r>
        <w:rPr>
          <w:rFonts w:cs="Simplified Arabic" w:hint="cs"/>
          <w:rtl/>
        </w:rPr>
        <w:t>ي</w:t>
      </w:r>
      <w:r w:rsidRPr="00D4341A">
        <w:rPr>
          <w:rFonts w:cs="Simplified Arabic"/>
          <w:rtl/>
        </w:rPr>
        <w:t xml:space="preserve">دعو الأطراف إلى الاستفادة من الإرشادات حسب الاقتضاء، بما في ذلك </w:t>
      </w:r>
      <w:r w:rsidRPr="0040598A">
        <w:rPr>
          <w:rFonts w:cs="Simplified Arabic"/>
          <w:rtl/>
        </w:rPr>
        <w:t>البيانات الوصفية للمؤشرات الرئيسية والثنائية</w:t>
      </w:r>
      <w:r w:rsidRPr="00D4341A">
        <w:rPr>
          <w:rFonts w:cs="Simplified Arabic"/>
          <w:rtl/>
        </w:rPr>
        <w:t>، والن</w:t>
      </w:r>
      <w:r>
        <w:rPr>
          <w:rFonts w:cs="Simplified Arabic" w:hint="cs"/>
          <w:rtl/>
        </w:rPr>
        <w:t>ُ</w:t>
      </w:r>
      <w:r w:rsidRPr="00D4341A">
        <w:rPr>
          <w:rFonts w:cs="Simplified Arabic"/>
          <w:rtl/>
        </w:rPr>
        <w:t xml:space="preserve">هج المتبعة في </w:t>
      </w:r>
      <w:r>
        <w:rPr>
          <w:rFonts w:cs="Simplified Arabic" w:hint="cs"/>
          <w:rtl/>
        </w:rPr>
        <w:t xml:space="preserve">أخذ </w:t>
      </w:r>
      <w:r w:rsidRPr="00D4341A">
        <w:rPr>
          <w:rFonts w:cs="Simplified Arabic"/>
          <w:rtl/>
        </w:rPr>
        <w:t xml:space="preserve">الفرع جيم من الإطار في الاعتبار </w:t>
      </w:r>
      <w:r>
        <w:rPr>
          <w:rFonts w:cs="Simplified Arabic" w:hint="cs"/>
          <w:rtl/>
        </w:rPr>
        <w:t>لدى</w:t>
      </w:r>
      <w:r w:rsidRPr="00D4341A">
        <w:rPr>
          <w:rFonts w:cs="Simplified Arabic"/>
          <w:rtl/>
        </w:rPr>
        <w:t xml:space="preserve"> تنفيذ إطار الرصد، وال</w:t>
      </w:r>
      <w:r>
        <w:rPr>
          <w:rFonts w:cs="Simplified Arabic" w:hint="cs"/>
          <w:rtl/>
        </w:rPr>
        <w:t>إشارات</w:t>
      </w:r>
      <w:r w:rsidRPr="00D4341A">
        <w:rPr>
          <w:rFonts w:cs="Simplified Arabic"/>
          <w:rtl/>
        </w:rPr>
        <w:t xml:space="preserve"> الشاملة بشأن تنفيذ إطار الرصد والثغرات والفرص؛]</w:t>
      </w:r>
      <w:r w:rsidRPr="00D4341A">
        <w:rPr>
          <w:rFonts w:cs="Simplified Arabic" w:hint="cs"/>
          <w:rtl/>
        </w:rPr>
        <w:t xml:space="preserve"> </w:t>
      </w:r>
    </w:p>
    <w:p w14:paraId="2A616C34" w14:textId="13E6ACFE" w:rsidR="006D78CF" w:rsidRPr="006D78CF" w:rsidRDefault="006D78CF"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6D78CF">
        <w:rPr>
          <w:rFonts w:cs="Simplified Arabic" w:hint="cs"/>
          <w:i/>
          <w:iCs/>
          <w:rtl/>
        </w:rPr>
        <w:t>ي</w:t>
      </w:r>
      <w:r w:rsidRPr="006D78CF">
        <w:rPr>
          <w:rFonts w:cs="Simplified Arabic"/>
          <w:i/>
          <w:iCs/>
          <w:rtl/>
        </w:rPr>
        <w:t>حيط علما</w:t>
      </w:r>
      <w:r w:rsidRPr="006D78CF">
        <w:rPr>
          <w:rFonts w:cs="Simplified Arabic"/>
          <w:rtl/>
        </w:rPr>
        <w:t xml:space="preserve"> بالحالة الراهنة لوضع المؤشرات الرئيسية والحالة الراهنة لل</w:t>
      </w:r>
      <w:r w:rsidRPr="006D78CF">
        <w:rPr>
          <w:rFonts w:cs="Simplified Arabic" w:hint="cs"/>
          <w:rtl/>
        </w:rPr>
        <w:t>إرشادات</w:t>
      </w:r>
      <w:r w:rsidRPr="006D78CF">
        <w:rPr>
          <w:rFonts w:cs="Simplified Arabic"/>
          <w:rtl/>
        </w:rPr>
        <w:t xml:space="preserve"> المتصلة بالنظر في الفرع جيم من الإطار </w:t>
      </w:r>
      <w:r w:rsidRPr="006D78CF">
        <w:rPr>
          <w:rFonts w:cs="Simplified Arabic"/>
          <w:i/>
          <w:iCs/>
          <w:rtl/>
        </w:rPr>
        <w:t>الوارد</w:t>
      </w:r>
      <w:r w:rsidRPr="006D78CF">
        <w:rPr>
          <w:rFonts w:cs="Simplified Arabic"/>
          <w:rtl/>
        </w:rPr>
        <w:t xml:space="preserve"> في الجدول 1 والجدول 2 من المرفق الثاني</w:t>
      </w:r>
      <w:r w:rsidRPr="006D78CF">
        <w:rPr>
          <w:rFonts w:cs="Simplified Arabic" w:hint="cs"/>
          <w:rtl/>
        </w:rPr>
        <w:t xml:space="preserve"> للوثيققة</w:t>
      </w:r>
      <w:r w:rsidRPr="006D78CF">
        <w:rPr>
          <w:rFonts w:cs="Simplified Arabic"/>
          <w:rtl/>
        </w:rPr>
        <w:t xml:space="preserve"> </w:t>
      </w:r>
      <w:r w:rsidRPr="006D78CF">
        <w:rPr>
          <w:rFonts w:cs="Simplified Arabic"/>
        </w:rPr>
        <w:t>CBD/SBSTTA/26/2</w:t>
      </w:r>
      <w:r w:rsidRPr="006D78CF">
        <w:rPr>
          <w:rFonts w:cs="Simplified Arabic"/>
          <w:rtl/>
        </w:rPr>
        <w:t>، بالصيغة التي أعدها فريق الخبراء التقني المخصص المعني بالمؤشرات</w:t>
      </w:r>
      <w:r>
        <w:rPr>
          <w:rFonts w:cs="Simplified Arabic" w:hint="cs"/>
          <w:rtl/>
          <w:lang w:bidi="ar-EG"/>
        </w:rPr>
        <w:t>؛</w:t>
      </w:r>
    </w:p>
    <w:p w14:paraId="1AE01F78" w14:textId="7257B902" w:rsidR="00747640" w:rsidRPr="00FC6A07" w:rsidRDefault="00747640"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FC6A07">
        <w:rPr>
          <w:rFonts w:eastAsia="Times New Roman" w:cs="Simplified Arabic" w:hint="cs"/>
          <w:sz w:val="22"/>
          <w:rtl/>
          <w:lang w:val="en-GB" w:eastAsia="en-US" w:bidi="ar-EG"/>
        </w:rPr>
        <w:t>[</w:t>
      </w:r>
      <w:r w:rsidRPr="00FC6A07">
        <w:rPr>
          <w:rFonts w:eastAsia="Times New Roman" w:cs="Simplified Arabic" w:hint="cs"/>
          <w:i/>
          <w:iCs/>
          <w:sz w:val="22"/>
          <w:rtl/>
          <w:lang w:val="en-GB" w:eastAsia="en-US" w:bidi="ar-EG"/>
        </w:rPr>
        <w:t xml:space="preserve">يلاحظ </w:t>
      </w:r>
      <w:r w:rsidRPr="00FC6A07">
        <w:rPr>
          <w:rFonts w:eastAsia="Times New Roman" w:cs="Simplified Arabic" w:hint="cs"/>
          <w:sz w:val="22"/>
          <w:rtl/>
          <w:lang w:val="en-GB" w:eastAsia="en-US"/>
        </w:rPr>
        <w:t>مع</w:t>
      </w:r>
      <w:r w:rsidRPr="00FC6A07">
        <w:rPr>
          <w:rFonts w:eastAsia="Times New Roman" w:cs="Simplified Arabic" w:hint="cs"/>
          <w:i/>
          <w:iCs/>
          <w:sz w:val="22"/>
          <w:rtl/>
          <w:lang w:val="en-GB" w:eastAsia="en-US" w:bidi="ar-EG"/>
        </w:rPr>
        <w:t xml:space="preserve"> التقدير </w:t>
      </w:r>
      <w:r w:rsidRPr="00FC6A07">
        <w:rPr>
          <w:rFonts w:eastAsia="Times New Roman" w:cs="Simplified Arabic" w:hint="cs"/>
          <w:sz w:val="22"/>
          <w:rtl/>
          <w:lang w:val="en-GB" w:eastAsia="en-US" w:bidi="ar-EG"/>
        </w:rPr>
        <w:t>أن إطار الرصد يوفر تغطية جيدة للنطاق الشامل للإطار؛</w:t>
      </w:r>
      <w:r w:rsidRPr="00747640">
        <w:rPr>
          <w:rFonts w:eastAsia="Times New Roman" w:cs="Simplified Arabic"/>
          <w:sz w:val="18"/>
          <w:vertAlign w:val="superscript"/>
          <w:rtl/>
          <w:lang w:val="en-US" w:eastAsia="en-US" w:bidi="ar-EG"/>
        </w:rPr>
        <w:footnoteReference w:id="12"/>
      </w:r>
      <w:r w:rsidRPr="00FC6A07">
        <w:rPr>
          <w:rFonts w:eastAsia="Times New Roman" w:cs="Simplified Arabic" w:hint="cs"/>
          <w:sz w:val="22"/>
          <w:rtl/>
          <w:lang w:val="en-GB" w:eastAsia="en-US" w:bidi="ar-EG"/>
        </w:rPr>
        <w:t>]</w:t>
      </w:r>
    </w:p>
    <w:p w14:paraId="042E1A59" w14:textId="6BC050F3" w:rsidR="00B42917" w:rsidRDefault="00B42917"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sidRPr="00B42917">
        <w:rPr>
          <w:rFonts w:eastAsia="Times New Roman" w:cs="Simplified Arabic" w:hint="cs"/>
          <w:i/>
          <w:iCs/>
          <w:sz w:val="22"/>
          <w:rtl/>
          <w:lang w:val="en-GB" w:eastAsia="en-US"/>
        </w:rPr>
        <w:t>يقرر</w:t>
      </w:r>
      <w:r w:rsidRPr="00B42917">
        <w:rPr>
          <w:rFonts w:eastAsia="Times New Roman" w:cs="Simplified Arabic" w:hint="cs"/>
          <w:sz w:val="22"/>
          <w:rtl/>
          <w:lang w:val="en-GB" w:eastAsia="en-US"/>
        </w:rPr>
        <w:t xml:space="preserve"> أن مواصلة العمل على وضع المؤشرات الرئيسية ومؤشرات المكونات والمؤشرات التكميلية يجب أن تراعي عبء الإبلاغ والقيود التقنية والمالية التي تواجهها الأطراف، ولا سيما البلدان النامية، في تنفيذ إطار الرصد،</w:t>
      </w:r>
    </w:p>
    <w:p w14:paraId="717672CE" w14:textId="5C988F51" w:rsidR="00B42917" w:rsidRDefault="00B42917"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Pr>
          <w:rFonts w:eastAsia="Times New Roman" w:cs="Simplified Arabic" w:hint="cs"/>
          <w:i/>
          <w:iCs/>
          <w:sz w:val="22"/>
          <w:rtl/>
          <w:lang w:val="en-GB" w:eastAsia="en-US"/>
        </w:rPr>
        <w:t xml:space="preserve">يطلب إلى </w:t>
      </w:r>
      <w:r>
        <w:rPr>
          <w:rFonts w:eastAsia="Times New Roman" w:cs="Simplified Arabic" w:hint="cs"/>
          <w:sz w:val="22"/>
          <w:rtl/>
          <w:lang w:val="en-GB" w:eastAsia="en-US"/>
        </w:rPr>
        <w:t>الهيئة الفرعية للمشورة العلمية والتقنية والتكنولوجية، أن تقدم، في اجتماع يُعقد قبل الاجتماع السابع عشر لمؤتمر الأطراف، باستعراض البيانات الشرحية المُحدثة للمؤشرات الرئيسية، فضلا عن قائمة مؤشرات المكونات والمؤشرات التكميلية في المقرر 15/5 التي استوفت معايير الإدراج في إطار الرصد، لكي تستخدمه الأطراف في تقاريرها الوطنية الثامنة؛</w:t>
      </w:r>
    </w:p>
    <w:p w14:paraId="2FF4684A" w14:textId="57FDF1D4" w:rsidR="00B42917" w:rsidRDefault="00B42917"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sidRPr="00B42917">
        <w:rPr>
          <w:rFonts w:eastAsia="Times New Roman" w:cs="Simplified Arabic"/>
          <w:i/>
          <w:iCs/>
          <w:sz w:val="22"/>
          <w:rtl/>
          <w:lang w:val="en-GB" w:eastAsia="en-US"/>
        </w:rPr>
        <w:t>يدعو</w:t>
      </w:r>
      <w:r w:rsidRPr="00B42917">
        <w:rPr>
          <w:rFonts w:eastAsia="Times New Roman" w:cs="Simplified Arabic"/>
          <w:sz w:val="22"/>
          <w:rtl/>
          <w:lang w:val="en-GB" w:eastAsia="en-US"/>
        </w:rPr>
        <w:t xml:space="preserve"> المنظمات الدولية </w:t>
      </w:r>
      <w:r>
        <w:rPr>
          <w:rFonts w:eastAsia="Times New Roman" w:cs="Simplified Arabic" w:hint="cs"/>
          <w:sz w:val="22"/>
          <w:rtl/>
          <w:lang w:val="en-GB" w:eastAsia="en-US"/>
        </w:rPr>
        <w:t>والمنظمات الأخرى</w:t>
      </w:r>
      <w:r w:rsidRPr="00B42917">
        <w:rPr>
          <w:rFonts w:eastAsia="Times New Roman" w:cs="Simplified Arabic"/>
          <w:sz w:val="22"/>
          <w:rtl/>
          <w:lang w:val="en-GB" w:eastAsia="en-US"/>
        </w:rPr>
        <w:t xml:space="preserve"> ذات الصلة، والشعوب الأصلية والمجتمعات المحلية والنساء والشباب، إلى دعم الأطراف في تنفيذ إطار الرصد على المستوى الوطني؛</w:t>
      </w:r>
    </w:p>
    <w:p w14:paraId="790C8EE7" w14:textId="08DC6B98" w:rsidR="00B42917" w:rsidRDefault="00B42917"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sidRPr="00B42917">
        <w:rPr>
          <w:rFonts w:eastAsia="Times New Roman" w:cs="Simplified Arabic"/>
          <w:i/>
          <w:iCs/>
          <w:sz w:val="22"/>
          <w:rtl/>
          <w:lang w:val="en-GB" w:eastAsia="en-US"/>
        </w:rPr>
        <w:t>يشير إلى</w:t>
      </w:r>
      <w:r w:rsidRPr="00B42917">
        <w:rPr>
          <w:rFonts w:eastAsia="Times New Roman" w:cs="Simplified Arabic"/>
          <w:sz w:val="22"/>
          <w:rtl/>
          <w:lang w:val="en-GB" w:eastAsia="en-US"/>
        </w:rPr>
        <w:t xml:space="preserve"> أن التحقق الوطني من البيانات من جانب الأطراف هو جزء من نموذج الإبلاغ الخاص بالتقارير الوطنية بموجب الاتفاقية؛</w:t>
      </w:r>
    </w:p>
    <w:p w14:paraId="35EE0FAF" w14:textId="7E5CF7DA" w:rsidR="00B42917" w:rsidRDefault="00B42917"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Pr>
          <w:rFonts w:eastAsia="Times New Roman" w:cs="Simplified Arabic" w:hint="cs"/>
          <w:sz w:val="22"/>
          <w:rtl/>
          <w:lang w:val="en-GB" w:eastAsia="en-US"/>
        </w:rPr>
        <w:t>[</w:t>
      </w:r>
      <w:r w:rsidR="00DC596B" w:rsidRPr="00DC596B">
        <w:rPr>
          <w:rFonts w:eastAsia="Times New Roman" w:cs="Simplified Arabic"/>
          <w:i/>
          <w:iCs/>
          <w:sz w:val="22"/>
          <w:rtl/>
          <w:lang w:val="en-GB" w:eastAsia="en-US"/>
        </w:rPr>
        <w:t>يرحب</w:t>
      </w:r>
      <w:r w:rsidR="00DC596B" w:rsidRPr="00DC596B">
        <w:rPr>
          <w:rFonts w:eastAsia="Times New Roman" w:cs="Simplified Arabic"/>
          <w:sz w:val="22"/>
          <w:rtl/>
          <w:lang w:val="en-GB" w:eastAsia="en-US"/>
        </w:rPr>
        <w:t xml:space="preserve"> بالعمل الجاري بشأن الرصد بموجب الاتفاقات البيئية المتعددة الأطراف والمبادرات ذات الصلة، بما في ذلك في إطار معاهدة المحافظة على الأنواع المهاجرة من الحيوانات الفطرية بشأن قياس الارتباط بين الأنواع المهاجرة، واتفاقية ميناماتا بشأن الزئبق من خلال مقررها </w:t>
      </w:r>
      <w:r w:rsidR="00DC596B" w:rsidRPr="00DC596B">
        <w:rPr>
          <w:rFonts w:eastAsia="Times New Roman" w:cs="Simplified Arabic"/>
          <w:sz w:val="22"/>
          <w:lang w:val="en-GB" w:eastAsia="en-US"/>
        </w:rPr>
        <w:t>MC-5/17</w:t>
      </w:r>
      <w:r w:rsidR="00DC596B" w:rsidRPr="00DC596B">
        <w:rPr>
          <w:rFonts w:eastAsia="Times New Roman" w:cs="Simplified Arabic"/>
          <w:sz w:val="22"/>
          <w:rtl/>
          <w:lang w:val="en-GB" w:eastAsia="en-US"/>
        </w:rPr>
        <w:t xml:space="preserve"> بشأن المؤشرات الإضافية المتعلقة بالمواد الكيميائية شديدة الخطورة والزئبق، واتفاقية الأمم المتحدة لمكافحة التصحر بشأن تحسين تقييم مدى تدهور الأراضي، واتفاق باريس من خلال </w:t>
      </w:r>
      <w:r w:rsidR="00DC596B">
        <w:rPr>
          <w:rFonts w:eastAsia="Times New Roman" w:cs="Simplified Arabic" w:hint="cs"/>
          <w:sz w:val="22"/>
          <w:rtl/>
          <w:lang w:val="en-GB" w:eastAsia="en-US"/>
        </w:rPr>
        <w:t xml:space="preserve">مقرره </w:t>
      </w:r>
      <w:r w:rsidR="00DC596B">
        <w:rPr>
          <w:rFonts w:eastAsia="Times New Roman" w:cs="Simplified Arabic"/>
          <w:sz w:val="22"/>
          <w:lang w:val="en-US" w:eastAsia="en-US"/>
        </w:rPr>
        <w:t>2/CMA.5</w:t>
      </w:r>
      <w:r w:rsidR="00DC596B" w:rsidRPr="00DC596B">
        <w:rPr>
          <w:rFonts w:eastAsia="Times New Roman" w:cs="Simplified Arabic"/>
          <w:sz w:val="22"/>
          <w:rtl/>
          <w:lang w:val="en-GB" w:eastAsia="en-US"/>
        </w:rPr>
        <w:t xml:space="preserve"> الذي </w:t>
      </w:r>
      <w:r w:rsidR="00DC596B">
        <w:rPr>
          <w:rFonts w:eastAsia="Times New Roman" w:cs="Simplified Arabic" w:hint="cs"/>
          <w:sz w:val="22"/>
          <w:rtl/>
          <w:lang w:val="en-GB" w:eastAsia="en-US"/>
        </w:rPr>
        <w:t>أُنشئ بموجبه</w:t>
      </w:r>
      <w:r w:rsidR="00DC596B" w:rsidRPr="00DC596B">
        <w:rPr>
          <w:rFonts w:eastAsia="Times New Roman" w:cs="Simplified Arabic"/>
          <w:sz w:val="22"/>
          <w:rtl/>
          <w:lang w:val="en-GB" w:eastAsia="en-US"/>
        </w:rPr>
        <w:t xml:space="preserve"> برنامج عمل الإمارات وبيليم بشأن المؤشرات </w:t>
      </w:r>
      <w:r w:rsidR="00DC596B">
        <w:rPr>
          <w:rFonts w:eastAsia="Times New Roman" w:cs="Simplified Arabic" w:hint="cs"/>
          <w:sz w:val="22"/>
          <w:rtl/>
          <w:lang w:val="en-GB" w:eastAsia="en-US"/>
        </w:rPr>
        <w:t>الخاصة با</w:t>
      </w:r>
      <w:r w:rsidR="00DC596B" w:rsidRPr="00DC596B">
        <w:rPr>
          <w:rFonts w:eastAsia="Times New Roman" w:cs="Simplified Arabic"/>
          <w:sz w:val="22"/>
          <w:rtl/>
          <w:lang w:val="en-GB" w:eastAsia="en-US"/>
        </w:rPr>
        <w:t xml:space="preserve">لأهداف المتفق عليها في إطار الإمارات العربية المتحدة </w:t>
      </w:r>
      <w:r w:rsidR="00DC596B">
        <w:rPr>
          <w:rFonts w:eastAsia="Times New Roman" w:cs="Simplified Arabic" w:hint="cs"/>
          <w:sz w:val="22"/>
          <w:rtl/>
          <w:lang w:val="en-GB" w:eastAsia="en-US"/>
        </w:rPr>
        <w:t>للقدرة العالمية على الصمود في وجه تغير المناخ</w:t>
      </w:r>
      <w:r w:rsidR="00DC596B" w:rsidRPr="00DC596B">
        <w:rPr>
          <w:rFonts w:eastAsia="Times New Roman" w:cs="Simplified Arabic"/>
          <w:sz w:val="22"/>
          <w:rtl/>
          <w:lang w:val="en-GB" w:eastAsia="en-US"/>
        </w:rPr>
        <w:t xml:space="preserve"> بموجب اتفاقية الأمم المتحدة الإطارية بشأن تغير المناخ، </w:t>
      </w:r>
      <w:r w:rsidR="00DC596B" w:rsidRPr="00DC596B">
        <w:rPr>
          <w:rFonts w:eastAsia="Times New Roman" w:cs="Simplified Arabic"/>
          <w:sz w:val="22"/>
          <w:rtl/>
          <w:lang w:val="en-GB" w:eastAsia="en-US"/>
        </w:rPr>
        <w:lastRenderedPageBreak/>
        <w:t xml:space="preserve">وبرنامج عمل إطار الإمارات العربية المتحدة </w:t>
      </w:r>
      <w:r w:rsidR="00DC596B">
        <w:rPr>
          <w:rFonts w:eastAsia="Times New Roman" w:cs="Simplified Arabic" w:hint="cs"/>
          <w:sz w:val="22"/>
          <w:rtl/>
          <w:lang w:val="en-GB" w:eastAsia="en-US"/>
        </w:rPr>
        <w:t>للقدرة العالمية على الصمود</w:t>
      </w:r>
      <w:r w:rsidR="00DC596B" w:rsidRPr="00DC596B">
        <w:rPr>
          <w:rFonts w:eastAsia="Times New Roman" w:cs="Simplified Arabic"/>
          <w:sz w:val="22"/>
          <w:rtl/>
          <w:lang w:val="en-GB" w:eastAsia="en-US"/>
        </w:rPr>
        <w:t xml:space="preserve"> بشأن المؤشرات المتعلقة بتغير المناخ والتنوع البيولوجي واتفاقية رامسار بشأن الأراضي الرطبة ذات الأهمية الدولية؛]</w:t>
      </w:r>
    </w:p>
    <w:p w14:paraId="0B44ACB6" w14:textId="28258358" w:rsidR="00B42917" w:rsidRDefault="00DC596B"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sidRPr="00DC596B">
        <w:rPr>
          <w:rFonts w:eastAsia="Times New Roman" w:cs="Simplified Arabic"/>
          <w:sz w:val="22"/>
          <w:rtl/>
          <w:lang w:val="en-GB" w:eastAsia="en-US"/>
        </w:rPr>
        <w:t>[</w:t>
      </w:r>
      <w:r w:rsidRPr="00DC596B">
        <w:rPr>
          <w:rFonts w:eastAsia="Times New Roman" w:cs="Simplified Arabic"/>
          <w:i/>
          <w:iCs/>
          <w:sz w:val="22"/>
          <w:rtl/>
          <w:lang w:val="en-GB" w:eastAsia="en-US"/>
        </w:rPr>
        <w:t>يدعو</w:t>
      </w:r>
      <w:r w:rsidRPr="00DC596B">
        <w:rPr>
          <w:rFonts w:eastAsia="Times New Roman" w:cs="Simplified Arabic"/>
          <w:sz w:val="22"/>
          <w:rtl/>
          <w:lang w:val="en-GB" w:eastAsia="en-US"/>
        </w:rPr>
        <w:t xml:space="preserve"> أمانات الاتفاقات البيئية المتعددة الأطراف والمبادرات ذات الصلة إلى تبادل المعلومات بشأن مبادرات الرصد ذات الصلة مع الأمين</w:t>
      </w:r>
      <w:r>
        <w:rPr>
          <w:rFonts w:eastAsia="Times New Roman" w:cs="Simplified Arabic" w:hint="cs"/>
          <w:sz w:val="22"/>
          <w:rtl/>
          <w:lang w:val="en-GB" w:eastAsia="en-US"/>
        </w:rPr>
        <w:t>ة</w:t>
      </w:r>
      <w:r w:rsidRPr="00DC596B">
        <w:rPr>
          <w:rFonts w:eastAsia="Times New Roman" w:cs="Simplified Arabic"/>
          <w:sz w:val="22"/>
          <w:rtl/>
          <w:lang w:val="en-GB" w:eastAsia="en-US"/>
        </w:rPr>
        <w:t xml:space="preserve"> التنفيذي</w:t>
      </w:r>
      <w:r>
        <w:rPr>
          <w:rFonts w:eastAsia="Times New Roman" w:cs="Simplified Arabic" w:hint="cs"/>
          <w:sz w:val="22"/>
          <w:rtl/>
          <w:lang w:val="en-GB" w:eastAsia="en-US"/>
        </w:rPr>
        <w:t>ة</w:t>
      </w:r>
      <w:r w:rsidRPr="00DC596B">
        <w:rPr>
          <w:rFonts w:eastAsia="Times New Roman" w:cs="Simplified Arabic"/>
          <w:sz w:val="22"/>
          <w:rtl/>
          <w:lang w:val="en-GB" w:eastAsia="en-US"/>
        </w:rPr>
        <w:t>، مع التشديد على ضرورة ضمان الاتساق مع الولايات القائمة، ويطلب إلى الأمين</w:t>
      </w:r>
      <w:r>
        <w:rPr>
          <w:rFonts w:eastAsia="Times New Roman" w:cs="Simplified Arabic" w:hint="cs"/>
          <w:sz w:val="22"/>
          <w:rtl/>
          <w:lang w:val="en-GB" w:eastAsia="en-US"/>
        </w:rPr>
        <w:t>ة</w:t>
      </w:r>
      <w:r w:rsidRPr="00DC596B">
        <w:rPr>
          <w:rFonts w:eastAsia="Times New Roman" w:cs="Simplified Arabic"/>
          <w:sz w:val="22"/>
          <w:rtl/>
          <w:lang w:val="en-GB" w:eastAsia="en-US"/>
        </w:rPr>
        <w:t xml:space="preserve"> التنفيذي</w:t>
      </w:r>
      <w:r>
        <w:rPr>
          <w:rFonts w:eastAsia="Times New Roman" w:cs="Simplified Arabic" w:hint="cs"/>
          <w:sz w:val="22"/>
          <w:rtl/>
          <w:lang w:val="en-GB" w:eastAsia="en-US"/>
        </w:rPr>
        <w:t>ة</w:t>
      </w:r>
      <w:r w:rsidRPr="00DC596B">
        <w:rPr>
          <w:rFonts w:eastAsia="Times New Roman" w:cs="Simplified Arabic"/>
          <w:sz w:val="22"/>
          <w:rtl/>
          <w:lang w:val="en-GB" w:eastAsia="en-US"/>
        </w:rPr>
        <w:t xml:space="preserve"> إتاحة هذه المعلومات للأطراف؛]</w:t>
      </w:r>
    </w:p>
    <w:p w14:paraId="27332F31" w14:textId="49B89AC5" w:rsidR="00DC596B" w:rsidRDefault="00DC596B"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sidRPr="00DC596B">
        <w:rPr>
          <w:rFonts w:eastAsia="Times New Roman" w:cs="Simplified Arabic"/>
          <w:sz w:val="22"/>
          <w:rtl/>
          <w:lang w:val="en-GB" w:eastAsia="en-US"/>
        </w:rPr>
        <w:t>[</w:t>
      </w:r>
      <w:r w:rsidRPr="00DC596B">
        <w:rPr>
          <w:rFonts w:eastAsia="Times New Roman" w:cs="Simplified Arabic"/>
          <w:i/>
          <w:iCs/>
          <w:sz w:val="22"/>
          <w:rtl/>
          <w:lang w:val="en-GB" w:eastAsia="en-US"/>
        </w:rPr>
        <w:t>يسلط الضوء</w:t>
      </w:r>
      <w:r w:rsidRPr="00DC596B">
        <w:rPr>
          <w:rFonts w:eastAsia="Times New Roman" w:cs="Simplified Arabic"/>
          <w:sz w:val="22"/>
          <w:rtl/>
          <w:lang w:val="en-GB" w:eastAsia="en-US"/>
        </w:rPr>
        <w:t xml:space="preserve"> على أهمية تعميم المؤشرات عبر العمليات ذات الصلة ويدعو الاتفاقات البيئية المتعددة الأطراف والمتعلقة بالتنوع البيولوجي والمؤسسات المالية وغيرها من العمليات إلى النظر في المؤشرات الواردة في المرفق الأول، حسب الاقتضاء؛]</w:t>
      </w:r>
    </w:p>
    <w:p w14:paraId="64E9329B" w14:textId="0F52CADE" w:rsidR="00747640" w:rsidRPr="00747640" w:rsidRDefault="00DC596B"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DC596B">
        <w:rPr>
          <w:rFonts w:eastAsia="Times New Roman" w:cs="Simplified Arabic" w:hint="cs"/>
          <w:sz w:val="22"/>
          <w:rtl/>
          <w:lang w:val="en-GB" w:eastAsia="en-US" w:bidi="ar-EG"/>
        </w:rPr>
        <w:t>[</w:t>
      </w:r>
      <w:r w:rsidR="00747640" w:rsidRPr="00747640">
        <w:rPr>
          <w:rFonts w:eastAsia="Times New Roman" w:cs="Simplified Arabic" w:hint="cs"/>
          <w:i/>
          <w:iCs/>
          <w:sz w:val="22"/>
          <w:rtl/>
          <w:lang w:val="en-GB" w:eastAsia="en-US" w:bidi="ar-EG"/>
        </w:rPr>
        <w:t>يحث</w:t>
      </w:r>
      <w:r w:rsidR="00747640" w:rsidRPr="00747640">
        <w:rPr>
          <w:rFonts w:eastAsia="Times New Roman" w:cs="Simplified Arabic" w:hint="cs"/>
          <w:sz w:val="22"/>
          <w:rtl/>
          <w:lang w:val="en-GB" w:eastAsia="en-US" w:bidi="ar-EG"/>
        </w:rPr>
        <w:t xml:space="preserve"> الأطراف والحكومات الأخرى</w:t>
      </w:r>
      <w:r>
        <w:rPr>
          <w:rFonts w:eastAsia="Times New Roman" w:cs="Simplified Arabic" w:hint="cs"/>
          <w:sz w:val="22"/>
          <w:rtl/>
          <w:lang w:val="en-GB" w:eastAsia="en-US" w:bidi="ar-EG"/>
        </w:rPr>
        <w:t>، بما في ذلك الحكومات المحلية والحكومات دون الوطنية،</w:t>
      </w:r>
      <w:r w:rsidR="00747640" w:rsidRPr="00747640">
        <w:rPr>
          <w:rFonts w:eastAsia="Times New Roman" w:cs="Simplified Arabic" w:hint="cs"/>
          <w:sz w:val="22"/>
          <w:rtl/>
          <w:lang w:val="en-GB" w:eastAsia="en-US" w:bidi="ar-EG"/>
        </w:rPr>
        <w:t xml:space="preserve"> على أخذ القسم "جيم" من الإطار في الحسبان عند تنفيذ إطار الرصد، بما في ذلك من خلال تفاصيل المؤشرات الرئيسية حسب الشعوب الأصلية والمجتمعات المحلية، </w:t>
      </w:r>
      <w:r>
        <w:rPr>
          <w:rFonts w:eastAsia="Times New Roman" w:cs="Simplified Arabic" w:hint="cs"/>
          <w:sz w:val="22"/>
          <w:rtl/>
          <w:lang w:val="en-GB" w:eastAsia="en-US" w:bidi="ar-EG"/>
        </w:rPr>
        <w:t>والجنس</w:t>
      </w:r>
      <w:r w:rsidR="00747640" w:rsidRPr="00747640">
        <w:rPr>
          <w:rFonts w:eastAsia="Times New Roman" w:cs="Simplified Arabic" w:hint="cs"/>
          <w:sz w:val="22"/>
          <w:rtl/>
          <w:lang w:val="en-GB" w:eastAsia="en-US" w:bidi="ar-EG"/>
        </w:rPr>
        <w:t>، والعمر، والأشخاص ذوي الإعاقة وغيرهم من المجموعات ذات الصلة و</w:t>
      </w:r>
      <w:r>
        <w:rPr>
          <w:rFonts w:eastAsia="Times New Roman" w:cs="Simplified Arabic" w:hint="cs"/>
          <w:sz w:val="22"/>
          <w:rtl/>
          <w:lang w:val="en-GB" w:eastAsia="en-US" w:bidi="ar-EG"/>
        </w:rPr>
        <w:t>حسب نوع النظام الإيكولوجية</w:t>
      </w:r>
      <w:r w:rsidR="00747640" w:rsidRPr="00747640">
        <w:rPr>
          <w:rFonts w:eastAsia="Times New Roman" w:cs="Simplified Arabic" w:hint="cs"/>
          <w:sz w:val="22"/>
          <w:rtl/>
          <w:lang w:val="en-GB" w:eastAsia="en-US" w:bidi="ar-EG"/>
        </w:rPr>
        <w:t xml:space="preserve">، </w:t>
      </w:r>
      <w:r>
        <w:rPr>
          <w:rFonts w:eastAsia="Times New Roman" w:cs="Simplified Arabic" w:hint="cs"/>
          <w:sz w:val="22"/>
          <w:rtl/>
          <w:lang w:val="en-GB" w:eastAsia="en-US" w:bidi="ar-EG"/>
        </w:rPr>
        <w:t>عند الاقتضاء</w:t>
      </w:r>
      <w:r w:rsidR="00747640" w:rsidRPr="00747640">
        <w:rPr>
          <w:rFonts w:eastAsia="Times New Roman" w:cs="Simplified Arabic" w:hint="cs"/>
          <w:sz w:val="22"/>
          <w:rtl/>
          <w:lang w:val="en-GB" w:eastAsia="en-US" w:bidi="ar-EG"/>
        </w:rPr>
        <w:t>، باستخدام مؤشرات المكون والمؤشرات التكميلية والوطنية</w:t>
      </w:r>
      <w:r>
        <w:rPr>
          <w:rFonts w:eastAsia="Times New Roman" w:cs="Simplified Arabic" w:hint="cs"/>
          <w:sz w:val="22"/>
          <w:rtl/>
          <w:lang w:val="en-GB" w:eastAsia="en-US" w:bidi="ar-EG"/>
        </w:rPr>
        <w:t xml:space="preserve"> والمحلية</w:t>
      </w:r>
      <w:r w:rsidR="00747640" w:rsidRPr="00747640">
        <w:rPr>
          <w:rFonts w:eastAsia="Times New Roman" w:cs="Simplified Arabic" w:hint="cs"/>
          <w:sz w:val="22"/>
          <w:rtl/>
          <w:lang w:val="en-GB" w:eastAsia="en-US" w:bidi="ar-EG"/>
        </w:rPr>
        <w:t xml:space="preserve"> ذات الصلة بالقسم "جيم" </w:t>
      </w:r>
      <w:r>
        <w:rPr>
          <w:rFonts w:eastAsia="Times New Roman" w:cs="Simplified Arabic" w:hint="cs"/>
          <w:sz w:val="22"/>
          <w:rtl/>
          <w:lang w:val="en-GB" w:eastAsia="en-US" w:bidi="ar-EG"/>
        </w:rPr>
        <w:t xml:space="preserve">ومؤشرات المعارف التقليدية، بما في ذلك من خلال </w:t>
      </w:r>
      <w:r w:rsidR="00747640" w:rsidRPr="00747640">
        <w:rPr>
          <w:rFonts w:eastAsia="Times New Roman" w:cs="Simplified Arabic" w:hint="cs"/>
          <w:sz w:val="22"/>
          <w:rtl/>
          <w:lang w:val="en-GB" w:eastAsia="en-US" w:bidi="ar-EG"/>
        </w:rPr>
        <w:t xml:space="preserve">تعزيز نظم الرصد المجتمعي </w:t>
      </w:r>
      <w:r>
        <w:rPr>
          <w:rFonts w:eastAsia="Times New Roman" w:cs="Simplified Arabic" w:hint="cs"/>
          <w:sz w:val="22"/>
          <w:rtl/>
          <w:lang w:val="en-GB" w:eastAsia="en-US" w:bidi="ar-EG"/>
        </w:rPr>
        <w:t>و</w:t>
      </w:r>
      <w:r w:rsidR="00747640" w:rsidRPr="00747640">
        <w:rPr>
          <w:rFonts w:eastAsia="Times New Roman" w:cs="Simplified Arabic" w:hint="cs"/>
          <w:sz w:val="22"/>
          <w:rtl/>
          <w:lang w:val="en-GB" w:eastAsia="en-US" w:bidi="ar-EG"/>
        </w:rPr>
        <w:t>حسب الحالة وعند الاقتضاء؛</w:t>
      </w:r>
      <w:r>
        <w:rPr>
          <w:rFonts w:eastAsia="Times New Roman" w:cs="Simplified Arabic" w:hint="cs"/>
          <w:sz w:val="22"/>
          <w:rtl/>
          <w:lang w:val="en-GB" w:eastAsia="en-US" w:bidi="ar-EG"/>
        </w:rPr>
        <w:t>]</w:t>
      </w:r>
    </w:p>
    <w:p w14:paraId="095B191D" w14:textId="77777777" w:rsidR="00747640" w:rsidRDefault="00747640"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747640">
        <w:rPr>
          <w:rFonts w:eastAsia="Times New Roman" w:cs="Simplified Arabic" w:hint="cs"/>
          <w:i/>
          <w:iCs/>
          <w:sz w:val="22"/>
          <w:rtl/>
          <w:lang w:val="en-GB" w:eastAsia="en-US" w:bidi="ar-EG"/>
        </w:rPr>
        <w:t>يدعو</w:t>
      </w:r>
      <w:r w:rsidRPr="00747640">
        <w:rPr>
          <w:rFonts w:eastAsia="Times New Roman" w:cs="Simplified Arabic" w:hint="cs"/>
          <w:sz w:val="22"/>
          <w:rtl/>
          <w:lang w:val="en-GB" w:eastAsia="en-US" w:bidi="ar-EG"/>
        </w:rPr>
        <w:t xml:space="preserve"> المنظمات المانحة الخاصة وغيرها من المنظمات ذات الصلة إلى تشارك البيانات عن التمويل المتعلق بالتنوع البيولوجي، بما يتوافق مع إطار الرصد، حيثما أمكن؛</w:t>
      </w:r>
    </w:p>
    <w:p w14:paraId="1690CD8F" w14:textId="613289B1" w:rsidR="00825645"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825645">
        <w:rPr>
          <w:rFonts w:eastAsia="Times New Roman" w:cs="Simplified Arabic"/>
          <w:i/>
          <w:iCs/>
          <w:sz w:val="22"/>
          <w:rtl/>
          <w:lang w:val="en-GB" w:eastAsia="en-US" w:bidi="ar-EG"/>
        </w:rPr>
        <w:t>يشجع</w:t>
      </w:r>
      <w:r w:rsidRPr="00825645">
        <w:rPr>
          <w:rFonts w:eastAsia="Times New Roman" w:cs="Simplified Arabic"/>
          <w:sz w:val="22"/>
          <w:rtl/>
          <w:lang w:val="en-GB" w:eastAsia="en-US" w:bidi="ar-EG"/>
        </w:rPr>
        <w:t xml:space="preserve"> الأطراف والحكومات الأخرى</w:t>
      </w:r>
      <w:r>
        <w:rPr>
          <w:rFonts w:eastAsia="Times New Roman" w:cs="Simplified Arabic" w:hint="cs"/>
          <w:sz w:val="22"/>
          <w:rtl/>
          <w:lang w:val="en-GB" w:eastAsia="en-US" w:bidi="ar-EG"/>
        </w:rPr>
        <w:t>،</w:t>
      </w:r>
      <w:r w:rsidRPr="00825645">
        <w:rPr>
          <w:rFonts w:eastAsia="Times New Roman" w:cs="Simplified Arabic"/>
          <w:sz w:val="22"/>
          <w:rtl/>
          <w:lang w:val="en-GB" w:eastAsia="en-US" w:bidi="ar-EG"/>
        </w:rPr>
        <w:t xml:space="preserve"> بما في ذلك الحكومات المحلية و</w:t>
      </w:r>
      <w:r>
        <w:rPr>
          <w:rFonts w:eastAsia="Times New Roman" w:cs="Simplified Arabic" w:hint="cs"/>
          <w:sz w:val="22"/>
          <w:rtl/>
          <w:lang w:val="en-GB" w:eastAsia="en-US" w:bidi="ar-EG"/>
        </w:rPr>
        <w:t xml:space="preserve">الحكومات </w:t>
      </w:r>
      <w:r w:rsidRPr="00825645">
        <w:rPr>
          <w:rFonts w:eastAsia="Times New Roman" w:cs="Simplified Arabic"/>
          <w:sz w:val="22"/>
          <w:rtl/>
          <w:lang w:val="en-GB" w:eastAsia="en-US" w:bidi="ar-EG"/>
        </w:rPr>
        <w:t>دون الوطنية</w:t>
      </w:r>
      <w:r>
        <w:rPr>
          <w:rFonts w:eastAsia="Times New Roman" w:cs="Simplified Arabic" w:hint="cs"/>
          <w:sz w:val="22"/>
          <w:rtl/>
          <w:lang w:val="en-GB" w:eastAsia="en-US" w:bidi="ar-EG"/>
        </w:rPr>
        <w:t>،</w:t>
      </w:r>
      <w:r w:rsidRPr="00825645">
        <w:rPr>
          <w:rFonts w:eastAsia="Times New Roman" w:cs="Simplified Arabic"/>
          <w:sz w:val="22"/>
          <w:rtl/>
          <w:lang w:val="en-GB" w:eastAsia="en-US" w:bidi="ar-EG"/>
        </w:rPr>
        <w:t xml:space="preserve"> على اتباع نهج متسق على المستوى الوطني لرصد النظم الإيكولوجية والإبلاغ عن البيانات عبر أهداف وغايات </w:t>
      </w:r>
      <w:r>
        <w:rPr>
          <w:rFonts w:eastAsia="Times New Roman" w:cs="Simplified Arabic" w:hint="cs"/>
          <w:sz w:val="22"/>
          <w:rtl/>
          <w:lang w:val="en-GB" w:eastAsia="en-US" w:bidi="ar-EG"/>
        </w:rPr>
        <w:t>ال</w:t>
      </w:r>
      <w:r w:rsidRPr="00825645">
        <w:rPr>
          <w:rFonts w:eastAsia="Times New Roman" w:cs="Simplified Arabic"/>
          <w:sz w:val="22"/>
          <w:rtl/>
          <w:lang w:val="en-GB" w:eastAsia="en-US" w:bidi="ar-EG"/>
        </w:rPr>
        <w:t>إطار استنادا إلى تصنيفات النظم الإيكولوجية الوطنية؛</w:t>
      </w:r>
    </w:p>
    <w:p w14:paraId="2C8E8CE9" w14:textId="4DABEF8C" w:rsidR="00825645" w:rsidRPr="00747640"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Pr>
          <w:rFonts w:eastAsia="Times New Roman" w:cs="Simplified Arabic" w:hint="cs"/>
          <w:i/>
          <w:iCs/>
          <w:sz w:val="22"/>
          <w:rtl/>
          <w:lang w:val="en-GB" w:eastAsia="en-US" w:bidi="ar-EG"/>
        </w:rPr>
        <w:t xml:space="preserve">يدعو </w:t>
      </w:r>
      <w:r>
        <w:rPr>
          <w:rFonts w:eastAsia="Times New Roman" w:cs="Simplified Arabic" w:hint="cs"/>
          <w:sz w:val="22"/>
          <w:rtl/>
          <w:lang w:val="en-GB" w:eastAsia="en-US" w:bidi="ar-EG"/>
        </w:rPr>
        <w:t xml:space="preserve">الأطراف </w:t>
      </w:r>
      <w:r w:rsidRPr="00825645">
        <w:rPr>
          <w:rFonts w:eastAsia="Times New Roman" w:cs="Simplified Arabic"/>
          <w:sz w:val="22"/>
          <w:rtl/>
          <w:lang w:val="en-GB" w:eastAsia="en-US" w:bidi="ar-EG"/>
        </w:rPr>
        <w:t xml:space="preserve">إلى الاستفادة من المستوى 2 و3 من </w:t>
      </w:r>
      <w:r>
        <w:rPr>
          <w:rFonts w:eastAsia="Times New Roman" w:cs="Simplified Arabic" w:hint="cs"/>
          <w:sz w:val="22"/>
          <w:rtl/>
          <w:lang w:val="en-GB" w:eastAsia="en-US" w:bidi="ar-EG"/>
        </w:rPr>
        <w:t>التصنيف العالمي للنظم الإيكولوجية</w:t>
      </w:r>
      <w:r w:rsidRPr="00825645">
        <w:rPr>
          <w:rFonts w:eastAsia="Times New Roman" w:cs="Simplified Arabic"/>
          <w:sz w:val="22"/>
          <w:rtl/>
          <w:lang w:val="en-GB" w:eastAsia="en-US" w:bidi="ar-EG"/>
        </w:rPr>
        <w:t xml:space="preserve"> ومواءمة بيانات النظم الإيكولوجية الوطنية الخاصة بها مع هذا التصنيف، الذي اعترفت به اللجنة الإحصائية للأمم المتحدة لرصد النظم الإيكولوجية، رهنا بالظروف والقدرات الوطنية؛]</w:t>
      </w:r>
    </w:p>
    <w:p w14:paraId="06DF19D2" w14:textId="7879B488" w:rsidR="00747640" w:rsidRDefault="00747640"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747640">
        <w:rPr>
          <w:rFonts w:eastAsia="Times New Roman" w:cs="Simplified Arabic" w:hint="cs"/>
          <w:i/>
          <w:iCs/>
          <w:sz w:val="22"/>
          <w:rtl/>
          <w:lang w:val="en-GB" w:eastAsia="en-US" w:bidi="ar-EG"/>
        </w:rPr>
        <w:t>يحث</w:t>
      </w:r>
      <w:r w:rsidRPr="00747640">
        <w:rPr>
          <w:rFonts w:eastAsia="Times New Roman" w:cs="Simplified Arabic" w:hint="cs"/>
          <w:sz w:val="22"/>
          <w:rtl/>
          <w:lang w:val="en-GB" w:eastAsia="en-US" w:bidi="ar-EG"/>
        </w:rPr>
        <w:t xml:space="preserve"> الأطراف والحكومات الأخرى على </w:t>
      </w:r>
      <w:r w:rsidR="00825645">
        <w:rPr>
          <w:rFonts w:eastAsia="Times New Roman" w:cs="Simplified Arabic" w:hint="cs"/>
          <w:sz w:val="22"/>
          <w:rtl/>
          <w:lang w:val="en-GB" w:eastAsia="en-US" w:bidi="ar-EG"/>
        </w:rPr>
        <w:t>تعزيز</w:t>
      </w:r>
      <w:r w:rsidRPr="00747640">
        <w:rPr>
          <w:rFonts w:eastAsia="Times New Roman" w:cs="Simplified Arabic" w:hint="cs"/>
          <w:sz w:val="22"/>
          <w:rtl/>
          <w:lang w:val="en-GB" w:eastAsia="en-US" w:bidi="ar-EG"/>
        </w:rPr>
        <w:t xml:space="preserve"> </w:t>
      </w:r>
      <w:r w:rsidR="00825645">
        <w:rPr>
          <w:rFonts w:eastAsia="Times New Roman" w:cs="Simplified Arabic" w:hint="cs"/>
          <w:sz w:val="22"/>
          <w:rtl/>
          <w:lang w:val="en-GB" w:eastAsia="en-US" w:bidi="ar-EG"/>
        </w:rPr>
        <w:t>نظم الرصد الخاصة بها، ويدعو الحكومات المحلية ودون الوطنية إلى القيام بذلك، رهنا بوسائل التنفيذ الضرورية</w:t>
      </w:r>
      <w:r w:rsidRPr="00747640">
        <w:rPr>
          <w:rFonts w:eastAsia="Times New Roman" w:cs="Simplified Arabic" w:hint="cs"/>
          <w:sz w:val="22"/>
          <w:rtl/>
          <w:lang w:val="en-GB" w:eastAsia="en-US" w:bidi="ar-EG"/>
        </w:rPr>
        <w:t>، مع إشراك جميع المؤسسات ذات الصلة</w:t>
      </w:r>
      <w:r w:rsidR="00825645">
        <w:rPr>
          <w:rFonts w:eastAsia="Times New Roman" w:cs="Simplified Arabic" w:hint="cs"/>
          <w:sz w:val="22"/>
          <w:rtl/>
          <w:lang w:val="en-GB" w:eastAsia="en-US" w:bidi="ar-EG"/>
        </w:rPr>
        <w:t>، والشعوب الأصلية والمجتمعات المحلية، والنساء والشباب،</w:t>
      </w:r>
      <w:r w:rsidRPr="00747640">
        <w:rPr>
          <w:rFonts w:eastAsia="Times New Roman" w:cs="Simplified Arabic" w:hint="cs"/>
          <w:sz w:val="22"/>
          <w:rtl/>
          <w:lang w:val="en-GB" w:eastAsia="en-US" w:bidi="ar-EG"/>
        </w:rPr>
        <w:t xml:space="preserve"> وأصحاب المصلحة المعنيين بطريقة تشاركية، </w:t>
      </w:r>
      <w:r w:rsidR="00825645">
        <w:rPr>
          <w:rFonts w:eastAsia="Times New Roman" w:cs="Simplified Arabic" w:hint="cs"/>
          <w:sz w:val="22"/>
          <w:rtl/>
          <w:lang w:val="en-GB" w:eastAsia="en-US" w:bidi="ar-EG"/>
        </w:rPr>
        <w:t>بدعم من</w:t>
      </w:r>
      <w:r w:rsidRPr="00747640">
        <w:rPr>
          <w:rFonts w:eastAsia="Times New Roman" w:cs="Simplified Arabic" w:hint="cs"/>
          <w:sz w:val="22"/>
          <w:rtl/>
          <w:lang w:val="en-GB" w:eastAsia="en-US" w:bidi="ar-EG"/>
        </w:rPr>
        <w:t xml:space="preserve"> المنظمات والمبادرات الدولية ذات الصلة،</w:t>
      </w:r>
      <w:r w:rsidR="00825645">
        <w:rPr>
          <w:rFonts w:eastAsia="Times New Roman" w:cs="Simplified Arabic" w:hint="cs"/>
          <w:sz w:val="22"/>
          <w:rtl/>
          <w:lang w:val="en-GB" w:eastAsia="en-US" w:bidi="ar-EG"/>
        </w:rPr>
        <w:t xml:space="preserve"> حسب الاقتضاء،</w:t>
      </w:r>
      <w:r w:rsidRPr="00747640">
        <w:rPr>
          <w:rFonts w:eastAsia="Times New Roman" w:cs="Simplified Arabic" w:hint="cs"/>
          <w:sz w:val="22"/>
          <w:rtl/>
          <w:lang w:val="en-GB" w:eastAsia="en-US" w:bidi="ar-EG"/>
        </w:rPr>
        <w:t xml:space="preserve"> ولا سيما لتيسير الإبلاغ عن المؤشرات في التقرير الوطني السابع الواجب تقديمه في فبراير/شباط 2026؛</w:t>
      </w:r>
    </w:p>
    <w:p w14:paraId="26B85375" w14:textId="0A47719A" w:rsidR="00825645"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825645">
        <w:rPr>
          <w:rFonts w:eastAsia="Times New Roman" w:cs="Simplified Arabic"/>
          <w:i/>
          <w:iCs/>
          <w:sz w:val="22"/>
          <w:rtl/>
          <w:lang w:val="en-GB" w:eastAsia="en-US" w:bidi="ar-EG"/>
        </w:rPr>
        <w:t>يحث</w:t>
      </w:r>
      <w:r w:rsidRPr="00825645">
        <w:rPr>
          <w:rFonts w:eastAsia="Times New Roman" w:cs="Simplified Arabic"/>
          <w:sz w:val="22"/>
          <w:rtl/>
          <w:lang w:val="en-GB" w:eastAsia="en-US" w:bidi="ar-EG"/>
        </w:rPr>
        <w:t xml:space="preserve"> </w:t>
      </w:r>
      <w:r>
        <w:rPr>
          <w:rFonts w:eastAsia="Times New Roman" w:cs="Simplified Arabic" w:hint="cs"/>
          <w:sz w:val="22"/>
          <w:rtl/>
          <w:lang w:val="en-GB" w:eastAsia="en-US" w:bidi="ar-EG"/>
        </w:rPr>
        <w:t xml:space="preserve">الأطراف من </w:t>
      </w:r>
      <w:r w:rsidRPr="00825645">
        <w:rPr>
          <w:rFonts w:eastAsia="Times New Roman" w:cs="Simplified Arabic"/>
          <w:sz w:val="22"/>
          <w:rtl/>
          <w:lang w:val="en-GB" w:eastAsia="en-US" w:bidi="ar-EG"/>
        </w:rPr>
        <w:t>البلدان المتقدمة</w:t>
      </w:r>
      <w:r>
        <w:rPr>
          <w:rFonts w:eastAsia="Times New Roman" w:cs="Simplified Arabic" w:hint="cs"/>
          <w:sz w:val="22"/>
          <w:rtl/>
          <w:lang w:val="en-GB" w:eastAsia="en-US" w:bidi="ar-EG"/>
        </w:rPr>
        <w:t xml:space="preserve"> على</w:t>
      </w:r>
      <w:r w:rsidRPr="00825645">
        <w:rPr>
          <w:rFonts w:eastAsia="Times New Roman" w:cs="Simplified Arabic"/>
          <w:sz w:val="22"/>
          <w:rtl/>
          <w:lang w:val="en-GB" w:eastAsia="en-US" w:bidi="ar-EG"/>
        </w:rPr>
        <w:t xml:space="preserve"> تعزيز التعاون الدولي ويدعو الأطراف الأخرى القادرة على </w:t>
      </w:r>
      <w:r>
        <w:rPr>
          <w:rFonts w:eastAsia="Times New Roman" w:cs="Simplified Arabic" w:hint="cs"/>
          <w:sz w:val="22"/>
          <w:rtl/>
          <w:lang w:val="en-GB" w:eastAsia="en-US" w:bidi="ar-EG"/>
        </w:rPr>
        <w:t>ذلك إلى القيام به</w:t>
      </w:r>
      <w:r w:rsidRPr="00825645">
        <w:rPr>
          <w:rFonts w:eastAsia="Times New Roman" w:cs="Simplified Arabic"/>
          <w:sz w:val="22"/>
          <w:rtl/>
          <w:lang w:val="en-GB" w:eastAsia="en-US" w:bidi="ar-EG"/>
        </w:rPr>
        <w:t>، بما في ذلك عن طريق توفير موارد مالية كافية وفي الوقت المناسب ويمكن التنبؤ بها، وبناء القدرات وتنميتها، والتعاون التقني والعلمي، ونقل التكنولوجيا، لمعالجة التحديات التقنية والمالية التي تواجهها</w:t>
      </w:r>
      <w:r>
        <w:rPr>
          <w:rFonts w:eastAsia="Times New Roman" w:cs="Simplified Arabic" w:hint="cs"/>
          <w:sz w:val="22"/>
          <w:rtl/>
          <w:lang w:val="en-GB" w:eastAsia="en-US" w:bidi="ar-EG"/>
        </w:rPr>
        <w:t xml:space="preserve"> الأطراف من</w:t>
      </w:r>
      <w:r w:rsidRPr="00825645">
        <w:rPr>
          <w:rFonts w:eastAsia="Times New Roman" w:cs="Simplified Arabic"/>
          <w:sz w:val="22"/>
          <w:rtl/>
          <w:lang w:val="en-GB" w:eastAsia="en-US" w:bidi="ar-EG"/>
        </w:rPr>
        <w:t xml:space="preserve"> البلدان النامية في تنفيذ إطار الرصد؛</w:t>
      </w:r>
    </w:p>
    <w:p w14:paraId="448FEA15" w14:textId="73E3AD87" w:rsidR="00825645" w:rsidRPr="00747640"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825645">
        <w:rPr>
          <w:rFonts w:eastAsia="Times New Roman" w:cs="Simplified Arabic"/>
          <w:i/>
          <w:iCs/>
          <w:sz w:val="22"/>
          <w:rtl/>
          <w:lang w:val="en-GB" w:eastAsia="en-US" w:bidi="ar-EG"/>
        </w:rPr>
        <w:lastRenderedPageBreak/>
        <w:t>يدعو</w:t>
      </w:r>
      <w:r w:rsidRPr="00825645">
        <w:rPr>
          <w:rFonts w:eastAsia="Times New Roman" w:cs="Simplified Arabic"/>
          <w:sz w:val="22"/>
          <w:rtl/>
          <w:lang w:val="en-GB" w:eastAsia="en-US" w:bidi="ar-EG"/>
        </w:rPr>
        <w:t xml:space="preserve"> الحكومات الأخرى إلى تعزيز التعاون الدولي، بما في ذلك عن طريق توفير موارد مالية كافية وفي الوقت المناسب ويمكن التنبؤ بها، وبناء القدرات وتنميتها، والتعاون التقني والعلمي ونقل التكنولوجيا، لمواجهة التحديات التقنية والمالية التي تواجهها</w:t>
      </w:r>
      <w:r>
        <w:rPr>
          <w:rFonts w:eastAsia="Times New Roman" w:cs="Simplified Arabic" w:hint="cs"/>
          <w:sz w:val="22"/>
          <w:rtl/>
          <w:lang w:val="en-GB" w:eastAsia="en-US" w:bidi="ar-EG"/>
        </w:rPr>
        <w:t xml:space="preserve"> الأطراف من</w:t>
      </w:r>
      <w:r w:rsidRPr="00825645">
        <w:rPr>
          <w:rFonts w:eastAsia="Times New Roman" w:cs="Simplified Arabic"/>
          <w:sz w:val="22"/>
          <w:rtl/>
          <w:lang w:val="en-GB" w:eastAsia="en-US" w:bidi="ar-EG"/>
        </w:rPr>
        <w:t xml:space="preserve"> البلدان النامية في </w:t>
      </w:r>
      <w:r>
        <w:rPr>
          <w:rFonts w:eastAsia="Times New Roman" w:cs="Simplified Arabic" w:hint="cs"/>
          <w:sz w:val="22"/>
          <w:rtl/>
          <w:lang w:val="en-GB" w:eastAsia="en-US" w:bidi="ar-EG"/>
        </w:rPr>
        <w:t xml:space="preserve">تنفيذ </w:t>
      </w:r>
      <w:r w:rsidRPr="00825645">
        <w:rPr>
          <w:rFonts w:eastAsia="Times New Roman" w:cs="Simplified Arabic"/>
          <w:sz w:val="22"/>
          <w:rtl/>
          <w:lang w:val="en-GB" w:eastAsia="en-US" w:bidi="ar-EG"/>
        </w:rPr>
        <w:t>إطار الرصد؛</w:t>
      </w:r>
    </w:p>
    <w:p w14:paraId="4C39F9BA" w14:textId="1FE3A933" w:rsidR="00747640"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sidR="00747640" w:rsidRPr="00747640">
        <w:rPr>
          <w:rFonts w:eastAsia="Times New Roman" w:cs="Simplified Arabic" w:hint="cs"/>
          <w:i/>
          <w:iCs/>
          <w:sz w:val="22"/>
          <w:rtl/>
          <w:lang w:val="en-GB" w:eastAsia="en-US" w:bidi="ar-EG"/>
        </w:rPr>
        <w:t>يطلب إلى</w:t>
      </w:r>
      <w:r w:rsidR="00747640" w:rsidRPr="00747640">
        <w:rPr>
          <w:rFonts w:eastAsia="Times New Roman" w:cs="Simplified Arabic" w:hint="cs"/>
          <w:sz w:val="22"/>
          <w:rtl/>
          <w:lang w:val="en-GB" w:eastAsia="en-US" w:bidi="ar-EG"/>
        </w:rPr>
        <w:t xml:space="preserve"> مرفق البيئة العالمية تقديم موارد مالية</w:t>
      </w:r>
      <w:r>
        <w:rPr>
          <w:rFonts w:eastAsia="Times New Roman" w:cs="Simplified Arabic" w:hint="cs"/>
          <w:sz w:val="22"/>
          <w:rtl/>
          <w:lang w:val="en-GB" w:eastAsia="en-US" w:bidi="ar-EG"/>
        </w:rPr>
        <w:t xml:space="preserve"> كافية وفي الوقت المناسب ويمكن التنبؤ بها</w:t>
      </w:r>
      <w:r w:rsidR="00747640" w:rsidRPr="00747640">
        <w:rPr>
          <w:rFonts w:eastAsia="Times New Roman" w:cs="Simplified Arabic" w:hint="cs"/>
          <w:sz w:val="22"/>
          <w:rtl/>
          <w:lang w:val="en-GB" w:eastAsia="en-US" w:bidi="ar-EG"/>
        </w:rPr>
        <w:t xml:space="preserve"> لإعداد وتنفيذ نظم الرصد الوطنية </w:t>
      </w:r>
      <w:r>
        <w:rPr>
          <w:rFonts w:eastAsia="Times New Roman" w:cs="Simplified Arabic" w:hint="cs"/>
          <w:sz w:val="22"/>
          <w:rtl/>
          <w:lang w:val="en-GB" w:eastAsia="en-US" w:bidi="ar-EG"/>
        </w:rPr>
        <w:t xml:space="preserve">بطريقة شفافة واتباع عملية تشاورية </w:t>
      </w:r>
      <w:r w:rsidR="00747640" w:rsidRPr="00747640">
        <w:rPr>
          <w:rFonts w:eastAsia="Times New Roman" w:cs="Simplified Arabic" w:hint="cs"/>
          <w:sz w:val="22"/>
          <w:rtl/>
          <w:lang w:val="en-GB" w:eastAsia="en-US" w:bidi="ar-EG"/>
        </w:rPr>
        <w:t xml:space="preserve">لدعم </w:t>
      </w:r>
      <w:r>
        <w:rPr>
          <w:rFonts w:eastAsia="Times New Roman" w:cs="Simplified Arabic" w:hint="cs"/>
          <w:sz w:val="22"/>
          <w:rtl/>
          <w:lang w:val="en-GB" w:eastAsia="en-US" w:bidi="ar-EG"/>
        </w:rPr>
        <w:t>جهود الإبلاغ</w:t>
      </w:r>
      <w:r w:rsidR="00747640" w:rsidRPr="00747640">
        <w:rPr>
          <w:rFonts w:eastAsia="Times New Roman" w:cs="Simplified Arabic" w:hint="cs"/>
          <w:sz w:val="22"/>
          <w:rtl/>
          <w:lang w:val="en-GB" w:eastAsia="en-US" w:bidi="ar-EG"/>
        </w:rPr>
        <w:t xml:space="preserve"> التي تبذلها </w:t>
      </w:r>
      <w:r>
        <w:rPr>
          <w:rFonts w:eastAsia="Times New Roman" w:cs="Simplified Arabic" w:hint="cs"/>
          <w:sz w:val="22"/>
          <w:rtl/>
          <w:lang w:val="en-GB" w:eastAsia="en-US" w:bidi="ar-EG"/>
        </w:rPr>
        <w:t>جميع الأطراف المؤهلة وفقا لأولوياتها الوطنية دون تحيز، [بما يتماشى مع معايير مرفق البيئة العالمية] بما يتماشى مع القرار 15/7]</w:t>
      </w:r>
      <w:r w:rsidR="00747640" w:rsidRPr="00747640">
        <w:rPr>
          <w:rFonts w:eastAsia="Times New Roman" w:cs="Simplified Arabic" w:hint="cs"/>
          <w:sz w:val="22"/>
          <w:rtl/>
          <w:lang w:val="en-GB" w:eastAsia="en-US" w:bidi="ar-EG"/>
        </w:rPr>
        <w:t>؛</w:t>
      </w:r>
      <w:r w:rsidRPr="00747640">
        <w:rPr>
          <w:rFonts w:eastAsia="Times New Roman" w:cs="Simplified Arabic"/>
          <w:sz w:val="18"/>
          <w:vertAlign w:val="superscript"/>
          <w:rtl/>
          <w:lang w:val="en-US" w:eastAsia="en-US" w:bidi="ar-EG"/>
        </w:rPr>
        <w:footnoteReference w:id="13"/>
      </w:r>
    </w:p>
    <w:p w14:paraId="28CC9225" w14:textId="3BB5C858" w:rsidR="00825645" w:rsidRPr="00747640"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825645">
        <w:rPr>
          <w:rFonts w:eastAsia="Times New Roman" w:cs="Simplified Arabic"/>
          <w:i/>
          <w:iCs/>
          <w:sz w:val="22"/>
          <w:rtl/>
          <w:lang w:val="en-GB" w:eastAsia="en-US" w:bidi="ar-EG"/>
        </w:rPr>
        <w:t>يدعو</w:t>
      </w:r>
      <w:r w:rsidRPr="00825645">
        <w:rPr>
          <w:rFonts w:eastAsia="Times New Roman" w:cs="Simplified Arabic"/>
          <w:sz w:val="22"/>
          <w:rtl/>
          <w:lang w:val="en-GB" w:eastAsia="en-US" w:bidi="ar-EG"/>
        </w:rPr>
        <w:t xml:space="preserve"> الأطراف والحكومات الأخرى إلى الاستفادة من مؤشرات أهداف التنمية المستدامة وغيرها من البيانات المتاحة </w:t>
      </w:r>
      <w:r>
        <w:rPr>
          <w:rFonts w:eastAsia="Times New Roman" w:cs="Simplified Arabic" w:hint="cs"/>
          <w:sz w:val="22"/>
          <w:rtl/>
          <w:lang w:val="en-GB" w:eastAsia="en-US" w:bidi="ar-EG"/>
        </w:rPr>
        <w:t>عالميا</w:t>
      </w:r>
      <w:r w:rsidRPr="00825645">
        <w:rPr>
          <w:rFonts w:eastAsia="Times New Roman" w:cs="Simplified Arabic"/>
          <w:sz w:val="22"/>
          <w:rtl/>
          <w:lang w:val="en-GB" w:eastAsia="en-US" w:bidi="ar-EG"/>
        </w:rPr>
        <w:t xml:space="preserve">، حيثما كان ذلك </w:t>
      </w:r>
      <w:r>
        <w:rPr>
          <w:rFonts w:eastAsia="Times New Roman" w:cs="Simplified Arabic" w:hint="cs"/>
          <w:sz w:val="22"/>
          <w:rtl/>
          <w:lang w:val="en-GB" w:eastAsia="en-US" w:bidi="ar-EG"/>
        </w:rPr>
        <w:t>مناسبا</w:t>
      </w:r>
      <w:r w:rsidRPr="00825645">
        <w:rPr>
          <w:rFonts w:eastAsia="Times New Roman" w:cs="Simplified Arabic"/>
          <w:sz w:val="22"/>
          <w:rtl/>
          <w:lang w:val="en-GB" w:eastAsia="en-US" w:bidi="ar-EG"/>
        </w:rPr>
        <w:t xml:space="preserve"> وحيثما لا تتوفر البيانات الوطنية، مع مراعاة التحديث المنتظم للبيانات الوطنية والتحقق من صحتها من قبل الأطراف لاستكمال البيانات في أنظمة الرصد الوطنية؛</w:t>
      </w:r>
    </w:p>
    <w:p w14:paraId="672E2531" w14:textId="6D2867CB" w:rsidR="00747640" w:rsidRPr="00747640" w:rsidRDefault="00425286"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i/>
          <w:iCs/>
          <w:sz w:val="22"/>
          <w:rtl/>
          <w:lang w:val="en-GB" w:eastAsia="en-US" w:bidi="ar-EG"/>
        </w:rPr>
        <w:t>[</w:t>
      </w:r>
      <w:r w:rsidR="00747640" w:rsidRPr="00747640">
        <w:rPr>
          <w:rFonts w:eastAsia="Times New Roman" w:cs="Simplified Arabic" w:hint="cs"/>
          <w:i/>
          <w:iCs/>
          <w:sz w:val="22"/>
          <w:rtl/>
          <w:lang w:val="en-GB" w:eastAsia="en-US" w:bidi="ar-EG"/>
        </w:rPr>
        <w:t>يطلب إلى</w:t>
      </w:r>
      <w:r w:rsidR="00747640" w:rsidRPr="00747640">
        <w:rPr>
          <w:rFonts w:eastAsia="Times New Roman" w:cs="Simplified Arabic" w:hint="cs"/>
          <w:sz w:val="22"/>
          <w:rtl/>
          <w:lang w:val="en-GB" w:eastAsia="en-US" w:bidi="ar-EG"/>
        </w:rPr>
        <w:t xml:space="preserve"> الهيئة الفرعية للمشورة العلمية والتقنية والتكنولوجية، في اجتماع يعقد قبل الاجتماع السابع عشر لمؤتمر الأطراف، أن</w:t>
      </w:r>
      <w:r>
        <w:rPr>
          <w:rFonts w:eastAsia="Times New Roman" w:cs="Simplified Arabic" w:hint="cs"/>
          <w:sz w:val="22"/>
          <w:rtl/>
          <w:lang w:val="en-GB" w:eastAsia="en-US" w:bidi="ar-EG"/>
        </w:rPr>
        <w:t xml:space="preserve"> تستعرض احتياجات الأطراف في تنفيذ إطار الرصد و</w:t>
      </w:r>
      <w:r w:rsidRPr="00425286">
        <w:rPr>
          <w:rFonts w:eastAsia="Times New Roman" w:cs="Simplified Arabic"/>
          <w:sz w:val="22"/>
          <w:rtl/>
          <w:lang w:val="en-GB" w:eastAsia="en-US" w:bidi="ar-EG"/>
        </w:rPr>
        <w:t xml:space="preserve">النظر في كيفية معالجة أي ثغرات تقنية أو </w:t>
      </w:r>
      <w:r>
        <w:rPr>
          <w:rFonts w:eastAsia="Times New Roman" w:cs="Simplified Arabic" w:hint="cs"/>
          <w:sz w:val="22"/>
          <w:rtl/>
          <w:lang w:val="en-GB" w:eastAsia="en-US" w:bidi="ar-EG"/>
        </w:rPr>
        <w:t>ثغرات</w:t>
      </w:r>
      <w:r w:rsidRPr="00425286">
        <w:rPr>
          <w:rFonts w:eastAsia="Times New Roman" w:cs="Simplified Arabic"/>
          <w:sz w:val="22"/>
          <w:rtl/>
          <w:lang w:val="en-GB" w:eastAsia="en-US" w:bidi="ar-EG"/>
        </w:rPr>
        <w:t xml:space="preserve"> في القدرات، بما في ذلك من خلال تعزيز النظم الوطنية لمراقبة التنوع البيولوجي وربط النظم الوطنية على المستوى الإقليمي والعالمي؛]</w:t>
      </w:r>
    </w:p>
    <w:p w14:paraId="7055B3B9" w14:textId="39B1F852" w:rsidR="00747640" w:rsidRPr="00747640" w:rsidRDefault="00747640"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747640">
        <w:rPr>
          <w:rFonts w:eastAsia="Times New Roman" w:cs="Simplified Arabic" w:hint="cs"/>
          <w:i/>
          <w:iCs/>
          <w:sz w:val="22"/>
          <w:rtl/>
          <w:lang w:val="en-GB" w:eastAsia="en-US" w:bidi="ar-EG"/>
        </w:rPr>
        <w:t>يشجع</w:t>
      </w:r>
      <w:r w:rsidRPr="00747640">
        <w:rPr>
          <w:rFonts w:eastAsia="Times New Roman" w:cs="Simplified Arabic" w:hint="cs"/>
          <w:sz w:val="22"/>
          <w:rtl/>
          <w:lang w:val="en-GB" w:eastAsia="en-US" w:bidi="ar-EG"/>
        </w:rPr>
        <w:t xml:space="preserve"> الأطراف والمنظمات ذات الصلة، بما في ذلك الشراكة المعنية بمؤشرات التنوع البيولوجي</w:t>
      </w:r>
      <w:r w:rsidR="00425286">
        <w:rPr>
          <w:rFonts w:eastAsia="Times New Roman" w:cs="Simplified Arabic" w:hint="cs"/>
          <w:sz w:val="22"/>
          <w:rtl/>
          <w:lang w:val="en-GB" w:eastAsia="en-US" w:bidi="ar-EG"/>
        </w:rPr>
        <w:t xml:space="preserve"> والشعوب الأصلية والمجتمعات المحلية والنساء والشباب، على تبادل المعارف </w:t>
      </w:r>
      <w:r w:rsidRPr="00747640">
        <w:rPr>
          <w:rFonts w:eastAsia="Times New Roman" w:cs="Simplified Arabic" w:hint="cs"/>
          <w:sz w:val="22"/>
          <w:rtl/>
          <w:lang w:val="en-GB" w:eastAsia="en-US" w:bidi="ar-EG"/>
        </w:rPr>
        <w:t>وبناء القدرات ذات الصلة بالمؤشرات الرئيسية</w:t>
      </w:r>
      <w:r w:rsidR="00425286">
        <w:rPr>
          <w:rFonts w:eastAsia="Times New Roman" w:cs="Simplified Arabic" w:hint="cs"/>
          <w:sz w:val="22"/>
          <w:rtl/>
          <w:lang w:val="en-GB" w:eastAsia="en-US" w:bidi="ar-EG"/>
        </w:rPr>
        <w:t xml:space="preserve"> ومؤشرات المكون والمؤشرات التكميلية</w:t>
      </w:r>
      <w:r w:rsidRPr="00747640">
        <w:rPr>
          <w:rFonts w:eastAsia="Times New Roman" w:cs="Simplified Arabic" w:hint="cs"/>
          <w:sz w:val="22"/>
          <w:rtl/>
          <w:lang w:val="en-GB" w:eastAsia="en-US" w:bidi="ar-EG"/>
        </w:rPr>
        <w:t xml:space="preserve"> وعلى النظر في القسم "جيم" من </w:t>
      </w:r>
      <w:r w:rsidR="00425286">
        <w:rPr>
          <w:rFonts w:eastAsia="Times New Roman" w:cs="Simplified Arabic" w:hint="cs"/>
          <w:sz w:val="22"/>
          <w:rtl/>
          <w:lang w:val="en-GB" w:eastAsia="en-US" w:bidi="ar-EG"/>
        </w:rPr>
        <w:t>ال</w:t>
      </w:r>
      <w:r w:rsidRPr="00747640">
        <w:rPr>
          <w:rFonts w:eastAsia="Times New Roman" w:cs="Simplified Arabic" w:hint="cs"/>
          <w:sz w:val="22"/>
          <w:rtl/>
          <w:lang w:val="en-GB" w:eastAsia="en-US"/>
        </w:rPr>
        <w:t xml:space="preserve">إطار </w:t>
      </w:r>
      <w:r w:rsidRPr="00747640">
        <w:rPr>
          <w:rFonts w:eastAsia="Times New Roman" w:cs="Simplified Arabic" w:hint="cs"/>
          <w:sz w:val="22"/>
          <w:rtl/>
          <w:lang w:val="en-GB" w:eastAsia="en-US" w:bidi="ar-EG"/>
        </w:rPr>
        <w:t>عند تنفيذ إطار الرصد؛</w:t>
      </w:r>
    </w:p>
    <w:p w14:paraId="22DCA1C4" w14:textId="1B5E435D" w:rsidR="00747640" w:rsidRPr="00747640" w:rsidRDefault="00425286"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sidR="00747640" w:rsidRPr="00747640">
        <w:rPr>
          <w:rFonts w:eastAsia="Times New Roman" w:cs="Simplified Arabic" w:hint="cs"/>
          <w:i/>
          <w:iCs/>
          <w:sz w:val="22"/>
          <w:rtl/>
          <w:lang w:val="en-GB" w:eastAsia="en-US" w:bidi="ar-EG"/>
        </w:rPr>
        <w:t>يشجع</w:t>
      </w:r>
      <w:r w:rsidR="00747640" w:rsidRPr="00747640">
        <w:rPr>
          <w:rFonts w:eastAsia="Times New Roman" w:cs="Simplified Arabic" w:hint="cs"/>
          <w:sz w:val="22"/>
          <w:rtl/>
          <w:lang w:val="en-GB" w:eastAsia="en-US" w:bidi="ar-EG"/>
        </w:rPr>
        <w:t xml:space="preserve"> الأطراف والحكومات الأخرى التي هي في وضع يسمح لها بالقيام بذلك،</w:t>
      </w:r>
      <w:r>
        <w:rPr>
          <w:rFonts w:eastAsia="Times New Roman" w:cs="Simplified Arabic" w:hint="cs"/>
          <w:sz w:val="22"/>
          <w:rtl/>
          <w:lang w:val="en-GB" w:eastAsia="en-US" w:bidi="ar-EG"/>
        </w:rPr>
        <w:t xml:space="preserve"> بما في ذلك الحكومات المحلية والحكومات دون الوطنية،</w:t>
      </w:r>
      <w:r w:rsidR="00747640" w:rsidRPr="00747640">
        <w:rPr>
          <w:rFonts w:eastAsia="Times New Roman" w:cs="Simplified Arabic" w:hint="cs"/>
          <w:sz w:val="22"/>
          <w:rtl/>
          <w:lang w:val="en-GB" w:eastAsia="en-US" w:bidi="ar-EG"/>
        </w:rPr>
        <w:t xml:space="preserve"> فضلا عن المنظمات ذات الصلة، </w:t>
      </w:r>
      <w:r>
        <w:rPr>
          <w:rFonts w:eastAsia="Times New Roman" w:cs="Simplified Arabic" w:hint="cs"/>
          <w:sz w:val="22"/>
          <w:rtl/>
          <w:lang w:val="en-GB" w:eastAsia="en-US" w:bidi="ar-EG"/>
        </w:rPr>
        <w:t>على</w:t>
      </w:r>
      <w:r w:rsidR="00747640" w:rsidRPr="00747640">
        <w:rPr>
          <w:rFonts w:eastAsia="Times New Roman" w:cs="Simplified Arabic" w:hint="cs"/>
          <w:sz w:val="22"/>
          <w:rtl/>
          <w:lang w:val="en-GB" w:eastAsia="en-US" w:bidi="ar-EG"/>
        </w:rPr>
        <w:t xml:space="preserve"> النظر في تقديم موارد للمساهمة في نظم الرصد العالمية، والمعايير ومجموعات البيانات التي تدعم الأطراف</w:t>
      </w:r>
      <w:r>
        <w:rPr>
          <w:rFonts w:eastAsia="Times New Roman" w:cs="Simplified Arabic" w:hint="cs"/>
          <w:sz w:val="22"/>
          <w:rtl/>
          <w:lang w:val="en-GB" w:eastAsia="en-US" w:bidi="ar-EG"/>
        </w:rPr>
        <w:t xml:space="preserve"> والرصد المجتمعي ونظم المعلومات، مع مراعاة أن التحقق من صحة البيانات على الصعيد الوطني يمثل الأساس لإطار الرصد</w:t>
      </w:r>
      <w:r w:rsidR="00747640" w:rsidRPr="00747640">
        <w:rPr>
          <w:rFonts w:eastAsia="Times New Roman" w:cs="Simplified Arabic" w:hint="cs"/>
          <w:sz w:val="22"/>
          <w:rtl/>
          <w:lang w:val="en-GB" w:eastAsia="en-US" w:bidi="ar-EG"/>
        </w:rPr>
        <w:t>؛</w:t>
      </w:r>
      <w:r w:rsidR="0081352A">
        <w:rPr>
          <w:rFonts w:eastAsia="Times New Roman" w:cs="Simplified Arabic" w:hint="cs"/>
          <w:sz w:val="22"/>
          <w:rtl/>
          <w:lang w:val="en-GB" w:eastAsia="en-US" w:bidi="ar-EG"/>
        </w:rPr>
        <w:t>]</w:t>
      </w:r>
    </w:p>
    <w:p w14:paraId="1C12B6C7" w14:textId="013F73CC" w:rsidR="00747640" w:rsidRPr="00747640" w:rsidRDefault="00425286"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Pr>
          <w:rFonts w:eastAsia="Times New Roman" w:cs="Simplified Arabic" w:hint="cs"/>
          <w:i/>
          <w:iCs/>
          <w:sz w:val="22"/>
          <w:rtl/>
          <w:lang w:val="en-GB" w:eastAsia="en-US" w:bidi="ar-EG"/>
        </w:rPr>
        <w:t>يشير إلى</w:t>
      </w:r>
      <w:r w:rsidR="00747640" w:rsidRPr="00747640">
        <w:rPr>
          <w:rFonts w:eastAsia="Times New Roman" w:cs="Simplified Arabic" w:hint="cs"/>
          <w:sz w:val="22"/>
          <w:rtl/>
          <w:lang w:val="en-GB" w:eastAsia="en-US" w:bidi="ar-EG"/>
        </w:rPr>
        <w:t xml:space="preserve"> المقرر 15/8 بشأن بناء القدرات وتنميتها والتعاون التقني والعلمي، ويطلب إلى مراكز دعم التعاون التقني والعلمي </w:t>
      </w:r>
      <w:r>
        <w:rPr>
          <w:rFonts w:eastAsia="Times New Roman" w:cs="Simplified Arabic" w:hint="cs"/>
          <w:sz w:val="22"/>
          <w:rtl/>
          <w:lang w:val="en-GB" w:eastAsia="en-US" w:bidi="ar-EG"/>
        </w:rPr>
        <w:t xml:space="preserve">الإقليمية و/أو </w:t>
      </w:r>
      <w:r w:rsidR="00747640" w:rsidRPr="00747640">
        <w:rPr>
          <w:rFonts w:eastAsia="Times New Roman" w:cs="Simplified Arabic" w:hint="cs"/>
          <w:sz w:val="22"/>
          <w:rtl/>
          <w:lang w:val="en-GB" w:eastAsia="en-US" w:bidi="ar-EG"/>
        </w:rPr>
        <w:t xml:space="preserve">دون الإقليمية </w:t>
      </w:r>
      <w:r>
        <w:rPr>
          <w:rFonts w:eastAsia="Times New Roman" w:cs="Simplified Arabic" w:hint="cs"/>
          <w:sz w:val="22"/>
          <w:rtl/>
          <w:lang w:val="en-GB" w:eastAsia="en-US" w:bidi="ar-EG"/>
        </w:rPr>
        <w:t>فضلا عن هيئة</w:t>
      </w:r>
      <w:r w:rsidR="00747640" w:rsidRPr="00747640">
        <w:rPr>
          <w:rFonts w:eastAsia="Times New Roman" w:cs="Simplified Arabic" w:hint="cs"/>
          <w:sz w:val="22"/>
          <w:rtl/>
          <w:lang w:val="en-GB" w:eastAsia="en-US" w:bidi="ar-EG"/>
        </w:rPr>
        <w:t xml:space="preserve"> التنسيق العالمي إلى تقديم الدعم لبناء القدرات </w:t>
      </w:r>
      <w:r>
        <w:rPr>
          <w:rFonts w:eastAsia="Times New Roman" w:cs="Simplified Arabic" w:hint="cs"/>
          <w:sz w:val="22"/>
          <w:rtl/>
          <w:lang w:val="en-GB" w:eastAsia="en-US" w:bidi="ar-EG"/>
        </w:rPr>
        <w:t xml:space="preserve">وتنميتها </w:t>
      </w:r>
      <w:r w:rsidR="00747640" w:rsidRPr="00747640">
        <w:rPr>
          <w:rFonts w:eastAsia="Times New Roman" w:cs="Simplified Arabic" w:hint="cs"/>
          <w:sz w:val="22"/>
          <w:rtl/>
          <w:lang w:val="en-GB" w:eastAsia="en-US" w:bidi="ar-EG"/>
        </w:rPr>
        <w:t>من أجل تنفيذ إطار الرصد</w:t>
      </w:r>
      <w:r>
        <w:rPr>
          <w:rFonts w:eastAsia="Times New Roman" w:cs="Simplified Arabic" w:hint="cs"/>
          <w:sz w:val="22"/>
          <w:rtl/>
          <w:lang w:val="en-GB" w:eastAsia="en-US" w:bidi="ar-EG"/>
        </w:rPr>
        <w:t>، ولا سيما بالنسبة للأطراف التي حددت هذا الأمر على أنها حاجة ذات أولوية</w:t>
      </w:r>
      <w:r w:rsidR="00747640" w:rsidRPr="00747640">
        <w:rPr>
          <w:rFonts w:eastAsia="Times New Roman" w:cs="Simplified Arabic" w:hint="cs"/>
          <w:sz w:val="22"/>
          <w:rtl/>
          <w:lang w:val="en-GB" w:eastAsia="en-US" w:bidi="ar-EG"/>
        </w:rPr>
        <w:t>؛</w:t>
      </w:r>
      <w:r>
        <w:rPr>
          <w:rFonts w:eastAsia="Times New Roman" w:cs="Simplified Arabic" w:hint="cs"/>
          <w:sz w:val="22"/>
          <w:rtl/>
          <w:lang w:val="en-GB" w:eastAsia="en-US" w:bidi="ar-EG"/>
        </w:rPr>
        <w:t>]</w:t>
      </w:r>
    </w:p>
    <w:p w14:paraId="14FAB681" w14:textId="2316DFC9" w:rsidR="00747640" w:rsidRPr="00747640" w:rsidRDefault="006B49EC"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sidR="00747640" w:rsidRPr="00747640">
        <w:rPr>
          <w:rFonts w:eastAsia="Times New Roman" w:cs="Simplified Arabic" w:hint="cs"/>
          <w:i/>
          <w:iCs/>
          <w:sz w:val="22"/>
          <w:rtl/>
          <w:lang w:val="en-GB" w:eastAsia="en-US" w:bidi="ar-EG"/>
        </w:rPr>
        <w:t>يدعو</w:t>
      </w:r>
      <w:r w:rsidR="00747640" w:rsidRPr="00747640">
        <w:rPr>
          <w:rFonts w:eastAsia="Times New Roman" w:cs="Simplified Arabic" w:hint="cs"/>
          <w:sz w:val="22"/>
          <w:rtl/>
          <w:lang w:val="en-GB" w:eastAsia="en-US" w:bidi="ar-EG"/>
        </w:rPr>
        <w:t xml:space="preserve"> المنبر الحكومي الدولي للعلوم والسياسات في مجال التنوع البيولوجي وخدمات النظم الإيكولوجية إلى</w:t>
      </w:r>
      <w:r w:rsidR="00425286">
        <w:rPr>
          <w:rFonts w:eastAsia="Times New Roman" w:cs="Simplified Arabic" w:hint="cs"/>
          <w:sz w:val="22"/>
          <w:rtl/>
          <w:lang w:val="en-GB" w:eastAsia="en-US" w:bidi="ar-EG"/>
        </w:rPr>
        <w:t xml:space="preserve"> مراعاة الاحتياجات العلمية والتقنية </w:t>
      </w:r>
      <w:proofErr w:type="spellStart"/>
      <w:r w:rsidR="00C80866">
        <w:rPr>
          <w:rFonts w:eastAsia="Times New Roman" w:cs="Simplified Arabic" w:hint="cs"/>
          <w:sz w:val="22"/>
          <w:rtl/>
          <w:lang w:val="en-GB" w:eastAsia="en-US" w:bidi="ar-EG"/>
        </w:rPr>
        <w:t>للبلدلن</w:t>
      </w:r>
      <w:proofErr w:type="spellEnd"/>
      <w:r w:rsidR="00425286">
        <w:rPr>
          <w:rFonts w:eastAsia="Times New Roman" w:cs="Simplified Arabic" w:hint="cs"/>
          <w:sz w:val="22"/>
          <w:rtl/>
          <w:lang w:val="en-GB" w:eastAsia="en-US" w:bidi="ar-EG"/>
        </w:rPr>
        <w:t xml:space="preserve"> في العمل بشأن</w:t>
      </w:r>
      <w:r w:rsidR="00747640" w:rsidRPr="00747640">
        <w:rPr>
          <w:rFonts w:eastAsia="Times New Roman" w:cs="Simplified Arabic" w:hint="cs"/>
          <w:sz w:val="22"/>
          <w:rtl/>
          <w:lang w:val="en-GB" w:eastAsia="en-US" w:bidi="ar-EG"/>
        </w:rPr>
        <w:t xml:space="preserve"> </w:t>
      </w:r>
      <w:r w:rsidR="00425286">
        <w:rPr>
          <w:rFonts w:eastAsia="Times New Roman" w:cs="Simplified Arabic" w:hint="cs"/>
          <w:sz w:val="22"/>
          <w:rtl/>
          <w:lang w:val="en-GB" w:eastAsia="en-US" w:bidi="ar-EG"/>
        </w:rPr>
        <w:t>التقييم المنهجي السريع</w:t>
      </w:r>
      <w:r w:rsidR="00747640" w:rsidRPr="00747640">
        <w:rPr>
          <w:rFonts w:eastAsia="Times New Roman" w:cs="Simplified Arabic" w:hint="cs"/>
          <w:sz w:val="22"/>
          <w:rtl/>
          <w:lang w:val="en-GB" w:eastAsia="en-US" w:bidi="ar-EG"/>
        </w:rPr>
        <w:t xml:space="preserve"> بشأن رصد التنوع البيولوجي ومساهمات الطبيعة إلى الناس وفي منهجية التقييم السريع بشأن التخطيط المكاني والتواصل الإيكولوجي الشامل للتنوع البيولوجي؛</w:t>
      </w:r>
      <w:r w:rsidR="00425286">
        <w:rPr>
          <w:rFonts w:eastAsia="Times New Roman" w:cs="Simplified Arabic" w:hint="cs"/>
          <w:sz w:val="22"/>
          <w:rtl/>
          <w:lang w:val="en-GB" w:eastAsia="en-US" w:bidi="ar-EG"/>
        </w:rPr>
        <w:t>]</w:t>
      </w:r>
    </w:p>
    <w:p w14:paraId="71382DE7" w14:textId="659ED4DA" w:rsidR="00747640" w:rsidRDefault="00425286"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lastRenderedPageBreak/>
        <w:t>[</w:t>
      </w:r>
      <w:r w:rsidR="00747640" w:rsidRPr="00747640">
        <w:rPr>
          <w:rFonts w:eastAsia="Times New Roman" w:cs="Simplified Arabic" w:hint="cs"/>
          <w:i/>
          <w:iCs/>
          <w:sz w:val="22"/>
          <w:rtl/>
          <w:lang w:val="en-GB" w:eastAsia="en-US" w:bidi="ar-EG"/>
        </w:rPr>
        <w:t>يقرر</w:t>
      </w:r>
      <w:r w:rsidR="00747640" w:rsidRPr="00747640">
        <w:rPr>
          <w:rFonts w:eastAsia="Times New Roman" w:cs="Simplified Arabic" w:hint="cs"/>
          <w:sz w:val="22"/>
          <w:rtl/>
          <w:lang w:val="en-GB" w:eastAsia="en-US" w:bidi="ar-EG"/>
        </w:rPr>
        <w:t xml:space="preserve"> استعراض</w:t>
      </w:r>
      <w:r>
        <w:rPr>
          <w:rFonts w:eastAsia="Times New Roman" w:cs="Simplified Arabic" w:hint="cs"/>
          <w:sz w:val="22"/>
          <w:rtl/>
          <w:lang w:val="en-GB" w:eastAsia="en-US" w:bidi="ar-EG"/>
        </w:rPr>
        <w:t xml:space="preserve"> استخدام مؤشرات إطار الرصد</w:t>
      </w:r>
      <w:r w:rsidR="00747640" w:rsidRPr="00747640">
        <w:rPr>
          <w:rFonts w:eastAsia="Times New Roman" w:cs="Simplified Arabic" w:hint="cs"/>
          <w:sz w:val="22"/>
          <w:rtl/>
          <w:lang w:val="en-GB" w:eastAsia="en-US" w:bidi="ar-EG"/>
        </w:rPr>
        <w:t>، بما في ذلك المؤشرات الرئيسية والثنائية ومؤشرات المكون والمؤشرات التكميلية</w:t>
      </w:r>
      <w:r>
        <w:rPr>
          <w:rFonts w:eastAsia="Times New Roman" w:cs="Simplified Arabic" w:hint="cs"/>
          <w:sz w:val="22"/>
          <w:rtl/>
          <w:lang w:val="en-GB" w:eastAsia="en-US" w:bidi="ar-EG"/>
        </w:rPr>
        <w:t>، بالتعاون مع الفريق الاستشاري العلمي والتقني المخصص،</w:t>
      </w:r>
      <w:r w:rsidR="00747640" w:rsidRPr="00747640">
        <w:rPr>
          <w:rFonts w:eastAsia="Times New Roman" w:cs="Simplified Arabic" w:hint="cs"/>
          <w:sz w:val="22"/>
          <w:rtl/>
          <w:lang w:val="en-GB" w:eastAsia="en-US" w:bidi="ar-EG"/>
        </w:rPr>
        <w:t xml:space="preserve"> بالإقتران بالاستعراض العالمي للتقدم الجماعي المحرز في تنفيذ </w:t>
      </w:r>
      <w:r>
        <w:rPr>
          <w:rFonts w:eastAsia="Times New Roman" w:cs="Simplified Arabic" w:hint="cs"/>
          <w:sz w:val="22"/>
          <w:rtl/>
          <w:lang w:val="en-GB" w:eastAsia="en-US" w:bidi="ar-EG"/>
        </w:rPr>
        <w:t>ال</w:t>
      </w:r>
      <w:r w:rsidR="00747640" w:rsidRPr="00747640">
        <w:rPr>
          <w:rFonts w:eastAsia="Times New Roman" w:cs="Simplified Arabic" w:hint="cs"/>
          <w:sz w:val="22"/>
          <w:rtl/>
          <w:lang w:val="en-GB" w:eastAsia="en-US" w:bidi="ar-EG"/>
        </w:rPr>
        <w:t>إطار الذي سيجري في الاجتماعين السابع عشر والتاسع عشر لمؤتمر الأطراف؛</w:t>
      </w:r>
      <w:r w:rsidR="00747640" w:rsidRPr="00747640">
        <w:rPr>
          <w:rFonts w:eastAsia="Times New Roman" w:cs="Simplified Arabic"/>
          <w:sz w:val="18"/>
          <w:vertAlign w:val="superscript"/>
          <w:rtl/>
          <w:lang w:val="en-US" w:eastAsia="en-US" w:bidi="ar-EG"/>
        </w:rPr>
        <w:footnoteReference w:id="14"/>
      </w:r>
      <w:r w:rsidR="00921BA9">
        <w:rPr>
          <w:rFonts w:eastAsia="Times New Roman" w:cs="Simplified Arabic" w:hint="cs"/>
          <w:sz w:val="22"/>
          <w:rtl/>
          <w:lang w:val="en-GB" w:eastAsia="en-US" w:bidi="ar-EG"/>
        </w:rPr>
        <w:t>]</w:t>
      </w:r>
    </w:p>
    <w:p w14:paraId="74D00CF7" w14:textId="7C827A87" w:rsidR="00921BA9" w:rsidRPr="00747640" w:rsidRDefault="00921BA9"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Pr>
          <w:rFonts w:eastAsia="Times New Roman" w:cs="Simplified Arabic" w:hint="cs"/>
          <w:i/>
          <w:iCs/>
          <w:sz w:val="22"/>
          <w:rtl/>
          <w:lang w:val="en-GB" w:eastAsia="en-US" w:bidi="ar-EG"/>
        </w:rPr>
        <w:t xml:space="preserve">يقرر </w:t>
      </w:r>
      <w:r>
        <w:rPr>
          <w:rFonts w:eastAsia="Times New Roman" w:cs="Simplified Arabic" w:hint="cs"/>
          <w:sz w:val="22"/>
          <w:rtl/>
          <w:lang w:val="en-GB" w:eastAsia="en-US" w:bidi="ar-EG"/>
        </w:rPr>
        <w:t xml:space="preserve">النظر </w:t>
      </w:r>
      <w:r w:rsidRPr="00921BA9">
        <w:rPr>
          <w:rFonts w:eastAsia="Times New Roman" w:cs="Simplified Arabic"/>
          <w:sz w:val="22"/>
          <w:rtl/>
          <w:lang w:val="en-GB" w:eastAsia="en-US" w:bidi="ar-EG"/>
        </w:rPr>
        <w:t xml:space="preserve">في مؤشرات رئيسية </w:t>
      </w:r>
      <w:r>
        <w:rPr>
          <w:rFonts w:eastAsia="Times New Roman" w:cs="Simplified Arabic" w:hint="cs"/>
          <w:sz w:val="22"/>
          <w:rtl/>
          <w:lang w:val="en-GB" w:eastAsia="en-US" w:bidi="ar-EG"/>
        </w:rPr>
        <w:t xml:space="preserve">ومؤشرات مكونات ومؤشرات تكميلية </w:t>
      </w:r>
      <w:r w:rsidRPr="00921BA9">
        <w:rPr>
          <w:rFonts w:eastAsia="Times New Roman" w:cs="Simplified Arabic"/>
          <w:sz w:val="22"/>
          <w:rtl/>
          <w:lang w:val="en-GB" w:eastAsia="en-US" w:bidi="ar-EG"/>
        </w:rPr>
        <w:t>إضافية، إذا كانت ذات صلة ومتاحة، في اجتماع للهيئة الفرعية للمشورة العلمية والتقنية والتكنولوجية</w:t>
      </w:r>
      <w:r>
        <w:rPr>
          <w:rFonts w:eastAsia="Times New Roman" w:cs="Simplified Arabic" w:hint="cs"/>
          <w:sz w:val="22"/>
          <w:rtl/>
          <w:lang w:val="en-GB" w:eastAsia="en-US" w:bidi="ar-EG"/>
        </w:rPr>
        <w:t xml:space="preserve"> يُعقد</w:t>
      </w:r>
      <w:r w:rsidRPr="00921BA9">
        <w:rPr>
          <w:rFonts w:eastAsia="Times New Roman" w:cs="Simplified Arabic"/>
          <w:sz w:val="22"/>
          <w:rtl/>
          <w:lang w:val="en-GB" w:eastAsia="en-US" w:bidi="ar-EG"/>
        </w:rPr>
        <w:t xml:space="preserve"> قبل الاجتماع السابع</w:t>
      </w:r>
      <w:r>
        <w:rPr>
          <w:rFonts w:eastAsia="Times New Roman" w:cs="Simplified Arabic" w:hint="cs"/>
          <w:sz w:val="22"/>
          <w:rtl/>
          <w:lang w:val="en-GB" w:eastAsia="en-US" w:bidi="ar-EG"/>
        </w:rPr>
        <w:t> </w:t>
      </w:r>
      <w:r w:rsidRPr="00921BA9">
        <w:rPr>
          <w:rFonts w:eastAsia="Times New Roman" w:cs="Simplified Arabic"/>
          <w:sz w:val="22"/>
          <w:rtl/>
          <w:lang w:val="en-GB" w:eastAsia="en-US" w:bidi="ar-EG"/>
        </w:rPr>
        <w:t xml:space="preserve">عشر لمؤتمر الأطراف </w:t>
      </w:r>
      <w:r>
        <w:rPr>
          <w:rFonts w:eastAsia="Times New Roman" w:cs="Simplified Arabic" w:hint="cs"/>
          <w:sz w:val="22"/>
          <w:rtl/>
          <w:lang w:val="en-GB" w:eastAsia="en-US" w:bidi="ar-EG"/>
        </w:rPr>
        <w:t>لكي ينظر فيها مؤتمر الأطراف</w:t>
      </w:r>
      <w:r w:rsidRPr="00921BA9">
        <w:rPr>
          <w:rFonts w:eastAsia="Times New Roman" w:cs="Simplified Arabic"/>
          <w:sz w:val="22"/>
          <w:rtl/>
          <w:lang w:val="en-GB" w:eastAsia="en-US" w:bidi="ar-EG"/>
        </w:rPr>
        <w:t xml:space="preserve"> في اجتماعه السابع عشر كجزء من استعراض تنفيذ </w:t>
      </w:r>
      <w:r>
        <w:rPr>
          <w:rFonts w:eastAsia="Times New Roman" w:cs="Simplified Arabic" w:hint="cs"/>
          <w:sz w:val="22"/>
          <w:rtl/>
          <w:lang w:val="en-GB" w:eastAsia="en-US" w:bidi="ar-EG"/>
        </w:rPr>
        <w:t>ال</w:t>
      </w:r>
      <w:r w:rsidRPr="00921BA9">
        <w:rPr>
          <w:rFonts w:eastAsia="Times New Roman" w:cs="Simplified Arabic"/>
          <w:sz w:val="22"/>
          <w:rtl/>
          <w:lang w:val="en-GB" w:eastAsia="en-US" w:bidi="ar-EG"/>
        </w:rPr>
        <w:t>إطار؛]</w:t>
      </w:r>
    </w:p>
    <w:p w14:paraId="1345FC38" w14:textId="592B678B" w:rsidR="00747640" w:rsidRPr="00921BA9" w:rsidRDefault="00921BA9"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sidR="00747640" w:rsidRPr="00747640">
        <w:rPr>
          <w:rFonts w:eastAsia="Times New Roman" w:cs="Simplified Arabic" w:hint="cs"/>
          <w:i/>
          <w:iCs/>
          <w:sz w:val="22"/>
          <w:rtl/>
          <w:lang w:val="en-GB" w:eastAsia="en-US" w:bidi="ar-EG"/>
        </w:rPr>
        <w:t>يطلب إلى</w:t>
      </w:r>
      <w:r w:rsidR="00747640" w:rsidRPr="00747640">
        <w:rPr>
          <w:rFonts w:eastAsia="Times New Roman" w:cs="Simplified Arabic" w:hint="cs"/>
          <w:sz w:val="22"/>
          <w:rtl/>
          <w:lang w:val="en-GB" w:eastAsia="en-US" w:bidi="ar-EG"/>
        </w:rPr>
        <w:t xml:space="preserve"> الأمينة التنفيذية </w:t>
      </w:r>
      <w:r>
        <w:rPr>
          <w:rFonts w:eastAsia="Times New Roman" w:cs="Simplified Arabic" w:hint="cs"/>
          <w:sz w:val="22"/>
          <w:rtl/>
          <w:lang w:val="en-GB" w:eastAsia="en-US" w:bidi="ar-EG"/>
        </w:rPr>
        <w:t>أن تقوم</w:t>
      </w:r>
      <w:r w:rsidR="00747640" w:rsidRPr="00747640">
        <w:rPr>
          <w:rFonts w:eastAsia="Times New Roman" w:cs="Simplified Arabic" w:hint="cs"/>
          <w:sz w:val="22"/>
          <w:rtl/>
          <w:lang w:val="en-GB" w:eastAsia="en-US" w:bidi="ar-EG"/>
        </w:rPr>
        <w:t>، رهنا بتوافر الموارد</w:t>
      </w:r>
      <w:r>
        <w:rPr>
          <w:rFonts w:eastAsia="Times New Roman" w:cs="Simplified Arabic" w:hint="cs"/>
          <w:sz w:val="22"/>
          <w:rtl/>
          <w:lang w:val="en-GB" w:eastAsia="en-US" w:bidi="ar-EG"/>
        </w:rPr>
        <w:t xml:space="preserve">، بالعمل مع الأطراف وأمانات الاتفاقات البيئية المتعددة الأطراف، والمؤسسات الأكاديمية ومؤسسات البحوث ذات الصلة، والمنظمات الأخرى ذات الصلة، بما في ذلك الشراكة المعنية بمؤشرات التنوع البيولوجي، والمنظمات التي تمثل الشعوب الأصلية والمجتمعات المحلية والنساء والشباب، من أجل سد الثغرات في إطار الرصد، ولا سيما تلك الموصوفة في المرفق الثالث لهذا المقرر، كجزء من تنفيذ [مشروع المقرر الناتج بوصفه الوثيقة </w:t>
      </w:r>
      <w:r>
        <w:rPr>
          <w:rFonts w:eastAsia="Times New Roman" w:cs="Simplified Arabic"/>
          <w:sz w:val="22"/>
          <w:lang w:val="en-US" w:eastAsia="en-US" w:bidi="ar-EG"/>
        </w:rPr>
        <w:t>CBD/SBSTTA/26/L.3</w:t>
      </w:r>
      <w:r w:rsidR="00624E05">
        <w:rPr>
          <w:rFonts w:eastAsia="Times New Roman" w:cs="Simplified Arabic" w:hint="cs"/>
          <w:sz w:val="22"/>
          <w:rtl/>
          <w:lang w:val="en-US" w:eastAsia="en-US" w:bidi="ar-EG"/>
        </w:rPr>
        <w:t>]</w:t>
      </w:r>
      <w:r>
        <w:rPr>
          <w:rFonts w:eastAsia="Times New Roman" w:cs="Simplified Arabic" w:hint="cs"/>
          <w:sz w:val="22"/>
          <w:rtl/>
          <w:lang w:val="en-US" w:eastAsia="en-US" w:bidi="ar-EG"/>
        </w:rPr>
        <w:t>؛</w:t>
      </w:r>
      <w:r w:rsidRPr="00747640">
        <w:rPr>
          <w:rFonts w:eastAsia="Times New Roman" w:cs="Simplified Arabic"/>
          <w:sz w:val="18"/>
          <w:vertAlign w:val="superscript"/>
          <w:rtl/>
          <w:lang w:val="en-US" w:eastAsia="en-US" w:bidi="ar-EG"/>
        </w:rPr>
        <w:footnoteReference w:id="15"/>
      </w:r>
      <w:r>
        <w:rPr>
          <w:rFonts w:eastAsia="Times New Roman" w:cs="Simplified Arabic" w:hint="cs"/>
          <w:sz w:val="22"/>
          <w:rtl/>
          <w:lang w:val="en-US" w:eastAsia="en-US" w:bidi="ar-EG"/>
        </w:rPr>
        <w:t>]</w:t>
      </w:r>
    </w:p>
    <w:p w14:paraId="79E95906" w14:textId="509BAE95" w:rsidR="00921BA9" w:rsidRPr="00747640" w:rsidRDefault="00921BA9"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i/>
          <w:iCs/>
          <w:sz w:val="22"/>
          <w:rtl/>
          <w:lang w:val="en-GB" w:eastAsia="en-US" w:bidi="ar-EG"/>
        </w:rPr>
        <w:t xml:space="preserve">يطلب أيضا إلى </w:t>
      </w:r>
      <w:r>
        <w:rPr>
          <w:rFonts w:eastAsia="Times New Roman" w:cs="Simplified Arabic" w:hint="cs"/>
          <w:sz w:val="22"/>
          <w:rtl/>
          <w:lang w:val="en-GB" w:eastAsia="en-US" w:bidi="ar-EG"/>
        </w:rPr>
        <w:t>الأمينة التنفيذية أن تدعم العمليات الشاملة والتشاركية لتيسير تفعيل إطار الرصد، بما في ذلك عن طريق استخدام، حيثما يكون ذلك مناسبا، مراكز دعم التعاون التقني والعلمي الإقليمية و/أو دون الإقليمية وخدمة دعم المعارف العالمية في مجال التنوع البيولوجي من خلال ما يلي:</w:t>
      </w:r>
    </w:p>
    <w:p w14:paraId="7EE9A936" w14:textId="2886155B" w:rsidR="00747640" w:rsidRPr="00747640" w:rsidRDefault="00921BA9" w:rsidP="00747640">
      <w:pPr>
        <w:numPr>
          <w:ilvl w:val="0"/>
          <w:numId w:val="22"/>
        </w:numPr>
        <w:tabs>
          <w:tab w:val="left" w:pos="3420"/>
        </w:tabs>
        <w:spacing w:before="120" w:line="216" w:lineRule="auto"/>
        <w:ind w:firstLine="360"/>
        <w:jc w:val="both"/>
        <w:rPr>
          <w:rFonts w:eastAsia="Times New Roman" w:cs="Simplified Arabic"/>
          <w:sz w:val="22"/>
          <w:lang w:val="en-GB" w:eastAsia="en-US" w:bidi="ar-EG"/>
        </w:rPr>
      </w:pPr>
      <w:r>
        <w:rPr>
          <w:rFonts w:eastAsia="Times New Roman" w:cs="Simplified Arabic" w:hint="cs"/>
          <w:sz w:val="22"/>
          <w:rtl/>
          <w:lang w:val="en-GB" w:eastAsia="en-US" w:bidi="ar-EG"/>
        </w:rPr>
        <w:t>تبادل التحديثات مع الأطراف بشأن تنفيذ إطار الرصد على أساس مستمر</w:t>
      </w:r>
      <w:r w:rsidR="00E360CE">
        <w:rPr>
          <w:rFonts w:eastAsia="Times New Roman" w:cs="Simplified Arabic" w:hint="cs"/>
          <w:sz w:val="22"/>
          <w:rtl/>
          <w:lang w:val="en-GB" w:eastAsia="en-US" w:bidi="ar-EG"/>
        </w:rPr>
        <w:t>، بما في ذلك المعلومات المشتركة بين المنظمات البيئية المتعددة الأطراف، وأعضاء الشراكة المعنية ب</w:t>
      </w:r>
      <w:r w:rsidR="00C80866">
        <w:rPr>
          <w:rFonts w:eastAsia="Times New Roman" w:cs="Simplified Arabic" w:hint="cs"/>
          <w:sz w:val="22"/>
          <w:rtl/>
          <w:lang w:val="en-GB" w:eastAsia="en-US" w:bidi="ar-EG"/>
        </w:rPr>
        <w:t xml:space="preserve">مؤشرات </w:t>
      </w:r>
      <w:r w:rsidR="00E360CE">
        <w:rPr>
          <w:rFonts w:eastAsia="Times New Roman" w:cs="Simplified Arabic" w:hint="cs"/>
          <w:sz w:val="22"/>
          <w:rtl/>
          <w:lang w:val="en-GB" w:eastAsia="en-US" w:bidi="ar-EG"/>
        </w:rPr>
        <w:t>التنوع البيولوجي، والمنظمات الأخرى ذات الصلة؛</w:t>
      </w:r>
    </w:p>
    <w:p w14:paraId="650D77A6" w14:textId="5BC9F531" w:rsidR="00747640" w:rsidRPr="00747640" w:rsidRDefault="00E360CE" w:rsidP="00747640">
      <w:pPr>
        <w:numPr>
          <w:ilvl w:val="0"/>
          <w:numId w:val="22"/>
        </w:numPr>
        <w:tabs>
          <w:tab w:val="left" w:pos="3420"/>
        </w:tabs>
        <w:spacing w:before="120" w:line="216" w:lineRule="auto"/>
        <w:ind w:firstLine="360"/>
        <w:jc w:val="both"/>
        <w:rPr>
          <w:rFonts w:eastAsia="Times New Roman" w:cs="Simplified Arabic"/>
          <w:sz w:val="22"/>
          <w:lang w:val="en-GB" w:eastAsia="en-US" w:bidi="ar-EG"/>
        </w:rPr>
      </w:pPr>
      <w:r>
        <w:rPr>
          <w:rFonts w:eastAsia="Times New Roman" w:cs="Simplified Arabic" w:hint="cs"/>
          <w:sz w:val="22"/>
          <w:rtl/>
          <w:lang w:val="en-GB" w:eastAsia="en-US" w:bidi="ar-EG"/>
        </w:rPr>
        <w:t>تحديد الخيارات والجهات المتعاونة المحتملة لسد الثغرات التي حددها فريق الخبراء التقنيين المخصص المعني بالمؤشرات، بما في ذلك تطوير المؤشرين الرئيسين 1-1 و9-1؛</w:t>
      </w:r>
    </w:p>
    <w:p w14:paraId="50B3FF09" w14:textId="34907D3B" w:rsidR="00747640" w:rsidRPr="00747640" w:rsidRDefault="00E360CE" w:rsidP="00747640">
      <w:pPr>
        <w:numPr>
          <w:ilvl w:val="0"/>
          <w:numId w:val="22"/>
        </w:numPr>
        <w:tabs>
          <w:tab w:val="left" w:pos="3420"/>
        </w:tabs>
        <w:spacing w:before="120" w:line="216" w:lineRule="auto"/>
        <w:ind w:firstLine="360"/>
        <w:jc w:val="both"/>
        <w:rPr>
          <w:rFonts w:eastAsia="Times New Roman" w:cs="Simplified Arabic"/>
          <w:sz w:val="22"/>
          <w:lang w:val="en-GB" w:eastAsia="en-US" w:bidi="ar-EG"/>
        </w:rPr>
      </w:pPr>
      <w:r>
        <w:rPr>
          <w:rFonts w:eastAsia="Times New Roman" w:cs="Simplified Arabic" w:hint="cs"/>
          <w:sz w:val="22"/>
          <w:rtl/>
          <w:lang w:val="en-GB" w:eastAsia="en-US" w:bidi="ar-EG"/>
        </w:rPr>
        <w:t>تيسير أنشطة بناء القدرات وتنميتها فيما يتعلق بتنفيذ إطار الرصد على الصعيد الوطني؛</w:t>
      </w:r>
    </w:p>
    <w:p w14:paraId="0B05F17F" w14:textId="5819ADD4" w:rsidR="00747640" w:rsidRDefault="00E360CE"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Pr>
          <w:rFonts w:eastAsia="Times New Roman" w:cs="Simplified Arabic" w:hint="cs"/>
          <w:i/>
          <w:iCs/>
          <w:sz w:val="22"/>
          <w:rtl/>
          <w:lang w:val="en-GB" w:eastAsia="en-US" w:bidi="ar-EG"/>
        </w:rPr>
        <w:t xml:space="preserve">يطلب كذلك إلى </w:t>
      </w:r>
      <w:r>
        <w:rPr>
          <w:rFonts w:eastAsia="Times New Roman" w:cs="Simplified Arabic" w:hint="cs"/>
          <w:sz w:val="22"/>
          <w:rtl/>
          <w:lang w:val="en-GB" w:eastAsia="en-US" w:bidi="ar-EG"/>
        </w:rPr>
        <w:t xml:space="preserve">الأمينة التنفيذية </w:t>
      </w:r>
      <w:r w:rsidR="00BC6512" w:rsidRPr="00BC6512">
        <w:rPr>
          <w:rFonts w:eastAsia="Times New Roman" w:cs="Simplified Arabic"/>
          <w:sz w:val="22"/>
          <w:rtl/>
          <w:lang w:val="en-GB" w:eastAsia="en-US" w:bidi="ar-EG"/>
        </w:rPr>
        <w:t>ضمان سهولة الوصول إلى الإرشادات المتعلقة بإطار الرصد إلى جانب نموذج الإبلاغ لدعم الأطراف في عمليات الإبلاغ الوطني الخاصة بها، ويشجع الأطراف على الاستفادة من جميع الإرشادات المتعلقة بالمؤشرات</w:t>
      </w:r>
      <w:r w:rsidR="00BC6512" w:rsidRPr="00747640">
        <w:rPr>
          <w:rFonts w:eastAsia="Times New Roman" w:cs="Simplified Arabic"/>
          <w:sz w:val="18"/>
          <w:vertAlign w:val="superscript"/>
          <w:rtl/>
          <w:lang w:val="en-US" w:eastAsia="en-US" w:bidi="ar-EG"/>
        </w:rPr>
        <w:footnoteReference w:id="16"/>
      </w:r>
      <w:r w:rsidR="00BC6512" w:rsidRPr="00BC6512">
        <w:rPr>
          <w:rFonts w:eastAsia="Times New Roman" w:cs="Simplified Arabic"/>
          <w:sz w:val="22"/>
          <w:rtl/>
          <w:lang w:val="en-GB" w:eastAsia="en-US" w:bidi="ar-EG"/>
        </w:rPr>
        <w:t xml:space="preserve"> كمرجع للإبلاغ الوطني، حسب الاقتضاء ووفقا للتشريعات الوطنية؛]</w:t>
      </w:r>
      <w:r w:rsidR="00FC6A07">
        <w:rPr>
          <w:rFonts w:eastAsia="Times New Roman" w:cs="Simplified Arabic" w:hint="cs"/>
          <w:sz w:val="22"/>
          <w:rtl/>
          <w:lang w:val="en-GB" w:eastAsia="en-US" w:bidi="ar-EG"/>
        </w:rPr>
        <w:t xml:space="preserve"> </w:t>
      </w:r>
    </w:p>
    <w:p w14:paraId="383A7768" w14:textId="42482ED2" w:rsidR="00BC6512" w:rsidRDefault="00BC6512"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lastRenderedPageBreak/>
        <w:t>[</w:t>
      </w:r>
      <w:r>
        <w:rPr>
          <w:rFonts w:eastAsia="Times New Roman" w:cs="Simplified Arabic" w:hint="cs"/>
          <w:i/>
          <w:iCs/>
          <w:sz w:val="22"/>
          <w:rtl/>
          <w:lang w:val="en-GB" w:eastAsia="en-US" w:bidi="ar-EG"/>
        </w:rPr>
        <w:t xml:space="preserve">يطلب إلى </w:t>
      </w:r>
      <w:r>
        <w:rPr>
          <w:rFonts w:eastAsia="Times New Roman" w:cs="Simplified Arabic" w:hint="cs"/>
          <w:sz w:val="22"/>
          <w:rtl/>
          <w:lang w:val="en-GB" w:eastAsia="en-US" w:bidi="ar-EG"/>
        </w:rPr>
        <w:t>الأمينة التنفيذية أن تعد تحليلا لاستخدام المؤشرات الرئيسية والثنائية ومؤشرات المكونات والمؤشرات التكميلية والمؤشرات الوطني ةالأخرى، في التقارير الوطنية كمساهمة في استعراض تنفيذ إطار الرصد، وتقاسم المعلومات مع الفريق الاستشاري العلمي والتقني المخصص فيما يتعلق بالفقرة 28 أعلاه؛]</w:t>
      </w:r>
    </w:p>
    <w:p w14:paraId="372A3271" w14:textId="62AEB56C" w:rsidR="00BC6512" w:rsidRPr="00C80866" w:rsidRDefault="00BC6512"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i/>
          <w:iCs/>
          <w:sz w:val="22"/>
          <w:rtl/>
          <w:lang w:val="en-GB" w:eastAsia="en-US" w:bidi="ar-EG"/>
        </w:rPr>
        <w:t xml:space="preserve">يطلب إلى </w:t>
      </w:r>
      <w:r>
        <w:rPr>
          <w:rFonts w:eastAsia="Times New Roman" w:cs="Simplified Arabic" w:hint="cs"/>
          <w:sz w:val="22"/>
          <w:rtl/>
          <w:lang w:val="en-GB" w:eastAsia="en-US" w:bidi="ar-EG"/>
        </w:rPr>
        <w:t xml:space="preserve">الأمينة التنفيذية العمل مع المنظمات ذات الصلة لمواصلة تطوير البيانات الشرحية للمؤشرين الرئيسين 1-1 و9-1 والعمل مع المنظمات المحددة في الجدول 1 من المرفق الثاني للوثيقة </w:t>
      </w:r>
      <w:r>
        <w:rPr>
          <w:rFonts w:eastAsia="Times New Roman" w:cs="Simplified Arabic"/>
          <w:sz w:val="22"/>
          <w:lang w:val="en-US" w:eastAsia="en-US" w:bidi="ar-EG"/>
        </w:rPr>
        <w:t>CBD/SBSTTA/26/2</w:t>
      </w:r>
      <w:r>
        <w:rPr>
          <w:rFonts w:eastAsia="Times New Roman" w:cs="Simplified Arabic" w:hint="cs"/>
          <w:sz w:val="22"/>
          <w:rtl/>
          <w:lang w:val="en-US" w:eastAsia="en-US" w:bidi="ar-EG"/>
        </w:rPr>
        <w:t xml:space="preserve"> والمنظمات الأخرى ذات الصلة لتحديث البيانات الشرحية للمؤشرات الرئيسية، [ولا سيما تلك الموجودة على مستوى أدنى من التطوير المنهجي،] حسب الضرورة، بالإضافة إلى قائمة مؤشرات المكونات والمؤشرات التكميلية الواردة في المقرر 15/5 والتي استوفت معايير الإدراج في إطار الرصد، وتقديمها إلى الهيئة الفرعية للمشورة العلمية والتقنية والتكنولوجية للنظر فيها في اجتماع يُعقد قبل الاجتماع السابع عشر لمؤتمر الأطراف والنظر في الفقرة 7 من هذا المقرر عند الاضطلاع بهذا العمل.</w:t>
      </w:r>
    </w:p>
    <w:p w14:paraId="0FB13D64" w14:textId="7533A988" w:rsidR="00721C41" w:rsidRPr="00EB6FD7" w:rsidRDefault="00C80866" w:rsidP="00991C0D">
      <w:pPr>
        <w:tabs>
          <w:tab w:val="left" w:pos="1280"/>
        </w:tabs>
        <w:spacing w:before="120" w:line="216" w:lineRule="auto"/>
        <w:ind w:left="567" w:hanging="593"/>
        <w:jc w:val="both"/>
        <w:rPr>
          <w:rFonts w:eastAsia="Times New Roman" w:cs="Simplified Arabic"/>
          <w:b/>
          <w:bCs/>
          <w:sz w:val="28"/>
          <w:szCs w:val="28"/>
          <w:rtl/>
          <w:lang w:val="en-GB" w:eastAsia="en-US" w:bidi="ar-EG"/>
        </w:rPr>
      </w:pPr>
      <w:r>
        <w:rPr>
          <w:rFonts w:eastAsia="Times New Roman" w:cs="Simplified Arabic" w:hint="cs"/>
          <w:b/>
          <w:bCs/>
          <w:sz w:val="28"/>
          <w:szCs w:val="28"/>
          <w:rtl/>
          <w:lang w:val="en-GB" w:eastAsia="en-US" w:bidi="ar-EG"/>
        </w:rPr>
        <w:t>[</w:t>
      </w:r>
      <w:r w:rsidR="00721C41" w:rsidRPr="00EB6FD7">
        <w:rPr>
          <w:rFonts w:eastAsia="Times New Roman" w:cs="Simplified Arabic" w:hint="cs"/>
          <w:b/>
          <w:bCs/>
          <w:sz w:val="28"/>
          <w:szCs w:val="28"/>
          <w:rtl/>
          <w:lang w:val="en-GB" w:eastAsia="en-US" w:bidi="ar-EG"/>
        </w:rPr>
        <w:t>المرفق الأو</w:t>
      </w:r>
      <w:r w:rsidR="00991C0D">
        <w:rPr>
          <w:rFonts w:eastAsia="Times New Roman" w:cs="Simplified Arabic" w:hint="cs"/>
          <w:b/>
          <w:bCs/>
          <w:sz w:val="28"/>
          <w:szCs w:val="28"/>
          <w:rtl/>
          <w:lang w:val="en-GB" w:eastAsia="en-US" w:bidi="ar-EG"/>
        </w:rPr>
        <w:t>ل</w:t>
      </w:r>
    </w:p>
    <w:p w14:paraId="1D8CE219" w14:textId="773A9E0A" w:rsidR="00721C41" w:rsidRPr="00EB6FD7" w:rsidRDefault="00721C41" w:rsidP="00C861C1">
      <w:pPr>
        <w:tabs>
          <w:tab w:val="left" w:pos="1280"/>
        </w:tabs>
        <w:spacing w:line="216" w:lineRule="auto"/>
        <w:ind w:left="562"/>
        <w:jc w:val="both"/>
        <w:rPr>
          <w:rFonts w:eastAsia="Times New Roman" w:cs="Simplified Arabic"/>
          <w:rtl/>
          <w:lang w:val="en-GB" w:eastAsia="en-US" w:bidi="ar-EG"/>
        </w:rPr>
      </w:pPr>
      <w:r w:rsidRPr="00EB6FD7">
        <w:rPr>
          <w:rFonts w:eastAsia="Times New Roman" w:cs="Simplified Arabic" w:hint="cs"/>
          <w:b/>
          <w:bCs/>
          <w:sz w:val="28"/>
          <w:szCs w:val="28"/>
          <w:rtl/>
          <w:lang w:val="en-GB" w:eastAsia="en-US" w:bidi="ar-EG"/>
        </w:rPr>
        <w:t xml:space="preserve">المؤشرات </w:t>
      </w:r>
      <w:r w:rsidR="00C861C1">
        <w:rPr>
          <w:rFonts w:eastAsia="Times New Roman" w:cs="Simplified Arabic" w:hint="cs"/>
          <w:b/>
          <w:bCs/>
          <w:sz w:val="28"/>
          <w:szCs w:val="28"/>
          <w:rtl/>
          <w:lang w:val="en-GB" w:eastAsia="en-US" w:bidi="ar-EG"/>
        </w:rPr>
        <w:t>المتعلقة</w:t>
      </w:r>
      <w:r w:rsidRPr="00EB6FD7">
        <w:rPr>
          <w:rFonts w:eastAsia="Times New Roman" w:cs="Simplified Arabic" w:hint="cs"/>
          <w:b/>
          <w:bCs/>
          <w:sz w:val="28"/>
          <w:szCs w:val="28"/>
          <w:rtl/>
          <w:lang w:val="en-GB" w:eastAsia="en-US" w:bidi="ar-EG"/>
        </w:rPr>
        <w:t xml:space="preserve"> </w:t>
      </w:r>
      <w:r w:rsidR="00C861C1">
        <w:rPr>
          <w:rFonts w:eastAsia="Times New Roman" w:cs="Simplified Arabic" w:hint="cs"/>
          <w:b/>
          <w:bCs/>
          <w:sz w:val="28"/>
          <w:szCs w:val="28"/>
          <w:rtl/>
          <w:lang w:val="en-GB" w:eastAsia="en-US" w:bidi="ar-EG"/>
        </w:rPr>
        <w:t>ب</w:t>
      </w:r>
      <w:r w:rsidRPr="00EB6FD7">
        <w:rPr>
          <w:rFonts w:eastAsia="Times New Roman" w:cs="Simplified Arabic" w:hint="cs"/>
          <w:b/>
          <w:bCs/>
          <w:sz w:val="28"/>
          <w:szCs w:val="28"/>
          <w:rtl/>
          <w:lang w:val="en-GB" w:eastAsia="en-US" w:bidi="ar-EG"/>
        </w:rPr>
        <w:t>إطار كونمينغ-مونتريال العالمي للتنوع البيولوجي</w:t>
      </w:r>
    </w:p>
    <w:tbl>
      <w:tblPr>
        <w:tblStyle w:val="TableGrid"/>
        <w:bidiVisual/>
        <w:tblW w:w="5000" w:type="pct"/>
        <w:shd w:val="clear" w:color="auto" w:fill="FFFFFF" w:themeFill="background1"/>
        <w:tblLayout w:type="fixed"/>
        <w:tblLook w:val="04A0" w:firstRow="1" w:lastRow="0" w:firstColumn="1" w:lastColumn="0" w:noHBand="0" w:noVBand="1"/>
      </w:tblPr>
      <w:tblGrid>
        <w:gridCol w:w="714"/>
        <w:gridCol w:w="1293"/>
        <w:gridCol w:w="2173"/>
        <w:gridCol w:w="2006"/>
        <w:gridCol w:w="3164"/>
      </w:tblGrid>
      <w:tr w:rsidR="00C861C1" w:rsidRPr="00DD2544" w14:paraId="7D4E6394" w14:textId="77777777" w:rsidTr="00933F92">
        <w:trPr>
          <w:trHeight w:val="300"/>
          <w:tblHeader/>
        </w:trPr>
        <w:tc>
          <w:tcPr>
            <w:tcW w:w="714" w:type="dxa"/>
            <w:shd w:val="clear" w:color="auto" w:fill="FFFFFF"/>
          </w:tcPr>
          <w:p w14:paraId="5AB4BCA3" w14:textId="77777777" w:rsidR="00C861C1" w:rsidRPr="00EB6FD7" w:rsidRDefault="00C861C1" w:rsidP="00933F92">
            <w:pPr>
              <w:jc w:val="center"/>
              <w:rPr>
                <w:rFonts w:eastAsia="Times New Roman" w:cs="Simplified Arabic"/>
                <w:i/>
                <w:iCs/>
                <w:sz w:val="20"/>
                <w:szCs w:val="20"/>
                <w:rtl/>
                <w:lang w:val="en-GB" w:eastAsia="en-US"/>
              </w:rPr>
            </w:pPr>
            <w:r w:rsidRPr="00EB6FD7">
              <w:rPr>
                <w:rFonts w:eastAsia="Times New Roman" w:cs="Simplified Arabic"/>
                <w:i/>
                <w:iCs/>
                <w:sz w:val="20"/>
                <w:szCs w:val="20"/>
                <w:rtl/>
                <w:lang w:val="en-GB" w:eastAsia="en-US"/>
              </w:rPr>
              <w:t>الغاية/</w:t>
            </w:r>
          </w:p>
          <w:p w14:paraId="62B59B5E" w14:textId="77777777" w:rsidR="00C861C1" w:rsidRPr="00DD2544" w:rsidRDefault="00C861C1" w:rsidP="00933F92">
            <w:pPr>
              <w:rPr>
                <w:rFonts w:ascii="Simplified Arabic" w:hAnsi="Simplified Arabic" w:cs="Simplified Arabic"/>
                <w:i/>
                <w:iCs/>
                <w:sz w:val="20"/>
                <w:szCs w:val="20"/>
              </w:rPr>
            </w:pPr>
            <w:r w:rsidRPr="00EB6FD7">
              <w:rPr>
                <w:rFonts w:eastAsia="Times New Roman" w:cs="Simplified Arabic"/>
                <w:i/>
                <w:iCs/>
                <w:sz w:val="20"/>
                <w:szCs w:val="20"/>
                <w:rtl/>
                <w:lang w:val="en-GB" w:eastAsia="en-US"/>
              </w:rPr>
              <w:t>الهدف</w:t>
            </w:r>
          </w:p>
        </w:tc>
        <w:tc>
          <w:tcPr>
            <w:tcW w:w="1293" w:type="dxa"/>
            <w:shd w:val="clear" w:color="auto" w:fill="FFFFFF"/>
          </w:tcPr>
          <w:p w14:paraId="6C166366" w14:textId="77777777" w:rsidR="00C861C1" w:rsidRPr="00DD2544" w:rsidRDefault="00C861C1" w:rsidP="00933F92">
            <w:pPr>
              <w:rPr>
                <w:rFonts w:ascii="Simplified Arabic" w:hAnsi="Simplified Arabic" w:cs="Simplified Arabic"/>
                <w:i/>
                <w:iCs/>
                <w:sz w:val="20"/>
                <w:szCs w:val="20"/>
              </w:rPr>
            </w:pPr>
            <w:r w:rsidRPr="00EB6FD7">
              <w:rPr>
                <w:rFonts w:eastAsia="Times New Roman" w:cs="Simplified Arabic"/>
                <w:i/>
                <w:iCs/>
                <w:sz w:val="20"/>
                <w:szCs w:val="20"/>
                <w:rtl/>
                <w:lang w:val="en-GB" w:eastAsia="en-US" w:bidi="ar-EG"/>
              </w:rPr>
              <w:t>المؤشر الرئيسي/الثنائي</w:t>
            </w:r>
            <w:r w:rsidRPr="00EB6FD7">
              <w:rPr>
                <w:rFonts w:eastAsia="Times New Roman" w:cs="Simplified Arabic"/>
                <w:i/>
                <w:iCs/>
                <w:sz w:val="20"/>
                <w:szCs w:val="20"/>
                <w:vertAlign w:val="superscript"/>
                <w:rtl/>
                <w:lang w:val="en-GB" w:eastAsia="en-US" w:bidi="ar-EG"/>
              </w:rPr>
              <w:footnoteReference w:id="17"/>
            </w:r>
          </w:p>
        </w:tc>
        <w:tc>
          <w:tcPr>
            <w:tcW w:w="2173" w:type="dxa"/>
            <w:shd w:val="clear" w:color="auto" w:fill="FFFFFF"/>
          </w:tcPr>
          <w:p w14:paraId="31F042BB" w14:textId="7591C6CB" w:rsidR="00C861C1" w:rsidRPr="00DD2544" w:rsidRDefault="00C861C1" w:rsidP="00933F92">
            <w:pPr>
              <w:rPr>
                <w:rFonts w:ascii="Simplified Arabic" w:hAnsi="Simplified Arabic" w:cs="Simplified Arabic"/>
                <w:i/>
                <w:iCs/>
                <w:sz w:val="20"/>
                <w:szCs w:val="20"/>
              </w:rPr>
            </w:pPr>
            <w:r w:rsidRPr="00EB6FD7">
              <w:rPr>
                <w:rFonts w:eastAsia="Times New Roman" w:cs="Simplified Arabic"/>
                <w:i/>
                <w:iCs/>
                <w:sz w:val="20"/>
                <w:szCs w:val="20"/>
                <w:rtl/>
                <w:lang w:val="en-GB" w:eastAsia="en-US"/>
              </w:rPr>
              <w:t xml:space="preserve">التفاصيل </w:t>
            </w:r>
            <w:r w:rsidR="00C80866">
              <w:rPr>
                <w:rFonts w:eastAsia="Times New Roman" w:cs="Simplified Arabic" w:hint="cs"/>
                <w:i/>
                <w:iCs/>
                <w:sz w:val="20"/>
                <w:szCs w:val="20"/>
                <w:rtl/>
                <w:lang w:val="en-GB" w:eastAsia="en-US"/>
              </w:rPr>
              <w:t>الاختيارية</w:t>
            </w:r>
          </w:p>
        </w:tc>
        <w:tc>
          <w:tcPr>
            <w:tcW w:w="2006" w:type="dxa"/>
            <w:shd w:val="clear" w:color="auto" w:fill="FFFFFF"/>
          </w:tcPr>
          <w:p w14:paraId="693CD161" w14:textId="77777777" w:rsidR="00C861C1" w:rsidRPr="00DD2544" w:rsidRDefault="00C861C1" w:rsidP="00933F92">
            <w:pPr>
              <w:rPr>
                <w:rFonts w:ascii="Simplified Arabic" w:hAnsi="Simplified Arabic" w:cs="Simplified Arabic"/>
                <w:i/>
                <w:iCs/>
                <w:sz w:val="20"/>
                <w:szCs w:val="20"/>
              </w:rPr>
            </w:pPr>
            <w:r w:rsidRPr="00EB6FD7">
              <w:rPr>
                <w:rFonts w:eastAsia="Times New Roman" w:cs="Simplified Arabic"/>
                <w:i/>
                <w:iCs/>
                <w:sz w:val="20"/>
                <w:szCs w:val="20"/>
                <w:rtl/>
                <w:lang w:val="en-GB" w:eastAsia="en-US" w:bidi="ar-EG"/>
              </w:rPr>
              <w:t>مؤشر المكون</w:t>
            </w:r>
          </w:p>
        </w:tc>
        <w:tc>
          <w:tcPr>
            <w:tcW w:w="3164" w:type="dxa"/>
            <w:shd w:val="clear" w:color="auto" w:fill="FFFFFF"/>
          </w:tcPr>
          <w:p w14:paraId="5D396116" w14:textId="77777777" w:rsidR="00C861C1" w:rsidRPr="00261CFB" w:rsidRDefault="00C861C1" w:rsidP="00933F92">
            <w:pPr>
              <w:rPr>
                <w:rFonts w:ascii="Simplified Arabic" w:hAnsi="Simplified Arabic" w:cs="Simplified Arabic"/>
                <w:i/>
                <w:iCs/>
                <w:sz w:val="20"/>
                <w:szCs w:val="20"/>
              </w:rPr>
            </w:pPr>
            <w:r w:rsidRPr="00261CFB">
              <w:rPr>
                <w:rFonts w:eastAsia="Times New Roman" w:cs="Simplified Arabic"/>
                <w:i/>
                <w:iCs/>
                <w:sz w:val="20"/>
                <w:szCs w:val="20"/>
                <w:rtl/>
                <w:lang w:val="en-GB" w:eastAsia="en-US"/>
              </w:rPr>
              <w:t>المؤشر التكميلي</w:t>
            </w:r>
          </w:p>
        </w:tc>
      </w:tr>
      <w:tr w:rsidR="00C861C1" w:rsidRPr="00E874E5" w14:paraId="5C921CAE" w14:textId="77777777" w:rsidTr="00933F92">
        <w:trPr>
          <w:trHeight w:val="2347"/>
        </w:trPr>
        <w:tc>
          <w:tcPr>
            <w:tcW w:w="714" w:type="dxa"/>
            <w:vMerge w:val="restart"/>
            <w:shd w:val="clear" w:color="auto" w:fill="FFFFFF"/>
          </w:tcPr>
          <w:p w14:paraId="434F15C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US" w:eastAsia="en-US"/>
              </w:rPr>
              <w:t>ألف</w:t>
            </w:r>
          </w:p>
        </w:tc>
        <w:tc>
          <w:tcPr>
            <w:tcW w:w="1293" w:type="dxa"/>
            <w:tcBorders>
              <w:bottom w:val="nil"/>
            </w:tcBorders>
            <w:shd w:val="clear" w:color="auto" w:fill="FFFFFF"/>
          </w:tcPr>
          <w:p w14:paraId="4C028A05" w14:textId="77777777" w:rsidR="00C861C1" w:rsidRPr="00DD2544" w:rsidRDefault="00C861C1" w:rsidP="00933F92">
            <w:pPr>
              <w:tabs>
                <w:tab w:val="left" w:pos="4813"/>
              </w:tabs>
              <w:spacing w:before="120"/>
              <w:rPr>
                <w:rFonts w:ascii="Simplified Arabic" w:hAnsi="Simplified Arabic" w:cs="Simplified Arabic"/>
                <w:sz w:val="20"/>
                <w:szCs w:val="20"/>
              </w:rPr>
            </w:pPr>
            <w:r w:rsidRPr="00EB6FD7">
              <w:rPr>
                <w:rFonts w:eastAsia="Times New Roman" w:cs="Simplified Arabic"/>
                <w:sz w:val="20"/>
                <w:szCs w:val="20"/>
                <w:rtl/>
                <w:lang w:val="en-GB" w:eastAsia="en-US"/>
              </w:rPr>
              <w:t>ألف-</w:t>
            </w:r>
            <w:r w:rsidRPr="00EB6FD7">
              <w:rPr>
                <w:rFonts w:eastAsia="Times New Roman" w:cs="Simplified Arabic" w:hint="cs"/>
                <w:sz w:val="20"/>
                <w:szCs w:val="20"/>
                <w:rtl/>
                <w:lang w:val="en-GB" w:eastAsia="en-US"/>
              </w:rPr>
              <w:t>1 القائمة</w:t>
            </w:r>
            <w:r w:rsidRPr="00EB6FD7">
              <w:rPr>
                <w:rFonts w:eastAsia="Times New Roman" w:cs="Simplified Arabic"/>
                <w:sz w:val="20"/>
                <w:szCs w:val="20"/>
                <w:rtl/>
                <w:lang w:val="en-GB" w:eastAsia="en-US"/>
              </w:rPr>
              <w:t xml:space="preserve"> الحمراء للنظم الإيكولوجية</w:t>
            </w:r>
          </w:p>
        </w:tc>
        <w:tc>
          <w:tcPr>
            <w:tcW w:w="2173" w:type="dxa"/>
            <w:tcBorders>
              <w:bottom w:val="nil"/>
            </w:tcBorders>
            <w:shd w:val="clear" w:color="auto" w:fill="FFFFFF"/>
          </w:tcPr>
          <w:p w14:paraId="1875B3CA" w14:textId="77777777" w:rsidR="00C861C1" w:rsidRPr="00EB6FD7" w:rsidRDefault="00C861C1" w:rsidP="00933F92">
            <w:pPr>
              <w:spacing w:before="60"/>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لألف-1:</w:t>
            </w:r>
          </w:p>
          <w:p w14:paraId="767F1B48" w14:textId="11F4CE33"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GB" w:eastAsia="en-US"/>
              </w:rPr>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 xml:space="preserve">مجموعة تفعيل النظام الإيكولوجي </w:t>
            </w:r>
            <w:r w:rsidR="00C80866">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(التصنيف العالمي للنظام الإيكولوجي</w:t>
            </w:r>
            <w:r>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 xml:space="preserve"> المستو</w:t>
            </w:r>
            <w:r>
              <w:rPr>
                <w:rFonts w:eastAsia="Times New Roman" w:cs="Simplified Arabic" w:hint="cs"/>
                <w:sz w:val="20"/>
                <w:szCs w:val="20"/>
                <w:rtl/>
                <w:lang w:val="en-US" w:eastAsia="en-US" w:bidi="ar-EG"/>
              </w:rPr>
              <w:t>يان 2 و</w:t>
            </w:r>
            <w:r w:rsidRPr="00EB6FD7">
              <w:rPr>
                <w:rFonts w:eastAsia="Times New Roman" w:cs="Simplified Arabic"/>
                <w:sz w:val="20"/>
                <w:szCs w:val="20"/>
                <w:rtl/>
                <w:lang w:val="en-US" w:eastAsia="en-US" w:bidi="ar-EG"/>
              </w:rPr>
              <w:t>3)</w:t>
            </w:r>
            <w:r w:rsidR="00C80866">
              <w:rPr>
                <w:rFonts w:eastAsia="Times New Roman" w:cs="Simplified Arabic" w:hint="cs"/>
                <w:sz w:val="20"/>
                <w:szCs w:val="20"/>
                <w:rtl/>
                <w:lang w:val="en-US" w:eastAsia="en-US" w:bidi="ar-EG"/>
              </w:rPr>
              <w:t>]</w:t>
            </w:r>
          </w:p>
          <w:p w14:paraId="05467D44"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الأقاليم الأصلية والتقليدية</w:t>
            </w:r>
          </w:p>
          <w:p w14:paraId="7C404096"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المناطق المحمية/تدابير الحفظ الفعالة الأخرى القائمة على المنطقة</w:t>
            </w:r>
          </w:p>
          <w:p w14:paraId="47FAC51C"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المحركات (متوافقة مع نظام الاتحاد الدولي لحفظ الطبيعة لتصنيف التهديدات التي تعرض لها الطبيعة)</w:t>
            </w:r>
          </w:p>
          <w:p w14:paraId="7A689E82" w14:textId="77777777" w:rsidR="00C861C1" w:rsidRPr="00EB6FD7" w:rsidRDefault="00C861C1" w:rsidP="00933F92">
            <w:pPr>
              <w:spacing w:before="60"/>
              <w:rPr>
                <w:rFonts w:eastAsia="Times New Roman" w:cs="Simplified Arabic"/>
                <w:sz w:val="20"/>
                <w:szCs w:val="20"/>
                <w:lang w:val="en-US" w:eastAsia="en-US" w:bidi="ar-EG"/>
              </w:rPr>
            </w:pPr>
          </w:p>
          <w:p w14:paraId="1A95CB2E" w14:textId="77777777" w:rsidR="00C861C1" w:rsidRPr="00EB6FD7" w:rsidRDefault="00C861C1" w:rsidP="00933F92">
            <w:pPr>
              <w:spacing w:before="60"/>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لألف-2:</w:t>
            </w:r>
          </w:p>
          <w:p w14:paraId="7FA05130" w14:textId="3FAD7B5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GB" w:eastAsia="en-US"/>
              </w:rPr>
              <w:lastRenderedPageBreak/>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 xml:space="preserve">مجموعة تفعيل النظام الإيكولوجي </w:t>
            </w:r>
            <w:r w:rsidR="00C80866">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(التصنيف العالمي للنظام الإيكولوجي</w:t>
            </w:r>
            <w:r>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 xml:space="preserve"> المستو</w:t>
            </w:r>
            <w:r>
              <w:rPr>
                <w:rFonts w:eastAsia="Times New Roman" w:cs="Simplified Arabic" w:hint="cs"/>
                <w:sz w:val="20"/>
                <w:szCs w:val="20"/>
                <w:rtl/>
                <w:lang w:val="en-US" w:eastAsia="en-US" w:bidi="ar-EG"/>
              </w:rPr>
              <w:t>يان 2 و</w:t>
            </w:r>
            <w:r w:rsidRPr="00EB6FD7">
              <w:rPr>
                <w:rFonts w:eastAsia="Times New Roman" w:cs="Simplified Arabic"/>
                <w:sz w:val="20"/>
                <w:szCs w:val="20"/>
                <w:rtl/>
                <w:lang w:val="en-US" w:eastAsia="en-US" w:bidi="ar-EG"/>
              </w:rPr>
              <w:t>3)</w:t>
            </w:r>
            <w:r w:rsidR="00C80866">
              <w:rPr>
                <w:rFonts w:eastAsia="Times New Roman" w:cs="Simplified Arabic" w:hint="cs"/>
                <w:sz w:val="20"/>
                <w:szCs w:val="20"/>
                <w:rtl/>
                <w:lang w:val="en-US" w:eastAsia="en-US" w:bidi="ar-EG"/>
              </w:rPr>
              <w:t>]</w:t>
            </w:r>
          </w:p>
          <w:p w14:paraId="4457A875" w14:textId="77777777" w:rsidR="00C861C1" w:rsidRPr="00E874E5" w:rsidRDefault="00C861C1" w:rsidP="00933F92">
            <w:pPr>
              <w:spacing w:before="60"/>
              <w:rPr>
                <w:rFonts w:ascii="Simplified Arabic" w:hAnsi="Simplified Arabic" w:cs="Simplified Arabic"/>
                <w:sz w:val="20"/>
                <w:szCs w:val="20"/>
                <w:lang w:val="en-GB"/>
              </w:rPr>
            </w:pPr>
            <w:r w:rsidRPr="00EB6FD7">
              <w:rPr>
                <w:rFonts w:eastAsia="Times New Roman" w:cs="Simplified Arabic"/>
                <w:sz w:val="20"/>
                <w:szCs w:val="20"/>
                <w:rtl/>
                <w:lang w:val="en-US" w:eastAsia="en-US" w:bidi="ar-EG"/>
              </w:rPr>
              <w:t>حسب الأقاليم الأصلية والتقليدية</w:t>
            </w:r>
            <w:r w:rsidRPr="00EB6FD7">
              <w:rPr>
                <w:rFonts w:eastAsia="Times New Roman" w:cs="Simplified Arabic"/>
                <w:sz w:val="20"/>
                <w:szCs w:val="20"/>
                <w:rtl/>
                <w:lang w:val="en-GB" w:eastAsia="en-US" w:bidi="ar-EG"/>
              </w:rPr>
              <w:t>، إن أمكن</w:t>
            </w:r>
          </w:p>
        </w:tc>
        <w:tc>
          <w:tcPr>
            <w:tcW w:w="2006" w:type="dxa"/>
            <w:shd w:val="clear" w:color="auto" w:fill="FFFFFF"/>
          </w:tcPr>
          <w:p w14:paraId="71E65A75"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11" w:history="1">
              <w:r w:rsidR="00C861C1" w:rsidRPr="00933F92">
                <w:rPr>
                  <w:rFonts w:eastAsia="Times New Roman" w:cs="Simplified Arabic"/>
                  <w:sz w:val="20"/>
                  <w:szCs w:val="20"/>
                  <w:u w:val="single"/>
                  <w:rtl/>
                  <w:lang w:val="en-US" w:eastAsia="en-US" w:bidi="ar-EG"/>
                </w:rPr>
                <w:t>مؤشر سلامة النظام الإيكولوجي</w:t>
              </w:r>
            </w:hyperlink>
          </w:p>
          <w:p w14:paraId="2D291F0F"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12" w:history="1">
              <w:r w:rsidR="00C861C1" w:rsidRPr="00933F92">
                <w:rPr>
                  <w:rFonts w:eastAsia="Times New Roman" w:cs="Simplified Arabic"/>
                  <w:sz w:val="20"/>
                  <w:szCs w:val="20"/>
                  <w:u w:val="single"/>
                  <w:rtl/>
                  <w:lang w:val="en-US" w:eastAsia="en-US" w:bidi="ar-EG"/>
                </w:rPr>
                <w:t>مؤشر عافية النظام الإيكولوجي</w:t>
              </w:r>
            </w:hyperlink>
          </w:p>
          <w:p w14:paraId="1D99534D"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13" w:history="1">
              <w:r w:rsidR="00C861C1" w:rsidRPr="00933F92">
                <w:rPr>
                  <w:rFonts w:eastAsia="Times New Roman" w:cs="Simplified Arabic"/>
                  <w:sz w:val="20"/>
                  <w:szCs w:val="20"/>
                  <w:u w:val="single"/>
                  <w:rtl/>
                  <w:lang w:val="en-GB" w:eastAsia="en-US"/>
                </w:rPr>
                <w:t>مؤشر موائل الأنواع</w:t>
              </w:r>
            </w:hyperlink>
          </w:p>
          <w:p w14:paraId="1E1D6413"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14" w:history="1">
              <w:r w:rsidR="00C861C1" w:rsidRPr="00933F92">
                <w:rPr>
                  <w:rFonts w:eastAsia="Times New Roman" w:cs="Simplified Arabic"/>
                  <w:sz w:val="20"/>
                  <w:szCs w:val="20"/>
                  <w:u w:val="single"/>
                  <w:rtl/>
                  <w:lang w:val="en-GB" w:eastAsia="en-US"/>
                </w:rPr>
                <w:t>مؤشر موائل التنوع البيولوجي</w:t>
              </w:r>
            </w:hyperlink>
          </w:p>
          <w:p w14:paraId="68950218"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15" w:history="1">
              <w:r w:rsidR="00C861C1" w:rsidRPr="00933F92">
                <w:rPr>
                  <w:rFonts w:eastAsia="Times New Roman" w:cs="Simplified Arabic"/>
                  <w:sz w:val="20"/>
                  <w:szCs w:val="20"/>
                  <w:u w:val="single"/>
                  <w:rtl/>
                  <w:lang w:val="en-GB" w:eastAsia="en-US"/>
                </w:rPr>
                <w:t>مؤشر سلامة التنوع البيولوجي</w:t>
              </w:r>
            </w:hyperlink>
          </w:p>
          <w:p w14:paraId="377E40B7"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16" w:history="1">
              <w:r w:rsidR="00C861C1" w:rsidRPr="00933F92">
                <w:rPr>
                  <w:rFonts w:eastAsia="Times New Roman" w:cs="Simplified Arabic"/>
                  <w:sz w:val="20"/>
                  <w:szCs w:val="20"/>
                  <w:u w:val="single"/>
                  <w:rtl/>
                  <w:lang w:val="en-GB" w:eastAsia="en-US" w:bidi="ar-EG"/>
                </w:rPr>
                <w:t>المناطق المحمية</w:t>
              </w:r>
            </w:hyperlink>
          </w:p>
          <w:p w14:paraId="018578D6"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17" w:history="1">
              <w:r w:rsidR="00C861C1" w:rsidRPr="00933F92">
                <w:rPr>
                  <w:rFonts w:eastAsia="Times New Roman" w:cs="Simplified Arabic"/>
                  <w:sz w:val="20"/>
                  <w:szCs w:val="20"/>
                  <w:u w:val="single"/>
                  <w:rtl/>
                  <w:lang w:val="en-GB" w:eastAsia="en-US"/>
                </w:rPr>
                <w:t>مؤشر المناطق المحمية</w:t>
              </w:r>
            </w:hyperlink>
          </w:p>
          <w:p w14:paraId="787960BD"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18" w:history="1">
              <w:r w:rsidR="00C861C1" w:rsidRPr="00933F92">
                <w:rPr>
                  <w:rFonts w:eastAsia="Times New Roman" w:cs="Simplified Arabic"/>
                  <w:sz w:val="20"/>
                  <w:szCs w:val="20"/>
                  <w:u w:val="single"/>
                  <w:rtl/>
                  <w:lang w:val="en-GB" w:eastAsia="en-US"/>
                </w:rPr>
                <w:t>مؤشر تمثيل وتواصل المناطق المحمية</w:t>
              </w:r>
            </w:hyperlink>
          </w:p>
          <w:p w14:paraId="638118F0"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19" w:history="1">
              <w:r w:rsidR="00C861C1" w:rsidRPr="00933F92">
                <w:rPr>
                  <w:rFonts w:eastAsia="Times New Roman" w:cs="Simplified Arabic"/>
                  <w:sz w:val="20"/>
                  <w:szCs w:val="20"/>
                  <w:u w:val="single"/>
                  <w:rtl/>
                  <w:lang w:val="en-GB" w:eastAsia="en-US"/>
                </w:rPr>
                <w:t>عدد الانقراضات المتجنبة</w:t>
              </w:r>
            </w:hyperlink>
          </w:p>
          <w:p w14:paraId="6AA69251"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20" w:history="1">
              <w:r w:rsidR="00C861C1" w:rsidRPr="00933F92">
                <w:rPr>
                  <w:rFonts w:eastAsia="Times New Roman" w:cs="Simplified Arabic"/>
                  <w:sz w:val="20"/>
                  <w:szCs w:val="20"/>
                  <w:u w:val="single"/>
                  <w:rtl/>
                  <w:lang w:val="en-GB" w:eastAsia="en-US"/>
                </w:rPr>
                <w:t>المؤشر العالمي للأنواع المميزة المتطورة والمهددة بالانقراض</w:t>
              </w:r>
            </w:hyperlink>
          </w:p>
          <w:p w14:paraId="1348132E"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21" w:history="1">
              <w:r w:rsidR="00C861C1" w:rsidRPr="00933F92">
                <w:rPr>
                  <w:rFonts w:eastAsia="Times New Roman" w:cs="Simplified Arabic"/>
                  <w:sz w:val="20"/>
                  <w:szCs w:val="20"/>
                  <w:u w:val="single"/>
                  <w:rtl/>
                  <w:lang w:val="en-GB" w:eastAsia="en-US" w:bidi="ar-EG"/>
                </w:rPr>
                <w:t>مؤشر الكوكب الحي</w:t>
              </w:r>
            </w:hyperlink>
          </w:p>
          <w:p w14:paraId="4F1498D0" w14:textId="77777777" w:rsidR="00C861C1" w:rsidRPr="00933F92" w:rsidRDefault="00B221D6" w:rsidP="00933F92">
            <w:pPr>
              <w:ind w:left="186" w:hanging="180"/>
              <w:rPr>
                <w:rFonts w:ascii="Simplified Arabic" w:hAnsi="Simplified Arabic" w:cs="Simplified Arabic"/>
                <w:sz w:val="20"/>
                <w:szCs w:val="20"/>
                <w:u w:val="single"/>
              </w:rPr>
            </w:pPr>
            <w:hyperlink r:id="rId22" w:history="1">
              <w:r w:rsidR="00C861C1" w:rsidRPr="00933F92">
                <w:rPr>
                  <w:rFonts w:eastAsia="Times New Roman" w:cs="Simplified Arabic"/>
                  <w:sz w:val="20"/>
                  <w:szCs w:val="20"/>
                  <w:u w:val="single"/>
                  <w:rtl/>
                  <w:lang w:val="en-GB" w:eastAsia="en-US"/>
                </w:rPr>
                <w:t>مؤشر الطيور البرية</w:t>
              </w:r>
            </w:hyperlink>
          </w:p>
        </w:tc>
        <w:tc>
          <w:tcPr>
            <w:tcW w:w="3164" w:type="dxa"/>
            <w:shd w:val="clear" w:color="auto" w:fill="FFFFFF"/>
          </w:tcPr>
          <w:p w14:paraId="643739E1"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23" w:history="1">
              <w:r w:rsidR="00C861C1" w:rsidRPr="00933F92">
                <w:rPr>
                  <w:rFonts w:eastAsia="Times New Roman" w:cs="Simplified Arabic"/>
                  <w:sz w:val="20"/>
                  <w:szCs w:val="20"/>
                  <w:u w:val="single"/>
                  <w:rtl/>
                  <w:lang w:val="en-GB" w:eastAsia="en-US" w:bidi="ar-EG"/>
                </w:rPr>
                <w:t>مساحة الغابات كنسبة من المساحة الكلية للأراضي</w:t>
              </w:r>
            </w:hyperlink>
          </w:p>
          <w:p w14:paraId="35B4502B"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24" w:history="1">
              <w:r w:rsidR="00C861C1" w:rsidRPr="00933F92">
                <w:rPr>
                  <w:rFonts w:eastAsia="Times New Roman" w:cs="Simplified Arabic"/>
                  <w:sz w:val="20"/>
                  <w:szCs w:val="20"/>
                  <w:u w:val="single"/>
                  <w:rtl/>
                  <w:lang w:val="en-GB" w:eastAsia="en-US"/>
                </w:rPr>
                <w:t>معدل فقدان الغطاء الشجر</w:t>
              </w:r>
            </w:hyperlink>
            <w:r w:rsidR="00C861C1" w:rsidRPr="00933F92">
              <w:rPr>
                <w:rFonts w:eastAsia="Times New Roman" w:cs="Simplified Arabic"/>
                <w:sz w:val="20"/>
                <w:szCs w:val="20"/>
                <w:u w:val="single"/>
                <w:rtl/>
                <w:lang w:val="en-GB" w:eastAsia="en-US"/>
              </w:rPr>
              <w:t>ي</w:t>
            </w:r>
          </w:p>
          <w:p w14:paraId="61745CE2"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25" w:history="1">
              <w:r w:rsidR="00C861C1" w:rsidRPr="00933F92">
                <w:rPr>
                  <w:rFonts w:eastAsia="Times New Roman" w:cs="Simplified Arabic"/>
                  <w:sz w:val="20"/>
                  <w:szCs w:val="20"/>
                  <w:u w:val="single"/>
                  <w:rtl/>
                  <w:lang w:val="en-GB" w:eastAsia="en-US"/>
                </w:rPr>
                <w:t>مؤشر الغطاء الأخضر الجبلي</w:t>
              </w:r>
            </w:hyperlink>
          </w:p>
          <w:p w14:paraId="481C2D15"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26" w:history="1">
              <w:r w:rsidR="00C861C1" w:rsidRPr="00933F92">
                <w:rPr>
                  <w:rFonts w:eastAsia="Times New Roman" w:cs="Simplified Arabic"/>
                  <w:sz w:val="20"/>
                  <w:szCs w:val="20"/>
                  <w:u w:val="single"/>
                  <w:rtl/>
                  <w:lang w:val="en-GB" w:eastAsia="en-US"/>
                </w:rPr>
                <w:t>الغطاء الحرجي العالمي المتواصل لأشجار المنغروف</w:t>
              </w:r>
            </w:hyperlink>
          </w:p>
          <w:p w14:paraId="7BFA5671"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27" w:anchor="Sec6" w:history="1">
              <w:r w:rsidR="00C861C1" w:rsidRPr="00933F92">
                <w:rPr>
                  <w:rFonts w:eastAsia="Times New Roman" w:cs="Simplified Arabic"/>
                  <w:sz w:val="20"/>
                  <w:szCs w:val="20"/>
                  <w:u w:val="single"/>
                  <w:rtl/>
                  <w:lang w:val="en-GB" w:eastAsia="en-US"/>
                </w:rPr>
                <w:t>تجزؤ غابات المنغروف</w:t>
              </w:r>
            </w:hyperlink>
          </w:p>
          <w:p w14:paraId="4DD328C2"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28" w:history="1">
              <w:r w:rsidR="00C861C1" w:rsidRPr="00933F92">
                <w:rPr>
                  <w:rFonts w:eastAsia="Times New Roman" w:cs="Simplified Arabic"/>
                  <w:sz w:val="20"/>
                  <w:szCs w:val="20"/>
                  <w:u w:val="single"/>
                  <w:rtl/>
                  <w:lang w:val="en-US" w:eastAsia="en-US" w:bidi="ar-EG"/>
                </w:rPr>
                <w:t>مدى المنغروف</w:t>
              </w:r>
            </w:hyperlink>
          </w:p>
          <w:p w14:paraId="38CF701F"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29" w:history="1">
              <w:r w:rsidR="00C861C1" w:rsidRPr="00933F92">
                <w:rPr>
                  <w:rFonts w:eastAsia="Times New Roman" w:cs="Simplified Arabic"/>
                  <w:sz w:val="20"/>
                  <w:szCs w:val="20"/>
                  <w:u w:val="single"/>
                  <w:rtl/>
                  <w:lang w:val="en-GB" w:eastAsia="en-US"/>
                </w:rPr>
                <w:t>مدى المستنقعات المالحة العالمية</w:t>
              </w:r>
            </w:hyperlink>
          </w:p>
          <w:p w14:paraId="090D2058"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30" w:history="1">
              <w:r w:rsidR="00C861C1" w:rsidRPr="00933F92">
                <w:rPr>
                  <w:rFonts w:eastAsia="Times New Roman" w:cs="Simplified Arabic"/>
                  <w:sz w:val="20"/>
                  <w:szCs w:val="20"/>
                  <w:u w:val="single"/>
                  <w:rtl/>
                  <w:lang w:val="en-GB" w:eastAsia="en-US"/>
                </w:rPr>
                <w:t>مؤشر اتجاهات مدى الأراضي الرطبة</w:t>
              </w:r>
            </w:hyperlink>
          </w:p>
          <w:p w14:paraId="579E8398"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31" w:history="1">
              <w:r w:rsidR="00C861C1" w:rsidRPr="00933F92">
                <w:rPr>
                  <w:rFonts w:eastAsia="Times New Roman" w:cs="Simplified Arabic"/>
                  <w:sz w:val="20"/>
                  <w:szCs w:val="20"/>
                  <w:u w:val="single"/>
                  <w:rtl/>
                  <w:lang w:val="en-GB" w:eastAsia="en-US"/>
                </w:rPr>
                <w:t>مؤشر تفتت الغابات</w:t>
              </w:r>
            </w:hyperlink>
          </w:p>
          <w:p w14:paraId="772B3DD3"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32" w:history="1">
              <w:r w:rsidR="00C861C1" w:rsidRPr="00933F92">
                <w:rPr>
                  <w:rFonts w:eastAsia="Times New Roman" w:cs="Simplified Arabic"/>
                  <w:sz w:val="20"/>
                  <w:szCs w:val="20"/>
                  <w:u w:val="single"/>
                  <w:rtl/>
                  <w:lang w:val="en-GB" w:eastAsia="en-US"/>
                </w:rPr>
                <w:t>مؤشر سلامة المناظر الطبيعية للغابات</w:t>
              </w:r>
            </w:hyperlink>
          </w:p>
          <w:p w14:paraId="50EFBF2A"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33" w:history="1">
              <w:r w:rsidR="00C861C1" w:rsidRPr="00933F92">
                <w:rPr>
                  <w:rFonts w:eastAsia="Times New Roman" w:cs="Simplified Arabic"/>
                  <w:sz w:val="20"/>
                  <w:szCs w:val="20"/>
                  <w:u w:val="single"/>
                  <w:rtl/>
                  <w:lang w:val="en-GB" w:eastAsia="en-US"/>
                </w:rPr>
                <w:t>منتجات الصحة النباتية العالمية</w:t>
              </w:r>
            </w:hyperlink>
          </w:p>
          <w:p w14:paraId="18857D4F"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34" w:history="1">
              <w:r w:rsidR="00C861C1" w:rsidRPr="00933F92">
                <w:rPr>
                  <w:rFonts w:eastAsia="Times New Roman" w:cs="Simplified Arabic"/>
                  <w:sz w:val="20"/>
                  <w:szCs w:val="20"/>
                  <w:u w:val="single"/>
                  <w:rtl/>
                  <w:lang w:val="en-GB" w:eastAsia="en-US" w:bidi="ar-EG"/>
                </w:rPr>
                <w:t>مؤشر مرونة النظام الإيكولوجي الأحيائي المناخي</w:t>
              </w:r>
            </w:hyperlink>
          </w:p>
          <w:p w14:paraId="54250B60"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US" w:eastAsia="en-US" w:bidi="ar-EG"/>
              </w:rPr>
              <w:t>الجحم النسبي للتفتت</w:t>
            </w:r>
          </w:p>
          <w:p w14:paraId="2C324D40"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35" w:history="1">
              <w:r w:rsidR="00C861C1" w:rsidRPr="00933F92">
                <w:rPr>
                  <w:rFonts w:eastAsia="Times New Roman" w:cs="Simplified Arabic"/>
                  <w:sz w:val="20"/>
                  <w:szCs w:val="20"/>
                  <w:u w:val="single"/>
                  <w:rtl/>
                  <w:lang w:val="en-GB" w:eastAsia="en-US"/>
                </w:rPr>
                <w:t>مؤشر صحة المحيطات</w:t>
              </w:r>
            </w:hyperlink>
          </w:p>
          <w:p w14:paraId="20CA4EE4"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36" w:history="1">
              <w:r w:rsidR="00C861C1" w:rsidRPr="00933F92">
                <w:rPr>
                  <w:rFonts w:eastAsia="Times New Roman" w:cs="Simplified Arabic"/>
                  <w:sz w:val="20"/>
                  <w:szCs w:val="20"/>
                  <w:u w:val="single"/>
                  <w:rtl/>
                  <w:lang w:val="en-GB" w:eastAsia="en-US"/>
                </w:rPr>
                <w:t>مدى الضرر المادي لموائل قاع البحار</w:t>
              </w:r>
            </w:hyperlink>
            <w:r w:rsidR="00C861C1" w:rsidRPr="00933F92">
              <w:rPr>
                <w:rFonts w:eastAsia="Times New Roman" w:cs="Simplified Arabic"/>
                <w:sz w:val="20"/>
                <w:szCs w:val="20"/>
                <w:u w:val="single"/>
                <w:rtl/>
                <w:lang w:val="en-GB" w:eastAsia="en-US"/>
              </w:rPr>
              <w:t xml:space="preserve"> السائدة</w:t>
            </w:r>
          </w:p>
          <w:p w14:paraId="0C4154FA"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37" w:history="1">
              <w:r w:rsidR="00C861C1" w:rsidRPr="00933F92">
                <w:rPr>
                  <w:rFonts w:eastAsia="Times New Roman" w:cs="Simplified Arabic"/>
                  <w:sz w:val="20"/>
                  <w:szCs w:val="20"/>
                  <w:u w:val="single"/>
                  <w:rtl/>
                  <w:lang w:val="en-GB" w:eastAsia="en-US"/>
                </w:rPr>
                <w:t>مؤشر تفتت الأنهار</w:t>
              </w:r>
            </w:hyperlink>
          </w:p>
          <w:p w14:paraId="4165AD9F"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US" w:eastAsia="en-US" w:bidi="ar-EG"/>
              </w:rPr>
              <w:t>متوسط توافر الأنواع</w:t>
            </w:r>
          </w:p>
          <w:p w14:paraId="74C28C71"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مؤشر حماية الأنواع</w:t>
            </w:r>
          </w:p>
          <w:p w14:paraId="6692C987"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bidi="ar-EG"/>
              </w:rPr>
              <w:t>التغيرات في الكتلة الأحيائية للبلانكتون وتوافرها</w:t>
            </w:r>
          </w:p>
          <w:p w14:paraId="284A3143"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شمولية حفظ الأنواع القيمة من الوجهة الاجتماعية الاقتصادية فضلا عن الثقافية</w:t>
            </w:r>
          </w:p>
          <w:p w14:paraId="41509C6D"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عدد الموارد الجينية النباتية والحيوانية للأغذية والزراعة المضمونة في مرافق الحفظ المتوسطة الأجل أو الطويلة الأجل</w:t>
            </w:r>
          </w:p>
          <w:p w14:paraId="4C8DC735" w14:textId="6DFD1C5A"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 xml:space="preserve">نسبة السلالات المحلية المصنفة كمهددة </w:t>
            </w:r>
            <w:r w:rsidR="00BA31C6" w:rsidRPr="00933F92">
              <w:rPr>
                <w:rFonts w:eastAsia="Times New Roman" w:cs="Simplified Arabic" w:hint="cs"/>
                <w:sz w:val="20"/>
                <w:szCs w:val="20"/>
                <w:u w:val="single"/>
                <w:rtl/>
                <w:lang w:val="en-GB" w:eastAsia="en-US"/>
              </w:rPr>
              <w:t>بالانقراض</w:t>
            </w:r>
          </w:p>
          <w:p w14:paraId="76200C46"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مؤشر القائمة الحمراء (الأقارب البرية والمستأنسة)</w:t>
            </w:r>
          </w:p>
          <w:p w14:paraId="4683D955"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مؤشر حالة معلومات الأنواع</w:t>
            </w:r>
          </w:p>
          <w:p w14:paraId="4B356E1E"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bidi="ar-EG"/>
              </w:rPr>
              <w:t xml:space="preserve">الفقدان </w:t>
            </w:r>
            <w:r w:rsidRPr="00933F92">
              <w:rPr>
                <w:rFonts w:eastAsia="Times New Roman" w:cs="Simplified Arabic"/>
                <w:sz w:val="20"/>
                <w:szCs w:val="20"/>
                <w:u w:val="single"/>
                <w:rtl/>
                <w:lang w:val="en-GB" w:eastAsia="en-US"/>
              </w:rPr>
              <w:t>المتوقع للتنوع الجيني للأنواع</w:t>
            </w:r>
          </w:p>
          <w:p w14:paraId="5BCE3F60"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نسبة الأعداد التي تم الإبقاء عليها ضمن</w:t>
            </w:r>
            <w:r w:rsidRPr="00933F92">
              <w:rPr>
                <w:rFonts w:eastAsia="Times New Roman" w:cs="Simplified Arabic"/>
                <w:sz w:val="20"/>
                <w:szCs w:val="20"/>
                <w:u w:val="single"/>
                <w:lang w:val="en-GB" w:eastAsia="en-US"/>
              </w:rPr>
              <w:t xml:space="preserve"> </w:t>
            </w:r>
            <w:r w:rsidRPr="00933F92">
              <w:rPr>
                <w:rFonts w:eastAsia="Times New Roman" w:cs="Simplified Arabic"/>
                <w:sz w:val="20"/>
                <w:szCs w:val="20"/>
                <w:u w:val="single"/>
                <w:rtl/>
                <w:lang w:val="en-GB" w:eastAsia="en-US"/>
              </w:rPr>
              <w:t>الأنواع</w:t>
            </w:r>
          </w:p>
          <w:p w14:paraId="126234D9" w14:textId="77777777" w:rsidR="00C861C1" w:rsidRPr="00933F92" w:rsidRDefault="00C861C1" w:rsidP="00933F92">
            <w:pPr>
              <w:ind w:left="186" w:hanging="180"/>
              <w:rPr>
                <w:rStyle w:val="Hyperlink"/>
                <w:rFonts w:ascii="Simplified Arabic" w:hAnsi="Simplified Arabic" w:cs="Simplified Arabic"/>
                <w:sz w:val="20"/>
                <w:szCs w:val="20"/>
                <w:u w:val="single"/>
                <w:lang w:val="en-GB"/>
              </w:rPr>
            </w:pPr>
          </w:p>
        </w:tc>
      </w:tr>
      <w:tr w:rsidR="00C861C1" w:rsidRPr="00E874E5" w14:paraId="5BB8F03D" w14:textId="77777777" w:rsidTr="00933F92">
        <w:trPr>
          <w:trHeight w:val="2344"/>
        </w:trPr>
        <w:tc>
          <w:tcPr>
            <w:tcW w:w="714" w:type="dxa"/>
            <w:vMerge/>
            <w:shd w:val="clear" w:color="auto" w:fill="FFFFFF"/>
          </w:tcPr>
          <w:p w14:paraId="6C6333B9" w14:textId="77777777" w:rsidR="00C861C1" w:rsidRPr="00E874E5" w:rsidRDefault="00C861C1" w:rsidP="00933F92">
            <w:pPr>
              <w:rPr>
                <w:rFonts w:ascii="Simplified Arabic" w:hAnsi="Simplified Arabic" w:cs="Simplified Arabic"/>
                <w:sz w:val="20"/>
                <w:szCs w:val="20"/>
                <w:lang w:val="en-GB"/>
              </w:rPr>
            </w:pPr>
          </w:p>
        </w:tc>
        <w:tc>
          <w:tcPr>
            <w:tcW w:w="1293" w:type="dxa"/>
            <w:tcBorders>
              <w:top w:val="nil"/>
              <w:bottom w:val="nil"/>
            </w:tcBorders>
            <w:shd w:val="clear" w:color="auto" w:fill="FFFFFF"/>
          </w:tcPr>
          <w:p w14:paraId="34C42B5B"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ألف-</w:t>
            </w:r>
            <w:r w:rsidRPr="00EB6FD7">
              <w:rPr>
                <w:rFonts w:eastAsia="Times New Roman" w:cs="Simplified Arabic" w:hint="cs"/>
                <w:sz w:val="20"/>
                <w:szCs w:val="20"/>
                <w:rtl/>
                <w:lang w:val="en-GB" w:eastAsia="en-US"/>
              </w:rPr>
              <w:t>2 مدى</w:t>
            </w:r>
            <w:r w:rsidRPr="00EB6FD7">
              <w:rPr>
                <w:rFonts w:eastAsia="Times New Roman" w:cs="Simplified Arabic"/>
                <w:sz w:val="20"/>
                <w:szCs w:val="20"/>
                <w:rtl/>
                <w:lang w:val="en-GB" w:eastAsia="en-US"/>
              </w:rPr>
              <w:t xml:space="preserve"> النظم الإيكولوجية الطبيعية</w:t>
            </w:r>
          </w:p>
        </w:tc>
        <w:tc>
          <w:tcPr>
            <w:tcW w:w="2173" w:type="dxa"/>
            <w:tcBorders>
              <w:top w:val="nil"/>
              <w:bottom w:val="nil"/>
            </w:tcBorders>
            <w:shd w:val="clear" w:color="auto" w:fill="FFFFFF"/>
          </w:tcPr>
          <w:p w14:paraId="64C0124E"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الأقاليم الأصلية والتقليدية</w:t>
            </w:r>
          </w:p>
          <w:p w14:paraId="378B28C8" w14:textId="77777777" w:rsidR="00C861C1" w:rsidRPr="00E874E5" w:rsidRDefault="00C861C1" w:rsidP="00933F92">
            <w:pPr>
              <w:spacing w:before="60"/>
              <w:rPr>
                <w:rFonts w:ascii="Simplified Arabic" w:hAnsi="Simplified Arabic" w:cs="Simplified Arabic"/>
                <w:sz w:val="20"/>
                <w:szCs w:val="20"/>
                <w:lang w:val="en-GB"/>
              </w:rPr>
            </w:pPr>
            <w:r w:rsidRPr="00EB6FD7">
              <w:rPr>
                <w:rFonts w:eastAsia="Times New Roman" w:cs="Simplified Arabic"/>
                <w:sz w:val="20"/>
                <w:szCs w:val="20"/>
                <w:rtl/>
                <w:lang w:val="en-US" w:eastAsia="en-US" w:bidi="ar-EG"/>
              </w:rPr>
              <w:t>حسب النظم الإيكولوجية الطبيعية وشبه الطبيعية، إن أمكن</w:t>
            </w:r>
          </w:p>
        </w:tc>
        <w:tc>
          <w:tcPr>
            <w:tcW w:w="2006" w:type="dxa"/>
            <w:shd w:val="clear" w:color="auto" w:fill="FFFFFF"/>
          </w:tcPr>
          <w:p w14:paraId="70A85074" w14:textId="77777777" w:rsidR="00C861C1" w:rsidRPr="00E874E5" w:rsidRDefault="00C861C1" w:rsidP="00933F92">
            <w:pPr>
              <w:ind w:left="186" w:hanging="180"/>
              <w:rPr>
                <w:rFonts w:ascii="Simplified Arabic" w:hAnsi="Simplified Arabic" w:cs="Simplified Arabic"/>
                <w:sz w:val="20"/>
                <w:szCs w:val="20"/>
                <w:lang w:val="en-GB"/>
              </w:rPr>
            </w:pPr>
          </w:p>
        </w:tc>
        <w:tc>
          <w:tcPr>
            <w:tcW w:w="3164" w:type="dxa"/>
            <w:shd w:val="clear" w:color="auto" w:fill="FFFFFF"/>
          </w:tcPr>
          <w:p w14:paraId="04235D24" w14:textId="77777777" w:rsidR="00C861C1" w:rsidRPr="00E874E5" w:rsidRDefault="00C861C1" w:rsidP="00933F92">
            <w:pPr>
              <w:ind w:left="186" w:hanging="180"/>
              <w:rPr>
                <w:rFonts w:ascii="Simplified Arabic" w:hAnsi="Simplified Arabic" w:cs="Simplified Arabic"/>
                <w:sz w:val="20"/>
                <w:szCs w:val="20"/>
                <w:lang w:val="en-GB"/>
              </w:rPr>
            </w:pPr>
          </w:p>
        </w:tc>
      </w:tr>
      <w:tr w:rsidR="00C861C1" w:rsidRPr="00E874E5" w14:paraId="2B335432" w14:textId="77777777" w:rsidTr="00933F92">
        <w:trPr>
          <w:trHeight w:val="2344"/>
        </w:trPr>
        <w:tc>
          <w:tcPr>
            <w:tcW w:w="714" w:type="dxa"/>
            <w:vMerge/>
            <w:shd w:val="clear" w:color="auto" w:fill="FFFFFF"/>
          </w:tcPr>
          <w:p w14:paraId="60E53CE9" w14:textId="77777777" w:rsidR="00C861C1" w:rsidRPr="00E874E5" w:rsidRDefault="00C861C1" w:rsidP="00933F92">
            <w:pPr>
              <w:rPr>
                <w:rFonts w:ascii="Simplified Arabic" w:hAnsi="Simplified Arabic" w:cs="Simplified Arabic"/>
                <w:sz w:val="20"/>
                <w:szCs w:val="20"/>
                <w:lang w:val="en-GB"/>
              </w:rPr>
            </w:pPr>
          </w:p>
        </w:tc>
        <w:tc>
          <w:tcPr>
            <w:tcW w:w="1293" w:type="dxa"/>
            <w:tcBorders>
              <w:top w:val="nil"/>
              <w:bottom w:val="nil"/>
            </w:tcBorders>
            <w:shd w:val="clear" w:color="auto" w:fill="FFFFFF"/>
          </w:tcPr>
          <w:p w14:paraId="555E8DEF"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ألف-</w:t>
            </w:r>
            <w:r w:rsidRPr="00EB6FD7">
              <w:rPr>
                <w:rFonts w:eastAsia="Times New Roman" w:cs="Simplified Arabic" w:hint="cs"/>
                <w:sz w:val="20"/>
                <w:szCs w:val="20"/>
                <w:rtl/>
                <w:lang w:val="en-GB" w:eastAsia="en-US"/>
              </w:rPr>
              <w:t>3 مؤشر</w:t>
            </w:r>
            <w:r w:rsidRPr="00EB6FD7">
              <w:rPr>
                <w:rFonts w:eastAsia="Times New Roman" w:cs="Simplified Arabic"/>
                <w:sz w:val="20"/>
                <w:szCs w:val="20"/>
                <w:rtl/>
                <w:lang w:val="en-GB" w:eastAsia="en-US"/>
              </w:rPr>
              <w:t xml:space="preserve"> القائمة الحمراء</w:t>
            </w:r>
          </w:p>
        </w:tc>
        <w:tc>
          <w:tcPr>
            <w:tcW w:w="2173" w:type="dxa"/>
            <w:tcBorders>
              <w:top w:val="nil"/>
              <w:bottom w:val="nil"/>
            </w:tcBorders>
            <w:shd w:val="clear" w:color="auto" w:fill="FFFFFF"/>
          </w:tcPr>
          <w:p w14:paraId="2777FB1E"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لألف-3:</w:t>
            </w:r>
            <w:r w:rsidRPr="00EB6FD7">
              <w:rPr>
                <w:rFonts w:eastAsia="Times New Roman" w:cs="Simplified Arabic"/>
                <w:sz w:val="20"/>
                <w:szCs w:val="20"/>
                <w:vertAlign w:val="superscript"/>
                <w:lang w:val="en-GB" w:eastAsia="en-US"/>
              </w:rPr>
              <w:footnoteReference w:id="18"/>
            </w:r>
          </w:p>
          <w:p w14:paraId="40E979F3" w14:textId="233ED0F5"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 xml:space="preserve">مجموعة تفعيل النظام الإيكولوجي </w:t>
            </w:r>
            <w:r w:rsidR="00C80866">
              <w:rPr>
                <w:rFonts w:eastAsia="Times New Roman" w:cs="Simplified Arabic" w:hint="cs"/>
                <w:sz w:val="20"/>
                <w:szCs w:val="20"/>
                <w:rtl/>
                <w:lang w:val="en-US" w:eastAsia="en-US" w:bidi="ar-EG"/>
              </w:rPr>
              <w:t>[</w:t>
            </w:r>
            <w:r w:rsidRPr="00EB6FD7">
              <w:rPr>
                <w:rFonts w:eastAsia="Times New Roman" w:cs="Simplified Arabic"/>
                <w:sz w:val="20"/>
                <w:szCs w:val="20"/>
                <w:rtl/>
                <w:lang w:val="en-GB" w:eastAsia="en-US"/>
              </w:rPr>
              <w:t>(متوافقة مع التصنيف النموذجي للنظم الإيكولوجية)</w:t>
            </w:r>
            <w:r w:rsidR="00C80866">
              <w:rPr>
                <w:rFonts w:eastAsia="Times New Roman" w:cs="Simplified Arabic" w:hint="cs"/>
                <w:sz w:val="20"/>
                <w:szCs w:val="20"/>
                <w:rtl/>
                <w:lang w:val="en-GB" w:eastAsia="en-US"/>
              </w:rPr>
              <w:t>]</w:t>
            </w:r>
          </w:p>
          <w:p w14:paraId="57F84720" w14:textId="77777777" w:rsidR="00C861C1" w:rsidRPr="00EB6FD7" w:rsidRDefault="00C861C1" w:rsidP="00933F92">
            <w:pPr>
              <w:spacing w:before="60"/>
              <w:rPr>
                <w:rFonts w:eastAsia="Times New Roman" w:cs="Simplified Arabic"/>
                <w:sz w:val="20"/>
                <w:szCs w:val="20"/>
                <w:lang w:val="en-GB" w:eastAsia="en-US" w:bidi="ar-EG"/>
              </w:rPr>
            </w:pPr>
            <w:r w:rsidRPr="00EB6FD7">
              <w:rPr>
                <w:rFonts w:eastAsia="Times New Roman" w:cs="Simplified Arabic"/>
                <w:sz w:val="20"/>
                <w:szCs w:val="20"/>
                <w:rtl/>
                <w:lang w:val="en-GB" w:eastAsia="en-US" w:bidi="ar-EG"/>
              </w:rPr>
              <w:t>حسب الأنواع المهاجرة</w:t>
            </w:r>
          </w:p>
          <w:p w14:paraId="6ACD8D62" w14:textId="77777777" w:rsidR="00C861C1" w:rsidRPr="00E874E5" w:rsidRDefault="00C861C1" w:rsidP="00933F92">
            <w:pPr>
              <w:spacing w:before="60"/>
              <w:rPr>
                <w:rFonts w:ascii="Simplified Arabic" w:hAnsi="Simplified Arabic" w:cs="Simplified Arabic"/>
                <w:sz w:val="20"/>
                <w:szCs w:val="20"/>
                <w:lang w:val="en-GB"/>
              </w:rPr>
            </w:pPr>
            <w:r w:rsidRPr="00EB6FD7">
              <w:rPr>
                <w:rFonts w:eastAsia="Times New Roman" w:cs="Simplified Arabic"/>
                <w:sz w:val="20"/>
                <w:szCs w:val="20"/>
                <w:rtl/>
                <w:lang w:val="en-GB" w:eastAsia="en-US" w:bidi="ar-EG"/>
              </w:rPr>
              <w:lastRenderedPageBreak/>
              <w:t>حسب المحركات (متوافقة مع نظام التصنيف في الاتحاد الدولي لحفظ الطبيعة)</w:t>
            </w:r>
          </w:p>
        </w:tc>
        <w:tc>
          <w:tcPr>
            <w:tcW w:w="2006" w:type="dxa"/>
            <w:shd w:val="clear" w:color="auto" w:fill="FFFFFF"/>
          </w:tcPr>
          <w:p w14:paraId="6AB5E4FB" w14:textId="77777777" w:rsidR="00C861C1" w:rsidRPr="00E874E5" w:rsidRDefault="00C861C1" w:rsidP="00933F92">
            <w:pPr>
              <w:ind w:left="186" w:hanging="180"/>
              <w:rPr>
                <w:rFonts w:ascii="Simplified Arabic" w:hAnsi="Simplified Arabic" w:cs="Simplified Arabic"/>
                <w:sz w:val="20"/>
                <w:szCs w:val="20"/>
                <w:lang w:val="en-GB"/>
              </w:rPr>
            </w:pPr>
          </w:p>
        </w:tc>
        <w:tc>
          <w:tcPr>
            <w:tcW w:w="3164" w:type="dxa"/>
            <w:shd w:val="clear" w:color="auto" w:fill="FFFFFF"/>
          </w:tcPr>
          <w:p w14:paraId="5F1E5F1A" w14:textId="77777777" w:rsidR="00C861C1" w:rsidRPr="00E874E5" w:rsidRDefault="00C861C1" w:rsidP="00933F92">
            <w:pPr>
              <w:ind w:left="186" w:hanging="180"/>
              <w:rPr>
                <w:rFonts w:ascii="Simplified Arabic" w:hAnsi="Simplified Arabic" w:cs="Simplified Arabic"/>
                <w:sz w:val="20"/>
                <w:szCs w:val="20"/>
                <w:lang w:val="en-GB"/>
              </w:rPr>
            </w:pPr>
          </w:p>
        </w:tc>
      </w:tr>
      <w:tr w:rsidR="00C861C1" w:rsidRPr="00DD2544" w14:paraId="44C020EB" w14:textId="77777777" w:rsidTr="00933F92">
        <w:trPr>
          <w:trHeight w:val="759"/>
        </w:trPr>
        <w:tc>
          <w:tcPr>
            <w:tcW w:w="714" w:type="dxa"/>
            <w:vMerge/>
            <w:shd w:val="clear" w:color="auto" w:fill="FFFFFF"/>
          </w:tcPr>
          <w:p w14:paraId="6B31BD48" w14:textId="77777777" w:rsidR="00C861C1" w:rsidRPr="00E874E5" w:rsidRDefault="00C861C1" w:rsidP="00933F92">
            <w:pPr>
              <w:rPr>
                <w:rFonts w:ascii="Simplified Arabic" w:hAnsi="Simplified Arabic" w:cs="Simplified Arabic"/>
                <w:sz w:val="20"/>
                <w:szCs w:val="20"/>
                <w:lang w:val="en-GB"/>
              </w:rPr>
            </w:pPr>
          </w:p>
        </w:tc>
        <w:tc>
          <w:tcPr>
            <w:tcW w:w="1293" w:type="dxa"/>
            <w:tcBorders>
              <w:top w:val="nil"/>
            </w:tcBorders>
            <w:shd w:val="clear" w:color="auto" w:fill="FFFFFF"/>
          </w:tcPr>
          <w:p w14:paraId="6E37590E" w14:textId="77777777" w:rsidR="00C861C1" w:rsidRPr="00EB6FD7" w:rsidRDefault="00C861C1" w:rsidP="00933F92">
            <w:pPr>
              <w:rPr>
                <w:rFonts w:eastAsia="Times New Roman" w:cs="Simplified Arabic"/>
                <w:sz w:val="20"/>
                <w:szCs w:val="20"/>
                <w:lang w:val="en-US" w:eastAsia="en-US"/>
              </w:rPr>
            </w:pPr>
            <w:r w:rsidRPr="00EB6FD7">
              <w:rPr>
                <w:rFonts w:eastAsia="Times New Roman" w:cs="Simplified Arabic"/>
                <w:sz w:val="20"/>
                <w:szCs w:val="20"/>
                <w:rtl/>
                <w:lang w:val="en-US" w:eastAsia="en-US" w:bidi="ar-EG"/>
              </w:rPr>
              <w:t>ألف-</w:t>
            </w:r>
            <w:r w:rsidRPr="00EB6FD7">
              <w:rPr>
                <w:rFonts w:eastAsia="Times New Roman" w:cs="Simplified Arabic" w:hint="cs"/>
                <w:sz w:val="20"/>
                <w:szCs w:val="20"/>
                <w:rtl/>
                <w:lang w:val="en-US" w:eastAsia="en-US" w:bidi="ar-EG"/>
              </w:rPr>
              <w:t>4 نسبة</w:t>
            </w:r>
            <w:r w:rsidRPr="00EB6FD7">
              <w:rPr>
                <w:rFonts w:eastAsia="Times New Roman" w:cs="Simplified Arabic"/>
                <w:sz w:val="20"/>
                <w:szCs w:val="20"/>
                <w:rtl/>
                <w:lang w:val="en-GB" w:eastAsia="en-US"/>
              </w:rPr>
              <w:t xml:space="preserve"> التعداد ضمن الأنواع التي تتسم بحجم تعداد فعلي أكبر من 500</w:t>
            </w:r>
          </w:p>
          <w:p w14:paraId="5C606F7C" w14:textId="77777777" w:rsidR="00C861C1" w:rsidRPr="00E874E5" w:rsidRDefault="00C861C1" w:rsidP="00933F92">
            <w:pPr>
              <w:spacing w:before="120"/>
              <w:rPr>
                <w:rFonts w:ascii="Simplified Arabic" w:hAnsi="Simplified Arabic" w:cs="Simplified Arabic"/>
                <w:sz w:val="20"/>
                <w:szCs w:val="20"/>
                <w:lang w:val="en-GB"/>
              </w:rPr>
            </w:pPr>
          </w:p>
        </w:tc>
        <w:tc>
          <w:tcPr>
            <w:tcW w:w="2173" w:type="dxa"/>
            <w:tcBorders>
              <w:top w:val="nil"/>
            </w:tcBorders>
            <w:shd w:val="clear" w:color="auto" w:fill="FFFFFF"/>
          </w:tcPr>
          <w:p w14:paraId="7AA1DC8F"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بالنسبة لألف-4:</w:t>
            </w:r>
          </w:p>
          <w:p w14:paraId="2E974519"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الأنواع</w:t>
            </w:r>
          </w:p>
          <w:p w14:paraId="7C42A054" w14:textId="77777777" w:rsidR="00C861C1" w:rsidRPr="00EB6FD7" w:rsidRDefault="00C861C1" w:rsidP="00933F92">
            <w:pPr>
              <w:spacing w:before="60"/>
              <w:rPr>
                <w:rFonts w:eastAsia="Times New Roman" w:cs="Simplified Arabic"/>
                <w:sz w:val="20"/>
                <w:szCs w:val="20"/>
                <w:lang w:val="en-GB" w:eastAsia="en-US"/>
              </w:rPr>
            </w:pPr>
            <w:r w:rsidRPr="00EB6FD7">
              <w:rPr>
                <w:rFonts w:eastAsia="Times New Roman" w:cs="Simplified Arabic"/>
                <w:sz w:val="20"/>
                <w:szCs w:val="20"/>
                <w:rtl/>
                <w:lang w:val="en-GB" w:eastAsia="en-US"/>
              </w:rPr>
              <w:t>الفئات التصنيفية</w:t>
            </w:r>
          </w:p>
          <w:p w14:paraId="230DA4F6" w14:textId="77777777" w:rsidR="00C861C1" w:rsidRPr="00DD2544" w:rsidRDefault="00C861C1" w:rsidP="00933F92">
            <w:pPr>
              <w:spacing w:before="60"/>
              <w:rPr>
                <w:rFonts w:ascii="Simplified Arabic" w:hAnsi="Simplified Arabic" w:cs="Simplified Arabic"/>
                <w:sz w:val="20"/>
                <w:szCs w:val="20"/>
              </w:rPr>
            </w:pPr>
          </w:p>
        </w:tc>
        <w:tc>
          <w:tcPr>
            <w:tcW w:w="2006" w:type="dxa"/>
            <w:shd w:val="clear" w:color="auto" w:fill="FFFFFF"/>
          </w:tcPr>
          <w:p w14:paraId="5D7E4150" w14:textId="77777777" w:rsidR="00C861C1" w:rsidRPr="00DD2544" w:rsidRDefault="00C861C1" w:rsidP="00933F92">
            <w:pPr>
              <w:ind w:left="186" w:hanging="180"/>
              <w:rPr>
                <w:rFonts w:ascii="Simplified Arabic" w:hAnsi="Simplified Arabic" w:cs="Simplified Arabic"/>
                <w:sz w:val="20"/>
                <w:szCs w:val="20"/>
              </w:rPr>
            </w:pPr>
          </w:p>
        </w:tc>
        <w:tc>
          <w:tcPr>
            <w:tcW w:w="3164" w:type="dxa"/>
            <w:shd w:val="clear" w:color="auto" w:fill="FFFFFF"/>
          </w:tcPr>
          <w:p w14:paraId="4F9C92FF" w14:textId="77777777" w:rsidR="00C861C1" w:rsidRPr="00DD2544" w:rsidRDefault="00C861C1" w:rsidP="00933F92">
            <w:pPr>
              <w:ind w:left="186" w:hanging="180"/>
              <w:rPr>
                <w:rFonts w:ascii="Simplified Arabic" w:hAnsi="Simplified Arabic" w:cs="Simplified Arabic"/>
                <w:sz w:val="20"/>
                <w:szCs w:val="20"/>
              </w:rPr>
            </w:pPr>
          </w:p>
        </w:tc>
      </w:tr>
      <w:tr w:rsidR="00C861C1" w:rsidRPr="00E874E5" w14:paraId="3AD82676" w14:textId="77777777" w:rsidTr="00933F92">
        <w:trPr>
          <w:trHeight w:val="300"/>
        </w:trPr>
        <w:tc>
          <w:tcPr>
            <w:tcW w:w="714" w:type="dxa"/>
            <w:shd w:val="clear" w:color="auto" w:fill="FFFFFF"/>
          </w:tcPr>
          <w:p w14:paraId="19BBC0DF"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باء</w:t>
            </w:r>
          </w:p>
        </w:tc>
        <w:tc>
          <w:tcPr>
            <w:tcW w:w="1293" w:type="dxa"/>
            <w:shd w:val="clear" w:color="auto" w:fill="FFFFFF"/>
          </w:tcPr>
          <w:p w14:paraId="52E2FB42" w14:textId="77777777" w:rsidR="00C861C1" w:rsidRPr="00EB6FD7" w:rsidRDefault="00C861C1" w:rsidP="00933F92">
            <w:pPr>
              <w:rPr>
                <w:rFonts w:eastAsia="Times New Roman" w:cs="Simplified Arabic"/>
                <w:sz w:val="20"/>
                <w:szCs w:val="20"/>
                <w:lang w:val="en-GB" w:eastAsia="en-US" w:bidi="ar-EG"/>
              </w:rPr>
            </w:pPr>
            <w:r w:rsidRPr="00EB6FD7">
              <w:rPr>
                <w:rFonts w:eastAsia="Times New Roman" w:cs="Simplified Arabic"/>
                <w:sz w:val="20"/>
                <w:szCs w:val="20"/>
                <w:rtl/>
                <w:lang w:val="en-GB" w:eastAsia="en-US" w:bidi="ar-EG"/>
              </w:rPr>
              <w:t>باء-</w:t>
            </w:r>
            <w:r w:rsidRPr="00EB6FD7">
              <w:rPr>
                <w:rFonts w:eastAsia="Times New Roman" w:cs="Simplified Arabic" w:hint="cs"/>
                <w:sz w:val="20"/>
                <w:szCs w:val="20"/>
                <w:rtl/>
                <w:lang w:val="en-GB" w:eastAsia="en-US" w:bidi="ar-EG"/>
              </w:rPr>
              <w:t>1 الخدمات</w:t>
            </w:r>
            <w:r w:rsidRPr="00EB6FD7">
              <w:rPr>
                <w:rFonts w:eastAsia="Times New Roman" w:cs="Simplified Arabic"/>
                <w:sz w:val="20"/>
                <w:szCs w:val="20"/>
                <w:rtl/>
                <w:lang w:val="en-GB" w:eastAsia="en-US" w:bidi="ar-EG"/>
              </w:rPr>
              <w:t xml:space="preserve"> التي توفرها النظم الإيكولوجية</w:t>
            </w:r>
          </w:p>
          <w:p w14:paraId="68CE016B" w14:textId="77777777" w:rsidR="00C861C1" w:rsidRPr="00EB6FD7" w:rsidRDefault="00C861C1" w:rsidP="00933F92">
            <w:pPr>
              <w:rPr>
                <w:rFonts w:eastAsia="Times New Roman" w:cs="Simplified Arabic"/>
                <w:sz w:val="20"/>
                <w:szCs w:val="20"/>
                <w:lang w:val="en-GB" w:eastAsia="en-US"/>
              </w:rPr>
            </w:pPr>
          </w:p>
          <w:p w14:paraId="42195C09" w14:textId="77777777" w:rsidR="00C861C1" w:rsidRPr="00EB6FD7" w:rsidRDefault="00C861C1" w:rsidP="00933F92">
            <w:pPr>
              <w:rPr>
                <w:rFonts w:eastAsia="Times New Roman" w:cs="Simplified Arabic"/>
                <w:sz w:val="20"/>
                <w:szCs w:val="20"/>
                <w:lang w:val="en-GB" w:eastAsia="en-US"/>
              </w:rPr>
            </w:pPr>
          </w:p>
          <w:p w14:paraId="61EC89E7" w14:textId="77777777" w:rsidR="00C861C1" w:rsidRPr="00E874E5" w:rsidRDefault="00C861C1" w:rsidP="00933F92">
            <w:pPr>
              <w:rPr>
                <w:rFonts w:ascii="Simplified Arabic" w:hAnsi="Simplified Arabic" w:cs="Simplified Arabic"/>
                <w:sz w:val="20"/>
                <w:szCs w:val="20"/>
                <w:lang w:val="en-GB"/>
              </w:rPr>
            </w:pPr>
            <w:r w:rsidRPr="00376075">
              <w:rPr>
                <w:rFonts w:eastAsia="Times New Roman" w:cs="Simplified Arabic"/>
                <w:sz w:val="20"/>
                <w:szCs w:val="20"/>
                <w:rtl/>
                <w:lang w:val="en-GB" w:eastAsia="en-US"/>
              </w:rPr>
              <w:t>ب</w:t>
            </w:r>
            <w:r>
              <w:rPr>
                <w:rFonts w:eastAsia="Times New Roman" w:cs="Simplified Arabic" w:hint="cs"/>
                <w:sz w:val="20"/>
                <w:szCs w:val="20"/>
                <w:rtl/>
                <w:lang w:val="en-GB" w:eastAsia="en-US"/>
              </w:rPr>
              <w:t>اء</w:t>
            </w:r>
            <w:r w:rsidRPr="00376075">
              <w:rPr>
                <w:rFonts w:eastAsia="Times New Roman" w:cs="Simplified Arabic"/>
                <w:sz w:val="20"/>
                <w:szCs w:val="20"/>
                <w:rtl/>
                <w:lang w:val="en-GB" w:eastAsia="en-US"/>
              </w:rPr>
              <w:t xml:space="preserve">-ب </w:t>
            </w:r>
            <w:r w:rsidRPr="00A92C9C">
              <w:rPr>
                <w:rFonts w:eastAsia="Times New Roman" w:cs="Simplified Arabic"/>
                <w:sz w:val="20"/>
                <w:szCs w:val="20"/>
                <w:rtl/>
                <w:lang w:val="en-GB" w:eastAsia="en-US"/>
              </w:rPr>
              <w:t>عدد البلدان التي لديها سياسات أو إجراءات لتنفيذ الاستخدام المستدام للتنوع البيولوجي ورصد</w:t>
            </w:r>
            <w:r>
              <w:rPr>
                <w:rFonts w:eastAsia="Times New Roman" w:cs="Simplified Arabic" w:hint="cs"/>
                <w:sz w:val="20"/>
                <w:szCs w:val="20"/>
                <w:rtl/>
                <w:lang w:val="en-GB" w:eastAsia="en-US"/>
              </w:rPr>
              <w:t xml:space="preserve">ه والحفاظ </w:t>
            </w:r>
            <w:r w:rsidRPr="00A92C9C">
              <w:rPr>
                <w:rFonts w:eastAsia="Times New Roman" w:cs="Simplified Arabic"/>
                <w:sz w:val="20"/>
                <w:szCs w:val="20"/>
                <w:rtl/>
                <w:lang w:val="en-GB" w:eastAsia="en-US"/>
              </w:rPr>
              <w:t>على الهبات التي تقدّمها الطبيعة للناس</w:t>
            </w:r>
            <w:r w:rsidRPr="00A92C9C">
              <w:rPr>
                <w:rFonts w:eastAsia="Times New Roman" w:cs="Simplified Arabic" w:hint="cs"/>
                <w:sz w:val="20"/>
                <w:szCs w:val="20"/>
                <w:rtl/>
                <w:lang w:val="en-GB" w:eastAsia="en-US"/>
              </w:rPr>
              <w:t xml:space="preserve"> </w:t>
            </w:r>
            <w:r>
              <w:rPr>
                <w:rFonts w:eastAsia="Times New Roman" w:cs="Simplified Arabic" w:hint="cs"/>
                <w:sz w:val="20"/>
                <w:szCs w:val="20"/>
                <w:rtl/>
                <w:lang w:val="en-GB" w:eastAsia="en-US"/>
              </w:rPr>
              <w:t>وتعزيزها</w:t>
            </w:r>
            <w:r w:rsidRPr="00A92C9C">
              <w:rPr>
                <w:rFonts w:eastAsia="Times New Roman" w:cs="Simplified Arabic"/>
                <w:sz w:val="20"/>
                <w:szCs w:val="20"/>
                <w:rtl/>
                <w:lang w:val="en-GB" w:eastAsia="en-US"/>
              </w:rPr>
              <w:t>، بما في ذلك وظائف النظام الإيكولوجي وخدمات</w:t>
            </w:r>
            <w:r>
              <w:rPr>
                <w:rFonts w:eastAsia="Times New Roman" w:cs="Simplified Arabic" w:hint="cs"/>
                <w:sz w:val="20"/>
                <w:szCs w:val="20"/>
                <w:rtl/>
                <w:lang w:val="en-GB" w:eastAsia="en-US"/>
              </w:rPr>
              <w:t>ه</w:t>
            </w:r>
            <w:r w:rsidRPr="00A92C9C">
              <w:rPr>
                <w:rFonts w:eastAsia="Times New Roman" w:cs="Simplified Arabic"/>
                <w:sz w:val="20"/>
                <w:szCs w:val="20"/>
                <w:rtl/>
                <w:lang w:val="en-GB" w:eastAsia="en-US"/>
              </w:rPr>
              <w:t>.</w:t>
            </w:r>
          </w:p>
        </w:tc>
        <w:tc>
          <w:tcPr>
            <w:tcW w:w="2173" w:type="dxa"/>
            <w:shd w:val="clear" w:color="auto" w:fill="FFFFFF"/>
          </w:tcPr>
          <w:p w14:paraId="4A734B71" w14:textId="77777777" w:rsidR="00C861C1" w:rsidRPr="00EB6FD7" w:rsidRDefault="00C861C1" w:rsidP="00933F92">
            <w:pPr>
              <w:rPr>
                <w:rFonts w:eastAsia="Calibri" w:cs="Simplified Arabic"/>
                <w:sz w:val="20"/>
                <w:szCs w:val="20"/>
                <w:rtl/>
                <w:lang w:val="en-US" w:eastAsia="en-US" w:bidi="ar-EG"/>
              </w:rPr>
            </w:pPr>
            <w:r w:rsidRPr="00EB6FD7">
              <w:rPr>
                <w:rFonts w:eastAsia="Calibri" w:cs="Simplified Arabic"/>
                <w:sz w:val="20"/>
                <w:szCs w:val="20"/>
                <w:rtl/>
                <w:lang w:val="en-US" w:eastAsia="en-US" w:bidi="ar-EG"/>
              </w:rPr>
              <w:t>بالنسبة لباء-1:</w:t>
            </w:r>
          </w:p>
          <w:p w14:paraId="442216CD" w14:textId="77777777" w:rsidR="00C861C1" w:rsidRPr="00EB6FD7" w:rsidRDefault="00C861C1" w:rsidP="00933F92">
            <w:pPr>
              <w:rPr>
                <w:rFonts w:eastAsia="Calibri" w:cs="Simplified Arabic"/>
                <w:sz w:val="20"/>
                <w:szCs w:val="20"/>
                <w:rtl/>
                <w:lang w:val="en-US" w:eastAsia="en-US" w:bidi="ar-EG"/>
              </w:rPr>
            </w:pPr>
            <w:r w:rsidRPr="00EB6FD7">
              <w:rPr>
                <w:rFonts w:eastAsia="Calibri" w:cs="Simplified Arabic"/>
                <w:sz w:val="20"/>
                <w:szCs w:val="20"/>
                <w:rtl/>
                <w:lang w:val="en-US" w:eastAsia="en-US" w:bidi="ar-EG"/>
              </w:rPr>
              <w:t>حسب نوع خدمة النظام الإيكولوجي</w:t>
            </w:r>
          </w:p>
          <w:p w14:paraId="6AD18DC3" w14:textId="670BB412"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GB" w:eastAsia="en-US"/>
              </w:rPr>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 xml:space="preserve">مجموعة تفعيل النظام الإيكولوجي </w:t>
            </w:r>
            <w:r w:rsidR="006A2046">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(التصنيف العالمي للنظام الإيكولوجي</w:t>
            </w:r>
            <w:r>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 xml:space="preserve"> المستو</w:t>
            </w:r>
            <w:r>
              <w:rPr>
                <w:rFonts w:eastAsia="Times New Roman" w:cs="Simplified Arabic" w:hint="cs"/>
                <w:sz w:val="20"/>
                <w:szCs w:val="20"/>
                <w:rtl/>
                <w:lang w:val="en-US" w:eastAsia="en-US" w:bidi="ar-EG"/>
              </w:rPr>
              <w:t>يان 2 و</w:t>
            </w:r>
            <w:r w:rsidRPr="00EB6FD7">
              <w:rPr>
                <w:rFonts w:eastAsia="Times New Roman" w:cs="Simplified Arabic"/>
                <w:sz w:val="20"/>
                <w:szCs w:val="20"/>
                <w:rtl/>
                <w:lang w:val="en-US" w:eastAsia="en-US" w:bidi="ar-EG"/>
              </w:rPr>
              <w:t>3)</w:t>
            </w:r>
            <w:r w:rsidR="006A2046">
              <w:rPr>
                <w:rFonts w:eastAsia="Times New Roman" w:cs="Simplified Arabic" w:hint="cs"/>
                <w:sz w:val="20"/>
                <w:szCs w:val="20"/>
                <w:rtl/>
                <w:lang w:val="en-US" w:eastAsia="en-US" w:bidi="ar-EG"/>
              </w:rPr>
              <w:t>]</w:t>
            </w:r>
          </w:p>
          <w:p w14:paraId="04386323"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bidi="ar-EG"/>
              </w:rPr>
              <w:t>حسب الأقاليم الأصلية والتقليدية</w:t>
            </w:r>
          </w:p>
        </w:tc>
        <w:tc>
          <w:tcPr>
            <w:tcW w:w="2006" w:type="dxa"/>
            <w:shd w:val="clear" w:color="auto" w:fill="FFFFFF"/>
          </w:tcPr>
          <w:p w14:paraId="023FDB68"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hint="cs"/>
                <w:sz w:val="20"/>
                <w:szCs w:val="20"/>
                <w:u w:val="single"/>
                <w:rtl/>
                <w:lang w:val="en-GB" w:eastAsia="en-US" w:bidi="ar-EG"/>
              </w:rPr>
              <w:t>مؤشر القائمة الحمراء (للأنواع المستخدمة)</w:t>
            </w:r>
          </w:p>
          <w:p w14:paraId="66D0E644"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hint="cs"/>
                <w:sz w:val="20"/>
                <w:szCs w:val="20"/>
                <w:u w:val="single"/>
                <w:rtl/>
                <w:lang w:val="en-GB" w:eastAsia="en-US"/>
              </w:rPr>
              <w:t>مؤشر الكوكب الحي للأنواع المستخدمة</w:t>
            </w:r>
          </w:p>
          <w:p w14:paraId="771EB577"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38" w:history="1">
              <w:r w:rsidR="00C861C1" w:rsidRPr="00933F92">
                <w:rPr>
                  <w:rFonts w:eastAsia="Times New Roman" w:cs="Simplified Arabic" w:hint="cs"/>
                  <w:sz w:val="20"/>
                  <w:szCs w:val="20"/>
                  <w:u w:val="single"/>
                  <w:rtl/>
                  <w:lang w:val="en-GB" w:eastAsia="en-US"/>
                </w:rPr>
                <w:t>القيمة الإجمالية لخدمات النظم الإيكولوجية في الوحدات النقدية</w:t>
              </w:r>
            </w:hyperlink>
          </w:p>
          <w:p w14:paraId="70248340" w14:textId="77777777" w:rsidR="00C861C1" w:rsidRPr="00933F92" w:rsidRDefault="00C861C1" w:rsidP="00933F92">
            <w:pPr>
              <w:ind w:left="186" w:hanging="180"/>
              <w:rPr>
                <w:rFonts w:ascii="Simplified Arabic" w:hAnsi="Simplified Arabic" w:cs="Simplified Arabic"/>
                <w:sz w:val="20"/>
                <w:szCs w:val="20"/>
                <w:u w:val="single"/>
                <w:lang w:val="en-GB"/>
              </w:rPr>
            </w:pPr>
          </w:p>
        </w:tc>
        <w:tc>
          <w:tcPr>
            <w:tcW w:w="3164" w:type="dxa"/>
            <w:shd w:val="clear" w:color="auto" w:fill="FFFFFF"/>
          </w:tcPr>
          <w:p w14:paraId="43CC132E"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البصمة الإيكولوجية</w:t>
            </w:r>
          </w:p>
          <w:p w14:paraId="070898F7"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US" w:eastAsia="en-US"/>
              </w:rPr>
              <w:t>مؤشر القائمة الحمراء (</w:t>
            </w:r>
            <w:r w:rsidRPr="00933F92">
              <w:rPr>
                <w:rFonts w:eastAsia="Times New Roman" w:cs="Simplified Arabic" w:hint="cs"/>
                <w:sz w:val="20"/>
                <w:szCs w:val="20"/>
                <w:u w:val="single"/>
                <w:rtl/>
                <w:lang w:val="en-US" w:eastAsia="en-US"/>
              </w:rPr>
              <w:t>ال</w:t>
            </w:r>
            <w:r w:rsidRPr="00933F92">
              <w:rPr>
                <w:rFonts w:eastAsia="Times New Roman" w:cs="Simplified Arabic"/>
                <w:sz w:val="20"/>
                <w:szCs w:val="20"/>
                <w:u w:val="single"/>
                <w:rtl/>
                <w:lang w:val="en-US" w:eastAsia="en-US"/>
              </w:rPr>
              <w:t>أنواع ال</w:t>
            </w:r>
            <w:r w:rsidRPr="00933F92">
              <w:rPr>
                <w:rFonts w:eastAsia="Times New Roman" w:cs="Simplified Arabic" w:hint="cs"/>
                <w:sz w:val="20"/>
                <w:szCs w:val="20"/>
                <w:u w:val="single"/>
                <w:rtl/>
                <w:lang w:val="en-US" w:eastAsia="en-US"/>
              </w:rPr>
              <w:t>تي تقوم بالت</w:t>
            </w:r>
            <w:r w:rsidRPr="00933F92">
              <w:rPr>
                <w:rFonts w:eastAsia="Times New Roman" w:cs="Simplified Arabic"/>
                <w:sz w:val="20"/>
                <w:szCs w:val="20"/>
                <w:u w:val="single"/>
                <w:rtl/>
                <w:lang w:val="en-US" w:eastAsia="en-US"/>
              </w:rPr>
              <w:t>ل</w:t>
            </w:r>
            <w:r w:rsidRPr="00933F92">
              <w:rPr>
                <w:rFonts w:eastAsia="Times New Roman" w:cs="Simplified Arabic" w:hint="cs"/>
                <w:sz w:val="20"/>
                <w:szCs w:val="20"/>
                <w:u w:val="single"/>
                <w:rtl/>
                <w:lang w:val="en-US" w:eastAsia="en-US"/>
              </w:rPr>
              <w:t>قيح</w:t>
            </w:r>
            <w:r w:rsidRPr="00933F92">
              <w:rPr>
                <w:rFonts w:eastAsia="Times New Roman" w:cs="Simplified Arabic"/>
                <w:sz w:val="20"/>
                <w:szCs w:val="20"/>
                <w:u w:val="single"/>
                <w:rtl/>
                <w:lang w:val="en-US" w:eastAsia="en-US"/>
              </w:rPr>
              <w:t>)</w:t>
            </w:r>
          </w:p>
          <w:p w14:paraId="6FE0F99E"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hint="cs"/>
                <w:sz w:val="20"/>
                <w:szCs w:val="20"/>
                <w:u w:val="single"/>
                <w:rtl/>
                <w:lang w:val="en-GB" w:eastAsia="en-US"/>
              </w:rPr>
              <w:t>الحالة الخضراء للأنواع</w:t>
            </w:r>
          </w:p>
          <w:p w14:paraId="24D523F4"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39" w:history="1">
              <w:r w:rsidR="00C861C1" w:rsidRPr="00933F92">
                <w:rPr>
                  <w:rFonts w:eastAsia="Times New Roman" w:cs="Simplified Arabic" w:hint="cs"/>
                  <w:sz w:val="20"/>
                  <w:szCs w:val="20"/>
                  <w:u w:val="single"/>
                  <w:rtl/>
                  <w:lang w:val="en-GB" w:eastAsia="en-US"/>
                </w:rPr>
                <w:t>مستوى الإجهاد المائي: انحسار المياه العذبة كنسبة من موارد المياه العذبة المتاحة</w:t>
              </w:r>
            </w:hyperlink>
          </w:p>
          <w:p w14:paraId="1FD0FD5E" w14:textId="77777777" w:rsidR="00C861C1" w:rsidRPr="00933F92" w:rsidRDefault="00C861C1" w:rsidP="00933F92">
            <w:pPr>
              <w:rPr>
                <w:rFonts w:eastAsia="Times New Roman" w:cs="Simplified Arabic"/>
                <w:sz w:val="20"/>
                <w:szCs w:val="20"/>
                <w:u w:val="single"/>
                <w:lang w:val="en-GB" w:eastAsia="en-US"/>
              </w:rPr>
            </w:pPr>
          </w:p>
          <w:p w14:paraId="2F94BBB1"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40" w:history="1">
              <w:r w:rsidR="00C861C1" w:rsidRPr="00933F92">
                <w:rPr>
                  <w:rFonts w:eastAsia="Times New Roman" w:cs="Simplified Arabic" w:hint="cs"/>
                  <w:sz w:val="20"/>
                  <w:szCs w:val="20"/>
                  <w:u w:val="single"/>
                  <w:rtl/>
                  <w:lang w:val="en-GB" w:eastAsia="en-US"/>
                </w:rPr>
                <w:t>نسبة المسطحات المائية ذات جودة مياه محيطة جيدة</w:t>
              </w:r>
            </w:hyperlink>
          </w:p>
          <w:p w14:paraId="77F14625"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41" w:anchor="data/FO/metadata" w:history="1">
              <w:r w:rsidR="00C861C1" w:rsidRPr="00933F92">
                <w:rPr>
                  <w:rFonts w:eastAsia="Times New Roman" w:cs="Simplified Arabic" w:hint="cs"/>
                  <w:sz w:val="20"/>
                  <w:szCs w:val="20"/>
                  <w:u w:val="single"/>
                  <w:rtl/>
                  <w:lang w:val="en-GB" w:eastAsia="en-US"/>
                </w:rPr>
                <w:t>المنتجات الحرجية والاتجار بها (وقود الخشب)</w:t>
              </w:r>
            </w:hyperlink>
          </w:p>
          <w:p w14:paraId="7E1CF944"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42" w:history="1">
              <w:r w:rsidR="00C861C1" w:rsidRPr="00933F92">
                <w:rPr>
                  <w:rFonts w:eastAsia="Times New Roman" w:cs="Simplified Arabic" w:hint="cs"/>
                  <w:sz w:val="20"/>
                  <w:szCs w:val="20"/>
                  <w:u w:val="single"/>
                  <w:rtl/>
                  <w:lang w:val="en-GB" w:eastAsia="en-US" w:bidi="ar-EG"/>
                </w:rPr>
                <w:t>مؤشر التنوع اللغوي</w:t>
              </w:r>
            </w:hyperlink>
          </w:p>
          <w:p w14:paraId="3893A169"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43" w:history="1">
              <w:r w:rsidR="00C861C1" w:rsidRPr="00933F92">
                <w:rPr>
                  <w:rFonts w:eastAsia="Times New Roman" w:cs="Simplified Arabic" w:hint="cs"/>
                  <w:sz w:val="20"/>
                  <w:szCs w:val="20"/>
                  <w:u w:val="single"/>
                  <w:rtl/>
                  <w:lang w:val="en-GB" w:eastAsia="en-US"/>
                </w:rPr>
                <w:t>منظمة الأمم المتحدة للتربية والعلم والثقافة – مؤشرات الثقافة 2030</w:t>
              </w:r>
            </w:hyperlink>
          </w:p>
          <w:p w14:paraId="12A40ECA" w14:textId="77777777" w:rsidR="00C861C1" w:rsidRPr="00933F92" w:rsidRDefault="00C861C1" w:rsidP="00933F92">
            <w:pPr>
              <w:rPr>
                <w:rFonts w:ascii="Simplified Arabic" w:hAnsi="Simplified Arabic" w:cs="Simplified Arabic"/>
                <w:sz w:val="20"/>
                <w:szCs w:val="20"/>
                <w:u w:val="single"/>
                <w:lang w:val="en-GB"/>
              </w:rPr>
            </w:pPr>
          </w:p>
        </w:tc>
      </w:tr>
      <w:tr w:rsidR="00C861C1" w:rsidRPr="00E874E5" w14:paraId="3E24796F" w14:textId="77777777" w:rsidTr="00933F92">
        <w:trPr>
          <w:trHeight w:val="300"/>
        </w:trPr>
        <w:tc>
          <w:tcPr>
            <w:tcW w:w="714" w:type="dxa"/>
            <w:shd w:val="clear" w:color="auto" w:fill="FFFFFF"/>
          </w:tcPr>
          <w:p w14:paraId="114856DC"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جيم</w:t>
            </w:r>
          </w:p>
        </w:tc>
        <w:tc>
          <w:tcPr>
            <w:tcW w:w="1293" w:type="dxa"/>
            <w:shd w:val="clear" w:color="auto" w:fill="FFFFFF"/>
          </w:tcPr>
          <w:p w14:paraId="1F38EF2B"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جيم-</w:t>
            </w:r>
            <w:r w:rsidRPr="00EB6FD7">
              <w:rPr>
                <w:rFonts w:eastAsia="Times New Roman" w:cs="Simplified Arabic" w:hint="cs"/>
                <w:sz w:val="20"/>
                <w:szCs w:val="20"/>
                <w:rtl/>
                <w:lang w:val="en-GB" w:eastAsia="en-US"/>
              </w:rPr>
              <w:t>1 المنافع</w:t>
            </w:r>
            <w:r w:rsidRPr="00EB6FD7">
              <w:rPr>
                <w:rFonts w:eastAsia="Times New Roman" w:cs="Simplified Arabic"/>
                <w:sz w:val="20"/>
                <w:szCs w:val="20"/>
                <w:rtl/>
                <w:lang w:val="en-GB" w:eastAsia="en-US"/>
              </w:rPr>
              <w:t xml:space="preserve"> النقدية المستلمة وفقا للصكوك الدولية المتفق </w:t>
            </w:r>
            <w:r w:rsidRPr="00EB6FD7">
              <w:rPr>
                <w:rFonts w:eastAsia="Times New Roman" w:cs="Simplified Arabic"/>
                <w:sz w:val="20"/>
                <w:szCs w:val="20"/>
                <w:rtl/>
                <w:lang w:val="en-GB" w:eastAsia="en-US"/>
              </w:rPr>
              <w:lastRenderedPageBreak/>
              <w:t>عليها للحصول وتقاسم المنافع</w:t>
            </w:r>
          </w:p>
          <w:p w14:paraId="663C15C4" w14:textId="77777777" w:rsidR="00C861C1" w:rsidRPr="00EB6FD7" w:rsidRDefault="00C861C1" w:rsidP="00933F92">
            <w:pPr>
              <w:rPr>
                <w:rFonts w:eastAsia="Times New Roman" w:cs="Simplified Arabic"/>
                <w:sz w:val="20"/>
                <w:szCs w:val="20"/>
                <w:rtl/>
                <w:lang w:val="en-GB" w:eastAsia="en-US"/>
              </w:rPr>
            </w:pPr>
          </w:p>
          <w:p w14:paraId="2A1BF58B" w14:textId="77777777" w:rsidR="00C861C1" w:rsidRPr="00EB6FD7" w:rsidRDefault="00C861C1" w:rsidP="00933F92">
            <w:pPr>
              <w:rPr>
                <w:rFonts w:eastAsia="Times New Roman" w:cs="Simplified Arabic"/>
                <w:i/>
                <w:iCs/>
                <w:sz w:val="20"/>
                <w:szCs w:val="20"/>
                <w:lang w:val="en-GB" w:eastAsia="en-US"/>
              </w:rPr>
            </w:pPr>
            <w:r w:rsidRPr="00EB6FD7">
              <w:rPr>
                <w:rFonts w:eastAsia="Times New Roman" w:cs="Simplified Arabic"/>
                <w:sz w:val="20"/>
                <w:szCs w:val="20"/>
                <w:rtl/>
                <w:lang w:val="en-GB" w:eastAsia="en-US"/>
              </w:rPr>
              <w:t>جيم-</w:t>
            </w:r>
            <w:r w:rsidRPr="00EB6FD7">
              <w:rPr>
                <w:rFonts w:eastAsia="Times New Roman" w:cs="Simplified Arabic" w:hint="cs"/>
                <w:sz w:val="20"/>
                <w:szCs w:val="20"/>
                <w:rtl/>
                <w:lang w:val="en-GB" w:eastAsia="en-US"/>
              </w:rPr>
              <w:t>2 المنافع</w:t>
            </w:r>
            <w:r w:rsidRPr="00EB6FD7">
              <w:rPr>
                <w:rFonts w:eastAsia="Times New Roman" w:cs="Simplified Arabic"/>
                <w:sz w:val="20"/>
                <w:szCs w:val="20"/>
                <w:rtl/>
                <w:lang w:val="en-GB" w:eastAsia="en-US"/>
              </w:rPr>
              <w:t xml:space="preserve"> النقدية المستلمة وفقا للصكوك الدولية المتفق عليها للحصول وتقاسم المنافع</w:t>
            </w:r>
            <w:r w:rsidRPr="00EB6FD7">
              <w:rPr>
                <w:rFonts w:eastAsia="Times New Roman" w:cs="Simplified Arabic"/>
                <w:i/>
                <w:iCs/>
                <w:sz w:val="20"/>
                <w:szCs w:val="20"/>
                <w:lang w:val="en-GB" w:eastAsia="en-US"/>
              </w:rPr>
              <w:t xml:space="preserve"> </w:t>
            </w:r>
          </w:p>
          <w:p w14:paraId="0DA79A35" w14:textId="77777777" w:rsidR="00C861C1" w:rsidRPr="00EB6FD7" w:rsidRDefault="00C861C1" w:rsidP="00933F92">
            <w:pPr>
              <w:rPr>
                <w:rFonts w:eastAsia="Times New Roman" w:cs="Simplified Arabic"/>
                <w:i/>
                <w:iCs/>
                <w:sz w:val="20"/>
                <w:szCs w:val="20"/>
                <w:lang w:val="en-GB" w:eastAsia="en-US"/>
              </w:rPr>
            </w:pPr>
            <w:r w:rsidRPr="00EB6FD7">
              <w:rPr>
                <w:rFonts w:eastAsia="Times New Roman" w:cs="Simplified Arabic"/>
                <w:i/>
                <w:iCs/>
                <w:sz w:val="20"/>
                <w:szCs w:val="20"/>
                <w:rtl/>
                <w:lang w:val="en-GB" w:eastAsia="en-US"/>
              </w:rPr>
              <w:t>13-</w:t>
            </w:r>
            <w:r w:rsidRPr="00EB6FD7">
              <w:rPr>
                <w:rFonts w:eastAsia="Times New Roman" w:cs="Simplified Arabic" w:hint="cs"/>
                <w:i/>
                <w:iCs/>
                <w:sz w:val="20"/>
                <w:szCs w:val="20"/>
                <w:rtl/>
                <w:lang w:val="en-GB" w:eastAsia="en-US"/>
              </w:rPr>
              <w:t>ب سيدرج</w:t>
            </w:r>
            <w:r w:rsidRPr="00EB6FD7">
              <w:rPr>
                <w:rFonts w:eastAsia="Times New Roman" w:cs="Simplified Arabic"/>
                <w:i/>
                <w:iCs/>
                <w:sz w:val="20"/>
                <w:szCs w:val="20"/>
                <w:rtl/>
                <w:lang w:val="en-GB" w:eastAsia="en-US"/>
              </w:rPr>
              <w:t xml:space="preserve"> نص المؤشر الثنائي فيما بعد</w:t>
            </w:r>
          </w:p>
          <w:p w14:paraId="71D3AC62" w14:textId="77777777" w:rsidR="00C861C1" w:rsidRPr="00E874E5" w:rsidRDefault="00C861C1" w:rsidP="00933F92">
            <w:pPr>
              <w:spacing w:before="60"/>
              <w:rPr>
                <w:rFonts w:ascii="Simplified Arabic" w:hAnsi="Simplified Arabic" w:cs="Simplified Arabic"/>
                <w:i/>
                <w:iCs/>
                <w:sz w:val="20"/>
                <w:szCs w:val="20"/>
                <w:vertAlign w:val="superscript"/>
                <w:lang w:val="en-GB"/>
              </w:rPr>
            </w:pPr>
          </w:p>
        </w:tc>
        <w:tc>
          <w:tcPr>
            <w:tcW w:w="2173" w:type="dxa"/>
            <w:shd w:val="clear" w:color="auto" w:fill="FFFFFF"/>
          </w:tcPr>
          <w:p w14:paraId="6089103B"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lastRenderedPageBreak/>
              <w:t>بالنسبة لجيم-1:</w:t>
            </w:r>
          </w:p>
          <w:p w14:paraId="05407F2E"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حسب المنافع النقدية المستلمة من الشعوب الأصلية والمجتمعات المحلية</w:t>
            </w:r>
          </w:p>
          <w:p w14:paraId="165BAFBA" w14:textId="77777777" w:rsidR="00C861C1" w:rsidRPr="00EB6FD7" w:rsidRDefault="00C861C1" w:rsidP="00933F92">
            <w:pPr>
              <w:rPr>
                <w:rFonts w:eastAsia="Times New Roman" w:cs="Simplified Arabic"/>
                <w:sz w:val="20"/>
                <w:szCs w:val="20"/>
                <w:lang w:val="en-GB" w:eastAsia="en-US"/>
              </w:rPr>
            </w:pPr>
          </w:p>
          <w:p w14:paraId="567125E5" w14:textId="77777777" w:rsidR="00C861C1" w:rsidRPr="00EB6FD7" w:rsidRDefault="00C861C1" w:rsidP="00933F92">
            <w:pPr>
              <w:rPr>
                <w:rFonts w:eastAsia="Times New Roman" w:cs="Simplified Arabic"/>
                <w:sz w:val="20"/>
                <w:szCs w:val="20"/>
                <w:lang w:val="en-GB" w:eastAsia="en-US"/>
              </w:rPr>
            </w:pPr>
          </w:p>
          <w:p w14:paraId="4DC7AC4A"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لجيم-2:</w:t>
            </w:r>
          </w:p>
          <w:p w14:paraId="00297485"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حسب نوع المنافع غير النقدية</w:t>
            </w:r>
          </w:p>
          <w:p w14:paraId="5167B96E"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حسب المنافع غير النقدية المستلمة من الشعوب الأصلية والمجتمعات المحلية</w:t>
            </w:r>
          </w:p>
          <w:p w14:paraId="134183C3" w14:textId="77777777" w:rsidR="00C861C1" w:rsidRPr="00E874E5" w:rsidRDefault="00C861C1" w:rsidP="00933F92">
            <w:pPr>
              <w:rPr>
                <w:rFonts w:ascii="Simplified Arabic" w:hAnsi="Simplified Arabic" w:cs="Simplified Arabic"/>
                <w:sz w:val="20"/>
                <w:szCs w:val="20"/>
                <w:lang w:val="en-GB"/>
              </w:rPr>
            </w:pPr>
          </w:p>
        </w:tc>
        <w:tc>
          <w:tcPr>
            <w:tcW w:w="2006" w:type="dxa"/>
            <w:shd w:val="clear" w:color="auto" w:fill="FFFFFF"/>
          </w:tcPr>
          <w:p w14:paraId="536886B0" w14:textId="77777777" w:rsidR="00C861C1" w:rsidRPr="00E874E5" w:rsidRDefault="00C861C1" w:rsidP="00933F92">
            <w:pPr>
              <w:rPr>
                <w:rFonts w:ascii="Simplified Arabic" w:hAnsi="Simplified Arabic" w:cs="Simplified Arabic"/>
                <w:sz w:val="20"/>
                <w:szCs w:val="20"/>
                <w:lang w:val="en-GB"/>
              </w:rPr>
            </w:pPr>
          </w:p>
        </w:tc>
        <w:tc>
          <w:tcPr>
            <w:tcW w:w="3164" w:type="dxa"/>
            <w:shd w:val="clear" w:color="auto" w:fill="FFFFFF"/>
          </w:tcPr>
          <w:p w14:paraId="6C03E647"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44" w:history="1">
              <w:r w:rsidR="00C861C1" w:rsidRPr="00933F92">
                <w:rPr>
                  <w:rFonts w:eastAsia="Times New Roman" w:cs="Simplified Arabic" w:hint="cs"/>
                  <w:sz w:val="20"/>
                  <w:szCs w:val="20"/>
                  <w:u w:val="single"/>
                  <w:rtl/>
                  <w:lang w:val="en-GB" w:eastAsia="en-US"/>
                </w:rPr>
                <w:t>عدد المستخدمين الذين قدموا معلومات ذات صلة باستخدام الموارد الجينية إلى نقاط التفتيش المعينة</w:t>
              </w:r>
            </w:hyperlink>
          </w:p>
          <w:p w14:paraId="6CA6118D"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45" w:history="1">
              <w:r w:rsidR="00C861C1" w:rsidRPr="00933F92">
                <w:rPr>
                  <w:rFonts w:eastAsia="Times New Roman" w:cs="Simplified Arabic" w:hint="cs"/>
                  <w:sz w:val="20"/>
                  <w:szCs w:val="20"/>
                  <w:u w:val="single"/>
                  <w:rtl/>
                  <w:lang w:val="en-GB" w:eastAsia="en-US"/>
                </w:rPr>
                <w:t>العدد الإجمالي للشهادات المعترف بها دوليا والمنشورة في غرفة تبادل المعلومات بشأن الحصول وتقاسم المنافع</w:t>
              </w:r>
            </w:hyperlink>
          </w:p>
          <w:p w14:paraId="39FC2D75"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46" w:history="1">
              <w:r w:rsidR="00C861C1" w:rsidRPr="00933F92">
                <w:rPr>
                  <w:rFonts w:eastAsia="Times New Roman" w:cs="Simplified Arabic" w:hint="cs"/>
                  <w:sz w:val="20"/>
                  <w:szCs w:val="20"/>
                  <w:u w:val="single"/>
                  <w:rtl/>
                  <w:lang w:val="en-GB" w:eastAsia="en-US"/>
                </w:rPr>
                <w:t>عدد بيانات نقاط التفتيش المنشورة في غرفة تبادل المعلومات بشأن الحصول وتقاسم المنافع</w:t>
              </w:r>
            </w:hyperlink>
          </w:p>
          <w:p w14:paraId="1A68B640" w14:textId="77777777" w:rsidR="00C861C1" w:rsidRPr="00E874E5" w:rsidRDefault="00B221D6" w:rsidP="00933F92">
            <w:pPr>
              <w:ind w:left="186" w:hanging="180"/>
              <w:rPr>
                <w:rFonts w:ascii="Simplified Arabic" w:hAnsi="Simplified Arabic" w:cs="Simplified Arabic"/>
                <w:sz w:val="20"/>
                <w:szCs w:val="20"/>
                <w:shd w:val="clear" w:color="auto" w:fill="FFFFFF" w:themeFill="background1"/>
                <w:lang w:val="en-GB"/>
              </w:rPr>
            </w:pPr>
            <w:hyperlink r:id="rId47" w:history="1">
              <w:r w:rsidR="00C861C1" w:rsidRPr="00933F92">
                <w:rPr>
                  <w:rFonts w:eastAsia="Times New Roman" w:cs="Simplified Arabic" w:hint="cs"/>
                  <w:sz w:val="20"/>
                  <w:szCs w:val="20"/>
                  <w:u w:val="single"/>
                  <w:rtl/>
                  <w:lang w:val="en-GB" w:eastAsia="en-US"/>
                </w:rPr>
                <w:t>عدد شهادات الامتثال المعترف بها دوليا للأغراض غير التجارية</w:t>
              </w:r>
              <w:r w:rsidR="00C861C1" w:rsidRPr="00933F92">
                <w:rPr>
                  <w:rFonts w:eastAsia="Times New Roman" w:cs="Simplified Arabic" w:hint="cs"/>
                  <w:sz w:val="20"/>
                  <w:szCs w:val="20"/>
                  <w:u w:val="single"/>
                  <w:shd w:val="clear" w:color="auto" w:fill="FFFFFF"/>
                  <w:rtl/>
                  <w:lang w:val="en-GB" w:eastAsia="en-US"/>
                </w:rPr>
                <w:t xml:space="preserve"> المنشورة في غرفة تبادل المعلومات بشأن الحصول وتقاسم المنافع</w:t>
              </w:r>
            </w:hyperlink>
          </w:p>
        </w:tc>
      </w:tr>
      <w:tr w:rsidR="00C861C1" w:rsidRPr="00E874E5" w14:paraId="68727073" w14:textId="77777777" w:rsidTr="00933F92">
        <w:trPr>
          <w:trHeight w:val="300"/>
        </w:trPr>
        <w:tc>
          <w:tcPr>
            <w:tcW w:w="714" w:type="dxa"/>
            <w:shd w:val="clear" w:color="auto" w:fill="FFFFFF"/>
          </w:tcPr>
          <w:p w14:paraId="18537C68"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lastRenderedPageBreak/>
              <w:t>دال</w:t>
            </w:r>
          </w:p>
        </w:tc>
        <w:tc>
          <w:tcPr>
            <w:tcW w:w="1293" w:type="dxa"/>
            <w:shd w:val="clear" w:color="auto" w:fill="FFFFFF"/>
          </w:tcPr>
          <w:p w14:paraId="55D85688" w14:textId="77777777" w:rsidR="00C861C1" w:rsidRPr="00EB6FD7" w:rsidRDefault="00C861C1" w:rsidP="00933F92">
            <w:pPr>
              <w:rPr>
                <w:rFonts w:eastAsia="DengXian" w:cs="Simplified Arabic"/>
                <w:sz w:val="20"/>
                <w:szCs w:val="20"/>
                <w:rtl/>
                <w:lang w:val="en-US" w:eastAsia="en-US"/>
              </w:rPr>
            </w:pPr>
            <w:r w:rsidRPr="00EB6FD7">
              <w:rPr>
                <w:rFonts w:eastAsia="DengXian" w:cs="Simplified Arabic"/>
                <w:sz w:val="20"/>
                <w:szCs w:val="20"/>
                <w:rtl/>
                <w:lang w:val="en-US" w:eastAsia="en-US" w:bidi="ar-EG"/>
              </w:rPr>
              <w:t>دال-</w:t>
            </w:r>
            <w:r w:rsidRPr="00EB6FD7">
              <w:rPr>
                <w:rFonts w:eastAsia="DengXian" w:cs="Simplified Arabic" w:hint="cs"/>
                <w:sz w:val="20"/>
                <w:szCs w:val="20"/>
                <w:rtl/>
                <w:lang w:val="en-US" w:eastAsia="en-US" w:bidi="ar-EG"/>
              </w:rPr>
              <w:t>1 التمويل</w:t>
            </w:r>
            <w:r w:rsidRPr="00EB6FD7">
              <w:rPr>
                <w:rFonts w:eastAsia="Times New Roman" w:cs="Simplified Arabic"/>
                <w:sz w:val="20"/>
                <w:szCs w:val="20"/>
                <w:rtl/>
                <w:lang w:val="en-GB" w:eastAsia="en-US"/>
              </w:rPr>
              <w:t xml:space="preserve"> العام الدولي، بما في ذلك المساعدة الإنمائية الرسمية للحفظ والاستخدام المستدام للتنوع البيولوجي والنظم الإيكولوجية</w:t>
            </w:r>
          </w:p>
          <w:p w14:paraId="677C7473" w14:textId="77777777" w:rsidR="00C861C1" w:rsidRPr="00EB6FD7" w:rsidRDefault="00C861C1" w:rsidP="00933F92">
            <w:pPr>
              <w:rPr>
                <w:rFonts w:eastAsia="DengXian" w:cs="Simplified Arabic"/>
                <w:sz w:val="20"/>
                <w:szCs w:val="20"/>
                <w:lang w:val="en-GB" w:eastAsia="en-US"/>
              </w:rPr>
            </w:pPr>
          </w:p>
          <w:p w14:paraId="2C8C3FD6" w14:textId="77777777" w:rsidR="00C861C1" w:rsidRPr="00EB6FD7" w:rsidRDefault="00C861C1" w:rsidP="00933F92">
            <w:pPr>
              <w:rPr>
                <w:rFonts w:eastAsia="DengXian" w:cs="Simplified Arabic"/>
                <w:sz w:val="20"/>
                <w:szCs w:val="20"/>
                <w:lang w:val="en-GB" w:eastAsia="en-US"/>
              </w:rPr>
            </w:pPr>
            <w:r w:rsidRPr="00EB6FD7">
              <w:rPr>
                <w:rFonts w:eastAsia="DengXian" w:cs="Simplified Arabic"/>
                <w:sz w:val="20"/>
                <w:szCs w:val="20"/>
                <w:rtl/>
                <w:lang w:val="en-GB" w:eastAsia="en-US"/>
              </w:rPr>
              <w:t>دال-</w:t>
            </w:r>
            <w:r w:rsidRPr="00EB6FD7">
              <w:rPr>
                <w:rFonts w:eastAsia="DengXian" w:cs="Simplified Arabic" w:hint="cs"/>
                <w:sz w:val="20"/>
                <w:szCs w:val="20"/>
                <w:rtl/>
                <w:lang w:val="en-GB" w:eastAsia="en-US"/>
              </w:rPr>
              <w:t>2 التمويل</w:t>
            </w:r>
            <w:r w:rsidRPr="00EB6FD7">
              <w:rPr>
                <w:rFonts w:eastAsia="Times New Roman" w:cs="Simplified Arabic"/>
                <w:sz w:val="20"/>
                <w:szCs w:val="20"/>
                <w:rtl/>
                <w:lang w:val="en-GB" w:eastAsia="en-US"/>
              </w:rPr>
              <w:t xml:space="preserve"> العام المحلي بشأن الحفظ والاستخدام المستدام للتنوع البيولوجي والنظم الإيكولوجية</w:t>
            </w:r>
          </w:p>
          <w:p w14:paraId="1B79C957" w14:textId="77777777" w:rsidR="00C861C1" w:rsidRPr="00EB6FD7" w:rsidRDefault="00C861C1" w:rsidP="00933F92">
            <w:pPr>
              <w:rPr>
                <w:rFonts w:eastAsia="Times New Roman" w:cs="Simplified Arabic"/>
                <w:sz w:val="20"/>
                <w:szCs w:val="20"/>
                <w:rtl/>
                <w:lang w:val="en-GB" w:eastAsia="en-US"/>
              </w:rPr>
            </w:pPr>
          </w:p>
          <w:p w14:paraId="2A2DC4DB" w14:textId="77777777" w:rsidR="00C861C1" w:rsidRPr="00E874E5" w:rsidRDefault="00C861C1" w:rsidP="00933F92">
            <w:pPr>
              <w:rPr>
                <w:rFonts w:ascii="Simplified Arabic" w:hAnsi="Simplified Arabic" w:cs="Simplified Arabic"/>
                <w:sz w:val="20"/>
                <w:szCs w:val="20"/>
                <w:lang w:val="en-GB"/>
              </w:rPr>
            </w:pPr>
            <w:r w:rsidRPr="00EB6FD7">
              <w:rPr>
                <w:rFonts w:eastAsia="Times New Roman" w:cs="Simplified Arabic"/>
                <w:sz w:val="20"/>
                <w:szCs w:val="20"/>
                <w:rtl/>
                <w:lang w:val="en-GB" w:eastAsia="en-US"/>
              </w:rPr>
              <w:t>دال-</w:t>
            </w:r>
            <w:r w:rsidRPr="00EB6FD7">
              <w:rPr>
                <w:rFonts w:eastAsia="Times New Roman" w:cs="Simplified Arabic" w:hint="cs"/>
                <w:sz w:val="20"/>
                <w:szCs w:val="20"/>
                <w:rtl/>
                <w:lang w:val="en-GB" w:eastAsia="en-US"/>
              </w:rPr>
              <w:t>3 التمويل</w:t>
            </w:r>
            <w:r w:rsidRPr="00EB6FD7">
              <w:rPr>
                <w:rFonts w:eastAsia="Times New Roman" w:cs="Simplified Arabic"/>
                <w:sz w:val="20"/>
                <w:szCs w:val="20"/>
                <w:rtl/>
                <w:lang w:val="en-GB" w:eastAsia="en-US"/>
              </w:rPr>
              <w:t xml:space="preserve"> الخاص (المحلي والدولي) بشأن الحفظ والاستخدام المستدام للتنوع البيولوجي والنظم الإيكولوجية</w:t>
            </w:r>
          </w:p>
        </w:tc>
        <w:tc>
          <w:tcPr>
            <w:tcW w:w="2173" w:type="dxa"/>
            <w:shd w:val="clear" w:color="auto" w:fill="FFFFFF"/>
          </w:tcPr>
          <w:p w14:paraId="38E5CC84"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لدال-1 ودال-2:</w:t>
            </w:r>
          </w:p>
          <w:p w14:paraId="62E3BE51"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لم ترد تفاصيل محددة</w:t>
            </w:r>
          </w:p>
          <w:p w14:paraId="56090583" w14:textId="77777777" w:rsidR="00C861C1" w:rsidRPr="00EB6FD7" w:rsidRDefault="00C861C1" w:rsidP="00933F92">
            <w:pPr>
              <w:rPr>
                <w:rFonts w:eastAsia="Times New Roman" w:cs="Simplified Arabic"/>
                <w:sz w:val="20"/>
                <w:szCs w:val="20"/>
                <w:lang w:val="en-GB" w:eastAsia="en-US"/>
              </w:rPr>
            </w:pPr>
          </w:p>
          <w:p w14:paraId="3325557F" w14:textId="77777777" w:rsidR="00C861C1" w:rsidRPr="00EB6FD7" w:rsidRDefault="00C861C1" w:rsidP="00933F92">
            <w:pPr>
              <w:rPr>
                <w:rFonts w:eastAsia="Times New Roman" w:cs="Simplified Arabic"/>
                <w:sz w:val="20"/>
                <w:szCs w:val="20"/>
                <w:lang w:val="en-GB" w:eastAsia="en-US"/>
              </w:rPr>
            </w:pPr>
          </w:p>
          <w:p w14:paraId="3A4DB9FC" w14:textId="77777777" w:rsidR="00C861C1" w:rsidRPr="00EB6FD7" w:rsidRDefault="00C861C1" w:rsidP="00933F92">
            <w:pPr>
              <w:rPr>
                <w:rFonts w:eastAsia="Times New Roman" w:cs="Simplified Arabic"/>
                <w:sz w:val="20"/>
                <w:szCs w:val="20"/>
                <w:lang w:val="en-GB" w:eastAsia="en-US"/>
              </w:rPr>
            </w:pPr>
          </w:p>
          <w:p w14:paraId="52E4D203" w14:textId="77777777" w:rsidR="00C861C1" w:rsidRPr="00EB6FD7" w:rsidRDefault="00C861C1" w:rsidP="00933F92">
            <w:pPr>
              <w:rPr>
                <w:rFonts w:eastAsia="Times New Roman" w:cs="Simplified Arabic"/>
                <w:sz w:val="20"/>
                <w:szCs w:val="20"/>
                <w:lang w:val="en-GB" w:eastAsia="en-US"/>
              </w:rPr>
            </w:pPr>
          </w:p>
          <w:p w14:paraId="2F599249" w14:textId="77777777" w:rsidR="00C861C1" w:rsidRPr="00EB6FD7" w:rsidRDefault="00C861C1" w:rsidP="00933F92">
            <w:pPr>
              <w:rPr>
                <w:rFonts w:eastAsia="Times New Roman" w:cs="Simplified Arabic"/>
                <w:sz w:val="20"/>
                <w:szCs w:val="20"/>
                <w:lang w:val="en-GB" w:eastAsia="en-US"/>
              </w:rPr>
            </w:pPr>
          </w:p>
          <w:p w14:paraId="1A4DC227" w14:textId="77777777" w:rsidR="00C861C1" w:rsidRPr="00EB6FD7" w:rsidRDefault="00C861C1" w:rsidP="00933F92">
            <w:pPr>
              <w:rPr>
                <w:rFonts w:eastAsia="Times New Roman" w:cs="Simplified Arabic"/>
                <w:sz w:val="20"/>
                <w:szCs w:val="20"/>
                <w:lang w:val="en-GB" w:eastAsia="en-US"/>
              </w:rPr>
            </w:pPr>
          </w:p>
          <w:p w14:paraId="341E1E85" w14:textId="77777777" w:rsidR="00C861C1" w:rsidRPr="00EB6FD7" w:rsidRDefault="00C861C1" w:rsidP="00933F92">
            <w:pPr>
              <w:rPr>
                <w:rFonts w:eastAsia="Times New Roman" w:cs="Simplified Arabic"/>
                <w:sz w:val="20"/>
                <w:szCs w:val="20"/>
                <w:lang w:val="en-GB" w:eastAsia="en-US"/>
              </w:rPr>
            </w:pPr>
          </w:p>
          <w:p w14:paraId="0285B1AE" w14:textId="77777777" w:rsidR="00C861C1" w:rsidRPr="00EB6FD7" w:rsidRDefault="00C861C1" w:rsidP="00933F92">
            <w:pPr>
              <w:rPr>
                <w:rFonts w:eastAsia="Times New Roman" w:cs="Simplified Arabic"/>
                <w:sz w:val="20"/>
                <w:szCs w:val="20"/>
                <w:lang w:val="en-GB" w:eastAsia="en-US"/>
              </w:rPr>
            </w:pPr>
          </w:p>
          <w:p w14:paraId="5DFE2020" w14:textId="77777777" w:rsidR="00C861C1" w:rsidRPr="00EB6FD7" w:rsidRDefault="00C861C1" w:rsidP="00933F92">
            <w:pPr>
              <w:rPr>
                <w:rFonts w:eastAsia="Times New Roman" w:cs="Simplified Arabic"/>
                <w:sz w:val="20"/>
                <w:szCs w:val="20"/>
                <w:lang w:val="en-GB" w:eastAsia="en-US"/>
              </w:rPr>
            </w:pPr>
          </w:p>
          <w:p w14:paraId="79234324" w14:textId="77777777" w:rsidR="00C861C1" w:rsidRPr="00EB6FD7" w:rsidRDefault="00C861C1" w:rsidP="00933F92">
            <w:pPr>
              <w:rPr>
                <w:rFonts w:eastAsia="Times New Roman" w:cs="Simplified Arabic"/>
                <w:sz w:val="20"/>
                <w:szCs w:val="20"/>
                <w:lang w:val="en-GB" w:eastAsia="en-US"/>
              </w:rPr>
            </w:pPr>
          </w:p>
          <w:p w14:paraId="58D3B2EA" w14:textId="77777777" w:rsidR="00C861C1" w:rsidRPr="00EB6FD7" w:rsidRDefault="00C861C1" w:rsidP="00933F92">
            <w:pPr>
              <w:rPr>
                <w:rFonts w:eastAsia="Times New Roman" w:cs="Simplified Arabic"/>
                <w:sz w:val="20"/>
                <w:szCs w:val="20"/>
                <w:lang w:val="en-GB" w:eastAsia="en-US"/>
              </w:rPr>
            </w:pPr>
          </w:p>
          <w:p w14:paraId="4C839825" w14:textId="77777777" w:rsidR="00C861C1" w:rsidRPr="00EB6FD7" w:rsidRDefault="00C861C1" w:rsidP="00933F92">
            <w:pPr>
              <w:rPr>
                <w:rFonts w:eastAsia="Times New Roman" w:cs="Simplified Arabic"/>
                <w:sz w:val="20"/>
                <w:szCs w:val="20"/>
                <w:lang w:val="en-GB" w:eastAsia="en-US"/>
              </w:rPr>
            </w:pPr>
          </w:p>
          <w:p w14:paraId="6F7094D0"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لدال-3:</w:t>
            </w:r>
          </w:p>
          <w:p w14:paraId="5FF7772C" w14:textId="77777777" w:rsidR="00C861C1"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حسب مصادر التمويل</w:t>
            </w:r>
          </w:p>
          <w:p w14:paraId="4D09D371" w14:textId="14069656" w:rsidR="002F72F2" w:rsidRPr="00E874E5" w:rsidRDefault="002F72F2" w:rsidP="00933F92">
            <w:pPr>
              <w:rPr>
                <w:rFonts w:ascii="Simplified Arabic" w:hAnsi="Simplified Arabic" w:cs="Simplified Arabic"/>
                <w:sz w:val="20"/>
                <w:szCs w:val="20"/>
                <w:lang w:val="en-GB"/>
              </w:rPr>
            </w:pPr>
            <w:r w:rsidRPr="002F72F2">
              <w:rPr>
                <w:rFonts w:ascii="Simplified Arabic" w:hAnsi="Simplified Arabic" w:cs="Simplified Arabic"/>
                <w:sz w:val="20"/>
                <w:szCs w:val="20"/>
                <w:rtl/>
                <w:lang w:val="en-GB"/>
              </w:rPr>
              <w:t>[(</w:t>
            </w:r>
            <w:r w:rsidR="00AA16C1">
              <w:rPr>
                <w:rFonts w:ascii="Simplified Arabic" w:hAnsi="Simplified Arabic" w:cs="Simplified Arabic" w:hint="cs"/>
                <w:sz w:val="20"/>
                <w:szCs w:val="20"/>
                <w:rtl/>
                <w:lang w:val="en-GB"/>
              </w:rPr>
              <w:t>المؤسسات</w:t>
            </w:r>
            <w:r w:rsidRPr="002F72F2">
              <w:rPr>
                <w:rFonts w:ascii="Simplified Arabic" w:hAnsi="Simplified Arabic" w:cs="Simplified Arabic"/>
                <w:sz w:val="20"/>
                <w:szCs w:val="20"/>
                <w:rtl/>
                <w:lang w:val="en-GB"/>
              </w:rPr>
              <w:t xml:space="preserve"> الخيرية الدولية الخاصة من أجل التنمية، وتمويل القطاع الخاص للتنوع البيولوجي المعبأ عن طريق التمويل الإنمائي الرسمي (مؤشرات ثنائية ومتعددة الأطراف منفصلة)، وتعويضات التنوع البيولوجي، والدفع مقابل خدمات النظم الإيكولوجية، والتبرعات الخاصة المحلية، وخطط تقاسم المنافع الخاصة، والأدوات الأخرى، بما في ذلك </w:t>
            </w:r>
            <w:r w:rsidRPr="002F72F2">
              <w:rPr>
                <w:rFonts w:ascii="Simplified Arabic" w:hAnsi="Simplified Arabic" w:cs="Simplified Arabic"/>
                <w:sz w:val="20"/>
                <w:szCs w:val="20"/>
                <w:rtl/>
                <w:lang w:val="en-GB"/>
              </w:rPr>
              <w:lastRenderedPageBreak/>
              <w:t xml:space="preserve">السندات ذات الصلة بالتنوع البيولوجي (الاستثمار المؤثر، </w:t>
            </w:r>
            <w:r w:rsidR="00AA16C1">
              <w:rPr>
                <w:rFonts w:ascii="Simplified Arabic" w:hAnsi="Simplified Arabic" w:cs="Simplified Arabic" w:hint="cs"/>
                <w:sz w:val="20"/>
                <w:szCs w:val="20"/>
                <w:rtl/>
                <w:lang w:val="en-GB"/>
              </w:rPr>
              <w:t>و</w:t>
            </w:r>
            <w:r w:rsidRPr="002F72F2">
              <w:rPr>
                <w:rFonts w:ascii="Simplified Arabic" w:hAnsi="Simplified Arabic" w:cs="Simplified Arabic"/>
                <w:sz w:val="20"/>
                <w:szCs w:val="20"/>
                <w:rtl/>
                <w:lang w:val="en-GB"/>
              </w:rPr>
              <w:t xml:space="preserve">أسواق الائتمان، </w:t>
            </w:r>
            <w:r w:rsidR="00AA16C1">
              <w:rPr>
                <w:rFonts w:ascii="Simplified Arabic" w:hAnsi="Simplified Arabic" w:cs="Simplified Arabic" w:hint="cs"/>
                <w:sz w:val="20"/>
                <w:szCs w:val="20"/>
                <w:rtl/>
                <w:lang w:val="en-GB"/>
              </w:rPr>
              <w:t>و</w:t>
            </w:r>
            <w:r w:rsidRPr="002F72F2">
              <w:rPr>
                <w:rFonts w:ascii="Simplified Arabic" w:hAnsi="Simplified Arabic" w:cs="Simplified Arabic"/>
                <w:sz w:val="20"/>
                <w:szCs w:val="20"/>
                <w:rtl/>
                <w:lang w:val="en-GB"/>
              </w:rPr>
              <w:t>منتجات التأمين)]</w:t>
            </w:r>
          </w:p>
        </w:tc>
        <w:tc>
          <w:tcPr>
            <w:tcW w:w="2006" w:type="dxa"/>
            <w:shd w:val="clear" w:color="auto" w:fill="FFFFFF"/>
          </w:tcPr>
          <w:p w14:paraId="0D0174D7" w14:textId="77777777" w:rsidR="00C861C1" w:rsidRPr="00E874E5" w:rsidRDefault="00C861C1" w:rsidP="00933F92">
            <w:pPr>
              <w:rPr>
                <w:rFonts w:ascii="Simplified Arabic" w:hAnsi="Simplified Arabic" w:cs="Simplified Arabic"/>
                <w:sz w:val="20"/>
                <w:szCs w:val="20"/>
                <w:lang w:val="en-GB"/>
              </w:rPr>
            </w:pPr>
          </w:p>
        </w:tc>
        <w:tc>
          <w:tcPr>
            <w:tcW w:w="3164" w:type="dxa"/>
            <w:shd w:val="clear" w:color="auto" w:fill="FFFFFF"/>
          </w:tcPr>
          <w:p w14:paraId="0BEC06F8" w14:textId="4B7CD6A4"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48" w:history="1">
              <w:r w:rsidR="00C861C1" w:rsidRPr="00933F92">
                <w:rPr>
                  <w:rFonts w:eastAsia="Times New Roman" w:cs="Simplified Arabic" w:hint="cs"/>
                  <w:sz w:val="20"/>
                  <w:szCs w:val="20"/>
                  <w:u w:val="single"/>
                  <w:rtl/>
                  <w:lang w:val="en-GB" w:eastAsia="en-US"/>
                </w:rPr>
                <w:t xml:space="preserve">عدد </w:t>
              </w:r>
              <w:r w:rsidR="00933F92" w:rsidRPr="00933F92">
                <w:rPr>
                  <w:rFonts w:eastAsia="Times New Roman" w:cs="Simplified Arabic" w:hint="cs"/>
                  <w:sz w:val="20"/>
                  <w:szCs w:val="20"/>
                  <w:u w:val="single"/>
                  <w:rtl/>
                  <w:lang w:val="en-GB" w:eastAsia="en-US"/>
                </w:rPr>
                <w:t>الباحثين</w:t>
              </w:r>
              <w:r w:rsidR="00C861C1" w:rsidRPr="00933F92">
                <w:rPr>
                  <w:rFonts w:eastAsia="Times New Roman" w:cs="Simplified Arabic" w:hint="cs"/>
                  <w:sz w:val="20"/>
                  <w:szCs w:val="20"/>
                  <w:u w:val="single"/>
                  <w:rtl/>
                  <w:lang w:val="en-GB" w:eastAsia="en-US"/>
                </w:rPr>
                <w:t xml:space="preserve"> بالنسبة إلى أعداد السكان</w:t>
              </w:r>
            </w:hyperlink>
          </w:p>
          <w:p w14:paraId="78D407AC"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49" w:history="1">
              <w:r w:rsidR="00C861C1" w:rsidRPr="00933F92">
                <w:rPr>
                  <w:rFonts w:eastAsia="Times New Roman" w:cs="Simplified Arabic" w:hint="cs"/>
                  <w:sz w:val="20"/>
                  <w:szCs w:val="20"/>
                  <w:u w:val="single"/>
                  <w:rtl/>
                  <w:lang w:val="en-GB" w:eastAsia="en-US"/>
                </w:rPr>
                <w:t>الأوراق العلمية المشتركة المنشورة (في نظم معلومات التنوع البيولوجي للمحيطات) حسب القطاع</w:t>
              </w:r>
            </w:hyperlink>
          </w:p>
          <w:p w14:paraId="7937386F"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50" w:history="1">
              <w:r w:rsidR="00C861C1" w:rsidRPr="00933F92">
                <w:rPr>
                  <w:rFonts w:eastAsia="Times New Roman" w:cs="Simplified Arabic" w:hint="cs"/>
                  <w:sz w:val="20"/>
                  <w:szCs w:val="20"/>
                  <w:u w:val="single"/>
                  <w:rtl/>
                  <w:lang w:val="en-GB" w:eastAsia="en-US"/>
                </w:rPr>
                <w:t>نسبة إجمالي ميزانية البحث المخصصة للبحث في مجال التكنولوجيا البحرية</w:t>
              </w:r>
            </w:hyperlink>
          </w:p>
          <w:p w14:paraId="567CEA57"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51" w:history="1">
              <w:r w:rsidR="00C861C1" w:rsidRPr="00933F92">
                <w:rPr>
                  <w:rFonts w:eastAsia="Times New Roman" w:cs="Simplified Arabic" w:hint="cs"/>
                  <w:sz w:val="20"/>
                  <w:szCs w:val="20"/>
                  <w:u w:val="single"/>
                  <w:rtl/>
                  <w:lang w:val="en-GB" w:eastAsia="en-US"/>
                </w:rPr>
                <w:t>حجم تدفقات المساعدة الإنمائية الرسمية للمنح الدراسية حسب القطاع ونوع الدراسة</w:t>
              </w:r>
            </w:hyperlink>
          </w:p>
          <w:p w14:paraId="1136FABA"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52" w:history="1">
              <w:r w:rsidR="00C861C1" w:rsidRPr="00933F92">
                <w:rPr>
                  <w:rFonts w:eastAsia="Times New Roman" w:cs="Simplified Arabic" w:hint="cs"/>
                  <w:sz w:val="20"/>
                  <w:szCs w:val="20"/>
                  <w:u w:val="single"/>
                  <w:rtl/>
                  <w:lang w:val="en-GB" w:eastAsia="en-US"/>
                </w:rPr>
                <w:t>الواردات العالمية من سلع تكنولوجيا المعلومات والاتصالات، كما تظهر في تدفقات التجارة الثنائية، حسب فئات سلع تكنولوجيا المعلومات والاتصالات</w:t>
              </w:r>
            </w:hyperlink>
          </w:p>
          <w:p w14:paraId="053D735C" w14:textId="77777777" w:rsidR="00C861C1" w:rsidRPr="00933F92"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53" w:history="1">
              <w:r w:rsidR="00C861C1" w:rsidRPr="00933F92">
                <w:rPr>
                  <w:rFonts w:eastAsia="Times New Roman" w:cs="Simplified Arabic"/>
                  <w:sz w:val="20"/>
                  <w:szCs w:val="20"/>
                  <w:u w:val="single"/>
                  <w:rtl/>
                  <w:lang w:val="en-GB" w:eastAsia="en-US"/>
                </w:rPr>
                <w:t>إجمالي مبلغ التمويل المقدم للبلدان النامية لتعزيز تطوير التكنولوجيات السليمة بيئيا ونقلها ونشرها وانتشارها</w:t>
              </w:r>
            </w:hyperlink>
          </w:p>
          <w:p w14:paraId="217F5655" w14:textId="6E9CBB7D" w:rsidR="00C861C1" w:rsidRPr="00261CFB" w:rsidRDefault="00C861C1" w:rsidP="00933F92">
            <w:pPr>
              <w:numPr>
                <w:ilvl w:val="0"/>
                <w:numId w:val="12"/>
              </w:numPr>
              <w:ind w:left="186" w:hanging="180"/>
              <w:contextualSpacing/>
              <w:rPr>
                <w:rFonts w:eastAsia="Times New Roman" w:cs="Simplified Arabic"/>
                <w:sz w:val="20"/>
                <w:szCs w:val="20"/>
                <w:lang w:val="en-GB" w:eastAsia="en-US"/>
              </w:rPr>
            </w:pPr>
            <w:r w:rsidRPr="00261CFB">
              <w:rPr>
                <w:rFonts w:eastAsia="Times New Roman" w:cs="Simplified Arabic"/>
                <w:sz w:val="20"/>
                <w:szCs w:val="20"/>
                <w:rtl/>
                <w:lang w:val="en-GB" w:eastAsia="en-US"/>
              </w:rPr>
              <w:t>التمويل الدولي الذي يستهدف الشعوب الأصلية والمجتمعات المحلية ضمن الأنشطة ذات الصلة بالتنوع البيولوجي</w:t>
            </w:r>
          </w:p>
          <w:p w14:paraId="2D1FC06A" w14:textId="1FBD4879"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الدولي الذي يستهدف الشباب ضمن الأنشطة ذات الصلة بالتنوع البيولوجي</w:t>
            </w:r>
          </w:p>
          <w:p w14:paraId="36256B90" w14:textId="33FC17BB"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الدولي الذي يستهدف المساواة بين الجنسين وحقوق النساء في أهداف السياسات ضمن الأنشطة ذات الصلة بالتنوع البيولوجي</w:t>
            </w:r>
          </w:p>
          <w:p w14:paraId="549C50F9" w14:textId="44383DD4"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lastRenderedPageBreak/>
              <w:t>القيمة النقدية للميزانية السنوية للتنوع البيولوجي من إجمالي الميزانية الوطنية</w:t>
            </w:r>
          </w:p>
          <w:p w14:paraId="0BDB3C3F" w14:textId="10F86048"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نسبة المصروفات السنوية للتنوع البيولوجي من إجمالي الميزانية الوطنية</w:t>
            </w:r>
          </w:p>
          <w:p w14:paraId="74A303EA" w14:textId="13E309BF"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المحلي الذي يستهدف الشعوب الأصلية والمجتمعات المحلية ضمن الأنشطة ذات الصلة بالتنوع البيولوجي</w:t>
            </w:r>
          </w:p>
          <w:p w14:paraId="2CDA2FB4" w14:textId="251CADEF"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المحلي الذي يستهدف الشباب ضمن الأنشطة ذات الصلة بالتنوع البيولوجي</w:t>
            </w:r>
          </w:p>
          <w:p w14:paraId="4964E46E" w14:textId="195F035A"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المحلي الذي يستهدف المساواة بين الجنسين وحقوق النساء في أهداف السياسات ضمن الأنشطة ذات الصلة بالتنوع البيولوجي</w:t>
            </w:r>
          </w:p>
          <w:p w14:paraId="3E9C3A36" w14:textId="490F6055"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الخاص الذي يستهدف الشعوب الأصلية والمجتمعات المحلية ضمن الأنشطة ذات الصلة بالتنوع البيولوجي</w:t>
            </w:r>
          </w:p>
          <w:p w14:paraId="0A71F2D3" w14:textId="589EA132"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الخاص الذي يستهدف الشباب ضمن الأنشطة ذات الصلة بالتنوع البيولوجي</w:t>
            </w:r>
          </w:p>
          <w:p w14:paraId="507D4DE3" w14:textId="6120648F"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الخاص الذي يستهدف المساواة بين الجنسين وحقوق النساء في أهداف السياسات ضمن الأنشطة ذات الصلة بالتنوع البيولوجي</w:t>
            </w:r>
          </w:p>
          <w:p w14:paraId="7221D102" w14:textId="1D8F68EF"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bidi="ar-EG"/>
              </w:rPr>
              <w:t>التمويل الخاص المحشود للشعوب الأصلية والمجتمعات المحلية والنساء والشباب</w:t>
            </w:r>
          </w:p>
          <w:p w14:paraId="165C27E0" w14:textId="77777777" w:rsidR="00C861C1" w:rsidRPr="00E874E5" w:rsidRDefault="00C861C1" w:rsidP="00933F92">
            <w:pPr>
              <w:ind w:left="186" w:hanging="180"/>
              <w:rPr>
                <w:rFonts w:ascii="Simplified Arabic" w:hAnsi="Simplified Arabic" w:cs="Simplified Arabic"/>
                <w:sz w:val="20"/>
                <w:szCs w:val="20"/>
                <w:lang w:val="en-GB"/>
              </w:rPr>
            </w:pPr>
          </w:p>
        </w:tc>
      </w:tr>
      <w:tr w:rsidR="00C861C1" w:rsidRPr="00E874E5" w14:paraId="182A1306" w14:textId="77777777" w:rsidTr="00933F92">
        <w:trPr>
          <w:trHeight w:val="300"/>
        </w:trPr>
        <w:tc>
          <w:tcPr>
            <w:tcW w:w="714" w:type="dxa"/>
            <w:shd w:val="clear" w:color="auto" w:fill="FFFFFF"/>
          </w:tcPr>
          <w:p w14:paraId="0950CED6"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lastRenderedPageBreak/>
              <w:t>1</w:t>
            </w:r>
          </w:p>
        </w:tc>
        <w:tc>
          <w:tcPr>
            <w:tcW w:w="1293" w:type="dxa"/>
            <w:shd w:val="clear" w:color="auto" w:fill="FFFFFF"/>
          </w:tcPr>
          <w:p w14:paraId="7C1BA029"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ألف-</w:t>
            </w:r>
            <w:r w:rsidRPr="00EB6FD7">
              <w:rPr>
                <w:rFonts w:eastAsia="Times New Roman" w:cs="Simplified Arabic" w:hint="cs"/>
                <w:sz w:val="20"/>
                <w:szCs w:val="20"/>
                <w:rtl/>
                <w:lang w:val="en-GB" w:eastAsia="en-US"/>
              </w:rPr>
              <w:t>1 القائمة</w:t>
            </w:r>
            <w:r w:rsidRPr="00EB6FD7">
              <w:rPr>
                <w:rFonts w:eastAsia="Times New Roman" w:cs="Simplified Arabic"/>
                <w:sz w:val="20"/>
                <w:szCs w:val="20"/>
                <w:rtl/>
                <w:lang w:val="en-GB" w:eastAsia="en-US"/>
              </w:rPr>
              <w:t xml:space="preserve"> الحمراء للنظم الإيكولوجية</w:t>
            </w:r>
          </w:p>
          <w:p w14:paraId="4ADC3C7B" w14:textId="77777777" w:rsidR="00C861C1" w:rsidRPr="00EB6FD7" w:rsidRDefault="00C861C1" w:rsidP="00933F92">
            <w:pPr>
              <w:rPr>
                <w:rFonts w:eastAsia="Times New Roman" w:cs="Simplified Arabic"/>
                <w:sz w:val="20"/>
                <w:szCs w:val="20"/>
                <w:rtl/>
                <w:lang w:val="en-GB" w:eastAsia="en-US"/>
              </w:rPr>
            </w:pPr>
          </w:p>
          <w:p w14:paraId="7E09109F"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ألف-</w:t>
            </w:r>
            <w:r w:rsidRPr="00EB6FD7">
              <w:rPr>
                <w:rFonts w:eastAsia="Times New Roman" w:cs="Simplified Arabic" w:hint="cs"/>
                <w:sz w:val="20"/>
                <w:szCs w:val="20"/>
                <w:rtl/>
                <w:lang w:val="en-GB" w:eastAsia="en-US"/>
              </w:rPr>
              <w:t>2 مدى</w:t>
            </w:r>
            <w:r w:rsidRPr="00EB6FD7">
              <w:rPr>
                <w:rFonts w:eastAsia="Times New Roman" w:cs="Simplified Arabic"/>
                <w:sz w:val="20"/>
                <w:szCs w:val="20"/>
                <w:rtl/>
                <w:lang w:val="en-GB" w:eastAsia="en-US"/>
              </w:rPr>
              <w:t xml:space="preserve"> النظم الإيكولوجية الطبيعية</w:t>
            </w:r>
          </w:p>
          <w:p w14:paraId="3CCFB114" w14:textId="77777777" w:rsidR="00C861C1" w:rsidRPr="00EB6FD7" w:rsidRDefault="00C861C1" w:rsidP="00933F92">
            <w:pPr>
              <w:rPr>
                <w:rFonts w:eastAsia="Times New Roman" w:cs="Simplified Arabic"/>
                <w:sz w:val="20"/>
                <w:szCs w:val="20"/>
                <w:rtl/>
                <w:lang w:val="en-GB" w:eastAsia="en-US"/>
              </w:rPr>
            </w:pPr>
          </w:p>
          <w:p w14:paraId="06C915ED" w14:textId="77777777" w:rsidR="00C861C1" w:rsidRPr="00EB6FD7" w:rsidRDefault="00C861C1" w:rsidP="00933F92">
            <w:pPr>
              <w:rPr>
                <w:rFonts w:eastAsia="Times New Roman" w:cs="Simplified Arabic"/>
                <w:sz w:val="20"/>
                <w:szCs w:val="20"/>
                <w:rtl/>
                <w:lang w:val="en-GB" w:eastAsia="en-US"/>
              </w:rPr>
            </w:pPr>
          </w:p>
          <w:p w14:paraId="6B5AC76A"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 xml:space="preserve">1-1 النسبة المئوية لمناطق اليابسة والبحار التي تغطيها الخطط المكانية </w:t>
            </w:r>
            <w:r w:rsidRPr="00EB6FD7">
              <w:rPr>
                <w:rFonts w:eastAsia="Times New Roman" w:cs="Simplified Arabic"/>
                <w:sz w:val="20"/>
                <w:szCs w:val="20"/>
                <w:rtl/>
                <w:lang w:val="en-GB" w:eastAsia="en-US"/>
              </w:rPr>
              <w:lastRenderedPageBreak/>
              <w:t>الشاملة للتنوع البيولوجي</w:t>
            </w:r>
          </w:p>
          <w:p w14:paraId="14A10EB1" w14:textId="77777777" w:rsidR="00C861C1" w:rsidRPr="00EB6FD7" w:rsidRDefault="00C861C1" w:rsidP="00933F92">
            <w:pPr>
              <w:rPr>
                <w:rFonts w:eastAsia="Times New Roman" w:cs="Simplified Arabic"/>
                <w:sz w:val="20"/>
                <w:szCs w:val="20"/>
                <w:lang w:val="en-GB" w:eastAsia="en-US"/>
              </w:rPr>
            </w:pPr>
          </w:p>
          <w:p w14:paraId="01BD6669" w14:textId="77777777" w:rsidR="00C861C1" w:rsidRPr="00692856"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1</w:t>
            </w:r>
            <w:r w:rsidRPr="00EB6FD7">
              <w:rPr>
                <w:rFonts w:eastAsia="Times New Roman" w:cs="Simplified Arabic"/>
                <w:i/>
                <w:iCs/>
                <w:sz w:val="20"/>
                <w:szCs w:val="20"/>
                <w:rtl/>
                <w:lang w:val="en-GB" w:eastAsia="en-US"/>
              </w:rPr>
              <w:t>-</w:t>
            </w:r>
            <w:r w:rsidRPr="00EB6FD7">
              <w:rPr>
                <w:rFonts w:eastAsia="Times New Roman" w:cs="Simplified Arabic" w:hint="cs"/>
                <w:i/>
                <w:iCs/>
                <w:sz w:val="20"/>
                <w:szCs w:val="20"/>
                <w:rtl/>
                <w:lang w:val="en-GB" w:eastAsia="en-US"/>
              </w:rPr>
              <w:t xml:space="preserve">ب </w:t>
            </w:r>
            <w:r w:rsidRPr="00692856">
              <w:rPr>
                <w:rFonts w:eastAsia="Times New Roman" w:cs="Simplified Arabic"/>
                <w:sz w:val="20"/>
                <w:szCs w:val="20"/>
                <w:rtl/>
                <w:lang w:val="en-GB" w:eastAsia="en-US"/>
              </w:rPr>
              <w:t>عدد البلدان التي تستخدم التخطيط المكاني التشاركي والمتكامل والشامل للتنوع البيولوجي و/أو عمليات الإدارة الفعالة التي تعالج التغي</w:t>
            </w:r>
            <w:r>
              <w:rPr>
                <w:rFonts w:eastAsia="Times New Roman" w:cs="Simplified Arabic" w:hint="cs"/>
                <w:sz w:val="20"/>
                <w:szCs w:val="20"/>
                <w:rtl/>
                <w:lang w:val="en-GB" w:eastAsia="en-US"/>
              </w:rPr>
              <w:t>يرات</w:t>
            </w:r>
            <w:r w:rsidRPr="00692856">
              <w:rPr>
                <w:rFonts w:eastAsia="Times New Roman" w:cs="Simplified Arabic"/>
                <w:sz w:val="20"/>
                <w:szCs w:val="20"/>
                <w:rtl/>
                <w:lang w:val="en-GB" w:eastAsia="en-US"/>
              </w:rPr>
              <w:t xml:space="preserve"> في استخدام الأراضي والب</w:t>
            </w:r>
            <w:r>
              <w:rPr>
                <w:rFonts w:eastAsia="Times New Roman" w:cs="Simplified Arabic" w:hint="cs"/>
                <w:sz w:val="20"/>
                <w:szCs w:val="20"/>
                <w:rtl/>
                <w:lang w:val="en-GB" w:eastAsia="en-US"/>
              </w:rPr>
              <w:t>حار</w:t>
            </w:r>
            <w:r w:rsidRPr="00692856">
              <w:rPr>
                <w:rFonts w:eastAsia="Times New Roman" w:cs="Simplified Arabic"/>
                <w:sz w:val="20"/>
                <w:szCs w:val="20"/>
                <w:rtl/>
                <w:lang w:val="en-GB" w:eastAsia="en-US"/>
              </w:rPr>
              <w:t xml:space="preserve"> لجعل فقدان المناطق ذات الأهمية العالية للتنوع البيولوجي يقترب من الصفر بحلول عام 2030.</w:t>
            </w:r>
          </w:p>
          <w:p w14:paraId="5A0E6FE8" w14:textId="77777777" w:rsidR="00C861C1" w:rsidRPr="00E874E5" w:rsidRDefault="00C861C1" w:rsidP="00933F92">
            <w:pPr>
              <w:rPr>
                <w:rFonts w:ascii="Simplified Arabic" w:hAnsi="Simplified Arabic" w:cs="Simplified Arabic"/>
                <w:i/>
                <w:iCs/>
                <w:sz w:val="20"/>
                <w:szCs w:val="20"/>
                <w:vertAlign w:val="superscript"/>
                <w:lang w:val="en-GB"/>
              </w:rPr>
            </w:pPr>
          </w:p>
        </w:tc>
        <w:tc>
          <w:tcPr>
            <w:tcW w:w="2173" w:type="dxa"/>
            <w:shd w:val="clear" w:color="auto" w:fill="FFFFFF"/>
          </w:tcPr>
          <w:p w14:paraId="76E80619"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lastRenderedPageBreak/>
              <w:t xml:space="preserve">يرد وصفها في الغاية ألف. لاحظ أن بعض التفاصيل قد تكون ذات صلة </w:t>
            </w:r>
            <w:r w:rsidRPr="00EB6FD7">
              <w:rPr>
                <w:rFonts w:eastAsia="Times New Roman" w:cs="Simplified Arabic" w:hint="cs"/>
                <w:sz w:val="20"/>
                <w:szCs w:val="20"/>
                <w:rtl/>
                <w:lang w:val="en-GB" w:eastAsia="en-US"/>
              </w:rPr>
              <w:t xml:space="preserve">أكثر </w:t>
            </w:r>
            <w:r w:rsidRPr="00EB6FD7">
              <w:rPr>
                <w:rFonts w:eastAsia="Times New Roman" w:cs="Simplified Arabic"/>
                <w:sz w:val="20"/>
                <w:szCs w:val="20"/>
                <w:rtl/>
                <w:lang w:val="en-GB" w:eastAsia="en-US"/>
              </w:rPr>
              <w:t>بالهدف المحدد</w:t>
            </w:r>
          </w:p>
          <w:p w14:paraId="3E3EF6BA" w14:textId="77777777" w:rsidR="00C861C1" w:rsidRPr="00EB6FD7" w:rsidRDefault="00C861C1" w:rsidP="00933F92">
            <w:pPr>
              <w:rPr>
                <w:rFonts w:eastAsia="Times New Roman" w:cs="Simplified Arabic"/>
                <w:sz w:val="20"/>
                <w:szCs w:val="20"/>
                <w:lang w:val="en-GB" w:eastAsia="en-US"/>
              </w:rPr>
            </w:pPr>
          </w:p>
          <w:p w14:paraId="108C0AF9" w14:textId="77777777" w:rsidR="00C861C1" w:rsidRPr="00EB6FD7" w:rsidRDefault="00C861C1" w:rsidP="00933F92">
            <w:pPr>
              <w:rPr>
                <w:rFonts w:eastAsia="Times New Roman" w:cs="Simplified Arabic"/>
                <w:sz w:val="20"/>
                <w:szCs w:val="20"/>
                <w:rtl/>
                <w:lang w:val="en-GB" w:eastAsia="en-US"/>
              </w:rPr>
            </w:pPr>
          </w:p>
          <w:p w14:paraId="678DBE48" w14:textId="77777777" w:rsidR="00C861C1" w:rsidRPr="00EB6FD7" w:rsidRDefault="00C861C1" w:rsidP="00933F92">
            <w:pPr>
              <w:rPr>
                <w:rFonts w:eastAsia="Times New Roman" w:cs="Simplified Arabic"/>
                <w:sz w:val="20"/>
                <w:szCs w:val="20"/>
                <w:rtl/>
                <w:lang w:val="en-GB" w:eastAsia="en-US"/>
              </w:rPr>
            </w:pPr>
          </w:p>
          <w:p w14:paraId="43C9C977" w14:textId="77777777" w:rsidR="00C861C1" w:rsidRPr="00EB6FD7" w:rsidRDefault="00C861C1" w:rsidP="00933F92">
            <w:pPr>
              <w:rPr>
                <w:rFonts w:eastAsia="Times New Roman" w:cs="Simplified Arabic"/>
                <w:sz w:val="20"/>
                <w:szCs w:val="20"/>
                <w:rtl/>
                <w:lang w:val="en-GB" w:eastAsia="en-US"/>
              </w:rPr>
            </w:pPr>
          </w:p>
          <w:p w14:paraId="2F42B6FE" w14:textId="77777777" w:rsidR="00C861C1" w:rsidRPr="00EB6FD7" w:rsidRDefault="00C861C1" w:rsidP="00933F92">
            <w:pPr>
              <w:rPr>
                <w:rFonts w:eastAsia="Times New Roman" w:cs="Simplified Arabic"/>
                <w:sz w:val="20"/>
                <w:szCs w:val="20"/>
                <w:lang w:val="en-GB" w:eastAsia="en-US"/>
              </w:rPr>
            </w:pPr>
          </w:p>
          <w:p w14:paraId="2D73032B"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لا توجد بيانات وصفية مقترحة حاليا لـ1-1</w:t>
            </w:r>
          </w:p>
          <w:p w14:paraId="304D5ABE" w14:textId="77777777" w:rsidR="00C861C1" w:rsidRPr="00E874E5" w:rsidRDefault="00C861C1" w:rsidP="00933F92">
            <w:pPr>
              <w:rPr>
                <w:rFonts w:ascii="Simplified Arabic" w:hAnsi="Simplified Arabic" w:cs="Simplified Arabic"/>
                <w:sz w:val="20"/>
                <w:szCs w:val="20"/>
                <w:lang w:val="en-GB"/>
              </w:rPr>
            </w:pPr>
          </w:p>
        </w:tc>
        <w:tc>
          <w:tcPr>
            <w:tcW w:w="2006" w:type="dxa"/>
            <w:shd w:val="clear" w:color="auto" w:fill="FFFFFF"/>
          </w:tcPr>
          <w:p w14:paraId="229F07DD" w14:textId="77777777" w:rsidR="00C861C1" w:rsidRPr="00E874E5" w:rsidRDefault="00C861C1" w:rsidP="00933F92">
            <w:pPr>
              <w:rPr>
                <w:rFonts w:ascii="Simplified Arabic" w:hAnsi="Simplified Arabic" w:cs="Simplified Arabic"/>
                <w:sz w:val="20"/>
                <w:szCs w:val="20"/>
                <w:lang w:val="en-GB"/>
              </w:rPr>
            </w:pPr>
          </w:p>
        </w:tc>
        <w:tc>
          <w:tcPr>
            <w:tcW w:w="3164" w:type="dxa"/>
            <w:shd w:val="clear" w:color="auto" w:fill="FFFFFF"/>
          </w:tcPr>
          <w:p w14:paraId="49FD5EC9" w14:textId="77777777" w:rsidR="00C861C1" w:rsidRPr="00261CFB" w:rsidRDefault="00B221D6" w:rsidP="00261CFB">
            <w:pPr>
              <w:numPr>
                <w:ilvl w:val="0"/>
                <w:numId w:val="12"/>
              </w:numPr>
              <w:ind w:left="186" w:hanging="180"/>
              <w:contextualSpacing/>
              <w:rPr>
                <w:rStyle w:val="Hyperlink"/>
                <w:rFonts w:ascii="Simplified Arabic" w:hAnsi="Simplified Arabic" w:cs="Simplified Arabic"/>
                <w:sz w:val="20"/>
                <w:szCs w:val="20"/>
                <w:u w:val="single"/>
                <w:lang w:val="en-GB"/>
              </w:rPr>
            </w:pPr>
            <w:hyperlink r:id="rId54" w:history="1">
              <w:r w:rsidR="00C861C1" w:rsidRPr="00261CFB">
                <w:rPr>
                  <w:rFonts w:eastAsia="Times New Roman" w:cs="Simplified Arabic"/>
                  <w:sz w:val="20"/>
                  <w:szCs w:val="20"/>
                  <w:u w:val="single"/>
                  <w:rtl/>
                  <w:lang w:val="en-GB" w:eastAsia="en-US"/>
                </w:rPr>
                <w:t>نسبة منطقة الأحواض العابرة للحدود التي تعمل وفقا لترتيب تشغيلي للتعاون في مجال المياه (مؤشر هدف التنمية المستدامة 6-5-2)</w:t>
              </w:r>
            </w:hyperlink>
          </w:p>
        </w:tc>
      </w:tr>
      <w:tr w:rsidR="00C861C1" w:rsidRPr="00E874E5" w14:paraId="433B042D" w14:textId="77777777" w:rsidTr="00933F92">
        <w:trPr>
          <w:trHeight w:val="300"/>
        </w:trPr>
        <w:tc>
          <w:tcPr>
            <w:tcW w:w="714" w:type="dxa"/>
            <w:shd w:val="clear" w:color="auto" w:fill="FFFFFF"/>
          </w:tcPr>
          <w:p w14:paraId="21288408"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2</w:t>
            </w:r>
          </w:p>
        </w:tc>
        <w:tc>
          <w:tcPr>
            <w:tcW w:w="1293" w:type="dxa"/>
            <w:shd w:val="clear" w:color="auto" w:fill="FFFFFF"/>
          </w:tcPr>
          <w:p w14:paraId="2A5DD8E3"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2-</w:t>
            </w:r>
            <w:r w:rsidRPr="00EB6FD7">
              <w:rPr>
                <w:rFonts w:eastAsia="Times New Roman" w:cs="Simplified Arabic" w:hint="cs"/>
                <w:sz w:val="20"/>
                <w:szCs w:val="20"/>
                <w:rtl/>
                <w:lang w:val="en-GB" w:eastAsia="en-US"/>
              </w:rPr>
              <w:t>1 المساحة</w:t>
            </w:r>
            <w:r w:rsidRPr="00EB6FD7">
              <w:rPr>
                <w:rFonts w:eastAsia="Times New Roman" w:cs="Simplified Arabic"/>
                <w:sz w:val="20"/>
                <w:szCs w:val="20"/>
                <w:rtl/>
                <w:lang w:val="en-GB" w:eastAsia="en-US"/>
              </w:rPr>
              <w:t xml:space="preserve"> الخاضعة للاستعادة</w:t>
            </w:r>
          </w:p>
        </w:tc>
        <w:tc>
          <w:tcPr>
            <w:tcW w:w="2173" w:type="dxa"/>
            <w:shd w:val="clear" w:color="auto" w:fill="FFFFFF"/>
          </w:tcPr>
          <w:p w14:paraId="6D5635DC" w14:textId="1024BFA5" w:rsidR="00C861C1" w:rsidRPr="00EB6FD7" w:rsidRDefault="00C861C1" w:rsidP="00933F92">
            <w:pPr>
              <w:rPr>
                <w:rFonts w:eastAsia="Times New Roman" w:cs="Simplified Arabic"/>
                <w:sz w:val="20"/>
                <w:szCs w:val="20"/>
                <w:lang w:val="en-GB" w:eastAsia="en-US"/>
              </w:rPr>
            </w:pPr>
            <w:r w:rsidRPr="00EB6FD7">
              <w:rPr>
                <w:rFonts w:eastAsia="Calibri" w:cs="Simplified Arabic"/>
                <w:sz w:val="20"/>
                <w:szCs w:val="20"/>
                <w:rtl/>
                <w:lang w:val="en-US" w:eastAsia="en-US" w:bidi="ar-EG"/>
              </w:rPr>
              <w:t xml:space="preserve">حسب مجموعة أداء النظام الإيكولوجي </w:t>
            </w:r>
            <w:r w:rsidR="00331C2A">
              <w:rPr>
                <w:rFonts w:eastAsia="Calibri" w:cs="Simplified Arabic" w:hint="cs"/>
                <w:sz w:val="20"/>
                <w:szCs w:val="20"/>
                <w:rtl/>
                <w:lang w:val="en-US" w:eastAsia="en-US" w:bidi="ar-EG"/>
              </w:rPr>
              <w:t>[</w:t>
            </w:r>
            <w:r w:rsidRPr="00EB6FD7">
              <w:rPr>
                <w:rFonts w:eastAsia="Times New Roman" w:cs="Simplified Arabic"/>
                <w:sz w:val="20"/>
                <w:szCs w:val="20"/>
                <w:rtl/>
                <w:lang w:val="en-GB" w:eastAsia="en-US"/>
              </w:rPr>
              <w:t>(التصنيف النموذجي للنظم الإيكولوجية</w:t>
            </w:r>
            <w:r>
              <w:rPr>
                <w:rFonts w:eastAsia="Times New Roman" w:cs="Simplified Arabic" w:hint="cs"/>
                <w:sz w:val="20"/>
                <w:szCs w:val="20"/>
                <w:rtl/>
                <w:lang w:val="en-GB" w:eastAsia="en-US"/>
              </w:rPr>
              <w:t>،</w:t>
            </w:r>
            <w:r w:rsidRPr="00EB6FD7">
              <w:rPr>
                <w:rFonts w:eastAsia="Times New Roman" w:cs="Simplified Arabic"/>
                <w:sz w:val="20"/>
                <w:szCs w:val="20"/>
                <w:rtl/>
                <w:lang w:val="en-GB" w:eastAsia="en-US"/>
              </w:rPr>
              <w:t xml:space="preserve"> المستو</w:t>
            </w:r>
            <w:r>
              <w:rPr>
                <w:rFonts w:eastAsia="Times New Roman" w:cs="Simplified Arabic" w:hint="cs"/>
                <w:sz w:val="20"/>
                <w:szCs w:val="20"/>
                <w:rtl/>
                <w:lang w:val="en-GB" w:eastAsia="en-US"/>
              </w:rPr>
              <w:t>يان 2</w:t>
            </w:r>
            <w:r w:rsidRPr="00EB6FD7">
              <w:rPr>
                <w:rFonts w:eastAsia="Times New Roman" w:cs="Simplified Arabic"/>
                <w:sz w:val="20"/>
                <w:szCs w:val="20"/>
                <w:rtl/>
                <w:lang w:val="en-GB" w:eastAsia="en-US"/>
              </w:rPr>
              <w:t xml:space="preserve"> </w:t>
            </w:r>
            <w:r>
              <w:rPr>
                <w:rFonts w:eastAsia="Times New Roman" w:cs="Simplified Arabic" w:hint="cs"/>
                <w:sz w:val="20"/>
                <w:szCs w:val="20"/>
                <w:rtl/>
                <w:lang w:val="en-GB" w:eastAsia="en-US"/>
              </w:rPr>
              <w:t>و3</w:t>
            </w:r>
            <w:r w:rsidRPr="00EB6FD7">
              <w:rPr>
                <w:rFonts w:eastAsia="Times New Roman" w:cs="Simplified Arabic"/>
                <w:sz w:val="20"/>
                <w:szCs w:val="20"/>
                <w:rtl/>
                <w:lang w:val="en-GB" w:eastAsia="en-US"/>
              </w:rPr>
              <w:t>)</w:t>
            </w:r>
            <w:r w:rsidR="00331C2A">
              <w:rPr>
                <w:rFonts w:eastAsia="Times New Roman" w:cs="Simplified Arabic" w:hint="cs"/>
                <w:sz w:val="20"/>
                <w:szCs w:val="20"/>
                <w:rtl/>
                <w:lang w:val="en-GB" w:eastAsia="en-US"/>
              </w:rPr>
              <w:t>]</w:t>
            </w:r>
          </w:p>
          <w:p w14:paraId="1F5D1802" w14:textId="77777777" w:rsidR="00C861C1" w:rsidRPr="00EB6FD7" w:rsidRDefault="00C861C1" w:rsidP="00933F92">
            <w:pPr>
              <w:spacing w:before="60"/>
              <w:rPr>
                <w:rFonts w:eastAsia="Times New Roman" w:cs="Simplified Arabic"/>
                <w:sz w:val="20"/>
                <w:szCs w:val="20"/>
                <w:rtl/>
                <w:lang w:val="en-GB" w:eastAsia="en-US"/>
              </w:rPr>
            </w:pPr>
            <w:r w:rsidRPr="00EB6FD7">
              <w:rPr>
                <w:rFonts w:eastAsia="Times New Roman" w:cs="Simplified Arabic"/>
                <w:sz w:val="20"/>
                <w:szCs w:val="20"/>
                <w:rtl/>
                <w:lang w:val="en-GB" w:eastAsia="en-US"/>
              </w:rPr>
              <w:t>حسب الأقاليم الأصلية والتقليدية</w:t>
            </w:r>
          </w:p>
          <w:p w14:paraId="516ECB88" w14:textId="77777777" w:rsidR="00C861C1" w:rsidRPr="00EB6FD7" w:rsidRDefault="00C861C1" w:rsidP="00933F92">
            <w:pPr>
              <w:spacing w:before="60"/>
              <w:rPr>
                <w:rFonts w:eastAsia="Times New Roman" w:cs="Simplified Arabic"/>
                <w:sz w:val="20"/>
                <w:szCs w:val="20"/>
                <w:rtl/>
                <w:lang w:val="en-GB" w:eastAsia="en-US"/>
              </w:rPr>
            </w:pPr>
            <w:r w:rsidRPr="00EB6FD7">
              <w:rPr>
                <w:rFonts w:eastAsia="Times New Roman" w:cs="Simplified Arabic"/>
                <w:sz w:val="20"/>
                <w:szCs w:val="20"/>
                <w:rtl/>
                <w:lang w:val="en-GB" w:eastAsia="en-US"/>
              </w:rPr>
              <w:t>حسب المناطق المحمية/تدابير الحفظ الفعالة الأخرى القائمة على المناطق</w:t>
            </w:r>
          </w:p>
          <w:p w14:paraId="22831333" w14:textId="77777777" w:rsidR="00C861C1" w:rsidRPr="00E874E5" w:rsidRDefault="00C861C1" w:rsidP="00933F92">
            <w:pPr>
              <w:spacing w:before="60"/>
              <w:rPr>
                <w:rFonts w:ascii="Simplified Arabic" w:hAnsi="Simplified Arabic" w:cs="Simplified Arabic"/>
                <w:sz w:val="20"/>
                <w:szCs w:val="20"/>
                <w:lang w:val="en-GB"/>
              </w:rPr>
            </w:pPr>
            <w:r w:rsidRPr="00EB6FD7">
              <w:rPr>
                <w:rFonts w:eastAsia="Times New Roman" w:cs="Simplified Arabic"/>
                <w:sz w:val="20"/>
                <w:szCs w:val="20"/>
                <w:rtl/>
                <w:lang w:val="en-GB" w:eastAsia="en-US"/>
              </w:rPr>
              <w:t>حسب نشاط الاستعادة</w:t>
            </w:r>
          </w:p>
        </w:tc>
        <w:tc>
          <w:tcPr>
            <w:tcW w:w="2006" w:type="dxa"/>
            <w:shd w:val="clear" w:color="auto" w:fill="FFFFFF"/>
          </w:tcPr>
          <w:p w14:paraId="1984497F"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55" w:anchor="sub-indicators" w:history="1">
              <w:r w:rsidR="00C861C1" w:rsidRPr="00261CFB">
                <w:rPr>
                  <w:rFonts w:eastAsia="Times New Roman" w:cs="Simplified Arabic"/>
                  <w:sz w:val="20"/>
                  <w:szCs w:val="20"/>
                  <w:u w:val="single"/>
                  <w:rtl/>
                  <w:lang w:val="en-GB" w:eastAsia="en-US"/>
                </w:rPr>
                <w:t>تدهور الأراضي (مؤشر أهداف التنمية المستدامة 15-3-1)</w:t>
              </w:r>
            </w:hyperlink>
          </w:p>
          <w:p w14:paraId="030448EF" w14:textId="77777777" w:rsidR="00C861C1" w:rsidRPr="00261CFB" w:rsidRDefault="00C861C1" w:rsidP="00933F92">
            <w:pPr>
              <w:rPr>
                <w:rFonts w:ascii="Simplified Arabic" w:hAnsi="Simplified Arabic" w:cs="Simplified Arabic"/>
                <w:sz w:val="20"/>
                <w:szCs w:val="20"/>
                <w:u w:val="single"/>
                <w:lang w:val="en-GB"/>
              </w:rPr>
            </w:pPr>
          </w:p>
        </w:tc>
        <w:tc>
          <w:tcPr>
            <w:tcW w:w="3164" w:type="dxa"/>
            <w:shd w:val="clear" w:color="auto" w:fill="FFFFFF"/>
          </w:tcPr>
          <w:p w14:paraId="566EAA5A"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56" w:history="1">
              <w:r w:rsidR="00C861C1" w:rsidRPr="00261CFB">
                <w:rPr>
                  <w:rFonts w:eastAsia="Times New Roman" w:cs="Simplified Arabic" w:hint="cs"/>
                  <w:sz w:val="20"/>
                  <w:szCs w:val="20"/>
                  <w:u w:val="single"/>
                  <w:rtl/>
                  <w:lang w:val="en-GB" w:eastAsia="en-US"/>
                </w:rPr>
                <w:t>مؤشر استعادة النظم الإيكولوجية</w:t>
              </w:r>
            </w:hyperlink>
            <w:r w:rsidR="00C861C1" w:rsidRPr="00261CFB">
              <w:rPr>
                <w:rFonts w:eastAsia="Times New Roman" w:cs="Simplified Arabic" w:hint="cs"/>
                <w:sz w:val="20"/>
                <w:szCs w:val="20"/>
                <w:u w:val="single"/>
                <w:rtl/>
                <w:lang w:val="en-GB" w:eastAsia="en-US"/>
              </w:rPr>
              <w:t xml:space="preserve"> العالمية</w:t>
            </w:r>
          </w:p>
          <w:p w14:paraId="6E8A1B02" w14:textId="77777777" w:rsidR="00C861C1" w:rsidRPr="00261CFB" w:rsidRDefault="00B221D6" w:rsidP="00933F92">
            <w:pPr>
              <w:ind w:left="186" w:hanging="180"/>
              <w:rPr>
                <w:rFonts w:ascii="Simplified Arabic" w:hAnsi="Simplified Arabic" w:cs="Simplified Arabic"/>
                <w:sz w:val="20"/>
                <w:szCs w:val="20"/>
                <w:u w:val="single"/>
                <w:lang w:val="en-GB"/>
              </w:rPr>
            </w:pPr>
            <w:hyperlink r:id="rId57" w:history="1">
              <w:r w:rsidR="00C861C1" w:rsidRPr="00261CFB">
                <w:rPr>
                  <w:rFonts w:eastAsia="Times New Roman" w:cs="Simplified Arabic" w:hint="cs"/>
                  <w:sz w:val="20"/>
                  <w:szCs w:val="20"/>
                  <w:u w:val="single"/>
                  <w:rtl/>
                  <w:lang w:val="en-GB" w:eastAsia="en-US"/>
                </w:rPr>
                <w:t>نسبة المناطق الرئيسية للتنوع البيولوجي في حالة مرضية</w:t>
              </w:r>
            </w:hyperlink>
          </w:p>
        </w:tc>
      </w:tr>
      <w:tr w:rsidR="00C861C1" w:rsidRPr="00E874E5" w14:paraId="451FBAFA" w14:textId="77777777" w:rsidTr="00933F92">
        <w:trPr>
          <w:trHeight w:val="300"/>
        </w:trPr>
        <w:tc>
          <w:tcPr>
            <w:tcW w:w="714" w:type="dxa"/>
            <w:shd w:val="clear" w:color="auto" w:fill="FFFFFF"/>
          </w:tcPr>
          <w:p w14:paraId="4A1C1447"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3</w:t>
            </w:r>
          </w:p>
        </w:tc>
        <w:tc>
          <w:tcPr>
            <w:tcW w:w="1293" w:type="dxa"/>
            <w:shd w:val="clear" w:color="auto" w:fill="FFFFFF"/>
          </w:tcPr>
          <w:p w14:paraId="3242D125" w14:textId="77777777" w:rsidR="00C861C1" w:rsidRPr="00E874E5" w:rsidRDefault="00C861C1" w:rsidP="00933F92">
            <w:pPr>
              <w:rPr>
                <w:rFonts w:ascii="Simplified Arabic" w:hAnsi="Simplified Arabic" w:cs="Simplified Arabic"/>
                <w:sz w:val="20"/>
                <w:szCs w:val="20"/>
                <w:lang w:val="en-GB"/>
              </w:rPr>
            </w:pPr>
            <w:r w:rsidRPr="00EB6FD7">
              <w:rPr>
                <w:rFonts w:eastAsia="Times New Roman" w:cs="Simplified Arabic"/>
                <w:sz w:val="20"/>
                <w:szCs w:val="20"/>
                <w:rtl/>
                <w:lang w:val="en-GB" w:eastAsia="en-US"/>
              </w:rPr>
              <w:t xml:space="preserve">3-1 تغطية المناطق المحمية وتدابير الحفظ الفعالة الأخرى </w:t>
            </w:r>
            <w:r w:rsidRPr="00EB6FD7">
              <w:rPr>
                <w:rFonts w:eastAsia="Times New Roman" w:cs="Simplified Arabic"/>
                <w:sz w:val="20"/>
                <w:szCs w:val="20"/>
                <w:rtl/>
                <w:lang w:val="en-GB" w:eastAsia="en-US"/>
              </w:rPr>
              <w:lastRenderedPageBreak/>
              <w:t>القائمة على المناطق</w:t>
            </w:r>
          </w:p>
        </w:tc>
        <w:tc>
          <w:tcPr>
            <w:tcW w:w="2173" w:type="dxa"/>
            <w:shd w:val="clear" w:color="auto" w:fill="FFFFFF"/>
          </w:tcPr>
          <w:p w14:paraId="485E3AC1" w14:textId="77777777" w:rsidR="00C861C1" w:rsidRPr="00EB6FD7" w:rsidRDefault="00C861C1" w:rsidP="00933F92">
            <w:pPr>
              <w:spacing w:before="60"/>
              <w:rPr>
                <w:rFonts w:eastAsia="Times New Roman" w:cs="Simplified Arabic"/>
                <w:sz w:val="20"/>
                <w:szCs w:val="20"/>
                <w:rtl/>
                <w:lang w:val="en-US" w:eastAsia="en-US"/>
              </w:rPr>
            </w:pPr>
            <w:r w:rsidRPr="00EB6FD7">
              <w:rPr>
                <w:rFonts w:eastAsia="Times New Roman" w:cs="Simplified Arabic"/>
                <w:sz w:val="20"/>
                <w:szCs w:val="20"/>
                <w:rtl/>
                <w:lang w:val="en-GB" w:eastAsia="en-US"/>
              </w:rPr>
              <w:lastRenderedPageBreak/>
              <w:t>حسب المناطق المحمية/تدابير الحفز الفعالة الأخرى القائمة على المناطق</w:t>
            </w:r>
          </w:p>
          <w:p w14:paraId="6200CE6F" w14:textId="54AC4B73"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GB" w:eastAsia="en-US"/>
              </w:rPr>
              <w:lastRenderedPageBreak/>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 xml:space="preserve">مجموعة تفعيل النظام الإيكولوجي </w:t>
            </w:r>
            <w:r w:rsidR="00331C2A">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(التصنيف العالمي للنظام الإيكولوجي</w:t>
            </w:r>
            <w:r>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 xml:space="preserve"> المستو</w:t>
            </w:r>
            <w:r>
              <w:rPr>
                <w:rFonts w:eastAsia="Times New Roman" w:cs="Simplified Arabic" w:hint="cs"/>
                <w:sz w:val="20"/>
                <w:szCs w:val="20"/>
                <w:rtl/>
                <w:lang w:val="en-US" w:eastAsia="en-US" w:bidi="ar-EG"/>
              </w:rPr>
              <w:t>يان 2 و</w:t>
            </w:r>
            <w:r w:rsidRPr="00EB6FD7">
              <w:rPr>
                <w:rFonts w:eastAsia="Times New Roman" w:cs="Simplified Arabic"/>
                <w:sz w:val="20"/>
                <w:szCs w:val="20"/>
                <w:rtl/>
                <w:lang w:val="en-US" w:eastAsia="en-US" w:bidi="ar-EG"/>
              </w:rPr>
              <w:t>3)</w:t>
            </w:r>
            <w:r w:rsidR="00331C2A">
              <w:rPr>
                <w:rFonts w:eastAsia="Times New Roman" w:cs="Simplified Arabic" w:hint="cs"/>
                <w:sz w:val="20"/>
                <w:szCs w:val="20"/>
                <w:rtl/>
                <w:lang w:val="en-US" w:eastAsia="en-US" w:bidi="ar-EG"/>
              </w:rPr>
              <w:t>]</w:t>
            </w:r>
          </w:p>
          <w:p w14:paraId="53FC6DBC"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rPr>
              <w:t>حسب المناطق ذات الأهمية للتنوع البيولوجي (المؤشرات القائمة لأهداف التنمية المستدام 4-5-1 و15-1-2 و15-4-1</w:t>
            </w:r>
            <w:r w:rsidRPr="00EB6FD7">
              <w:rPr>
                <w:rFonts w:eastAsia="Times New Roman" w:cs="Simplified Arabic"/>
                <w:sz w:val="20"/>
                <w:szCs w:val="20"/>
                <w:rtl/>
                <w:lang w:val="en-US" w:eastAsia="en-US" w:bidi="ar-EG"/>
              </w:rPr>
              <w:t>)</w:t>
            </w:r>
          </w:p>
          <w:p w14:paraId="160AB757"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الفعالية (فعالية إدارة المناطق المحمية)</w:t>
            </w:r>
          </w:p>
          <w:p w14:paraId="3428499E"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نوع الإدارة</w:t>
            </w:r>
          </w:p>
          <w:p w14:paraId="089CF10B"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الأقاليم الأصلية والتقليدية</w:t>
            </w:r>
          </w:p>
          <w:p w14:paraId="07D7E0C8" w14:textId="77777777" w:rsidR="00C861C1" w:rsidRPr="00E874E5" w:rsidRDefault="00C861C1" w:rsidP="00933F92">
            <w:pPr>
              <w:spacing w:before="60"/>
              <w:rPr>
                <w:rFonts w:ascii="Simplified Arabic" w:hAnsi="Simplified Arabic" w:cs="Simplified Arabic"/>
                <w:sz w:val="20"/>
                <w:szCs w:val="20"/>
                <w:lang w:val="en-GB"/>
              </w:rPr>
            </w:pPr>
          </w:p>
        </w:tc>
        <w:tc>
          <w:tcPr>
            <w:tcW w:w="2006" w:type="dxa"/>
            <w:shd w:val="clear" w:color="auto" w:fill="FFFFFF"/>
          </w:tcPr>
          <w:p w14:paraId="7FD70B7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sz w:val="20"/>
                <w:szCs w:val="20"/>
                <w:u w:val="single"/>
                <w:rtl/>
                <w:lang w:val="en-GB" w:eastAsia="en-US"/>
              </w:rPr>
              <w:lastRenderedPageBreak/>
              <w:t>مؤشر المناطق المتصلة (</w:t>
            </w:r>
            <w:proofErr w:type="spellStart"/>
            <w:r w:rsidRPr="00261CFB">
              <w:rPr>
                <w:rFonts w:eastAsia="Times New Roman" w:cs="Simplified Arabic"/>
                <w:sz w:val="20"/>
                <w:szCs w:val="20"/>
                <w:u w:val="single"/>
                <w:lang w:val="en-GB" w:eastAsia="en-US"/>
              </w:rPr>
              <w:t>ProtConn</w:t>
            </w:r>
            <w:proofErr w:type="spellEnd"/>
            <w:r w:rsidRPr="00261CFB">
              <w:rPr>
                <w:rFonts w:eastAsia="Times New Roman" w:cs="Simplified Arabic"/>
                <w:sz w:val="20"/>
                <w:szCs w:val="20"/>
                <w:u w:val="single"/>
                <w:rtl/>
                <w:lang w:val="en-GB" w:eastAsia="en-US"/>
              </w:rPr>
              <w:t>)</w:t>
            </w:r>
          </w:p>
          <w:p w14:paraId="77DF672F"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sz w:val="20"/>
                <w:szCs w:val="20"/>
                <w:u w:val="single"/>
                <w:rtl/>
                <w:lang w:val="en-GB" w:eastAsia="en-US"/>
              </w:rPr>
              <w:t xml:space="preserve">تواصل المناطق </w:t>
            </w:r>
            <w:hyperlink r:id="rId58" w:history="1">
              <w:r w:rsidRPr="00261CFB">
                <w:rPr>
                  <w:rFonts w:eastAsia="Times New Roman" w:cs="Simplified Arabic"/>
                  <w:sz w:val="20"/>
                  <w:szCs w:val="20"/>
                  <w:u w:val="single"/>
                  <w:rtl/>
                  <w:lang w:val="en-GB" w:eastAsia="en-US"/>
                </w:rPr>
                <w:t>المحمية</w:t>
              </w:r>
            </w:hyperlink>
            <w:r w:rsidRPr="00261CFB">
              <w:rPr>
                <w:rFonts w:eastAsia="Times New Roman" w:cs="Simplified Arabic"/>
                <w:sz w:val="20"/>
                <w:szCs w:val="20"/>
                <w:u w:val="single"/>
                <w:rtl/>
                <w:lang w:val="en-GB" w:eastAsia="en-US"/>
              </w:rPr>
              <w:t xml:space="preserve"> (مؤشر </w:t>
            </w:r>
          </w:p>
          <w:p w14:paraId="508674A1"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59" w:history="1">
              <w:r w:rsidR="00C861C1" w:rsidRPr="00261CFB">
                <w:rPr>
                  <w:rFonts w:eastAsia="Times New Roman" w:cs="Simplified Arabic"/>
                  <w:sz w:val="20"/>
                  <w:szCs w:val="20"/>
                  <w:u w:val="single"/>
                  <w:rtl/>
                  <w:lang w:val="en-GB" w:eastAsia="en-US"/>
                </w:rPr>
                <w:t>مؤشر حماية الأنواع</w:t>
              </w:r>
            </w:hyperlink>
          </w:p>
          <w:p w14:paraId="51351662" w14:textId="77777777" w:rsidR="00C861C1" w:rsidRPr="00261CFB" w:rsidRDefault="00C861C1" w:rsidP="00933F92">
            <w:pPr>
              <w:rPr>
                <w:rFonts w:eastAsia="Times New Roman" w:cs="Simplified Arabic"/>
                <w:sz w:val="20"/>
                <w:szCs w:val="20"/>
                <w:u w:val="single"/>
                <w:lang w:val="en-GB" w:eastAsia="en-US"/>
              </w:rPr>
            </w:pPr>
          </w:p>
          <w:p w14:paraId="7CA89BE5" w14:textId="77777777" w:rsidR="00C861C1" w:rsidRPr="00261CFB" w:rsidRDefault="00C861C1" w:rsidP="00933F92">
            <w:pPr>
              <w:rPr>
                <w:rFonts w:ascii="Simplified Arabic" w:hAnsi="Simplified Arabic" w:cs="Simplified Arabic"/>
                <w:sz w:val="20"/>
                <w:szCs w:val="20"/>
                <w:u w:val="single"/>
              </w:rPr>
            </w:pPr>
          </w:p>
        </w:tc>
        <w:tc>
          <w:tcPr>
            <w:tcW w:w="3164" w:type="dxa"/>
            <w:shd w:val="clear" w:color="auto" w:fill="FFFFFF"/>
          </w:tcPr>
          <w:p w14:paraId="6B71886A"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60" w:history="1">
              <w:r w:rsidR="00C861C1" w:rsidRPr="00261CFB">
                <w:rPr>
                  <w:rFonts w:eastAsia="Times New Roman" w:cs="Simplified Arabic" w:hint="cs"/>
                  <w:sz w:val="20"/>
                  <w:szCs w:val="20"/>
                  <w:u w:val="single"/>
                  <w:rtl/>
                  <w:lang w:val="en-GB" w:eastAsia="en-US"/>
                </w:rPr>
                <w:t>معدل تخفيض تصنيف المناطق المحمية وتقليص حجمها وتدهورها</w:t>
              </w:r>
            </w:hyperlink>
          </w:p>
          <w:p w14:paraId="7D8B3DD2"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61" w:history="1">
              <w:r w:rsidR="00C861C1" w:rsidRPr="00261CFB">
                <w:rPr>
                  <w:rFonts w:eastAsia="Times New Roman" w:cs="Simplified Arabic" w:hint="cs"/>
                  <w:sz w:val="20"/>
                  <w:szCs w:val="20"/>
                  <w:u w:val="single"/>
                  <w:rtl/>
                  <w:lang w:val="en-GB" w:eastAsia="en-US" w:bidi="ar-EG"/>
                </w:rPr>
                <w:t>الاتحاد الدولي لحفظ الطبيعة –</w:t>
              </w:r>
              <w:r w:rsidR="00C861C1" w:rsidRPr="00261CFB">
                <w:rPr>
                  <w:rFonts w:cs="Times New Roman"/>
                  <w:u w:val="single"/>
                  <w:rtl/>
                </w:rPr>
                <w:t xml:space="preserve"> </w:t>
              </w:r>
              <w:r w:rsidR="00C861C1" w:rsidRPr="00261CFB">
                <w:rPr>
                  <w:rFonts w:eastAsia="Times New Roman" w:cs="Simplified Arabic"/>
                  <w:sz w:val="20"/>
                  <w:szCs w:val="20"/>
                  <w:u w:val="single"/>
                  <w:rtl/>
                  <w:lang w:val="en-GB" w:eastAsia="en-US" w:bidi="ar-EG"/>
                </w:rPr>
                <w:t>اللجنة العالمية للمناطق المحمية</w:t>
              </w:r>
              <w:r w:rsidR="00C861C1" w:rsidRPr="00261CFB">
                <w:rPr>
                  <w:rFonts w:eastAsia="Times New Roman" w:cs="Simplified Arabic" w:hint="cs"/>
                  <w:sz w:val="20"/>
                  <w:szCs w:val="20"/>
                  <w:u w:val="single"/>
                  <w:rtl/>
                  <w:lang w:val="en-GB" w:eastAsia="en-US" w:bidi="ar-EG"/>
                </w:rPr>
                <w:t xml:space="preserve">، القائمة الخضراء </w:t>
              </w:r>
              <w:r w:rsidR="00C861C1" w:rsidRPr="00261CFB">
                <w:rPr>
                  <w:rFonts w:eastAsia="Times New Roman" w:cs="Simplified Arabic" w:hint="cs"/>
                  <w:sz w:val="20"/>
                  <w:szCs w:val="20"/>
                  <w:u w:val="single"/>
                  <w:rtl/>
                  <w:lang w:val="en-GB" w:eastAsia="en-US" w:bidi="ar-EG"/>
                </w:rPr>
                <w:lastRenderedPageBreak/>
                <w:t>للمناطق المحمية</w:t>
              </w:r>
            </w:hyperlink>
            <w:r w:rsidR="00C861C1" w:rsidRPr="00261CFB">
              <w:rPr>
                <w:rFonts w:eastAsia="Times New Roman" w:cs="Simplified Arabic" w:hint="cs"/>
                <w:sz w:val="20"/>
                <w:szCs w:val="20"/>
                <w:u w:val="single"/>
                <w:rtl/>
                <w:lang w:val="en-GB" w:eastAsia="en-US" w:bidi="ar-EG"/>
              </w:rPr>
              <w:t xml:space="preserve"> والمناطق المحفوظة، المعايير</w:t>
            </w:r>
          </w:p>
          <w:p w14:paraId="61CF901B"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62" w:history="1">
              <w:r w:rsidR="00C861C1" w:rsidRPr="00261CFB">
                <w:rPr>
                  <w:rFonts w:eastAsia="Times New Roman" w:cs="Simplified Arabic" w:hint="cs"/>
                  <w:sz w:val="20"/>
                  <w:szCs w:val="20"/>
                  <w:u w:val="single"/>
                  <w:rtl/>
                  <w:lang w:val="en-GB" w:eastAsia="en-US"/>
                </w:rPr>
                <w:t>نسبة المناطق الرئيسية للتنوع البيولوجي في حالة مرضية</w:t>
              </w:r>
            </w:hyperlink>
          </w:p>
          <w:p w14:paraId="72D84E85"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63" w:history="1">
              <w:r w:rsidR="00C861C1" w:rsidRPr="00261CFB">
                <w:rPr>
                  <w:rFonts w:eastAsia="Times New Roman" w:cs="Simplified Arabic" w:hint="cs"/>
                  <w:sz w:val="20"/>
                  <w:szCs w:val="20"/>
                  <w:u w:val="single"/>
                  <w:rtl/>
                  <w:lang w:val="en-GB" w:eastAsia="en-US"/>
                </w:rPr>
                <w:t>مؤشر عزل المناطق المحمية</w:t>
              </w:r>
            </w:hyperlink>
          </w:p>
          <w:p w14:paraId="6F49480A"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64" w:history="1">
              <w:r w:rsidR="00C861C1" w:rsidRPr="00261CFB">
                <w:rPr>
                  <w:rFonts w:eastAsia="Times New Roman" w:cs="Simplified Arabic" w:hint="cs"/>
                  <w:sz w:val="20"/>
                  <w:szCs w:val="20"/>
                  <w:u w:val="single"/>
                  <w:rtl/>
                  <w:lang w:val="en-GB" w:eastAsia="en-US"/>
                </w:rPr>
                <w:t xml:space="preserve">مقياس شبكة المناطق المحمية </w:t>
              </w:r>
              <w:r w:rsidR="00C861C1" w:rsidRPr="00261CFB">
                <w:rPr>
                  <w:rFonts w:eastAsia="Times New Roman" w:cs="Simplified Arabic"/>
                  <w:sz w:val="20"/>
                  <w:szCs w:val="20"/>
                  <w:u w:val="single"/>
                  <w:rtl/>
                  <w:lang w:val="en-GB" w:eastAsia="en-US"/>
                </w:rPr>
                <w:t>(</w:t>
              </w:r>
              <w:proofErr w:type="spellStart"/>
              <w:r w:rsidR="00C861C1" w:rsidRPr="00261CFB">
                <w:rPr>
                  <w:rFonts w:eastAsia="Times New Roman" w:cs="Simplified Arabic"/>
                  <w:sz w:val="20"/>
                  <w:szCs w:val="20"/>
                  <w:u w:val="single"/>
                  <w:lang w:val="en-GB" w:eastAsia="en-US"/>
                </w:rPr>
                <w:t>ProNet</w:t>
              </w:r>
              <w:proofErr w:type="spellEnd"/>
              <w:r w:rsidR="00C861C1" w:rsidRPr="00261CFB">
                <w:rPr>
                  <w:rFonts w:eastAsia="Times New Roman" w:cs="Simplified Arabic"/>
                  <w:sz w:val="20"/>
                  <w:szCs w:val="20"/>
                  <w:u w:val="single"/>
                  <w:rtl/>
                  <w:lang w:val="en-GB" w:eastAsia="en-US"/>
                </w:rPr>
                <w:t>)</w:t>
              </w:r>
            </w:hyperlink>
          </w:p>
          <w:p w14:paraId="695D8E0F" w14:textId="77777777" w:rsidR="00C861C1" w:rsidRPr="00261CFB" w:rsidRDefault="00B221D6" w:rsidP="00933F92">
            <w:pPr>
              <w:ind w:left="186" w:hanging="180"/>
              <w:rPr>
                <w:rFonts w:ascii="Simplified Arabic" w:hAnsi="Simplified Arabic" w:cs="Simplified Arabic"/>
                <w:sz w:val="20"/>
                <w:szCs w:val="20"/>
                <w:u w:val="single"/>
                <w:lang w:val="en-GB"/>
              </w:rPr>
            </w:pPr>
            <w:hyperlink r:id="rId65" w:history="1">
              <w:r w:rsidR="00C861C1" w:rsidRPr="00261CFB">
                <w:rPr>
                  <w:rFonts w:eastAsia="Times New Roman" w:cs="Simplified Arabic" w:hint="cs"/>
                  <w:sz w:val="20"/>
                  <w:szCs w:val="20"/>
                  <w:u w:val="single"/>
                  <w:rtl/>
                  <w:lang w:val="en-GB" w:eastAsia="en-US"/>
                </w:rPr>
                <w:t>عدد المناطق المحمية التي أكملت تقييما على مستوى الموقع للإدارة والإنصاف</w:t>
              </w:r>
            </w:hyperlink>
          </w:p>
        </w:tc>
      </w:tr>
      <w:tr w:rsidR="00C861C1" w:rsidRPr="00E874E5" w14:paraId="217ADF2B" w14:textId="77777777" w:rsidTr="00933F92">
        <w:trPr>
          <w:trHeight w:val="300"/>
        </w:trPr>
        <w:tc>
          <w:tcPr>
            <w:tcW w:w="714" w:type="dxa"/>
            <w:shd w:val="clear" w:color="auto" w:fill="FFFFFF"/>
          </w:tcPr>
          <w:p w14:paraId="6D54E761" w14:textId="77777777" w:rsidR="00C861C1" w:rsidRPr="00DD2544" w:rsidRDefault="00C861C1" w:rsidP="00933F92">
            <w:pPr>
              <w:rPr>
                <w:rFonts w:ascii="Simplified Arabic" w:hAnsi="Simplified Arabic" w:cs="Simplified Arabic"/>
                <w:sz w:val="20"/>
                <w:szCs w:val="20"/>
              </w:rPr>
            </w:pPr>
            <w:r>
              <w:rPr>
                <w:rFonts w:eastAsia="Times New Roman" w:cs="Simplified Arabic" w:hint="cs"/>
                <w:sz w:val="20"/>
                <w:szCs w:val="20"/>
                <w:rtl/>
                <w:lang w:val="en-GB" w:eastAsia="en-US"/>
              </w:rPr>
              <w:lastRenderedPageBreak/>
              <w:t>4</w:t>
            </w:r>
          </w:p>
        </w:tc>
        <w:tc>
          <w:tcPr>
            <w:tcW w:w="1293" w:type="dxa"/>
            <w:shd w:val="clear" w:color="auto" w:fill="FFFFFF"/>
          </w:tcPr>
          <w:p w14:paraId="6D3D56EB"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ألف-3 مؤشر القائمة الحمراء</w:t>
            </w:r>
          </w:p>
          <w:p w14:paraId="653C57C0"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ألف-4 نسبة التعداد ضمن الأنواع التي تتسم بحجم تعداد فعلي أكبر من 500</w:t>
            </w:r>
          </w:p>
          <w:p w14:paraId="56FF4D9F" w14:textId="77777777" w:rsidR="00C861C1" w:rsidRPr="00E874E5" w:rsidRDefault="00C861C1" w:rsidP="00933F92">
            <w:pPr>
              <w:rPr>
                <w:rFonts w:ascii="Simplified Arabic" w:hAnsi="Simplified Arabic" w:cs="Simplified Arabic"/>
                <w:sz w:val="20"/>
                <w:szCs w:val="20"/>
                <w:lang w:val="en-GB"/>
              </w:rPr>
            </w:pPr>
          </w:p>
        </w:tc>
        <w:tc>
          <w:tcPr>
            <w:tcW w:w="2173" w:type="dxa"/>
            <w:shd w:val="clear" w:color="auto" w:fill="FFFFFF"/>
          </w:tcPr>
          <w:p w14:paraId="1B51A3AE" w14:textId="77777777" w:rsidR="00C861C1" w:rsidRPr="00E874E5" w:rsidRDefault="00C861C1" w:rsidP="00933F92">
            <w:pPr>
              <w:rPr>
                <w:rFonts w:ascii="Simplified Arabic" w:hAnsi="Simplified Arabic" w:cs="Simplified Arabic"/>
                <w:sz w:val="20"/>
                <w:szCs w:val="20"/>
                <w:lang w:val="en-GB"/>
              </w:rPr>
            </w:pPr>
            <w:r w:rsidRPr="00EB6FD7">
              <w:rPr>
                <w:rFonts w:eastAsia="Times New Roman" w:cs="Simplified Arabic"/>
                <w:sz w:val="20"/>
                <w:szCs w:val="20"/>
                <w:rtl/>
                <w:lang w:val="en-GB" w:eastAsia="en-US"/>
              </w:rPr>
              <w:t>يرد وصفها في الغاية ألف. لاحظ أن بعض التفاصيل قد تكون ذات صلة أكبر بالهدف المحدد</w:t>
            </w:r>
          </w:p>
        </w:tc>
        <w:tc>
          <w:tcPr>
            <w:tcW w:w="2006" w:type="dxa"/>
            <w:shd w:val="clear" w:color="auto" w:fill="FFFFFF"/>
          </w:tcPr>
          <w:p w14:paraId="260118AA"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66" w:history="1">
              <w:r w:rsidR="00C861C1" w:rsidRPr="00261CFB">
                <w:rPr>
                  <w:rFonts w:eastAsia="Times New Roman" w:cs="Simplified Arabic" w:hint="cs"/>
                  <w:sz w:val="20"/>
                  <w:szCs w:val="20"/>
                  <w:u w:val="single"/>
                  <w:rtl/>
                  <w:lang w:val="en-GB" w:eastAsia="en-US"/>
                </w:rPr>
                <w:t>مؤشر الكوكب الحي</w:t>
              </w:r>
            </w:hyperlink>
            <w:r w:rsidR="00C861C1" w:rsidRPr="00261CFB">
              <w:rPr>
                <w:rFonts w:eastAsia="Times New Roman" w:cs="Simplified Arabic" w:hint="cs"/>
                <w:sz w:val="20"/>
                <w:szCs w:val="20"/>
                <w:u w:val="single"/>
                <w:rtl/>
                <w:lang w:val="en-GB" w:eastAsia="en-US"/>
              </w:rPr>
              <w:t xml:space="preserve"> </w:t>
            </w:r>
          </w:p>
          <w:p w14:paraId="131BEC0E"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67" w:history="1">
              <w:r w:rsidR="00C861C1" w:rsidRPr="00261CFB">
                <w:rPr>
                  <w:rFonts w:eastAsia="Times New Roman" w:cs="Simplified Arabic"/>
                  <w:sz w:val="20"/>
                  <w:szCs w:val="20"/>
                  <w:u w:val="single"/>
                  <w:rtl/>
                  <w:lang w:val="en-GB" w:eastAsia="en-US"/>
                </w:rPr>
                <w:t>عدد الموارد الوراثية النباتية والحيوانية المؤمنة في مرافق الحفظ المتوسطة أو الطويلة الأجل</w:t>
              </w:r>
            </w:hyperlink>
          </w:p>
          <w:p w14:paraId="313B94B4"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68" w:history="1">
              <w:r w:rsidR="00C861C1" w:rsidRPr="00261CFB">
                <w:rPr>
                  <w:rFonts w:eastAsia="Times New Roman" w:cs="Simplified Arabic" w:hint="cs"/>
                  <w:sz w:val="20"/>
                  <w:szCs w:val="20"/>
                  <w:u w:val="single"/>
                  <w:rtl/>
                  <w:lang w:val="en-GB" w:eastAsia="en-US"/>
                </w:rPr>
                <w:t>الحالة الخضراء للأنواع</w:t>
              </w:r>
            </w:hyperlink>
          </w:p>
          <w:p w14:paraId="55C47908" w14:textId="4EE1D8F4" w:rsidR="00C861C1" w:rsidRPr="0060166D"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69" w:history="1">
              <w:r w:rsidR="00C861C1" w:rsidRPr="0060166D">
                <w:rPr>
                  <w:rStyle w:val="Hyperlink"/>
                  <w:rFonts w:ascii="Times New Roman" w:eastAsia="Times New Roman" w:hAnsi="Times New Roman" w:cs="Simplified Arabic" w:hint="cs"/>
                  <w:sz w:val="20"/>
                  <w:szCs w:val="20"/>
                  <w:u w:val="single"/>
                  <w:rtl/>
                  <w:lang w:val="en-GB" w:eastAsia="en-US"/>
                </w:rPr>
                <w:t xml:space="preserve">مؤشر الصراع بين </w:t>
              </w:r>
              <w:r w:rsidR="00C861C1" w:rsidRPr="0060166D">
                <w:rPr>
                  <w:rStyle w:val="Hyperlink"/>
                  <w:rFonts w:ascii="Times New Roman" w:eastAsia="Times New Roman" w:hAnsi="Times New Roman" w:cs="Simplified Arabic"/>
                  <w:sz w:val="20"/>
                  <w:szCs w:val="20"/>
                  <w:u w:val="single"/>
                  <w:rtl/>
                  <w:lang w:val="en-GB" w:eastAsia="en-US"/>
                </w:rPr>
                <w:t>بين البشر والأحياء البرية</w:t>
              </w:r>
            </w:hyperlink>
          </w:p>
          <w:p w14:paraId="6D641839" w14:textId="77777777" w:rsidR="00C861C1" w:rsidRPr="00261CFB" w:rsidRDefault="00B221D6" w:rsidP="00933F92">
            <w:pPr>
              <w:ind w:left="186" w:hanging="180"/>
              <w:rPr>
                <w:rFonts w:ascii="Simplified Arabic" w:hAnsi="Simplified Arabic" w:cs="Simplified Arabic"/>
                <w:sz w:val="20"/>
                <w:szCs w:val="20"/>
                <w:u w:val="single"/>
                <w:lang w:val="en-GB"/>
              </w:rPr>
            </w:pPr>
            <w:hyperlink r:id="rId70" w:history="1">
              <w:r w:rsidR="00C861C1" w:rsidRPr="00261CFB">
                <w:rPr>
                  <w:rFonts w:eastAsia="Times New Roman" w:cs="Simplified Arabic" w:hint="cs"/>
                  <w:sz w:val="20"/>
                  <w:szCs w:val="20"/>
                  <w:u w:val="single"/>
                  <w:rtl/>
                  <w:lang w:val="en-GB" w:eastAsia="en-US"/>
                </w:rPr>
                <w:t>نسبة السلالات المحلية المصنفة على أنها مهددة بالانقراض</w:t>
              </w:r>
            </w:hyperlink>
          </w:p>
        </w:tc>
        <w:tc>
          <w:tcPr>
            <w:tcW w:w="3164" w:type="dxa"/>
            <w:shd w:val="clear" w:color="auto" w:fill="FFFFFF"/>
          </w:tcPr>
          <w:p w14:paraId="34022743"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71" w:history="1">
              <w:r w:rsidR="00C861C1" w:rsidRPr="00261CFB">
                <w:rPr>
                  <w:rFonts w:eastAsia="Times New Roman" w:cs="Simplified Arabic" w:hint="cs"/>
                  <w:sz w:val="20"/>
                  <w:szCs w:val="20"/>
                  <w:u w:val="single"/>
                  <w:rtl/>
                  <w:lang w:val="en-GB" w:eastAsia="en-US"/>
                </w:rPr>
                <w:t>مقياس وقف تهديدات الأنواع واستعادتها</w:t>
              </w:r>
            </w:hyperlink>
          </w:p>
          <w:p w14:paraId="51A90630"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72" w:history="1">
              <w:r w:rsidR="00C861C1" w:rsidRPr="00261CFB">
                <w:rPr>
                  <w:rFonts w:eastAsia="Times New Roman" w:cs="Simplified Arabic" w:hint="cs"/>
                  <w:sz w:val="20"/>
                  <w:szCs w:val="20"/>
                  <w:u w:val="single"/>
                  <w:rtl/>
                  <w:lang w:val="en-GB" w:eastAsia="en-US"/>
                </w:rPr>
                <w:t>مؤشر القائمة الحمراء (الأقارب البرية للحيوانات المستأنسة)</w:t>
              </w:r>
            </w:hyperlink>
          </w:p>
          <w:p w14:paraId="5C5F38E7"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73" w:anchor=":~:text=The%20Database%20of%20Island%20Invasive%20Species%20Eradications%20(DIISE)%20attempts%20to,vertebrate%20eradication%20projects%20on%20islands." w:history="1">
              <w:r w:rsidR="00C861C1" w:rsidRPr="00261CFB">
                <w:rPr>
                  <w:rFonts w:eastAsia="Times New Roman" w:cs="Simplified Arabic" w:hint="cs"/>
                  <w:sz w:val="20"/>
                  <w:szCs w:val="20"/>
                  <w:u w:val="single"/>
                  <w:rtl/>
                  <w:lang w:val="en-GB" w:eastAsia="en-US" w:bidi="ar-EG"/>
                </w:rPr>
                <w:t>عدد الأنواع الغريبة الغازية في الجزر التي تم القضاء عليها</w:t>
              </w:r>
            </w:hyperlink>
          </w:p>
          <w:p w14:paraId="4C16CB1C" w14:textId="77777777" w:rsidR="00C861C1" w:rsidRPr="00261CFB" w:rsidRDefault="00C861C1" w:rsidP="00933F92">
            <w:pPr>
              <w:ind w:left="186" w:hanging="180"/>
              <w:rPr>
                <w:rFonts w:ascii="Simplified Arabic" w:hAnsi="Simplified Arabic" w:cs="Simplified Arabic"/>
                <w:sz w:val="20"/>
                <w:szCs w:val="20"/>
                <w:u w:val="single"/>
                <w:lang w:val="en-GB"/>
              </w:rPr>
            </w:pPr>
          </w:p>
        </w:tc>
      </w:tr>
      <w:tr w:rsidR="00C861C1" w:rsidRPr="00E874E5" w14:paraId="2A9AFC78" w14:textId="77777777" w:rsidTr="00933F92">
        <w:trPr>
          <w:trHeight w:val="300"/>
        </w:trPr>
        <w:tc>
          <w:tcPr>
            <w:tcW w:w="714" w:type="dxa"/>
            <w:shd w:val="clear" w:color="auto" w:fill="FFFFFF"/>
          </w:tcPr>
          <w:p w14:paraId="01D040FA"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5</w:t>
            </w:r>
          </w:p>
        </w:tc>
        <w:tc>
          <w:tcPr>
            <w:tcW w:w="1293" w:type="dxa"/>
            <w:shd w:val="clear" w:color="auto" w:fill="FFFFFF"/>
          </w:tcPr>
          <w:p w14:paraId="2D596DD2" w14:textId="77777777" w:rsidR="00C861C1"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5-1 نسبة الأرصدة السمكية ضمن المستويات المستدامة بيولوجيا</w:t>
            </w:r>
          </w:p>
          <w:p w14:paraId="5AD6D134" w14:textId="77777777" w:rsidR="00C861C1" w:rsidRPr="00DD2544" w:rsidRDefault="00C861C1" w:rsidP="00933F92">
            <w:pPr>
              <w:rPr>
                <w:rFonts w:ascii="Simplified Arabic" w:hAnsi="Simplified Arabic" w:cs="Simplified Arabic"/>
                <w:sz w:val="20"/>
                <w:szCs w:val="20"/>
              </w:rPr>
            </w:pPr>
            <w:r w:rsidRPr="00EC25F9">
              <w:rPr>
                <w:rFonts w:eastAsia="Times New Roman" w:cs="Simplified Arabic"/>
                <w:sz w:val="20"/>
                <w:szCs w:val="20"/>
                <w:rtl/>
                <w:lang w:val="en-GB" w:eastAsia="en-US"/>
              </w:rPr>
              <w:t xml:space="preserve">[5-ب </w:t>
            </w:r>
            <w:r>
              <w:rPr>
                <w:rFonts w:eastAsia="Times New Roman" w:cs="Simplified Arabic" w:hint="cs"/>
                <w:sz w:val="20"/>
                <w:szCs w:val="20"/>
                <w:rtl/>
                <w:lang w:val="en-GB" w:eastAsia="en-US"/>
              </w:rPr>
              <w:t>ي</w:t>
            </w:r>
            <w:r w:rsidRPr="00EC25F9">
              <w:rPr>
                <w:rFonts w:eastAsia="Times New Roman" w:cs="Simplified Arabic"/>
                <w:sz w:val="20"/>
                <w:szCs w:val="20"/>
                <w:rtl/>
                <w:lang w:val="en-GB" w:eastAsia="en-US"/>
              </w:rPr>
              <w:t>ضاف فيما بعد]</w:t>
            </w:r>
          </w:p>
        </w:tc>
        <w:tc>
          <w:tcPr>
            <w:tcW w:w="2173" w:type="dxa"/>
            <w:shd w:val="clear" w:color="auto" w:fill="FFFFFF"/>
          </w:tcPr>
          <w:p w14:paraId="7E24A668" w14:textId="77777777" w:rsidR="00C861C1" w:rsidRPr="00EB6FD7" w:rsidRDefault="00C861C1" w:rsidP="00933F92">
            <w:pPr>
              <w:rPr>
                <w:rFonts w:eastAsia="Times New Roman" w:cs="Simplified Arabic"/>
                <w:sz w:val="20"/>
                <w:szCs w:val="20"/>
                <w:lang w:val="en-GB" w:eastAsia="en-US" w:bidi="ar-EG"/>
              </w:rPr>
            </w:pPr>
            <w:r w:rsidRPr="00EB6FD7">
              <w:rPr>
                <w:rFonts w:eastAsia="Times New Roman" w:cs="Simplified Arabic" w:hint="cs"/>
                <w:sz w:val="20"/>
                <w:szCs w:val="20"/>
                <w:rtl/>
                <w:lang w:val="en-GB" w:eastAsia="en-US" w:bidi="ar-EG"/>
              </w:rPr>
              <w:t xml:space="preserve">جسب مناطق مصايد الأسماك البحرية الرئيسية لمنظمة الأغذية والزراعة للأمم المتحدة </w:t>
            </w:r>
          </w:p>
          <w:p w14:paraId="5F10E0E9" w14:textId="77777777" w:rsidR="00C861C1" w:rsidRPr="00E874E5" w:rsidRDefault="00C861C1" w:rsidP="00933F92">
            <w:pPr>
              <w:rPr>
                <w:rFonts w:ascii="Simplified Arabic" w:hAnsi="Simplified Arabic" w:cs="Simplified Arabic"/>
                <w:sz w:val="20"/>
                <w:szCs w:val="20"/>
                <w:lang w:val="en-GB"/>
              </w:rPr>
            </w:pPr>
          </w:p>
        </w:tc>
        <w:tc>
          <w:tcPr>
            <w:tcW w:w="2006" w:type="dxa"/>
            <w:shd w:val="clear" w:color="auto" w:fill="FFFFFF"/>
          </w:tcPr>
          <w:p w14:paraId="259131AC"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74" w:history="1">
              <w:r w:rsidR="00C861C1" w:rsidRPr="00261CFB">
                <w:rPr>
                  <w:rFonts w:eastAsia="Times New Roman" w:cs="Simplified Arabic" w:hint="cs"/>
                  <w:sz w:val="20"/>
                  <w:szCs w:val="20"/>
                  <w:u w:val="single"/>
                  <w:rtl/>
                  <w:lang w:val="en-GB" w:eastAsia="en-US" w:bidi="ar-EG"/>
                </w:rPr>
                <w:t>مؤشر القائمة الحمراء (آثار الاستخدام) للأنواع المستخدمة</w:t>
              </w:r>
            </w:hyperlink>
          </w:p>
          <w:p w14:paraId="4E2B63F5"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75" w:history="1">
              <w:r w:rsidR="00C861C1" w:rsidRPr="00261CFB">
                <w:rPr>
                  <w:rFonts w:eastAsia="Times New Roman" w:cs="Simplified Arabic" w:hint="cs"/>
                  <w:sz w:val="20"/>
                  <w:szCs w:val="20"/>
                  <w:u w:val="single"/>
                  <w:rtl/>
                  <w:lang w:val="en-GB" w:eastAsia="en-US" w:bidi="ar-EG"/>
                </w:rPr>
                <w:t>مؤشر الكوكل الحي للأنواع المستخدمة</w:t>
              </w:r>
            </w:hyperlink>
          </w:p>
          <w:p w14:paraId="71A68AFD"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76" w:history="1">
              <w:r w:rsidR="00C861C1" w:rsidRPr="00261CFB">
                <w:rPr>
                  <w:rFonts w:eastAsia="Times New Roman" w:cs="Simplified Arabic" w:hint="cs"/>
                  <w:sz w:val="20"/>
                  <w:szCs w:val="20"/>
                  <w:u w:val="single"/>
                  <w:rtl/>
                  <w:lang w:val="en-GB" w:eastAsia="en-US" w:bidi="ar-EG"/>
                </w:rPr>
                <w:t xml:space="preserve">درجة تنفيذ الصكوك الدولية التي تهدف </w:t>
              </w:r>
              <w:r w:rsidR="00C861C1" w:rsidRPr="00261CFB">
                <w:rPr>
                  <w:rFonts w:eastAsia="Times New Roman" w:cs="Simplified Arabic" w:hint="cs"/>
                  <w:sz w:val="20"/>
                  <w:szCs w:val="20"/>
                  <w:u w:val="single"/>
                  <w:rtl/>
                  <w:lang w:val="en-GB" w:eastAsia="en-US"/>
                </w:rPr>
                <w:t xml:space="preserve">إلى مكافحة الصيد غير </w:t>
              </w:r>
              <w:r w:rsidR="00C861C1" w:rsidRPr="00261CFB">
                <w:rPr>
                  <w:rFonts w:eastAsia="Times New Roman" w:cs="Simplified Arabic" w:hint="cs"/>
                  <w:sz w:val="20"/>
                  <w:szCs w:val="20"/>
                  <w:u w:val="single"/>
                  <w:rtl/>
                  <w:lang w:val="en-GB" w:eastAsia="en-US"/>
                </w:rPr>
                <w:lastRenderedPageBreak/>
                <w:t>القانوني وغير المبلغ عنه وغير الخاضع للتنظيم</w:t>
              </w:r>
            </w:hyperlink>
          </w:p>
          <w:p w14:paraId="1D2EF5B6" w14:textId="77777777" w:rsidR="00C861C1" w:rsidRPr="00261CFB" w:rsidRDefault="00C861C1" w:rsidP="00933F92">
            <w:pPr>
              <w:rPr>
                <w:rFonts w:ascii="Simplified Arabic" w:hAnsi="Simplified Arabic" w:cs="Simplified Arabic"/>
                <w:sz w:val="20"/>
                <w:szCs w:val="20"/>
                <w:u w:val="single"/>
                <w:lang w:val="en-GB"/>
              </w:rPr>
            </w:pPr>
          </w:p>
        </w:tc>
        <w:tc>
          <w:tcPr>
            <w:tcW w:w="3164" w:type="dxa"/>
            <w:shd w:val="clear" w:color="auto" w:fill="FFFFFF"/>
          </w:tcPr>
          <w:p w14:paraId="2D950CE0"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77" w:history="1">
              <w:r w:rsidR="00C861C1" w:rsidRPr="00261CFB">
                <w:rPr>
                  <w:rFonts w:eastAsia="Times New Roman" w:cs="Simplified Arabic" w:hint="cs"/>
                  <w:sz w:val="20"/>
                  <w:szCs w:val="20"/>
                  <w:u w:val="single"/>
                  <w:rtl/>
                  <w:lang w:val="en-GB" w:eastAsia="en-US"/>
                </w:rPr>
                <w:t>مؤشر تهديدات مصايد الأسماك في المياه الداخلية</w:t>
              </w:r>
            </w:hyperlink>
          </w:p>
          <w:p w14:paraId="4A1BCB56"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78" w:history="1">
              <w:r w:rsidR="00C861C1" w:rsidRPr="00261CFB">
                <w:rPr>
                  <w:rFonts w:eastAsia="Times New Roman" w:cs="Simplified Arabic" w:hint="cs"/>
                  <w:sz w:val="20"/>
                  <w:szCs w:val="20"/>
                  <w:u w:val="single"/>
                  <w:rtl/>
                  <w:lang w:val="en-GB" w:eastAsia="en-US"/>
                </w:rPr>
                <w:t>مؤشر القائمة الحمراء (للأنواع المتاجر بها دوليا)</w:t>
              </w:r>
            </w:hyperlink>
          </w:p>
          <w:p w14:paraId="2754738B"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79" w:history="1">
              <w:r w:rsidR="00C861C1" w:rsidRPr="00261CFB">
                <w:rPr>
                  <w:rFonts w:eastAsia="Times New Roman" w:cs="Simplified Arabic" w:hint="cs"/>
                  <w:sz w:val="20"/>
                  <w:szCs w:val="20"/>
                  <w:u w:val="single"/>
                  <w:rtl/>
                  <w:lang w:val="en-GB" w:eastAsia="en-US"/>
                </w:rPr>
                <w:t>مؤشر القائمة الحمراء (آثار مصايد الأسماك) [تفاصيل لألف-3]</w:t>
              </w:r>
            </w:hyperlink>
          </w:p>
          <w:p w14:paraId="6DE1520B"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80" w:history="1">
              <w:r w:rsidR="00C861C1" w:rsidRPr="00261CFB">
                <w:rPr>
                  <w:rFonts w:eastAsia="Times New Roman" w:cs="Simplified Arabic" w:hint="cs"/>
                  <w:sz w:val="20"/>
                  <w:szCs w:val="20"/>
                  <w:u w:val="single"/>
                  <w:rtl/>
                  <w:lang w:val="en-GB" w:eastAsia="en-US"/>
                </w:rPr>
                <w:t>مصيد مجلس رعاية الثروة البحرية من الأسماك</w:t>
              </w:r>
            </w:hyperlink>
          </w:p>
          <w:p w14:paraId="781552D3"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81" w:history="1">
              <w:r w:rsidR="00C861C1" w:rsidRPr="00261CFB">
                <w:rPr>
                  <w:rFonts w:eastAsia="Times New Roman" w:cs="Simplified Arabic" w:hint="cs"/>
                  <w:sz w:val="20"/>
                  <w:szCs w:val="20"/>
                  <w:u w:val="single"/>
                  <w:rtl/>
                  <w:lang w:val="en-GB" w:eastAsia="en-US"/>
                </w:rPr>
                <w:t>إجمالي المصيد من الحوتيات بموجب الاتفاقية الدولية لتنظيم صيد الحيتان</w:t>
              </w:r>
            </w:hyperlink>
          </w:p>
          <w:p w14:paraId="651758F8"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82" w:history="1">
              <w:r w:rsidR="00C861C1" w:rsidRPr="00261CFB">
                <w:rPr>
                  <w:rFonts w:eastAsia="Times New Roman" w:cs="Simplified Arabic" w:hint="cs"/>
                  <w:sz w:val="20"/>
                  <w:szCs w:val="20"/>
                  <w:u w:val="single"/>
                  <w:rtl/>
                  <w:lang w:val="en-GB" w:eastAsia="en-US"/>
                </w:rPr>
                <w:t>المصيد العرضي للأنواع المعرضة للانقراض وغير المستهدفة</w:t>
              </w:r>
            </w:hyperlink>
          </w:p>
          <w:p w14:paraId="4BBD06B9"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83" w:history="1">
              <w:r w:rsidR="00C861C1" w:rsidRPr="00261CFB">
                <w:rPr>
                  <w:rFonts w:eastAsia="Times New Roman" w:cs="Simplified Arabic" w:hint="cs"/>
                  <w:sz w:val="20"/>
                  <w:szCs w:val="20"/>
                  <w:u w:val="single"/>
                  <w:rtl/>
                  <w:lang w:val="en-GB" w:eastAsia="en-US"/>
                </w:rPr>
                <w:t>عدد حاملي شهادات سلسلة العهدة التابعة لمجلس رعاية الثروة البحرية من الأسماك، حسب بلد التوزيع</w:t>
              </w:r>
            </w:hyperlink>
          </w:p>
          <w:p w14:paraId="2DB7BEE0"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84" w:history="1">
              <w:r w:rsidR="00C861C1" w:rsidRPr="00261CFB">
                <w:rPr>
                  <w:rFonts w:eastAsia="Times New Roman" w:cs="Simplified Arabic" w:hint="cs"/>
                  <w:sz w:val="20"/>
                  <w:szCs w:val="20"/>
                  <w:u w:val="single"/>
                  <w:rtl/>
                  <w:lang w:val="en-GB" w:eastAsia="en-US" w:bidi="ar-EG"/>
                </w:rPr>
                <w:t>معدلات نمو التجارة القائمة على التنوع البيولوجي</w:t>
              </w:r>
            </w:hyperlink>
          </w:p>
          <w:p w14:paraId="7D225EC7" w14:textId="77777777" w:rsidR="00C861C1" w:rsidRPr="00261CFB" w:rsidRDefault="00C861C1" w:rsidP="00933F92">
            <w:pPr>
              <w:ind w:left="186" w:hanging="180"/>
              <w:rPr>
                <w:rFonts w:ascii="Simplified Arabic" w:eastAsia="Calibri" w:hAnsi="Simplified Arabic" w:cs="Simplified Arabic"/>
                <w:sz w:val="20"/>
                <w:szCs w:val="20"/>
                <w:u w:val="single"/>
                <w:lang w:val="en-GB"/>
              </w:rPr>
            </w:pPr>
          </w:p>
        </w:tc>
      </w:tr>
      <w:tr w:rsidR="00C861C1" w:rsidRPr="00E874E5" w14:paraId="6ED8EA36" w14:textId="77777777" w:rsidTr="00933F92">
        <w:trPr>
          <w:trHeight w:val="300"/>
        </w:trPr>
        <w:tc>
          <w:tcPr>
            <w:tcW w:w="714" w:type="dxa"/>
            <w:shd w:val="clear" w:color="auto" w:fill="FFFFFF"/>
          </w:tcPr>
          <w:p w14:paraId="16D44AF5"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6</w:t>
            </w:r>
          </w:p>
        </w:tc>
        <w:tc>
          <w:tcPr>
            <w:tcW w:w="1293" w:type="dxa"/>
            <w:shd w:val="clear" w:color="auto" w:fill="FFFFFF"/>
          </w:tcPr>
          <w:p w14:paraId="694C57CB" w14:textId="77777777" w:rsidR="00C861C1" w:rsidRPr="00EC25F9" w:rsidRDefault="00C861C1" w:rsidP="00933F92">
            <w:pPr>
              <w:rPr>
                <w:rFonts w:eastAsia="Times New Roman" w:cs="Simplified Arabic"/>
                <w:sz w:val="20"/>
                <w:szCs w:val="20"/>
                <w:lang w:val="en-US" w:eastAsia="en-US" w:bidi="ar-EG"/>
              </w:rPr>
            </w:pPr>
            <w:r w:rsidRPr="00EC25F9">
              <w:rPr>
                <w:rFonts w:eastAsia="Times New Roman" w:cs="Simplified Arabic" w:hint="cs"/>
                <w:sz w:val="20"/>
                <w:szCs w:val="20"/>
                <w:rtl/>
                <w:lang w:val="en-US" w:eastAsia="en-US" w:bidi="ar-EG"/>
              </w:rPr>
              <w:t xml:space="preserve">6-1 </w:t>
            </w:r>
            <w:r w:rsidRPr="00EC25F9">
              <w:rPr>
                <w:rFonts w:eastAsia="Times New Roman" w:cs="Simplified Arabic" w:hint="cs"/>
                <w:sz w:val="20"/>
                <w:szCs w:val="20"/>
                <w:rtl/>
                <w:lang w:val="en-GB" w:eastAsia="en-US"/>
              </w:rPr>
              <w:t>معدل استقرار الأنواع الغريبة الغازية</w:t>
            </w:r>
          </w:p>
          <w:p w14:paraId="30D0E8D4" w14:textId="77777777" w:rsidR="00C861C1" w:rsidRPr="00EC25F9" w:rsidRDefault="00C861C1" w:rsidP="00933F92">
            <w:pPr>
              <w:rPr>
                <w:rFonts w:eastAsia="Times New Roman" w:cs="Simplified Arabic"/>
                <w:sz w:val="20"/>
                <w:szCs w:val="20"/>
                <w:rtl/>
                <w:lang w:val="en-GB" w:eastAsia="en-US" w:bidi="ar-EG"/>
              </w:rPr>
            </w:pPr>
          </w:p>
          <w:p w14:paraId="5980DDF0" w14:textId="77777777" w:rsidR="00C861C1" w:rsidRPr="00EC25F9" w:rsidRDefault="00C861C1" w:rsidP="00933F92">
            <w:pPr>
              <w:rPr>
                <w:rFonts w:eastAsia="Times New Roman" w:cs="Simplified Arabic"/>
                <w:sz w:val="20"/>
                <w:szCs w:val="20"/>
                <w:rtl/>
                <w:lang w:val="en-GB" w:eastAsia="en-US" w:bidi="ar-EG"/>
              </w:rPr>
            </w:pPr>
            <w:r w:rsidRPr="00EC25F9">
              <w:rPr>
                <w:rFonts w:eastAsia="Times New Roman" w:cs="Simplified Arabic" w:hint="cs"/>
                <w:sz w:val="20"/>
                <w:szCs w:val="20"/>
                <w:rtl/>
                <w:lang w:val="en-GB" w:eastAsia="en-US"/>
              </w:rPr>
              <w:t xml:space="preserve">6-ب </w:t>
            </w:r>
            <w:r w:rsidRPr="00EC25F9">
              <w:rPr>
                <w:rFonts w:eastAsia="Times New Roman" w:cs="Simplified Arabic"/>
                <w:sz w:val="20"/>
                <w:szCs w:val="20"/>
                <w:rtl/>
                <w:lang w:val="en-GB" w:eastAsia="en-US"/>
              </w:rPr>
              <w:t xml:space="preserve">عدد البلدان التي تعتمد </w:t>
            </w:r>
            <w:r>
              <w:rPr>
                <w:rFonts w:eastAsia="Times New Roman" w:cs="Simplified Arabic" w:hint="cs"/>
                <w:sz w:val="20"/>
                <w:szCs w:val="20"/>
                <w:rtl/>
                <w:lang w:val="en-GB" w:eastAsia="en-US"/>
              </w:rPr>
              <w:t>ل</w:t>
            </w:r>
            <w:r w:rsidRPr="00EC25F9">
              <w:rPr>
                <w:rFonts w:eastAsia="Times New Roman" w:cs="Simplified Arabic"/>
                <w:sz w:val="20"/>
                <w:szCs w:val="20"/>
                <w:rtl/>
                <w:lang w:val="en-GB" w:eastAsia="en-US"/>
              </w:rPr>
              <w:t>وائح وعمليات وتدابير ذات صلة للحد من تأثير الأنواع الغريبة الغازية.</w:t>
            </w:r>
          </w:p>
          <w:p w14:paraId="3FCF209F" w14:textId="77777777" w:rsidR="00C861C1" w:rsidRPr="00E874E5" w:rsidRDefault="00C861C1" w:rsidP="00933F92">
            <w:pPr>
              <w:rPr>
                <w:rFonts w:ascii="Simplified Arabic" w:hAnsi="Simplified Arabic" w:cs="Simplified Arabic"/>
                <w:i/>
                <w:iCs/>
                <w:sz w:val="20"/>
                <w:szCs w:val="20"/>
                <w:vertAlign w:val="superscript"/>
                <w:lang w:val="en-GB"/>
              </w:rPr>
            </w:pPr>
          </w:p>
        </w:tc>
        <w:tc>
          <w:tcPr>
            <w:tcW w:w="2173" w:type="dxa"/>
            <w:shd w:val="clear" w:color="auto" w:fill="FFFFFF"/>
          </w:tcPr>
          <w:p w14:paraId="082344D6"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حسب الفئة التصنيفية</w:t>
            </w:r>
          </w:p>
          <w:p w14:paraId="4C148DBF"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حسب المسارات</w:t>
            </w:r>
          </w:p>
          <w:p w14:paraId="4B8EC794"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3F8B67E2" w14:textId="77777777" w:rsidR="00C861C1" w:rsidRPr="00261CFB" w:rsidRDefault="00C861C1" w:rsidP="00933F92">
            <w:pPr>
              <w:rPr>
                <w:rFonts w:ascii="Simplified Arabic" w:hAnsi="Simplified Arabic" w:cs="Simplified Arabic"/>
                <w:sz w:val="20"/>
                <w:szCs w:val="20"/>
                <w:u w:val="single"/>
              </w:rPr>
            </w:pPr>
          </w:p>
        </w:tc>
        <w:tc>
          <w:tcPr>
            <w:tcW w:w="3164" w:type="dxa"/>
            <w:shd w:val="clear" w:color="auto" w:fill="FFFFFF"/>
          </w:tcPr>
          <w:p w14:paraId="621D3140"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85" w:history="1">
              <w:r w:rsidR="00C861C1" w:rsidRPr="00261CFB">
                <w:rPr>
                  <w:rFonts w:eastAsia="Times New Roman" w:cs="Simplified Arabic" w:hint="cs"/>
                  <w:sz w:val="20"/>
                  <w:szCs w:val="20"/>
                  <w:u w:val="single"/>
                  <w:rtl/>
                  <w:lang w:val="en-GB" w:eastAsia="en-US"/>
                </w:rPr>
                <w:t>مؤشر القائمة الحمراء (آثار الأنواع الغريبة الغازية)</w:t>
              </w:r>
            </w:hyperlink>
          </w:p>
          <w:p w14:paraId="14F75086" w14:textId="77777777" w:rsidR="00C861C1" w:rsidRPr="00261CFB" w:rsidRDefault="00C861C1" w:rsidP="00933F92">
            <w:pPr>
              <w:rPr>
                <w:rFonts w:ascii="Simplified Arabic" w:hAnsi="Simplified Arabic" w:cs="Simplified Arabic"/>
                <w:sz w:val="20"/>
                <w:szCs w:val="20"/>
                <w:u w:val="single"/>
                <w:lang w:val="en-GB"/>
              </w:rPr>
            </w:pPr>
          </w:p>
        </w:tc>
      </w:tr>
      <w:tr w:rsidR="00C861C1" w:rsidRPr="00DD2544" w14:paraId="3FFBB12E" w14:textId="77777777" w:rsidTr="00933F92">
        <w:trPr>
          <w:trHeight w:val="300"/>
        </w:trPr>
        <w:tc>
          <w:tcPr>
            <w:tcW w:w="714" w:type="dxa"/>
            <w:shd w:val="clear" w:color="auto" w:fill="FFFFFF"/>
          </w:tcPr>
          <w:p w14:paraId="129E090A"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7</w:t>
            </w:r>
          </w:p>
        </w:tc>
        <w:tc>
          <w:tcPr>
            <w:tcW w:w="1293" w:type="dxa"/>
            <w:shd w:val="clear" w:color="auto" w:fill="FFFFFF"/>
          </w:tcPr>
          <w:p w14:paraId="53CD7C01" w14:textId="77777777" w:rsidR="00C861C1" w:rsidRPr="00EB6FD7" w:rsidRDefault="00C861C1" w:rsidP="00933F92">
            <w:pPr>
              <w:spacing w:after="60" w:line="216" w:lineRule="auto"/>
              <w:jc w:val="both"/>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7-1 مؤشر التلوث بالمغذيات في المناطق الساحلية</w:t>
            </w:r>
          </w:p>
          <w:p w14:paraId="0D1B151F" w14:textId="77777777" w:rsidR="00C861C1" w:rsidRPr="00EB6FD7" w:rsidRDefault="00C861C1" w:rsidP="00933F92">
            <w:pPr>
              <w:spacing w:after="60" w:line="216" w:lineRule="auto"/>
              <w:jc w:val="both"/>
              <w:rPr>
                <w:rFonts w:eastAsia="Times New Roman" w:cs="Simplified Arabic"/>
                <w:sz w:val="20"/>
                <w:szCs w:val="20"/>
                <w:lang w:val="en-GB" w:eastAsia="en-US"/>
              </w:rPr>
            </w:pPr>
          </w:p>
          <w:p w14:paraId="6306092C"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7-2 التركيز البيئي لمبيدات الحشرات</w:t>
            </w:r>
          </w:p>
          <w:p w14:paraId="799ABEB0" w14:textId="77777777" w:rsidR="00C861C1" w:rsidRPr="00EB6FD7" w:rsidRDefault="00C861C1" w:rsidP="00933F92">
            <w:pPr>
              <w:rPr>
                <w:rFonts w:eastAsia="Times New Roman" w:cs="Simplified Arabic"/>
                <w:sz w:val="20"/>
                <w:szCs w:val="20"/>
                <w:lang w:val="en-GB" w:eastAsia="en-US"/>
              </w:rPr>
            </w:pPr>
          </w:p>
          <w:p w14:paraId="409260BF" w14:textId="77777777" w:rsidR="00C861C1" w:rsidRPr="00DD2544" w:rsidRDefault="00C861C1" w:rsidP="00933F92">
            <w:pPr>
              <w:rPr>
                <w:rFonts w:ascii="Simplified Arabic" w:hAnsi="Simplified Arabic" w:cs="Simplified Arabic"/>
                <w:sz w:val="20"/>
                <w:szCs w:val="20"/>
              </w:rPr>
            </w:pPr>
          </w:p>
        </w:tc>
        <w:tc>
          <w:tcPr>
            <w:tcW w:w="2173" w:type="dxa"/>
            <w:shd w:val="clear" w:color="auto" w:fill="FFFFFF"/>
          </w:tcPr>
          <w:p w14:paraId="4A964E23"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بالنسبة لــ7-1:</w:t>
            </w:r>
          </w:p>
          <w:p w14:paraId="03406AE3"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حسب نوع المغذيات</w:t>
            </w:r>
          </w:p>
          <w:p w14:paraId="59513598"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حسب الحوض الفرعي</w:t>
            </w:r>
          </w:p>
          <w:p w14:paraId="1B81EBBA" w14:textId="77777777" w:rsidR="00C861C1" w:rsidRPr="00EB6FD7" w:rsidRDefault="00C861C1" w:rsidP="00933F92">
            <w:pPr>
              <w:rPr>
                <w:rFonts w:eastAsia="Times New Roman" w:cs="Simplified Arabic"/>
                <w:sz w:val="20"/>
                <w:szCs w:val="20"/>
                <w:rtl/>
                <w:lang w:val="en-GB" w:eastAsia="en-US"/>
              </w:rPr>
            </w:pPr>
          </w:p>
          <w:p w14:paraId="623D1170"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بالنسبة لــ7-2:</w:t>
            </w:r>
          </w:p>
          <w:p w14:paraId="5BD2F1D8"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حيل نوع مبيد الآفات</w:t>
            </w:r>
          </w:p>
          <w:p w14:paraId="4694C47C"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حسب استخدام القطاع لمنتجات مبيدات الآفات</w:t>
            </w:r>
          </w:p>
          <w:p w14:paraId="54429ACB"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1A393E1B"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ميزانية مغذيات أراضي المحاصيل</w:t>
            </w:r>
          </w:p>
          <w:p w14:paraId="21105BE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تدفق مياه الصرف الصحي المنزلي والصناعي المعالجة بأمان</w:t>
            </w:r>
          </w:p>
          <w:p w14:paraId="0BA2EC23"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كثافة حطام المواد البلاستيكية </w:t>
            </w:r>
            <w:r w:rsidRPr="00261CFB">
              <w:rPr>
                <w:rFonts w:eastAsia="Times New Roman" w:cs="Simplified Arabic" w:hint="cs"/>
                <w:sz w:val="20"/>
                <w:szCs w:val="20"/>
                <w:u w:val="single"/>
                <w:rtl/>
                <w:lang w:val="en-GB" w:eastAsia="en-US" w:bidi="ar-EG"/>
              </w:rPr>
              <w:t>العائمة (</w:t>
            </w:r>
            <w:r w:rsidRPr="00261CFB">
              <w:rPr>
                <w:rFonts w:eastAsia="Times New Roman" w:cs="Simplified Arabic" w:hint="cs"/>
                <w:sz w:val="20"/>
                <w:szCs w:val="20"/>
                <w:u w:val="single"/>
                <w:rtl/>
                <w:lang w:val="en-GB" w:eastAsia="en-US"/>
              </w:rPr>
              <w:t>الدقيقة والكبيرة) (مؤشر هدف التنمية المستدامة 14-1-1(ب))</w:t>
            </w:r>
          </w:p>
          <w:p w14:paraId="0449C32D" w14:textId="77777777" w:rsidR="00C861C1" w:rsidRPr="00261CFB" w:rsidRDefault="00C861C1" w:rsidP="00933F92">
            <w:pPr>
              <w:ind w:left="186" w:hanging="180"/>
              <w:rPr>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bidi="ar-EG"/>
              </w:rPr>
              <w:t>مؤشر القائمة الحمراء (آثار التلوث)</w:t>
            </w:r>
          </w:p>
        </w:tc>
        <w:tc>
          <w:tcPr>
            <w:tcW w:w="3164" w:type="dxa"/>
            <w:shd w:val="clear" w:color="auto" w:fill="FFFFFF"/>
          </w:tcPr>
          <w:p w14:paraId="1CD13B44" w14:textId="77777777" w:rsidR="00C861C1" w:rsidRPr="00261CFB" w:rsidRDefault="00C861C1" w:rsidP="00933F92">
            <w:pPr>
              <w:numPr>
                <w:ilvl w:val="0"/>
                <w:numId w:val="12"/>
              </w:numPr>
              <w:ind w:left="186" w:hanging="180"/>
              <w:contextualSpacing/>
              <w:rPr>
                <w:rFonts w:eastAsia="Times New Roman" w:cs="Simplified Arabic"/>
                <w:sz w:val="20"/>
                <w:szCs w:val="20"/>
                <w:u w:val="single"/>
                <w:rtl/>
                <w:lang w:val="en-GB" w:eastAsia="en-US"/>
              </w:rPr>
            </w:pPr>
            <w:r w:rsidRPr="00261CFB">
              <w:rPr>
                <w:rFonts w:eastAsia="Times New Roman" w:cs="Simplified Arabic" w:hint="cs"/>
                <w:sz w:val="20"/>
                <w:szCs w:val="20"/>
                <w:u w:val="single"/>
                <w:rtl/>
                <w:lang w:val="en-GB" w:eastAsia="en-US"/>
              </w:rPr>
              <w:t>الاتجاهات في فقدان النيتروجين التفاعلي في البيئة</w:t>
            </w:r>
          </w:p>
          <w:p w14:paraId="21DB4FBC"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الاتجاهات في ترسب النيتروجين</w:t>
            </w:r>
          </w:p>
          <w:p w14:paraId="758EA35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النفايات الصلبة بالبلديات التي يتم جمعها وإدارتها</w:t>
            </w:r>
          </w:p>
          <w:p w14:paraId="7C1CCB04"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86" w:history="1">
              <w:r w:rsidR="00C861C1" w:rsidRPr="00261CFB">
                <w:rPr>
                  <w:rFonts w:eastAsia="Times New Roman" w:cs="Simplified Arabic" w:hint="cs"/>
                  <w:sz w:val="20"/>
                  <w:szCs w:val="20"/>
                  <w:u w:val="single"/>
                  <w:rtl/>
                  <w:lang w:val="en-GB" w:eastAsia="en-US"/>
                </w:rPr>
                <w:t>توليد النفايات الخطرة</w:t>
              </w:r>
            </w:hyperlink>
          </w:p>
          <w:p w14:paraId="77A5623E"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الاتجاهات في حجم النفايات، بما في ذلك في ال</w:t>
            </w:r>
            <w:r w:rsidRPr="00261CFB">
              <w:rPr>
                <w:rFonts w:eastAsia="Times New Roman" w:cs="Simplified Arabic"/>
                <w:sz w:val="20"/>
                <w:szCs w:val="20"/>
                <w:u w:val="single"/>
                <w:rtl/>
                <w:lang w:val="en-GB" w:eastAsia="en-US"/>
              </w:rPr>
              <w:t xml:space="preserve">جسيمات </w:t>
            </w:r>
            <w:r w:rsidRPr="00261CFB">
              <w:rPr>
                <w:rFonts w:eastAsia="Times New Roman" w:cs="Simplified Arabic" w:hint="cs"/>
                <w:sz w:val="20"/>
                <w:szCs w:val="20"/>
                <w:u w:val="single"/>
                <w:rtl/>
                <w:lang w:val="en-GB" w:eastAsia="en-US"/>
              </w:rPr>
              <w:t>ال</w:t>
            </w:r>
            <w:r w:rsidRPr="00261CFB">
              <w:rPr>
                <w:rFonts w:eastAsia="Times New Roman" w:cs="Simplified Arabic"/>
                <w:sz w:val="20"/>
                <w:szCs w:val="20"/>
                <w:u w:val="single"/>
                <w:rtl/>
                <w:lang w:val="en-GB" w:eastAsia="en-US"/>
              </w:rPr>
              <w:t xml:space="preserve">بلاستيكية </w:t>
            </w:r>
            <w:r w:rsidRPr="00261CFB">
              <w:rPr>
                <w:rFonts w:eastAsia="Times New Roman" w:cs="Simplified Arabic" w:hint="cs"/>
                <w:sz w:val="20"/>
                <w:szCs w:val="20"/>
                <w:u w:val="single"/>
                <w:rtl/>
                <w:lang w:val="en-GB" w:eastAsia="en-US"/>
              </w:rPr>
              <w:t>ال</w:t>
            </w:r>
            <w:r w:rsidRPr="00261CFB">
              <w:rPr>
                <w:rFonts w:eastAsia="Times New Roman" w:cs="Simplified Arabic"/>
                <w:sz w:val="20"/>
                <w:szCs w:val="20"/>
                <w:u w:val="single"/>
                <w:rtl/>
                <w:lang w:val="en-GB" w:eastAsia="en-US"/>
              </w:rPr>
              <w:t>دقيقة</w:t>
            </w:r>
            <w:r w:rsidRPr="00261CFB">
              <w:rPr>
                <w:rFonts w:eastAsia="Times New Roman" w:cs="Simplified Arabic" w:hint="cs"/>
                <w:sz w:val="20"/>
                <w:szCs w:val="20"/>
                <w:u w:val="single"/>
                <w:rtl/>
                <w:lang w:val="en-GB" w:eastAsia="en-US"/>
              </w:rPr>
              <w:t>، في عمود المياه (بما في ذلك المواد البلاستيكية الدقيقة وفي قاع البحار</w:t>
            </w:r>
          </w:p>
          <w:p w14:paraId="1EB6E63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كثافة حطام المواد البلاستيكية</w:t>
            </w:r>
          </w:p>
          <w:p w14:paraId="69AB02B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استخدام مبيدات الآفات لكل مساحة من الأراضي الزراعية</w:t>
            </w:r>
          </w:p>
          <w:p w14:paraId="60949A98"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054B0B38" w14:textId="77777777" w:rsidTr="00933F92">
        <w:trPr>
          <w:trHeight w:val="300"/>
        </w:trPr>
        <w:tc>
          <w:tcPr>
            <w:tcW w:w="714" w:type="dxa"/>
            <w:shd w:val="clear" w:color="auto" w:fill="FFFFFF"/>
          </w:tcPr>
          <w:p w14:paraId="35C90422" w14:textId="77777777" w:rsidR="00C861C1" w:rsidRPr="00DD2544" w:rsidRDefault="00C861C1" w:rsidP="00933F92">
            <w:pPr>
              <w:rPr>
                <w:rFonts w:ascii="Simplified Arabic" w:hAnsi="Simplified Arabic" w:cs="Simplified Arabic"/>
                <w:sz w:val="20"/>
                <w:szCs w:val="20"/>
              </w:rPr>
            </w:pPr>
            <w:r>
              <w:rPr>
                <w:rFonts w:eastAsia="Times New Roman" w:cs="Simplified Arabic" w:hint="cs"/>
                <w:sz w:val="20"/>
                <w:szCs w:val="20"/>
                <w:rtl/>
                <w:lang w:val="en-GB" w:eastAsia="en-US"/>
              </w:rPr>
              <w:lastRenderedPageBreak/>
              <w:t>8</w:t>
            </w:r>
          </w:p>
        </w:tc>
        <w:tc>
          <w:tcPr>
            <w:tcW w:w="1293" w:type="dxa"/>
            <w:shd w:val="clear" w:color="auto" w:fill="FFFFFF"/>
          </w:tcPr>
          <w:p w14:paraId="7BB05EB2" w14:textId="77777777" w:rsidR="00C861C1" w:rsidRPr="00DD2544" w:rsidRDefault="00C861C1" w:rsidP="00933F92">
            <w:pPr>
              <w:rPr>
                <w:rFonts w:ascii="Simplified Arabic" w:hAnsi="Simplified Arabic" w:cs="Simplified Arabic"/>
                <w:sz w:val="20"/>
                <w:szCs w:val="20"/>
              </w:rPr>
            </w:pPr>
            <w:r w:rsidRPr="00BD4773">
              <w:rPr>
                <w:rFonts w:eastAsia="Times New Roman" w:cs="Simplified Arabic" w:hint="cs"/>
                <w:sz w:val="20"/>
                <w:szCs w:val="20"/>
                <w:rtl/>
                <w:lang w:val="en-GB" w:eastAsia="en-US"/>
              </w:rPr>
              <w:t xml:space="preserve">8-ب </w:t>
            </w:r>
            <w:r w:rsidRPr="00BD4773">
              <w:rPr>
                <w:rFonts w:eastAsia="Times New Roman" w:cs="Simplified Arabic"/>
                <w:sz w:val="20"/>
                <w:szCs w:val="20"/>
                <w:rtl/>
                <w:lang w:val="en-GB" w:eastAsia="en-US"/>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w:t>
            </w:r>
            <w:r>
              <w:rPr>
                <w:rFonts w:eastAsia="Times New Roman" w:cs="Simplified Arabic" w:hint="cs"/>
                <w:sz w:val="20"/>
                <w:szCs w:val="20"/>
                <w:rtl/>
                <w:lang w:val="en-GB" w:eastAsia="en-US"/>
              </w:rPr>
              <w:t xml:space="preserve"> وتعزيز الآثار الإيجابية لهذا العمل على التنوع البيولوجي. </w:t>
            </w:r>
          </w:p>
        </w:tc>
        <w:tc>
          <w:tcPr>
            <w:tcW w:w="2173" w:type="dxa"/>
            <w:shd w:val="clear" w:color="auto" w:fill="FFFFFF"/>
          </w:tcPr>
          <w:p w14:paraId="382DC468"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 xml:space="preserve"> تفاصيل باء-1:</w:t>
            </w:r>
          </w:p>
          <w:p w14:paraId="4ED4996E"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إجمالي خدمات تنظيم المناخ التي تقدمها النظم الإيكولوجية وحسب نوع النظام الإيكولوجي</w:t>
            </w:r>
          </w:p>
        </w:tc>
        <w:tc>
          <w:tcPr>
            <w:tcW w:w="2006" w:type="dxa"/>
            <w:shd w:val="clear" w:color="auto" w:fill="FFFFFF"/>
          </w:tcPr>
          <w:p w14:paraId="4D0EEE05" w14:textId="77777777" w:rsidR="00C861C1" w:rsidRPr="00261CFB" w:rsidRDefault="00C861C1" w:rsidP="00933F92">
            <w:pPr>
              <w:numPr>
                <w:ilvl w:val="0"/>
                <w:numId w:val="12"/>
              </w:numPr>
              <w:spacing w:after="60" w:line="216" w:lineRule="auto"/>
              <w:ind w:left="222" w:hanging="222"/>
              <w:contextualSpacing/>
              <w:jc w:val="both"/>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البلدان التي تعتمد وتنفذ استراتيجيات وطنية للحد من مخاطر الكوارث بما يتماشى مع إطار سينداي للحد من مخاطر الكوارث للفترة 2015-2030 وتتضمن التنوع البيولوجي</w:t>
            </w:r>
          </w:p>
          <w:p w14:paraId="50CE2695"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قدرة النظم الإيكولوجية البيولوجية المناخية على الصمود</w:t>
            </w:r>
          </w:p>
          <w:p w14:paraId="0FAB0A22"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c>
          <w:tcPr>
            <w:tcW w:w="3164" w:type="dxa"/>
            <w:shd w:val="clear" w:color="auto" w:fill="FFFFFF"/>
          </w:tcPr>
          <w:p w14:paraId="2FB07253"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أرصدة الكتل الأحيائية فوق سطح الأرض في الغابات (طن/هكتار)</w:t>
            </w:r>
          </w:p>
          <w:p w14:paraId="1F1EA7EE"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قوائم جرد انبعاثات غازات الاحتباس الحراري الوطنية الناتجة عن استخدام الأراضي وتغير استخدام الأراضي والحراجة</w:t>
            </w:r>
          </w:p>
          <w:p w14:paraId="761D1DC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الحكومات المحلية التي تعتمد وتنفذ استراتيجيات محلية للحد من مخاطر الكوارث بما يتماشى مع الاستراتيجيات الوطنية للحد من مخاطر الكوارث</w:t>
            </w:r>
          </w:p>
          <w:p w14:paraId="560BCCE8"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التلوث بالمغذيات في المناطق الساحلية</w:t>
            </w:r>
          </w:p>
          <w:p w14:paraId="1DC0BEEB" w14:textId="7B87005F"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t>مؤشر هدف ا</w:t>
            </w:r>
            <w:r w:rsidR="00BA31C6" w:rsidRPr="00261CFB">
              <w:rPr>
                <w:rFonts w:eastAsia="Times New Roman" w:cs="Simplified Arabic" w:hint="cs"/>
                <w:sz w:val="20"/>
                <w:szCs w:val="20"/>
                <w:u w:val="single"/>
                <w:rtl/>
                <w:lang w:val="en-GB" w:eastAsia="en-US" w:bidi="ar-EG"/>
              </w:rPr>
              <w:t>لتنمية المستدامة 14-3-1 (النشاط</w:t>
            </w:r>
            <w:r w:rsidRPr="00261CFB">
              <w:rPr>
                <w:rFonts w:eastAsia="Times New Roman" w:cs="Simplified Arabic" w:hint="cs"/>
                <w:sz w:val="20"/>
                <w:szCs w:val="20"/>
                <w:u w:val="single"/>
                <w:rtl/>
                <w:lang w:val="en-GB" w:eastAsia="en-US" w:bidi="ar-EG"/>
              </w:rPr>
              <w:t xml:space="preserve"> البحري)</w:t>
            </w:r>
          </w:p>
          <w:p w14:paraId="066900A9"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2A9BC582" w14:textId="77777777" w:rsidTr="00933F92">
        <w:trPr>
          <w:trHeight w:val="300"/>
        </w:trPr>
        <w:tc>
          <w:tcPr>
            <w:tcW w:w="714" w:type="dxa"/>
            <w:shd w:val="clear" w:color="auto" w:fill="FFFFFF"/>
          </w:tcPr>
          <w:p w14:paraId="2AFA232F"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9</w:t>
            </w:r>
          </w:p>
        </w:tc>
        <w:tc>
          <w:tcPr>
            <w:tcW w:w="1293" w:type="dxa"/>
            <w:shd w:val="clear" w:color="auto" w:fill="FFFFFF"/>
          </w:tcPr>
          <w:p w14:paraId="5924929F" w14:textId="77777777" w:rsidR="00C861C1" w:rsidRPr="00EB6FD7" w:rsidRDefault="00C861C1" w:rsidP="00933F92">
            <w:pPr>
              <w:spacing w:after="60" w:line="216" w:lineRule="auto"/>
              <w:jc w:val="both"/>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9-1 المنافع الناجمة عن الاستخدام المستدام للأنواع البرية</w:t>
            </w:r>
          </w:p>
          <w:p w14:paraId="6B19C1B7" w14:textId="77777777" w:rsidR="00C861C1" w:rsidRPr="00EB6FD7" w:rsidRDefault="00C861C1" w:rsidP="00933F92">
            <w:pPr>
              <w:spacing w:after="60" w:line="216" w:lineRule="auto"/>
              <w:jc w:val="both"/>
              <w:rPr>
                <w:rFonts w:eastAsia="Times New Roman" w:cs="Simplified Arabic"/>
                <w:sz w:val="20"/>
                <w:szCs w:val="20"/>
                <w:lang w:val="en-GB" w:eastAsia="en-US"/>
              </w:rPr>
            </w:pPr>
          </w:p>
          <w:p w14:paraId="56296F28"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9-2 النسبة المئوية للسكان في الوظائف التقليدية</w:t>
            </w:r>
          </w:p>
          <w:p w14:paraId="0E9A3E1B" w14:textId="77777777" w:rsidR="00C861C1" w:rsidRPr="00EB6FD7" w:rsidRDefault="00C861C1" w:rsidP="00933F92">
            <w:pPr>
              <w:rPr>
                <w:rFonts w:eastAsia="Times New Roman" w:cs="Simplified Arabic"/>
                <w:sz w:val="20"/>
                <w:szCs w:val="20"/>
                <w:lang w:val="en-GB" w:eastAsia="en-US"/>
              </w:rPr>
            </w:pPr>
          </w:p>
          <w:p w14:paraId="4E4D4CDA" w14:textId="77777777" w:rsidR="00C861C1" w:rsidRPr="00EB6FD7" w:rsidRDefault="00C861C1" w:rsidP="00933F92">
            <w:pPr>
              <w:rPr>
                <w:rFonts w:eastAsia="Times New Roman" w:cs="Simplified Arabic"/>
                <w:sz w:val="20"/>
                <w:szCs w:val="20"/>
                <w:lang w:val="en-GB" w:eastAsia="en-US"/>
              </w:rPr>
            </w:pPr>
          </w:p>
          <w:p w14:paraId="068A2622" w14:textId="77777777" w:rsidR="00C861C1" w:rsidRPr="00DD1FEB" w:rsidRDefault="00C861C1" w:rsidP="00933F92">
            <w:pPr>
              <w:rPr>
                <w:rFonts w:eastAsia="Times New Roman" w:cs="Simplified Arabic"/>
                <w:sz w:val="20"/>
                <w:szCs w:val="20"/>
                <w:lang w:val="en-GB" w:eastAsia="en-US"/>
              </w:rPr>
            </w:pPr>
            <w:r w:rsidRPr="00BD4773">
              <w:rPr>
                <w:rFonts w:eastAsia="Times New Roman" w:cs="Simplified Arabic" w:hint="cs"/>
                <w:sz w:val="20"/>
                <w:szCs w:val="20"/>
                <w:rtl/>
                <w:lang w:val="en-GB" w:eastAsia="en-US"/>
              </w:rPr>
              <w:t xml:space="preserve">9-ب </w:t>
            </w:r>
            <w:r w:rsidRPr="00BD4773">
              <w:rPr>
                <w:rFonts w:eastAsia="Times New Roman" w:cs="Simplified Arabic"/>
                <w:sz w:val="20"/>
                <w:szCs w:val="20"/>
                <w:rtl/>
                <w:lang w:val="en-GB" w:eastAsia="en-US"/>
              </w:rPr>
              <w:t>عدد البلدان التي لديها سياسات لإدارة استخدام الأنواع البرية</w:t>
            </w:r>
            <w:r>
              <w:rPr>
                <w:rFonts w:eastAsia="Times New Roman" w:cs="Simplified Arabic" w:hint="cs"/>
                <w:sz w:val="20"/>
                <w:szCs w:val="20"/>
                <w:rtl/>
                <w:lang w:val="en-GB" w:eastAsia="en-US"/>
              </w:rPr>
              <w:t xml:space="preserve"> استخداما مستداماً</w:t>
            </w:r>
            <w:r w:rsidRPr="00BD4773">
              <w:rPr>
                <w:rFonts w:eastAsia="Times New Roman" w:cs="Simplified Arabic"/>
                <w:sz w:val="20"/>
                <w:szCs w:val="20"/>
                <w:rtl/>
                <w:lang w:val="en-GB" w:eastAsia="en-US"/>
              </w:rPr>
              <w:t xml:space="preserve">، وتوفير الفوائد الاجتماعية والاقتصادية </w:t>
            </w:r>
            <w:r w:rsidRPr="00BD4773">
              <w:rPr>
                <w:rFonts w:eastAsia="Times New Roman" w:cs="Simplified Arabic"/>
                <w:sz w:val="20"/>
                <w:szCs w:val="20"/>
                <w:rtl/>
                <w:lang w:val="en-GB" w:eastAsia="en-US"/>
              </w:rPr>
              <w:lastRenderedPageBreak/>
              <w:t>والبيئية للناس، وحماية وتشجيع الاستخدام</w:t>
            </w:r>
            <w:r>
              <w:rPr>
                <w:rFonts w:eastAsia="Times New Roman" w:cs="Simplified Arabic" w:hint="cs"/>
                <w:sz w:val="20"/>
                <w:szCs w:val="20"/>
                <w:rtl/>
                <w:lang w:val="en-GB" w:eastAsia="en-US"/>
              </w:rPr>
              <w:t xml:space="preserve"> المألوف</w:t>
            </w:r>
            <w:r w:rsidRPr="00BD4773">
              <w:rPr>
                <w:rFonts w:eastAsia="Times New Roman" w:cs="Simplified Arabic"/>
                <w:sz w:val="20"/>
                <w:szCs w:val="20"/>
                <w:rtl/>
                <w:lang w:val="en-GB" w:eastAsia="en-US"/>
              </w:rPr>
              <w:t xml:space="preserve"> المستدام من جانب الشعوب الأصلية والمجتمعات المحلية.</w:t>
            </w:r>
          </w:p>
        </w:tc>
        <w:tc>
          <w:tcPr>
            <w:tcW w:w="2173" w:type="dxa"/>
            <w:shd w:val="clear" w:color="auto" w:fill="FFFFFF"/>
          </w:tcPr>
          <w:p w14:paraId="7CE59F25"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lastRenderedPageBreak/>
              <w:t>بالنسبة لــ9-1:</w:t>
            </w:r>
          </w:p>
          <w:p w14:paraId="10174282"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لا توجد حاليا بيانات وصفية مقترحة.</w:t>
            </w:r>
          </w:p>
          <w:p w14:paraId="675F36A3"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تفاصيل باء-1 مقدمة تحت الغاية باء</w:t>
            </w:r>
          </w:p>
          <w:p w14:paraId="4ABFFB02" w14:textId="77777777" w:rsidR="00C861C1" w:rsidRPr="00EB6FD7" w:rsidRDefault="00C861C1" w:rsidP="00933F92">
            <w:pPr>
              <w:rPr>
                <w:rFonts w:eastAsia="Times New Roman" w:cs="Simplified Arabic"/>
                <w:sz w:val="20"/>
                <w:szCs w:val="20"/>
                <w:rtl/>
                <w:lang w:val="en-GB" w:eastAsia="en-US"/>
              </w:rPr>
            </w:pPr>
          </w:p>
          <w:p w14:paraId="420D55DE"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US" w:eastAsia="en-US" w:bidi="ar-EG"/>
              </w:rPr>
              <w:t>بالنسبة لــ9-2:</w:t>
            </w:r>
          </w:p>
          <w:p w14:paraId="14A3ECD5"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US" w:eastAsia="en-US" w:bidi="ar-EG"/>
              </w:rPr>
              <w:t>حسب نوع الوظائف من جانب الشعوب الأصلية والمجتمعات المحلية</w:t>
            </w:r>
          </w:p>
          <w:p w14:paraId="6FC17048"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US" w:eastAsia="en-US" w:bidi="ar-EG"/>
              </w:rPr>
              <w:t>حسب الجنس</w:t>
            </w:r>
          </w:p>
          <w:p w14:paraId="6AFD703E"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US" w:eastAsia="en-US" w:bidi="ar-EG"/>
              </w:rPr>
              <w:t>حسب فئة العمر</w:t>
            </w:r>
          </w:p>
          <w:p w14:paraId="17C7DE8E"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US" w:eastAsia="en-US" w:bidi="ar-EG"/>
              </w:rPr>
              <w:t>حسب الريف/الحضر</w:t>
            </w:r>
          </w:p>
          <w:p w14:paraId="69B1B3F1"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615113E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القائمة الحمراء (الأنواع المستخدمة للأغذية والأدوية)</w:t>
            </w:r>
          </w:p>
          <w:p w14:paraId="7E750EE1" w14:textId="77777777" w:rsidR="00C861C1" w:rsidRPr="00261CFB" w:rsidRDefault="00C861C1" w:rsidP="00933F92">
            <w:pPr>
              <w:ind w:left="186" w:hanging="180"/>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bidi="ar-EG"/>
              </w:rPr>
              <w:t>مؤشر الكوكب الحي للأنواع المستخدمة</w:t>
            </w:r>
          </w:p>
        </w:tc>
        <w:tc>
          <w:tcPr>
            <w:tcW w:w="3164" w:type="dxa"/>
            <w:shd w:val="clear" w:color="auto" w:fill="FFFFFF"/>
          </w:tcPr>
          <w:p w14:paraId="6BC8D402"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درجة تنفيذ الصكوك الدولية التي تهدف إلى مكافحة الصيد غير القانوني وغير المبلغ عنه وغير الخاضع للتنظيم</w:t>
            </w:r>
          </w:p>
          <w:p w14:paraId="127A3DC0"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sz w:val="20"/>
                <w:szCs w:val="20"/>
                <w:u w:val="single"/>
                <w:rtl/>
                <w:lang w:val="en-GB" w:eastAsia="en-US"/>
              </w:rPr>
              <w:t>عدد حاملي شهادات سلسلة العهدة</w:t>
            </w:r>
            <w:r w:rsidRPr="00261CFB">
              <w:rPr>
                <w:rFonts w:eastAsia="Times New Roman" w:cs="Simplified Arabic" w:hint="cs"/>
                <w:sz w:val="20"/>
                <w:szCs w:val="20"/>
                <w:u w:val="single"/>
                <w:rtl/>
                <w:lang w:val="en-GB" w:eastAsia="en-US"/>
              </w:rPr>
              <w:t xml:space="preserve"> الصادرة عن مجلس رعاية الغابات</w:t>
            </w:r>
            <w:r w:rsidRPr="00261CFB">
              <w:rPr>
                <w:rFonts w:eastAsia="Times New Roman" w:cs="Simplified Arabic"/>
                <w:sz w:val="20"/>
                <w:szCs w:val="20"/>
                <w:u w:val="single"/>
                <w:rtl/>
                <w:lang w:val="en-GB" w:eastAsia="en-US"/>
              </w:rPr>
              <w:t>، حسب بلد التوزيع</w:t>
            </w:r>
          </w:p>
          <w:p w14:paraId="769FAD50"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87" w:history="1">
              <w:r w:rsidR="00C861C1" w:rsidRPr="00261CFB">
                <w:rPr>
                  <w:rFonts w:eastAsia="Times New Roman" w:cs="Simplified Arabic" w:hint="cs"/>
                  <w:sz w:val="20"/>
                  <w:szCs w:val="20"/>
                  <w:u w:val="single"/>
                  <w:rtl/>
                  <w:lang w:val="en-GB" w:eastAsia="en-US"/>
                </w:rPr>
                <w:t>الكتلة الأحيائية لأرصدة التفريخ (المتعلقة بالأنواع المستغلة تجاريا)</w:t>
              </w:r>
            </w:hyperlink>
          </w:p>
          <w:p w14:paraId="66C8C99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الموارد الجينية النباتية والحيوانية للأغذية والزراعة المؤمنة في مرافق الحفظ المتوسطة أو الطويلة الأجل</w:t>
            </w:r>
          </w:p>
          <w:p w14:paraId="3FEAF662"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حجم الإنتاج لكل وحدة عمل حسب فئات حجم المشاريع الزراعية/الرعوية/الحرجية</w:t>
            </w:r>
          </w:p>
          <w:p w14:paraId="33FAD47C"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t>مؤشر القائمة الحمراء (آثار مصايد الأسماك)</w:t>
            </w:r>
          </w:p>
          <w:p w14:paraId="38B66C7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t>مؤشر القائمة الحمراء (آثار الاستخدام)</w:t>
            </w:r>
          </w:p>
          <w:p w14:paraId="496B0B42"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3D4B7FA9" w14:textId="77777777" w:rsidTr="00933F92">
        <w:trPr>
          <w:trHeight w:val="300"/>
        </w:trPr>
        <w:tc>
          <w:tcPr>
            <w:tcW w:w="714" w:type="dxa"/>
            <w:shd w:val="clear" w:color="auto" w:fill="FFFFFF"/>
          </w:tcPr>
          <w:p w14:paraId="34F4E099"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10</w:t>
            </w:r>
          </w:p>
        </w:tc>
        <w:tc>
          <w:tcPr>
            <w:tcW w:w="1293" w:type="dxa"/>
            <w:shd w:val="clear" w:color="auto" w:fill="FFFFFF"/>
          </w:tcPr>
          <w:p w14:paraId="3159154A"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10-1 نسبة المنطقة الزراعية الخاضعة للزراعة المنتجة والمستدامة</w:t>
            </w:r>
          </w:p>
          <w:p w14:paraId="41928B34" w14:textId="77777777" w:rsidR="00C861C1" w:rsidRPr="00EB6FD7" w:rsidRDefault="00C861C1" w:rsidP="00933F92">
            <w:pPr>
              <w:rPr>
                <w:rFonts w:eastAsia="Times New Roman" w:cs="Simplified Arabic"/>
                <w:sz w:val="20"/>
                <w:szCs w:val="20"/>
                <w:lang w:val="en-GB" w:eastAsia="en-US"/>
              </w:rPr>
            </w:pPr>
          </w:p>
          <w:p w14:paraId="2DF3232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10-2 التقدم المحرز نحو الإدارة المستدامة للغابات</w:t>
            </w:r>
          </w:p>
        </w:tc>
        <w:tc>
          <w:tcPr>
            <w:tcW w:w="2173" w:type="dxa"/>
            <w:shd w:val="clear" w:color="auto" w:fill="FFFFFF"/>
          </w:tcPr>
          <w:p w14:paraId="63978FA3"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بالنسبة لــ10-1:</w:t>
            </w:r>
          </w:p>
          <w:p w14:paraId="486E5A93"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حسب فطاع المزارع الصغيرة وغير الصغيرة</w:t>
            </w:r>
          </w:p>
          <w:p w14:paraId="4C9584A1"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حسب المحاصيل، والثروة الحيوانية</w:t>
            </w:r>
          </w:p>
          <w:p w14:paraId="1F0DFC6B" w14:textId="77777777" w:rsidR="00C861C1" w:rsidRPr="00EB6FD7" w:rsidRDefault="00C861C1" w:rsidP="00933F92">
            <w:pPr>
              <w:rPr>
                <w:rFonts w:eastAsia="Times New Roman" w:cs="Simplified Arabic"/>
                <w:sz w:val="20"/>
                <w:szCs w:val="20"/>
                <w:rtl/>
                <w:lang w:val="en-GB" w:eastAsia="en-US"/>
              </w:rPr>
            </w:pPr>
          </w:p>
          <w:p w14:paraId="769945DF" w14:textId="77777777" w:rsidR="00C861C1" w:rsidRPr="00EB6FD7" w:rsidRDefault="00C861C1" w:rsidP="00933F92">
            <w:pPr>
              <w:rPr>
                <w:rFonts w:eastAsia="Times New Roman" w:cs="Simplified Arabic"/>
                <w:sz w:val="20"/>
                <w:szCs w:val="20"/>
                <w:rtl/>
                <w:lang w:val="en-GB" w:eastAsia="en-US"/>
              </w:rPr>
            </w:pPr>
          </w:p>
          <w:p w14:paraId="711A7445"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بالنسبة لــ10-2:</w:t>
            </w:r>
          </w:p>
          <w:p w14:paraId="1EEB6970"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حسب الأقاليم الأصلية والتقليدية</w:t>
            </w:r>
          </w:p>
          <w:p w14:paraId="4838B698"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42C1B4F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p>
          <w:p w14:paraId="1C476595"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متوسط دخل صغار منتجي الأغذية حسب الجنس وحالة المجتمعات الأصلية</w:t>
            </w:r>
          </w:p>
          <w:p w14:paraId="7A10CB69"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c>
          <w:tcPr>
            <w:tcW w:w="3164" w:type="dxa"/>
            <w:shd w:val="clear" w:color="auto" w:fill="FFFFFF"/>
          </w:tcPr>
          <w:p w14:paraId="7158638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التنوع البيولوجي الزراعي</w:t>
            </w:r>
          </w:p>
          <w:p w14:paraId="66EEC03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أرصدة الكربون العضوي في التربة (مؤشر هدف التنمية المستدامة 15-3-1)</w:t>
            </w:r>
          </w:p>
          <w:p w14:paraId="70507177"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القائمة الحمراء (الأقارب البرية للحيوانات المستأنسة)</w:t>
            </w:r>
          </w:p>
          <w:p w14:paraId="591DD59E"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القائمة الحمراء (الأنواع التي تقوم بالتلقيح)</w:t>
            </w:r>
          </w:p>
          <w:p w14:paraId="6899041C"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القائمة الحمراء (الغابات – الأنواع الخاصة)</w:t>
            </w:r>
          </w:p>
          <w:p w14:paraId="513F8DB9"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t>مؤشر القائمة الحمراء (آثار مصايد الأسماك)</w:t>
            </w:r>
          </w:p>
          <w:p w14:paraId="0E2CCD19"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السلالات المحلية المصنفة على أنها معرضة لخطر الانقراض</w:t>
            </w:r>
          </w:p>
          <w:p w14:paraId="67C4F838"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الأراضي المتدهورة مقسومة على إجمالي مساحة الأراضي</w:t>
            </w:r>
          </w:p>
          <w:p w14:paraId="0A7368C5"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sz w:val="20"/>
                <w:szCs w:val="20"/>
                <w:u w:val="single"/>
                <w:rtl/>
                <w:lang w:val="en-GB" w:eastAsia="en-US"/>
              </w:rPr>
              <w:t>م</w:t>
            </w:r>
            <w:r w:rsidRPr="00261CFB">
              <w:rPr>
                <w:rFonts w:eastAsia="Times New Roman" w:cs="Simplified Arabic" w:hint="cs"/>
                <w:sz w:val="20"/>
                <w:szCs w:val="20"/>
                <w:u w:val="single"/>
                <w:rtl/>
                <w:lang w:val="en-GB" w:eastAsia="en-US"/>
              </w:rPr>
              <w:t xml:space="preserve">ساحة </w:t>
            </w:r>
            <w:r w:rsidRPr="00261CFB">
              <w:rPr>
                <w:rFonts w:eastAsia="Times New Roman" w:cs="Simplified Arabic"/>
                <w:sz w:val="20"/>
                <w:szCs w:val="20"/>
                <w:u w:val="single"/>
                <w:rtl/>
                <w:lang w:val="en-GB" w:eastAsia="en-US"/>
              </w:rPr>
              <w:t xml:space="preserve">الغابات الخاضعة للإدارة المستدامة: شهادة الإدارة الكلية للغابات الصادرة عن مجلس </w:t>
            </w:r>
            <w:r w:rsidRPr="00261CFB">
              <w:rPr>
                <w:rFonts w:eastAsia="Times New Roman" w:cs="Simplified Arabic" w:hint="cs"/>
                <w:sz w:val="20"/>
                <w:szCs w:val="20"/>
                <w:u w:val="single"/>
                <w:rtl/>
                <w:lang w:val="en-GB" w:eastAsia="en-US"/>
              </w:rPr>
              <w:t>رعاية</w:t>
            </w:r>
            <w:r w:rsidRPr="00261CFB">
              <w:rPr>
                <w:rFonts w:eastAsia="Times New Roman" w:cs="Simplified Arabic"/>
                <w:sz w:val="20"/>
                <w:szCs w:val="20"/>
                <w:u w:val="single"/>
                <w:rtl/>
                <w:lang w:val="en-GB" w:eastAsia="en-US"/>
              </w:rPr>
              <w:t xml:space="preserve"> الغابات وبرنامج إقرار إصدار الشهادات الحرجية</w:t>
            </w:r>
          </w:p>
          <w:p w14:paraId="0886FAAD" w14:textId="77777777" w:rsidR="00C861C1" w:rsidRPr="00261CFB" w:rsidRDefault="00C861C1" w:rsidP="00933F92">
            <w:pPr>
              <w:pStyle w:val="ListParagraph"/>
              <w:numPr>
                <w:ilvl w:val="0"/>
                <w:numId w:val="20"/>
              </w:numPr>
              <w:jc w:val="left"/>
              <w:rPr>
                <w:rStyle w:val="Hyperlink"/>
                <w:rFonts w:ascii="Simplified Arabic" w:hAnsi="Simplified Arabic" w:cs="Simplified Arabic"/>
                <w:sz w:val="20"/>
                <w:szCs w:val="20"/>
                <w:u w:val="single"/>
              </w:rPr>
            </w:pPr>
          </w:p>
        </w:tc>
      </w:tr>
      <w:tr w:rsidR="00C861C1" w:rsidRPr="00DD2544" w14:paraId="7226F7B2" w14:textId="77777777" w:rsidTr="00933F92">
        <w:trPr>
          <w:trHeight w:val="300"/>
        </w:trPr>
        <w:tc>
          <w:tcPr>
            <w:tcW w:w="714" w:type="dxa"/>
            <w:shd w:val="clear" w:color="auto" w:fill="FFFFFF"/>
          </w:tcPr>
          <w:p w14:paraId="146D54CF" w14:textId="77777777" w:rsidR="00C861C1" w:rsidRPr="00DD2544" w:rsidRDefault="00C861C1" w:rsidP="00933F92">
            <w:pPr>
              <w:rPr>
                <w:rFonts w:ascii="Simplified Arabic" w:hAnsi="Simplified Arabic" w:cs="Simplified Arabic"/>
                <w:sz w:val="20"/>
                <w:szCs w:val="20"/>
              </w:rPr>
            </w:pPr>
            <w:r>
              <w:rPr>
                <w:rFonts w:eastAsia="Times New Roman" w:cs="Simplified Arabic" w:hint="cs"/>
                <w:sz w:val="20"/>
                <w:szCs w:val="20"/>
                <w:rtl/>
                <w:lang w:val="en-GB" w:eastAsia="en-US"/>
              </w:rPr>
              <w:t>11</w:t>
            </w:r>
          </w:p>
        </w:tc>
        <w:tc>
          <w:tcPr>
            <w:tcW w:w="1293" w:type="dxa"/>
            <w:shd w:val="clear" w:color="auto" w:fill="FFFFFF"/>
          </w:tcPr>
          <w:p w14:paraId="415B3795" w14:textId="77777777" w:rsidR="00C861C1" w:rsidRPr="00EB6FD7" w:rsidRDefault="00C861C1" w:rsidP="00933F92">
            <w:pPr>
              <w:rPr>
                <w:rFonts w:eastAsia="Times New Roman" w:cs="Simplified Arabic"/>
                <w:sz w:val="20"/>
                <w:szCs w:val="20"/>
                <w:lang w:val="en-US" w:eastAsia="en-US" w:bidi="ar-EG"/>
              </w:rPr>
            </w:pPr>
            <w:r w:rsidRPr="00EB6FD7">
              <w:rPr>
                <w:rFonts w:eastAsia="Times New Roman" w:cs="Simplified Arabic" w:hint="cs"/>
                <w:sz w:val="20"/>
                <w:szCs w:val="20"/>
                <w:rtl/>
                <w:lang w:val="en-US" w:eastAsia="en-US" w:bidi="ar-EG"/>
              </w:rPr>
              <w:t>باء-1 الخدمات التي توفرها النظم الإيكولوجية</w:t>
            </w:r>
          </w:p>
          <w:p w14:paraId="63701350" w14:textId="77777777" w:rsidR="00C861C1" w:rsidRPr="00DD2544" w:rsidRDefault="00C861C1" w:rsidP="00933F92">
            <w:pPr>
              <w:rPr>
                <w:rFonts w:ascii="Simplified Arabic" w:hAnsi="Simplified Arabic" w:cs="Simplified Arabic"/>
                <w:sz w:val="20"/>
                <w:szCs w:val="20"/>
              </w:rPr>
            </w:pPr>
          </w:p>
        </w:tc>
        <w:tc>
          <w:tcPr>
            <w:tcW w:w="2173" w:type="dxa"/>
            <w:shd w:val="clear" w:color="auto" w:fill="FFFFFF"/>
          </w:tcPr>
          <w:p w14:paraId="5DA1C924"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تفاصيل باء-1 مقدمة تحت الغاية باء</w:t>
            </w:r>
          </w:p>
        </w:tc>
        <w:tc>
          <w:tcPr>
            <w:tcW w:w="2006" w:type="dxa"/>
            <w:shd w:val="clear" w:color="auto" w:fill="FFFFFF"/>
          </w:tcPr>
          <w:p w14:paraId="22AE453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المستويات المتوسطة السنوية من الجسيمات الدقيقة (مثل الجسيمات الدقيقة </w:t>
            </w:r>
            <w:r w:rsidRPr="00261CFB">
              <w:rPr>
                <w:rFonts w:eastAsia="Times New Roman" w:cs="Simplified Arabic" w:hint="cs"/>
                <w:sz w:val="20"/>
                <w:szCs w:val="20"/>
                <w:u w:val="single"/>
                <w:lang w:val="en-GB" w:eastAsia="en-US"/>
              </w:rPr>
              <w:t>PM2.5</w:t>
            </w:r>
            <w:r w:rsidRPr="00261CFB">
              <w:rPr>
                <w:rFonts w:eastAsia="Times New Roman" w:cs="Simplified Arabic" w:hint="cs"/>
                <w:sz w:val="20"/>
                <w:szCs w:val="20"/>
                <w:u w:val="single"/>
                <w:rtl/>
                <w:lang w:val="en-GB" w:eastAsia="en-US"/>
              </w:rPr>
              <w:t xml:space="preserve"> و</w:t>
            </w:r>
            <w:r w:rsidRPr="00261CFB">
              <w:rPr>
                <w:rFonts w:eastAsia="Times New Roman" w:cs="Simplified Arabic" w:hint="cs"/>
                <w:sz w:val="20"/>
                <w:szCs w:val="20"/>
                <w:u w:val="single"/>
                <w:lang w:val="en-GB" w:eastAsia="en-US"/>
              </w:rPr>
              <w:t>PM10</w:t>
            </w:r>
            <w:r w:rsidRPr="00261CFB">
              <w:rPr>
                <w:rFonts w:eastAsia="Times New Roman" w:cs="Simplified Arabic" w:hint="cs"/>
                <w:sz w:val="20"/>
                <w:szCs w:val="20"/>
                <w:u w:val="single"/>
                <w:rtl/>
                <w:lang w:val="en-GB" w:eastAsia="en-US"/>
              </w:rPr>
              <w:t>) في المدن</w:t>
            </w:r>
          </w:p>
          <w:p w14:paraId="12A13DD9" w14:textId="77777777" w:rsidR="00C861C1" w:rsidRPr="00261CFB" w:rsidRDefault="00B221D6" w:rsidP="00933F92">
            <w:pPr>
              <w:spacing w:after="60" w:line="216" w:lineRule="auto"/>
              <w:jc w:val="both"/>
              <w:rPr>
                <w:rFonts w:eastAsia="Times New Roman" w:cs="Simplified Arabic"/>
                <w:sz w:val="20"/>
                <w:szCs w:val="20"/>
                <w:u w:val="single"/>
                <w:rtl/>
                <w:lang w:val="en-GB" w:eastAsia="en-US"/>
              </w:rPr>
            </w:pPr>
            <w:hyperlink r:id="rId88" w:history="1">
              <w:r w:rsidR="00C861C1" w:rsidRPr="00261CFB">
                <w:rPr>
                  <w:rFonts w:eastAsia="Times New Roman" w:cs="Simplified Arabic" w:hint="cs"/>
                  <w:sz w:val="20"/>
                  <w:szCs w:val="20"/>
                  <w:u w:val="single"/>
                  <w:rtl/>
                  <w:lang w:val="en-GB" w:eastAsia="en-US"/>
                </w:rPr>
                <w:t>نسبة المسطحات المائية ذات جودة مياه محيطة جيدة</w:t>
              </w:r>
            </w:hyperlink>
          </w:p>
          <w:p w14:paraId="4ECE6787"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مستوى الإجهاد المائي</w:t>
            </w:r>
          </w:p>
          <w:p w14:paraId="5F667AA3"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c>
          <w:tcPr>
            <w:tcW w:w="3164" w:type="dxa"/>
            <w:shd w:val="clear" w:color="auto" w:fill="FFFFFF"/>
          </w:tcPr>
          <w:p w14:paraId="797B9BD3"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حسابات انبعاثات الهواء</w:t>
            </w:r>
          </w:p>
          <w:p w14:paraId="1615DAF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الوحدات الإدارية المحلية التي لديها سياسات وإجراءات راسخة وتشغيلية لمشاركة المجتمعات المحلية في إدارة المياه والصرف الصحي</w:t>
            </w:r>
          </w:p>
          <w:p w14:paraId="5F7E5CE5"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89" w:history="1">
              <w:r w:rsidR="00C861C1" w:rsidRPr="00261CFB">
                <w:rPr>
                  <w:rFonts w:eastAsia="Times New Roman" w:cs="Simplified Arabic" w:hint="cs"/>
                  <w:sz w:val="20"/>
                  <w:szCs w:val="20"/>
                  <w:u w:val="single"/>
                  <w:rtl/>
                  <w:lang w:val="en-GB" w:eastAsia="en-US"/>
                </w:rPr>
                <w:t>نسبة السكان الذين يستخدمون خدمات مياه الشرب المدارة بأمان</w:t>
              </w:r>
            </w:hyperlink>
          </w:p>
          <w:p w14:paraId="0DBEA040"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معدل الوفيات الذي يرجع إلى المياه غير الآمنة والصرف الصحي غير الآمن ونقص </w:t>
            </w:r>
            <w:r w:rsidRPr="00261CFB">
              <w:rPr>
                <w:rFonts w:eastAsia="Times New Roman" w:cs="Simplified Arabic" w:hint="cs"/>
                <w:sz w:val="20"/>
                <w:szCs w:val="20"/>
                <w:u w:val="single"/>
                <w:rtl/>
                <w:lang w:val="en-GB" w:eastAsia="en-US"/>
              </w:rPr>
              <w:lastRenderedPageBreak/>
              <w:t>النظافة الصحية (التعرض للمياه غير المأمونة وخدمات الصرف الصحي والنظافة الصحية للجميع)</w:t>
            </w:r>
          </w:p>
          <w:p w14:paraId="65166FAB"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الوفيات والأشخاص المفقودين والمتضررين بشكل مباشر بسبب الكوارث لكل 000 100 من السكان</w:t>
            </w:r>
          </w:p>
          <w:p w14:paraId="28C6EAB5"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73FD7B74" w14:textId="77777777" w:rsidTr="00933F92">
        <w:trPr>
          <w:trHeight w:val="300"/>
        </w:trPr>
        <w:tc>
          <w:tcPr>
            <w:tcW w:w="714" w:type="dxa"/>
            <w:shd w:val="clear" w:color="auto" w:fill="FFFFFF"/>
          </w:tcPr>
          <w:p w14:paraId="5BF94E9D"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12</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0649CD0F"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12-1 متوسط حصة المساحة المبنية من المدن والتي تتاح فيها المساحات الخضراء/ الزرقاء لاستخدام الجميع</w:t>
            </w:r>
          </w:p>
          <w:p w14:paraId="584C5AC4" w14:textId="77777777" w:rsidR="00C861C1" w:rsidRPr="00EB6FD7" w:rsidRDefault="00C861C1" w:rsidP="00933F92">
            <w:pPr>
              <w:rPr>
                <w:rFonts w:eastAsia="Times New Roman" w:cs="Simplified Arabic"/>
                <w:sz w:val="20"/>
                <w:szCs w:val="20"/>
                <w:rtl/>
                <w:lang w:val="en-GB" w:eastAsia="en-US"/>
              </w:rPr>
            </w:pPr>
          </w:p>
          <w:p w14:paraId="0442F264" w14:textId="77777777" w:rsidR="00C861C1" w:rsidRPr="009B45BD" w:rsidRDefault="00C861C1" w:rsidP="00933F92">
            <w:pPr>
              <w:rPr>
                <w:rFonts w:eastAsia="Times New Roman" w:cs="Simplified Arabic"/>
                <w:sz w:val="20"/>
                <w:szCs w:val="20"/>
                <w:lang w:val="en-GB" w:eastAsia="en-US"/>
              </w:rPr>
            </w:pPr>
            <w:r w:rsidRPr="009B45BD">
              <w:rPr>
                <w:rFonts w:eastAsia="Times New Roman" w:cs="Simplified Arabic" w:hint="cs"/>
                <w:sz w:val="20"/>
                <w:szCs w:val="20"/>
                <w:rtl/>
                <w:lang w:val="en-GB" w:eastAsia="en-US"/>
              </w:rPr>
              <w:t xml:space="preserve">12-ب </w:t>
            </w:r>
            <w:r w:rsidRPr="009B45BD">
              <w:rPr>
                <w:rFonts w:eastAsia="Times New Roman" w:cs="Simplified Arabic"/>
                <w:sz w:val="20"/>
                <w:szCs w:val="20"/>
                <w:rtl/>
                <w:lang w:val="en-GB" w:eastAsia="en-US"/>
              </w:rPr>
              <w:t>عدد البلدان التي لديها تخطيط حضري شامل للتنوع البيولوجي يشير إلى المساحات الحضرية الخضراء أو الزرقاء</w:t>
            </w:r>
          </w:p>
          <w:p w14:paraId="175989FF" w14:textId="77777777" w:rsidR="00C861C1" w:rsidRPr="00DD2544" w:rsidRDefault="00C861C1" w:rsidP="00933F92">
            <w:pPr>
              <w:rPr>
                <w:rFonts w:ascii="Simplified Arabic" w:hAnsi="Simplified Arabic" w:cs="Simplified Arabic"/>
                <w:sz w:val="20"/>
                <w:szCs w:val="20"/>
                <w:vertAlign w:val="superscript"/>
              </w:rPr>
            </w:pPr>
          </w:p>
        </w:tc>
        <w:tc>
          <w:tcPr>
            <w:tcW w:w="2173" w:type="dxa"/>
            <w:shd w:val="clear" w:color="auto" w:fill="FFFFFF"/>
          </w:tcPr>
          <w:p w14:paraId="610FC0CB" w14:textId="3763B7AA"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GB" w:eastAsia="en-US"/>
              </w:rPr>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 xml:space="preserve">مجموعة تفعيل النظام الإيكولوجي </w:t>
            </w:r>
            <w:r w:rsidR="00331C2A">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(التصنيف العالمي للنظام الإيكولوجي</w:t>
            </w:r>
            <w:r>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 xml:space="preserve"> المستو</w:t>
            </w:r>
            <w:r>
              <w:rPr>
                <w:rFonts w:eastAsia="Times New Roman" w:cs="Simplified Arabic" w:hint="cs"/>
                <w:sz w:val="20"/>
                <w:szCs w:val="20"/>
                <w:rtl/>
                <w:lang w:val="en-US" w:eastAsia="en-US" w:bidi="ar-EG"/>
              </w:rPr>
              <w:t>يان 2 و</w:t>
            </w:r>
            <w:r w:rsidRPr="00EB6FD7">
              <w:rPr>
                <w:rFonts w:eastAsia="Times New Roman" w:cs="Simplified Arabic"/>
                <w:sz w:val="20"/>
                <w:szCs w:val="20"/>
                <w:rtl/>
                <w:lang w:val="en-US" w:eastAsia="en-US" w:bidi="ar-EG"/>
              </w:rPr>
              <w:t>3)</w:t>
            </w:r>
            <w:r w:rsidR="00331C2A">
              <w:rPr>
                <w:rFonts w:eastAsia="Times New Roman" w:cs="Simplified Arabic" w:hint="cs"/>
                <w:sz w:val="20"/>
                <w:szCs w:val="20"/>
                <w:rtl/>
                <w:lang w:val="en-US" w:eastAsia="en-US" w:bidi="ar-EG"/>
              </w:rPr>
              <w:t>]</w:t>
            </w:r>
          </w:p>
          <w:p w14:paraId="34641EB0"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7FFA11D6" w14:textId="77777777" w:rsidR="00C861C1" w:rsidRPr="00261CFB" w:rsidRDefault="00C861C1" w:rsidP="00933F92">
            <w:pPr>
              <w:ind w:left="186" w:hanging="180"/>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rPr>
              <w:t>مؤشر سنغافورة بشأن مؤشر المدن للتنوع البيولوجي</w:t>
            </w:r>
          </w:p>
        </w:tc>
        <w:tc>
          <w:tcPr>
            <w:tcW w:w="3164" w:type="dxa"/>
            <w:shd w:val="clear" w:color="auto" w:fill="FFFFFF"/>
          </w:tcPr>
          <w:p w14:paraId="378B3F05" w14:textId="77777777" w:rsidR="00C861C1" w:rsidRPr="00261CFB" w:rsidRDefault="00C861C1" w:rsidP="00933F92">
            <w:pPr>
              <w:rPr>
                <w:rStyle w:val="Hyperlink"/>
                <w:rFonts w:ascii="Simplified Arabic" w:hAnsi="Simplified Arabic" w:cs="Simplified Arabic"/>
                <w:sz w:val="20"/>
                <w:szCs w:val="20"/>
                <w:u w:val="single"/>
              </w:rPr>
            </w:pPr>
          </w:p>
        </w:tc>
      </w:tr>
      <w:tr w:rsidR="00C861C1" w:rsidRPr="00DD2544" w14:paraId="3531CDCA" w14:textId="77777777" w:rsidTr="00933F92">
        <w:trPr>
          <w:trHeight w:val="300"/>
        </w:trPr>
        <w:tc>
          <w:tcPr>
            <w:tcW w:w="714" w:type="dxa"/>
            <w:shd w:val="clear" w:color="auto" w:fill="FFFFFF"/>
          </w:tcPr>
          <w:p w14:paraId="5E760CC5"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13</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71D4D6AD"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bidi="ar-EG"/>
              </w:rPr>
              <w:t xml:space="preserve">جيم-1 </w:t>
            </w:r>
            <w:r w:rsidRPr="00EB6FD7">
              <w:rPr>
                <w:rFonts w:eastAsia="Times New Roman" w:cs="Simplified Arabic"/>
                <w:sz w:val="20"/>
                <w:szCs w:val="20"/>
                <w:rtl/>
                <w:lang w:val="en-GB" w:eastAsia="en-US"/>
              </w:rPr>
              <w:t>المنافع النقدية المستلمة وفقا للصكوك الدولية المتفق عليها للحصول وتقاسم المنافع</w:t>
            </w:r>
          </w:p>
          <w:p w14:paraId="0D3CA762" w14:textId="77777777" w:rsidR="00C861C1" w:rsidRPr="00EB6FD7" w:rsidRDefault="00C861C1" w:rsidP="00933F92">
            <w:pPr>
              <w:rPr>
                <w:rFonts w:eastAsia="Times New Roman" w:cs="Simplified Arabic"/>
                <w:sz w:val="20"/>
                <w:szCs w:val="20"/>
                <w:rtl/>
                <w:lang w:val="en-GB" w:eastAsia="en-US"/>
              </w:rPr>
            </w:pPr>
          </w:p>
          <w:p w14:paraId="6AEE09E1"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 xml:space="preserve">جيم-2 </w:t>
            </w:r>
            <w:r w:rsidRPr="00EB6FD7">
              <w:rPr>
                <w:rFonts w:eastAsia="Times New Roman" w:cs="Simplified Arabic"/>
                <w:sz w:val="20"/>
                <w:szCs w:val="20"/>
                <w:rtl/>
                <w:lang w:val="en-GB" w:eastAsia="en-US"/>
              </w:rPr>
              <w:t>المنافع</w:t>
            </w:r>
            <w:r w:rsidRPr="00EB6FD7">
              <w:rPr>
                <w:rFonts w:eastAsia="Times New Roman" w:cs="Simplified Arabic" w:hint="cs"/>
                <w:sz w:val="20"/>
                <w:szCs w:val="20"/>
                <w:rtl/>
                <w:lang w:val="en-GB" w:eastAsia="en-US"/>
              </w:rPr>
              <w:t xml:space="preserve"> غير</w:t>
            </w:r>
            <w:r w:rsidRPr="00EB6FD7">
              <w:rPr>
                <w:rFonts w:eastAsia="Times New Roman" w:cs="Simplified Arabic"/>
                <w:sz w:val="20"/>
                <w:szCs w:val="20"/>
                <w:rtl/>
                <w:lang w:val="en-GB" w:eastAsia="en-US"/>
              </w:rPr>
              <w:t xml:space="preserve"> النقدية </w:t>
            </w:r>
            <w:r w:rsidRPr="00EB6FD7">
              <w:rPr>
                <w:rFonts w:eastAsia="Times New Roman" w:cs="Simplified Arabic" w:hint="cs"/>
                <w:sz w:val="20"/>
                <w:szCs w:val="20"/>
                <w:rtl/>
                <w:lang w:val="en-GB" w:eastAsia="en-US"/>
              </w:rPr>
              <w:t>الناشئة عن</w:t>
            </w:r>
            <w:r w:rsidRPr="00EB6FD7">
              <w:rPr>
                <w:rFonts w:eastAsia="Times New Roman" w:cs="Simplified Arabic"/>
                <w:sz w:val="20"/>
                <w:szCs w:val="20"/>
                <w:rtl/>
                <w:lang w:val="en-GB" w:eastAsia="en-US"/>
              </w:rPr>
              <w:t xml:space="preserve"> </w:t>
            </w:r>
            <w:r w:rsidRPr="00EB6FD7">
              <w:rPr>
                <w:rFonts w:eastAsia="Times New Roman" w:cs="Simplified Arabic" w:hint="cs"/>
                <w:sz w:val="20"/>
                <w:szCs w:val="20"/>
                <w:rtl/>
                <w:lang w:val="en-GB" w:eastAsia="en-US"/>
              </w:rPr>
              <w:t>ا</w:t>
            </w:r>
            <w:r w:rsidRPr="00EB6FD7">
              <w:rPr>
                <w:rFonts w:eastAsia="Times New Roman" w:cs="Simplified Arabic"/>
                <w:sz w:val="20"/>
                <w:szCs w:val="20"/>
                <w:rtl/>
                <w:lang w:val="en-GB" w:eastAsia="en-US"/>
              </w:rPr>
              <w:t xml:space="preserve">لصكوك الدولية المتفق عليها </w:t>
            </w:r>
            <w:r w:rsidRPr="00EB6FD7">
              <w:rPr>
                <w:rFonts w:eastAsia="Times New Roman" w:cs="Simplified Arabic"/>
                <w:sz w:val="20"/>
                <w:szCs w:val="20"/>
                <w:rtl/>
                <w:lang w:val="en-GB" w:eastAsia="en-US"/>
              </w:rPr>
              <w:lastRenderedPageBreak/>
              <w:t>للحصول وتقاسم المنافع</w:t>
            </w:r>
          </w:p>
          <w:p w14:paraId="48FDEE2E" w14:textId="77777777" w:rsidR="00C861C1" w:rsidRPr="00EB6FD7" w:rsidRDefault="00C861C1" w:rsidP="00933F92">
            <w:pPr>
              <w:rPr>
                <w:rFonts w:eastAsia="Times New Roman" w:cs="Simplified Arabic"/>
                <w:sz w:val="20"/>
                <w:szCs w:val="20"/>
                <w:rtl/>
                <w:lang w:val="en-GB" w:eastAsia="en-US"/>
              </w:rPr>
            </w:pPr>
          </w:p>
          <w:p w14:paraId="50A734D9"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i/>
                <w:iCs/>
                <w:sz w:val="20"/>
                <w:szCs w:val="20"/>
                <w:rtl/>
                <w:lang w:val="en-GB" w:eastAsia="en-US"/>
              </w:rPr>
              <w:t>13-ب سيدرج نص المؤشر الثنائي فيما بعد</w:t>
            </w:r>
          </w:p>
          <w:p w14:paraId="39A35661" w14:textId="77777777" w:rsidR="00C861C1" w:rsidRPr="00DD2544" w:rsidRDefault="00C861C1" w:rsidP="00933F92">
            <w:pPr>
              <w:rPr>
                <w:rFonts w:ascii="Simplified Arabic" w:hAnsi="Simplified Arabic" w:cs="Simplified Arabic"/>
                <w:i/>
                <w:iCs/>
                <w:sz w:val="20"/>
                <w:szCs w:val="20"/>
                <w:vertAlign w:val="superscript"/>
              </w:rPr>
            </w:pPr>
          </w:p>
        </w:tc>
        <w:tc>
          <w:tcPr>
            <w:tcW w:w="2173" w:type="dxa"/>
            <w:shd w:val="clear" w:color="auto" w:fill="FFFFFF"/>
          </w:tcPr>
          <w:p w14:paraId="4A359025"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US" w:eastAsia="en-US" w:bidi="ar-EG"/>
              </w:rPr>
              <w:lastRenderedPageBreak/>
              <w:t>ورد وصفها في الغاية جيم</w:t>
            </w:r>
          </w:p>
        </w:tc>
        <w:tc>
          <w:tcPr>
            <w:tcW w:w="2006" w:type="dxa"/>
            <w:shd w:val="clear" w:color="auto" w:fill="FFFFFF"/>
          </w:tcPr>
          <w:p w14:paraId="03E7AB2B"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العدد الإجمالي للشهادات المعترف بها دوليا والمنشورة في غرفة تبادل المعلومات بشأن الحصول وتقاسم المنافع</w:t>
            </w:r>
          </w:p>
          <w:p w14:paraId="699E4E49"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c>
          <w:tcPr>
            <w:tcW w:w="3164" w:type="dxa"/>
            <w:shd w:val="clear" w:color="auto" w:fill="FFFFFF"/>
          </w:tcPr>
          <w:p w14:paraId="792E332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إجمالي عدد عمليات نقل مواد المحاصيل من النظام المتعدد الأطراف للمعاهدة الدولية بشأن الموارد الجينية النباتية للأغذية والزراعة الواردة في بلد ما</w:t>
            </w:r>
          </w:p>
          <w:p w14:paraId="7C6DBAA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المستخدمين الذين قدموا معلومات ذات صلة باستخدام الموارد الجينية إلى نقاط التفتيش المعينة</w:t>
            </w:r>
          </w:p>
          <w:p w14:paraId="189DB3BE"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بيانات نقاط التفتيش المنشورة في غرفة تبادل المعلومات بشأن الحصول وتقاسم المنافع</w:t>
            </w:r>
          </w:p>
          <w:p w14:paraId="7505403C"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عدد شهادات الامتثال المعترف بها دوليا للأغراض غير التجارية المنشورة في غرفة </w:t>
            </w:r>
            <w:r w:rsidRPr="00261CFB">
              <w:rPr>
                <w:rFonts w:eastAsia="Times New Roman" w:cs="Simplified Arabic" w:hint="cs"/>
                <w:sz w:val="20"/>
                <w:szCs w:val="20"/>
                <w:u w:val="single"/>
                <w:rtl/>
                <w:lang w:val="en-GB" w:eastAsia="en-US"/>
              </w:rPr>
              <w:lastRenderedPageBreak/>
              <w:t>تبادل المعلومات بشأن الحصول وتقاسم المنافع</w:t>
            </w:r>
          </w:p>
          <w:p w14:paraId="657E312F"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0EB24300" w14:textId="77777777" w:rsidTr="00933F92">
        <w:trPr>
          <w:trHeight w:val="300"/>
        </w:trPr>
        <w:tc>
          <w:tcPr>
            <w:tcW w:w="714" w:type="dxa"/>
            <w:shd w:val="clear" w:color="auto" w:fill="FFFFFF"/>
          </w:tcPr>
          <w:p w14:paraId="52B07F9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14</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581ADEED" w14:textId="77777777" w:rsidR="00C861C1" w:rsidRPr="009B45BD" w:rsidRDefault="00C861C1" w:rsidP="00933F92">
            <w:pPr>
              <w:rPr>
                <w:rFonts w:eastAsia="Times New Roman" w:cs="Simplified Arabic"/>
                <w:sz w:val="20"/>
                <w:szCs w:val="20"/>
                <w:lang w:val="en-GB" w:eastAsia="en-US"/>
              </w:rPr>
            </w:pPr>
            <w:r w:rsidRPr="009B45BD">
              <w:rPr>
                <w:rFonts w:eastAsia="Times New Roman" w:cs="Simplified Arabic" w:hint="cs"/>
                <w:sz w:val="20"/>
                <w:szCs w:val="20"/>
                <w:rtl/>
                <w:lang w:val="en-GB" w:eastAsia="en-US"/>
              </w:rPr>
              <w:t xml:space="preserve">14-ب </w:t>
            </w:r>
            <w:r w:rsidRPr="00A862E7">
              <w:rPr>
                <w:rFonts w:eastAsia="Times New Roman" w:cs="Simplified Arabic"/>
                <w:sz w:val="20"/>
                <w:szCs w:val="20"/>
                <w:rtl/>
                <w:lang w:val="en-GB" w:eastAsia="en-US"/>
              </w:rPr>
              <w:t>عدد البلدان التي تدمج التنوع البيولوجي وقيمه المتعددة في السياسات وال</w:t>
            </w:r>
            <w:r>
              <w:rPr>
                <w:rFonts w:eastAsia="Times New Roman" w:cs="Simplified Arabic" w:hint="cs"/>
                <w:sz w:val="20"/>
                <w:szCs w:val="20"/>
                <w:rtl/>
                <w:lang w:val="en-GB" w:eastAsia="en-US"/>
              </w:rPr>
              <w:t xml:space="preserve">لوائح </w:t>
            </w:r>
            <w:r w:rsidRPr="00A862E7">
              <w:rPr>
                <w:rFonts w:eastAsia="Times New Roman" w:cs="Simplified Arabic"/>
                <w:sz w:val="20"/>
                <w:szCs w:val="20"/>
                <w:rtl/>
                <w:lang w:val="en-GB" w:eastAsia="en-US"/>
              </w:rPr>
              <w:t xml:space="preserve">والتخطيط والعمليات الإنمائية واستراتيجيات القضاء على الفقر، وحسب الاقتضاء، </w:t>
            </w:r>
            <w:r>
              <w:rPr>
                <w:rFonts w:eastAsia="Times New Roman" w:cs="Simplified Arabic" w:hint="cs"/>
                <w:sz w:val="20"/>
                <w:szCs w:val="20"/>
                <w:rtl/>
                <w:lang w:val="en-GB" w:eastAsia="en-US"/>
              </w:rPr>
              <w:t xml:space="preserve">في </w:t>
            </w:r>
            <w:r w:rsidRPr="00A862E7">
              <w:rPr>
                <w:rFonts w:eastAsia="Times New Roman" w:cs="Simplified Arabic"/>
                <w:sz w:val="20"/>
                <w:szCs w:val="20"/>
                <w:rtl/>
                <w:lang w:val="en-GB" w:eastAsia="en-US"/>
              </w:rPr>
              <w:t>الحسابات ال</w:t>
            </w:r>
            <w:r>
              <w:rPr>
                <w:rFonts w:eastAsia="Times New Roman" w:cs="Simplified Arabic" w:hint="cs"/>
                <w:sz w:val="20"/>
                <w:szCs w:val="20"/>
                <w:rtl/>
                <w:lang w:val="en-GB" w:eastAsia="en-US"/>
              </w:rPr>
              <w:t>وطنية</w:t>
            </w:r>
            <w:r w:rsidRPr="00A862E7">
              <w:rPr>
                <w:rFonts w:eastAsia="Times New Roman" w:cs="Simplified Arabic"/>
                <w:sz w:val="20"/>
                <w:szCs w:val="20"/>
                <w:rtl/>
                <w:lang w:val="en-GB" w:eastAsia="en-US"/>
              </w:rPr>
              <w:t>، داخل جميع المستويات وعبرها، في جميع القطاعات، و</w:t>
            </w:r>
            <w:r>
              <w:rPr>
                <w:rFonts w:eastAsia="Times New Roman" w:cs="Simplified Arabic" w:hint="cs"/>
                <w:sz w:val="20"/>
                <w:szCs w:val="20"/>
                <w:rtl/>
                <w:lang w:val="en-GB" w:eastAsia="en-US"/>
              </w:rPr>
              <w:t>المواءمة التدريجية</w:t>
            </w:r>
            <w:r w:rsidRPr="00A862E7">
              <w:rPr>
                <w:rFonts w:eastAsia="Times New Roman" w:cs="Simplified Arabic"/>
                <w:sz w:val="20"/>
                <w:szCs w:val="20"/>
                <w:rtl/>
                <w:lang w:val="en-GB" w:eastAsia="en-US"/>
              </w:rPr>
              <w:t xml:space="preserve"> جميع الأنشطة العامة والخاصة ذات الصلة والتدفقات المالية مع أهداف وغايات هذا الإطار</w:t>
            </w:r>
          </w:p>
          <w:p w14:paraId="19E7109A" w14:textId="77777777" w:rsidR="00C861C1" w:rsidRPr="00DD2544" w:rsidRDefault="00C861C1" w:rsidP="00933F92">
            <w:pPr>
              <w:rPr>
                <w:rFonts w:ascii="Simplified Arabic" w:hAnsi="Simplified Arabic" w:cs="Simplified Arabic"/>
                <w:i/>
                <w:iCs/>
                <w:sz w:val="20"/>
                <w:szCs w:val="20"/>
                <w:vertAlign w:val="superscript"/>
              </w:rPr>
            </w:pPr>
          </w:p>
        </w:tc>
        <w:tc>
          <w:tcPr>
            <w:tcW w:w="2173" w:type="dxa"/>
            <w:shd w:val="clear" w:color="auto" w:fill="FFFFFF"/>
          </w:tcPr>
          <w:p w14:paraId="5074AA01"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26AABBD6" w14:textId="77777777" w:rsidR="00C861C1" w:rsidRPr="00261CFB" w:rsidRDefault="00C861C1" w:rsidP="00933F92">
            <w:pPr>
              <w:ind w:left="186" w:hanging="180"/>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rPr>
              <w:t>دمج التنوع البيولوجي في نظم الحسابات القومية ونظم الإبلاغ، كما حدد في تنفيذ نظام المحاسبة البيئية الاقتصادية (مؤشر هدف التنمية المستدامة 15-9-1(ب))</w:t>
            </w:r>
          </w:p>
        </w:tc>
        <w:tc>
          <w:tcPr>
            <w:tcW w:w="3164" w:type="dxa"/>
            <w:shd w:val="clear" w:color="auto" w:fill="FFFFFF"/>
          </w:tcPr>
          <w:p w14:paraId="7EF4C18D" w14:textId="77777777" w:rsidR="00C861C1" w:rsidRPr="00261CFB" w:rsidRDefault="00C861C1" w:rsidP="00933F92">
            <w:pPr>
              <w:rPr>
                <w:rStyle w:val="Hyperlink"/>
                <w:rFonts w:ascii="Simplified Arabic" w:hAnsi="Simplified Arabic" w:cs="Simplified Arabic"/>
                <w:sz w:val="20"/>
                <w:szCs w:val="20"/>
                <w:u w:val="single"/>
              </w:rPr>
            </w:pPr>
          </w:p>
        </w:tc>
      </w:tr>
      <w:tr w:rsidR="00C861C1" w:rsidRPr="00DD2544" w14:paraId="4972438C" w14:textId="77777777" w:rsidTr="00933F92">
        <w:trPr>
          <w:trHeight w:val="300"/>
        </w:trPr>
        <w:tc>
          <w:tcPr>
            <w:tcW w:w="714" w:type="dxa"/>
            <w:shd w:val="clear" w:color="auto" w:fill="FFFFFF"/>
          </w:tcPr>
          <w:p w14:paraId="67C10561"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15</w:t>
            </w:r>
            <w:r w:rsidRPr="00EB6FD7">
              <w:rPr>
                <w:rFonts w:eastAsia="Times New Roman" w:cs="Simplified Arabic" w:hint="cs"/>
                <w:b/>
                <w:bCs/>
                <w:sz w:val="20"/>
                <w:szCs w:val="20"/>
                <w:vertAlign w:val="superscript"/>
                <w:rtl/>
                <w:lang w:val="en-GB" w:eastAsia="en-US"/>
              </w:rPr>
              <w:t>ب</w:t>
            </w:r>
          </w:p>
        </w:tc>
        <w:tc>
          <w:tcPr>
            <w:tcW w:w="1293" w:type="dxa"/>
            <w:shd w:val="clear" w:color="auto" w:fill="FFFFFF"/>
          </w:tcPr>
          <w:p w14:paraId="72F844C9"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 xml:space="preserve">15-1 عدد الشركات التي تبلغ عن عمليات الإفصاح عن </w:t>
            </w:r>
            <w:r w:rsidRPr="00EB6FD7">
              <w:rPr>
                <w:rFonts w:eastAsia="Times New Roman" w:cs="Simplified Arabic" w:hint="cs"/>
                <w:sz w:val="20"/>
                <w:szCs w:val="20"/>
                <w:rtl/>
                <w:lang w:val="en-GB" w:eastAsia="en-US"/>
              </w:rPr>
              <w:lastRenderedPageBreak/>
              <w:t>المخاطر، والتبعيات والآثار على التنوع البيولوجي</w:t>
            </w:r>
          </w:p>
          <w:p w14:paraId="3973B819" w14:textId="77777777" w:rsidR="00C861C1" w:rsidRPr="00EB6FD7" w:rsidRDefault="00C861C1" w:rsidP="00933F92">
            <w:pPr>
              <w:rPr>
                <w:rFonts w:eastAsia="Times New Roman" w:cs="Simplified Arabic"/>
                <w:sz w:val="20"/>
                <w:szCs w:val="20"/>
                <w:rtl/>
                <w:lang w:val="en-GB" w:eastAsia="en-US"/>
              </w:rPr>
            </w:pPr>
          </w:p>
          <w:p w14:paraId="276A7246" w14:textId="77777777" w:rsidR="00C861C1" w:rsidRPr="00A862E7" w:rsidRDefault="00C861C1" w:rsidP="00933F92">
            <w:pPr>
              <w:rPr>
                <w:rFonts w:eastAsia="Times New Roman" w:cs="Simplified Arabic"/>
                <w:sz w:val="20"/>
                <w:szCs w:val="20"/>
                <w:lang w:val="en-GB" w:eastAsia="en-US"/>
              </w:rPr>
            </w:pPr>
            <w:r w:rsidRPr="00A862E7">
              <w:rPr>
                <w:rFonts w:eastAsia="Times New Roman" w:cs="Simplified Arabic" w:hint="cs"/>
                <w:sz w:val="20"/>
                <w:szCs w:val="20"/>
                <w:rtl/>
                <w:lang w:val="en-GB" w:eastAsia="en-US"/>
              </w:rPr>
              <w:t xml:space="preserve">15-ب </w:t>
            </w:r>
            <w:r w:rsidRPr="00A862E7">
              <w:rPr>
                <w:rFonts w:eastAsia="Times New Roman" w:cs="Simplified Arabic"/>
                <w:sz w:val="20"/>
                <w:szCs w:val="20"/>
                <w:rtl/>
                <w:lang w:val="en-GB" w:eastAsia="en-US"/>
              </w:rPr>
              <w:t xml:space="preserve">عدد البلدان التي </w:t>
            </w:r>
            <w:r>
              <w:rPr>
                <w:rFonts w:eastAsia="Times New Roman" w:cs="Simplified Arabic" w:hint="cs"/>
                <w:sz w:val="20"/>
                <w:szCs w:val="20"/>
                <w:rtl/>
                <w:lang w:val="en-GB" w:eastAsia="en-US"/>
              </w:rPr>
              <w:t>اتخذت</w:t>
            </w:r>
            <w:r w:rsidRPr="00A862E7">
              <w:rPr>
                <w:rFonts w:eastAsia="Times New Roman" w:cs="Simplified Arabic"/>
                <w:sz w:val="20"/>
                <w:szCs w:val="20"/>
                <w:rtl/>
                <w:lang w:val="en-GB" w:eastAsia="en-US"/>
              </w:rPr>
              <w:t xml:space="preserve"> تدابير قانونية أو إدارية أو سياساتية تهدف إلى تشجيع المؤسسات التجارية والمالية وتمكينها، ولا سيما ضمان قيام الشركات والمؤسسات المالية الكبيرة وعبر الوطنية بالتخفيف </w:t>
            </w:r>
            <w:r>
              <w:rPr>
                <w:rFonts w:eastAsia="Times New Roman" w:cs="Simplified Arabic" w:hint="cs"/>
                <w:sz w:val="20"/>
                <w:szCs w:val="20"/>
                <w:rtl/>
                <w:lang w:val="en-GB" w:eastAsia="en-US"/>
              </w:rPr>
              <w:t>تدريجيا</w:t>
            </w:r>
            <w:r w:rsidRPr="00A862E7">
              <w:rPr>
                <w:rFonts w:eastAsia="Times New Roman" w:cs="Simplified Arabic"/>
                <w:sz w:val="20"/>
                <w:szCs w:val="20"/>
                <w:rtl/>
                <w:lang w:val="en-GB" w:eastAsia="en-US"/>
              </w:rPr>
              <w:t xml:space="preserve"> </w:t>
            </w:r>
            <w:r>
              <w:rPr>
                <w:rFonts w:eastAsia="Times New Roman" w:cs="Simplified Arabic" w:hint="cs"/>
                <w:sz w:val="20"/>
                <w:szCs w:val="20"/>
                <w:rtl/>
                <w:lang w:val="en-GB" w:eastAsia="en-US"/>
              </w:rPr>
              <w:t xml:space="preserve">من </w:t>
            </w:r>
            <w:r w:rsidRPr="00A862E7">
              <w:rPr>
                <w:rFonts w:eastAsia="Times New Roman" w:cs="Simplified Arabic"/>
                <w:sz w:val="20"/>
                <w:szCs w:val="20"/>
                <w:rtl/>
                <w:lang w:val="en-GB" w:eastAsia="en-US"/>
              </w:rPr>
              <w:t xml:space="preserve">آثارها السلبية على التنوع البيولوجي، وزيادة آثارها الإيجابية، والحد من </w:t>
            </w:r>
            <w:r>
              <w:rPr>
                <w:rFonts w:eastAsia="Times New Roman" w:cs="Simplified Arabic" w:hint="cs"/>
                <w:sz w:val="20"/>
                <w:szCs w:val="20"/>
                <w:rtl/>
                <w:lang w:val="en-GB" w:eastAsia="en-US"/>
              </w:rPr>
              <w:t>المخاطر المتعلقة</w:t>
            </w:r>
            <w:r w:rsidRPr="00A862E7">
              <w:rPr>
                <w:rFonts w:eastAsia="Times New Roman" w:cs="Simplified Arabic"/>
                <w:sz w:val="20"/>
                <w:szCs w:val="20"/>
                <w:rtl/>
                <w:lang w:val="en-GB" w:eastAsia="en-US"/>
              </w:rPr>
              <w:t xml:space="preserve"> بالتنوع البيولوجي، وتعزيز الإجراءات الرامية إلى ضمان أنماط إنتاج مستدامة.</w:t>
            </w:r>
          </w:p>
          <w:p w14:paraId="39AE9D14" w14:textId="77777777" w:rsidR="00C861C1" w:rsidRPr="00DD2544" w:rsidRDefault="00C861C1" w:rsidP="00933F92">
            <w:pPr>
              <w:rPr>
                <w:rFonts w:ascii="Simplified Arabic" w:hAnsi="Simplified Arabic" w:cs="Simplified Arabic"/>
                <w:i/>
                <w:iCs/>
                <w:sz w:val="20"/>
                <w:szCs w:val="20"/>
              </w:rPr>
            </w:pPr>
          </w:p>
        </w:tc>
        <w:tc>
          <w:tcPr>
            <w:tcW w:w="2173" w:type="dxa"/>
            <w:shd w:val="clear" w:color="auto" w:fill="FFFFFF"/>
          </w:tcPr>
          <w:p w14:paraId="7ACCE433"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حسب القطاع</w:t>
            </w:r>
          </w:p>
        </w:tc>
        <w:tc>
          <w:tcPr>
            <w:tcW w:w="2006" w:type="dxa"/>
            <w:shd w:val="clear" w:color="auto" w:fill="FFFFFF"/>
          </w:tcPr>
          <w:p w14:paraId="215B73DD" w14:textId="77777777" w:rsidR="00C861C1" w:rsidRPr="00261CFB" w:rsidRDefault="00C861C1" w:rsidP="00933F92">
            <w:pPr>
              <w:ind w:left="186" w:hanging="180"/>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rPr>
              <w:t>عدد الشركات التي تنشر تقارير الاستدامة (مؤشر هدف التنمية المستدامة 12-6-1)</w:t>
            </w:r>
          </w:p>
        </w:tc>
        <w:tc>
          <w:tcPr>
            <w:tcW w:w="3164" w:type="dxa"/>
            <w:shd w:val="clear" w:color="auto" w:fill="FFFFFF"/>
          </w:tcPr>
          <w:p w14:paraId="4C789829" w14:textId="77777777" w:rsidR="00C861C1" w:rsidRPr="00261CFB" w:rsidRDefault="00C861C1" w:rsidP="00933F92">
            <w:pPr>
              <w:ind w:left="186" w:hanging="180"/>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rPr>
              <w:t>عدد المنظمات داخل البلد التي أشارت إلى النية في بدء اعتماد توصيات فرقة العمل المعنية بالطبيعة فيما يتعلق بالإفصاحات المالية ذات الصلة بالطبيعة</w:t>
            </w:r>
          </w:p>
        </w:tc>
      </w:tr>
      <w:tr w:rsidR="00C861C1" w:rsidRPr="00DD2544" w14:paraId="16F8A52B" w14:textId="77777777" w:rsidTr="00933F92">
        <w:trPr>
          <w:trHeight w:val="2942"/>
        </w:trPr>
        <w:tc>
          <w:tcPr>
            <w:tcW w:w="714" w:type="dxa"/>
            <w:shd w:val="clear" w:color="auto" w:fill="FFFFFF"/>
          </w:tcPr>
          <w:p w14:paraId="3F9625DB"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16</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7E370DC8" w14:textId="77777777" w:rsidR="00C861C1" w:rsidRPr="00B1075F" w:rsidRDefault="00C861C1" w:rsidP="00933F92">
            <w:pPr>
              <w:rPr>
                <w:rFonts w:eastAsia="Times New Roman" w:cs="Simplified Arabic"/>
                <w:sz w:val="20"/>
                <w:szCs w:val="20"/>
                <w:lang w:val="en-GB" w:eastAsia="en-US"/>
              </w:rPr>
            </w:pPr>
            <w:r w:rsidRPr="00B1075F">
              <w:rPr>
                <w:rFonts w:eastAsia="Times New Roman" w:cs="Simplified Arabic" w:hint="cs"/>
                <w:sz w:val="20"/>
                <w:szCs w:val="20"/>
                <w:rtl/>
                <w:lang w:val="en-GB" w:eastAsia="en-US"/>
              </w:rPr>
              <w:t xml:space="preserve">16-ب </w:t>
            </w:r>
            <w:r w:rsidRPr="00B1075F">
              <w:rPr>
                <w:rFonts w:eastAsia="Times New Roman" w:cs="Simplified Arabic"/>
                <w:sz w:val="20"/>
                <w:szCs w:val="20"/>
                <w:rtl/>
                <w:lang w:val="en-GB" w:eastAsia="en-US"/>
              </w:rPr>
              <w:t xml:space="preserve">عدد البلدان التي تضع أو تعتمد أو تنفذ صكوكا </w:t>
            </w:r>
            <w:r>
              <w:rPr>
                <w:rFonts w:eastAsia="Times New Roman" w:cs="Simplified Arabic" w:hint="cs"/>
                <w:sz w:val="20"/>
                <w:szCs w:val="20"/>
                <w:rtl/>
                <w:lang w:val="en-GB" w:eastAsia="en-US"/>
              </w:rPr>
              <w:t>سياساتية</w:t>
            </w:r>
            <w:r w:rsidRPr="00B1075F">
              <w:rPr>
                <w:rFonts w:eastAsia="Times New Roman" w:cs="Simplified Arabic"/>
                <w:sz w:val="20"/>
                <w:szCs w:val="20"/>
                <w:rtl/>
                <w:lang w:val="en-GB" w:eastAsia="en-US"/>
              </w:rPr>
              <w:t xml:space="preserve"> تهدف إلى تشجيع الناس وتمكينهم من اتخاذ خيارات الاستهلاك المستدام.</w:t>
            </w:r>
          </w:p>
          <w:p w14:paraId="2118BFF3" w14:textId="77777777" w:rsidR="00C861C1" w:rsidRPr="00DD2544" w:rsidRDefault="00C861C1" w:rsidP="00933F92">
            <w:pPr>
              <w:rPr>
                <w:rFonts w:ascii="Simplified Arabic" w:hAnsi="Simplified Arabic" w:cs="Simplified Arabic"/>
                <w:i/>
                <w:iCs/>
                <w:sz w:val="20"/>
                <w:szCs w:val="20"/>
              </w:rPr>
            </w:pPr>
          </w:p>
        </w:tc>
        <w:tc>
          <w:tcPr>
            <w:tcW w:w="2173" w:type="dxa"/>
            <w:shd w:val="clear" w:color="auto" w:fill="FFFFFF"/>
          </w:tcPr>
          <w:p w14:paraId="4D887E5B"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086441ED"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نفايات الأغذية</w:t>
            </w:r>
          </w:p>
          <w:p w14:paraId="0941E4E9"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نصيب الفرد من البصمة المادية</w:t>
            </w:r>
          </w:p>
          <w:p w14:paraId="3EC73062" w14:textId="77777777" w:rsidR="006E080D" w:rsidRPr="006E080D" w:rsidRDefault="006E080D" w:rsidP="006E080D">
            <w:pPr>
              <w:numPr>
                <w:ilvl w:val="0"/>
                <w:numId w:val="12"/>
              </w:numPr>
              <w:ind w:left="186" w:hanging="180"/>
              <w:contextualSpacing/>
              <w:rPr>
                <w:rFonts w:ascii="Simplified Arabic" w:hAnsi="Simplified Arabic" w:cs="Simplified Arabic"/>
                <w:color w:val="003366"/>
                <w:sz w:val="20"/>
                <w:szCs w:val="20"/>
                <w:u w:val="single"/>
              </w:rPr>
            </w:pPr>
            <w:r>
              <w:rPr>
                <w:rFonts w:hint="cs"/>
                <w:rtl/>
              </w:rPr>
              <w:t>[</w:t>
            </w:r>
            <w:hyperlink r:id="rId90" w:history="1">
              <w:r w:rsidR="00C861C1" w:rsidRPr="00261CFB">
                <w:rPr>
                  <w:rFonts w:eastAsia="Times New Roman" w:cs="Simplified Arabic" w:hint="cs"/>
                  <w:sz w:val="20"/>
                  <w:szCs w:val="20"/>
                  <w:u w:val="single"/>
                  <w:rtl/>
                  <w:lang w:val="en-GB" w:eastAsia="en-US"/>
                </w:rPr>
                <w:t>الآثار البيئية العالمية للاستهلاك</w:t>
              </w:r>
            </w:hyperlink>
            <w:r>
              <w:rPr>
                <w:rFonts w:eastAsia="Times New Roman" w:cs="Simplified Arabic" w:hint="cs"/>
                <w:sz w:val="20"/>
                <w:szCs w:val="20"/>
                <w:u w:val="single"/>
                <w:rtl/>
                <w:lang w:val="en-GB" w:eastAsia="en-US"/>
              </w:rPr>
              <w:t>]</w:t>
            </w:r>
          </w:p>
          <w:p w14:paraId="15182776" w14:textId="40B0E7BF" w:rsidR="00C861C1" w:rsidRPr="00261CFB" w:rsidRDefault="006E080D" w:rsidP="006E080D">
            <w:pPr>
              <w:numPr>
                <w:ilvl w:val="0"/>
                <w:numId w:val="12"/>
              </w:numPr>
              <w:ind w:left="186" w:hanging="180"/>
              <w:contextualSpacing/>
              <w:rPr>
                <w:rStyle w:val="Hyperlink"/>
                <w:rFonts w:ascii="Simplified Arabic" w:hAnsi="Simplified Arabic" w:cs="Simplified Arabic"/>
                <w:sz w:val="20"/>
                <w:szCs w:val="20"/>
                <w:u w:val="single"/>
              </w:rPr>
            </w:pPr>
            <w:r>
              <w:rPr>
                <w:rFonts w:hint="cs"/>
                <w:rtl/>
              </w:rPr>
              <w:t>[</w:t>
            </w:r>
            <w:r w:rsidR="00C861C1" w:rsidRPr="00261CFB">
              <w:rPr>
                <w:rFonts w:eastAsia="Times New Roman" w:cs="Simplified Arabic" w:hint="cs"/>
                <w:sz w:val="20"/>
                <w:szCs w:val="20"/>
                <w:u w:val="single"/>
                <w:rtl/>
                <w:lang w:val="en-GB" w:eastAsia="en-US"/>
              </w:rPr>
              <w:t>البصمة الإيكولوجية</w:t>
            </w:r>
            <w:r>
              <w:rPr>
                <w:rFonts w:eastAsia="Times New Roman" w:cs="Simplified Arabic" w:hint="cs"/>
                <w:sz w:val="20"/>
                <w:szCs w:val="20"/>
                <w:u w:val="single"/>
                <w:rtl/>
                <w:lang w:val="en-GB" w:eastAsia="en-US"/>
              </w:rPr>
              <w:t>]</w:t>
            </w:r>
          </w:p>
        </w:tc>
        <w:tc>
          <w:tcPr>
            <w:tcW w:w="3164" w:type="dxa"/>
            <w:shd w:val="clear" w:color="auto" w:fill="FFFFFF"/>
          </w:tcPr>
          <w:p w14:paraId="5AAE86AC"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مدى تعميم (أ)</w:t>
            </w:r>
            <w:r w:rsidRPr="00261CFB">
              <w:rPr>
                <w:rFonts w:eastAsia="Times New Roman" w:cs="Simplified Arabic" w:hint="eastAsia"/>
                <w:sz w:val="20"/>
                <w:szCs w:val="20"/>
                <w:u w:val="single"/>
                <w:rtl/>
                <w:lang w:val="en-GB" w:eastAsia="en-US"/>
              </w:rPr>
              <w:t> </w:t>
            </w:r>
            <w:r w:rsidRPr="00261CFB">
              <w:rPr>
                <w:rFonts w:eastAsia="Times New Roman" w:cs="Simplified Arabic" w:hint="cs"/>
                <w:sz w:val="20"/>
                <w:szCs w:val="20"/>
                <w:u w:val="single"/>
                <w:rtl/>
                <w:lang w:val="en-GB" w:eastAsia="en-US"/>
              </w:rPr>
              <w:t>تعليم المواطنة العالمية و(ب) التعليم من أجل التنمية المستدامة، بما في ذلك المساواة بين الجنسين وحقوق الإنسان، وذلك على جميع المستويات في: (1) السياسات التعليمية على الصعيد الوطني؛ (2)</w:t>
            </w:r>
            <w:r w:rsidRPr="00261CFB">
              <w:rPr>
                <w:rFonts w:eastAsia="Times New Roman" w:cs="Simplified Arabic" w:hint="eastAsia"/>
                <w:sz w:val="20"/>
                <w:szCs w:val="20"/>
                <w:u w:val="single"/>
                <w:rtl/>
                <w:lang w:val="en-GB" w:eastAsia="en-US"/>
              </w:rPr>
              <w:t> </w:t>
            </w:r>
            <w:r w:rsidRPr="00261CFB">
              <w:rPr>
                <w:rFonts w:eastAsia="Times New Roman" w:cs="Simplified Arabic" w:hint="cs"/>
                <w:sz w:val="20"/>
                <w:szCs w:val="20"/>
                <w:u w:val="single"/>
                <w:rtl/>
                <w:lang w:val="en-GB" w:eastAsia="en-US"/>
              </w:rPr>
              <w:t>المناهج الدراسية؛ (3) تدريب المعلمين؛ (4) تقييم الطلاب</w:t>
            </w:r>
          </w:p>
          <w:p w14:paraId="74716626"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t>معدل إعادة التدوير</w:t>
            </w:r>
          </w:p>
          <w:p w14:paraId="3D68AEB3"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91" w:history="1">
              <w:r w:rsidR="00C861C1" w:rsidRPr="00261CFB">
                <w:rPr>
                  <w:rFonts w:eastAsia="Times New Roman" w:cs="Simplified Arabic" w:hint="cs"/>
                  <w:sz w:val="20"/>
                  <w:szCs w:val="20"/>
                  <w:u w:val="single"/>
                  <w:rtl/>
                  <w:lang w:val="en-GB" w:eastAsia="en-US"/>
                </w:rPr>
                <w:t>التخصيص البشري لصافي الإنتاج الأولي</w:t>
              </w:r>
            </w:hyperlink>
            <w:r w:rsidR="00C861C1" w:rsidRPr="00261CFB">
              <w:rPr>
                <w:rFonts w:eastAsia="Times New Roman" w:cs="Simplified Arabic" w:hint="cs"/>
                <w:sz w:val="20"/>
                <w:szCs w:val="20"/>
                <w:u w:val="single"/>
                <w:rtl/>
                <w:lang w:val="en-GB" w:eastAsia="en-US"/>
              </w:rPr>
              <w:t xml:space="preserve"> </w:t>
            </w:r>
          </w:p>
          <w:p w14:paraId="7402DC45" w14:textId="16F7E8F8" w:rsidR="00C861C1" w:rsidRPr="00261CFB" w:rsidRDefault="00BA31C6"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انبعاثات</w:t>
            </w:r>
            <w:r w:rsidR="00C861C1" w:rsidRPr="00261CFB">
              <w:rPr>
                <w:rFonts w:eastAsia="Times New Roman" w:cs="Simplified Arabic" w:hint="cs"/>
                <w:sz w:val="20"/>
                <w:szCs w:val="20"/>
                <w:u w:val="single"/>
                <w:rtl/>
                <w:lang w:val="en-GB" w:eastAsia="en-US"/>
              </w:rPr>
              <w:t xml:space="preserve"> ثاني أكسيد الكربون لكل وحدة من القيمة المضافة</w:t>
            </w:r>
          </w:p>
          <w:p w14:paraId="2CC93BB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التغير في كفاءة استخدام المياه عبر الزمن</w:t>
            </w:r>
          </w:p>
          <w:p w14:paraId="3F042CF3"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مؤشرات من تقييم الأثر خلال دورة الحياة</w:t>
            </w:r>
          </w:p>
          <w:p w14:paraId="1E3D47D6"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مستوى الفقر</w:t>
            </w:r>
          </w:p>
          <w:p w14:paraId="2FF9A340"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5DEA54C3" w14:textId="77777777" w:rsidTr="00933F92">
        <w:trPr>
          <w:trHeight w:val="300"/>
        </w:trPr>
        <w:tc>
          <w:tcPr>
            <w:tcW w:w="714" w:type="dxa"/>
            <w:shd w:val="clear" w:color="auto" w:fill="FFFFFF"/>
          </w:tcPr>
          <w:p w14:paraId="5BE5311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17</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02986033" w14:textId="77777777" w:rsidR="00C861C1" w:rsidRPr="00DD2544" w:rsidRDefault="00C861C1" w:rsidP="00933F92">
            <w:pPr>
              <w:rPr>
                <w:rFonts w:ascii="Simplified Arabic" w:hAnsi="Simplified Arabic" w:cs="Simplified Arabic"/>
                <w:i/>
                <w:iCs/>
                <w:sz w:val="20"/>
                <w:szCs w:val="20"/>
                <w:vertAlign w:val="superscript"/>
              </w:rPr>
            </w:pPr>
            <w:r w:rsidRPr="00B1075F">
              <w:rPr>
                <w:rFonts w:eastAsia="Times New Roman" w:cs="Simplified Arabic" w:hint="cs"/>
                <w:sz w:val="20"/>
                <w:szCs w:val="20"/>
                <w:rtl/>
                <w:lang w:val="en-GB" w:eastAsia="en-US"/>
              </w:rPr>
              <w:t xml:space="preserve">17-ب </w:t>
            </w:r>
            <w:r w:rsidRPr="00B1075F">
              <w:rPr>
                <w:rFonts w:eastAsia="Times New Roman" w:cs="Simplified Arabic"/>
                <w:sz w:val="20"/>
                <w:szCs w:val="20"/>
                <w:rtl/>
                <w:lang w:val="en-GB" w:eastAsia="en-US"/>
              </w:rPr>
              <w:t>عدد البلدان التي اتخذت إجراءات لتنفيذ تدابير السلامة ال</w:t>
            </w:r>
            <w:r>
              <w:rPr>
                <w:rFonts w:eastAsia="Times New Roman" w:cs="Simplified Arabic" w:hint="cs"/>
                <w:sz w:val="20"/>
                <w:szCs w:val="20"/>
                <w:rtl/>
                <w:lang w:val="en-GB" w:eastAsia="en-US"/>
              </w:rPr>
              <w:t>أحيائية</w:t>
            </w:r>
            <w:r w:rsidRPr="00B1075F">
              <w:rPr>
                <w:rFonts w:eastAsia="Times New Roman" w:cs="Simplified Arabic"/>
                <w:sz w:val="20"/>
                <w:szCs w:val="20"/>
                <w:rtl/>
                <w:lang w:val="en-GB" w:eastAsia="en-US"/>
              </w:rPr>
              <w:t xml:space="preserve"> على النحو المبين في المادة 8(ز) من الاتفاقية وتدابير </w:t>
            </w:r>
            <w:r>
              <w:rPr>
                <w:rFonts w:eastAsia="Times New Roman" w:cs="Simplified Arabic" w:hint="cs"/>
                <w:sz w:val="20"/>
                <w:szCs w:val="20"/>
                <w:rtl/>
                <w:lang w:val="en-GB" w:eastAsia="en-US"/>
              </w:rPr>
              <w:t>التعامل</w:t>
            </w:r>
            <w:r w:rsidRPr="00B1075F">
              <w:rPr>
                <w:rFonts w:eastAsia="Times New Roman" w:cs="Simplified Arabic"/>
                <w:sz w:val="20"/>
                <w:szCs w:val="20"/>
                <w:rtl/>
                <w:lang w:val="en-GB" w:eastAsia="en-US"/>
              </w:rPr>
              <w:t xml:space="preserve"> التكنولوجيا الأحيائية وتوزيع فوائدها على النحو المبين في المادة 19.</w:t>
            </w:r>
          </w:p>
        </w:tc>
        <w:tc>
          <w:tcPr>
            <w:tcW w:w="2173" w:type="dxa"/>
            <w:shd w:val="clear" w:color="auto" w:fill="FFFFFF"/>
          </w:tcPr>
          <w:p w14:paraId="2AAF4425"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20D5FB17" w14:textId="77777777" w:rsidR="00C861C1" w:rsidRPr="00DD2544" w:rsidRDefault="00C861C1" w:rsidP="00933F92">
            <w:pPr>
              <w:pStyle w:val="ListParagraph"/>
              <w:ind w:left="186"/>
              <w:jc w:val="left"/>
              <w:rPr>
                <w:rStyle w:val="Hyperlink"/>
                <w:rFonts w:ascii="Simplified Arabic" w:hAnsi="Simplified Arabic" w:cs="Simplified Arabic"/>
                <w:sz w:val="20"/>
                <w:szCs w:val="20"/>
              </w:rPr>
            </w:pPr>
          </w:p>
        </w:tc>
        <w:tc>
          <w:tcPr>
            <w:tcW w:w="3164" w:type="dxa"/>
            <w:shd w:val="clear" w:color="auto" w:fill="FFFFFF"/>
          </w:tcPr>
          <w:p w14:paraId="4C0E5BF3" w14:textId="77777777" w:rsidR="00C861C1" w:rsidRPr="00261CFB" w:rsidRDefault="00C861C1" w:rsidP="00261CFB">
            <w:pPr>
              <w:numPr>
                <w:ilvl w:val="0"/>
                <w:numId w:val="12"/>
              </w:numPr>
              <w:ind w:left="186" w:hanging="180"/>
              <w:contextualSpacing/>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rPr>
              <w:t>المؤشرات</w:t>
            </w:r>
            <w:r w:rsidRPr="00261CFB">
              <w:rPr>
                <w:rFonts w:cs="Simplified Arabic" w:hint="cs"/>
                <w:sz w:val="20"/>
                <w:szCs w:val="20"/>
                <w:u w:val="single"/>
                <w:rtl/>
              </w:rPr>
              <w:t xml:space="preserve"> ذات الصلة ببروتوكول قرطاجنة للسلامة الأحيائية الملحق بالاتفاقية</w:t>
            </w:r>
          </w:p>
        </w:tc>
      </w:tr>
      <w:tr w:rsidR="00C861C1" w:rsidRPr="00DD2544" w14:paraId="7793D737" w14:textId="77777777" w:rsidTr="00933F92">
        <w:trPr>
          <w:trHeight w:val="300"/>
        </w:trPr>
        <w:tc>
          <w:tcPr>
            <w:tcW w:w="714" w:type="dxa"/>
            <w:shd w:val="clear" w:color="auto" w:fill="FFFFFF"/>
          </w:tcPr>
          <w:p w14:paraId="01C2B4BB"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18</w:t>
            </w:r>
          </w:p>
        </w:tc>
        <w:tc>
          <w:tcPr>
            <w:tcW w:w="1293" w:type="dxa"/>
            <w:shd w:val="clear" w:color="auto" w:fill="FFFFFF"/>
          </w:tcPr>
          <w:p w14:paraId="259C0F06" w14:textId="77777777" w:rsidR="00C861C1" w:rsidRPr="00EB6FD7" w:rsidRDefault="00C861C1" w:rsidP="00933F92">
            <w:pPr>
              <w:spacing w:after="60" w:line="216" w:lineRule="auto"/>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18-1 الحوافز الإيجابية الموجودة للترويج لحفظ التنوع البيولوجي واستخدامه المستدام</w:t>
            </w:r>
          </w:p>
          <w:p w14:paraId="6EF92FA6" w14:textId="77777777" w:rsidR="00C861C1" w:rsidRPr="00EB6FD7" w:rsidRDefault="00C861C1" w:rsidP="00933F92">
            <w:pPr>
              <w:spacing w:after="60" w:line="216" w:lineRule="auto"/>
              <w:rPr>
                <w:rFonts w:eastAsia="Times New Roman" w:cs="Simplified Arabic"/>
                <w:sz w:val="20"/>
                <w:szCs w:val="20"/>
                <w:lang w:val="en-GB" w:eastAsia="en-US"/>
              </w:rPr>
            </w:pPr>
          </w:p>
          <w:p w14:paraId="68A5D54F"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GB" w:eastAsia="en-US"/>
              </w:rPr>
              <w:lastRenderedPageBreak/>
              <w:t>18-2 قيمة الإعانات وغيرها من الحوافز الضارة بالتنوع البيولوجي</w:t>
            </w:r>
          </w:p>
          <w:p w14:paraId="3CF52804" w14:textId="77777777" w:rsidR="00C861C1" w:rsidRPr="00DD2544" w:rsidRDefault="00C861C1" w:rsidP="00933F92">
            <w:pPr>
              <w:rPr>
                <w:rFonts w:ascii="Simplified Arabic" w:hAnsi="Simplified Arabic" w:cs="Simplified Arabic"/>
                <w:sz w:val="20"/>
                <w:szCs w:val="20"/>
              </w:rPr>
            </w:pPr>
          </w:p>
        </w:tc>
        <w:tc>
          <w:tcPr>
            <w:tcW w:w="2173" w:type="dxa"/>
            <w:shd w:val="clear" w:color="auto" w:fill="FFFFFF"/>
          </w:tcPr>
          <w:p w14:paraId="240D0602"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lastRenderedPageBreak/>
              <w:t>بالنسبة لـ18-1</w:t>
            </w:r>
          </w:p>
          <w:p w14:paraId="22AC4B6D"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حسب نوع الحافز (ضريبة، أتعاب ورسوم وإعانات، وتصاريح متاجرة، وبرامج المدفوعات مقابل خدمات النظم الإيكولوجية ونظم التعويض)</w:t>
            </w:r>
          </w:p>
          <w:p w14:paraId="46D66020" w14:textId="77777777" w:rsidR="00C861C1" w:rsidRPr="00EB6FD7" w:rsidRDefault="00C861C1" w:rsidP="00933F92">
            <w:pPr>
              <w:rPr>
                <w:rFonts w:eastAsia="Times New Roman" w:cs="Simplified Arabic"/>
                <w:sz w:val="20"/>
                <w:szCs w:val="20"/>
                <w:rtl/>
                <w:lang w:val="en-GB" w:eastAsia="en-US"/>
              </w:rPr>
            </w:pPr>
          </w:p>
          <w:p w14:paraId="29328910" w14:textId="77777777" w:rsidR="00C861C1" w:rsidRPr="00EB6FD7" w:rsidRDefault="00C861C1" w:rsidP="00933F92">
            <w:pPr>
              <w:rPr>
                <w:rFonts w:eastAsia="Times New Roman" w:cs="Simplified Arabic"/>
                <w:sz w:val="20"/>
                <w:szCs w:val="20"/>
                <w:lang w:val="en-GB" w:eastAsia="en-US"/>
              </w:rPr>
            </w:pPr>
          </w:p>
          <w:p w14:paraId="12C0F1B3"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lastRenderedPageBreak/>
              <w:t>بالنسبة لــ18-2</w:t>
            </w:r>
          </w:p>
          <w:p w14:paraId="0F050D10" w14:textId="77777777" w:rsidR="00C861C1"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 xml:space="preserve">حسب القطاع </w:t>
            </w:r>
          </w:p>
          <w:p w14:paraId="52B223AC" w14:textId="021731E4" w:rsidR="00D445E3" w:rsidRPr="00EB6FD7" w:rsidRDefault="00D445E3" w:rsidP="00933F92">
            <w:pPr>
              <w:rPr>
                <w:rFonts w:eastAsia="Times New Roman" w:cs="Simplified Arabic"/>
                <w:sz w:val="20"/>
                <w:szCs w:val="20"/>
                <w:lang w:val="en-GB" w:eastAsia="en-US"/>
              </w:rPr>
            </w:pPr>
            <w:r>
              <w:rPr>
                <w:rFonts w:eastAsia="Times New Roman" w:cs="Simplified Arabic" w:hint="cs"/>
                <w:sz w:val="20"/>
                <w:szCs w:val="20"/>
                <w:rtl/>
                <w:lang w:val="en-GB" w:eastAsia="en-US"/>
              </w:rPr>
              <w:t>[(الزراعة، ومصايد الأسماك، والوقود الأحفوري والقطاعات الأخرى)]</w:t>
            </w:r>
            <w:r>
              <w:rPr>
                <w:rStyle w:val="FootnoteReference"/>
                <w:rFonts w:eastAsia="Times New Roman"/>
                <w:sz w:val="20"/>
                <w:szCs w:val="20"/>
                <w:rtl/>
                <w:lang w:val="en-GB" w:eastAsia="en-US"/>
              </w:rPr>
              <w:footnoteReference w:id="19"/>
            </w:r>
          </w:p>
          <w:p w14:paraId="4FD2D8A8"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66CE878F" w14:textId="135C6E85" w:rsidR="00C861C1" w:rsidRPr="006A07F8" w:rsidRDefault="00D445E3" w:rsidP="00933F92">
            <w:pPr>
              <w:numPr>
                <w:ilvl w:val="0"/>
                <w:numId w:val="12"/>
              </w:numPr>
              <w:ind w:left="186" w:hanging="180"/>
              <w:contextualSpacing/>
              <w:rPr>
                <w:rFonts w:eastAsia="Times New Roman" w:cs="Simplified Arabic"/>
                <w:sz w:val="20"/>
                <w:szCs w:val="20"/>
                <w:lang w:val="en-GB" w:eastAsia="en-US"/>
              </w:rPr>
            </w:pPr>
            <w:r>
              <w:rPr>
                <w:rFonts w:eastAsia="Times New Roman" w:cs="Simplified Arabic" w:hint="cs"/>
                <w:sz w:val="20"/>
                <w:szCs w:val="20"/>
                <w:rtl/>
                <w:lang w:val="en-GB" w:eastAsia="en-US"/>
              </w:rPr>
              <w:lastRenderedPageBreak/>
              <w:t>[</w:t>
            </w:r>
            <w:r w:rsidR="00C861C1" w:rsidRPr="006A07F8">
              <w:rPr>
                <w:rFonts w:eastAsia="Times New Roman" w:cs="Simplified Arabic" w:hint="cs"/>
                <w:sz w:val="20"/>
                <w:szCs w:val="20"/>
                <w:rtl/>
                <w:lang w:val="en-GB" w:eastAsia="en-US"/>
              </w:rPr>
              <w:t>الإيرادات المتولدة من الضرائب والرسوم والأتعاب ذات الصلة بالتنوع البيولوجي</w:t>
            </w:r>
            <w:r>
              <w:rPr>
                <w:rFonts w:eastAsia="Times New Roman" w:cs="Simplified Arabic" w:hint="cs"/>
                <w:sz w:val="20"/>
                <w:szCs w:val="20"/>
                <w:rtl/>
                <w:lang w:val="en-GB" w:eastAsia="en-US"/>
              </w:rPr>
              <w:t>]</w:t>
            </w:r>
          </w:p>
          <w:p w14:paraId="1C3373AF" w14:textId="5320FC7C" w:rsidR="00C861C1" w:rsidRPr="006A07F8" w:rsidRDefault="00D445E3" w:rsidP="00933F92">
            <w:pPr>
              <w:numPr>
                <w:ilvl w:val="0"/>
                <w:numId w:val="12"/>
              </w:numPr>
              <w:ind w:left="186" w:hanging="180"/>
              <w:contextualSpacing/>
              <w:rPr>
                <w:rFonts w:eastAsia="Times New Roman" w:cs="Simplified Arabic"/>
                <w:sz w:val="20"/>
                <w:szCs w:val="20"/>
                <w:lang w:val="en-GB" w:eastAsia="en-US"/>
              </w:rPr>
            </w:pPr>
            <w:r>
              <w:rPr>
                <w:rFonts w:eastAsia="Times New Roman" w:cs="Simplified Arabic" w:hint="cs"/>
                <w:sz w:val="20"/>
                <w:szCs w:val="20"/>
                <w:rtl/>
                <w:lang w:val="en-GB" w:eastAsia="en-US"/>
              </w:rPr>
              <w:t>[</w:t>
            </w:r>
            <w:r w:rsidR="00C861C1" w:rsidRPr="006A07F8">
              <w:rPr>
                <w:rFonts w:eastAsia="Times New Roman" w:cs="Simplified Arabic" w:hint="cs"/>
                <w:sz w:val="20"/>
                <w:szCs w:val="20"/>
                <w:rtl/>
                <w:lang w:val="en-GB" w:eastAsia="en-US"/>
              </w:rPr>
              <w:t>القيمة النقدية للإعانات الإيجابية للتنوع البيولوجي</w:t>
            </w:r>
            <w:r>
              <w:rPr>
                <w:rFonts w:eastAsia="Times New Roman" w:cs="Simplified Arabic" w:hint="cs"/>
                <w:sz w:val="20"/>
                <w:szCs w:val="20"/>
                <w:rtl/>
                <w:lang w:val="en-GB" w:eastAsia="en-US"/>
              </w:rPr>
              <w:t>]</w:t>
            </w:r>
          </w:p>
          <w:p w14:paraId="7CE9C847" w14:textId="77777777" w:rsidR="00C861C1" w:rsidRPr="006A07F8" w:rsidRDefault="00C861C1" w:rsidP="00933F92">
            <w:pPr>
              <w:numPr>
                <w:ilvl w:val="0"/>
                <w:numId w:val="12"/>
              </w:numPr>
              <w:ind w:left="186" w:hanging="180"/>
              <w:contextualSpacing/>
              <w:rPr>
                <w:rFonts w:eastAsia="Times New Roman" w:cs="Simplified Arabic"/>
                <w:sz w:val="20"/>
                <w:szCs w:val="20"/>
                <w:lang w:val="en-GB" w:eastAsia="en-US"/>
              </w:rPr>
            </w:pPr>
            <w:r w:rsidRPr="006A07F8">
              <w:rPr>
                <w:rFonts w:eastAsia="Times New Roman" w:cs="Simplified Arabic" w:hint="cs"/>
                <w:sz w:val="20"/>
                <w:szCs w:val="20"/>
                <w:rtl/>
                <w:lang w:val="en-GB" w:eastAsia="en-US" w:bidi="ar-EG"/>
              </w:rPr>
              <w:lastRenderedPageBreak/>
              <w:t>الإيرادات المتولدة من تصاريح المتاجرة ذات الصلة بالتنوع البيولوجي (إذا حدث مزاد)</w:t>
            </w:r>
          </w:p>
          <w:p w14:paraId="2FB5457A" w14:textId="77777777" w:rsidR="00C861C1" w:rsidRPr="006A07F8" w:rsidRDefault="00C861C1" w:rsidP="00933F92">
            <w:pPr>
              <w:numPr>
                <w:ilvl w:val="0"/>
                <w:numId w:val="12"/>
              </w:numPr>
              <w:ind w:left="186" w:hanging="180"/>
              <w:contextualSpacing/>
              <w:rPr>
                <w:rFonts w:eastAsia="Times New Roman" w:cs="Simplified Arabic"/>
                <w:sz w:val="20"/>
                <w:szCs w:val="20"/>
                <w:lang w:val="en-GB" w:eastAsia="en-US"/>
              </w:rPr>
            </w:pPr>
            <w:r w:rsidRPr="006A07F8">
              <w:rPr>
                <w:rFonts w:eastAsia="Times New Roman" w:cs="Simplified Arabic" w:hint="cs"/>
                <w:sz w:val="20"/>
                <w:szCs w:val="20"/>
                <w:rtl/>
                <w:lang w:val="en-GB" w:eastAsia="en-US"/>
              </w:rPr>
              <w:t>القيمة النقدية للمدفوعات مقابل خدمات النظم الإيكولوجية</w:t>
            </w:r>
          </w:p>
          <w:p w14:paraId="5837328F" w14:textId="77777777" w:rsidR="00C861C1" w:rsidRPr="006A07F8" w:rsidRDefault="00C861C1" w:rsidP="00933F92">
            <w:pPr>
              <w:numPr>
                <w:ilvl w:val="0"/>
                <w:numId w:val="12"/>
              </w:numPr>
              <w:ind w:left="186" w:hanging="180"/>
              <w:contextualSpacing/>
              <w:rPr>
                <w:rFonts w:eastAsia="Times New Roman" w:cs="Simplified Arabic"/>
                <w:sz w:val="20"/>
                <w:szCs w:val="20"/>
                <w:lang w:val="en-GB" w:eastAsia="en-US"/>
              </w:rPr>
            </w:pPr>
            <w:r w:rsidRPr="006A07F8">
              <w:rPr>
                <w:rFonts w:eastAsia="Times New Roman" w:cs="Simplified Arabic" w:hint="cs"/>
                <w:sz w:val="20"/>
                <w:szCs w:val="20"/>
                <w:rtl/>
                <w:lang w:val="en-GB" w:eastAsia="en-US" w:bidi="ar-EG"/>
              </w:rPr>
              <w:t>القيمة النقدية لتعويضات التنوع البيولوجي</w:t>
            </w:r>
          </w:p>
          <w:p w14:paraId="280B7C1A" w14:textId="77777777" w:rsidR="00D445E3" w:rsidRPr="00D445E3" w:rsidRDefault="00D445E3" w:rsidP="00D445E3">
            <w:pPr>
              <w:numPr>
                <w:ilvl w:val="0"/>
                <w:numId w:val="12"/>
              </w:numPr>
              <w:ind w:left="186" w:hanging="180"/>
              <w:contextualSpacing/>
              <w:rPr>
                <w:rFonts w:ascii="Simplified Arabic" w:hAnsi="Simplified Arabic" w:cs="Simplified Arabic"/>
                <w:color w:val="003366"/>
                <w:sz w:val="20"/>
                <w:szCs w:val="20"/>
              </w:rPr>
            </w:pPr>
            <w:r>
              <w:rPr>
                <w:rFonts w:eastAsia="Times New Roman" w:cs="Simplified Arabic" w:hint="cs"/>
                <w:sz w:val="20"/>
                <w:szCs w:val="20"/>
                <w:rtl/>
                <w:lang w:val="en-GB" w:eastAsia="en-US" w:bidi="ar-EG"/>
              </w:rPr>
              <w:t>[</w:t>
            </w:r>
            <w:r w:rsidR="00C861C1" w:rsidRPr="006A07F8">
              <w:rPr>
                <w:rFonts w:eastAsia="Times New Roman" w:cs="Simplified Arabic" w:hint="cs"/>
                <w:sz w:val="20"/>
                <w:szCs w:val="20"/>
                <w:rtl/>
                <w:lang w:val="en-GB" w:eastAsia="en-US" w:bidi="ar-EG"/>
              </w:rPr>
              <w:t>عدد الحوافز الإيجابية الأخرى الموجودة (حسب النوع)</w:t>
            </w:r>
            <w:r>
              <w:rPr>
                <w:rFonts w:eastAsia="Times New Roman" w:cs="Simplified Arabic" w:hint="cs"/>
                <w:sz w:val="20"/>
                <w:szCs w:val="20"/>
                <w:rtl/>
                <w:lang w:val="en-GB" w:eastAsia="en-US" w:bidi="ar-EG"/>
              </w:rPr>
              <w:t>]</w:t>
            </w:r>
          </w:p>
          <w:p w14:paraId="6054ADF0" w14:textId="5325785D" w:rsidR="00C861C1" w:rsidRPr="00DD2544" w:rsidRDefault="00D445E3" w:rsidP="00D445E3">
            <w:pPr>
              <w:numPr>
                <w:ilvl w:val="0"/>
                <w:numId w:val="12"/>
              </w:numPr>
              <w:ind w:left="186" w:hanging="180"/>
              <w:contextualSpacing/>
              <w:rPr>
                <w:rStyle w:val="Hyperlink"/>
                <w:rFonts w:ascii="Simplified Arabic" w:hAnsi="Simplified Arabic" w:cs="Simplified Arabic"/>
                <w:sz w:val="20"/>
                <w:szCs w:val="20"/>
              </w:rPr>
            </w:pPr>
            <w:r>
              <w:rPr>
                <w:rFonts w:eastAsia="Times New Roman" w:cs="Simplified Arabic" w:hint="cs"/>
                <w:sz w:val="20"/>
                <w:szCs w:val="20"/>
                <w:rtl/>
                <w:lang w:eastAsia="en-US" w:bidi="ar-EG"/>
              </w:rPr>
              <w:t>[</w:t>
            </w:r>
            <w:r w:rsidR="00C861C1" w:rsidRPr="006A07F8">
              <w:rPr>
                <w:rFonts w:eastAsia="Times New Roman" w:cs="Simplified Arabic" w:hint="cs"/>
                <w:sz w:val="20"/>
                <w:szCs w:val="20"/>
                <w:rtl/>
                <w:lang w:val="en-GB" w:eastAsia="en-US" w:bidi="ar-EG"/>
              </w:rPr>
              <w:t>القيمة النقدية للحوافز الإيجابية الأخرى الموجودة للتنوع البيولوجي</w:t>
            </w:r>
            <w:r>
              <w:rPr>
                <w:rFonts w:eastAsia="Times New Roman" w:cs="Simplified Arabic" w:hint="cs"/>
                <w:sz w:val="20"/>
                <w:szCs w:val="20"/>
                <w:rtl/>
                <w:lang w:val="en-GB" w:eastAsia="en-US" w:bidi="ar-EG"/>
              </w:rPr>
              <w:t>]</w:t>
            </w:r>
          </w:p>
        </w:tc>
        <w:tc>
          <w:tcPr>
            <w:tcW w:w="3164" w:type="dxa"/>
            <w:shd w:val="clear" w:color="auto" w:fill="FFFFFF"/>
          </w:tcPr>
          <w:p w14:paraId="2BA1C1C8" w14:textId="77777777" w:rsidR="00C861C1" w:rsidRPr="00DD2544" w:rsidRDefault="00C861C1" w:rsidP="00933F92">
            <w:pPr>
              <w:ind w:left="186" w:hanging="180"/>
              <w:rPr>
                <w:rStyle w:val="Hyperlink"/>
                <w:rFonts w:ascii="Simplified Arabic" w:hAnsi="Simplified Arabic" w:cs="Simplified Arabic"/>
                <w:sz w:val="20"/>
                <w:szCs w:val="20"/>
              </w:rPr>
            </w:pPr>
          </w:p>
        </w:tc>
      </w:tr>
      <w:tr w:rsidR="00C861C1" w:rsidRPr="00DD2544" w14:paraId="5A9E59B3" w14:textId="77777777" w:rsidTr="00933F92">
        <w:trPr>
          <w:trHeight w:val="300"/>
        </w:trPr>
        <w:tc>
          <w:tcPr>
            <w:tcW w:w="714" w:type="dxa"/>
            <w:shd w:val="clear" w:color="auto" w:fill="FFFFFF"/>
          </w:tcPr>
          <w:p w14:paraId="7DB456B5"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19</w:t>
            </w:r>
          </w:p>
        </w:tc>
        <w:tc>
          <w:tcPr>
            <w:tcW w:w="1293" w:type="dxa"/>
            <w:shd w:val="clear" w:color="auto" w:fill="FFFFFF"/>
          </w:tcPr>
          <w:p w14:paraId="0A6F562B" w14:textId="77777777" w:rsidR="00C861C1" w:rsidRPr="00EB6FD7" w:rsidRDefault="00C861C1" w:rsidP="00933F92">
            <w:pPr>
              <w:rPr>
                <w:rFonts w:eastAsia="DengXian" w:cs="Simplified Arabic"/>
                <w:sz w:val="20"/>
                <w:szCs w:val="20"/>
                <w:rtl/>
                <w:lang w:val="en-US" w:eastAsia="en-US" w:bidi="ar-EG"/>
              </w:rPr>
            </w:pPr>
            <w:r w:rsidRPr="00EB6FD7">
              <w:rPr>
                <w:rFonts w:eastAsia="DengXian" w:cs="Simplified Arabic" w:hint="cs"/>
                <w:sz w:val="20"/>
                <w:szCs w:val="20"/>
                <w:rtl/>
                <w:lang w:val="en-US" w:eastAsia="en-US" w:bidi="ar-EG"/>
              </w:rPr>
              <w:t>انظر مؤشرات الغاية دال</w:t>
            </w:r>
          </w:p>
          <w:p w14:paraId="6C495F33" w14:textId="77777777" w:rsidR="00C861C1" w:rsidRPr="00DD2544" w:rsidRDefault="00C861C1" w:rsidP="00933F92">
            <w:pPr>
              <w:rPr>
                <w:rFonts w:ascii="Simplified Arabic" w:hAnsi="Simplified Arabic" w:cs="Simplified Arabic"/>
                <w:sz w:val="20"/>
                <w:szCs w:val="20"/>
              </w:rPr>
            </w:pPr>
          </w:p>
        </w:tc>
        <w:tc>
          <w:tcPr>
            <w:tcW w:w="2173" w:type="dxa"/>
            <w:shd w:val="clear" w:color="auto" w:fill="FFFFFF"/>
          </w:tcPr>
          <w:p w14:paraId="55D60E7A"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US" w:eastAsia="en-US" w:bidi="ar-EG"/>
              </w:rPr>
              <w:t>ورد وصفه في الغاية دال</w:t>
            </w:r>
          </w:p>
        </w:tc>
        <w:tc>
          <w:tcPr>
            <w:tcW w:w="2006" w:type="dxa"/>
            <w:shd w:val="clear" w:color="auto" w:fill="FFFFFF"/>
          </w:tcPr>
          <w:p w14:paraId="0FF64E57" w14:textId="77777777" w:rsidR="00C861C1" w:rsidRPr="00DD2544" w:rsidRDefault="00C861C1" w:rsidP="00933F92">
            <w:pPr>
              <w:rPr>
                <w:rFonts w:ascii="Simplified Arabic" w:hAnsi="Simplified Arabic" w:cs="Simplified Arabic"/>
                <w:sz w:val="20"/>
                <w:szCs w:val="20"/>
              </w:rPr>
            </w:pPr>
          </w:p>
        </w:tc>
        <w:tc>
          <w:tcPr>
            <w:tcW w:w="3164" w:type="dxa"/>
            <w:shd w:val="clear" w:color="auto" w:fill="FFFFFF"/>
          </w:tcPr>
          <w:p w14:paraId="77282848" w14:textId="77777777" w:rsidR="00C861C1" w:rsidRPr="00DD2544" w:rsidRDefault="00C861C1" w:rsidP="00261CFB">
            <w:pPr>
              <w:pStyle w:val="ListParagraph"/>
              <w:bidi/>
              <w:ind w:left="186"/>
              <w:jc w:val="left"/>
              <w:rPr>
                <w:rStyle w:val="Hyperlink"/>
                <w:rFonts w:ascii="Simplified Arabic" w:hAnsi="Simplified Arabic" w:cs="Simplified Arabic"/>
                <w:sz w:val="20"/>
                <w:szCs w:val="20"/>
              </w:rPr>
            </w:pPr>
            <w:r w:rsidRPr="006A07F8">
              <w:rPr>
                <w:rFonts w:cs="Simplified Arabic" w:hint="cs"/>
                <w:sz w:val="20"/>
                <w:szCs w:val="20"/>
                <w:rtl/>
              </w:rPr>
              <w:t>انظر مؤشرات الغاية دال</w:t>
            </w:r>
          </w:p>
        </w:tc>
      </w:tr>
      <w:tr w:rsidR="00C861C1" w:rsidRPr="00DD2544" w14:paraId="721BCE58" w14:textId="77777777" w:rsidTr="00933F92">
        <w:trPr>
          <w:trHeight w:val="300"/>
        </w:trPr>
        <w:tc>
          <w:tcPr>
            <w:tcW w:w="714" w:type="dxa"/>
            <w:shd w:val="clear" w:color="auto" w:fill="FFFFFF"/>
          </w:tcPr>
          <w:p w14:paraId="07E41880"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20</w:t>
            </w:r>
          </w:p>
        </w:tc>
        <w:tc>
          <w:tcPr>
            <w:tcW w:w="1293" w:type="dxa"/>
            <w:shd w:val="clear" w:color="auto" w:fill="FFFFFF"/>
          </w:tcPr>
          <w:p w14:paraId="548C8C43" w14:textId="77777777" w:rsidR="00C861C1" w:rsidRPr="00B1075F" w:rsidRDefault="00C861C1" w:rsidP="00933F92">
            <w:pPr>
              <w:rPr>
                <w:rFonts w:eastAsia="Times New Roman" w:cs="Simplified Arabic"/>
                <w:sz w:val="20"/>
                <w:szCs w:val="20"/>
                <w:lang w:val="en-GB" w:eastAsia="en-US"/>
              </w:rPr>
            </w:pPr>
            <w:r w:rsidRPr="00B1075F">
              <w:rPr>
                <w:rFonts w:eastAsia="Times New Roman" w:cs="Simplified Arabic" w:hint="cs"/>
                <w:sz w:val="20"/>
                <w:szCs w:val="20"/>
                <w:rtl/>
                <w:lang w:val="en-GB" w:eastAsia="en-US"/>
              </w:rPr>
              <w:t xml:space="preserve">20-ب </w:t>
            </w:r>
            <w:r w:rsidRPr="00B1075F">
              <w:rPr>
                <w:rFonts w:eastAsia="Times New Roman" w:cs="Simplified Arabic"/>
                <w:sz w:val="20"/>
                <w:szCs w:val="20"/>
                <w:rtl/>
                <w:lang w:val="en-GB" w:eastAsia="en-US"/>
              </w:rPr>
              <w:t>عدد البلدان التي اتخذت إجراءات هامة لتعزيز بناء القدرات و</w:t>
            </w:r>
            <w:r>
              <w:rPr>
                <w:rFonts w:eastAsia="Times New Roman" w:cs="Simplified Arabic" w:hint="cs"/>
                <w:sz w:val="20"/>
                <w:szCs w:val="20"/>
                <w:rtl/>
                <w:lang w:val="en-GB" w:eastAsia="en-US"/>
              </w:rPr>
              <w:t>تنميتها</w:t>
            </w:r>
            <w:r w:rsidRPr="00B1075F">
              <w:rPr>
                <w:rFonts w:eastAsia="Times New Roman" w:cs="Simplified Arabic"/>
                <w:sz w:val="20"/>
                <w:szCs w:val="20"/>
                <w:rtl/>
                <w:lang w:val="en-GB" w:eastAsia="en-US"/>
              </w:rPr>
              <w:t xml:space="preserve"> </w:t>
            </w:r>
            <w:r>
              <w:rPr>
                <w:rFonts w:eastAsia="Times New Roman" w:cs="Simplified Arabic" w:hint="cs"/>
                <w:sz w:val="20"/>
                <w:szCs w:val="20"/>
                <w:rtl/>
                <w:lang w:val="en-GB" w:eastAsia="en-US"/>
              </w:rPr>
              <w:t>الحصول على</w:t>
            </w:r>
            <w:r w:rsidRPr="00B1075F">
              <w:rPr>
                <w:rFonts w:eastAsia="Times New Roman" w:cs="Simplified Arabic"/>
                <w:sz w:val="20"/>
                <w:szCs w:val="20"/>
                <w:rtl/>
                <w:lang w:val="en-GB" w:eastAsia="en-US"/>
              </w:rPr>
              <w:t xml:space="preserve"> التكنولوجيا ونقلها ولتعزيز تطوير الابتكار والتعاون التقني والعلمي وإمكانية الحصول عليهما.</w:t>
            </w:r>
          </w:p>
          <w:p w14:paraId="2EEDD529" w14:textId="77777777" w:rsidR="00C861C1" w:rsidRPr="00DD2544" w:rsidRDefault="00C861C1" w:rsidP="00933F92">
            <w:pPr>
              <w:rPr>
                <w:rFonts w:ascii="Simplified Arabic" w:hAnsi="Simplified Arabic" w:cs="Simplified Arabic"/>
                <w:i/>
                <w:iCs/>
                <w:sz w:val="20"/>
                <w:szCs w:val="20"/>
                <w:vertAlign w:val="superscript"/>
              </w:rPr>
            </w:pPr>
          </w:p>
        </w:tc>
        <w:tc>
          <w:tcPr>
            <w:tcW w:w="2173" w:type="dxa"/>
            <w:shd w:val="clear" w:color="auto" w:fill="FFFFFF"/>
          </w:tcPr>
          <w:p w14:paraId="1AB83861"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08F08F96" w14:textId="12D8557D" w:rsidR="00261CFB" w:rsidRPr="0060166D" w:rsidRDefault="00B221D6" w:rsidP="00261CFB">
            <w:pPr>
              <w:numPr>
                <w:ilvl w:val="0"/>
                <w:numId w:val="12"/>
              </w:numPr>
              <w:ind w:left="186" w:hanging="180"/>
              <w:contextualSpacing/>
              <w:rPr>
                <w:rFonts w:eastAsia="Times New Roman" w:cs="Simplified Arabic"/>
                <w:sz w:val="20"/>
                <w:szCs w:val="20"/>
                <w:u w:val="single"/>
                <w:lang w:val="en-GB" w:eastAsia="en-US"/>
              </w:rPr>
            </w:pPr>
            <w:hyperlink r:id="rId92" w:history="1">
              <w:r w:rsidR="00261CFB" w:rsidRPr="0060166D">
                <w:rPr>
                  <w:rStyle w:val="Hyperlink"/>
                  <w:rFonts w:ascii="Times New Roman" w:eastAsia="Times New Roman" w:hAnsi="Times New Roman" w:cs="Simplified Arabic"/>
                  <w:sz w:val="20"/>
                  <w:szCs w:val="20"/>
                  <w:u w:val="single"/>
                  <w:rtl/>
                  <w:lang w:val="en-GB" w:eastAsia="en-US"/>
                </w:rPr>
                <w:t>المبلغ الإجمالي</w:t>
              </w:r>
              <w:r w:rsidR="00261CFB" w:rsidRPr="0060166D">
                <w:rPr>
                  <w:rStyle w:val="Hyperlink"/>
                  <w:rFonts w:ascii="Times New Roman" w:eastAsia="Times New Roman" w:hAnsi="Times New Roman" w:cs="Simplified Arabic" w:hint="cs"/>
                  <w:sz w:val="20"/>
                  <w:szCs w:val="20"/>
                  <w:u w:val="single"/>
                  <w:rtl/>
                  <w:lang w:val="en-GB" w:eastAsia="en-US"/>
                </w:rPr>
                <w:t xml:space="preserve"> المقدم</w:t>
              </w:r>
              <w:r w:rsidR="00261CFB" w:rsidRPr="0060166D">
                <w:rPr>
                  <w:rStyle w:val="Hyperlink"/>
                  <w:rFonts w:ascii="Times New Roman" w:eastAsia="Times New Roman" w:hAnsi="Times New Roman" w:cs="Simplified Arabic"/>
                  <w:sz w:val="20"/>
                  <w:szCs w:val="20"/>
                  <w:u w:val="single"/>
                  <w:rtl/>
                  <w:lang w:val="en-GB" w:eastAsia="en-US"/>
                </w:rPr>
                <w:t xml:space="preserve"> لتمويل البلدان النامية </w:t>
              </w:r>
              <w:r w:rsidR="00261CFB" w:rsidRPr="0060166D">
                <w:rPr>
                  <w:rStyle w:val="Hyperlink"/>
                  <w:rFonts w:ascii="Times New Roman" w:eastAsia="Times New Roman" w:hAnsi="Times New Roman" w:cs="Simplified Arabic" w:hint="cs"/>
                  <w:sz w:val="20"/>
                  <w:szCs w:val="20"/>
                  <w:u w:val="single"/>
                  <w:rtl/>
                  <w:lang w:val="en-GB" w:eastAsia="en-US"/>
                </w:rPr>
                <w:t xml:space="preserve">من أجل </w:t>
              </w:r>
              <w:r w:rsidR="00261CFB" w:rsidRPr="0060166D">
                <w:rPr>
                  <w:rStyle w:val="Hyperlink"/>
                  <w:rFonts w:ascii="Times New Roman" w:eastAsia="Times New Roman" w:hAnsi="Times New Roman" w:cs="Simplified Arabic"/>
                  <w:sz w:val="20"/>
                  <w:szCs w:val="20"/>
                  <w:u w:val="single"/>
                  <w:rtl/>
                  <w:lang w:val="en-GB" w:eastAsia="en-US"/>
                </w:rPr>
                <w:t>تعزيز تطوير التكنولوجيات السليمة بيئيا ونقلها ونشرها و</w:t>
              </w:r>
              <w:r w:rsidR="00261CFB" w:rsidRPr="0060166D">
                <w:rPr>
                  <w:rStyle w:val="Hyperlink"/>
                  <w:rFonts w:ascii="Times New Roman" w:eastAsia="Times New Roman" w:hAnsi="Times New Roman" w:cs="Simplified Arabic" w:hint="cs"/>
                  <w:sz w:val="20"/>
                  <w:szCs w:val="20"/>
                  <w:u w:val="single"/>
                  <w:rtl/>
                  <w:lang w:val="en-GB" w:eastAsia="en-US"/>
                </w:rPr>
                <w:t>تعميمها</w:t>
              </w:r>
            </w:hyperlink>
          </w:p>
          <w:p w14:paraId="2857A55A" w14:textId="77777777" w:rsidR="00C861C1" w:rsidRPr="00261CFB" w:rsidRDefault="00C861C1" w:rsidP="00933F92">
            <w:pPr>
              <w:rPr>
                <w:rFonts w:ascii="Simplified Arabic" w:hAnsi="Simplified Arabic" w:cs="Simplified Arabic"/>
                <w:sz w:val="20"/>
                <w:szCs w:val="20"/>
                <w:u w:val="single"/>
                <w:lang w:val="en-GB"/>
              </w:rPr>
            </w:pPr>
          </w:p>
        </w:tc>
        <w:tc>
          <w:tcPr>
            <w:tcW w:w="3164" w:type="dxa"/>
            <w:shd w:val="clear" w:color="auto" w:fill="FFFFFF"/>
          </w:tcPr>
          <w:p w14:paraId="456F257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العلماء بالنسبة للسكان</w:t>
            </w:r>
          </w:p>
          <w:p w14:paraId="53FC3F49"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الورقات العلمية المشتركة المنشورة (في نظام معلومات التنوع البيولوجي للمحيطات) حسب القطاع</w:t>
            </w:r>
          </w:p>
          <w:p w14:paraId="0F14A83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إجمالي ميزانية البحث المخصصة للبحث في مجال التكنولوجيا البحرية</w:t>
            </w:r>
          </w:p>
          <w:p w14:paraId="26851D05"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حجم تدفقات المساعدة الإنمائية الرسمية للمنح الدراسية حسب القطاع ونوع الدراسة</w:t>
            </w:r>
          </w:p>
          <w:p w14:paraId="5BB70BA7"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الواردات العالمية لسلع تكنولوجيا للمعلومات والاتصالات على النحو المعروض في التدفقات التجارية الثنائية حسب فئات سلع تكنولوجيا المعلومات والاتصالات</w:t>
            </w:r>
          </w:p>
          <w:p w14:paraId="1846E069" w14:textId="77777777" w:rsidR="00C861C1" w:rsidRPr="00261CFB" w:rsidRDefault="00B221D6" w:rsidP="00933F92">
            <w:pPr>
              <w:ind w:left="186" w:hanging="180"/>
              <w:rPr>
                <w:rStyle w:val="Hyperlink"/>
                <w:rFonts w:ascii="Simplified Arabic" w:hAnsi="Simplified Arabic" w:cs="Simplified Arabic"/>
                <w:sz w:val="20"/>
                <w:szCs w:val="20"/>
                <w:u w:val="single"/>
              </w:rPr>
            </w:pPr>
            <w:hyperlink r:id="rId93" w:history="1">
              <w:r w:rsidR="00C861C1" w:rsidRPr="00261CFB">
                <w:rPr>
                  <w:rFonts w:eastAsia="Times New Roman" w:cs="Simplified Arabic" w:hint="cs"/>
                  <w:sz w:val="20"/>
                  <w:szCs w:val="20"/>
                  <w:u w:val="single"/>
                  <w:rtl/>
                  <w:lang w:val="en-GB" w:eastAsia="en-US"/>
                </w:rPr>
                <w:t>إجمالي مبلغ التمويل المقدم للبلدان النامية للترويج عن تطوير ونقل ونشر وبث التكنولوجيات السليمة بيئيا</w:t>
              </w:r>
            </w:hyperlink>
          </w:p>
        </w:tc>
      </w:tr>
      <w:tr w:rsidR="00C861C1" w:rsidRPr="00DD2544" w14:paraId="310F010B" w14:textId="77777777" w:rsidTr="00933F92">
        <w:trPr>
          <w:trHeight w:val="300"/>
        </w:trPr>
        <w:tc>
          <w:tcPr>
            <w:tcW w:w="714" w:type="dxa"/>
            <w:shd w:val="clear" w:color="auto" w:fill="FFFFFF"/>
          </w:tcPr>
          <w:p w14:paraId="2FC7FAA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21</w:t>
            </w:r>
          </w:p>
        </w:tc>
        <w:tc>
          <w:tcPr>
            <w:tcW w:w="1293" w:type="dxa"/>
            <w:shd w:val="clear" w:color="auto" w:fill="FFFFFF"/>
          </w:tcPr>
          <w:p w14:paraId="25E6EBA6"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21-1 مؤشر عن معلومات التنوع البيولوجي لرصد إطار كونمينغ-مونتريال العالمي للتنوع البيولوجي</w:t>
            </w:r>
          </w:p>
        </w:tc>
        <w:tc>
          <w:tcPr>
            <w:tcW w:w="2173" w:type="dxa"/>
            <w:shd w:val="clear" w:color="auto" w:fill="FFFFFF"/>
          </w:tcPr>
          <w:p w14:paraId="26EB0E2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حسب نوع المعلومات</w:t>
            </w:r>
          </w:p>
        </w:tc>
        <w:tc>
          <w:tcPr>
            <w:tcW w:w="2006" w:type="dxa"/>
            <w:shd w:val="clear" w:color="auto" w:fill="FFFFFF"/>
          </w:tcPr>
          <w:p w14:paraId="2289E520"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معلومات الأنواع</w:t>
            </w:r>
          </w:p>
          <w:p w14:paraId="1F27CE00"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94" w:history="1">
              <w:r w:rsidR="00C861C1" w:rsidRPr="00261CFB">
                <w:rPr>
                  <w:rFonts w:eastAsia="Times New Roman" w:cs="Simplified Arabic" w:hint="cs"/>
                  <w:sz w:val="20"/>
                  <w:szCs w:val="20"/>
                  <w:u w:val="single"/>
                  <w:rtl/>
                  <w:lang w:val="en-GB" w:eastAsia="en-US" w:bidi="ar-EG"/>
                </w:rPr>
                <w:t>المشاركة في صنع القرار للشعوب الأصلية والمجتمعات المحلية في تنفيذ الاتفاقية على جميع المستويات</w:t>
              </w:r>
            </w:hyperlink>
          </w:p>
          <w:p w14:paraId="55169384" w14:textId="77777777" w:rsidR="00C861C1" w:rsidRPr="00261CFB" w:rsidRDefault="00C861C1" w:rsidP="00933F92">
            <w:pPr>
              <w:ind w:left="186" w:hanging="180"/>
              <w:rPr>
                <w:rFonts w:ascii="Simplified Arabic" w:hAnsi="Simplified Arabic" w:cs="Simplified Arabic"/>
                <w:sz w:val="20"/>
                <w:szCs w:val="20"/>
                <w:u w:val="single"/>
                <w:lang w:val="en-US"/>
              </w:rPr>
            </w:pPr>
            <w:r w:rsidRPr="00261CFB">
              <w:rPr>
                <w:rFonts w:eastAsia="Times New Roman" w:cs="Simplified Arabic" w:hint="cs"/>
                <w:sz w:val="20"/>
                <w:szCs w:val="20"/>
                <w:u w:val="single"/>
                <w:rtl/>
                <w:lang w:val="en-US" w:eastAsia="en-US" w:bidi="ar-EG"/>
              </w:rPr>
              <w:t>مؤشر التنوع اللغوي</w:t>
            </w:r>
          </w:p>
        </w:tc>
        <w:tc>
          <w:tcPr>
            <w:tcW w:w="3164" w:type="dxa"/>
            <w:shd w:val="clear" w:color="auto" w:fill="FFFFFF"/>
          </w:tcPr>
          <w:p w14:paraId="5E260DA9"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النمو في عدد السجلات والأنواع في قاعدة بيانات الكوكب الحي</w:t>
            </w:r>
          </w:p>
          <w:p w14:paraId="74E6FD02"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النمو في سجلات تواجد الأنواع التي يمكن الوصول إليها من خلال مرفق المعلومات العالمية للتنوع البيولوجي</w:t>
            </w:r>
          </w:p>
          <w:p w14:paraId="5C853627"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95" w:history="1">
              <w:r w:rsidR="00C861C1" w:rsidRPr="00261CFB">
                <w:rPr>
                  <w:rFonts w:eastAsia="Times New Roman" w:cs="Simplified Arabic" w:hint="cs"/>
                  <w:sz w:val="20"/>
                  <w:szCs w:val="20"/>
                  <w:u w:val="single"/>
                  <w:rtl/>
                  <w:lang w:val="en-GB" w:eastAsia="en-US"/>
                </w:rPr>
                <w:t>النمو في سجلات تواجد الأنواع البحرية التي يمكن الوصول إليها من خلال نظام معلومات التنوع البيولوجي للمحيطات</w:t>
              </w:r>
            </w:hyperlink>
          </w:p>
          <w:p w14:paraId="7D7B5CE4" w14:textId="4D3F8F90"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نسبة الأنواع المعروفة التي تم تقييمها من خلال القائمة الحمراء </w:t>
            </w:r>
            <w:r w:rsidR="00BA31C6" w:rsidRPr="00261CFB">
              <w:rPr>
                <w:rFonts w:eastAsia="Times New Roman" w:cs="Simplified Arabic" w:hint="cs"/>
                <w:sz w:val="20"/>
                <w:szCs w:val="20"/>
                <w:u w:val="single"/>
                <w:rtl/>
                <w:lang w:val="en-GB" w:eastAsia="en-US"/>
              </w:rPr>
              <w:t>للأنواع</w:t>
            </w:r>
            <w:r w:rsidRPr="00261CFB">
              <w:rPr>
                <w:rFonts w:eastAsia="Times New Roman" w:cs="Simplified Arabic" w:hint="cs"/>
                <w:sz w:val="20"/>
                <w:szCs w:val="20"/>
                <w:u w:val="single"/>
                <w:rtl/>
                <w:lang w:val="en-GB" w:eastAsia="en-US"/>
              </w:rPr>
              <w:t xml:space="preserve"> المهددة </w:t>
            </w:r>
            <w:r w:rsidR="00BA31C6" w:rsidRPr="00261CFB">
              <w:rPr>
                <w:rFonts w:eastAsia="Times New Roman" w:cs="Simplified Arabic" w:hint="cs"/>
                <w:sz w:val="20"/>
                <w:szCs w:val="20"/>
                <w:u w:val="single"/>
                <w:rtl/>
                <w:lang w:val="en-GB" w:eastAsia="en-US"/>
              </w:rPr>
              <w:t>بالانقراض</w:t>
            </w:r>
            <w:r w:rsidRPr="00261CFB">
              <w:rPr>
                <w:rFonts w:eastAsia="Times New Roman" w:cs="Simplified Arabic" w:hint="cs"/>
                <w:sz w:val="20"/>
                <w:szCs w:val="20"/>
                <w:u w:val="single"/>
                <w:rtl/>
                <w:lang w:val="en-GB" w:eastAsia="en-US"/>
              </w:rPr>
              <w:t xml:space="preserve"> – الاتحاد الدولي لحفظ الطبيعة</w:t>
            </w:r>
          </w:p>
          <w:p w14:paraId="00A79829" w14:textId="2383554F"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عدد التقييمات على نسبة الأنواع المعروفة التي تم تقييمها من خلال القائمة الحمراء </w:t>
            </w:r>
            <w:r w:rsidR="00BA31C6" w:rsidRPr="00261CFB">
              <w:rPr>
                <w:rFonts w:eastAsia="Times New Roman" w:cs="Simplified Arabic" w:hint="cs"/>
                <w:sz w:val="20"/>
                <w:szCs w:val="20"/>
                <w:u w:val="single"/>
                <w:rtl/>
                <w:lang w:val="en-GB" w:eastAsia="en-US"/>
              </w:rPr>
              <w:t>للأنواع</w:t>
            </w:r>
            <w:r w:rsidRPr="00261CFB">
              <w:rPr>
                <w:rFonts w:eastAsia="Times New Roman" w:cs="Simplified Arabic" w:hint="cs"/>
                <w:sz w:val="20"/>
                <w:szCs w:val="20"/>
                <w:u w:val="single"/>
                <w:rtl/>
                <w:lang w:val="en-GB" w:eastAsia="en-US"/>
              </w:rPr>
              <w:t xml:space="preserve"> المهددة </w:t>
            </w:r>
            <w:r w:rsidR="00BA31C6" w:rsidRPr="00261CFB">
              <w:rPr>
                <w:rFonts w:eastAsia="Times New Roman" w:cs="Simplified Arabic" w:hint="cs"/>
                <w:sz w:val="20"/>
                <w:szCs w:val="20"/>
                <w:u w:val="single"/>
                <w:rtl/>
                <w:lang w:val="en-GB" w:eastAsia="en-US"/>
              </w:rPr>
              <w:t>بالانقراض</w:t>
            </w:r>
            <w:r w:rsidRPr="00261CFB">
              <w:rPr>
                <w:rFonts w:eastAsia="Times New Roman" w:cs="Simplified Arabic" w:hint="cs"/>
                <w:sz w:val="20"/>
                <w:szCs w:val="20"/>
                <w:u w:val="single"/>
                <w:rtl/>
                <w:lang w:val="en-GB" w:eastAsia="en-US"/>
              </w:rPr>
              <w:t xml:space="preserve"> – الاتحاد الدولي لحفظ الطبيعة</w:t>
            </w:r>
          </w:p>
          <w:p w14:paraId="3884FDC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استقصاء محو الأمية البيولوجية (محو الأمية المتعلقة بالتنوع البيولوجي لزوار حدائق الحيوان والأحواض المائية العالمية) الذي تجريه </w:t>
            </w:r>
            <w:r w:rsidRPr="00261CFB">
              <w:rPr>
                <w:rFonts w:eastAsia="Times New Roman" w:cs="Simplified Arabic"/>
                <w:sz w:val="20"/>
                <w:szCs w:val="20"/>
                <w:u w:val="single"/>
                <w:rtl/>
                <w:lang w:val="en-GB" w:eastAsia="en-US"/>
              </w:rPr>
              <w:t>الرابطة العالمية لحدائق الحيوانات وأحواض السمك</w:t>
            </w:r>
          </w:p>
          <w:p w14:paraId="6108FE41"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E874E5" w14:paraId="715B4FDC" w14:textId="77777777" w:rsidTr="00933F92">
        <w:trPr>
          <w:trHeight w:val="300"/>
        </w:trPr>
        <w:tc>
          <w:tcPr>
            <w:tcW w:w="714" w:type="dxa"/>
            <w:shd w:val="clear" w:color="auto" w:fill="FFFFFF"/>
          </w:tcPr>
          <w:p w14:paraId="27A7DF6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22</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6E318B04" w14:textId="17C2D757" w:rsidR="00C861C1" w:rsidRDefault="00C861C1" w:rsidP="00933F92">
            <w:pPr>
              <w:rPr>
                <w:rFonts w:eastAsia="Times New Roman" w:cs="Simplified Arabic"/>
                <w:sz w:val="20"/>
                <w:szCs w:val="20"/>
                <w:rtl/>
                <w:lang w:val="en-GB" w:eastAsia="en-US"/>
              </w:rPr>
            </w:pPr>
            <w:r w:rsidRPr="004D3D34">
              <w:rPr>
                <w:rFonts w:eastAsia="Times New Roman" w:cs="Simplified Arabic" w:hint="cs"/>
                <w:sz w:val="20"/>
                <w:szCs w:val="20"/>
                <w:rtl/>
                <w:lang w:val="en-GB" w:eastAsia="en-US"/>
              </w:rPr>
              <w:t>22</w:t>
            </w:r>
            <w:r>
              <w:rPr>
                <w:rFonts w:eastAsia="Times New Roman" w:cs="Simplified Arabic" w:hint="cs"/>
                <w:sz w:val="20"/>
                <w:szCs w:val="20"/>
                <w:rtl/>
                <w:lang w:val="en-GB" w:eastAsia="en-US"/>
              </w:rPr>
              <w:t xml:space="preserve">-1 </w:t>
            </w:r>
            <w:r w:rsidR="001C645D">
              <w:rPr>
                <w:rFonts w:eastAsia="Times New Roman" w:cs="Simplified Arabic" w:hint="cs"/>
                <w:sz w:val="20"/>
                <w:szCs w:val="20"/>
                <w:rtl/>
                <w:lang w:val="en-GB" w:eastAsia="en-US"/>
              </w:rPr>
              <w:t>[</w:t>
            </w:r>
            <w:r w:rsidRPr="001C645D">
              <w:rPr>
                <w:rFonts w:eastAsia="Times New Roman" w:cs="Simplified Arabic"/>
                <w:sz w:val="20"/>
                <w:szCs w:val="20"/>
                <w:u w:val="single"/>
                <w:rtl/>
                <w:lang w:val="en-GB" w:eastAsia="en-US"/>
              </w:rPr>
              <w:t>تغيير استخدام الأراضي وحيازتها في الأقاليم التقليدية للشعوب الأصلية والمجتمعات</w:t>
            </w:r>
            <w:r w:rsidR="001C645D">
              <w:rPr>
                <w:rFonts w:eastAsia="Times New Roman" w:cs="Simplified Arabic" w:hint="cs"/>
                <w:sz w:val="20"/>
                <w:szCs w:val="20"/>
                <w:rtl/>
                <w:lang w:val="en-GB" w:eastAsia="en-US"/>
              </w:rPr>
              <w:t>]</w:t>
            </w:r>
            <w:r w:rsidRPr="004D3D34">
              <w:rPr>
                <w:rFonts w:eastAsia="Times New Roman" w:cs="Simplified Arabic"/>
                <w:sz w:val="20"/>
                <w:szCs w:val="20"/>
                <w:rtl/>
                <w:lang w:val="en-GB" w:eastAsia="en-US"/>
              </w:rPr>
              <w:t xml:space="preserve"> المحلية</w:t>
            </w:r>
          </w:p>
          <w:p w14:paraId="7DAEFF2D" w14:textId="77777777" w:rsidR="00C861C1" w:rsidRPr="00E874E5" w:rsidRDefault="00C861C1" w:rsidP="00933F92">
            <w:pPr>
              <w:rPr>
                <w:rFonts w:ascii="Simplified Arabic" w:hAnsi="Simplified Arabic" w:cs="Simplified Arabic"/>
                <w:i/>
                <w:iCs/>
                <w:sz w:val="20"/>
                <w:szCs w:val="20"/>
                <w:vertAlign w:val="superscript"/>
                <w:lang w:val="en-GB"/>
              </w:rPr>
            </w:pPr>
            <w:r>
              <w:rPr>
                <w:rFonts w:eastAsia="Times New Roman" w:cs="Simplified Arabic" w:hint="cs"/>
                <w:sz w:val="20"/>
                <w:szCs w:val="20"/>
                <w:rtl/>
                <w:lang w:val="en-GB" w:eastAsia="en-US"/>
              </w:rPr>
              <w:t>22</w:t>
            </w:r>
            <w:r w:rsidRPr="004D3D34">
              <w:rPr>
                <w:rFonts w:eastAsia="Times New Roman" w:cs="Simplified Arabic" w:hint="cs"/>
                <w:sz w:val="20"/>
                <w:szCs w:val="20"/>
                <w:rtl/>
                <w:lang w:val="en-GB" w:eastAsia="en-US"/>
              </w:rPr>
              <w:t xml:space="preserve">-ب </w:t>
            </w:r>
            <w:r w:rsidRPr="004D3D34">
              <w:rPr>
                <w:rFonts w:eastAsia="Times New Roman" w:cs="Simplified Arabic"/>
                <w:sz w:val="20"/>
                <w:szCs w:val="20"/>
                <w:rtl/>
                <w:lang w:val="en-GB" w:eastAsia="en-US"/>
              </w:rPr>
              <w:t xml:space="preserve">عدد البلدان التي تتخذ إجراءات من أجل التمثيل والمشاركة الكاملين والمنصفين والشاملين والفعالين والمستجيبين </w:t>
            </w:r>
            <w:r>
              <w:rPr>
                <w:rFonts w:eastAsia="Times New Roman" w:cs="Simplified Arabic" w:hint="cs"/>
                <w:sz w:val="20"/>
                <w:szCs w:val="20"/>
                <w:rtl/>
                <w:lang w:val="en-GB" w:eastAsia="en-US"/>
              </w:rPr>
              <w:lastRenderedPageBreak/>
              <w:t>للمنظور الجنساني</w:t>
            </w:r>
            <w:r w:rsidRPr="004D3D34">
              <w:rPr>
                <w:rFonts w:eastAsia="Times New Roman" w:cs="Simplified Arabic"/>
                <w:sz w:val="20"/>
                <w:szCs w:val="20"/>
                <w:rtl/>
                <w:lang w:val="en-GB" w:eastAsia="en-US"/>
              </w:rPr>
              <w:t>، في صنع القرار،</w:t>
            </w:r>
            <w:r>
              <w:rPr>
                <w:rFonts w:eastAsia="Times New Roman" w:cs="Simplified Arabic" w:hint="cs"/>
                <w:sz w:val="20"/>
                <w:szCs w:val="20"/>
                <w:rtl/>
                <w:lang w:val="en-GB" w:eastAsia="en-US"/>
              </w:rPr>
              <w:t xml:space="preserve"> </w:t>
            </w:r>
            <w:r w:rsidRPr="004D3D34">
              <w:rPr>
                <w:rFonts w:eastAsia="Times New Roman" w:cs="Simplified Arabic"/>
                <w:sz w:val="20"/>
                <w:szCs w:val="20"/>
                <w:rtl/>
                <w:lang w:val="en-GB" w:eastAsia="en-US"/>
              </w:rPr>
              <w:t>و</w:t>
            </w:r>
            <w:r>
              <w:rPr>
                <w:rFonts w:eastAsia="Times New Roman" w:cs="Simplified Arabic" w:hint="cs"/>
                <w:sz w:val="20"/>
                <w:szCs w:val="20"/>
                <w:rtl/>
                <w:lang w:val="en-GB" w:eastAsia="en-US"/>
              </w:rPr>
              <w:t>وصو</w:t>
            </w:r>
            <w:r w:rsidRPr="004D3D34">
              <w:rPr>
                <w:rFonts w:eastAsia="Times New Roman" w:cs="Simplified Arabic"/>
                <w:sz w:val="20"/>
                <w:szCs w:val="20"/>
                <w:rtl/>
                <w:lang w:val="en-GB" w:eastAsia="en-US"/>
              </w:rPr>
              <w:t xml:space="preserve">ل الشعوب الأصلية والمجتمعات المحلية </w:t>
            </w:r>
            <w:r>
              <w:rPr>
                <w:rFonts w:eastAsia="Times New Roman" w:cs="Simplified Arabic" w:hint="cs"/>
                <w:sz w:val="20"/>
                <w:szCs w:val="20"/>
                <w:rtl/>
                <w:lang w:val="en-GB" w:eastAsia="en-US"/>
              </w:rPr>
              <w:t>إلى</w:t>
            </w:r>
            <w:r w:rsidRPr="004D3D34">
              <w:rPr>
                <w:rFonts w:eastAsia="Times New Roman" w:cs="Simplified Arabic"/>
                <w:sz w:val="20"/>
                <w:szCs w:val="20"/>
                <w:rtl/>
                <w:lang w:val="en-GB" w:eastAsia="en-US"/>
              </w:rPr>
              <w:t xml:space="preserve"> العدالة والمعلومات المتعلقة بالتنوع البيولوجي مع احترام ثقافاتها وحقوقها في الأراضي، والأقاليم والموارد والمعارف التقليدية، وكذلك ال</w:t>
            </w:r>
            <w:r>
              <w:rPr>
                <w:rFonts w:eastAsia="Times New Roman" w:cs="Simplified Arabic" w:hint="cs"/>
                <w:sz w:val="20"/>
                <w:szCs w:val="20"/>
                <w:rtl/>
                <w:lang w:val="en-GB" w:eastAsia="en-US"/>
              </w:rPr>
              <w:t>نساء</w:t>
            </w:r>
            <w:r w:rsidRPr="004D3D34">
              <w:rPr>
                <w:rFonts w:eastAsia="Times New Roman" w:cs="Simplified Arabic"/>
                <w:sz w:val="20"/>
                <w:szCs w:val="20"/>
                <w:rtl/>
                <w:lang w:val="en-GB" w:eastAsia="en-US"/>
              </w:rPr>
              <w:t xml:space="preserve"> والفتيات والأطفال والشباب والأشخاص ذو</w:t>
            </w:r>
            <w:r>
              <w:rPr>
                <w:rFonts w:eastAsia="Times New Roman" w:cs="Simplified Arabic" w:hint="cs"/>
                <w:sz w:val="20"/>
                <w:szCs w:val="20"/>
                <w:rtl/>
                <w:lang w:val="en-GB" w:eastAsia="en-US"/>
              </w:rPr>
              <w:t>و</w:t>
            </w:r>
            <w:r w:rsidRPr="004D3D34">
              <w:rPr>
                <w:rFonts w:eastAsia="Times New Roman" w:cs="Simplified Arabic"/>
                <w:sz w:val="20"/>
                <w:szCs w:val="20"/>
                <w:rtl/>
                <w:lang w:val="en-GB" w:eastAsia="en-US"/>
              </w:rPr>
              <w:t xml:space="preserve"> الإعاقة، والحماية الكاملة للمدافعين عن حقوق الإنسان البيئية.</w:t>
            </w:r>
          </w:p>
        </w:tc>
        <w:tc>
          <w:tcPr>
            <w:tcW w:w="2173" w:type="dxa"/>
            <w:shd w:val="clear" w:color="auto" w:fill="FFFFFF"/>
          </w:tcPr>
          <w:p w14:paraId="3D8062C0" w14:textId="77777777" w:rsidR="00C861C1" w:rsidRPr="00E874E5" w:rsidRDefault="00C861C1" w:rsidP="00933F92">
            <w:pPr>
              <w:rPr>
                <w:rFonts w:ascii="Simplified Arabic" w:hAnsi="Simplified Arabic" w:cs="Simplified Arabic"/>
                <w:sz w:val="20"/>
                <w:szCs w:val="20"/>
                <w:lang w:val="en-GB"/>
              </w:rPr>
            </w:pPr>
            <w:r w:rsidRPr="00EB6FD7">
              <w:rPr>
                <w:rFonts w:eastAsia="Times New Roman" w:cs="Simplified Arabic" w:hint="cs"/>
                <w:sz w:val="20"/>
                <w:szCs w:val="20"/>
                <w:rtl/>
                <w:lang w:val="en-GB" w:eastAsia="en-US"/>
              </w:rPr>
              <w:lastRenderedPageBreak/>
              <w:t>يتعلق 9-2 بدرجة كبيرة بالهدف 22 التفاصيل حسب الأقاليم الأصلية والتقليدية والإدارة لجميع المؤشرات ذات الصلة بالهدف 22</w:t>
            </w:r>
          </w:p>
        </w:tc>
        <w:tc>
          <w:tcPr>
            <w:tcW w:w="2006" w:type="dxa"/>
            <w:shd w:val="clear" w:color="auto" w:fill="FFFFFF"/>
          </w:tcPr>
          <w:p w14:paraId="01592DE8"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t>المشاركة في صنع القرار للشعوب الأصلية والمجتمعات المحلية في تنفيذ الاتفاقية على جميع المستويات</w:t>
            </w:r>
          </w:p>
          <w:p w14:paraId="5542BBB3" w14:textId="10DEA228"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96" w:history="1">
              <w:r w:rsidR="00C861C1" w:rsidRPr="00261CFB">
                <w:rPr>
                  <w:rFonts w:eastAsia="Times New Roman" w:cs="Simplified Arabic" w:hint="cs"/>
                  <w:sz w:val="20"/>
                  <w:szCs w:val="20"/>
                  <w:u w:val="single"/>
                  <w:rtl/>
                  <w:lang w:val="en-US" w:eastAsia="en-US" w:bidi="ar-EG"/>
                </w:rPr>
                <w:t>مؤشر التنوع اللغوي</w:t>
              </w:r>
            </w:hyperlink>
            <w:r w:rsidR="007A4BE7">
              <w:rPr>
                <w:rFonts w:eastAsia="Times New Roman" w:cs="Simplified Arabic" w:hint="cs"/>
                <w:sz w:val="20"/>
                <w:szCs w:val="20"/>
                <w:u w:val="single"/>
                <w:rtl/>
                <w:lang w:val="en-US" w:eastAsia="en-US" w:bidi="ar-EG"/>
              </w:rPr>
              <w:t xml:space="preserve"> </w:t>
            </w:r>
          </w:p>
          <w:p w14:paraId="7C27B87D"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إجمالي السكان البالغين الذين يتمتعون بحقوق حيازة آمنة للأراضي، (أ) بوثائق معترف بها قانونا، و(ب) الذين يرون بأن حقوقهم في الأراضي مضمونة حسب الجنس ونوع الحيازة</w:t>
            </w:r>
          </w:p>
          <w:p w14:paraId="1ADD7F62"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lastRenderedPageBreak/>
              <w:t>عدد حالات القتل والأنواع الأخرى للاعتداءات المحقق منها ضد المدافعين عن حقوق الإنسان البيئية خلال الإثنى عشرة شهرا الماضية</w:t>
            </w:r>
          </w:p>
          <w:p w14:paraId="3E6CA2B3" w14:textId="77777777" w:rsidR="00C861C1" w:rsidRPr="00261CFB" w:rsidRDefault="00C861C1" w:rsidP="00933F92">
            <w:pPr>
              <w:ind w:left="186" w:hanging="180"/>
              <w:rPr>
                <w:rStyle w:val="Hyperlink"/>
                <w:rFonts w:ascii="Simplified Arabic" w:hAnsi="Simplified Arabic" w:cs="Simplified Arabic"/>
                <w:sz w:val="20"/>
                <w:szCs w:val="20"/>
                <w:u w:val="single"/>
                <w:lang w:val="en-GB"/>
              </w:rPr>
            </w:pPr>
          </w:p>
        </w:tc>
        <w:tc>
          <w:tcPr>
            <w:tcW w:w="3164" w:type="dxa"/>
            <w:shd w:val="clear" w:color="auto" w:fill="FFFFFF"/>
          </w:tcPr>
          <w:p w14:paraId="68AA8D88"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sz w:val="20"/>
                <w:szCs w:val="20"/>
                <w:u w:val="single"/>
                <w:rtl/>
                <w:lang w:val="en-GB" w:eastAsia="en-US"/>
              </w:rPr>
              <w:lastRenderedPageBreak/>
              <w:t>النسبة المئوية للمناصب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p>
          <w:p w14:paraId="720498CF"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97" w:history="1">
              <w:r w:rsidR="00C861C1" w:rsidRPr="00261CFB">
                <w:rPr>
                  <w:rFonts w:eastAsia="Times New Roman" w:cs="Simplified Arabic" w:hint="cs"/>
                  <w:sz w:val="20"/>
                  <w:szCs w:val="20"/>
                  <w:u w:val="single"/>
                  <w:rtl/>
                  <w:lang w:val="en-GB" w:eastAsia="en-US"/>
                </w:rPr>
                <w:t>عدد البلدان التي لديها نظم لتتبع المخصصات العامة وتحقيقها من أجل المساواة بين الجنسين وتمكين المرأة</w:t>
              </w:r>
            </w:hyperlink>
          </w:p>
          <w:p w14:paraId="35672773"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98" w:history="1">
              <w:r w:rsidR="00C861C1" w:rsidRPr="00261CFB">
                <w:rPr>
                  <w:rFonts w:eastAsia="Times New Roman" w:cs="Simplified Arabic" w:hint="cs"/>
                  <w:sz w:val="20"/>
                  <w:szCs w:val="20"/>
                  <w:u w:val="single"/>
                  <w:rtl/>
                  <w:lang w:val="en-GB" w:eastAsia="en-US"/>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w:t>
              </w:r>
            </w:hyperlink>
          </w:p>
          <w:p w14:paraId="51613022"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عدد البلدان التي يضمن فيها الإطار القانوني (بما في ذلك القانون العرفي) للمرأة </w:t>
            </w:r>
            <w:r w:rsidRPr="00261CFB">
              <w:rPr>
                <w:rFonts w:eastAsia="Times New Roman" w:cs="Simplified Arabic" w:hint="cs"/>
                <w:sz w:val="20"/>
                <w:szCs w:val="20"/>
                <w:u w:val="single"/>
                <w:rtl/>
                <w:lang w:val="en-GB" w:eastAsia="en-US"/>
              </w:rPr>
              <w:lastRenderedPageBreak/>
              <w:t>المساواة في حقوق ملكية الأراضي و/أو السيطرة عليها</w:t>
            </w:r>
          </w:p>
          <w:p w14:paraId="18805B86" w14:textId="77777777" w:rsidR="00C861C1" w:rsidRPr="00261CFB" w:rsidRDefault="00C861C1" w:rsidP="00933F92">
            <w:pPr>
              <w:ind w:left="186"/>
              <w:contextualSpacing/>
              <w:rPr>
                <w:rFonts w:eastAsia="Times New Roman" w:cs="Simplified Arabic"/>
                <w:sz w:val="20"/>
                <w:szCs w:val="20"/>
                <w:u w:val="single"/>
                <w:lang w:val="en-GB" w:eastAsia="en-US"/>
              </w:rPr>
            </w:pPr>
          </w:p>
          <w:p w14:paraId="0F43EEFC" w14:textId="77777777" w:rsidR="00C861C1" w:rsidRPr="00261CFB" w:rsidRDefault="00C861C1" w:rsidP="00933F92">
            <w:pPr>
              <w:numPr>
                <w:ilvl w:val="0"/>
                <w:numId w:val="12"/>
              </w:numPr>
              <w:ind w:left="233" w:hanging="233"/>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السكان الذين يرون أن عملية صنع القرار شاملة ومستجيبة، حسب الجنس والعمر والإعاقة والفئة السكانية</w:t>
            </w:r>
          </w:p>
          <w:p w14:paraId="3C34021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المنطقة التي تغطيها الأقاليم المبلغ عنها والمناطق التي تحكمها وتديرها وتحفظها الشعوب الأصلية والمجتمعات المحلية (أقاليم حياة </w:t>
            </w:r>
            <w:r w:rsidRPr="00261CFB">
              <w:rPr>
                <w:rFonts w:eastAsia="Times New Roman" w:cs="Simplified Arabic"/>
                <w:sz w:val="20"/>
                <w:szCs w:val="20"/>
                <w:u w:val="single"/>
                <w:lang w:val="en-US" w:eastAsia="en-US"/>
              </w:rPr>
              <w:t>ICCAs</w:t>
            </w:r>
            <w:r w:rsidRPr="00261CFB">
              <w:rPr>
                <w:rFonts w:eastAsia="Times New Roman" w:cs="Simplified Arabic" w:hint="cs"/>
                <w:sz w:val="20"/>
                <w:szCs w:val="20"/>
                <w:u w:val="single"/>
                <w:rtl/>
                <w:lang w:val="en-US" w:eastAsia="en-US" w:bidi="ar-EG"/>
              </w:rPr>
              <w:t>)</w:t>
            </w:r>
          </w:p>
          <w:p w14:paraId="32408C83" w14:textId="77777777" w:rsidR="00C861C1" w:rsidRPr="00261CFB" w:rsidRDefault="00C861C1" w:rsidP="00933F92">
            <w:pPr>
              <w:ind w:left="186" w:hanging="180"/>
              <w:rPr>
                <w:rStyle w:val="Hyperlink"/>
                <w:rFonts w:ascii="Simplified Arabic" w:hAnsi="Simplified Arabic" w:cs="Simplified Arabic"/>
                <w:sz w:val="20"/>
                <w:szCs w:val="20"/>
                <w:u w:val="single"/>
                <w:lang w:val="en-GB"/>
              </w:rPr>
            </w:pPr>
          </w:p>
        </w:tc>
      </w:tr>
      <w:tr w:rsidR="00C861C1" w:rsidRPr="00E874E5" w14:paraId="260E86D4" w14:textId="77777777" w:rsidTr="00933F92">
        <w:trPr>
          <w:trHeight w:val="300"/>
        </w:trPr>
        <w:tc>
          <w:tcPr>
            <w:tcW w:w="714" w:type="dxa"/>
            <w:shd w:val="clear" w:color="auto" w:fill="FFFFFF"/>
          </w:tcPr>
          <w:p w14:paraId="571395B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23</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2562A15C" w14:textId="77777777" w:rsidR="00C861C1" w:rsidRPr="00E874E5" w:rsidRDefault="00C861C1" w:rsidP="00933F92">
            <w:pPr>
              <w:rPr>
                <w:rFonts w:ascii="Simplified Arabic" w:hAnsi="Simplified Arabic" w:cs="Simplified Arabic"/>
                <w:i/>
                <w:iCs/>
                <w:sz w:val="20"/>
                <w:szCs w:val="20"/>
                <w:vertAlign w:val="superscript"/>
                <w:lang w:val="en-GB"/>
              </w:rPr>
            </w:pPr>
            <w:r w:rsidRPr="006F0D17">
              <w:rPr>
                <w:rFonts w:eastAsia="Times New Roman" w:cs="Simplified Arabic" w:hint="cs"/>
                <w:sz w:val="20"/>
                <w:szCs w:val="20"/>
                <w:rtl/>
                <w:lang w:val="en-GB" w:eastAsia="en-US"/>
              </w:rPr>
              <w:t>23-ب</w:t>
            </w:r>
            <w:r w:rsidRPr="00EB6FD7">
              <w:rPr>
                <w:rFonts w:eastAsia="Times New Roman" w:cs="Simplified Arabic" w:hint="cs"/>
                <w:i/>
                <w:iCs/>
                <w:sz w:val="20"/>
                <w:szCs w:val="20"/>
                <w:rtl/>
                <w:lang w:val="en-GB" w:eastAsia="en-US"/>
              </w:rPr>
              <w:t xml:space="preserve"> </w:t>
            </w:r>
            <w:r w:rsidRPr="005560FC">
              <w:rPr>
                <w:rFonts w:eastAsia="Times New Roman" w:cs="Simplified Arabic"/>
                <w:sz w:val="20"/>
                <w:szCs w:val="20"/>
                <w:rtl/>
                <w:lang w:val="en-GB" w:eastAsia="en-US"/>
              </w:rPr>
              <w:t>عدد البلدان التي لديها أطر قانونية أو إدارية أو سياساتية، بما في ذلك خطة العمل الجنسانية، لضمان حصول جميع النساء والفتيات على تكافؤ الفرص والقدرة على المساهمة في</w:t>
            </w:r>
            <w:r>
              <w:rPr>
                <w:rFonts w:eastAsia="Times New Roman" w:cs="Simplified Arabic" w:hint="cs"/>
                <w:sz w:val="20"/>
                <w:szCs w:val="20"/>
                <w:rtl/>
                <w:lang w:val="en-GB" w:eastAsia="en-US"/>
              </w:rPr>
              <w:t xml:space="preserve"> </w:t>
            </w:r>
            <w:r w:rsidRPr="005560FC">
              <w:rPr>
                <w:rFonts w:eastAsia="Times New Roman" w:cs="Simplified Arabic"/>
                <w:sz w:val="20"/>
                <w:szCs w:val="20"/>
                <w:rtl/>
                <w:lang w:val="en-GB" w:eastAsia="en-US"/>
              </w:rPr>
              <w:lastRenderedPageBreak/>
              <w:t xml:space="preserve">تحقيق الأهداف الثلاثة للاتفاقية، </w:t>
            </w:r>
            <w:r>
              <w:rPr>
                <w:rFonts w:eastAsia="Times New Roman" w:cs="Simplified Arabic" w:hint="cs"/>
                <w:sz w:val="20"/>
                <w:szCs w:val="20"/>
                <w:rtl/>
                <w:lang w:val="en-GB" w:eastAsia="en-US"/>
              </w:rPr>
              <w:t>بسبل</w:t>
            </w:r>
            <w:r w:rsidRPr="005560FC">
              <w:rPr>
                <w:rFonts w:eastAsia="Times New Roman" w:cs="Simplified Arabic"/>
                <w:sz w:val="20"/>
                <w:szCs w:val="20"/>
                <w:rtl/>
                <w:lang w:val="en-GB" w:eastAsia="en-US"/>
              </w:rPr>
              <w:t xml:space="preserve"> </w:t>
            </w:r>
            <w:r>
              <w:rPr>
                <w:rFonts w:eastAsia="Times New Roman" w:cs="Simplified Arabic" w:hint="cs"/>
                <w:sz w:val="20"/>
                <w:szCs w:val="20"/>
                <w:rtl/>
                <w:lang w:val="en-GB" w:eastAsia="en-US"/>
              </w:rPr>
              <w:t>منها</w:t>
            </w:r>
            <w:r w:rsidRPr="005560FC">
              <w:rPr>
                <w:rFonts w:eastAsia="Times New Roman" w:cs="Simplified Arabic"/>
                <w:sz w:val="20"/>
                <w:szCs w:val="20"/>
                <w:rtl/>
                <w:lang w:val="en-GB" w:eastAsia="en-US"/>
              </w:rPr>
              <w:t xml:space="preserve"> ضمان</w:t>
            </w:r>
            <w:r>
              <w:rPr>
                <w:rFonts w:eastAsia="Times New Roman" w:cs="Simplified Arabic" w:hint="cs"/>
                <w:sz w:val="20"/>
                <w:szCs w:val="20"/>
                <w:rtl/>
                <w:lang w:val="en-GB" w:eastAsia="en-US"/>
              </w:rPr>
              <w:t xml:space="preserve"> المساواة في الحقوق بين المرأة والرجل</w:t>
            </w:r>
            <w:r w:rsidRPr="005560FC">
              <w:rPr>
                <w:rFonts w:eastAsia="Times New Roman" w:cs="Simplified Arabic"/>
                <w:sz w:val="20"/>
                <w:szCs w:val="20"/>
                <w:rtl/>
                <w:lang w:val="en-GB" w:eastAsia="en-US"/>
              </w:rPr>
              <w:t xml:space="preserve"> </w:t>
            </w:r>
            <w:r>
              <w:rPr>
                <w:rFonts w:eastAsia="Times New Roman" w:cs="Simplified Arabic" w:hint="cs"/>
                <w:sz w:val="20"/>
                <w:szCs w:val="20"/>
                <w:rtl/>
                <w:lang w:val="en-GB" w:eastAsia="en-US"/>
              </w:rPr>
              <w:t>وإمكانية وصولها إلى</w:t>
            </w:r>
            <w:r w:rsidRPr="005560FC">
              <w:rPr>
                <w:rFonts w:eastAsia="Times New Roman" w:cs="Simplified Arabic"/>
                <w:sz w:val="20"/>
                <w:szCs w:val="20"/>
                <w:rtl/>
                <w:lang w:val="en-GB" w:eastAsia="en-US"/>
              </w:rPr>
              <w:t xml:space="preserve"> الأ</w:t>
            </w:r>
            <w:r>
              <w:rPr>
                <w:rFonts w:eastAsia="Times New Roman" w:cs="Simplified Arabic" w:hint="cs"/>
                <w:sz w:val="20"/>
                <w:szCs w:val="20"/>
                <w:rtl/>
                <w:lang w:val="en-GB" w:eastAsia="en-US"/>
              </w:rPr>
              <w:t>رض</w:t>
            </w:r>
            <w:r w:rsidRPr="005560FC">
              <w:rPr>
                <w:rFonts w:eastAsia="Times New Roman" w:cs="Simplified Arabic"/>
                <w:sz w:val="20"/>
                <w:szCs w:val="20"/>
                <w:rtl/>
                <w:lang w:val="en-GB" w:eastAsia="en-US"/>
              </w:rPr>
              <w:t xml:space="preserve"> والموارد الطبيعية.</w:t>
            </w:r>
          </w:p>
        </w:tc>
        <w:tc>
          <w:tcPr>
            <w:tcW w:w="2173" w:type="dxa"/>
            <w:shd w:val="clear" w:color="auto" w:fill="FFFFFF"/>
          </w:tcPr>
          <w:p w14:paraId="53D51C24" w14:textId="77777777" w:rsidR="00C861C1" w:rsidRPr="00E874E5" w:rsidRDefault="00C861C1" w:rsidP="00933F92">
            <w:pPr>
              <w:rPr>
                <w:rFonts w:ascii="Simplified Arabic" w:hAnsi="Simplified Arabic" w:cs="Simplified Arabic"/>
                <w:sz w:val="20"/>
                <w:szCs w:val="20"/>
                <w:lang w:val="en-GB"/>
              </w:rPr>
            </w:pPr>
            <w:r w:rsidRPr="00EB6FD7">
              <w:rPr>
                <w:rFonts w:eastAsia="Times New Roman" w:cs="Simplified Arabic" w:hint="cs"/>
                <w:sz w:val="20"/>
                <w:szCs w:val="20"/>
                <w:rtl/>
                <w:lang w:val="en-GB" w:eastAsia="en-US"/>
              </w:rPr>
              <w:lastRenderedPageBreak/>
              <w:t>التفاصيل حسب الجنس، والعم والإدارة بالنسبة للمؤشرات الأخرى ذات الصلة</w:t>
            </w:r>
          </w:p>
        </w:tc>
        <w:tc>
          <w:tcPr>
            <w:tcW w:w="2006" w:type="dxa"/>
            <w:shd w:val="clear" w:color="auto" w:fill="FFFFFF"/>
          </w:tcPr>
          <w:p w14:paraId="31A56320"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المقاعد التي تشغلها النساء في (أ) البرلمانات الوطنية و(ب) الحكومات المحلية</w:t>
            </w:r>
          </w:p>
          <w:p w14:paraId="30D8987E" w14:textId="704FE85C" w:rsidR="00C861C1" w:rsidRPr="002E2970"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99" w:history="1">
              <w:r w:rsidR="00C861C1" w:rsidRPr="002E2970">
                <w:rPr>
                  <w:rStyle w:val="Hyperlink"/>
                  <w:rFonts w:ascii="Times New Roman" w:eastAsia="Times New Roman" w:hAnsi="Times New Roman" w:cs="Simplified Arabic"/>
                  <w:sz w:val="20"/>
                  <w:szCs w:val="20"/>
                  <w:u w:val="single"/>
                  <w:rtl/>
                  <w:lang w:val="en-GB" w:eastAsia="en-US"/>
                </w:rPr>
                <w:t>مؤشر التنفيذ الوطني لخطة العمل ا</w:t>
              </w:r>
              <w:r w:rsidR="00C861C1" w:rsidRPr="002E2970">
                <w:rPr>
                  <w:rStyle w:val="Hyperlink"/>
                  <w:rFonts w:ascii="Times New Roman" w:eastAsia="Times New Roman" w:hAnsi="Times New Roman" w:cs="Simplified Arabic" w:hint="cs"/>
                  <w:sz w:val="20"/>
                  <w:szCs w:val="20"/>
                  <w:u w:val="single"/>
                  <w:rtl/>
                  <w:lang w:val="en-GB" w:eastAsia="en-US"/>
                </w:rPr>
                <w:t>لمتعلقة بالمساواة بين الجنسين</w:t>
              </w:r>
            </w:hyperlink>
          </w:p>
          <w:p w14:paraId="005EF9C3"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نسبة إجمالي السكان البالغين الذين يتمتعون بحقوق حيازة آمنة للأراضي، (أ) بوثائق معترف بها قانونا، و(ب) الذين يرون بأن حقوقهم </w:t>
            </w:r>
            <w:r w:rsidRPr="00261CFB">
              <w:rPr>
                <w:rFonts w:eastAsia="Times New Roman" w:cs="Simplified Arabic" w:hint="cs"/>
                <w:sz w:val="20"/>
                <w:szCs w:val="20"/>
                <w:u w:val="single"/>
                <w:rtl/>
                <w:lang w:val="en-GB" w:eastAsia="en-US"/>
              </w:rPr>
              <w:lastRenderedPageBreak/>
              <w:t>في الأراضي مضمونة حسب الجنس ونوع الحيازة</w:t>
            </w:r>
          </w:p>
          <w:p w14:paraId="56A0551A" w14:textId="77777777" w:rsidR="00C861C1" w:rsidRPr="00261CFB" w:rsidRDefault="00C861C1" w:rsidP="00933F92">
            <w:pPr>
              <w:ind w:left="186" w:hanging="180"/>
              <w:rPr>
                <w:rStyle w:val="Hyperlink"/>
                <w:rFonts w:ascii="Simplified Arabic" w:hAnsi="Simplified Arabic" w:cs="Simplified Arabic"/>
                <w:sz w:val="20"/>
                <w:szCs w:val="20"/>
                <w:u w:val="single"/>
                <w:lang w:val="en-GB"/>
              </w:rPr>
            </w:pPr>
          </w:p>
        </w:tc>
        <w:tc>
          <w:tcPr>
            <w:tcW w:w="3164" w:type="dxa"/>
            <w:shd w:val="clear" w:color="auto" w:fill="FFFFFF"/>
          </w:tcPr>
          <w:p w14:paraId="5FEDA72D" w14:textId="77777777" w:rsidR="00C861C1" w:rsidRPr="00261CFB" w:rsidRDefault="00B221D6" w:rsidP="00933F92">
            <w:pPr>
              <w:numPr>
                <w:ilvl w:val="0"/>
                <w:numId w:val="12"/>
              </w:numPr>
              <w:ind w:left="186" w:hanging="180"/>
              <w:contextualSpacing/>
              <w:rPr>
                <w:rFonts w:eastAsia="Times New Roman" w:cs="Simplified Arabic"/>
                <w:sz w:val="20"/>
                <w:szCs w:val="20"/>
                <w:u w:val="single"/>
                <w:lang w:val="en-GB" w:eastAsia="en-US"/>
              </w:rPr>
            </w:pPr>
            <w:hyperlink r:id="rId100" w:history="1">
              <w:r w:rsidR="00C861C1" w:rsidRPr="00261CFB">
                <w:rPr>
                  <w:rFonts w:eastAsia="Times New Roman" w:cs="Simplified Arabic" w:hint="cs"/>
                  <w:sz w:val="20"/>
                  <w:szCs w:val="20"/>
                  <w:u w:val="single"/>
                  <w:rtl/>
                  <w:lang w:val="en-GB" w:eastAsia="en-US"/>
                </w:rPr>
                <w:t>النسبة المئوية للمناصب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hyperlink>
          </w:p>
          <w:p w14:paraId="3B3364AE"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w:t>
            </w:r>
          </w:p>
          <w:p w14:paraId="3DAA404D"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نسبة السكان الذين يرون أن عملية صنع القرار شاملة ومستجيبة، حسب الجنس </w:t>
            </w:r>
            <w:r w:rsidRPr="00261CFB">
              <w:rPr>
                <w:rFonts w:eastAsia="Times New Roman" w:cs="Simplified Arabic" w:hint="cs"/>
                <w:sz w:val="20"/>
                <w:szCs w:val="20"/>
                <w:u w:val="single"/>
                <w:rtl/>
                <w:lang w:val="en-GB" w:eastAsia="en-US"/>
              </w:rPr>
              <w:lastRenderedPageBreak/>
              <w:t>والعمر والإعاقة والفئة السكانية (مؤشر هدف التنمية المستدامة 16-7-2)</w:t>
            </w:r>
          </w:p>
          <w:p w14:paraId="4771A2B0"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البلدان التي يضمن فيها الإطار القانوني (بما في ذلك القانون العرفي) للمرأة حقوقا متساوية في ملكية الأراضي و/أو السيطرة عليها</w:t>
            </w:r>
          </w:p>
          <w:p w14:paraId="6D7B162C" w14:textId="77777777" w:rsidR="00C861C1" w:rsidRPr="00261CFB" w:rsidRDefault="00C861C1" w:rsidP="00933F92">
            <w:pPr>
              <w:ind w:left="186" w:hanging="180"/>
              <w:rPr>
                <w:rStyle w:val="Hyperlink"/>
                <w:rFonts w:ascii="Simplified Arabic" w:hAnsi="Simplified Arabic" w:cs="Simplified Arabic"/>
                <w:sz w:val="20"/>
                <w:szCs w:val="20"/>
                <w:u w:val="single"/>
                <w:lang w:val="en-GB"/>
              </w:rPr>
            </w:pPr>
          </w:p>
        </w:tc>
      </w:tr>
    </w:tbl>
    <w:p w14:paraId="38DD3312" w14:textId="77777777" w:rsidR="00721C41" w:rsidRPr="00C861C1" w:rsidRDefault="00721C41" w:rsidP="005E16F7">
      <w:pPr>
        <w:pStyle w:val="ListParagraph"/>
        <w:bidi/>
        <w:spacing w:after="120" w:line="216" w:lineRule="auto"/>
        <w:ind w:left="0"/>
        <w:contextualSpacing w:val="0"/>
        <w:jc w:val="center"/>
        <w:rPr>
          <w:rFonts w:cs="Simplified Arabic"/>
          <w:rtl/>
          <w:lang w:val="fr-CA" w:bidi="ar-EG"/>
        </w:rPr>
      </w:pPr>
    </w:p>
    <w:p w14:paraId="04C33977" w14:textId="77777777" w:rsidR="00721C41" w:rsidRPr="00EB6FD7" w:rsidRDefault="00721C41" w:rsidP="00721C41">
      <w:pPr>
        <w:pStyle w:val="ListParagraph"/>
        <w:bidi/>
        <w:spacing w:after="120" w:line="216" w:lineRule="auto"/>
        <w:ind w:left="0"/>
        <w:contextualSpacing w:val="0"/>
        <w:jc w:val="center"/>
        <w:rPr>
          <w:rFonts w:cs="Simplified Arabic"/>
          <w:rtl/>
          <w:lang w:bidi="ar-EG"/>
        </w:rPr>
      </w:pPr>
    </w:p>
    <w:p w14:paraId="36FA0A9F" w14:textId="77777777" w:rsidR="00721C41" w:rsidRPr="00EB6FD7" w:rsidRDefault="00721C41" w:rsidP="00721C41">
      <w:pPr>
        <w:pStyle w:val="ListParagraph"/>
        <w:bidi/>
        <w:spacing w:after="120" w:line="216" w:lineRule="auto"/>
        <w:ind w:left="0"/>
        <w:contextualSpacing w:val="0"/>
        <w:jc w:val="center"/>
        <w:rPr>
          <w:rFonts w:cs="Simplified Arabic"/>
          <w:rtl/>
          <w:lang w:bidi="ar-EG"/>
        </w:rPr>
        <w:sectPr w:rsidR="00721C41" w:rsidRPr="00EB6FD7" w:rsidSect="00C85F21">
          <w:headerReference w:type="even" r:id="rId101"/>
          <w:headerReference w:type="default" r:id="rId102"/>
          <w:footerReference w:type="even" r:id="rId103"/>
          <w:footerReference w:type="default" r:id="rId104"/>
          <w:footerReference w:type="first" r:id="rId105"/>
          <w:pgSz w:w="12240" w:h="15840" w:code="1"/>
          <w:pgMar w:top="1296" w:right="1440" w:bottom="1296" w:left="1440" w:header="461" w:footer="720" w:gutter="0"/>
          <w:cols w:space="708"/>
          <w:titlePg/>
          <w:bidi/>
          <w:rtlGutter/>
          <w:docGrid w:linePitch="360"/>
        </w:sectPr>
      </w:pPr>
    </w:p>
    <w:p w14:paraId="2F7B6BCC" w14:textId="465B0DE7" w:rsidR="00721C41" w:rsidRPr="00EB6FD7" w:rsidRDefault="00721C41" w:rsidP="003626FB">
      <w:pPr>
        <w:jc w:val="both"/>
        <w:rPr>
          <w:rFonts w:eastAsia="Times New Roman" w:cs="Simplified Arabic"/>
          <w:b/>
          <w:sz w:val="28"/>
          <w:lang w:val="en-GB" w:eastAsia="en-US"/>
        </w:rPr>
      </w:pPr>
      <w:r w:rsidRPr="00EB6FD7">
        <w:rPr>
          <w:rFonts w:eastAsia="Times New Roman" w:cs="Simplified Arabic" w:hint="cs"/>
          <w:b/>
          <w:bCs/>
          <w:szCs w:val="28"/>
          <w:rtl/>
          <w:lang w:val="en-US" w:eastAsia="en-US"/>
        </w:rPr>
        <w:lastRenderedPageBreak/>
        <w:t>المرفق</w:t>
      </w:r>
      <w:r w:rsidR="003626FB">
        <w:rPr>
          <w:rFonts w:eastAsia="Times New Roman" w:cs="Simplified Arabic" w:hint="cs"/>
          <w:b/>
          <w:bCs/>
          <w:szCs w:val="28"/>
          <w:rtl/>
          <w:lang w:val="en-US" w:eastAsia="en-US"/>
        </w:rPr>
        <w:t xml:space="preserve"> الثاني</w:t>
      </w:r>
      <w:r w:rsidR="003626FB" w:rsidRPr="003626FB">
        <w:rPr>
          <w:rFonts w:eastAsia="MS Gothic" w:cs="Simplified Arabic"/>
          <w:b/>
          <w:bCs/>
          <w:vertAlign w:val="superscript"/>
          <w:rtl/>
          <w:lang w:val="en-US" w:eastAsia="en-US" w:bidi="ar-EG"/>
        </w:rPr>
        <w:footnoteReference w:id="20"/>
      </w:r>
    </w:p>
    <w:p w14:paraId="2CE345DB" w14:textId="77777777" w:rsidR="00721C41" w:rsidRPr="00EB6FD7" w:rsidRDefault="00721C41" w:rsidP="00721C41">
      <w:pPr>
        <w:spacing w:before="120"/>
        <w:jc w:val="both"/>
        <w:rPr>
          <w:rFonts w:eastAsia="Times New Roman" w:cs="Simplified Arabic"/>
          <w:b/>
          <w:sz w:val="28"/>
          <w:szCs w:val="28"/>
          <w:lang w:val="en-GB" w:eastAsia="en-US"/>
        </w:rPr>
      </w:pPr>
      <w:r w:rsidRPr="00EB6FD7">
        <w:rPr>
          <w:rFonts w:eastAsia="Times New Roman" w:cs="Simplified Arabic"/>
          <w:b/>
          <w:bCs/>
          <w:szCs w:val="28"/>
          <w:rtl/>
          <w:lang w:val="en-US" w:eastAsia="en-US"/>
        </w:rPr>
        <w:t xml:space="preserve">قائمة </w:t>
      </w:r>
      <w:r w:rsidRPr="00EB6FD7">
        <w:rPr>
          <w:rFonts w:eastAsia="Times New Roman" w:cs="Simplified Arabic" w:hint="cs"/>
          <w:b/>
          <w:bCs/>
          <w:szCs w:val="28"/>
          <w:rtl/>
          <w:lang w:val="en-US" w:eastAsia="en-US"/>
        </w:rPr>
        <w:t>ال</w:t>
      </w:r>
      <w:r w:rsidRPr="00EB6FD7">
        <w:rPr>
          <w:rFonts w:eastAsia="Times New Roman" w:cs="Simplified Arabic"/>
          <w:b/>
          <w:bCs/>
          <w:szCs w:val="28"/>
          <w:rtl/>
          <w:lang w:val="en-US" w:eastAsia="en-US"/>
        </w:rPr>
        <w:t>أسئلة الثنائية</w:t>
      </w:r>
      <w:r w:rsidRPr="00EB6FD7">
        <w:rPr>
          <w:rFonts w:eastAsia="Times New Roman" w:cs="Simplified Arabic" w:hint="cs"/>
          <w:b/>
          <w:bCs/>
          <w:szCs w:val="28"/>
          <w:rtl/>
          <w:lang w:val="en-US" w:eastAsia="en-US"/>
        </w:rPr>
        <w:t xml:space="preserve"> ل</w:t>
      </w:r>
      <w:r w:rsidRPr="00EB6FD7">
        <w:rPr>
          <w:rFonts w:eastAsia="Times New Roman" w:cs="Simplified Arabic"/>
          <w:b/>
          <w:bCs/>
          <w:szCs w:val="28"/>
          <w:rtl/>
          <w:lang w:val="en-US" w:eastAsia="en-US"/>
        </w:rPr>
        <w:t>لمؤشرات</w:t>
      </w:r>
    </w:p>
    <w:p w14:paraId="6A56A7A3" w14:textId="490D31B5" w:rsidR="00721C41" w:rsidRPr="00EB6FD7" w:rsidRDefault="00721C41" w:rsidP="00721C41">
      <w:pPr>
        <w:keepNext/>
        <w:spacing w:before="120" w:after="120"/>
        <w:jc w:val="both"/>
        <w:rPr>
          <w:rFonts w:eastAsia="Times New Roman" w:cs="Simplified Arabic"/>
          <w:b/>
          <w:sz w:val="22"/>
          <w:lang w:val="en-GB" w:eastAsia="en-US"/>
        </w:rPr>
      </w:pPr>
    </w:p>
    <w:tbl>
      <w:tblPr>
        <w:tblStyle w:val="TableGrid4"/>
        <w:bidiVisual/>
        <w:tblW w:w="9934" w:type="dxa"/>
        <w:tblLayout w:type="fixed"/>
        <w:tblCellMar>
          <w:top w:w="43" w:type="dxa"/>
          <w:bottom w:w="43" w:type="dxa"/>
        </w:tblCellMar>
        <w:tblLook w:val="04A0" w:firstRow="1" w:lastRow="0" w:firstColumn="1" w:lastColumn="0" w:noHBand="0" w:noVBand="1"/>
      </w:tblPr>
      <w:tblGrid>
        <w:gridCol w:w="7545"/>
        <w:gridCol w:w="2389"/>
      </w:tblGrid>
      <w:tr w:rsidR="00721C41" w:rsidRPr="00EB6FD7" w14:paraId="13A2704A" w14:textId="77777777" w:rsidTr="00721C41">
        <w:trPr>
          <w:cantSplit/>
          <w:trHeight w:val="685"/>
        </w:trPr>
        <w:tc>
          <w:tcPr>
            <w:tcW w:w="9934" w:type="dxa"/>
            <w:gridSpan w:val="2"/>
            <w:shd w:val="clear" w:color="auto" w:fill="F2F2F2"/>
            <w:vAlign w:val="center"/>
          </w:tcPr>
          <w:p w14:paraId="196A0730" w14:textId="77777777" w:rsidR="00721C41" w:rsidRPr="00EB6FD7" w:rsidRDefault="00721C41" w:rsidP="00721C41">
            <w:pPr>
              <w:keepNext/>
              <w:rPr>
                <w:rFonts w:ascii="Times New Roman" w:eastAsia="Times New Roman" w:hAnsi="Times New Roman" w:cs="Simplified Arabic"/>
                <w:b/>
                <w:sz w:val="20"/>
                <w:szCs w:val="20"/>
                <w:lang w:val="en-GB" w:eastAsia="en-US"/>
              </w:rPr>
            </w:pPr>
            <w:r w:rsidRPr="00EB6FD7">
              <w:rPr>
                <w:rFonts w:ascii="Times New Roman" w:eastAsia="Times New Roman" w:hAnsi="Times New Roman" w:cs="Simplified Arabic"/>
                <w:b/>
                <w:bCs/>
                <w:sz w:val="22"/>
                <w:szCs w:val="22"/>
                <w:rtl/>
                <w:lang w:val="en-US" w:eastAsia="en-US" w:bidi="ar-EG"/>
              </w:rPr>
              <w:t>الغاية باء</w:t>
            </w:r>
            <w:r w:rsidRPr="00EB6FD7">
              <w:rPr>
                <w:rFonts w:ascii="Times New Roman" w:eastAsia="Times New Roman" w:hAnsi="Times New Roman" w:cs="Simplified Arabic" w:hint="cs"/>
                <w:b/>
                <w:bCs/>
                <w:sz w:val="22"/>
                <w:szCs w:val="22"/>
                <w:rtl/>
                <w:lang w:val="en-US" w:eastAsia="en-US"/>
              </w:rPr>
              <w:t xml:space="preserve">: </w:t>
            </w:r>
            <w:r w:rsidRPr="00EB6FD7">
              <w:rPr>
                <w:rFonts w:ascii="Times New Roman" w:eastAsia="Times New Roman" w:hAnsi="Times New Roman" w:cs="Simplified Arabic"/>
                <w:b/>
                <w:bCs/>
                <w:sz w:val="22"/>
                <w:szCs w:val="22"/>
                <w:rtl/>
                <w:lang w:val="en-US" w:eastAsia="en-US" w:bidi="ar-EG"/>
              </w:rPr>
              <w:t>الاستخدام والإدارة المستدامان للتنوع البيولوجي وتقييم مساهمات الطبيعة إلى الناس، بما في ذلك وظائف وخدمات النظم الإيكولوجية، والمحافظة عليها وتعزيزها مع استعادة تلك التي تشهد تدهورا حاليا، ودعم تحقيق التنمية المستدامة من أجل مصلحة الأجيال الحالية والقادمة بحلول عام 2050.</w:t>
            </w:r>
          </w:p>
        </w:tc>
      </w:tr>
      <w:tr w:rsidR="00721C41" w:rsidRPr="00EB6FD7" w14:paraId="65F43F0D" w14:textId="77777777" w:rsidTr="00721C41">
        <w:trPr>
          <w:cantSplit/>
          <w:trHeight w:val="537"/>
        </w:trPr>
        <w:tc>
          <w:tcPr>
            <w:tcW w:w="9934" w:type="dxa"/>
            <w:gridSpan w:val="2"/>
            <w:tcBorders>
              <w:bottom w:val="single" w:sz="4" w:space="0" w:color="auto"/>
            </w:tcBorders>
            <w:shd w:val="clear" w:color="auto" w:fill="FFFFFF"/>
            <w:vAlign w:val="center"/>
          </w:tcPr>
          <w:p w14:paraId="59BA9508" w14:textId="07EC2B36" w:rsidR="00721C41" w:rsidRPr="00EB6FD7" w:rsidRDefault="00721C41" w:rsidP="0029116C">
            <w:pPr>
              <w:keepNext/>
              <w:rPr>
                <w:rFonts w:ascii="Times New Roman" w:eastAsia="Times New Roman" w:hAnsi="Times New Roman" w:cs="Simplified Arabic"/>
                <w:b/>
                <w:bCs/>
                <w:color w:val="000000"/>
                <w:sz w:val="20"/>
                <w:szCs w:val="20"/>
                <w:lang w:val="en-GB" w:eastAsia="en-US"/>
              </w:rPr>
            </w:pPr>
            <w:r w:rsidRPr="00EB6FD7">
              <w:rPr>
                <w:rFonts w:ascii="Times New Roman" w:eastAsia="Times New Roman" w:hAnsi="Times New Roman" w:cs="Simplified Arabic"/>
                <w:b/>
                <w:bCs/>
                <w:sz w:val="22"/>
                <w:szCs w:val="22"/>
                <w:rtl/>
                <w:lang w:val="en-US" w:eastAsia="en-US" w:bidi="ar-EG"/>
              </w:rPr>
              <w:t>نص</w:t>
            </w:r>
            <w:r w:rsidRPr="00EB6FD7">
              <w:rPr>
                <w:rFonts w:ascii="Times New Roman" w:eastAsia="Times New Roman" w:hAnsi="Times New Roman" w:cs="Simplified Arabic" w:hint="cs"/>
                <w:b/>
                <w:bCs/>
                <w:sz w:val="22"/>
                <w:szCs w:val="22"/>
                <w:rtl/>
                <w:lang w:val="en-US" w:eastAsia="en-US" w:bidi="ar-EG"/>
              </w:rPr>
              <w:t xml:space="preserve"> </w:t>
            </w:r>
            <w:r w:rsidR="0029116C">
              <w:rPr>
                <w:rFonts w:ascii="Times New Roman" w:eastAsia="Times New Roman" w:hAnsi="Times New Roman" w:cs="Simplified Arabic" w:hint="cs"/>
                <w:b/>
                <w:bCs/>
                <w:sz w:val="22"/>
                <w:szCs w:val="22"/>
                <w:rtl/>
                <w:lang w:val="en-US" w:eastAsia="en-US" w:bidi="ar-EG"/>
              </w:rPr>
              <w:t>ا</w:t>
            </w:r>
            <w:r w:rsidRPr="00EB6FD7">
              <w:rPr>
                <w:rFonts w:ascii="Times New Roman" w:eastAsia="Times New Roman" w:hAnsi="Times New Roman" w:cs="Simplified Arabic"/>
                <w:b/>
                <w:bCs/>
                <w:sz w:val="22"/>
                <w:szCs w:val="22"/>
                <w:rtl/>
                <w:lang w:val="en-US" w:eastAsia="en-US" w:bidi="ar-EG"/>
              </w:rPr>
              <w:t>لمؤشر: عدد البلدان التي لديها سياسات أو خطط عمل</w:t>
            </w:r>
            <w:r w:rsidRPr="00EB6FD7">
              <w:rPr>
                <w:rFonts w:ascii="Times New Roman" w:eastAsia="Times New Roman" w:hAnsi="Times New Roman" w:cs="Simplified Arabic" w:hint="cs"/>
                <w:b/>
                <w:bCs/>
                <w:sz w:val="22"/>
                <w:szCs w:val="22"/>
                <w:rtl/>
                <w:lang w:val="en-US" w:eastAsia="en-US" w:bidi="ar-EG"/>
              </w:rPr>
              <w:t xml:space="preserve"> </w:t>
            </w:r>
            <w:r w:rsidR="0029116C">
              <w:rPr>
                <w:rFonts w:ascii="Times New Roman" w:eastAsia="Times New Roman" w:hAnsi="Times New Roman" w:cs="Simplified Arabic" w:hint="cs"/>
                <w:b/>
                <w:bCs/>
                <w:sz w:val="22"/>
                <w:szCs w:val="22"/>
                <w:rtl/>
                <w:lang w:val="en-GB" w:eastAsia="en-US"/>
              </w:rPr>
              <w:t>ل</w:t>
            </w:r>
            <w:r w:rsidRPr="00EB6FD7">
              <w:rPr>
                <w:rFonts w:ascii="Times New Roman" w:eastAsia="Times New Roman" w:hAnsi="Times New Roman" w:cs="Simplified Arabic"/>
                <w:b/>
                <w:bCs/>
                <w:sz w:val="22"/>
                <w:szCs w:val="22"/>
                <w:rtl/>
                <w:lang w:val="en-GB" w:eastAsia="en-US"/>
              </w:rPr>
              <w:t>تنفيذ ورصد الاستخدام المستدام للتنوع البيولوجي و</w:t>
            </w:r>
            <w:r w:rsidRPr="00EB6FD7">
              <w:rPr>
                <w:rFonts w:ascii="Times New Roman" w:eastAsia="Times New Roman" w:hAnsi="Times New Roman" w:cs="Simplified Arabic" w:hint="cs"/>
                <w:b/>
                <w:bCs/>
                <w:sz w:val="22"/>
                <w:szCs w:val="22"/>
                <w:rtl/>
                <w:lang w:val="en-US" w:eastAsia="en-US" w:bidi="ar-EG"/>
              </w:rPr>
              <w:t>المحافظة على</w:t>
            </w:r>
            <w:r w:rsidRPr="00EB6FD7">
              <w:rPr>
                <w:rFonts w:ascii="Times New Roman" w:eastAsia="Times New Roman" w:hAnsi="Times New Roman" w:cs="Simplified Arabic"/>
                <w:b/>
                <w:bCs/>
                <w:sz w:val="22"/>
                <w:szCs w:val="22"/>
                <w:rtl/>
                <w:lang w:val="en-GB" w:eastAsia="en-US"/>
              </w:rPr>
              <w:t xml:space="preserve"> مساهمات الطبيعة </w:t>
            </w:r>
            <w:r w:rsidRPr="00EB6FD7">
              <w:rPr>
                <w:rFonts w:ascii="Times New Roman" w:eastAsia="Times New Roman" w:hAnsi="Times New Roman" w:cs="Simplified Arabic"/>
                <w:b/>
                <w:bCs/>
                <w:sz w:val="22"/>
                <w:szCs w:val="22"/>
                <w:rtl/>
                <w:lang w:val="en-US" w:eastAsia="en-US" w:bidi="ar-EG"/>
              </w:rPr>
              <w:t>إلى الناس، بما في ذلك وظائف وخدمات النظم الإيكولوجية،</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وتعزيزها</w:t>
            </w:r>
            <w:r w:rsidRPr="00EB6FD7">
              <w:rPr>
                <w:rFonts w:ascii="Times New Roman" w:eastAsia="Times New Roman" w:hAnsi="Times New Roman" w:cs="Simplified Arabic"/>
                <w:b/>
                <w:bCs/>
                <w:sz w:val="22"/>
                <w:szCs w:val="22"/>
                <w:rtl/>
                <w:lang w:val="en-GB" w:eastAsia="en-US"/>
              </w:rPr>
              <w:t>.</w:t>
            </w:r>
          </w:p>
        </w:tc>
      </w:tr>
      <w:tr w:rsidR="00B05B36" w:rsidRPr="00EB6FD7" w14:paraId="42BAE850" w14:textId="77777777" w:rsidTr="00721C41">
        <w:trPr>
          <w:cantSplit/>
          <w:trHeight w:val="1063"/>
        </w:trPr>
        <w:tc>
          <w:tcPr>
            <w:tcW w:w="7545" w:type="dxa"/>
            <w:tcBorders>
              <w:top w:val="single" w:sz="4" w:space="0" w:color="auto"/>
            </w:tcBorders>
          </w:tcPr>
          <w:p w14:paraId="6623CC2F" w14:textId="30ECEC64" w:rsidR="00B05B36" w:rsidRPr="00EB6FD7" w:rsidRDefault="00B05B36"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b/>
                <w:bCs/>
                <w:sz w:val="22"/>
                <w:szCs w:val="22"/>
                <w:rtl/>
                <w:lang w:val="en-US" w:eastAsia="en-US" w:bidi="ar-EG"/>
              </w:rPr>
              <w:t>باء-1</w:t>
            </w:r>
            <w:r w:rsidRPr="00EB6FD7">
              <w:rPr>
                <w:rFonts w:ascii="Times New Roman" w:eastAsia="Times New Roman" w:hAnsi="Times New Roman" w:cs="Simplified Arabic"/>
                <w:sz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هل </w:t>
            </w:r>
            <w:r w:rsidRPr="00EB6FD7">
              <w:rPr>
                <w:rFonts w:ascii="Times New Roman" w:eastAsia="Times New Roman" w:hAnsi="Times New Roman" w:cs="Simplified Arabic" w:hint="cs"/>
                <w:sz w:val="22"/>
                <w:szCs w:val="22"/>
                <w:rtl/>
                <w:lang w:val="en-US" w:eastAsia="en-US" w:bidi="ar-EG"/>
              </w:rPr>
              <w:t>وَضَع</w:t>
            </w:r>
            <w:r w:rsidRPr="00EB6FD7">
              <w:rPr>
                <w:rFonts w:ascii="Times New Roman" w:eastAsia="Times New Roman" w:hAnsi="Times New Roman" w:cs="Simplified Arabic"/>
                <w:sz w:val="22"/>
                <w:szCs w:val="22"/>
                <w:rtl/>
                <w:lang w:val="en-US" w:eastAsia="en-US" w:bidi="ar-EG"/>
              </w:rPr>
              <w:t xml:space="preserve"> بلدك سياسات </w:t>
            </w:r>
            <w:r w:rsidRPr="00EB6FD7">
              <w:rPr>
                <w:rFonts w:ascii="Times New Roman" w:eastAsia="Times New Roman" w:hAnsi="Times New Roman" w:cs="Simplified Arabic"/>
                <w:sz w:val="22"/>
                <w:szCs w:val="22"/>
                <w:rtl/>
                <w:lang w:val="en-GB" w:eastAsia="en-US"/>
              </w:rPr>
              <w:t>و/أو</w:t>
            </w:r>
            <w:r w:rsidRPr="00EB6FD7">
              <w:rPr>
                <w:rFonts w:ascii="Times New Roman" w:eastAsia="Times New Roman" w:hAnsi="Times New Roman" w:cs="Simplified Arabic"/>
                <w:sz w:val="22"/>
                <w:szCs w:val="22"/>
                <w:rtl/>
                <w:lang w:val="en-US" w:eastAsia="en-US" w:bidi="ar-EG"/>
              </w:rPr>
              <w:t xml:space="preserve"> خطط عمل </w:t>
            </w:r>
            <w:r w:rsidRPr="00EB6FD7">
              <w:rPr>
                <w:rFonts w:ascii="Times New Roman" w:eastAsia="Times New Roman" w:hAnsi="Times New Roman" w:cs="Simplified Arabic" w:hint="cs"/>
                <w:sz w:val="22"/>
                <w:szCs w:val="22"/>
                <w:rtl/>
                <w:lang w:val="en-US" w:eastAsia="en-US" w:bidi="ar-EG"/>
              </w:rPr>
              <w:t>بهدف</w:t>
            </w:r>
            <w:r w:rsidRPr="00EB6FD7">
              <w:rPr>
                <w:rFonts w:ascii="Times New Roman" w:eastAsia="Times New Roman" w:hAnsi="Times New Roman" w:cs="Simplified Arabic"/>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ضمان</w:t>
            </w:r>
            <w:r w:rsidRPr="00EB6FD7">
              <w:rPr>
                <w:rFonts w:ascii="Times New Roman" w:eastAsia="Times New Roman" w:hAnsi="Times New Roman" w:cs="Simplified Arabic"/>
                <w:sz w:val="22"/>
                <w:szCs w:val="22"/>
                <w:rtl/>
                <w:lang w:val="en-US" w:eastAsia="en-US" w:bidi="ar-EG"/>
              </w:rPr>
              <w:t xml:space="preserve"> المحافظة على مساهمات الطبيعة إلى الناس، بما في ذلك وظائف وخدمات النظم الإيكولوجية، وتعزيزها </w:t>
            </w:r>
            <w:r w:rsidRPr="00EB6FD7">
              <w:rPr>
                <w:rFonts w:ascii="Times New Roman" w:eastAsia="Times New Roman" w:hAnsi="Times New Roman" w:cs="Simplified Arabic"/>
                <w:sz w:val="22"/>
                <w:szCs w:val="22"/>
                <w:rtl/>
                <w:lang w:val="en-GB" w:eastAsia="en-US"/>
              </w:rPr>
              <w:t>واستعادتها</w:t>
            </w:r>
            <w:r w:rsidRPr="00EB6FD7">
              <w:rPr>
                <w:rFonts w:ascii="Times New Roman" w:eastAsia="Times New Roman" w:hAnsi="Times New Roman" w:cs="Simplified Arabic"/>
                <w:sz w:val="22"/>
                <w:szCs w:val="22"/>
                <w:rtl/>
                <w:lang w:val="en-US" w:eastAsia="en-US" w:bidi="ar-EG"/>
              </w:rPr>
              <w:t>؟</w:t>
            </w:r>
          </w:p>
          <w:p w14:paraId="065D0796" w14:textId="77777777" w:rsidR="00B05B36" w:rsidRPr="00EB6FD7" w:rsidRDefault="00B05B36" w:rsidP="00B05B36">
            <w:pPr>
              <w:bidi w:val="0"/>
              <w:rPr>
                <w:rFonts w:ascii="Times New Roman" w:eastAsia="Times New Roman" w:hAnsi="Times New Roman" w:cs="Simplified Arabic"/>
                <w:b/>
                <w:i/>
                <w:sz w:val="20"/>
                <w:szCs w:val="20"/>
                <w:lang w:val="en-GB" w:eastAsia="en-US"/>
              </w:rPr>
            </w:pPr>
          </w:p>
        </w:tc>
        <w:tc>
          <w:tcPr>
            <w:tcW w:w="2389" w:type="dxa"/>
            <w:tcBorders>
              <w:top w:val="single" w:sz="4" w:space="0" w:color="auto"/>
            </w:tcBorders>
          </w:tcPr>
          <w:p w14:paraId="49D12947"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78295CA2"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65D3BCDE"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0DCB1395" w14:textId="070180F8" w:rsidR="00B05B36" w:rsidRPr="00EB6FD7" w:rsidRDefault="00B05B36" w:rsidP="00B05B36">
            <w:pPr>
              <w:rPr>
                <w:rFonts w:ascii="Times New Roman" w:eastAsia="Times New Roman" w:hAnsi="Times New Roman" w:cs="Simplified Arabic"/>
                <w:b/>
                <w:sz w:val="20"/>
                <w:szCs w:val="20"/>
                <w:u w:val="single"/>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34DAC66E" w14:textId="77777777" w:rsidTr="00721C41">
        <w:trPr>
          <w:cantSplit/>
          <w:trHeight w:val="892"/>
        </w:trPr>
        <w:tc>
          <w:tcPr>
            <w:tcW w:w="7545" w:type="dxa"/>
          </w:tcPr>
          <w:p w14:paraId="176F0CD9" w14:textId="1F3339C5" w:rsidR="00B05B36" w:rsidRPr="00EB6FD7" w:rsidRDefault="00B05B36" w:rsidP="00B05B36">
            <w:pPr>
              <w:tabs>
                <w:tab w:val="left" w:pos="710"/>
              </w:tabs>
              <w:rPr>
                <w:rFonts w:ascii="Times New Roman" w:eastAsia="Times New Roman" w:hAnsi="Times New Roman" w:cs="Simplified Arabic"/>
                <w:color w:val="000000"/>
                <w:sz w:val="20"/>
                <w:szCs w:val="20"/>
                <w:lang w:val="en-GB" w:eastAsia="en-US"/>
              </w:rPr>
            </w:pPr>
            <w:r w:rsidRPr="00EB6FD7">
              <w:rPr>
                <w:rFonts w:ascii="Times New Roman" w:eastAsia="Times New Roman" w:hAnsi="Times New Roman" w:cs="Simplified Arabic" w:hint="cs"/>
                <w:b/>
                <w:bCs/>
                <w:sz w:val="22"/>
                <w:szCs w:val="22"/>
                <w:rtl/>
                <w:lang w:val="en-US" w:eastAsia="en-US" w:bidi="ar-EG"/>
              </w:rPr>
              <w:t>باء-</w:t>
            </w:r>
            <w:r w:rsidRPr="00EB6FD7">
              <w:rPr>
                <w:rFonts w:ascii="Times New Roman" w:eastAsia="Times New Roman" w:hAnsi="Times New Roman" w:cs="Simplified Arabic"/>
                <w:b/>
                <w:bCs/>
                <w:sz w:val="22"/>
                <w:szCs w:val="22"/>
                <w:lang w:val="en-US" w:eastAsia="en-US" w:bidi="ar-EG"/>
              </w:rPr>
              <w:t>2</w:t>
            </w:r>
            <w:r w:rsidRPr="00EB6FD7">
              <w:rPr>
                <w:rFonts w:ascii="Times New Roman" w:eastAsia="Times New Roman" w:hAnsi="Times New Roman" w:cs="Simplified Arabic"/>
                <w:sz w:val="22"/>
                <w:szCs w:val="22"/>
                <w:rtl/>
                <w:lang w:val="en-US" w:eastAsia="en-US" w:bidi="ar-EG"/>
              </w:rPr>
              <w:tab/>
              <w:t xml:space="preserve">هل </w:t>
            </w:r>
            <w:r w:rsidRPr="00EB6FD7">
              <w:rPr>
                <w:rFonts w:ascii="Times New Roman" w:eastAsia="Times New Roman" w:hAnsi="Times New Roman" w:cs="Simplified Arabic" w:hint="cs"/>
                <w:sz w:val="22"/>
                <w:szCs w:val="22"/>
                <w:rtl/>
                <w:lang w:val="en-US" w:eastAsia="en-US" w:bidi="ar-EG"/>
              </w:rPr>
              <w:t>وَضَع</w:t>
            </w:r>
            <w:r w:rsidRPr="00EB6FD7">
              <w:rPr>
                <w:rFonts w:ascii="Times New Roman" w:eastAsia="Times New Roman" w:hAnsi="Times New Roman" w:cs="Simplified Arabic"/>
                <w:sz w:val="22"/>
                <w:szCs w:val="22"/>
                <w:rtl/>
                <w:lang w:val="en-US" w:eastAsia="en-US" w:bidi="ar-EG"/>
              </w:rPr>
              <w:t xml:space="preserve"> بلدك سياسات </w:t>
            </w:r>
            <w:r w:rsidRPr="00EB6FD7">
              <w:rPr>
                <w:rFonts w:ascii="Times New Roman" w:eastAsia="Times New Roman" w:hAnsi="Times New Roman" w:cs="Simplified Arabic"/>
                <w:sz w:val="22"/>
                <w:szCs w:val="22"/>
                <w:rtl/>
                <w:lang w:val="en-GB" w:eastAsia="en-US"/>
              </w:rPr>
              <w:t>و/أو</w:t>
            </w:r>
            <w:r w:rsidRPr="00EB6FD7">
              <w:rPr>
                <w:rFonts w:ascii="Times New Roman" w:eastAsia="Times New Roman" w:hAnsi="Times New Roman" w:cs="Simplified Arabic"/>
                <w:sz w:val="22"/>
                <w:szCs w:val="22"/>
                <w:rtl/>
                <w:lang w:val="en-US" w:eastAsia="en-US" w:bidi="ar-EG"/>
              </w:rPr>
              <w:t xml:space="preserve"> خطط عمل </w:t>
            </w:r>
            <w:r w:rsidRPr="00EB6FD7">
              <w:rPr>
                <w:rFonts w:ascii="Times New Roman" w:eastAsia="Times New Roman" w:hAnsi="Times New Roman" w:cs="Simplified Arabic" w:hint="cs"/>
                <w:sz w:val="22"/>
                <w:szCs w:val="22"/>
                <w:rtl/>
                <w:lang w:val="en-US" w:eastAsia="en-US" w:bidi="ar-EG"/>
              </w:rPr>
              <w:t xml:space="preserve">بهدف </w:t>
            </w:r>
            <w:r w:rsidRPr="00EB6FD7">
              <w:rPr>
                <w:rFonts w:ascii="Times New Roman" w:eastAsia="Times New Roman" w:hAnsi="Times New Roman" w:cs="Simplified Arabic"/>
                <w:sz w:val="22"/>
                <w:szCs w:val="22"/>
                <w:rtl/>
                <w:lang w:val="en-GB" w:eastAsia="en-US"/>
              </w:rPr>
              <w:t>ضمان</w:t>
            </w:r>
            <w:r w:rsidRPr="00EB6FD7">
              <w:rPr>
                <w:rFonts w:ascii="Times New Roman" w:eastAsia="Times New Roman" w:hAnsi="Times New Roman" w:cs="Simplified Arabic"/>
                <w:sz w:val="22"/>
                <w:szCs w:val="22"/>
                <w:rtl/>
                <w:lang w:val="en-US" w:eastAsia="en-US" w:bidi="ar-EG"/>
              </w:rPr>
              <w:t xml:space="preserve"> الاستخدام</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US" w:eastAsia="en-US" w:bidi="ar-EG"/>
              </w:rPr>
              <w:t>المستدام للتنوع البيولوجي؟</w:t>
            </w:r>
            <w:r w:rsidRPr="00EB6FD7">
              <w:rPr>
                <w:rFonts w:ascii="Times New Roman" w:eastAsia="Times New Roman" w:hAnsi="Times New Roman" w:cs="Simplified Arabic"/>
                <w:sz w:val="20"/>
                <w:szCs w:val="20"/>
                <w:lang w:val="en-GB" w:eastAsia="en-US"/>
              </w:rPr>
              <w:t xml:space="preserve"> </w:t>
            </w:r>
          </w:p>
          <w:p w14:paraId="1A4C94C3" w14:textId="77777777" w:rsidR="00B05B36" w:rsidRPr="00EB6FD7" w:rsidRDefault="00B05B36" w:rsidP="00B05B36">
            <w:pPr>
              <w:bidi w:val="0"/>
              <w:rPr>
                <w:rFonts w:ascii="Times New Roman" w:eastAsia="Times New Roman" w:hAnsi="Times New Roman" w:cs="Simplified Arabic"/>
                <w:color w:val="000000"/>
                <w:sz w:val="20"/>
                <w:szCs w:val="20"/>
                <w:lang w:val="en-GB" w:eastAsia="en-US"/>
              </w:rPr>
            </w:pPr>
          </w:p>
          <w:p w14:paraId="06F3AB99" w14:textId="77777777" w:rsidR="00B05B36" w:rsidRPr="00EB6FD7" w:rsidRDefault="00B05B36" w:rsidP="00B05B36">
            <w:pPr>
              <w:bidi w:val="0"/>
              <w:rPr>
                <w:rFonts w:ascii="Times New Roman" w:eastAsia="Times New Roman" w:hAnsi="Times New Roman" w:cs="Simplified Arabic"/>
                <w:color w:val="000000"/>
                <w:sz w:val="20"/>
                <w:szCs w:val="20"/>
                <w:lang w:val="en-GB" w:eastAsia="en-US"/>
              </w:rPr>
            </w:pPr>
          </w:p>
          <w:p w14:paraId="4D0ACD3F" w14:textId="77777777" w:rsidR="00B05B36" w:rsidRPr="00EB6FD7" w:rsidRDefault="00B05B36" w:rsidP="00B05B36">
            <w:pPr>
              <w:bidi w:val="0"/>
              <w:rPr>
                <w:rFonts w:ascii="Times New Roman" w:eastAsia="Times New Roman" w:hAnsi="Times New Roman" w:cs="Simplified Arabic"/>
                <w:sz w:val="20"/>
                <w:szCs w:val="20"/>
                <w:lang w:val="en-GB" w:eastAsia="en-US"/>
              </w:rPr>
            </w:pPr>
          </w:p>
        </w:tc>
        <w:tc>
          <w:tcPr>
            <w:tcW w:w="2389" w:type="dxa"/>
          </w:tcPr>
          <w:p w14:paraId="00568939"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12DAF4E0"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74F0EC72"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595534E3" w14:textId="59ABCD07"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5BFD247E" w14:textId="77777777" w:rsidTr="00721C41">
        <w:trPr>
          <w:cantSplit/>
          <w:trHeight w:val="892"/>
        </w:trPr>
        <w:tc>
          <w:tcPr>
            <w:tcW w:w="7545" w:type="dxa"/>
          </w:tcPr>
          <w:p w14:paraId="71D70F7E" w14:textId="479BDABF" w:rsidR="00B05B36" w:rsidRPr="00EB6FD7" w:rsidRDefault="00B05B36" w:rsidP="00B05B36">
            <w:pPr>
              <w:tabs>
                <w:tab w:val="left" w:pos="710"/>
              </w:tabs>
              <w:rPr>
                <w:rFonts w:ascii="Times New Roman" w:eastAsia="Times New Roman" w:hAnsi="Times New Roman" w:cs="Simplified Arabic"/>
                <w:color w:val="000000"/>
                <w:sz w:val="20"/>
                <w:szCs w:val="20"/>
                <w:lang w:val="en-GB" w:eastAsia="en-US"/>
              </w:rPr>
            </w:pPr>
            <w:r w:rsidRPr="00EB6FD7">
              <w:rPr>
                <w:rFonts w:ascii="Times New Roman" w:eastAsia="Times New Roman" w:hAnsi="Times New Roman" w:cs="Simplified Arabic" w:hint="cs"/>
                <w:b/>
                <w:bCs/>
                <w:sz w:val="22"/>
                <w:szCs w:val="22"/>
                <w:rtl/>
                <w:lang w:val="en-US" w:eastAsia="en-US" w:bidi="ar-EG"/>
              </w:rPr>
              <w:t>باء-</w:t>
            </w:r>
            <w:r>
              <w:rPr>
                <w:rFonts w:ascii="Times New Roman" w:eastAsia="Times New Roman" w:hAnsi="Times New Roman" w:cs="Simplified Arabic" w:hint="cs"/>
                <w:b/>
                <w:bCs/>
                <w:sz w:val="22"/>
                <w:szCs w:val="22"/>
                <w:rtl/>
                <w:lang w:val="en-US" w:eastAsia="en-US" w:bidi="ar-EG"/>
              </w:rPr>
              <w:t>3</w:t>
            </w:r>
            <w:r w:rsidRPr="00EB6FD7">
              <w:rPr>
                <w:rFonts w:ascii="Times New Roman" w:eastAsia="Times New Roman" w:hAnsi="Times New Roman" w:cs="Simplified Arabic"/>
                <w:sz w:val="22"/>
                <w:szCs w:val="22"/>
                <w:rtl/>
                <w:lang w:val="en-US" w:eastAsia="en-US" w:bidi="ar-EG"/>
              </w:rPr>
              <w:tab/>
            </w:r>
            <w:r>
              <w:rPr>
                <w:rFonts w:ascii="Times New Roman" w:eastAsia="Times New Roman" w:hAnsi="Times New Roman" w:cs="Simplified Arabic" w:hint="cs"/>
                <w:sz w:val="22"/>
                <w:szCs w:val="22"/>
                <w:rtl/>
                <w:lang w:val="en-US" w:eastAsia="en-US" w:bidi="ar-EG"/>
              </w:rPr>
              <w:t>هل يرصد بلدك الاستخدام المستدام للتنوع البيولوجي</w:t>
            </w:r>
            <w:r w:rsidRPr="00EB6FD7">
              <w:rPr>
                <w:rFonts w:ascii="Times New Roman" w:eastAsia="Times New Roman" w:hAnsi="Times New Roman" w:cs="Simplified Arabic"/>
                <w:sz w:val="22"/>
                <w:szCs w:val="22"/>
                <w:rtl/>
                <w:lang w:val="en-US" w:eastAsia="en-US" w:bidi="ar-EG"/>
              </w:rPr>
              <w:t>؟</w:t>
            </w:r>
            <w:r w:rsidRPr="00EB6FD7">
              <w:rPr>
                <w:rFonts w:ascii="Times New Roman" w:eastAsia="Times New Roman" w:hAnsi="Times New Roman" w:cs="Simplified Arabic"/>
                <w:sz w:val="20"/>
                <w:szCs w:val="20"/>
                <w:lang w:val="en-GB" w:eastAsia="en-US"/>
              </w:rPr>
              <w:t xml:space="preserve"> </w:t>
            </w:r>
          </w:p>
          <w:p w14:paraId="627A441D" w14:textId="77777777" w:rsidR="00B05B36" w:rsidRPr="00EB6FD7" w:rsidRDefault="00B05B36" w:rsidP="00B05B36">
            <w:pPr>
              <w:bidi w:val="0"/>
              <w:rPr>
                <w:rFonts w:ascii="Times New Roman" w:eastAsia="Times New Roman" w:hAnsi="Times New Roman" w:cs="Simplified Arabic"/>
                <w:color w:val="000000"/>
                <w:sz w:val="20"/>
                <w:szCs w:val="20"/>
                <w:lang w:val="en-GB" w:eastAsia="en-US"/>
              </w:rPr>
            </w:pPr>
          </w:p>
          <w:p w14:paraId="079409BE" w14:textId="77777777" w:rsidR="00B05B36" w:rsidRPr="00EB6FD7" w:rsidRDefault="00B05B36" w:rsidP="00B05B36">
            <w:pPr>
              <w:bidi w:val="0"/>
              <w:rPr>
                <w:rFonts w:ascii="Times New Roman" w:eastAsia="Times New Roman" w:hAnsi="Times New Roman" w:cs="Simplified Arabic"/>
                <w:color w:val="000000"/>
                <w:sz w:val="20"/>
                <w:szCs w:val="20"/>
                <w:lang w:val="en-GB" w:eastAsia="en-US"/>
              </w:rPr>
            </w:pPr>
          </w:p>
          <w:p w14:paraId="0B46CB2B" w14:textId="77777777" w:rsidR="00B05B36" w:rsidRPr="00EB6FD7" w:rsidRDefault="00B05B36" w:rsidP="00B05B36">
            <w:pPr>
              <w:tabs>
                <w:tab w:val="left" w:pos="710"/>
              </w:tabs>
              <w:rPr>
                <w:rFonts w:eastAsia="Times New Roman" w:cs="Simplified Arabic"/>
                <w:b/>
                <w:bCs/>
                <w:sz w:val="22"/>
                <w:szCs w:val="22"/>
                <w:rtl/>
                <w:lang w:val="en-US" w:eastAsia="en-US" w:bidi="ar-EG"/>
              </w:rPr>
            </w:pPr>
          </w:p>
        </w:tc>
        <w:tc>
          <w:tcPr>
            <w:tcW w:w="2389" w:type="dxa"/>
          </w:tcPr>
          <w:p w14:paraId="300A89F7"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1F5B97A2"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17D4DF98"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35ECE43F" w14:textId="5C929778" w:rsidR="00B05B36" w:rsidRPr="00EB6FD7" w:rsidRDefault="00B05B36" w:rsidP="00B05B36">
            <w:pPr>
              <w:rPr>
                <w:rFonts w:eastAsia="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08602EB7" w14:textId="77777777" w:rsidTr="00721C41">
        <w:trPr>
          <w:cantSplit/>
          <w:trHeight w:val="1117"/>
        </w:trPr>
        <w:tc>
          <w:tcPr>
            <w:tcW w:w="7545" w:type="dxa"/>
          </w:tcPr>
          <w:p w14:paraId="591F3F48" w14:textId="21A0FAB6" w:rsidR="00B05B36" w:rsidRPr="00EB6FD7" w:rsidRDefault="00B05B36" w:rsidP="00B05B36">
            <w:pPr>
              <w:tabs>
                <w:tab w:val="left" w:pos="710"/>
              </w:tabs>
              <w:rPr>
                <w:rFonts w:ascii="Times New Roman" w:eastAsia="Times New Roman" w:hAnsi="Times New Roman" w:cs="Simplified Arabic"/>
                <w:color w:val="000000"/>
                <w:sz w:val="20"/>
                <w:szCs w:val="20"/>
                <w:lang w:val="en-GB" w:eastAsia="en-US"/>
              </w:rPr>
            </w:pPr>
            <w:r w:rsidRPr="00EB6FD7">
              <w:rPr>
                <w:rFonts w:ascii="Times New Roman" w:eastAsia="Times New Roman" w:hAnsi="Times New Roman" w:cs="Simplified Arabic" w:hint="cs"/>
                <w:b/>
                <w:bCs/>
                <w:sz w:val="22"/>
                <w:szCs w:val="22"/>
                <w:rtl/>
                <w:lang w:val="en-US" w:eastAsia="en-US" w:bidi="ar-EG"/>
              </w:rPr>
              <w:t>باء-</w:t>
            </w:r>
            <w:r>
              <w:rPr>
                <w:rFonts w:ascii="Times New Roman" w:eastAsia="Times New Roman" w:hAnsi="Times New Roman" w:cs="Simplified Arabic" w:hint="cs"/>
                <w:b/>
                <w:bCs/>
                <w:sz w:val="22"/>
                <w:szCs w:val="22"/>
                <w:rtl/>
                <w:lang w:val="en-US" w:eastAsia="en-US" w:bidi="ar-EG"/>
              </w:rPr>
              <w:t>4</w:t>
            </w:r>
            <w:r w:rsidRPr="00EB6FD7">
              <w:rPr>
                <w:rFonts w:ascii="Times New Roman" w:eastAsia="Times New Roman" w:hAnsi="Times New Roman" w:cs="Simplified Arabic"/>
                <w:sz w:val="22"/>
                <w:szCs w:val="22"/>
                <w:rtl/>
                <w:lang w:val="en-US" w:eastAsia="en-US" w:bidi="ar-EG"/>
              </w:rPr>
              <w:tab/>
            </w:r>
            <w:r>
              <w:rPr>
                <w:rFonts w:ascii="Times New Roman" w:eastAsia="Times New Roman" w:hAnsi="Times New Roman" w:cs="Simplified Arabic" w:hint="cs"/>
                <w:sz w:val="22"/>
                <w:szCs w:val="22"/>
                <w:rtl/>
                <w:lang w:val="en-US" w:eastAsia="en-US" w:bidi="ar-EG"/>
              </w:rPr>
              <w:t>هل يرصد بلدك صون واستعادة مساهمات الطبيعة لصالح البشر، بما في ذلك وظائف وخدمات النظم الإيكولوجية من أجل مصلحة الأجيال الحالية والمستقبلية</w:t>
            </w:r>
            <w:r w:rsidRPr="00EB6FD7">
              <w:rPr>
                <w:rFonts w:ascii="Times New Roman" w:eastAsia="Times New Roman" w:hAnsi="Times New Roman" w:cs="Simplified Arabic"/>
                <w:sz w:val="22"/>
                <w:szCs w:val="22"/>
                <w:rtl/>
                <w:lang w:val="en-US" w:eastAsia="en-US" w:bidi="ar-EG"/>
              </w:rPr>
              <w:t>؟</w:t>
            </w:r>
            <w:r w:rsidRPr="00EB6FD7">
              <w:rPr>
                <w:rFonts w:ascii="Times New Roman" w:eastAsia="Times New Roman" w:hAnsi="Times New Roman" w:cs="Simplified Arabic"/>
                <w:sz w:val="20"/>
                <w:szCs w:val="20"/>
                <w:lang w:val="en-GB" w:eastAsia="en-US"/>
              </w:rPr>
              <w:t xml:space="preserve"> </w:t>
            </w:r>
          </w:p>
          <w:p w14:paraId="47FB2BE6" w14:textId="38EC37A3" w:rsidR="00B05B36" w:rsidRPr="0029116C" w:rsidRDefault="00B05B36" w:rsidP="00B05B36">
            <w:pPr>
              <w:jc w:val="both"/>
              <w:rPr>
                <w:rFonts w:ascii="Times New Roman" w:eastAsia="Times New Roman" w:hAnsi="Times New Roman" w:cs="Simplified Arabic"/>
                <w:color w:val="222222"/>
                <w:sz w:val="20"/>
                <w:lang w:val="en-GB" w:eastAsia="en-US"/>
              </w:rPr>
            </w:pPr>
          </w:p>
        </w:tc>
        <w:tc>
          <w:tcPr>
            <w:tcW w:w="2389" w:type="dxa"/>
          </w:tcPr>
          <w:p w14:paraId="1C11F206"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777E85E6"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BE3D1D3"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09CFEA67" w14:textId="7DF55C7F"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29116C" w:rsidRPr="00EB6FD7" w14:paraId="5271C55A" w14:textId="77777777" w:rsidTr="00721C41">
        <w:trPr>
          <w:cantSplit/>
          <w:trHeight w:val="895"/>
        </w:trPr>
        <w:tc>
          <w:tcPr>
            <w:tcW w:w="9934" w:type="dxa"/>
            <w:gridSpan w:val="2"/>
            <w:shd w:val="clear" w:color="auto" w:fill="F2F2F2"/>
          </w:tcPr>
          <w:p w14:paraId="6CECC5EB" w14:textId="77777777" w:rsidR="0029116C" w:rsidRPr="00EB6FD7" w:rsidRDefault="0029116C" w:rsidP="0029116C">
            <w:pPr>
              <w:rPr>
                <w:rFonts w:ascii="Times New Roman" w:eastAsia="Times New Roman" w:hAnsi="Times New Roman" w:cs="Simplified Arabic"/>
                <w:b/>
                <w:sz w:val="20"/>
                <w:szCs w:val="20"/>
                <w:lang w:val="en-GB" w:eastAsia="en-US"/>
              </w:rPr>
            </w:pPr>
            <w:r w:rsidRPr="00EB6FD7">
              <w:rPr>
                <w:rFonts w:ascii="Times New Roman" w:eastAsia="Times New Roman" w:hAnsi="Times New Roman" w:cs="Simplified Arabic"/>
                <w:b/>
                <w:bCs/>
                <w:sz w:val="22"/>
                <w:szCs w:val="22"/>
                <w:rtl/>
                <w:lang w:val="en-US" w:eastAsia="en-US" w:bidi="ar-EG"/>
              </w:rPr>
              <w:t>الهدف 1</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w:t>
            </w:r>
            <w:r w:rsidRPr="00EB6FD7">
              <w:rPr>
                <w:rFonts w:ascii="Times New Roman" w:eastAsia="Times New Roman" w:hAnsi="Times New Roman" w:cs="Simplified Arabic" w:hint="cs"/>
                <w:b/>
                <w:bCs/>
                <w:sz w:val="22"/>
                <w:szCs w:val="22"/>
                <w:rtl/>
                <w:lang w:val="en-US" w:eastAsia="en-US" w:bidi="ar-EG"/>
              </w:rPr>
              <w:t>ة.</w:t>
            </w:r>
            <w:r w:rsidRPr="00EB6FD7">
              <w:rPr>
                <w:rFonts w:ascii="Times New Roman" w:eastAsia="Times New Roman" w:hAnsi="Times New Roman" w:cs="Simplified Arabic"/>
                <w:b/>
                <w:sz w:val="20"/>
                <w:szCs w:val="20"/>
                <w:lang w:val="en-GB" w:eastAsia="en-US"/>
              </w:rPr>
              <w:t xml:space="preserve"> </w:t>
            </w:r>
          </w:p>
        </w:tc>
      </w:tr>
      <w:tr w:rsidR="0029116C" w:rsidRPr="00EB6FD7" w14:paraId="1118C5FF" w14:textId="77777777" w:rsidTr="00721C41">
        <w:trPr>
          <w:cantSplit/>
          <w:trHeight w:val="300"/>
        </w:trPr>
        <w:tc>
          <w:tcPr>
            <w:tcW w:w="9934" w:type="dxa"/>
            <w:gridSpan w:val="2"/>
            <w:shd w:val="clear" w:color="auto" w:fill="FFFFFF"/>
          </w:tcPr>
          <w:p w14:paraId="71ACE6A2" w14:textId="4E94E047" w:rsidR="0029116C" w:rsidRPr="00EB6FD7" w:rsidRDefault="0029116C" w:rsidP="0029116C">
            <w:pPr>
              <w:keepNext/>
              <w:rPr>
                <w:rFonts w:ascii="Times New Roman" w:eastAsia="Times New Roman" w:hAnsi="Times New Roman" w:cs="Simplified Arabic"/>
                <w:b/>
                <w:bCs/>
                <w:sz w:val="20"/>
                <w:szCs w:val="20"/>
                <w:lang w:val="en-GB" w:eastAsia="en-US"/>
              </w:rPr>
            </w:pPr>
            <w:r w:rsidRPr="00EB6FD7">
              <w:rPr>
                <w:rFonts w:ascii="Times New Roman" w:eastAsia="Times New Roman" w:hAnsi="Times New Roman" w:cs="Simplified Arabic" w:hint="cs"/>
                <w:b/>
                <w:bCs/>
                <w:sz w:val="22"/>
                <w:szCs w:val="22"/>
                <w:rtl/>
                <w:lang w:val="en-US" w:eastAsia="en-US" w:bidi="ar-EG"/>
              </w:rPr>
              <w:lastRenderedPageBreak/>
              <w:t xml:space="preserve">نص </w:t>
            </w:r>
            <w:r>
              <w:rPr>
                <w:rFonts w:ascii="Times New Roman" w:eastAsia="Times New Roman" w:hAnsi="Times New Roman" w:cs="Simplified Arabic" w:hint="cs"/>
                <w:b/>
                <w:bCs/>
                <w:sz w:val="22"/>
                <w:szCs w:val="22"/>
                <w:rtl/>
                <w:lang w:val="en-US" w:eastAsia="en-US" w:bidi="ar-EG"/>
              </w:rPr>
              <w:t>ا</w:t>
            </w:r>
            <w:r w:rsidRPr="00EB6FD7">
              <w:rPr>
                <w:rFonts w:ascii="Times New Roman" w:eastAsia="Times New Roman" w:hAnsi="Times New Roman" w:cs="Simplified Arabic"/>
                <w:b/>
                <w:bCs/>
                <w:sz w:val="22"/>
                <w:szCs w:val="22"/>
                <w:rtl/>
                <w:lang w:val="en-US" w:eastAsia="en-US" w:bidi="ar-EG"/>
              </w:rPr>
              <w:t>لمؤشر: عدد البلدان التي تستخدم التخطيط المكاني التشاركي</w:t>
            </w:r>
            <w:r>
              <w:rPr>
                <w:rFonts w:ascii="Times New Roman" w:eastAsia="Times New Roman" w:hAnsi="Times New Roman" w:cs="Simplified Arabic" w:hint="cs"/>
                <w:b/>
                <w:bCs/>
                <w:sz w:val="22"/>
                <w:szCs w:val="22"/>
                <w:rtl/>
                <w:lang w:val="en-US" w:eastAsia="en-US" w:bidi="ar-EG"/>
              </w:rPr>
              <w:t xml:space="preserve"> والمتكامل</w:t>
            </w:r>
            <w:r w:rsidRPr="00EB6FD7">
              <w:rPr>
                <w:rFonts w:ascii="Times New Roman" w:eastAsia="Times New Roman" w:hAnsi="Times New Roman" w:cs="Simplified Arabic"/>
                <w:b/>
                <w:bCs/>
                <w:sz w:val="22"/>
                <w:szCs w:val="22"/>
                <w:rtl/>
                <w:lang w:val="en-US" w:eastAsia="en-US" w:bidi="ar-EG"/>
              </w:rPr>
              <w:t xml:space="preserve"> </w:t>
            </w:r>
            <w:r>
              <w:rPr>
                <w:rFonts w:ascii="Times New Roman" w:eastAsia="Times New Roman" w:hAnsi="Times New Roman" w:cs="Simplified Arabic" w:hint="cs"/>
                <w:b/>
                <w:bCs/>
                <w:sz w:val="22"/>
                <w:szCs w:val="22"/>
                <w:rtl/>
                <w:lang w:val="en-US" w:eastAsia="en-US" w:bidi="ar-EG"/>
              </w:rPr>
              <w:t>و</w:t>
            </w:r>
            <w:r w:rsidRPr="00EB6FD7">
              <w:rPr>
                <w:rFonts w:ascii="Times New Roman" w:eastAsia="Times New Roman" w:hAnsi="Times New Roman" w:cs="Simplified Arabic"/>
                <w:b/>
                <w:bCs/>
                <w:sz w:val="22"/>
                <w:szCs w:val="22"/>
                <w:rtl/>
                <w:lang w:val="en-US" w:eastAsia="en-US" w:bidi="ar-EG"/>
              </w:rPr>
              <w:t xml:space="preserve">الشامل للتنوع البيولوجي </w:t>
            </w:r>
            <w:r>
              <w:rPr>
                <w:rFonts w:ascii="Times New Roman" w:eastAsia="Times New Roman" w:hAnsi="Times New Roman" w:cs="Simplified Arabic" w:hint="cs"/>
                <w:b/>
                <w:bCs/>
                <w:sz w:val="22"/>
                <w:szCs w:val="22"/>
                <w:rtl/>
                <w:lang w:val="en-US" w:eastAsia="en-US" w:bidi="ar-EG"/>
              </w:rPr>
              <w:t>و/</w:t>
            </w:r>
            <w:r w:rsidRPr="00EB6FD7">
              <w:rPr>
                <w:rFonts w:ascii="Times New Roman" w:eastAsia="Times New Roman" w:hAnsi="Times New Roman" w:cs="Simplified Arabic"/>
                <w:b/>
                <w:bCs/>
                <w:sz w:val="22"/>
                <w:szCs w:val="22"/>
                <w:rtl/>
                <w:lang w:val="en-US" w:eastAsia="en-US" w:bidi="ar-EG"/>
              </w:rPr>
              <w:t xml:space="preserve">أو عمليات الإدارة الفعالة </w:t>
            </w:r>
            <w:r>
              <w:rPr>
                <w:rFonts w:ascii="Times New Roman" w:eastAsia="Times New Roman" w:hAnsi="Times New Roman" w:cs="Simplified Arabic" w:hint="cs"/>
                <w:b/>
                <w:bCs/>
                <w:sz w:val="22"/>
                <w:szCs w:val="22"/>
                <w:rtl/>
                <w:lang w:val="en-US" w:eastAsia="en-US" w:bidi="ar-EG"/>
              </w:rPr>
              <w:t>التي تعالج</w:t>
            </w:r>
            <w:r w:rsidRPr="00EB6FD7">
              <w:rPr>
                <w:rFonts w:ascii="Times New Roman" w:eastAsia="Times New Roman" w:hAnsi="Times New Roman" w:cs="Simplified Arabic"/>
                <w:b/>
                <w:bCs/>
                <w:sz w:val="22"/>
                <w:szCs w:val="22"/>
                <w:rtl/>
                <w:lang w:val="en-US" w:eastAsia="en-US" w:bidi="ar-EG"/>
              </w:rPr>
              <w:t xml:space="preserve"> التغير في استخدام الأراضي والبح</w:t>
            </w:r>
            <w:r w:rsidRPr="00EB6FD7">
              <w:rPr>
                <w:rFonts w:ascii="Times New Roman" w:eastAsia="Times New Roman" w:hAnsi="Times New Roman" w:cs="Simplified Arabic" w:hint="cs"/>
                <w:b/>
                <w:bCs/>
                <w:sz w:val="22"/>
                <w:szCs w:val="22"/>
                <w:rtl/>
                <w:lang w:val="en-US" w:eastAsia="en-US" w:bidi="ar-EG"/>
              </w:rPr>
              <w:t>ا</w:t>
            </w:r>
            <w:r w:rsidRPr="00EB6FD7">
              <w:rPr>
                <w:rFonts w:ascii="Times New Roman" w:eastAsia="Times New Roman" w:hAnsi="Times New Roman" w:cs="Simplified Arabic"/>
                <w:b/>
                <w:bCs/>
                <w:sz w:val="22"/>
                <w:szCs w:val="22"/>
                <w:rtl/>
                <w:lang w:val="en-US" w:eastAsia="en-US" w:bidi="ar-EG"/>
              </w:rPr>
              <w:t>ر</w:t>
            </w:r>
            <w:r>
              <w:rPr>
                <w:rFonts w:ascii="Times New Roman" w:eastAsia="Times New Roman" w:hAnsi="Times New Roman" w:cs="Simplified Arabic" w:hint="cs"/>
                <w:b/>
                <w:bCs/>
                <w:sz w:val="22"/>
                <w:szCs w:val="22"/>
                <w:rtl/>
                <w:lang w:val="en-US" w:eastAsia="en-US" w:bidi="ar-EG"/>
              </w:rPr>
              <w:t xml:space="preserve"> لجعل فقدان المناطق ذات الأهمية العالية من منظور التنوع البيولوجي أقرب إلى الصفر بحلول عام 2030</w:t>
            </w:r>
            <w:r w:rsidRPr="00EB6FD7">
              <w:rPr>
                <w:rFonts w:ascii="Times New Roman" w:eastAsia="Times New Roman" w:hAnsi="Times New Roman" w:cs="Simplified Arabic"/>
                <w:b/>
                <w:bCs/>
                <w:sz w:val="22"/>
                <w:szCs w:val="22"/>
                <w:rtl/>
                <w:lang w:val="en-US" w:eastAsia="en-US" w:bidi="ar-EG"/>
              </w:rPr>
              <w:t>.</w:t>
            </w:r>
          </w:p>
        </w:tc>
      </w:tr>
      <w:tr w:rsidR="0029116C" w:rsidRPr="00EB6FD7" w14:paraId="1A48300D" w14:textId="77777777" w:rsidTr="00721C41">
        <w:trPr>
          <w:cantSplit/>
          <w:trHeight w:val="560"/>
        </w:trPr>
        <w:tc>
          <w:tcPr>
            <w:tcW w:w="7545" w:type="dxa"/>
            <w:shd w:val="clear" w:color="auto" w:fill="auto"/>
          </w:tcPr>
          <w:p w14:paraId="7E7085E6" w14:textId="50AC8E47" w:rsidR="0029116C" w:rsidRPr="00EB6FD7" w:rsidRDefault="0029116C" w:rsidP="0029116C">
            <w:pPr>
              <w:rPr>
                <w:rFonts w:ascii="Times New Roman" w:eastAsia="Times New Roman" w:hAnsi="Times New Roman" w:cs="Simplified Arabic"/>
                <w:b/>
                <w:bCs/>
                <w:sz w:val="22"/>
                <w:szCs w:val="22"/>
                <w:lang w:val="en-GB" w:eastAsia="en-US"/>
              </w:rPr>
            </w:pPr>
            <w:r w:rsidRPr="00EB6FD7">
              <w:rPr>
                <w:rFonts w:ascii="Times New Roman" w:eastAsia="Times New Roman" w:hAnsi="Times New Roman" w:cs="Simplified Arabic"/>
                <w:b/>
                <w:bCs/>
                <w:sz w:val="22"/>
                <w:szCs w:val="22"/>
                <w:rtl/>
                <w:lang w:val="en-US" w:eastAsia="en-US" w:bidi="ar-EG"/>
              </w:rPr>
              <w:t>1-1</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هل </w:t>
            </w:r>
            <w:r w:rsidRPr="00EB6FD7">
              <w:rPr>
                <w:rFonts w:ascii="Times New Roman" w:eastAsia="Times New Roman" w:hAnsi="Times New Roman" w:cs="Simplified Arabic"/>
                <w:sz w:val="22"/>
                <w:szCs w:val="22"/>
                <w:rtl/>
                <w:lang w:val="en-GB" w:eastAsia="en-US"/>
              </w:rPr>
              <w:t xml:space="preserve">تخضع </w:t>
            </w:r>
            <w:r w:rsidRPr="00EB6FD7">
              <w:rPr>
                <w:rFonts w:ascii="Times New Roman" w:eastAsia="Times New Roman" w:hAnsi="Times New Roman" w:cs="Simplified Arabic"/>
                <w:sz w:val="22"/>
                <w:szCs w:val="22"/>
                <w:rtl/>
                <w:lang w:val="en-US" w:eastAsia="en-US" w:bidi="ar-EG"/>
              </w:rPr>
              <w:t xml:space="preserve">جميع المناطق في بلدك للتخطيط المكاني </w:t>
            </w:r>
            <w:r w:rsidR="00A07DBB">
              <w:rPr>
                <w:rFonts w:ascii="Times New Roman" w:eastAsia="Times New Roman" w:hAnsi="Times New Roman" w:cs="Simplified Arabic" w:hint="cs"/>
                <w:sz w:val="22"/>
                <w:szCs w:val="22"/>
                <w:rtl/>
                <w:lang w:val="en-US" w:eastAsia="en-US" w:bidi="ar-EG"/>
              </w:rPr>
              <w:t>والمتكامل و</w:t>
            </w:r>
            <w:r w:rsidRPr="00EB6FD7">
              <w:rPr>
                <w:rFonts w:ascii="Times New Roman" w:eastAsia="Times New Roman" w:hAnsi="Times New Roman" w:cs="Simplified Arabic"/>
                <w:sz w:val="22"/>
                <w:szCs w:val="22"/>
                <w:rtl/>
                <w:lang w:val="en-US" w:eastAsia="en-US" w:bidi="ar-EG"/>
              </w:rPr>
              <w:t>الشامل للتنوع البيولوجي أو عمليات الإدارة الفعالة التي</w:t>
            </w:r>
            <w:r w:rsidRPr="00EB6FD7">
              <w:rPr>
                <w:rFonts w:ascii="Times New Roman" w:eastAsia="Times New Roman" w:hAnsi="Times New Roman" w:cs="Simplified Arabic"/>
                <w:sz w:val="22"/>
                <w:szCs w:val="22"/>
                <w:rtl/>
                <w:lang w:val="en-GB" w:eastAsia="en-US"/>
              </w:rPr>
              <w:t>:</w:t>
            </w:r>
          </w:p>
        </w:tc>
        <w:tc>
          <w:tcPr>
            <w:tcW w:w="2389" w:type="dxa"/>
            <w:shd w:val="clear" w:color="auto" w:fill="auto"/>
          </w:tcPr>
          <w:p w14:paraId="3DCDC696" w14:textId="77777777" w:rsidR="0029116C" w:rsidRPr="00EB6FD7" w:rsidRDefault="0029116C" w:rsidP="0029116C">
            <w:pPr>
              <w:bidi w:val="0"/>
              <w:rPr>
                <w:rFonts w:ascii="Times New Roman" w:eastAsia="Times New Roman" w:hAnsi="Times New Roman" w:cs="Simplified Arabic"/>
                <w:sz w:val="22"/>
                <w:lang w:val="en-GB" w:eastAsia="en-US"/>
              </w:rPr>
            </w:pPr>
          </w:p>
        </w:tc>
      </w:tr>
      <w:tr w:rsidR="00B05B36" w:rsidRPr="00EB6FD7" w14:paraId="0AE50838" w14:textId="77777777" w:rsidTr="00721C41">
        <w:trPr>
          <w:cantSplit/>
          <w:trHeight w:val="1244"/>
        </w:trPr>
        <w:tc>
          <w:tcPr>
            <w:tcW w:w="7545" w:type="dxa"/>
            <w:shd w:val="clear" w:color="auto" w:fill="auto"/>
          </w:tcPr>
          <w:p w14:paraId="5E68281B" w14:textId="77777777" w:rsidR="00B05B36" w:rsidRPr="00EB6FD7" w:rsidRDefault="00B05B36" w:rsidP="00B05B36">
            <w:pPr>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sz w:val="22"/>
                <w:szCs w:val="22"/>
                <w:rtl/>
                <w:lang w:val="en-US" w:eastAsia="en-US" w:bidi="ar-EG"/>
              </w:rPr>
              <w:t>(أ</w:t>
            </w:r>
            <w:r w:rsidRPr="00EB6FD7">
              <w:rPr>
                <w:rFonts w:ascii="Times New Roman" w:eastAsia="Times New Roman" w:hAnsi="Times New Roman" w:cs="Simplified Arabic"/>
                <w:sz w:val="22"/>
                <w:szCs w:val="22"/>
                <w:lang w:val="en-US" w:eastAsia="en-US" w:bidi="ar-EG"/>
              </w:rPr>
              <w:t>(</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تعالج التغير </w:t>
            </w:r>
            <w:r w:rsidRPr="00EB6FD7">
              <w:rPr>
                <w:rFonts w:ascii="Times New Roman" w:eastAsia="Times New Roman" w:hAnsi="Times New Roman" w:cs="Simplified Arabic" w:hint="cs"/>
                <w:sz w:val="22"/>
                <w:szCs w:val="22"/>
                <w:rtl/>
                <w:lang w:val="en-US" w:eastAsia="en-US" w:bidi="ar-EG"/>
              </w:rPr>
              <w:t xml:space="preserve">(البري) </w:t>
            </w:r>
            <w:r w:rsidRPr="00EB6FD7">
              <w:rPr>
                <w:rFonts w:ascii="Times New Roman" w:eastAsia="Times New Roman" w:hAnsi="Times New Roman" w:cs="Simplified Arabic"/>
                <w:sz w:val="22"/>
                <w:szCs w:val="22"/>
                <w:rtl/>
                <w:lang w:val="en-US" w:eastAsia="en-US" w:bidi="ar-EG"/>
              </w:rPr>
              <w:t>في</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US" w:eastAsia="en-US" w:bidi="ar-EG"/>
              </w:rPr>
              <w:t>استخدام الأراضي؟</w:t>
            </w:r>
          </w:p>
          <w:p w14:paraId="5CD7754A" w14:textId="77777777" w:rsidR="00B05B36" w:rsidRPr="00EB6FD7" w:rsidRDefault="00B05B36" w:rsidP="00B05B36">
            <w:pPr>
              <w:bidi w:val="0"/>
              <w:spacing w:after="160" w:line="257" w:lineRule="auto"/>
              <w:rPr>
                <w:rFonts w:ascii="Times New Roman" w:eastAsia="Times New Roman" w:hAnsi="Times New Roman" w:cs="Simplified Arabic"/>
                <w:sz w:val="20"/>
                <w:lang w:val="en-GB" w:eastAsia="en-US"/>
              </w:rPr>
            </w:pPr>
          </w:p>
        </w:tc>
        <w:tc>
          <w:tcPr>
            <w:tcW w:w="2389" w:type="dxa"/>
            <w:shd w:val="clear" w:color="auto" w:fill="auto"/>
          </w:tcPr>
          <w:p w14:paraId="687D3853"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26E6ACA2"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7A798C94"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55286CDC" w14:textId="2412FFC8"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57F17F17" w14:textId="77777777" w:rsidTr="00721C41">
        <w:trPr>
          <w:cantSplit/>
          <w:trHeight w:val="1244"/>
        </w:trPr>
        <w:tc>
          <w:tcPr>
            <w:tcW w:w="7545" w:type="dxa"/>
            <w:shd w:val="clear" w:color="auto" w:fill="auto"/>
          </w:tcPr>
          <w:p w14:paraId="0F790D16" w14:textId="54345373" w:rsidR="00B05B36" w:rsidRPr="00EB6FD7" w:rsidRDefault="00B05B36" w:rsidP="00B05B36">
            <w:pPr>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sz w:val="22"/>
                <w:szCs w:val="22"/>
                <w:rtl/>
                <w:lang w:val="en-US" w:eastAsia="en-US" w:bidi="ar-EG"/>
              </w:rPr>
              <w:t>(</w:t>
            </w:r>
            <w:r>
              <w:rPr>
                <w:rFonts w:ascii="Times New Roman" w:eastAsia="Times New Roman" w:hAnsi="Times New Roman" w:cs="Simplified Arabic" w:hint="cs"/>
                <w:sz w:val="22"/>
                <w:szCs w:val="22"/>
                <w:rtl/>
                <w:lang w:val="en-US" w:eastAsia="en-US" w:bidi="ar-EG"/>
              </w:rPr>
              <w:t>ب</w:t>
            </w:r>
            <w:r w:rsidRPr="00EB6FD7">
              <w:rPr>
                <w:rFonts w:ascii="Times New Roman" w:eastAsia="Times New Roman" w:hAnsi="Times New Roman" w:cs="Simplified Arabic"/>
                <w:sz w:val="22"/>
                <w:szCs w:val="22"/>
                <w:lang w:val="en-US" w:eastAsia="en-US" w:bidi="ar-EG"/>
              </w:rPr>
              <w:t>(</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تعالج التغير </w:t>
            </w:r>
            <w:r w:rsidRPr="00EB6FD7">
              <w:rPr>
                <w:rFonts w:ascii="Times New Roman" w:eastAsia="Times New Roman" w:hAnsi="Times New Roman" w:cs="Simplified Arabic"/>
                <w:sz w:val="22"/>
                <w:szCs w:val="22"/>
                <w:rtl/>
                <w:lang w:val="en-GB" w:eastAsia="en-US"/>
              </w:rPr>
              <w:t>(</w:t>
            </w:r>
            <w:r w:rsidRPr="00EB6FD7">
              <w:rPr>
                <w:rFonts w:ascii="Times New Roman" w:eastAsia="Times New Roman" w:hAnsi="Times New Roman" w:cs="Simplified Arabic" w:hint="cs"/>
                <w:sz w:val="22"/>
                <w:szCs w:val="22"/>
                <w:rtl/>
                <w:lang w:val="en-GB" w:eastAsia="en-US"/>
              </w:rPr>
              <w:t xml:space="preserve">في </w:t>
            </w:r>
            <w:r w:rsidRPr="00EB6FD7">
              <w:rPr>
                <w:rFonts w:ascii="Times New Roman" w:eastAsia="Times New Roman" w:hAnsi="Times New Roman" w:cs="Simplified Arabic"/>
                <w:sz w:val="22"/>
                <w:szCs w:val="22"/>
                <w:rtl/>
                <w:lang w:val="en-GB" w:eastAsia="en-US"/>
              </w:rPr>
              <w:t>المياه الداخلية)</w:t>
            </w:r>
            <w:r w:rsidRPr="00EB6FD7">
              <w:rPr>
                <w:rFonts w:ascii="Times New Roman" w:eastAsia="Times New Roman" w:hAnsi="Times New Roman" w:cs="Simplified Arabic" w:hint="cs"/>
                <w:sz w:val="22"/>
                <w:szCs w:val="22"/>
                <w:rtl/>
                <w:lang w:val="en-GB" w:eastAsia="en-US"/>
              </w:rPr>
              <w:t xml:space="preserve"> </w:t>
            </w:r>
            <w:r w:rsidRPr="00EB6FD7">
              <w:rPr>
                <w:rFonts w:ascii="Times New Roman" w:eastAsia="Times New Roman" w:hAnsi="Times New Roman" w:cs="Simplified Arabic"/>
                <w:sz w:val="22"/>
                <w:szCs w:val="22"/>
                <w:rtl/>
                <w:lang w:val="en-US" w:eastAsia="en-US" w:bidi="ar-EG"/>
              </w:rPr>
              <w:t>في</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استخدام الأراضي؟</w:t>
            </w:r>
          </w:p>
          <w:p w14:paraId="31F7B612" w14:textId="77777777" w:rsidR="00B05B36" w:rsidRPr="00EB6FD7" w:rsidRDefault="00B05B36" w:rsidP="00B05B36">
            <w:pPr>
              <w:bidi w:val="0"/>
              <w:rPr>
                <w:rFonts w:ascii="Times New Roman" w:eastAsia="Times New Roman" w:hAnsi="Times New Roman" w:cs="Simplified Arabic"/>
                <w:sz w:val="20"/>
                <w:lang w:val="en-GB" w:eastAsia="en-US"/>
              </w:rPr>
            </w:pPr>
          </w:p>
        </w:tc>
        <w:tc>
          <w:tcPr>
            <w:tcW w:w="2389" w:type="dxa"/>
            <w:shd w:val="clear" w:color="auto" w:fill="auto"/>
          </w:tcPr>
          <w:p w14:paraId="69C61755"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6F79FBC1"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35BC2030"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4DAF44DC" w14:textId="0D2B9BB2"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0EA6EF58" w14:textId="77777777" w:rsidTr="00721C41">
        <w:trPr>
          <w:cantSplit/>
          <w:trHeight w:val="1262"/>
        </w:trPr>
        <w:tc>
          <w:tcPr>
            <w:tcW w:w="7545" w:type="dxa"/>
            <w:shd w:val="clear" w:color="auto" w:fill="auto"/>
          </w:tcPr>
          <w:p w14:paraId="66A58705" w14:textId="5696CC92" w:rsidR="00B05B36" w:rsidRPr="00EB6FD7" w:rsidRDefault="00B05B36" w:rsidP="00B05B36">
            <w:pPr>
              <w:rPr>
                <w:rFonts w:ascii="Times New Roman" w:eastAsia="Times New Roman" w:hAnsi="Times New Roman" w:cs="Simplified Arabic"/>
                <w:sz w:val="20"/>
                <w:szCs w:val="20"/>
                <w:rtl/>
                <w:lang w:val="en-GB" w:eastAsia="en-US"/>
              </w:rPr>
            </w:pPr>
            <w:r w:rsidRPr="00EB6FD7">
              <w:rPr>
                <w:rFonts w:ascii="Times New Roman" w:eastAsia="Times New Roman" w:hAnsi="Times New Roman" w:cs="Simplified Arabic"/>
                <w:sz w:val="22"/>
                <w:szCs w:val="22"/>
                <w:rtl/>
                <w:lang w:val="en-US" w:eastAsia="en-US" w:bidi="ar-EG"/>
              </w:rPr>
              <w:t>(</w:t>
            </w:r>
            <w:r>
              <w:rPr>
                <w:rFonts w:ascii="Times New Roman" w:eastAsia="Times New Roman" w:hAnsi="Times New Roman" w:cs="Simplified Arabic" w:hint="cs"/>
                <w:sz w:val="22"/>
                <w:szCs w:val="22"/>
                <w:rtl/>
                <w:lang w:val="en-US" w:eastAsia="en-US" w:bidi="ar-EG"/>
              </w:rPr>
              <w:t>ج</w:t>
            </w:r>
            <w:r w:rsidRPr="00EB6FD7">
              <w:rPr>
                <w:rFonts w:ascii="Times New Roman" w:eastAsia="Times New Roman" w:hAnsi="Times New Roman" w:cs="Simplified Arabic"/>
                <w:sz w:val="22"/>
                <w:szCs w:val="22"/>
                <w:lang w:val="en-US" w:eastAsia="en-US" w:bidi="ar-EG"/>
              </w:rPr>
              <w:t>(</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تعالج التغير </w:t>
            </w:r>
            <w:r w:rsidRPr="00EB6FD7">
              <w:rPr>
                <w:rFonts w:ascii="Times New Roman" w:eastAsia="Times New Roman" w:hAnsi="Times New Roman" w:cs="Simplified Arabic"/>
                <w:sz w:val="22"/>
                <w:szCs w:val="22"/>
                <w:rtl/>
                <w:lang w:val="en-GB" w:eastAsia="en-US"/>
              </w:rPr>
              <w:t>(الساحلي والبحري) في استخدام البح</w:t>
            </w:r>
            <w:r w:rsidRPr="00EB6FD7">
              <w:rPr>
                <w:rFonts w:ascii="Times New Roman" w:eastAsia="Times New Roman" w:hAnsi="Times New Roman" w:cs="Simplified Arabic" w:hint="cs"/>
                <w:sz w:val="22"/>
                <w:szCs w:val="22"/>
                <w:rtl/>
                <w:lang w:val="en-GB" w:eastAsia="en-US"/>
              </w:rPr>
              <w:t>ا</w:t>
            </w:r>
            <w:r w:rsidRPr="00EB6FD7">
              <w:rPr>
                <w:rFonts w:ascii="Times New Roman" w:eastAsia="Times New Roman" w:hAnsi="Times New Roman" w:cs="Simplified Arabic"/>
                <w:sz w:val="22"/>
                <w:szCs w:val="22"/>
                <w:rtl/>
                <w:lang w:val="en-GB" w:eastAsia="en-US"/>
              </w:rPr>
              <w:t>ر (سي</w:t>
            </w:r>
            <w:r w:rsidRPr="00EB6FD7">
              <w:rPr>
                <w:rFonts w:ascii="Times New Roman" w:eastAsia="Times New Roman" w:hAnsi="Times New Roman" w:cs="Simplified Arabic" w:hint="cs"/>
                <w:sz w:val="22"/>
                <w:szCs w:val="22"/>
                <w:rtl/>
                <w:lang w:val="en-GB" w:eastAsia="en-US"/>
              </w:rPr>
              <w:t>ُ</w:t>
            </w:r>
            <w:r w:rsidRPr="00EB6FD7">
              <w:rPr>
                <w:rFonts w:ascii="Times New Roman" w:eastAsia="Times New Roman" w:hAnsi="Times New Roman" w:cs="Simplified Arabic"/>
                <w:sz w:val="22"/>
                <w:szCs w:val="22"/>
                <w:rtl/>
                <w:lang w:val="en-GB" w:eastAsia="en-US"/>
              </w:rPr>
              <w:t>عتبر غير قابل للتطبيق على الدول غير الساحلية)؟</w:t>
            </w:r>
          </w:p>
          <w:p w14:paraId="7739B9B5" w14:textId="77777777" w:rsidR="00B05B36" w:rsidRPr="00EB6FD7" w:rsidRDefault="00B05B36" w:rsidP="00B05B36">
            <w:pPr>
              <w:bidi w:val="0"/>
              <w:spacing w:after="160" w:line="257" w:lineRule="auto"/>
              <w:rPr>
                <w:rFonts w:ascii="Times New Roman" w:eastAsia="Times New Roman" w:hAnsi="Times New Roman" w:cs="Simplified Arabic"/>
                <w:sz w:val="20"/>
                <w:lang w:val="en-GB" w:eastAsia="en-US"/>
              </w:rPr>
            </w:pPr>
          </w:p>
        </w:tc>
        <w:tc>
          <w:tcPr>
            <w:tcW w:w="2389" w:type="dxa"/>
            <w:shd w:val="clear" w:color="auto" w:fill="auto"/>
          </w:tcPr>
          <w:p w14:paraId="7E54695C"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075AE1D1"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495B7E9"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0579044F" w14:textId="3EBD4D32"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29116C" w:rsidRPr="00EB6FD7" w14:paraId="53732B52" w14:textId="77777777" w:rsidTr="00721C41">
        <w:trPr>
          <w:cantSplit/>
          <w:trHeight w:val="846"/>
        </w:trPr>
        <w:tc>
          <w:tcPr>
            <w:tcW w:w="7545" w:type="dxa"/>
            <w:shd w:val="clear" w:color="auto" w:fill="auto"/>
          </w:tcPr>
          <w:p w14:paraId="3538AFA1" w14:textId="56D8E994" w:rsidR="0029116C" w:rsidRPr="00EB6FD7" w:rsidRDefault="0029116C" w:rsidP="00C94045">
            <w:pPr>
              <w:jc w:val="both"/>
              <w:rPr>
                <w:rFonts w:ascii="Times New Roman" w:eastAsia="Times New Roman" w:hAnsi="Times New Roman" w:cs="Simplified Arabic"/>
                <w:sz w:val="22"/>
                <w:szCs w:val="22"/>
                <w:lang w:val="en-GB" w:eastAsia="en-US"/>
              </w:rPr>
            </w:pPr>
            <w:r w:rsidRPr="00EB6FD7">
              <w:rPr>
                <w:rFonts w:ascii="Times New Roman" w:eastAsia="Times New Roman" w:hAnsi="Times New Roman" w:cs="Simplified Arabic"/>
                <w:b/>
                <w:bCs/>
                <w:sz w:val="22"/>
                <w:szCs w:val="22"/>
                <w:rtl/>
                <w:lang w:val="en-US" w:eastAsia="en-US" w:bidi="ar-EG"/>
              </w:rPr>
              <w:t>1-</w:t>
            </w:r>
            <w:r w:rsidRPr="00EB6FD7">
              <w:rPr>
                <w:rFonts w:ascii="Times New Roman" w:eastAsia="Times New Roman" w:hAnsi="Times New Roman" w:cs="Simplified Arabic" w:hint="cs"/>
                <w:b/>
                <w:bCs/>
                <w:sz w:val="22"/>
                <w:szCs w:val="22"/>
                <w:rtl/>
                <w:lang w:val="en-US" w:eastAsia="en-US" w:bidi="ar-EG"/>
              </w:rPr>
              <w:t>2</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GB" w:eastAsia="en-US"/>
              </w:rPr>
              <w:t xml:space="preserve">إذا كانت </w:t>
            </w:r>
            <w:r w:rsidRPr="00EB6FD7">
              <w:rPr>
                <w:rFonts w:ascii="Times New Roman" w:eastAsia="Times New Roman" w:hAnsi="Times New Roman" w:cs="Simplified Arabic" w:hint="cs"/>
                <w:sz w:val="22"/>
                <w:szCs w:val="22"/>
                <w:rtl/>
                <w:lang w:val="en-GB" w:eastAsia="en-US"/>
              </w:rPr>
              <w:t>الإجابة على</w:t>
            </w:r>
            <w:r w:rsidRPr="00EB6FD7">
              <w:rPr>
                <w:rFonts w:ascii="Times New Roman" w:eastAsia="Times New Roman" w:hAnsi="Times New Roman" w:cs="Simplified Arabic"/>
                <w:sz w:val="22"/>
                <w:szCs w:val="22"/>
                <w:rtl/>
                <w:lang w:val="en-GB" w:eastAsia="en-US"/>
              </w:rPr>
              <w:t xml:space="preserve"> </w:t>
            </w:r>
            <w:r w:rsidR="00C94045">
              <w:rPr>
                <w:rFonts w:ascii="Times New Roman" w:eastAsia="Times New Roman" w:hAnsi="Times New Roman" w:cs="Simplified Arabic" w:hint="cs"/>
                <w:sz w:val="22"/>
                <w:szCs w:val="22"/>
                <w:rtl/>
                <w:lang w:val="en-GB" w:eastAsia="en-US"/>
              </w:rPr>
              <w:t>أي سؤال من أسئلة العنوان</w:t>
            </w:r>
            <w:r w:rsidR="00C94045" w:rsidRPr="00EB6FD7">
              <w:rPr>
                <w:rFonts w:ascii="Times New Roman" w:eastAsia="Times New Roman" w:hAnsi="Times New Roman" w:cs="Simplified Arabic"/>
                <w:sz w:val="22"/>
                <w:szCs w:val="22"/>
                <w:rtl/>
                <w:lang w:val="en-GB" w:eastAsia="en-US"/>
              </w:rPr>
              <w:t xml:space="preserve"> </w:t>
            </w:r>
            <w:r w:rsidRPr="00EB6FD7">
              <w:rPr>
                <w:rFonts w:ascii="Times New Roman" w:eastAsia="Times New Roman" w:hAnsi="Times New Roman" w:cs="Simplified Arabic"/>
                <w:sz w:val="22"/>
                <w:szCs w:val="22"/>
                <w:rtl/>
                <w:lang w:val="en-GB" w:eastAsia="en-US"/>
              </w:rPr>
              <w:t>1</w:t>
            </w:r>
            <w:r w:rsidRPr="00EB6FD7">
              <w:rPr>
                <w:rFonts w:ascii="Times New Roman" w:eastAsia="Times New Roman" w:hAnsi="Times New Roman" w:cs="Simplified Arabic" w:hint="cs"/>
                <w:sz w:val="22"/>
                <w:szCs w:val="22"/>
                <w:rtl/>
                <w:lang w:val="en-GB" w:eastAsia="en-US"/>
              </w:rPr>
              <w:t>-1 هي نعم</w:t>
            </w:r>
            <w:r w:rsidRPr="00EB6FD7">
              <w:rPr>
                <w:rFonts w:ascii="Times New Roman" w:eastAsia="Times New Roman" w:hAnsi="Times New Roman" w:cs="Simplified Arabic"/>
                <w:sz w:val="22"/>
                <w:szCs w:val="22"/>
                <w:rtl/>
                <w:lang w:val="en-GB" w:eastAsia="en-US"/>
              </w:rPr>
              <w:t xml:space="preserve">، فهل </w:t>
            </w:r>
            <w:r w:rsidRPr="00EB6FD7">
              <w:rPr>
                <w:rFonts w:ascii="Times New Roman" w:eastAsia="Times New Roman" w:hAnsi="Times New Roman" w:cs="Simplified Arabic" w:hint="cs"/>
                <w:sz w:val="22"/>
                <w:szCs w:val="22"/>
                <w:rtl/>
                <w:lang w:val="en-GB" w:eastAsia="en-US"/>
              </w:rPr>
              <w:t>وُضعت</w:t>
            </w:r>
            <w:r w:rsidRPr="00EB6FD7">
              <w:rPr>
                <w:rFonts w:ascii="Times New Roman" w:eastAsia="Times New Roman" w:hAnsi="Times New Roman" w:cs="Simplified Arabic"/>
                <w:sz w:val="22"/>
                <w:szCs w:val="22"/>
                <w:rtl/>
                <w:lang w:val="en-GB" w:eastAsia="en-US"/>
              </w:rPr>
              <w:t xml:space="preserve"> </w:t>
            </w:r>
            <w:r w:rsidRPr="00EB6FD7">
              <w:rPr>
                <w:rFonts w:ascii="Times New Roman" w:eastAsia="Times New Roman" w:hAnsi="Times New Roman" w:cs="Simplified Arabic" w:hint="cs"/>
                <w:sz w:val="22"/>
                <w:szCs w:val="22"/>
                <w:rtl/>
                <w:lang w:val="en-GB" w:eastAsia="en-US"/>
              </w:rPr>
              <w:t xml:space="preserve">الخطط </w:t>
            </w:r>
            <w:r w:rsidRPr="00EB6FD7">
              <w:rPr>
                <w:rFonts w:ascii="Times New Roman" w:eastAsia="Times New Roman" w:hAnsi="Times New Roman" w:cs="Simplified Arabic"/>
                <w:sz w:val="22"/>
                <w:szCs w:val="22"/>
                <w:rtl/>
                <w:lang w:val="en-GB" w:eastAsia="en-US"/>
              </w:rPr>
              <w:t xml:space="preserve">باستخدام عملية تشاركية؟ (اختر كل ما ينطبق، </w:t>
            </w:r>
            <w:r w:rsidRPr="00EB6FD7">
              <w:rPr>
                <w:rFonts w:ascii="Times New Roman" w:eastAsia="Times New Roman" w:hAnsi="Times New Roman" w:cs="Simplified Arabic" w:hint="cs"/>
                <w:sz w:val="22"/>
                <w:szCs w:val="22"/>
                <w:rtl/>
                <w:lang w:val="en-GB" w:eastAsia="en-US"/>
              </w:rPr>
              <w:t>مع م</w:t>
            </w:r>
            <w:r w:rsidRPr="00EB6FD7">
              <w:rPr>
                <w:rFonts w:ascii="Times New Roman" w:eastAsia="Times New Roman" w:hAnsi="Times New Roman" w:cs="Simplified Arabic"/>
                <w:sz w:val="22"/>
                <w:szCs w:val="22"/>
                <w:rtl/>
                <w:lang w:val="en-GB" w:eastAsia="en-US"/>
              </w:rPr>
              <w:t>لاحظ</w:t>
            </w:r>
            <w:r w:rsidRPr="00EB6FD7">
              <w:rPr>
                <w:rFonts w:ascii="Times New Roman" w:eastAsia="Times New Roman" w:hAnsi="Times New Roman" w:cs="Simplified Arabic" w:hint="cs"/>
                <w:sz w:val="22"/>
                <w:szCs w:val="22"/>
                <w:rtl/>
                <w:lang w:val="en-GB" w:eastAsia="en-US"/>
              </w:rPr>
              <w:t>ة</w:t>
            </w:r>
            <w:r w:rsidRPr="00EB6FD7">
              <w:rPr>
                <w:rFonts w:ascii="Times New Roman" w:eastAsia="Times New Roman" w:hAnsi="Times New Roman" w:cs="Simplified Arabic"/>
                <w:sz w:val="22"/>
                <w:szCs w:val="22"/>
                <w:rtl/>
                <w:lang w:val="en-GB" w:eastAsia="en-US"/>
              </w:rPr>
              <w:t xml:space="preserve"> أنه إذا كان بلدك دولة غير ساحلية، ف</w:t>
            </w:r>
            <w:r w:rsidRPr="00EB6FD7">
              <w:rPr>
                <w:rFonts w:ascii="Times New Roman" w:eastAsia="Times New Roman" w:hAnsi="Times New Roman" w:cs="Simplified Arabic" w:hint="cs"/>
                <w:sz w:val="22"/>
                <w:szCs w:val="22"/>
                <w:rtl/>
                <w:lang w:val="en-GB" w:eastAsia="en-US"/>
              </w:rPr>
              <w:t xml:space="preserve">إن </w:t>
            </w:r>
            <w:r w:rsidRPr="00EB6FD7">
              <w:rPr>
                <w:rFonts w:ascii="Times New Roman" w:eastAsia="Times New Roman" w:hAnsi="Times New Roman" w:cs="Simplified Arabic"/>
                <w:sz w:val="22"/>
                <w:szCs w:val="22"/>
                <w:rtl/>
                <w:lang w:val="en-GB" w:eastAsia="en-US"/>
              </w:rPr>
              <w:t>التخطيط المكاني البحري ي</w:t>
            </w:r>
            <w:r w:rsidRPr="00EB6FD7">
              <w:rPr>
                <w:rFonts w:ascii="Times New Roman" w:eastAsia="Times New Roman" w:hAnsi="Times New Roman" w:cs="Simplified Arabic" w:hint="cs"/>
                <w:sz w:val="22"/>
                <w:szCs w:val="22"/>
                <w:rtl/>
                <w:lang w:val="en-GB" w:eastAsia="en-US"/>
              </w:rPr>
              <w:t>ُ</w:t>
            </w:r>
            <w:r w:rsidRPr="00EB6FD7">
              <w:rPr>
                <w:rFonts w:ascii="Times New Roman" w:eastAsia="Times New Roman" w:hAnsi="Times New Roman" w:cs="Simplified Arabic"/>
                <w:sz w:val="22"/>
                <w:szCs w:val="22"/>
                <w:rtl/>
                <w:lang w:val="en-GB" w:eastAsia="en-US"/>
              </w:rPr>
              <w:t>عتبر غير ذي صلة)</w:t>
            </w:r>
          </w:p>
          <w:p w14:paraId="5AB670DA" w14:textId="77777777" w:rsidR="0029116C" w:rsidRPr="00EB6FD7" w:rsidRDefault="0029116C" w:rsidP="0029116C">
            <w:pPr>
              <w:bidi w:val="0"/>
              <w:rPr>
                <w:rFonts w:ascii="Times New Roman" w:eastAsia="Times New Roman" w:hAnsi="Times New Roman" w:cs="Simplified Arabic"/>
                <w:sz w:val="20"/>
                <w:lang w:val="en-GB" w:eastAsia="en-US"/>
              </w:rPr>
            </w:pPr>
          </w:p>
        </w:tc>
        <w:tc>
          <w:tcPr>
            <w:tcW w:w="2389" w:type="dxa"/>
            <w:shd w:val="clear" w:color="auto" w:fill="auto"/>
          </w:tcPr>
          <w:p w14:paraId="3AA75960" w14:textId="6E23A339" w:rsidR="0029116C" w:rsidRDefault="0029116C"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(أ)</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GB" w:eastAsia="en-US"/>
              </w:rPr>
              <w:t>للتخطيط المكاني الأرضي</w:t>
            </w:r>
          </w:p>
          <w:p w14:paraId="42F222C6" w14:textId="75F4A384" w:rsidR="00C94045" w:rsidRPr="00EB6FD7" w:rsidRDefault="00C94045" w:rsidP="00C861C1">
            <w:pPr>
              <w:rPr>
                <w:rFonts w:ascii="Times New Roman" w:eastAsia="Times New Roman" w:hAnsi="Times New Roman" w:cs="Simplified Arabic"/>
                <w:bCs/>
                <w:sz w:val="22"/>
                <w:szCs w:val="22"/>
                <w:rtl/>
                <w:lang w:val="en-GB" w:eastAsia="en-US"/>
              </w:rPr>
            </w:pPr>
            <w:r>
              <w:rPr>
                <w:rFonts w:ascii="Times New Roman" w:eastAsia="Times New Roman" w:hAnsi="Times New Roman" w:cs="Simplified Arabic" w:hint="cs"/>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للتخطيط المكاني للمياه الداخلية</w:t>
            </w:r>
          </w:p>
          <w:p w14:paraId="411C9131" w14:textId="50937E8D" w:rsidR="0029116C" w:rsidRPr="00EB6FD7"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sidR="0029116C" w:rsidRPr="00EB6FD7">
              <w:rPr>
                <w:rFonts w:ascii="Times New Roman" w:eastAsia="Times New Roman" w:hAnsi="Times New Roman" w:cs="Simplified Arabic"/>
                <w:sz w:val="22"/>
                <w:szCs w:val="22"/>
                <w:rtl/>
                <w:lang w:val="en-GB" w:eastAsia="en-US"/>
              </w:rPr>
              <w:t xml:space="preserve">للتخطيط المكاني </w:t>
            </w:r>
            <w:r w:rsidR="00C94045">
              <w:rPr>
                <w:rFonts w:ascii="Times New Roman" w:eastAsia="Times New Roman" w:hAnsi="Times New Roman" w:cs="Simplified Arabic" w:hint="cs"/>
                <w:sz w:val="22"/>
                <w:szCs w:val="22"/>
                <w:rtl/>
                <w:lang w:val="en-GB" w:eastAsia="en-US"/>
              </w:rPr>
              <w:t>الساحلي و</w:t>
            </w:r>
            <w:r w:rsidR="0029116C" w:rsidRPr="00EB6FD7">
              <w:rPr>
                <w:rFonts w:ascii="Times New Roman" w:eastAsia="Times New Roman" w:hAnsi="Times New Roman" w:cs="Simplified Arabic"/>
                <w:sz w:val="22"/>
                <w:szCs w:val="22"/>
                <w:rtl/>
                <w:lang w:val="en-GB" w:eastAsia="en-US"/>
              </w:rPr>
              <w:t>البحري</w:t>
            </w:r>
          </w:p>
          <w:p w14:paraId="7FFACC0E" w14:textId="17C56DC8" w:rsidR="0029116C" w:rsidRPr="00EB6FD7" w:rsidRDefault="00B05B36" w:rsidP="00C861C1">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(د)</w:t>
            </w:r>
            <w:r>
              <w:rPr>
                <w:rFonts w:ascii="Times New Roman" w:eastAsia="Times New Roman" w:hAnsi="Times New Roman" w:cs="Simplified Arabic"/>
                <w:sz w:val="22"/>
                <w:szCs w:val="22"/>
                <w:rtl/>
                <w:lang w:val="en-GB" w:eastAsia="en-US"/>
              </w:rPr>
              <w:tab/>
            </w:r>
            <w:r w:rsidR="00C94045">
              <w:rPr>
                <w:rFonts w:ascii="Times New Roman" w:eastAsia="Times New Roman" w:hAnsi="Times New Roman" w:cs="Simplified Arabic" w:hint="cs"/>
                <w:sz w:val="22"/>
                <w:szCs w:val="22"/>
                <w:rtl/>
                <w:lang w:val="en-GB" w:eastAsia="en-US"/>
              </w:rPr>
              <w:t>لا يعتبر أي مما ورد أعلاه عملية تشاركية</w:t>
            </w:r>
          </w:p>
        </w:tc>
      </w:tr>
      <w:tr w:rsidR="0029116C" w:rsidRPr="00EB6FD7" w14:paraId="5347C242" w14:textId="77777777" w:rsidTr="00721C41">
        <w:trPr>
          <w:cantSplit/>
          <w:trHeight w:val="300"/>
        </w:trPr>
        <w:tc>
          <w:tcPr>
            <w:tcW w:w="9934" w:type="dxa"/>
            <w:gridSpan w:val="2"/>
            <w:shd w:val="clear" w:color="auto" w:fill="F2F2F2"/>
          </w:tcPr>
          <w:p w14:paraId="0451DAE9" w14:textId="77777777" w:rsidR="0029116C" w:rsidRPr="00EB6FD7" w:rsidRDefault="0029116C" w:rsidP="0029116C">
            <w:pPr>
              <w:keepNext/>
              <w:textAlignment w:val="baseline"/>
              <w:rPr>
                <w:rFonts w:ascii="Times New Roman" w:eastAsia="Times New Roman" w:hAnsi="Times New Roman" w:cs="Simplified Arabic"/>
                <w:b/>
                <w:sz w:val="20"/>
                <w:szCs w:val="20"/>
                <w:lang w:val="en-GB" w:eastAsia="en-US"/>
              </w:rPr>
            </w:pPr>
            <w:r w:rsidRPr="00EB6FD7">
              <w:rPr>
                <w:rFonts w:ascii="Times New Roman" w:eastAsia="Times New Roman" w:hAnsi="Times New Roman" w:cs="Simplified Arabic"/>
                <w:b/>
                <w:bCs/>
                <w:szCs w:val="22"/>
                <w:rtl/>
                <w:lang w:val="en-US" w:eastAsia="en-US" w:bidi="ar-EG"/>
              </w:rPr>
              <w:t>الهدف 6</w:t>
            </w:r>
            <w:r w:rsidRPr="00EB6FD7">
              <w:rPr>
                <w:rFonts w:ascii="Times New Roman" w:eastAsia="Times New Roman" w:hAnsi="Times New Roman" w:cs="Simplified Arabic" w:hint="cs"/>
                <w:b/>
                <w:bCs/>
                <w:szCs w:val="22"/>
                <w:rtl/>
                <w:lang w:val="en-US" w:eastAsia="en-US" w:bidi="ar-EG"/>
              </w:rPr>
              <w:t xml:space="preserve">: </w:t>
            </w:r>
            <w:r w:rsidRPr="00EB6FD7">
              <w:rPr>
                <w:rFonts w:ascii="Times New Roman" w:eastAsia="Times New Roman" w:hAnsi="Times New Roman" w:cs="Simplified Arabic"/>
                <w:b/>
                <w:bCs/>
                <w:szCs w:val="22"/>
                <w:rtl/>
                <w:lang w:val="en-US" w:eastAsia="en-US" w:bidi="ar-EG"/>
              </w:rPr>
              <w:t>إلغاء آثار الأنواع الغريبة الغازية على التنوع البيولوجي وخدمات النظم 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المائة بحلول عام 2030، والقضاء على الأنواع الغريبة الغازية أو السيطرة عليها، وخاصة في</w:t>
            </w:r>
            <w:r w:rsidRPr="00EB6FD7">
              <w:rPr>
                <w:rFonts w:ascii="Times New Roman" w:eastAsia="Times New Roman" w:hAnsi="Times New Roman" w:cs="Simplified Arabic"/>
                <w:bCs/>
                <w:szCs w:val="22"/>
                <w:rtl/>
                <w:lang w:val="en-US" w:eastAsia="en-US" w:bidi="ar-EG"/>
              </w:rPr>
              <w:t xml:space="preserve"> المواقع ذات الأولوية من قبيل الجزر.</w:t>
            </w:r>
          </w:p>
        </w:tc>
      </w:tr>
      <w:tr w:rsidR="0029116C" w:rsidRPr="00EB6FD7" w14:paraId="6F1C5270" w14:textId="77777777" w:rsidTr="00721C41">
        <w:trPr>
          <w:cantSplit/>
          <w:trHeight w:val="244"/>
        </w:trPr>
        <w:tc>
          <w:tcPr>
            <w:tcW w:w="9934" w:type="dxa"/>
            <w:gridSpan w:val="2"/>
            <w:shd w:val="clear" w:color="auto" w:fill="FFFFFF"/>
          </w:tcPr>
          <w:p w14:paraId="02F43EDD" w14:textId="0C17E45E" w:rsidR="0029116C" w:rsidRPr="00EB6FD7" w:rsidRDefault="0029116C" w:rsidP="00C94045">
            <w:pPr>
              <w:textAlignment w:val="baseline"/>
              <w:rPr>
                <w:rFonts w:ascii="Times New Roman" w:eastAsia="Times New Roman" w:hAnsi="Times New Roman" w:cs="Simplified Arabic"/>
                <w:b/>
                <w:bCs/>
                <w:color w:val="000000"/>
                <w:sz w:val="20"/>
                <w:szCs w:val="20"/>
                <w:lang w:val="en-GB" w:eastAsia="en-US"/>
              </w:rPr>
            </w:pPr>
            <w:r w:rsidRPr="00EB6FD7">
              <w:rPr>
                <w:rFonts w:ascii="Times New Roman" w:eastAsia="Times New Roman" w:hAnsi="Times New Roman" w:cs="Simplified Arabic" w:hint="cs"/>
                <w:b/>
                <w:bCs/>
                <w:szCs w:val="22"/>
                <w:rtl/>
                <w:lang w:val="en-US" w:eastAsia="en-US" w:bidi="ar-EG"/>
              </w:rPr>
              <w:t>نص</w:t>
            </w:r>
            <w:r w:rsidRPr="00EB6FD7">
              <w:rPr>
                <w:rFonts w:ascii="Times New Roman" w:eastAsia="Times New Roman" w:hAnsi="Times New Roman" w:cs="Simplified Arabic"/>
                <w:b/>
                <w:bCs/>
                <w:szCs w:val="22"/>
                <w:rtl/>
                <w:lang w:val="en-US" w:eastAsia="en-US" w:bidi="ar-EG"/>
              </w:rPr>
              <w:t xml:space="preserve"> </w:t>
            </w:r>
            <w:r w:rsidR="00C94045">
              <w:rPr>
                <w:rFonts w:ascii="Times New Roman" w:eastAsia="Times New Roman" w:hAnsi="Times New Roman" w:cs="Simplified Arabic" w:hint="cs"/>
                <w:b/>
                <w:bCs/>
                <w:szCs w:val="22"/>
                <w:rtl/>
                <w:lang w:val="en-US" w:eastAsia="en-US" w:bidi="ar-EG"/>
              </w:rPr>
              <w:t>ا</w:t>
            </w:r>
            <w:r w:rsidRPr="00EB6FD7">
              <w:rPr>
                <w:rFonts w:ascii="Times New Roman" w:eastAsia="Times New Roman" w:hAnsi="Times New Roman" w:cs="Simplified Arabic" w:hint="cs"/>
                <w:b/>
                <w:bCs/>
                <w:szCs w:val="22"/>
                <w:rtl/>
                <w:lang w:val="en-US" w:eastAsia="en-US" w:bidi="ar-EG"/>
              </w:rPr>
              <w:t>لمؤشر</w:t>
            </w:r>
            <w:r w:rsidRPr="00EB6FD7">
              <w:rPr>
                <w:rFonts w:ascii="Times New Roman" w:eastAsia="Times New Roman" w:hAnsi="Times New Roman" w:cs="Simplified Arabic"/>
                <w:b/>
                <w:bCs/>
                <w:szCs w:val="22"/>
                <w:rtl/>
                <w:lang w:val="en-US" w:eastAsia="en-US" w:bidi="ar-EG"/>
              </w:rPr>
              <w:t>: عدد البلدان التي تعتمد</w:t>
            </w:r>
            <w:r w:rsidRPr="00EB6FD7">
              <w:rPr>
                <w:rFonts w:ascii="Times New Roman" w:eastAsia="Times New Roman" w:hAnsi="Times New Roman" w:cs="Simplified Arabic" w:hint="cs"/>
                <w:b/>
                <w:bCs/>
                <w:szCs w:val="22"/>
                <w:rtl/>
                <w:lang w:val="en-US" w:eastAsia="en-US" w:bidi="ar-EG"/>
              </w:rPr>
              <w:t xml:space="preserve"> </w:t>
            </w:r>
            <w:r w:rsidRPr="00EB6FD7">
              <w:rPr>
                <w:rFonts w:ascii="Times New Roman" w:eastAsia="Times New Roman" w:hAnsi="Times New Roman" w:cs="Simplified Arabic"/>
                <w:b/>
                <w:bCs/>
                <w:sz w:val="22"/>
                <w:szCs w:val="22"/>
                <w:rtl/>
                <w:lang w:val="en-US" w:eastAsia="en-US"/>
              </w:rPr>
              <w:t>اللوائح والعمليات والتدابير</w:t>
            </w:r>
            <w:r w:rsidRPr="00EB6FD7">
              <w:rPr>
                <w:rFonts w:ascii="Times New Roman" w:eastAsia="Times New Roman" w:hAnsi="Times New Roman" w:cs="Simplified Arabic"/>
                <w:b/>
                <w:bCs/>
                <w:szCs w:val="22"/>
                <w:rtl/>
                <w:lang w:val="en-US" w:eastAsia="en-US" w:bidi="ar-EG"/>
              </w:rPr>
              <w:t xml:space="preserve"> ذات صلة للحد من </w:t>
            </w:r>
            <w:r w:rsidRPr="00EB6FD7">
              <w:rPr>
                <w:rFonts w:ascii="Times New Roman" w:eastAsia="Times New Roman" w:hAnsi="Times New Roman" w:cs="Simplified Arabic" w:hint="cs"/>
                <w:b/>
                <w:bCs/>
                <w:szCs w:val="22"/>
                <w:rtl/>
                <w:lang w:val="en-US" w:eastAsia="en-US"/>
              </w:rPr>
              <w:t>أثر</w:t>
            </w:r>
            <w:r w:rsidRPr="00EB6FD7">
              <w:rPr>
                <w:rFonts w:ascii="Times New Roman" w:eastAsia="Times New Roman" w:hAnsi="Times New Roman" w:cs="Simplified Arabic"/>
                <w:b/>
                <w:bCs/>
                <w:szCs w:val="22"/>
                <w:rtl/>
                <w:lang w:val="en-US" w:eastAsia="en-US" w:bidi="ar-EG"/>
              </w:rPr>
              <w:t xml:space="preserve"> الأنواع الغريبة الغازية.</w:t>
            </w:r>
            <w:r w:rsidRPr="00EB6FD7">
              <w:rPr>
                <w:rFonts w:ascii="Times New Roman" w:eastAsia="Times New Roman" w:hAnsi="Times New Roman" w:cs="Simplified Arabic"/>
                <w:b/>
                <w:bCs/>
                <w:color w:val="000000"/>
                <w:sz w:val="20"/>
                <w:szCs w:val="20"/>
                <w:lang w:val="en-GB" w:eastAsia="en-US"/>
              </w:rPr>
              <w:t xml:space="preserve"> </w:t>
            </w:r>
          </w:p>
        </w:tc>
      </w:tr>
      <w:tr w:rsidR="00B05B36" w:rsidRPr="00EB6FD7" w14:paraId="5956059A" w14:textId="77777777" w:rsidTr="00721C41">
        <w:trPr>
          <w:cantSplit/>
          <w:trHeight w:val="983"/>
        </w:trPr>
        <w:tc>
          <w:tcPr>
            <w:tcW w:w="7545" w:type="dxa"/>
          </w:tcPr>
          <w:p w14:paraId="2C938EB3" w14:textId="0BA09F47" w:rsidR="00B05B36" w:rsidRPr="00EB6FD7" w:rsidRDefault="00B05B36" w:rsidP="00B05B36">
            <w:pPr>
              <w:textAlignment w:val="baseline"/>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b/>
                <w:bCs/>
                <w:szCs w:val="22"/>
                <w:rtl/>
                <w:lang w:val="en-US" w:eastAsia="en-US" w:bidi="ar-EG"/>
              </w:rPr>
              <w:lastRenderedPageBreak/>
              <w:t>6-1</w:t>
            </w:r>
            <w:r w:rsidRPr="00EB6FD7">
              <w:rPr>
                <w:rFonts w:ascii="Times New Roman" w:eastAsia="Times New Roman" w:hAnsi="Times New Roman" w:cs="Simplified Arabic"/>
                <w:b/>
                <w:bCs/>
                <w:rtl/>
                <w:lang w:val="en-US" w:eastAsia="en-US" w:bidi="ar-EG"/>
              </w:rPr>
              <w:tab/>
            </w:r>
            <w:r w:rsidRPr="00EB6FD7">
              <w:rPr>
                <w:rFonts w:ascii="Times New Roman" w:eastAsia="Times New Roman" w:hAnsi="Times New Roman" w:cs="Simplified Arabic"/>
                <w:szCs w:val="22"/>
                <w:rtl/>
                <w:lang w:val="en-US" w:eastAsia="en-US" w:bidi="ar-EG"/>
              </w:rPr>
              <w:t xml:space="preserve">هل لدى بلدك </w:t>
            </w:r>
            <w:r w:rsidRPr="00EB6FD7">
              <w:rPr>
                <w:rFonts w:ascii="Times New Roman" w:eastAsia="Times New Roman" w:hAnsi="Times New Roman" w:cs="Simplified Arabic"/>
                <w:sz w:val="22"/>
                <w:szCs w:val="22"/>
                <w:rtl/>
                <w:lang w:val="en-US" w:eastAsia="en-US"/>
              </w:rPr>
              <w:t>لوائح وعمليات</w:t>
            </w:r>
            <w:r w:rsidRPr="00EB6FD7">
              <w:rPr>
                <w:rFonts w:ascii="Times New Roman" w:eastAsia="Times New Roman" w:hAnsi="Times New Roman" w:cs="Simplified Arabic"/>
                <w:szCs w:val="22"/>
                <w:rtl/>
                <w:lang w:val="en-US" w:eastAsia="en-US" w:bidi="ar-EG"/>
              </w:rPr>
              <w:t xml:space="preserve"> تمكّن المؤسسات ذات الصلة من تنفيذ التدابير اللازمة للحد من </w:t>
            </w:r>
            <w:r>
              <w:rPr>
                <w:rFonts w:ascii="Times New Roman" w:eastAsia="Times New Roman" w:hAnsi="Times New Roman" w:cs="Simplified Arabic" w:hint="cs"/>
                <w:szCs w:val="22"/>
                <w:rtl/>
                <w:lang w:val="en-US" w:eastAsia="en-US" w:bidi="ar-EG"/>
              </w:rPr>
              <w:t>إدخال</w:t>
            </w:r>
            <w:r w:rsidRPr="00EB6FD7">
              <w:rPr>
                <w:rFonts w:ascii="Times New Roman" w:eastAsia="Times New Roman" w:hAnsi="Times New Roman" w:cs="Simplified Arabic"/>
                <w:szCs w:val="22"/>
                <w:rtl/>
                <w:lang w:val="en-US" w:eastAsia="en-US" w:bidi="ar-EG"/>
              </w:rPr>
              <w:t xml:space="preserve"> الأنواع الغريبة الغازية</w:t>
            </w:r>
            <w:r>
              <w:rPr>
                <w:rFonts w:ascii="Times New Roman" w:eastAsia="Times New Roman" w:hAnsi="Times New Roman" w:cs="Simplified Arabic" w:hint="cs"/>
                <w:szCs w:val="22"/>
                <w:rtl/>
                <w:lang w:val="en-US" w:eastAsia="en-US" w:bidi="ar-EG"/>
              </w:rPr>
              <w:t xml:space="preserve"> وأثرها</w:t>
            </w:r>
            <w:r w:rsidRPr="00EB6FD7">
              <w:rPr>
                <w:rFonts w:ascii="Times New Roman" w:eastAsia="Times New Roman" w:hAnsi="Times New Roman" w:cs="Simplified Arabic"/>
                <w:szCs w:val="22"/>
                <w:rtl/>
                <w:lang w:val="en-US" w:eastAsia="en-US" w:bidi="ar-EG"/>
              </w:rPr>
              <w:t>؟</w:t>
            </w:r>
          </w:p>
        </w:tc>
        <w:tc>
          <w:tcPr>
            <w:tcW w:w="2389" w:type="dxa"/>
          </w:tcPr>
          <w:p w14:paraId="593DEDC1"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37D6D9C8"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86DB13C"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14BE086D" w14:textId="333533FF" w:rsidR="00B05B36" w:rsidRPr="00EB6FD7" w:rsidRDefault="00B05B36" w:rsidP="00B05B36">
            <w:pPr>
              <w:textAlignment w:val="baseline"/>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582BAD6C" w14:textId="77777777" w:rsidTr="00721C41">
        <w:trPr>
          <w:cantSplit/>
          <w:trHeight w:val="983"/>
        </w:trPr>
        <w:tc>
          <w:tcPr>
            <w:tcW w:w="7545" w:type="dxa"/>
          </w:tcPr>
          <w:p w14:paraId="5421D423" w14:textId="092575FA" w:rsidR="00B05B36" w:rsidRPr="00EB6FD7" w:rsidRDefault="00B05B36" w:rsidP="00B05B36">
            <w:pPr>
              <w:textAlignment w:val="baseline"/>
              <w:rPr>
                <w:rFonts w:ascii="Times New Roman" w:eastAsia="Times New Roman" w:hAnsi="Times New Roman" w:cs="Simplified Arabic"/>
                <w:b/>
                <w:sz w:val="20"/>
                <w:lang w:val="en-GB" w:eastAsia="en-US"/>
              </w:rPr>
            </w:pPr>
            <w:r w:rsidRPr="00EB6FD7">
              <w:rPr>
                <w:rFonts w:ascii="Times New Roman" w:eastAsia="Times New Roman" w:hAnsi="Times New Roman" w:cs="Simplified Arabic"/>
                <w:b/>
                <w:bCs/>
                <w:szCs w:val="22"/>
                <w:rtl/>
                <w:lang w:val="en-US" w:eastAsia="en-US" w:bidi="ar-EG"/>
              </w:rPr>
              <w:t>6-</w:t>
            </w:r>
            <w:r w:rsidRPr="00EB6FD7">
              <w:rPr>
                <w:rFonts w:ascii="Times New Roman" w:eastAsia="Times New Roman" w:hAnsi="Times New Roman" w:cs="Simplified Arabic" w:hint="cs"/>
                <w:b/>
                <w:bCs/>
                <w:szCs w:val="22"/>
                <w:rtl/>
                <w:lang w:val="en-US" w:eastAsia="en-US" w:bidi="ar-EG"/>
              </w:rPr>
              <w:t>2</w:t>
            </w:r>
            <w:r w:rsidRPr="00EB6FD7">
              <w:rPr>
                <w:rFonts w:ascii="Times New Roman" w:eastAsia="Times New Roman" w:hAnsi="Times New Roman" w:cs="Simplified Arabic"/>
                <w:b/>
                <w:bCs/>
                <w:rtl/>
                <w:lang w:val="en-US" w:eastAsia="en-US" w:bidi="ar-EG"/>
              </w:rPr>
              <w:tab/>
            </w:r>
            <w:r w:rsidRPr="00EB6FD7">
              <w:rPr>
                <w:rFonts w:ascii="Times New Roman" w:eastAsia="Times New Roman" w:hAnsi="Times New Roman" w:cs="Simplified Arabic"/>
                <w:sz w:val="22"/>
                <w:szCs w:val="22"/>
                <w:rtl/>
                <w:lang w:val="en-US" w:eastAsia="en-US"/>
              </w:rPr>
              <w:t>هل لدى بلدك تدابير لمنع إدخال و</w:t>
            </w:r>
            <w:r w:rsidRPr="00EB6FD7">
              <w:rPr>
                <w:rFonts w:ascii="Times New Roman" w:eastAsia="Times New Roman" w:hAnsi="Times New Roman" w:cs="Simplified Arabic" w:hint="cs"/>
                <w:sz w:val="22"/>
                <w:szCs w:val="22"/>
                <w:rtl/>
                <w:lang w:val="en-US" w:eastAsia="en-US"/>
              </w:rPr>
              <w:t>استقرار</w:t>
            </w:r>
            <w:r w:rsidRPr="00EB6FD7">
              <w:rPr>
                <w:rFonts w:ascii="Times New Roman" w:eastAsia="Times New Roman" w:hAnsi="Times New Roman" w:cs="Simplified Arabic"/>
                <w:sz w:val="22"/>
                <w:szCs w:val="22"/>
                <w:rtl/>
                <w:lang w:val="en-US" w:eastAsia="en-US"/>
              </w:rPr>
              <w:t xml:space="preserve"> الأنواع الغريبة الغازية</w:t>
            </w:r>
            <w:r>
              <w:rPr>
                <w:rFonts w:ascii="Times New Roman" w:eastAsia="Times New Roman" w:hAnsi="Times New Roman" w:cs="Simplified Arabic" w:hint="cs"/>
                <w:sz w:val="22"/>
                <w:szCs w:val="22"/>
                <w:rtl/>
                <w:lang w:val="en-US" w:eastAsia="en-US"/>
              </w:rPr>
              <w:t>؟</w:t>
            </w:r>
          </w:p>
        </w:tc>
        <w:tc>
          <w:tcPr>
            <w:tcW w:w="2389" w:type="dxa"/>
          </w:tcPr>
          <w:p w14:paraId="199A7371"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554B845A"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D21436A"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5A53B3F5" w14:textId="102427BB" w:rsidR="00B05B36" w:rsidRPr="00EB6FD7" w:rsidRDefault="00B05B36" w:rsidP="00B05B36">
            <w:pPr>
              <w:textAlignment w:val="baseline"/>
              <w:rPr>
                <w:rFonts w:ascii="Times New Roman" w:eastAsia="Times New Roman" w:hAnsi="Times New Roman" w:cs="Simplified Arabic"/>
                <w:bCs/>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4CBC0E2B" w14:textId="77777777" w:rsidTr="00721C41">
        <w:trPr>
          <w:cantSplit/>
          <w:trHeight w:val="983"/>
        </w:trPr>
        <w:tc>
          <w:tcPr>
            <w:tcW w:w="7545" w:type="dxa"/>
          </w:tcPr>
          <w:p w14:paraId="3A9DC9DE" w14:textId="28E7CC20" w:rsidR="00B05B36" w:rsidRPr="00EB6FD7" w:rsidRDefault="00B05B36" w:rsidP="00B05B36">
            <w:pPr>
              <w:textAlignment w:val="baseline"/>
              <w:rPr>
                <w:rFonts w:eastAsia="Times New Roman" w:cs="Simplified Arabic"/>
                <w:b/>
                <w:bCs/>
                <w:szCs w:val="22"/>
                <w:rtl/>
                <w:lang w:val="en-US" w:eastAsia="en-US" w:bidi="ar-EG"/>
              </w:rPr>
            </w:pPr>
            <w:r w:rsidRPr="00EB6FD7">
              <w:rPr>
                <w:rFonts w:ascii="Times New Roman" w:eastAsia="Times New Roman" w:hAnsi="Times New Roman" w:cs="Simplified Arabic"/>
                <w:b/>
                <w:bCs/>
                <w:szCs w:val="22"/>
                <w:rtl/>
                <w:lang w:val="en-US" w:eastAsia="en-US" w:bidi="ar-EG"/>
              </w:rPr>
              <w:t>6-</w:t>
            </w:r>
            <w:r>
              <w:rPr>
                <w:rFonts w:ascii="Times New Roman" w:eastAsia="Times New Roman" w:hAnsi="Times New Roman" w:cs="Simplified Arabic" w:hint="cs"/>
                <w:b/>
                <w:bCs/>
                <w:szCs w:val="22"/>
                <w:rtl/>
                <w:lang w:val="en-US" w:eastAsia="en-US" w:bidi="ar-EG"/>
              </w:rPr>
              <w:t>3</w:t>
            </w:r>
            <w:r w:rsidRPr="00EB6FD7">
              <w:rPr>
                <w:rFonts w:ascii="Times New Roman" w:eastAsia="Times New Roman" w:hAnsi="Times New Roman" w:cs="Simplified Arabic"/>
                <w:b/>
                <w:bCs/>
                <w:rtl/>
                <w:lang w:val="en-US" w:eastAsia="en-US" w:bidi="ar-EG"/>
              </w:rPr>
              <w:tab/>
            </w:r>
            <w:r w:rsidRPr="00EB6FD7">
              <w:rPr>
                <w:rFonts w:ascii="Times New Roman" w:eastAsia="Times New Roman" w:hAnsi="Times New Roman" w:cs="Simplified Arabic"/>
                <w:sz w:val="22"/>
                <w:szCs w:val="22"/>
                <w:rtl/>
                <w:lang w:val="en-US" w:eastAsia="en-US"/>
              </w:rPr>
              <w:t xml:space="preserve">هل لدى بلدك تدابير </w:t>
            </w:r>
            <w:r>
              <w:rPr>
                <w:rFonts w:ascii="Times New Roman" w:eastAsia="Times New Roman" w:hAnsi="Times New Roman" w:cs="Simplified Arabic" w:hint="cs"/>
                <w:sz w:val="22"/>
                <w:szCs w:val="22"/>
                <w:rtl/>
                <w:lang w:val="en-US" w:eastAsia="en-US"/>
              </w:rPr>
              <w:t>للقضاء على</w:t>
            </w:r>
            <w:r w:rsidRPr="00EB6FD7">
              <w:rPr>
                <w:rFonts w:ascii="Times New Roman" w:eastAsia="Times New Roman" w:hAnsi="Times New Roman" w:cs="Simplified Arabic"/>
                <w:sz w:val="22"/>
                <w:szCs w:val="22"/>
                <w:rtl/>
                <w:lang w:val="en-US" w:eastAsia="en-US"/>
              </w:rPr>
              <w:t xml:space="preserve"> الأنواع الغريبة الغازية</w:t>
            </w:r>
            <w:r>
              <w:rPr>
                <w:rFonts w:ascii="Times New Roman" w:eastAsia="Times New Roman" w:hAnsi="Times New Roman" w:cs="Simplified Arabic" w:hint="cs"/>
                <w:sz w:val="22"/>
                <w:szCs w:val="22"/>
                <w:rtl/>
                <w:lang w:val="en-US" w:eastAsia="en-US"/>
              </w:rPr>
              <w:t xml:space="preserve"> أو السيطرة عليها؟</w:t>
            </w:r>
          </w:p>
        </w:tc>
        <w:tc>
          <w:tcPr>
            <w:tcW w:w="2389" w:type="dxa"/>
          </w:tcPr>
          <w:p w14:paraId="7BA7F503"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756F5B7D"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C15BDB9"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52561DA4" w14:textId="791C5106" w:rsidR="00B05B36" w:rsidRPr="00EB6FD7" w:rsidRDefault="00B05B36" w:rsidP="00B05B36">
            <w:pPr>
              <w:rPr>
                <w:rFonts w:eastAsia="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29116C" w:rsidRPr="00EB6FD7" w14:paraId="50885DFA" w14:textId="77777777" w:rsidTr="00721C41">
        <w:trPr>
          <w:cantSplit/>
          <w:trHeight w:val="300"/>
        </w:trPr>
        <w:tc>
          <w:tcPr>
            <w:tcW w:w="9934" w:type="dxa"/>
            <w:gridSpan w:val="2"/>
            <w:shd w:val="clear" w:color="auto" w:fill="F2F2F2"/>
          </w:tcPr>
          <w:p w14:paraId="1EA8E5E6" w14:textId="77777777" w:rsidR="0029116C" w:rsidRPr="00EB6FD7" w:rsidRDefault="0029116C" w:rsidP="0029116C">
            <w:pPr>
              <w:rPr>
                <w:rFonts w:ascii="Times New Roman" w:eastAsia="Times New Roman" w:hAnsi="Times New Roman" w:cs="Simplified Arabic"/>
                <w:b/>
                <w:sz w:val="20"/>
                <w:szCs w:val="20"/>
                <w:lang w:val="en-GB" w:eastAsia="en-US"/>
              </w:rPr>
            </w:pPr>
            <w:r w:rsidRPr="00EB6FD7">
              <w:rPr>
                <w:rFonts w:ascii="Times New Roman" w:eastAsia="Times New Roman" w:hAnsi="Times New Roman" w:cs="Simplified Arabic"/>
                <w:b/>
                <w:bCs/>
                <w:sz w:val="22"/>
                <w:szCs w:val="22"/>
                <w:rtl/>
                <w:lang w:val="en-US" w:eastAsia="en-US" w:bidi="ar-EG"/>
              </w:rPr>
              <w:t>الهدف 8</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التقليل إلى أدنى حد من آثار تغير المناخ وتحمض المحيطات على التنوع البيولوجي وتعزيز قدرته على الصمود من خلال إجراءات التخفيف والتكيف والحد من مخاطر الكوارث، بما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r w:rsidRPr="00EB6FD7">
              <w:rPr>
                <w:rFonts w:ascii="Times New Roman" w:eastAsia="Times New Roman" w:hAnsi="Times New Roman" w:cs="Simplified Arabic"/>
                <w:b/>
                <w:bCs/>
                <w:sz w:val="22"/>
                <w:szCs w:val="22"/>
                <w:lang w:val="en-US" w:eastAsia="en-US" w:bidi="ar-EG"/>
              </w:rPr>
              <w:t xml:space="preserve"> </w:t>
            </w:r>
          </w:p>
        </w:tc>
      </w:tr>
      <w:tr w:rsidR="0029116C" w:rsidRPr="00EB6FD7" w14:paraId="41F57850" w14:textId="77777777" w:rsidTr="00721C41">
        <w:trPr>
          <w:cantSplit/>
          <w:trHeight w:val="300"/>
        </w:trPr>
        <w:tc>
          <w:tcPr>
            <w:tcW w:w="9934" w:type="dxa"/>
            <w:gridSpan w:val="2"/>
            <w:shd w:val="clear" w:color="auto" w:fill="FFFFFF"/>
          </w:tcPr>
          <w:p w14:paraId="1A8A2D38" w14:textId="61F94042" w:rsidR="0029116C" w:rsidRPr="00EB6FD7" w:rsidRDefault="0029116C" w:rsidP="00C94045">
            <w:pPr>
              <w:spacing w:before="100" w:beforeAutospacing="1" w:after="100" w:afterAutospacing="1"/>
              <w:textAlignment w:val="baseline"/>
              <w:rPr>
                <w:rFonts w:ascii="Times New Roman" w:eastAsia="Times New Roman" w:hAnsi="Times New Roman" w:cs="Simplified Arabic"/>
                <w:b/>
                <w:bCs/>
                <w:color w:val="000000"/>
                <w:sz w:val="20"/>
                <w:szCs w:val="20"/>
                <w:lang w:val="en-GB" w:eastAsia="en-US"/>
              </w:rPr>
            </w:pPr>
            <w:r w:rsidRPr="00EB6FD7">
              <w:rPr>
                <w:rFonts w:ascii="Times New Roman" w:eastAsia="Times New Roman" w:hAnsi="Times New Roman" w:cs="Simplified Arabic" w:hint="cs"/>
                <w:b/>
                <w:bCs/>
                <w:szCs w:val="22"/>
                <w:rtl/>
                <w:lang w:val="en-US" w:eastAsia="en-US" w:bidi="ar-EG"/>
              </w:rPr>
              <w:t xml:space="preserve">نص </w:t>
            </w:r>
            <w:r w:rsidR="00C94045">
              <w:rPr>
                <w:rFonts w:ascii="Times New Roman" w:eastAsia="Times New Roman" w:hAnsi="Times New Roman" w:cs="Simplified Arabic" w:hint="cs"/>
                <w:b/>
                <w:bCs/>
                <w:szCs w:val="22"/>
                <w:rtl/>
                <w:lang w:val="en-US" w:eastAsia="en-US" w:bidi="ar-EG"/>
              </w:rPr>
              <w:t>ا</w:t>
            </w:r>
            <w:r w:rsidRPr="00EB6FD7">
              <w:rPr>
                <w:rFonts w:ascii="Times New Roman" w:eastAsia="Times New Roman" w:hAnsi="Times New Roman" w:cs="Simplified Arabic"/>
                <w:b/>
                <w:bCs/>
                <w:szCs w:val="22"/>
                <w:rtl/>
                <w:lang w:val="en-US" w:eastAsia="en-US" w:bidi="ar-EG"/>
              </w:rPr>
              <w:t xml:space="preserve">لمؤشر: عدد البلدان التي لديها </w:t>
            </w:r>
            <w:r w:rsidRPr="00EB6FD7">
              <w:rPr>
                <w:rFonts w:ascii="Times New Roman" w:eastAsia="Times New Roman" w:hAnsi="Times New Roman" w:cs="Simplified Arabic"/>
                <w:b/>
                <w:bCs/>
                <w:sz w:val="22"/>
                <w:szCs w:val="22"/>
                <w:rtl/>
                <w:lang w:val="en-US" w:eastAsia="en-US"/>
              </w:rPr>
              <w:t>سياسات لتقليل</w:t>
            </w:r>
            <w:r w:rsidRPr="00EB6FD7">
              <w:rPr>
                <w:rFonts w:ascii="Times New Roman" w:eastAsia="Times New Roman" w:hAnsi="Times New Roman" w:cs="Simplified Arabic"/>
                <w:b/>
                <w:bCs/>
                <w:szCs w:val="22"/>
                <w:rtl/>
                <w:lang w:val="en-US" w:eastAsia="en-US" w:bidi="ar-EG"/>
              </w:rPr>
              <w:t xml:space="preserve"> </w:t>
            </w:r>
            <w:r w:rsidRPr="00EB6FD7">
              <w:rPr>
                <w:rFonts w:ascii="Times New Roman" w:eastAsia="Times New Roman" w:hAnsi="Times New Roman" w:cs="Simplified Arabic" w:hint="cs"/>
                <w:b/>
                <w:bCs/>
                <w:szCs w:val="22"/>
                <w:rtl/>
                <w:lang w:val="en-US" w:eastAsia="en-US" w:bidi="ar-EG"/>
              </w:rPr>
              <w:t>آثار</w:t>
            </w:r>
            <w:r w:rsidRPr="00EB6FD7">
              <w:rPr>
                <w:rFonts w:ascii="Times New Roman" w:eastAsia="Times New Roman" w:hAnsi="Times New Roman" w:cs="Simplified Arabic"/>
                <w:b/>
                <w:bCs/>
                <w:szCs w:val="22"/>
                <w:rtl/>
                <w:lang w:val="en-US" w:eastAsia="en-US" w:bidi="ar-EG"/>
              </w:rPr>
              <w:t xml:space="preserve"> تغير المناخ وتحمض المحيطات على التنوع البيولوجي</w:t>
            </w:r>
            <w:r w:rsidRPr="00EB6FD7">
              <w:rPr>
                <w:rFonts w:ascii="Times New Roman" w:eastAsia="Times New Roman" w:hAnsi="Times New Roman" w:cs="Simplified Arabic" w:hint="cs"/>
                <w:b/>
                <w:bCs/>
                <w:szCs w:val="22"/>
                <w:rtl/>
                <w:lang w:val="en-US" w:eastAsia="en-US" w:bidi="ar-EG"/>
              </w:rPr>
              <w:t xml:space="preserve"> إلى أدنى حد</w:t>
            </w:r>
            <w:r w:rsidRPr="00EB6FD7">
              <w:rPr>
                <w:rFonts w:ascii="Times New Roman" w:eastAsia="Times New Roman" w:hAnsi="Times New Roman" w:cs="Simplified Arabic"/>
                <w:b/>
                <w:bCs/>
                <w:szCs w:val="22"/>
                <w:rtl/>
                <w:lang w:val="en-US" w:eastAsia="en-US" w:bidi="ar-EG"/>
              </w:rPr>
              <w:t xml:space="preserve"> </w:t>
            </w:r>
            <w:r w:rsidRPr="00EB6FD7">
              <w:rPr>
                <w:rFonts w:ascii="Times New Roman" w:eastAsia="Times New Roman" w:hAnsi="Times New Roman" w:cs="Simplified Arabic" w:hint="cs"/>
                <w:b/>
                <w:bCs/>
                <w:szCs w:val="22"/>
                <w:rtl/>
                <w:lang w:val="en-US" w:eastAsia="en-US" w:bidi="ar-EG"/>
              </w:rPr>
              <w:t>و</w:t>
            </w:r>
            <w:r w:rsidRPr="00EB6FD7">
              <w:rPr>
                <w:rFonts w:ascii="Times New Roman" w:eastAsia="Times New Roman" w:hAnsi="Times New Roman" w:cs="Simplified Arabic"/>
                <w:b/>
                <w:bCs/>
                <w:szCs w:val="22"/>
                <w:rtl/>
                <w:lang w:val="en-US" w:eastAsia="en-US" w:bidi="ar-EG"/>
              </w:rPr>
              <w:t>تقليل الآثار السلبية</w:t>
            </w:r>
            <w:r w:rsidRPr="00EB6FD7">
              <w:rPr>
                <w:rFonts w:ascii="Times New Roman" w:eastAsia="Times New Roman" w:hAnsi="Times New Roman" w:cs="Simplified Arabic" w:hint="cs"/>
                <w:b/>
                <w:bCs/>
                <w:szCs w:val="22"/>
                <w:rtl/>
                <w:lang w:val="en-US" w:eastAsia="en-US" w:bidi="ar-EG"/>
              </w:rPr>
              <w:t xml:space="preserve"> </w:t>
            </w:r>
            <w:r w:rsidRPr="00EB6FD7">
              <w:rPr>
                <w:rFonts w:ascii="Times New Roman" w:eastAsia="Times New Roman" w:hAnsi="Times New Roman" w:cs="Simplified Arabic"/>
                <w:b/>
                <w:bCs/>
                <w:szCs w:val="22"/>
                <w:rtl/>
                <w:lang w:val="en-US" w:eastAsia="en-US" w:bidi="ar-EG"/>
              </w:rPr>
              <w:t>للعمل المناخي إلى أدنى حد وتعزيز آثار</w:t>
            </w:r>
            <w:r w:rsidRPr="00EB6FD7">
              <w:rPr>
                <w:rFonts w:ascii="Times New Roman" w:eastAsia="Times New Roman" w:hAnsi="Times New Roman" w:cs="Simplified Arabic" w:hint="cs"/>
                <w:b/>
                <w:bCs/>
                <w:szCs w:val="22"/>
                <w:rtl/>
                <w:lang w:val="en-US" w:eastAsia="en-US" w:bidi="ar-EG"/>
              </w:rPr>
              <w:t>ه</w:t>
            </w:r>
            <w:r w:rsidRPr="00EB6FD7">
              <w:rPr>
                <w:rFonts w:ascii="Times New Roman" w:eastAsia="Times New Roman" w:hAnsi="Times New Roman" w:cs="Simplified Arabic"/>
                <w:b/>
                <w:bCs/>
                <w:szCs w:val="22"/>
                <w:rtl/>
                <w:lang w:val="en-US" w:eastAsia="en-US" w:bidi="ar-EG"/>
              </w:rPr>
              <w:t xml:space="preserve"> الإيجابية على التنوع البيولوجي.</w:t>
            </w:r>
            <w:r w:rsidRPr="00EB6FD7">
              <w:rPr>
                <w:rFonts w:ascii="Times New Roman" w:eastAsia="Times New Roman" w:hAnsi="Times New Roman" w:cs="Simplified Arabic"/>
                <w:b/>
                <w:bCs/>
                <w:color w:val="000000"/>
                <w:sz w:val="20"/>
                <w:szCs w:val="20"/>
                <w:lang w:val="en-GB" w:eastAsia="en-US"/>
              </w:rPr>
              <w:t xml:space="preserve"> </w:t>
            </w:r>
          </w:p>
        </w:tc>
      </w:tr>
      <w:tr w:rsidR="0029116C" w:rsidRPr="00EB6FD7" w14:paraId="76D6FE52" w14:textId="77777777" w:rsidTr="00721C41">
        <w:trPr>
          <w:cantSplit/>
          <w:trHeight w:val="340"/>
        </w:trPr>
        <w:tc>
          <w:tcPr>
            <w:tcW w:w="7545" w:type="dxa"/>
          </w:tcPr>
          <w:p w14:paraId="01156D08" w14:textId="77777777" w:rsidR="0029116C" w:rsidRPr="00EB6FD7" w:rsidRDefault="0029116C" w:rsidP="0029116C">
            <w:pPr>
              <w:textAlignment w:val="baseline"/>
              <w:rPr>
                <w:rFonts w:ascii="Times New Roman" w:eastAsia="Times New Roman" w:hAnsi="Times New Roman" w:cs="Simplified Arabic"/>
                <w:sz w:val="22"/>
                <w:szCs w:val="22"/>
                <w:lang w:val="en-GB" w:eastAsia="en-US"/>
              </w:rPr>
            </w:pPr>
            <w:r w:rsidRPr="00EB6FD7">
              <w:rPr>
                <w:rFonts w:ascii="Times New Roman" w:eastAsia="Times New Roman" w:hAnsi="Times New Roman" w:cs="Simplified Arabic"/>
                <w:b/>
                <w:bCs/>
                <w:sz w:val="22"/>
                <w:szCs w:val="22"/>
                <w:rtl/>
                <w:lang w:val="en-US" w:eastAsia="en-US" w:bidi="ar-EG"/>
              </w:rPr>
              <w:t>8-1</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هل تتضمن استراتيجية وخطة العمل الوطنية للتنوع البيولوجي في بلدك إجراءات لمنع أو تقليل </w:t>
            </w:r>
            <w:r w:rsidRPr="00EB6FD7">
              <w:rPr>
                <w:rFonts w:ascii="Times New Roman" w:eastAsia="Times New Roman" w:hAnsi="Times New Roman" w:cs="Simplified Arabic"/>
                <w:sz w:val="22"/>
                <w:szCs w:val="22"/>
                <w:rtl/>
                <w:lang w:val="en-US" w:eastAsia="en-US"/>
              </w:rPr>
              <w:t>آثار</w:t>
            </w:r>
            <w:r w:rsidRPr="00EB6FD7">
              <w:rPr>
                <w:rFonts w:ascii="Times New Roman" w:eastAsia="Times New Roman" w:hAnsi="Times New Roman" w:cs="Simplified Arabic"/>
                <w:sz w:val="22"/>
                <w:szCs w:val="22"/>
                <w:rtl/>
                <w:lang w:val="en-US" w:eastAsia="en-US" w:bidi="ar-EG"/>
              </w:rPr>
              <w:t xml:space="preserve"> ما يلي إلى أدنى حد ممكن؟ (اختر كل ما ينطبق</w:t>
            </w:r>
            <w:r w:rsidRPr="00EB6FD7">
              <w:rPr>
                <w:rFonts w:ascii="Times New Roman" w:eastAsia="Times New Roman" w:hAnsi="Times New Roman" w:cs="Simplified Arabic"/>
                <w:sz w:val="22"/>
                <w:szCs w:val="22"/>
                <w:lang w:val="en-US" w:eastAsia="en-US" w:bidi="ar-EG"/>
              </w:rPr>
              <w:t>(</w:t>
            </w:r>
          </w:p>
        </w:tc>
        <w:tc>
          <w:tcPr>
            <w:tcW w:w="2389" w:type="dxa"/>
          </w:tcPr>
          <w:p w14:paraId="2E0488D3" w14:textId="69CBF782" w:rsidR="0029116C" w:rsidRPr="00EB6FD7" w:rsidRDefault="0029116C" w:rsidP="00C861C1">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(أ)</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GB" w:eastAsia="en-US"/>
              </w:rPr>
              <w:t>تغير المناخ</w:t>
            </w:r>
          </w:p>
          <w:p w14:paraId="7F01D3FA" w14:textId="34F81CAF" w:rsidR="0029116C" w:rsidRPr="00EB6FD7" w:rsidRDefault="00B05B36" w:rsidP="00C861C1">
            <w:pPr>
              <w:rPr>
                <w:rFonts w:ascii="Times New Roman" w:eastAsia="Times New Roman" w:hAnsi="Times New Roman" w:cs="Simplified Arabic"/>
                <w:bCs/>
                <w:sz w:val="20"/>
                <w:szCs w:val="20"/>
                <w:rtl/>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sidR="0029116C" w:rsidRPr="00EB6FD7">
              <w:rPr>
                <w:rFonts w:ascii="Times New Roman" w:eastAsia="Times New Roman" w:hAnsi="Times New Roman" w:cs="Simplified Arabic"/>
                <w:sz w:val="22"/>
                <w:szCs w:val="22"/>
                <w:rtl/>
                <w:lang w:val="en-GB" w:eastAsia="en-US"/>
              </w:rPr>
              <w:t>تحمض المحيطات</w:t>
            </w:r>
          </w:p>
          <w:p w14:paraId="042E148C" w14:textId="6F735AFB" w:rsidR="0029116C" w:rsidRPr="00EB6FD7" w:rsidRDefault="0029116C" w:rsidP="00B05B36">
            <w:pPr>
              <w:textAlignment w:val="baseline"/>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sz w:val="22"/>
                <w:szCs w:val="22"/>
                <w:rtl/>
                <w:lang w:val="en-US" w:eastAsia="en-US"/>
              </w:rPr>
              <w:t>(ج)</w:t>
            </w:r>
            <w:r w:rsidR="00B05B36">
              <w:rPr>
                <w:rFonts w:ascii="Times New Roman" w:eastAsia="Times New Roman" w:hAnsi="Times New Roman" w:cs="Simplified Arabic"/>
                <w:sz w:val="22"/>
                <w:szCs w:val="22"/>
                <w:rtl/>
                <w:lang w:val="en-US" w:eastAsia="en-US"/>
              </w:rPr>
              <w:tab/>
            </w:r>
            <w:r w:rsidRPr="00EB6FD7">
              <w:rPr>
                <w:rFonts w:ascii="Times New Roman" w:eastAsia="Times New Roman" w:hAnsi="Times New Roman" w:cs="Simplified Arabic"/>
                <w:sz w:val="22"/>
                <w:szCs w:val="22"/>
                <w:rtl/>
                <w:lang w:val="en-US" w:eastAsia="en-US"/>
              </w:rPr>
              <w:t>لا شيء</w:t>
            </w:r>
            <w:r w:rsidR="00C94045">
              <w:rPr>
                <w:rFonts w:ascii="Times New Roman" w:eastAsia="Times New Roman" w:hAnsi="Times New Roman" w:cs="Simplified Arabic" w:hint="cs"/>
                <w:sz w:val="22"/>
                <w:szCs w:val="22"/>
                <w:rtl/>
                <w:lang w:val="en-US" w:eastAsia="en-US"/>
              </w:rPr>
              <w:t xml:space="preserve"> مما سبق</w:t>
            </w:r>
          </w:p>
        </w:tc>
      </w:tr>
      <w:tr w:rsidR="00B05B36" w:rsidRPr="00EB6FD7" w14:paraId="549E5A18" w14:textId="77777777" w:rsidTr="00721C41">
        <w:trPr>
          <w:cantSplit/>
          <w:trHeight w:val="902"/>
        </w:trPr>
        <w:tc>
          <w:tcPr>
            <w:tcW w:w="7545" w:type="dxa"/>
          </w:tcPr>
          <w:p w14:paraId="30E78A39" w14:textId="3615A986" w:rsidR="00B05B36" w:rsidRPr="00EB6FD7" w:rsidRDefault="00B05B36" w:rsidP="00B05B36">
            <w:pPr>
              <w:jc w:val="both"/>
              <w:textAlignment w:val="baseline"/>
              <w:rPr>
                <w:rFonts w:ascii="Times New Roman" w:eastAsia="Times New Roman" w:hAnsi="Times New Roman" w:cs="Simplified Arabic"/>
                <w:color w:val="000000"/>
                <w:sz w:val="20"/>
                <w:szCs w:val="20"/>
                <w:shd w:val="clear" w:color="auto" w:fill="FFFFFF"/>
                <w:lang w:val="en-GB" w:eastAsia="en-US"/>
              </w:rPr>
            </w:pPr>
            <w:r w:rsidRPr="00EB6FD7">
              <w:rPr>
                <w:rFonts w:ascii="Times New Roman" w:eastAsia="Times New Roman" w:hAnsi="Times New Roman" w:cs="Simplified Arabic"/>
                <w:b/>
                <w:bCs/>
                <w:sz w:val="22"/>
                <w:szCs w:val="22"/>
                <w:rtl/>
                <w:lang w:val="en-GB" w:eastAsia="en-US" w:bidi="ar-EG"/>
              </w:rPr>
              <w:t>8-</w:t>
            </w:r>
            <w:r w:rsidRPr="00EB6FD7">
              <w:rPr>
                <w:rFonts w:ascii="Times New Roman" w:eastAsia="Times New Roman" w:hAnsi="Times New Roman" w:cs="Simplified Arabic" w:hint="cs"/>
                <w:b/>
                <w:bCs/>
                <w:sz w:val="22"/>
                <w:szCs w:val="22"/>
                <w:rtl/>
                <w:lang w:val="en-GB" w:eastAsia="en-US" w:bidi="ar-EG"/>
              </w:rPr>
              <w:t>2</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GB" w:eastAsia="en-US"/>
              </w:rPr>
              <w:t xml:space="preserve">هل تعالج </w:t>
            </w:r>
            <w:r>
              <w:rPr>
                <w:rFonts w:ascii="Times New Roman" w:eastAsia="Times New Roman" w:hAnsi="Times New Roman" w:cs="Simplified Arabic" w:hint="cs"/>
                <w:sz w:val="22"/>
                <w:szCs w:val="22"/>
                <w:rtl/>
                <w:lang w:val="en-GB" w:eastAsia="en-US"/>
              </w:rPr>
              <w:t xml:space="preserve">سياسات </w:t>
            </w:r>
            <w:r w:rsidRPr="00EB6FD7">
              <w:rPr>
                <w:rFonts w:ascii="Times New Roman" w:eastAsia="Times New Roman" w:hAnsi="Times New Roman" w:cs="Simplified Arabic"/>
                <w:sz w:val="22"/>
                <w:szCs w:val="22"/>
                <w:rtl/>
                <w:lang w:val="en-GB" w:eastAsia="en-US"/>
              </w:rPr>
              <w:t>تغير المناخ في بلدك آثار تغير المناخ على التنوع البيولوجي</w:t>
            </w:r>
            <w:r>
              <w:rPr>
                <w:rFonts w:ascii="Times New Roman" w:eastAsia="Times New Roman" w:hAnsi="Times New Roman" w:cs="Simplified Arabic" w:hint="cs"/>
                <w:sz w:val="22"/>
                <w:szCs w:val="22"/>
                <w:rtl/>
                <w:lang w:val="en-GB" w:eastAsia="en-US"/>
              </w:rPr>
              <w:t>؟</w:t>
            </w:r>
            <w:r w:rsidRPr="00EB6FD7">
              <w:rPr>
                <w:rFonts w:ascii="Times New Roman" w:eastAsia="Times New Roman" w:hAnsi="Times New Roman" w:cs="Simplified Arabic"/>
                <w:color w:val="000000"/>
                <w:sz w:val="20"/>
                <w:szCs w:val="20"/>
                <w:shd w:val="clear" w:color="auto" w:fill="FFFFFF"/>
                <w:lang w:val="en-GB" w:eastAsia="en-US"/>
              </w:rPr>
              <w:t xml:space="preserve"> </w:t>
            </w:r>
          </w:p>
        </w:tc>
        <w:tc>
          <w:tcPr>
            <w:tcW w:w="2389" w:type="dxa"/>
          </w:tcPr>
          <w:p w14:paraId="4479198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74D4A8A1"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1D5613DD"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0F47E810" w14:textId="0A44C401" w:rsidR="00B05B36" w:rsidRPr="00EB6FD7" w:rsidRDefault="00B05B36" w:rsidP="00B05B36">
            <w:pPr>
              <w:textAlignment w:val="baseline"/>
              <w:rPr>
                <w:rFonts w:ascii="Times New Roman" w:eastAsia="Times New Roman" w:hAnsi="Times New Roman" w:cs="Simplified Arabic"/>
                <w:lang w:val="en-US"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7A0099A4" w14:textId="77777777" w:rsidTr="00721C41">
        <w:trPr>
          <w:cantSplit/>
          <w:trHeight w:val="300"/>
        </w:trPr>
        <w:tc>
          <w:tcPr>
            <w:tcW w:w="7545" w:type="dxa"/>
          </w:tcPr>
          <w:p w14:paraId="59F331F8" w14:textId="515B028F" w:rsidR="00B05B36" w:rsidRPr="00EB6FD7" w:rsidRDefault="00B05B36" w:rsidP="00B05B36">
            <w:pPr>
              <w:textAlignment w:val="baseline"/>
              <w:rPr>
                <w:rFonts w:ascii="Times New Roman" w:eastAsia="Times New Roman" w:hAnsi="Times New Roman" w:cs="Simplified Arabic"/>
                <w:color w:val="000000"/>
                <w:sz w:val="20"/>
                <w:szCs w:val="20"/>
                <w:shd w:val="clear" w:color="auto" w:fill="FFFFFF"/>
                <w:lang w:val="en-GB" w:eastAsia="en-US"/>
              </w:rPr>
            </w:pPr>
            <w:r w:rsidRPr="00EB6FD7">
              <w:rPr>
                <w:rFonts w:ascii="Times New Roman" w:eastAsia="Times New Roman" w:hAnsi="Times New Roman" w:cs="Simplified Arabic"/>
                <w:b/>
                <w:bCs/>
                <w:sz w:val="22"/>
                <w:szCs w:val="22"/>
                <w:rtl/>
                <w:lang w:val="en-US" w:eastAsia="en-US" w:bidi="ar-EG"/>
              </w:rPr>
              <w:t>8-</w:t>
            </w:r>
            <w:r w:rsidRPr="00EB6FD7">
              <w:rPr>
                <w:rFonts w:ascii="Times New Roman" w:eastAsia="Times New Roman" w:hAnsi="Times New Roman" w:cs="Simplified Arabic" w:hint="cs"/>
                <w:b/>
                <w:bCs/>
                <w:szCs w:val="22"/>
                <w:rtl/>
                <w:lang w:val="en-US" w:eastAsia="en-US" w:bidi="ar-EG"/>
              </w:rPr>
              <w:t>3</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US" w:eastAsia="en-US"/>
              </w:rPr>
              <w:t xml:space="preserve">هل </w:t>
            </w:r>
            <w:r>
              <w:rPr>
                <w:rFonts w:ascii="Times New Roman" w:eastAsia="Times New Roman" w:hAnsi="Times New Roman" w:cs="Simplified Arabic" w:hint="cs"/>
                <w:sz w:val="22"/>
                <w:szCs w:val="22"/>
                <w:rtl/>
                <w:lang w:val="en-US" w:eastAsia="en-US"/>
              </w:rPr>
              <w:t>تعالج السياسات الأخرى في بلدك</w:t>
            </w:r>
            <w:r w:rsidRPr="00EB6FD7">
              <w:rPr>
                <w:rFonts w:ascii="Times New Roman" w:eastAsia="Times New Roman" w:hAnsi="Times New Roman" w:cs="Simplified Arabic"/>
                <w:sz w:val="22"/>
                <w:szCs w:val="22"/>
                <w:rtl/>
                <w:lang w:val="en-US" w:eastAsia="en-US"/>
              </w:rPr>
              <w:t xml:space="preserve"> </w:t>
            </w:r>
            <w:r w:rsidRPr="00EB6FD7">
              <w:rPr>
                <w:rFonts w:ascii="Times New Roman" w:eastAsia="Times New Roman" w:hAnsi="Times New Roman" w:cs="Simplified Arabic" w:hint="cs"/>
                <w:sz w:val="22"/>
                <w:szCs w:val="22"/>
                <w:rtl/>
                <w:lang w:val="en-US" w:eastAsia="en-US"/>
              </w:rPr>
              <w:t>آ</w:t>
            </w:r>
            <w:r w:rsidRPr="00EB6FD7">
              <w:rPr>
                <w:rFonts w:ascii="Times New Roman" w:eastAsia="Times New Roman" w:hAnsi="Times New Roman" w:cs="Simplified Arabic"/>
                <w:sz w:val="22"/>
                <w:szCs w:val="22"/>
                <w:rtl/>
                <w:lang w:val="en-US" w:eastAsia="en-US"/>
              </w:rPr>
              <w:t>ث</w:t>
            </w:r>
            <w:r w:rsidRPr="00EB6FD7">
              <w:rPr>
                <w:rFonts w:ascii="Times New Roman" w:eastAsia="Times New Roman" w:hAnsi="Times New Roman" w:cs="Simplified Arabic" w:hint="cs"/>
                <w:sz w:val="22"/>
                <w:szCs w:val="22"/>
                <w:rtl/>
                <w:lang w:val="en-US" w:eastAsia="en-US"/>
              </w:rPr>
              <w:t>ا</w:t>
            </w:r>
            <w:r w:rsidRPr="00EB6FD7">
              <w:rPr>
                <w:rFonts w:ascii="Times New Roman" w:eastAsia="Times New Roman" w:hAnsi="Times New Roman" w:cs="Simplified Arabic"/>
                <w:sz w:val="22"/>
                <w:szCs w:val="22"/>
                <w:rtl/>
                <w:lang w:val="en-US" w:eastAsia="en-US"/>
              </w:rPr>
              <w:t>ر تغير المناخ على التنوع البيولوجي؟</w:t>
            </w:r>
          </w:p>
        </w:tc>
        <w:tc>
          <w:tcPr>
            <w:tcW w:w="2389" w:type="dxa"/>
          </w:tcPr>
          <w:p w14:paraId="67F0A09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154D2DD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CE3CC3F"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4761477E" w14:textId="5A1F697F"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63E60254" w14:textId="77777777" w:rsidTr="00721C41">
        <w:trPr>
          <w:cantSplit/>
          <w:trHeight w:val="300"/>
        </w:trPr>
        <w:tc>
          <w:tcPr>
            <w:tcW w:w="7545" w:type="dxa"/>
          </w:tcPr>
          <w:p w14:paraId="041325DD" w14:textId="1A61EEB6" w:rsidR="00B05B36" w:rsidRPr="00EB6FD7" w:rsidRDefault="00B05B36" w:rsidP="00B05B36">
            <w:pPr>
              <w:textAlignment w:val="baseline"/>
              <w:rPr>
                <w:rFonts w:ascii="Times New Roman" w:eastAsia="Times New Roman" w:hAnsi="Times New Roman" w:cs="Simplified Arabic"/>
                <w:color w:val="000000"/>
                <w:sz w:val="20"/>
                <w:lang w:val="en-US" w:eastAsia="en-US"/>
              </w:rPr>
            </w:pPr>
            <w:r w:rsidRPr="00EB6FD7">
              <w:rPr>
                <w:rFonts w:ascii="Times New Roman" w:eastAsia="Times New Roman" w:hAnsi="Times New Roman" w:cs="Simplified Arabic"/>
                <w:b/>
                <w:bCs/>
                <w:sz w:val="22"/>
                <w:szCs w:val="22"/>
                <w:rtl/>
                <w:lang w:val="en-US" w:eastAsia="en-US" w:bidi="ar-EG"/>
              </w:rPr>
              <w:t>8-</w:t>
            </w:r>
            <w:r w:rsidRPr="00EB6FD7">
              <w:rPr>
                <w:rFonts w:ascii="Times New Roman" w:eastAsia="Times New Roman" w:hAnsi="Times New Roman" w:cs="Simplified Arabic" w:hint="cs"/>
                <w:b/>
                <w:bCs/>
                <w:szCs w:val="22"/>
                <w:rtl/>
                <w:lang w:val="en-US" w:eastAsia="en-US" w:bidi="ar-EG"/>
              </w:rPr>
              <w:t>4</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US" w:eastAsia="en-US"/>
              </w:rPr>
              <w:t xml:space="preserve">هل </w:t>
            </w:r>
            <w:r>
              <w:rPr>
                <w:rFonts w:ascii="Times New Roman" w:eastAsia="Times New Roman" w:hAnsi="Times New Roman" w:cs="Simplified Arabic" w:hint="cs"/>
                <w:sz w:val="22"/>
                <w:szCs w:val="22"/>
                <w:rtl/>
                <w:lang w:val="en-US" w:eastAsia="en-US"/>
              </w:rPr>
              <w:t>تعالج السياسات الأخرى</w:t>
            </w:r>
            <w:r w:rsidRPr="00EB6FD7">
              <w:rPr>
                <w:rFonts w:ascii="Times New Roman" w:eastAsia="Times New Roman" w:hAnsi="Times New Roman" w:cs="Simplified Arabic"/>
                <w:sz w:val="22"/>
                <w:szCs w:val="22"/>
                <w:rtl/>
                <w:lang w:val="en-US" w:eastAsia="en-US"/>
              </w:rPr>
              <w:t xml:space="preserve"> في بلدك </w:t>
            </w:r>
            <w:r>
              <w:rPr>
                <w:rFonts w:ascii="Times New Roman" w:eastAsia="Times New Roman" w:hAnsi="Times New Roman" w:cs="Simplified Arabic" w:hint="cs"/>
                <w:sz w:val="22"/>
                <w:szCs w:val="22"/>
                <w:rtl/>
                <w:lang w:val="en-US" w:eastAsia="en-US"/>
              </w:rPr>
              <w:t xml:space="preserve">آثار تحمض المحيطات </w:t>
            </w:r>
            <w:r w:rsidRPr="00EB6FD7">
              <w:rPr>
                <w:rFonts w:ascii="Times New Roman" w:eastAsia="Times New Roman" w:hAnsi="Times New Roman" w:cs="Simplified Arabic"/>
                <w:sz w:val="22"/>
                <w:szCs w:val="22"/>
                <w:rtl/>
                <w:lang w:val="en-US" w:eastAsia="en-US"/>
              </w:rPr>
              <w:t xml:space="preserve">على </w:t>
            </w:r>
            <w:r w:rsidRPr="00EB6FD7">
              <w:rPr>
                <w:rFonts w:ascii="Times New Roman" w:eastAsia="Times New Roman" w:hAnsi="Times New Roman" w:cs="Simplified Arabic"/>
                <w:szCs w:val="22"/>
                <w:rtl/>
                <w:lang w:val="en-US" w:eastAsia="en-US" w:bidi="ar-EG"/>
              </w:rPr>
              <w:t>التنوع البيولوجي؟</w:t>
            </w:r>
            <w:r w:rsidRPr="00EB6FD7">
              <w:rPr>
                <w:rFonts w:ascii="Times New Roman" w:eastAsia="Times New Roman" w:hAnsi="Times New Roman" w:cs="Simplified Arabic"/>
                <w:color w:val="000000"/>
                <w:sz w:val="20"/>
                <w:szCs w:val="20"/>
                <w:shd w:val="clear" w:color="auto" w:fill="FFFFFF"/>
                <w:lang w:val="en-GB" w:eastAsia="en-US"/>
              </w:rPr>
              <w:t xml:space="preserve"> </w:t>
            </w:r>
          </w:p>
        </w:tc>
        <w:tc>
          <w:tcPr>
            <w:tcW w:w="2389" w:type="dxa"/>
          </w:tcPr>
          <w:p w14:paraId="7E46D4DD"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7E6124BC"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6FCB3A34"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5EA10FBF" w14:textId="6284CB1C" w:rsidR="00B05B36" w:rsidRPr="00EB6FD7" w:rsidRDefault="00B05B36" w:rsidP="00B05B36">
            <w:pPr>
              <w:rPr>
                <w:rFonts w:ascii="Times New Roman" w:eastAsia="Times New Roman" w:hAnsi="Times New Roman" w:cs="Simplified Arabic"/>
                <w:b/>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22F6948D" w14:textId="77777777" w:rsidTr="00721C41">
        <w:trPr>
          <w:cantSplit/>
          <w:trHeight w:val="300"/>
        </w:trPr>
        <w:tc>
          <w:tcPr>
            <w:tcW w:w="7545" w:type="dxa"/>
          </w:tcPr>
          <w:p w14:paraId="09F43898" w14:textId="591D299D" w:rsidR="00B05B36" w:rsidRPr="00EB6FD7" w:rsidRDefault="00B05B36" w:rsidP="00B05B36">
            <w:pPr>
              <w:spacing w:beforeAutospacing="1" w:afterAutospacing="1"/>
              <w:rPr>
                <w:rFonts w:ascii="Times New Roman" w:eastAsia="Times New Roman" w:hAnsi="Times New Roman" w:cs="Simplified Arabic"/>
                <w:color w:val="000000"/>
                <w:sz w:val="20"/>
                <w:szCs w:val="20"/>
                <w:lang w:val="en-US" w:eastAsia="en-US"/>
              </w:rPr>
            </w:pPr>
            <w:r w:rsidRPr="00EB6FD7">
              <w:rPr>
                <w:rFonts w:ascii="Times New Roman" w:eastAsia="Times New Roman" w:hAnsi="Times New Roman" w:cs="Simplified Arabic"/>
                <w:b/>
                <w:bCs/>
                <w:sz w:val="22"/>
                <w:szCs w:val="22"/>
                <w:rtl/>
                <w:lang w:val="en-US" w:eastAsia="en-US" w:bidi="ar-EG"/>
              </w:rPr>
              <w:lastRenderedPageBreak/>
              <w:t>8-</w:t>
            </w:r>
            <w:r>
              <w:rPr>
                <w:rFonts w:ascii="Times New Roman" w:eastAsia="Times New Roman" w:hAnsi="Times New Roman" w:cs="Simplified Arabic" w:hint="cs"/>
                <w:b/>
                <w:bCs/>
                <w:szCs w:val="22"/>
                <w:rtl/>
                <w:lang w:val="en-US" w:eastAsia="en-US" w:bidi="ar-EG"/>
              </w:rPr>
              <w:t>5</w:t>
            </w:r>
            <w:r w:rsidRPr="00EB6FD7">
              <w:rPr>
                <w:rFonts w:ascii="Times New Roman" w:eastAsia="Times New Roman" w:hAnsi="Times New Roman" w:cs="Simplified Arabic"/>
                <w:sz w:val="22"/>
                <w:szCs w:val="22"/>
                <w:rtl/>
                <w:lang w:val="en-US" w:eastAsia="en-US"/>
              </w:rPr>
              <w:t xml:space="preserve"> هل</w:t>
            </w:r>
            <w:r>
              <w:rPr>
                <w:rFonts w:ascii="Times New Roman" w:eastAsia="Times New Roman" w:hAnsi="Times New Roman" w:cs="Simplified Arabic" w:hint="cs"/>
                <w:sz w:val="22"/>
                <w:szCs w:val="22"/>
                <w:rtl/>
                <w:lang w:val="en-US" w:eastAsia="en-US"/>
              </w:rPr>
              <w:t xml:space="preserve"> يتم رصد</w:t>
            </w:r>
            <w:r w:rsidRPr="00EB6FD7">
              <w:rPr>
                <w:rFonts w:ascii="Times New Roman" w:eastAsia="Times New Roman" w:hAnsi="Times New Roman" w:cs="Simplified Arabic"/>
                <w:sz w:val="22"/>
                <w:szCs w:val="22"/>
                <w:rtl/>
                <w:lang w:val="en-US" w:eastAsia="en-US"/>
              </w:rPr>
              <w:t xml:space="preserve"> </w:t>
            </w:r>
            <w:r>
              <w:rPr>
                <w:rFonts w:ascii="Times New Roman" w:eastAsia="Times New Roman" w:hAnsi="Times New Roman" w:cs="Simplified Arabic" w:hint="cs"/>
                <w:sz w:val="22"/>
                <w:szCs w:val="22"/>
                <w:rtl/>
                <w:lang w:val="en-US" w:eastAsia="en-US"/>
              </w:rPr>
              <w:t>آثار تغير المناخ</w:t>
            </w:r>
            <w:r w:rsidRPr="00EB6FD7">
              <w:rPr>
                <w:rFonts w:ascii="Times New Roman" w:eastAsia="Times New Roman" w:hAnsi="Times New Roman" w:cs="Simplified Arabic"/>
                <w:sz w:val="22"/>
                <w:szCs w:val="22"/>
                <w:rtl/>
                <w:lang w:val="en-US" w:eastAsia="en-US"/>
              </w:rPr>
              <w:t xml:space="preserve"> على التنوع البيولوجي</w:t>
            </w:r>
            <w:r w:rsidRPr="00EB6FD7">
              <w:rPr>
                <w:rFonts w:ascii="Times New Roman" w:eastAsia="Times New Roman" w:hAnsi="Times New Roman" w:cs="Simplified Arabic" w:hint="cs"/>
                <w:sz w:val="22"/>
                <w:szCs w:val="22"/>
                <w:rtl/>
                <w:lang w:val="en-US" w:eastAsia="en-US"/>
              </w:rPr>
              <w:t xml:space="preserve"> </w:t>
            </w:r>
            <w:r>
              <w:rPr>
                <w:rFonts w:ascii="Times New Roman" w:eastAsia="Times New Roman" w:hAnsi="Times New Roman" w:cs="Simplified Arabic" w:hint="cs"/>
                <w:sz w:val="22"/>
                <w:szCs w:val="22"/>
                <w:rtl/>
                <w:lang w:val="en-US" w:eastAsia="en-US"/>
              </w:rPr>
              <w:t>والإبلاغ عنها؟</w:t>
            </w:r>
          </w:p>
        </w:tc>
        <w:tc>
          <w:tcPr>
            <w:tcW w:w="2389" w:type="dxa"/>
          </w:tcPr>
          <w:p w14:paraId="524876D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4103864C"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3F43DEF0"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792BDE28" w14:textId="29CC620C"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7288115D" w14:textId="77777777" w:rsidTr="00721C41">
        <w:trPr>
          <w:cantSplit/>
          <w:trHeight w:val="300"/>
        </w:trPr>
        <w:tc>
          <w:tcPr>
            <w:tcW w:w="7545" w:type="dxa"/>
          </w:tcPr>
          <w:p w14:paraId="68ADADFA" w14:textId="2A907156" w:rsidR="00B05B36" w:rsidRPr="00EB6FD7" w:rsidRDefault="00B05B36" w:rsidP="00B05B36">
            <w:pPr>
              <w:rPr>
                <w:rFonts w:ascii="Times New Roman" w:eastAsia="Times New Roman" w:hAnsi="Times New Roman" w:cs="Simplified Arabic"/>
                <w:b/>
                <w:color w:val="000000"/>
                <w:sz w:val="20"/>
                <w:szCs w:val="20"/>
                <w:lang w:val="en-GB" w:eastAsia="en-US"/>
              </w:rPr>
            </w:pPr>
            <w:r w:rsidRPr="00EB6FD7">
              <w:rPr>
                <w:rFonts w:ascii="Times New Roman" w:eastAsia="Times New Roman" w:hAnsi="Times New Roman" w:cs="Simplified Arabic"/>
                <w:b/>
                <w:bCs/>
                <w:sz w:val="22"/>
                <w:szCs w:val="22"/>
                <w:rtl/>
                <w:lang w:val="en-GB" w:eastAsia="en-US" w:bidi="ar-EG"/>
              </w:rPr>
              <w:t>8-</w:t>
            </w:r>
            <w:r>
              <w:rPr>
                <w:rFonts w:ascii="Times New Roman" w:eastAsia="Times New Roman" w:hAnsi="Times New Roman" w:cs="Simplified Arabic" w:hint="cs"/>
                <w:b/>
                <w:bCs/>
                <w:sz w:val="22"/>
                <w:szCs w:val="22"/>
                <w:rtl/>
                <w:lang w:val="en-GB" w:eastAsia="en-US" w:bidi="ar-EG"/>
              </w:rPr>
              <w:t>6</w:t>
            </w:r>
            <w:r w:rsidRPr="00EB6FD7">
              <w:rPr>
                <w:rFonts w:ascii="Times New Roman" w:eastAsia="Times New Roman" w:hAnsi="Times New Roman" w:cs="Simplified Arabic"/>
                <w:sz w:val="22"/>
                <w:szCs w:val="22"/>
                <w:rtl/>
                <w:lang w:val="en-GB" w:eastAsia="en-US"/>
              </w:rPr>
              <w:t xml:space="preserve"> هل </w:t>
            </w:r>
            <w:r>
              <w:rPr>
                <w:rFonts w:ascii="Times New Roman" w:eastAsia="Times New Roman" w:hAnsi="Times New Roman" w:cs="Simplified Arabic" w:hint="cs"/>
                <w:sz w:val="22"/>
                <w:szCs w:val="22"/>
                <w:rtl/>
                <w:lang w:val="en-GB" w:eastAsia="en-US"/>
              </w:rPr>
              <w:t>يتم رصد آثار تحمض المحيطات</w:t>
            </w:r>
            <w:r w:rsidRPr="00EB6FD7">
              <w:rPr>
                <w:rFonts w:ascii="Times New Roman" w:eastAsia="Times New Roman" w:hAnsi="Times New Roman" w:cs="Simplified Arabic"/>
                <w:sz w:val="22"/>
                <w:szCs w:val="22"/>
                <w:rtl/>
                <w:lang w:val="en-GB" w:eastAsia="en-US"/>
              </w:rPr>
              <w:t xml:space="preserve"> على التنوع البيولوجي</w:t>
            </w:r>
            <w:r>
              <w:rPr>
                <w:rFonts w:ascii="Times New Roman" w:eastAsia="Times New Roman" w:hAnsi="Times New Roman" w:cs="Simplified Arabic" w:hint="cs"/>
                <w:sz w:val="22"/>
                <w:szCs w:val="22"/>
                <w:rtl/>
                <w:lang w:val="en-GB" w:eastAsia="en-US"/>
              </w:rPr>
              <w:t xml:space="preserve"> والإبلاغ عنها؟</w:t>
            </w:r>
          </w:p>
        </w:tc>
        <w:tc>
          <w:tcPr>
            <w:tcW w:w="2389" w:type="dxa"/>
          </w:tcPr>
          <w:p w14:paraId="685F156D"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22C5E5B8"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1D0A85A2"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69F837F8" w14:textId="37B55DC3"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5858E2" w:rsidRPr="00EB6FD7" w14:paraId="50844070" w14:textId="77777777" w:rsidTr="00721C41">
        <w:trPr>
          <w:cantSplit/>
          <w:trHeight w:val="300"/>
        </w:trPr>
        <w:tc>
          <w:tcPr>
            <w:tcW w:w="7545" w:type="dxa"/>
          </w:tcPr>
          <w:p w14:paraId="05ED0FCE" w14:textId="6FC6E32B" w:rsidR="005858E2" w:rsidRPr="00EB6FD7" w:rsidDel="00B0713B" w:rsidRDefault="005858E2" w:rsidP="005858E2">
            <w:pPr>
              <w:rPr>
                <w:rFonts w:eastAsia="Times New Roman" w:cs="Simplified Arabic"/>
                <w:sz w:val="22"/>
                <w:szCs w:val="22"/>
                <w:rtl/>
                <w:lang w:val="en-GB" w:eastAsia="en-US"/>
              </w:rPr>
            </w:pPr>
            <w:r w:rsidRPr="00EB6FD7">
              <w:rPr>
                <w:rFonts w:ascii="Times New Roman" w:eastAsia="Times New Roman" w:hAnsi="Times New Roman" w:cs="Simplified Arabic"/>
                <w:b/>
                <w:bCs/>
                <w:sz w:val="22"/>
                <w:szCs w:val="22"/>
                <w:rtl/>
                <w:lang w:val="en-GB" w:eastAsia="en-US" w:bidi="ar-EG"/>
              </w:rPr>
              <w:t>8-</w:t>
            </w:r>
            <w:r>
              <w:rPr>
                <w:rFonts w:ascii="Times New Roman" w:eastAsia="Times New Roman" w:hAnsi="Times New Roman" w:cs="Simplified Arabic" w:hint="cs"/>
                <w:b/>
                <w:bCs/>
                <w:sz w:val="22"/>
                <w:szCs w:val="22"/>
                <w:rtl/>
                <w:lang w:val="en-GB" w:eastAsia="en-US" w:bidi="ar-EG"/>
              </w:rPr>
              <w:t>7</w:t>
            </w:r>
            <w:r w:rsidRPr="00EB6FD7">
              <w:rPr>
                <w:rFonts w:ascii="Times New Roman" w:eastAsia="Times New Roman" w:hAnsi="Times New Roman" w:cs="Simplified Arabic"/>
                <w:sz w:val="22"/>
                <w:szCs w:val="22"/>
                <w:rtl/>
                <w:lang w:val="en-GB" w:eastAsia="en-US"/>
              </w:rPr>
              <w:t xml:space="preserve"> </w:t>
            </w:r>
            <w:r>
              <w:rPr>
                <w:rFonts w:ascii="Times New Roman" w:eastAsia="Times New Roman" w:hAnsi="Times New Roman" w:cs="Simplified Arabic" w:hint="cs"/>
                <w:sz w:val="22"/>
                <w:szCs w:val="22"/>
                <w:rtl/>
                <w:lang w:val="en-GB" w:eastAsia="en-US" w:bidi="ar-EG"/>
              </w:rPr>
              <w:t>هل تحتوي السياسات أو خطط العمل بشأن أثر تغير المناخ وتحمض المحيطات في بلدك على الأنواع التالية من الإجراءات المصممة لزيادة قدرة التنوع البيولوجي على الصمود أو الحد من الآثار</w:t>
            </w:r>
            <w:r>
              <w:rPr>
                <w:rFonts w:ascii="Times New Roman" w:eastAsia="Times New Roman" w:hAnsi="Times New Roman" w:cs="Simplified Arabic" w:hint="cs"/>
                <w:sz w:val="22"/>
                <w:szCs w:val="22"/>
                <w:rtl/>
                <w:lang w:val="en-GB" w:eastAsia="en-US"/>
              </w:rPr>
              <w:t>؟</w:t>
            </w:r>
          </w:p>
        </w:tc>
        <w:tc>
          <w:tcPr>
            <w:tcW w:w="2389" w:type="dxa"/>
          </w:tcPr>
          <w:p w14:paraId="38338AE0" w14:textId="60FF7B8C" w:rsidR="005858E2" w:rsidRPr="00EB6FD7" w:rsidRDefault="00B05B36" w:rsidP="00C861C1">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sidR="005858E2">
              <w:rPr>
                <w:rFonts w:ascii="Times New Roman" w:eastAsia="Times New Roman" w:hAnsi="Times New Roman" w:cs="Simplified Arabic" w:hint="cs"/>
                <w:sz w:val="22"/>
                <w:szCs w:val="22"/>
                <w:rtl/>
                <w:lang w:val="en-GB" w:eastAsia="en-US"/>
              </w:rPr>
              <w:t>التخفيف</w:t>
            </w:r>
          </w:p>
          <w:p w14:paraId="2C63966F" w14:textId="6EF6C454" w:rsidR="005858E2" w:rsidRPr="00EB6FD7" w:rsidRDefault="00B05B36" w:rsidP="00C861C1">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sidR="005858E2">
              <w:rPr>
                <w:rFonts w:ascii="Times New Roman" w:eastAsia="Times New Roman" w:hAnsi="Times New Roman" w:cs="Simplified Arabic" w:hint="cs"/>
                <w:sz w:val="22"/>
                <w:szCs w:val="22"/>
                <w:rtl/>
                <w:lang w:val="en-GB" w:eastAsia="en-US"/>
              </w:rPr>
              <w:t>التكيف</w:t>
            </w:r>
          </w:p>
          <w:p w14:paraId="038ED8C0" w14:textId="0A1C9726" w:rsidR="005858E2" w:rsidRDefault="005858E2"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(ج)</w:t>
            </w:r>
            <w:r w:rsidR="00B05B36">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الحد من مخاطر الكوارث</w:t>
            </w:r>
          </w:p>
          <w:p w14:paraId="392E41EB" w14:textId="77777777" w:rsidR="005858E2" w:rsidRDefault="005858E2"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الحلول القائمة على الطبيعية و/أو النُهج القائمة على النظم الإيكولوجية</w:t>
            </w:r>
          </w:p>
          <w:p w14:paraId="14D5E605" w14:textId="77777777" w:rsidR="005858E2" w:rsidRDefault="005858E2"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(ه)</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سياسات تهدف إلى التقليل إلى أدنى حد من الآثار السلبية وتعزيز الآثار الإيجابية للعمل المناخي على التنوع البيولوجي</w:t>
            </w:r>
          </w:p>
          <w:p w14:paraId="037F3106" w14:textId="77777777" w:rsidR="005858E2" w:rsidRDefault="005858E2"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(و)</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أخرى</w:t>
            </w:r>
          </w:p>
          <w:p w14:paraId="72841771" w14:textId="130D12E5" w:rsidR="005858E2" w:rsidRPr="00EB6FD7" w:rsidRDefault="005858E2" w:rsidP="00C861C1">
            <w:pPr>
              <w:rPr>
                <w:rFonts w:eastAsia="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(ز)</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 شيء مما سبق</w:t>
            </w:r>
          </w:p>
        </w:tc>
      </w:tr>
      <w:tr w:rsidR="005858E2" w:rsidRPr="00EB6FD7" w14:paraId="04E9E0A4" w14:textId="77777777" w:rsidTr="00721C41">
        <w:trPr>
          <w:cantSplit/>
          <w:trHeight w:val="300"/>
        </w:trPr>
        <w:tc>
          <w:tcPr>
            <w:tcW w:w="7545" w:type="dxa"/>
          </w:tcPr>
          <w:p w14:paraId="7F6114F7" w14:textId="41886AEE" w:rsidR="005858E2" w:rsidRPr="00EB6FD7" w:rsidDel="00B0713B" w:rsidRDefault="005858E2" w:rsidP="005858E2">
            <w:pPr>
              <w:rPr>
                <w:rFonts w:eastAsia="Times New Roman" w:cs="Simplified Arabic"/>
                <w:sz w:val="22"/>
                <w:szCs w:val="22"/>
                <w:rtl/>
                <w:lang w:val="en-GB" w:eastAsia="en-US"/>
              </w:rPr>
            </w:pPr>
            <w:r w:rsidRPr="00EB6FD7">
              <w:rPr>
                <w:rFonts w:ascii="Times New Roman" w:eastAsia="Times New Roman" w:hAnsi="Times New Roman" w:cs="Simplified Arabic"/>
                <w:b/>
                <w:bCs/>
                <w:sz w:val="22"/>
                <w:szCs w:val="22"/>
                <w:rtl/>
                <w:lang w:val="en-GB" w:eastAsia="en-US" w:bidi="ar-EG"/>
              </w:rPr>
              <w:t>8-</w:t>
            </w:r>
            <w:r>
              <w:rPr>
                <w:rFonts w:ascii="Times New Roman" w:eastAsia="Times New Roman" w:hAnsi="Times New Roman" w:cs="Simplified Arabic" w:hint="cs"/>
                <w:b/>
                <w:bCs/>
                <w:sz w:val="22"/>
                <w:szCs w:val="22"/>
                <w:rtl/>
                <w:lang w:val="en-GB" w:eastAsia="en-US" w:bidi="ar-EG"/>
              </w:rPr>
              <w:t>8</w:t>
            </w:r>
            <w:r w:rsidRPr="00EB6FD7">
              <w:rPr>
                <w:rFonts w:ascii="Times New Roman" w:eastAsia="Times New Roman" w:hAnsi="Times New Roman" w:cs="Simplified Arabic"/>
                <w:sz w:val="22"/>
                <w:szCs w:val="22"/>
                <w:rtl/>
                <w:lang w:val="en-GB" w:eastAsia="en-US"/>
              </w:rPr>
              <w:t xml:space="preserve"> </w:t>
            </w:r>
            <w:r>
              <w:rPr>
                <w:rFonts w:ascii="Times New Roman" w:eastAsia="Times New Roman" w:hAnsi="Times New Roman" w:cs="Simplified Arabic" w:hint="cs"/>
                <w:sz w:val="22"/>
                <w:szCs w:val="22"/>
                <w:rtl/>
                <w:lang w:val="en-GB" w:eastAsia="en-US" w:bidi="ar-EG"/>
              </w:rPr>
              <w:t>هل تُدرج في السياسات أو خطط العمل في بلدك تدابير للتقليل إلى أدنى حد من الآثار السلبية للعمل المناخي على التنوع البيولوجي</w:t>
            </w:r>
            <w:r>
              <w:rPr>
                <w:rFonts w:ascii="Times New Roman" w:eastAsia="Times New Roman" w:hAnsi="Times New Roman" w:cs="Simplified Arabic" w:hint="cs"/>
                <w:sz w:val="22"/>
                <w:szCs w:val="22"/>
                <w:rtl/>
                <w:lang w:val="en-GB" w:eastAsia="en-US"/>
              </w:rPr>
              <w:t>؟</w:t>
            </w:r>
          </w:p>
        </w:tc>
        <w:tc>
          <w:tcPr>
            <w:tcW w:w="2389" w:type="dxa"/>
          </w:tcPr>
          <w:p w14:paraId="7F99629E" w14:textId="7E888A8C" w:rsidR="005858E2" w:rsidRPr="00EB6FD7" w:rsidRDefault="00B05B36" w:rsidP="00C861C1">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sidR="005858E2">
              <w:rPr>
                <w:rFonts w:ascii="Times New Roman" w:eastAsia="Times New Roman" w:hAnsi="Times New Roman" w:cs="Simplified Arabic" w:hint="cs"/>
                <w:sz w:val="22"/>
                <w:szCs w:val="22"/>
                <w:rtl/>
                <w:lang w:val="en-GB" w:eastAsia="en-US"/>
              </w:rPr>
              <w:t>لا</w:t>
            </w:r>
          </w:p>
          <w:p w14:paraId="3A69413C" w14:textId="74A9A6D8" w:rsidR="005858E2" w:rsidRPr="00EB6FD7" w:rsidRDefault="00B05B36" w:rsidP="00C861C1">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sidR="005858E2">
              <w:rPr>
                <w:rFonts w:ascii="Times New Roman" w:eastAsia="Times New Roman" w:hAnsi="Times New Roman" w:cs="Simplified Arabic" w:hint="cs"/>
                <w:sz w:val="22"/>
                <w:szCs w:val="22"/>
                <w:rtl/>
                <w:lang w:val="en-GB" w:eastAsia="en-US"/>
              </w:rPr>
              <w:t>قيد التطوير</w:t>
            </w:r>
          </w:p>
          <w:p w14:paraId="72F85BC2" w14:textId="229CADFC" w:rsidR="005858E2"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sidR="005858E2">
              <w:rPr>
                <w:rFonts w:ascii="Times New Roman" w:eastAsia="Times New Roman" w:hAnsi="Times New Roman" w:cs="Simplified Arabic" w:hint="cs"/>
                <w:sz w:val="22"/>
                <w:szCs w:val="22"/>
                <w:rtl/>
                <w:lang w:val="en-GB" w:eastAsia="en-US"/>
              </w:rPr>
              <w:t>جزئيا</w:t>
            </w:r>
          </w:p>
          <w:p w14:paraId="4A6E4F6D" w14:textId="3CE50DD3" w:rsidR="005858E2" w:rsidRPr="00EB6FD7" w:rsidRDefault="005858E2" w:rsidP="00C861C1">
            <w:pPr>
              <w:rPr>
                <w:rFonts w:eastAsia="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57C5E616" w14:textId="77777777" w:rsidTr="00721C41">
        <w:trPr>
          <w:cantSplit/>
          <w:trHeight w:val="300"/>
        </w:trPr>
        <w:tc>
          <w:tcPr>
            <w:tcW w:w="7545" w:type="dxa"/>
          </w:tcPr>
          <w:p w14:paraId="524B6C75" w14:textId="4E5D45D2" w:rsidR="00B05B36" w:rsidRPr="00EB6FD7" w:rsidDel="00B0713B" w:rsidRDefault="00B05B36" w:rsidP="00B05B36">
            <w:pPr>
              <w:rPr>
                <w:rFonts w:eastAsia="Times New Roman" w:cs="Simplified Arabic"/>
                <w:sz w:val="22"/>
                <w:szCs w:val="22"/>
                <w:rtl/>
                <w:lang w:val="en-GB" w:eastAsia="en-US"/>
              </w:rPr>
            </w:pPr>
            <w:r w:rsidRPr="00EB6FD7">
              <w:rPr>
                <w:rFonts w:ascii="Times New Roman" w:eastAsia="Times New Roman" w:hAnsi="Times New Roman" w:cs="Simplified Arabic"/>
                <w:b/>
                <w:bCs/>
                <w:sz w:val="22"/>
                <w:szCs w:val="22"/>
                <w:rtl/>
                <w:lang w:val="en-GB" w:eastAsia="en-US" w:bidi="ar-EG"/>
              </w:rPr>
              <w:t>8-</w:t>
            </w:r>
            <w:r>
              <w:rPr>
                <w:rFonts w:ascii="Times New Roman" w:eastAsia="Times New Roman" w:hAnsi="Times New Roman" w:cs="Simplified Arabic" w:hint="cs"/>
                <w:b/>
                <w:bCs/>
                <w:sz w:val="22"/>
                <w:szCs w:val="22"/>
                <w:rtl/>
                <w:lang w:val="en-GB" w:eastAsia="en-US" w:bidi="ar-EG"/>
              </w:rPr>
              <w:t>9</w:t>
            </w:r>
            <w:r w:rsidRPr="00EB6FD7">
              <w:rPr>
                <w:rFonts w:ascii="Times New Roman" w:eastAsia="Times New Roman" w:hAnsi="Times New Roman" w:cs="Simplified Arabic"/>
                <w:sz w:val="22"/>
                <w:szCs w:val="22"/>
                <w:rtl/>
                <w:lang w:val="en-GB" w:eastAsia="en-US"/>
              </w:rPr>
              <w:t xml:space="preserve"> </w:t>
            </w:r>
            <w:r>
              <w:rPr>
                <w:rFonts w:ascii="Times New Roman" w:eastAsia="Times New Roman" w:hAnsi="Times New Roman" w:cs="Simplified Arabic" w:hint="cs"/>
                <w:sz w:val="22"/>
                <w:szCs w:val="22"/>
                <w:rtl/>
                <w:lang w:val="en-GB" w:eastAsia="en-US" w:bidi="ar-EG"/>
              </w:rPr>
              <w:t>هل تُدرج في السياسات أو خطط العمل في بلدك تدابير لتعزيز الآثار الإيجابية للعمل المناخي على التنوع البيولوجي</w:t>
            </w:r>
            <w:r>
              <w:rPr>
                <w:rFonts w:ascii="Times New Roman" w:eastAsia="Times New Roman" w:hAnsi="Times New Roman" w:cs="Simplified Arabic" w:hint="cs"/>
                <w:sz w:val="22"/>
                <w:szCs w:val="22"/>
                <w:rtl/>
                <w:lang w:val="en-GB" w:eastAsia="en-US"/>
              </w:rPr>
              <w:t>؟</w:t>
            </w:r>
          </w:p>
        </w:tc>
        <w:tc>
          <w:tcPr>
            <w:tcW w:w="2389" w:type="dxa"/>
          </w:tcPr>
          <w:p w14:paraId="3A1323EE"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0B563BD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0641E9BE"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328C9F3E" w14:textId="29B0DA91" w:rsidR="00B05B36" w:rsidRPr="00EB6FD7" w:rsidRDefault="00B05B36" w:rsidP="00B05B36">
            <w:pPr>
              <w:rPr>
                <w:rFonts w:eastAsia="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5858E2" w:rsidRPr="00EB6FD7" w14:paraId="00CCEAA2" w14:textId="77777777" w:rsidTr="00721C41">
        <w:trPr>
          <w:cantSplit/>
          <w:trHeight w:val="300"/>
        </w:trPr>
        <w:tc>
          <w:tcPr>
            <w:tcW w:w="9934" w:type="dxa"/>
            <w:gridSpan w:val="2"/>
            <w:shd w:val="clear" w:color="auto" w:fill="F2F2F2"/>
          </w:tcPr>
          <w:p w14:paraId="690F08AE" w14:textId="77777777" w:rsidR="005858E2" w:rsidRPr="00EB6FD7" w:rsidRDefault="005858E2" w:rsidP="005858E2">
            <w:pPr>
              <w:rPr>
                <w:rFonts w:ascii="Times New Roman" w:eastAsia="Times New Roman" w:hAnsi="Times New Roman" w:cs="Simplified Arabic"/>
                <w:b/>
                <w:bCs/>
                <w:sz w:val="20"/>
                <w:szCs w:val="20"/>
                <w:lang w:val="en-GB" w:eastAsia="en-US"/>
              </w:rPr>
            </w:pPr>
            <w:r w:rsidRPr="00EB6FD7">
              <w:rPr>
                <w:rFonts w:ascii="Times New Roman" w:eastAsia="Times New Roman" w:hAnsi="Times New Roman" w:cs="Simplified Arabic"/>
                <w:b/>
                <w:bCs/>
                <w:sz w:val="20"/>
                <w:szCs w:val="20"/>
                <w:lang w:val="en-GB" w:eastAsia="en-US"/>
              </w:rPr>
              <w:br w:type="page"/>
            </w:r>
            <w:r w:rsidRPr="00EB6FD7">
              <w:rPr>
                <w:rFonts w:ascii="Times New Roman" w:eastAsia="Times New Roman" w:hAnsi="Times New Roman" w:cs="Simplified Arabic"/>
                <w:b/>
                <w:bCs/>
                <w:sz w:val="20"/>
                <w:szCs w:val="20"/>
                <w:lang w:val="en-GB" w:eastAsia="en-US"/>
              </w:rPr>
              <w:br w:type="page"/>
            </w:r>
            <w:r w:rsidRPr="00EB6FD7">
              <w:rPr>
                <w:rFonts w:ascii="Times New Roman" w:eastAsia="Times New Roman" w:hAnsi="Times New Roman" w:cs="Simplified Arabic"/>
                <w:b/>
                <w:bCs/>
                <w:sz w:val="22"/>
                <w:szCs w:val="22"/>
                <w:rtl/>
                <w:lang w:val="en-US" w:eastAsia="en-US" w:bidi="ar-EG"/>
              </w:rPr>
              <w:t>الهدف 9</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Pr="00EB6FD7">
              <w:rPr>
                <w:rFonts w:ascii="Times New Roman" w:eastAsia="Times New Roman" w:hAnsi="Times New Roman" w:cs="Simplified Arabic"/>
                <w:b/>
                <w:bCs/>
                <w:sz w:val="20"/>
                <w:szCs w:val="20"/>
                <w:lang w:val="en-GB" w:eastAsia="en-US"/>
              </w:rPr>
              <w:t xml:space="preserve"> </w:t>
            </w:r>
          </w:p>
        </w:tc>
      </w:tr>
      <w:tr w:rsidR="005858E2" w:rsidRPr="00EB6FD7" w14:paraId="74DC8D97" w14:textId="77777777" w:rsidTr="00721C41">
        <w:trPr>
          <w:cantSplit/>
          <w:trHeight w:val="300"/>
        </w:trPr>
        <w:tc>
          <w:tcPr>
            <w:tcW w:w="9934" w:type="dxa"/>
            <w:gridSpan w:val="2"/>
            <w:shd w:val="clear" w:color="auto" w:fill="FFFFFF"/>
          </w:tcPr>
          <w:p w14:paraId="50520026" w14:textId="27BE86C6" w:rsidR="005858E2" w:rsidRPr="00EB6FD7" w:rsidRDefault="005858E2" w:rsidP="00FC6EC0">
            <w:pPr>
              <w:rPr>
                <w:rFonts w:ascii="Times New Roman" w:eastAsia="Times New Roman" w:hAnsi="Times New Roman" w:cs="Simplified Arabic"/>
                <w:b/>
                <w:bCs/>
                <w:color w:val="000000"/>
                <w:sz w:val="20"/>
                <w:szCs w:val="20"/>
                <w:lang w:val="en-GB" w:eastAsia="en-US"/>
              </w:rPr>
            </w:pPr>
            <w:r w:rsidRPr="00EB6FD7">
              <w:rPr>
                <w:rFonts w:ascii="Times New Roman" w:eastAsia="Times New Roman" w:hAnsi="Times New Roman" w:cs="Simplified Arabic" w:hint="cs"/>
                <w:b/>
                <w:bCs/>
                <w:sz w:val="22"/>
                <w:szCs w:val="22"/>
                <w:rtl/>
                <w:lang w:val="en-US" w:eastAsia="en-US" w:bidi="ar-EG"/>
              </w:rPr>
              <w:lastRenderedPageBreak/>
              <w:t xml:space="preserve">نص </w:t>
            </w:r>
            <w:r>
              <w:rPr>
                <w:rFonts w:ascii="Times New Roman" w:eastAsia="Times New Roman" w:hAnsi="Times New Roman" w:cs="Simplified Arabic" w:hint="cs"/>
                <w:b/>
                <w:bCs/>
                <w:sz w:val="22"/>
                <w:szCs w:val="22"/>
                <w:rtl/>
                <w:lang w:val="en-US" w:eastAsia="en-US" w:bidi="ar-EG"/>
              </w:rPr>
              <w:t>ا</w:t>
            </w:r>
            <w:r w:rsidRPr="00EB6FD7">
              <w:rPr>
                <w:rFonts w:ascii="Times New Roman" w:eastAsia="Times New Roman" w:hAnsi="Times New Roman" w:cs="Simplified Arabic" w:hint="cs"/>
                <w:b/>
                <w:bCs/>
                <w:sz w:val="22"/>
                <w:szCs w:val="22"/>
                <w:rtl/>
                <w:lang w:val="en-US" w:eastAsia="en-US" w:bidi="ar-EG"/>
              </w:rPr>
              <w:t>لمؤشر</w:t>
            </w:r>
            <w:r w:rsidRPr="00EB6FD7">
              <w:rPr>
                <w:rFonts w:ascii="Times New Roman" w:eastAsia="Times New Roman" w:hAnsi="Times New Roman" w:cs="Simplified Arabic"/>
                <w:b/>
                <w:bCs/>
                <w:sz w:val="22"/>
                <w:szCs w:val="22"/>
                <w:rtl/>
                <w:lang w:val="en-US" w:eastAsia="en-US" w:bidi="ar-EG"/>
              </w:rPr>
              <w:t xml:space="preserve">: عدد البلدان التي لديها سياسات </w:t>
            </w:r>
            <w:r w:rsidRPr="00EB6FD7">
              <w:rPr>
                <w:rFonts w:ascii="Times New Roman" w:eastAsia="Times New Roman" w:hAnsi="Times New Roman" w:cs="Simplified Arabic" w:hint="cs"/>
                <w:b/>
                <w:bCs/>
                <w:sz w:val="22"/>
                <w:szCs w:val="22"/>
                <w:rtl/>
                <w:lang w:val="en-US" w:eastAsia="en-US" w:bidi="ar-EG"/>
              </w:rPr>
              <w:t>لإدارة</w:t>
            </w:r>
            <w:r w:rsidRPr="00EB6FD7">
              <w:rPr>
                <w:rFonts w:ascii="Times New Roman" w:eastAsia="Times New Roman" w:hAnsi="Times New Roman" w:cs="Simplified Arabic"/>
                <w:b/>
                <w:bCs/>
                <w:sz w:val="22"/>
                <w:szCs w:val="22"/>
                <w:rtl/>
                <w:lang w:val="en-US" w:eastAsia="en-US" w:bidi="ar-EG"/>
              </w:rPr>
              <w:t xml:space="preserve"> </w:t>
            </w:r>
            <w:r w:rsidRPr="00EB6FD7">
              <w:rPr>
                <w:rFonts w:ascii="Times New Roman" w:eastAsia="Times New Roman" w:hAnsi="Times New Roman" w:cs="Simplified Arabic" w:hint="cs"/>
                <w:b/>
                <w:bCs/>
                <w:sz w:val="22"/>
                <w:szCs w:val="22"/>
                <w:rtl/>
                <w:lang w:val="en-US" w:eastAsia="en-US" w:bidi="ar-EG"/>
              </w:rPr>
              <w:t>و</w:t>
            </w:r>
            <w:r w:rsidRPr="00EB6FD7">
              <w:rPr>
                <w:rFonts w:ascii="Times New Roman" w:eastAsia="Times New Roman" w:hAnsi="Times New Roman" w:cs="Simplified Arabic"/>
                <w:b/>
                <w:bCs/>
                <w:sz w:val="22"/>
                <w:szCs w:val="22"/>
                <w:rtl/>
                <w:lang w:val="en-US" w:eastAsia="en-US" w:bidi="ar-EG"/>
              </w:rPr>
              <w:t>استخدام الأنواع البرية</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بشكل مستدام</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GB" w:eastAsia="en-US"/>
              </w:rPr>
              <w:t>و</w:t>
            </w:r>
            <w:r w:rsidRPr="00EB6FD7">
              <w:rPr>
                <w:rFonts w:ascii="Times New Roman" w:eastAsia="Times New Roman" w:hAnsi="Times New Roman" w:cs="Simplified Arabic" w:hint="cs"/>
                <w:b/>
                <w:bCs/>
                <w:sz w:val="22"/>
                <w:szCs w:val="22"/>
                <w:rtl/>
                <w:lang w:val="en-GB" w:eastAsia="en-US"/>
              </w:rPr>
              <w:t xml:space="preserve">من ثم </w:t>
            </w:r>
            <w:r w:rsidRPr="00EB6FD7">
              <w:rPr>
                <w:rFonts w:ascii="Times New Roman" w:eastAsia="Times New Roman" w:hAnsi="Times New Roman" w:cs="Simplified Arabic"/>
                <w:b/>
                <w:bCs/>
                <w:sz w:val="22"/>
                <w:szCs w:val="22"/>
                <w:rtl/>
                <w:lang w:val="en-GB" w:eastAsia="en-US"/>
              </w:rPr>
              <w:t>ت</w:t>
            </w:r>
            <w:r w:rsidRPr="00EB6FD7">
              <w:rPr>
                <w:rFonts w:ascii="Times New Roman" w:eastAsia="Times New Roman" w:hAnsi="Times New Roman" w:cs="Simplified Arabic" w:hint="cs"/>
                <w:b/>
                <w:bCs/>
                <w:sz w:val="22"/>
                <w:szCs w:val="22"/>
                <w:rtl/>
                <w:lang w:val="en-GB" w:eastAsia="en-US"/>
              </w:rPr>
              <w:t>قديم</w:t>
            </w:r>
            <w:r w:rsidRPr="00EB6FD7">
              <w:rPr>
                <w:rFonts w:ascii="Times New Roman" w:eastAsia="Times New Roman" w:hAnsi="Times New Roman" w:cs="Simplified Arabic"/>
                <w:b/>
                <w:bCs/>
                <w:sz w:val="22"/>
                <w:szCs w:val="22"/>
                <w:rtl/>
                <w:lang w:val="en-GB" w:eastAsia="en-US"/>
              </w:rPr>
              <w:t xml:space="preserve"> منافع اجتماعية واقتصادية وبيئية</w:t>
            </w:r>
            <w:r w:rsidRPr="00EB6FD7">
              <w:rPr>
                <w:rFonts w:ascii="Times New Roman" w:eastAsia="Times New Roman" w:hAnsi="Times New Roman" w:cs="Simplified Arabic" w:hint="cs"/>
                <w:b/>
                <w:bCs/>
                <w:sz w:val="22"/>
                <w:szCs w:val="22"/>
                <w:rtl/>
                <w:lang w:val="en-GB" w:eastAsia="en-US"/>
              </w:rPr>
              <w:t xml:space="preserve"> إلى</w:t>
            </w:r>
            <w:r w:rsidRPr="00EB6FD7">
              <w:rPr>
                <w:rFonts w:ascii="Times New Roman" w:eastAsia="Times New Roman" w:hAnsi="Times New Roman" w:cs="Simplified Arabic"/>
                <w:b/>
                <w:bCs/>
                <w:sz w:val="22"/>
                <w:szCs w:val="22"/>
                <w:rtl/>
                <w:lang w:val="en-GB" w:eastAsia="en-US"/>
              </w:rPr>
              <w:t xml:space="preserve"> </w:t>
            </w:r>
            <w:r w:rsidRPr="00EB6FD7">
              <w:rPr>
                <w:rFonts w:ascii="Times New Roman" w:eastAsia="Times New Roman" w:hAnsi="Times New Roman" w:cs="Simplified Arabic" w:hint="cs"/>
                <w:b/>
                <w:bCs/>
                <w:sz w:val="22"/>
                <w:szCs w:val="22"/>
                <w:rtl/>
                <w:lang w:val="en-GB" w:eastAsia="en-US"/>
              </w:rPr>
              <w:t>ا</w:t>
            </w:r>
            <w:r w:rsidRPr="00EB6FD7">
              <w:rPr>
                <w:rFonts w:ascii="Times New Roman" w:eastAsia="Times New Roman" w:hAnsi="Times New Roman" w:cs="Simplified Arabic"/>
                <w:b/>
                <w:bCs/>
                <w:sz w:val="22"/>
                <w:szCs w:val="22"/>
                <w:rtl/>
                <w:lang w:val="en-GB" w:eastAsia="en-US"/>
              </w:rPr>
              <w:t xml:space="preserve">لناس، وتحمي وتشجع الاستخدام المألوف المستدام من </w:t>
            </w:r>
            <w:r w:rsidRPr="00EB6FD7">
              <w:rPr>
                <w:rFonts w:ascii="Times New Roman" w:eastAsia="Times New Roman" w:hAnsi="Times New Roman" w:cs="Simplified Arabic" w:hint="cs"/>
                <w:b/>
                <w:bCs/>
                <w:sz w:val="22"/>
                <w:szCs w:val="22"/>
                <w:rtl/>
                <w:lang w:val="en-GB" w:eastAsia="en-US"/>
              </w:rPr>
              <w:t>جان</w:t>
            </w:r>
            <w:r w:rsidRPr="00EB6FD7">
              <w:rPr>
                <w:rFonts w:ascii="Times New Roman" w:eastAsia="Times New Roman" w:hAnsi="Times New Roman" w:cs="Simplified Arabic"/>
                <w:b/>
                <w:bCs/>
                <w:sz w:val="22"/>
                <w:szCs w:val="22"/>
                <w:rtl/>
                <w:lang w:val="en-GB" w:eastAsia="en-US"/>
              </w:rPr>
              <w:t>ب الشعوب الأصلية والمجتمعات المحلية</w:t>
            </w:r>
            <w:r w:rsidRPr="00EB6FD7">
              <w:rPr>
                <w:rFonts w:ascii="Times New Roman" w:eastAsia="Times New Roman" w:hAnsi="Times New Roman" w:cs="Simplified Arabic" w:hint="cs"/>
                <w:b/>
                <w:bCs/>
                <w:sz w:val="22"/>
                <w:szCs w:val="22"/>
                <w:rtl/>
                <w:lang w:val="en-GB" w:eastAsia="en-US"/>
              </w:rPr>
              <w:t>.</w:t>
            </w:r>
          </w:p>
        </w:tc>
      </w:tr>
      <w:tr w:rsidR="00B05B36" w:rsidRPr="00EB6FD7" w14:paraId="1B68F34D" w14:textId="77777777" w:rsidTr="00721C41">
        <w:trPr>
          <w:cantSplit/>
          <w:trHeight w:val="487"/>
        </w:trPr>
        <w:tc>
          <w:tcPr>
            <w:tcW w:w="7545" w:type="dxa"/>
          </w:tcPr>
          <w:p w14:paraId="4C30D2B7" w14:textId="5BB8CC5D" w:rsidR="00B05B36" w:rsidRPr="00EB6FD7" w:rsidRDefault="00B05B36" w:rsidP="00B05B36">
            <w:pPr>
              <w:rPr>
                <w:rFonts w:ascii="Times New Roman" w:eastAsia="Times New Roman" w:hAnsi="Times New Roman" w:cs="Simplified Arabic"/>
                <w:sz w:val="20"/>
                <w:szCs w:val="20"/>
                <w:shd w:val="clear" w:color="auto" w:fill="FFFFFF"/>
                <w:lang w:val="en-GB" w:eastAsia="en-US"/>
              </w:rPr>
            </w:pPr>
            <w:r w:rsidRPr="00EB6FD7">
              <w:rPr>
                <w:rFonts w:ascii="Times New Roman" w:eastAsia="Times New Roman" w:hAnsi="Times New Roman" w:cs="Simplified Arabic" w:hint="cs"/>
                <w:b/>
                <w:bCs/>
                <w:sz w:val="22"/>
                <w:szCs w:val="22"/>
                <w:rtl/>
                <w:lang w:val="en-US" w:eastAsia="en-US" w:bidi="ar-EG"/>
              </w:rPr>
              <w:t>9-1</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GB" w:eastAsia="en-US"/>
              </w:rPr>
              <w:t xml:space="preserve">هل لدى بلدك صكوك قانونية أو أطر سياساتية أو تدابير إدارية أخرى </w:t>
            </w:r>
            <w:r>
              <w:rPr>
                <w:rFonts w:ascii="Times New Roman" w:eastAsia="Times New Roman" w:hAnsi="Times New Roman" w:cs="Simplified Arabic" w:hint="cs"/>
                <w:sz w:val="22"/>
                <w:szCs w:val="22"/>
                <w:rtl/>
                <w:lang w:val="en-GB" w:eastAsia="en-US"/>
              </w:rPr>
              <w:t xml:space="preserve">بشأن </w:t>
            </w:r>
            <w:r w:rsidRPr="00EB6FD7">
              <w:rPr>
                <w:rFonts w:ascii="Times New Roman" w:eastAsia="Times New Roman" w:hAnsi="Times New Roman" w:cs="Simplified Arabic"/>
                <w:sz w:val="22"/>
                <w:szCs w:val="22"/>
                <w:rtl/>
                <w:lang w:val="en-GB" w:eastAsia="en-US"/>
              </w:rPr>
              <w:t>الإدارة والاستخدام المستدامين للأنواع البرية؟</w:t>
            </w:r>
          </w:p>
        </w:tc>
        <w:tc>
          <w:tcPr>
            <w:tcW w:w="2389" w:type="dxa"/>
          </w:tcPr>
          <w:p w14:paraId="42504972"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1D1E7262"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3416D685"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270C3C10" w14:textId="6B3079A4"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12F7E95C" w14:textId="77777777" w:rsidTr="00721C41">
        <w:trPr>
          <w:cantSplit/>
          <w:trHeight w:val="300"/>
        </w:trPr>
        <w:tc>
          <w:tcPr>
            <w:tcW w:w="7545" w:type="dxa"/>
          </w:tcPr>
          <w:p w14:paraId="244AA15F" w14:textId="67ED1874" w:rsidR="00B05B36" w:rsidRPr="00EB6FD7" w:rsidRDefault="00B05B36" w:rsidP="00B05B36">
            <w:pPr>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hint="cs"/>
                <w:b/>
                <w:bCs/>
                <w:sz w:val="22"/>
                <w:szCs w:val="22"/>
                <w:rtl/>
                <w:lang w:val="en-US" w:eastAsia="en-US" w:bidi="ar-EG"/>
              </w:rPr>
              <w:t>9-2</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GB" w:eastAsia="en-US"/>
              </w:rPr>
              <w:t xml:space="preserve">هل </w:t>
            </w:r>
            <w:r>
              <w:rPr>
                <w:rFonts w:ascii="Times New Roman" w:eastAsia="Times New Roman" w:hAnsi="Times New Roman" w:cs="Simplified Arabic" w:hint="cs"/>
                <w:sz w:val="22"/>
                <w:szCs w:val="22"/>
                <w:rtl/>
                <w:lang w:val="en-GB" w:eastAsia="en-US"/>
              </w:rPr>
              <w:t>يرصد</w:t>
            </w:r>
            <w:r w:rsidRPr="00EB6FD7">
              <w:rPr>
                <w:rFonts w:ascii="Times New Roman" w:eastAsia="Times New Roman" w:hAnsi="Times New Roman" w:cs="Simplified Arabic"/>
                <w:sz w:val="22"/>
                <w:szCs w:val="22"/>
                <w:rtl/>
                <w:lang w:val="en-GB" w:eastAsia="en-US"/>
              </w:rPr>
              <w:t xml:space="preserve"> بلدك الإدارة والاستخدام المستدامين للأنواع البرية؟</w:t>
            </w:r>
          </w:p>
        </w:tc>
        <w:tc>
          <w:tcPr>
            <w:tcW w:w="2389" w:type="dxa"/>
          </w:tcPr>
          <w:p w14:paraId="41E2569D"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2321A86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5D45D89F"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4AD97204" w14:textId="5B9432DD"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5858E2" w:rsidRPr="00EB6FD7" w14:paraId="59A5C302" w14:textId="77777777" w:rsidTr="00721C41">
        <w:trPr>
          <w:cantSplit/>
          <w:trHeight w:val="1496"/>
        </w:trPr>
        <w:tc>
          <w:tcPr>
            <w:tcW w:w="7545" w:type="dxa"/>
          </w:tcPr>
          <w:p w14:paraId="4BC02319" w14:textId="504A8EAB" w:rsidR="005858E2" w:rsidRPr="00EB6FD7" w:rsidRDefault="005858E2" w:rsidP="005858E2">
            <w:pPr>
              <w:jc w:val="both"/>
              <w:rPr>
                <w:rFonts w:ascii="Times New Roman" w:eastAsia="Times New Roman" w:hAnsi="Times New Roman" w:cs="Simplified Arabic"/>
                <w:b/>
                <w:color w:val="000000"/>
                <w:sz w:val="20"/>
                <w:szCs w:val="20"/>
                <w:rtl/>
                <w:lang w:val="en-GB" w:eastAsia="en-US"/>
              </w:rPr>
            </w:pPr>
            <w:r w:rsidRPr="00EB6FD7">
              <w:rPr>
                <w:rFonts w:ascii="Times New Roman" w:eastAsia="Times New Roman" w:hAnsi="Times New Roman" w:cs="Simplified Arabic"/>
                <w:sz w:val="22"/>
                <w:szCs w:val="22"/>
                <w:rtl/>
                <w:lang w:val="en-GB" w:eastAsia="en-US"/>
              </w:rPr>
              <w:t>[</w:t>
            </w:r>
            <w:r w:rsidRPr="00EB6FD7">
              <w:rPr>
                <w:rFonts w:ascii="Times New Roman" w:eastAsia="Times New Roman" w:hAnsi="Times New Roman" w:cs="Simplified Arabic" w:hint="cs"/>
                <w:b/>
                <w:bCs/>
                <w:sz w:val="22"/>
                <w:szCs w:val="22"/>
                <w:rtl/>
                <w:lang w:val="en-US" w:eastAsia="en-US" w:bidi="ar-EG"/>
              </w:rPr>
              <w:t>9-3</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هل لدى بلدك صكوك قانونية</w:t>
            </w:r>
            <w:r w:rsidR="00FC6EC0">
              <w:rPr>
                <w:rFonts w:ascii="Times New Roman" w:eastAsia="Times New Roman" w:hAnsi="Times New Roman" w:cs="Simplified Arabic" w:hint="cs"/>
                <w:sz w:val="22"/>
                <w:szCs w:val="22"/>
                <w:rtl/>
                <w:lang w:val="en-US" w:eastAsia="en-US" w:bidi="ar-EG"/>
              </w:rPr>
              <w:t xml:space="preserve"> أو أطر سياساتية أخرى</w:t>
            </w:r>
            <w:r w:rsidRPr="00EB6FD7">
              <w:rPr>
                <w:rFonts w:ascii="Times New Roman" w:eastAsia="Times New Roman" w:hAnsi="Times New Roman" w:cs="Simplified Arabic"/>
                <w:sz w:val="22"/>
                <w:szCs w:val="22"/>
                <w:rtl/>
                <w:lang w:val="en-US" w:eastAsia="en-US" w:bidi="ar-EG"/>
              </w:rPr>
              <w:t xml:space="preserve"> لتنظيم </w:t>
            </w:r>
            <w:r w:rsidRPr="00EB6FD7">
              <w:rPr>
                <w:rFonts w:ascii="Times New Roman" w:eastAsia="Times New Roman" w:hAnsi="Times New Roman" w:cs="Simplified Arabic" w:hint="cs"/>
                <w:sz w:val="22"/>
                <w:szCs w:val="22"/>
                <w:rtl/>
                <w:lang w:val="en-US" w:eastAsia="en-US" w:bidi="ar-EG"/>
              </w:rPr>
              <w:t>الاتجار</w:t>
            </w:r>
            <w:r w:rsidRPr="00EB6FD7">
              <w:rPr>
                <w:rFonts w:ascii="Times New Roman" w:eastAsia="Times New Roman" w:hAnsi="Times New Roman" w:cs="Simplified Arabic"/>
                <w:sz w:val="22"/>
                <w:szCs w:val="22"/>
                <w:rtl/>
                <w:lang w:val="en-US" w:eastAsia="en-US" w:bidi="ar-EG"/>
              </w:rPr>
              <w:t xml:space="preserve"> </w:t>
            </w:r>
            <w:r w:rsidRPr="00EB6FD7">
              <w:rPr>
                <w:rFonts w:ascii="Times New Roman" w:eastAsia="Times New Roman" w:hAnsi="Times New Roman" w:cs="Simplified Arabic" w:hint="cs"/>
                <w:sz w:val="22"/>
                <w:szCs w:val="22"/>
                <w:rtl/>
                <w:lang w:val="en-US" w:eastAsia="en-US" w:bidi="ar-EG"/>
              </w:rPr>
              <w:t>ب</w:t>
            </w:r>
            <w:r w:rsidRPr="00EB6FD7">
              <w:rPr>
                <w:rFonts w:ascii="Times New Roman" w:eastAsia="Times New Roman" w:hAnsi="Times New Roman" w:cs="Simplified Arabic"/>
                <w:sz w:val="22"/>
                <w:szCs w:val="22"/>
                <w:rtl/>
                <w:lang w:val="en-US" w:eastAsia="en-US" w:bidi="ar-EG"/>
              </w:rPr>
              <w:t>الأنواع البرية؟ (اختر كل ما ينطبق</w:t>
            </w:r>
            <w:r w:rsidRPr="00EB6FD7">
              <w:rPr>
                <w:rFonts w:ascii="Times New Roman" w:eastAsia="Times New Roman" w:hAnsi="Times New Roman" w:cs="Simplified Arabic"/>
                <w:sz w:val="22"/>
                <w:szCs w:val="22"/>
                <w:rtl/>
                <w:lang w:val="en-GB" w:eastAsia="en-US"/>
              </w:rPr>
              <w:t>)</w:t>
            </w:r>
          </w:p>
          <w:p w14:paraId="250F4429" w14:textId="77777777" w:rsidR="005858E2" w:rsidRPr="00EB6FD7" w:rsidRDefault="005858E2" w:rsidP="005858E2">
            <w:pPr>
              <w:bidi w:val="0"/>
              <w:jc w:val="both"/>
              <w:rPr>
                <w:rFonts w:ascii="Times New Roman" w:eastAsia="Times New Roman" w:hAnsi="Times New Roman" w:cs="Simplified Arabic"/>
                <w:color w:val="000000"/>
                <w:sz w:val="20"/>
                <w:szCs w:val="20"/>
                <w:shd w:val="clear" w:color="auto" w:fill="FFFFFF"/>
                <w:lang w:val="en-GB" w:eastAsia="en-US"/>
              </w:rPr>
            </w:pPr>
          </w:p>
          <w:p w14:paraId="55B696B6" w14:textId="04859BB8" w:rsidR="005858E2" w:rsidRPr="00EB6FD7" w:rsidRDefault="005858E2" w:rsidP="00FC6EC0">
            <w:pPr>
              <w:jc w:val="both"/>
              <w:rPr>
                <w:rFonts w:ascii="Times New Roman" w:eastAsia="Times New Roman" w:hAnsi="Times New Roman" w:cs="Simplified Arabic"/>
                <w:color w:val="000000"/>
                <w:sz w:val="20"/>
                <w:szCs w:val="20"/>
                <w:shd w:val="clear" w:color="auto" w:fill="FFFFFF"/>
                <w:lang w:val="en-GB" w:eastAsia="en-US"/>
              </w:rPr>
            </w:pPr>
            <w:r w:rsidRPr="00EB6FD7">
              <w:rPr>
                <w:rFonts w:ascii="Times New Roman" w:eastAsia="Times New Roman" w:hAnsi="Times New Roman" w:cs="Simplified Arabic"/>
                <w:sz w:val="22"/>
                <w:szCs w:val="22"/>
                <w:rtl/>
                <w:lang w:val="en-GB" w:eastAsia="en-US"/>
              </w:rPr>
              <w:t>[</w:t>
            </w:r>
            <w:r w:rsidRPr="00EB6FD7">
              <w:rPr>
                <w:rFonts w:ascii="Times New Roman" w:eastAsia="Times New Roman" w:hAnsi="Times New Roman" w:cs="Simplified Arabic" w:hint="cs"/>
                <w:b/>
                <w:bCs/>
                <w:sz w:val="22"/>
                <w:szCs w:val="22"/>
                <w:rtl/>
                <w:lang w:val="en-US" w:eastAsia="en-US" w:bidi="ar-EG"/>
              </w:rPr>
              <w:t>9-3</w:t>
            </w:r>
            <w:r w:rsidRPr="00EB6FD7">
              <w:rPr>
                <w:rFonts w:ascii="Times New Roman" w:eastAsia="Times New Roman" w:hAnsi="Times New Roman" w:cs="Simplified Arabic"/>
                <w:sz w:val="22"/>
                <w:szCs w:val="22"/>
                <w:rtl/>
                <w:lang w:val="en-GB" w:eastAsia="en-US"/>
              </w:rPr>
              <w:t xml:space="preserve"> </w:t>
            </w:r>
            <w:r w:rsidR="00FC6EC0">
              <w:rPr>
                <w:rFonts w:ascii="Times New Roman" w:eastAsia="Times New Roman" w:hAnsi="Times New Roman" w:cs="Simplified Arabic" w:hint="cs"/>
                <w:b/>
                <w:bCs/>
                <w:sz w:val="22"/>
                <w:szCs w:val="22"/>
                <w:rtl/>
                <w:lang w:val="en-GB" w:eastAsia="en-US"/>
              </w:rPr>
              <w:t>مكرر</w:t>
            </w:r>
            <w:r w:rsidR="00FC6EC0" w:rsidRPr="00EB6FD7">
              <w:rPr>
                <w:rFonts w:ascii="Times New Roman" w:eastAsia="Times New Roman" w:hAnsi="Times New Roman" w:cs="Simplified Arabic" w:hint="cs"/>
                <w:b/>
                <w:bCs/>
                <w:sz w:val="22"/>
                <w:rtl/>
                <w:lang w:val="en-US" w:eastAsia="en-US" w:bidi="ar-EG"/>
              </w:rPr>
              <w:t xml:space="preserve"> </w:t>
            </w:r>
            <w:r w:rsidRPr="00EB6FD7">
              <w:rPr>
                <w:rFonts w:ascii="Times New Roman" w:eastAsia="Times New Roman" w:hAnsi="Times New Roman" w:cs="Simplified Arabic"/>
                <w:sz w:val="22"/>
                <w:szCs w:val="22"/>
                <w:rtl/>
                <w:lang w:val="en-GB" w:eastAsia="en-US"/>
              </w:rPr>
              <w:t>هل لدى بلدك صكوك قانونية أو أطر سياس</w:t>
            </w:r>
            <w:r w:rsidRPr="00EB6FD7">
              <w:rPr>
                <w:rFonts w:ascii="Times New Roman" w:eastAsia="Times New Roman" w:hAnsi="Times New Roman" w:cs="Simplified Arabic" w:hint="cs"/>
                <w:sz w:val="22"/>
                <w:szCs w:val="22"/>
                <w:rtl/>
                <w:lang w:val="en-GB" w:eastAsia="en-US"/>
              </w:rPr>
              <w:t>ات</w:t>
            </w:r>
            <w:r w:rsidRPr="00EB6FD7">
              <w:rPr>
                <w:rFonts w:ascii="Times New Roman" w:eastAsia="Times New Roman" w:hAnsi="Times New Roman" w:cs="Simplified Arabic"/>
                <w:sz w:val="22"/>
                <w:szCs w:val="22"/>
                <w:rtl/>
                <w:lang w:val="en-GB" w:eastAsia="en-US"/>
              </w:rPr>
              <w:t>ية أخرى لرسم وتعزيز الأنشطة والمنتجات والخدمات</w:t>
            </w:r>
            <w:r w:rsidR="00FC6EC0">
              <w:rPr>
                <w:rFonts w:ascii="Times New Roman" w:eastAsia="Times New Roman" w:hAnsi="Times New Roman" w:cs="Simplified Arabic" w:hint="cs"/>
                <w:sz w:val="22"/>
                <w:szCs w:val="22"/>
                <w:rtl/>
                <w:lang w:val="en-GB" w:eastAsia="en-US"/>
              </w:rPr>
              <w:t xml:space="preserve"> المستدامة</w:t>
            </w:r>
            <w:r w:rsidRPr="00EB6FD7">
              <w:rPr>
                <w:rFonts w:ascii="Times New Roman" w:eastAsia="Times New Roman" w:hAnsi="Times New Roman" w:cs="Simplified Arabic"/>
                <w:sz w:val="22"/>
                <w:szCs w:val="22"/>
                <w:rtl/>
                <w:lang w:val="en-GB" w:eastAsia="en-US"/>
              </w:rPr>
              <w:t xml:space="preserve"> القائمة على التنوع البيولوجي</w:t>
            </w:r>
            <w:r w:rsidRPr="00EB6FD7">
              <w:rPr>
                <w:rFonts w:ascii="Times New Roman" w:eastAsia="Times New Roman" w:hAnsi="Times New Roman" w:cs="Simplified Arabic" w:hint="cs"/>
                <w:sz w:val="22"/>
                <w:szCs w:val="22"/>
                <w:rtl/>
                <w:lang w:val="en-GB" w:eastAsia="en-US"/>
              </w:rPr>
              <w:t xml:space="preserve"> </w:t>
            </w:r>
            <w:r w:rsidRPr="00EB6FD7">
              <w:rPr>
                <w:rFonts w:ascii="Times New Roman" w:eastAsia="Times New Roman" w:hAnsi="Times New Roman" w:cs="Simplified Arabic"/>
                <w:sz w:val="22"/>
                <w:szCs w:val="22"/>
                <w:rtl/>
                <w:lang w:val="en-GB" w:eastAsia="en-US"/>
              </w:rPr>
              <w:t>التي تعزز التنوع البيولوجي؟</w:t>
            </w:r>
          </w:p>
          <w:p w14:paraId="58C09856" w14:textId="77777777" w:rsidR="005858E2" w:rsidRPr="00EB6FD7" w:rsidRDefault="005858E2" w:rsidP="005858E2">
            <w:pPr>
              <w:bidi w:val="0"/>
              <w:jc w:val="both"/>
              <w:rPr>
                <w:rFonts w:ascii="Times New Roman" w:eastAsia="Times New Roman" w:hAnsi="Times New Roman" w:cs="Simplified Arabic"/>
                <w:color w:val="000000"/>
                <w:sz w:val="20"/>
                <w:szCs w:val="20"/>
                <w:shd w:val="clear" w:color="auto" w:fill="FFFFFF"/>
                <w:lang w:val="en-CA" w:eastAsia="en-US"/>
              </w:rPr>
            </w:pPr>
          </w:p>
          <w:p w14:paraId="6FA0FB5F" w14:textId="6885E250" w:rsidR="005858E2" w:rsidRPr="00EB6FD7" w:rsidRDefault="005858E2" w:rsidP="005858E2">
            <w:pPr>
              <w:jc w:val="both"/>
              <w:rPr>
                <w:rFonts w:ascii="Times New Roman" w:eastAsia="Times New Roman" w:hAnsi="Times New Roman" w:cs="Simplified Arabic"/>
                <w:sz w:val="20"/>
                <w:szCs w:val="20"/>
                <w:lang w:val="en-GB" w:eastAsia="en-US"/>
              </w:rPr>
            </w:pPr>
          </w:p>
        </w:tc>
        <w:tc>
          <w:tcPr>
            <w:tcW w:w="2389" w:type="dxa"/>
          </w:tcPr>
          <w:p w14:paraId="42EB3A54" w14:textId="0B899BE5" w:rsidR="005858E2" w:rsidRPr="00EB6FD7" w:rsidRDefault="005858E2" w:rsidP="00AD560A">
            <w:pPr>
              <w:snapToGrid w:val="0"/>
              <w:jc w:val="both"/>
              <w:rPr>
                <w:rFonts w:ascii="Times New Roman" w:eastAsia="Times New Roman" w:hAnsi="Times New Roman" w:cs="Simplified Arabic"/>
                <w:sz w:val="22"/>
                <w:szCs w:val="22"/>
                <w:rtl/>
                <w:lang w:val="en-US" w:eastAsia="en-US" w:bidi="ar-EG"/>
              </w:rPr>
            </w:pPr>
            <w:r w:rsidRPr="00EB6FD7">
              <w:rPr>
                <w:rFonts w:ascii="Times New Roman" w:eastAsia="Times New Roman" w:hAnsi="Times New Roman" w:cs="Simplified Arabic"/>
                <w:sz w:val="22"/>
                <w:szCs w:val="22"/>
                <w:rtl/>
                <w:lang w:val="en-GB" w:eastAsia="en-US"/>
              </w:rPr>
              <w:t>(أ)</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US" w:eastAsia="en-US" w:bidi="ar-EG"/>
              </w:rPr>
              <w:t>بالنسبة للأنواع الأرضية</w:t>
            </w:r>
          </w:p>
          <w:p w14:paraId="55297DC8" w14:textId="52613F20" w:rsidR="005858E2" w:rsidRPr="00EB6FD7" w:rsidRDefault="005858E2" w:rsidP="00B05B36">
            <w:pPr>
              <w:snapToGrid w:val="0"/>
              <w:jc w:val="both"/>
              <w:rPr>
                <w:rFonts w:ascii="Times New Roman" w:eastAsia="Times New Roman" w:hAnsi="Times New Roman" w:cs="Simplified Arabic"/>
                <w:sz w:val="22"/>
                <w:szCs w:val="22"/>
                <w:rtl/>
                <w:lang w:val="en-US" w:eastAsia="en-US" w:bidi="ar-EG"/>
              </w:rPr>
            </w:pPr>
            <w:r w:rsidRPr="00EB6FD7">
              <w:rPr>
                <w:rFonts w:ascii="Times New Roman" w:eastAsia="Times New Roman" w:hAnsi="Times New Roman" w:cs="Simplified Arabic"/>
                <w:sz w:val="22"/>
                <w:szCs w:val="22"/>
                <w:rtl/>
                <w:lang w:val="en-GB" w:eastAsia="en-US"/>
              </w:rPr>
              <w:t>(</w:t>
            </w:r>
            <w:r w:rsidR="00FC6EC0">
              <w:rPr>
                <w:rFonts w:ascii="Times New Roman" w:eastAsia="Times New Roman" w:hAnsi="Times New Roman" w:cs="Simplified Arabic" w:hint="cs"/>
                <w:sz w:val="22"/>
                <w:szCs w:val="22"/>
                <w:rtl/>
                <w:lang w:val="en-GB" w:eastAsia="en-US"/>
              </w:rPr>
              <w:t>ب</w:t>
            </w:r>
            <w:r w:rsidRPr="00EB6FD7">
              <w:rPr>
                <w:rFonts w:ascii="Times New Roman" w:eastAsia="Times New Roman" w:hAnsi="Times New Roman" w:cs="Simplified Arabic"/>
                <w:sz w:val="22"/>
                <w:szCs w:val="22"/>
                <w:rtl/>
                <w:lang w:val="en-GB" w:eastAsia="en-US"/>
              </w:rPr>
              <w:t>)</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US" w:eastAsia="en-US" w:bidi="ar-EG"/>
              </w:rPr>
              <w:t>بالنسبة لأنواع المياه العذبة</w:t>
            </w:r>
          </w:p>
          <w:p w14:paraId="33CB569F" w14:textId="32C421BB" w:rsidR="005858E2" w:rsidRPr="00EB6FD7" w:rsidRDefault="005858E2" w:rsidP="00C861C1">
            <w:pPr>
              <w:snapToGrid w:val="0"/>
              <w:jc w:val="both"/>
              <w:rPr>
                <w:rFonts w:ascii="Times New Roman" w:eastAsia="Times New Roman" w:hAnsi="Times New Roman" w:cs="Simplified Arabic"/>
                <w:sz w:val="22"/>
                <w:szCs w:val="22"/>
                <w:rtl/>
                <w:lang w:val="en-US" w:eastAsia="en-US" w:bidi="ar-EG"/>
              </w:rPr>
            </w:pPr>
            <w:r w:rsidRPr="00EB6FD7">
              <w:rPr>
                <w:rFonts w:ascii="Times New Roman" w:eastAsia="Times New Roman" w:hAnsi="Times New Roman" w:cs="Simplified Arabic"/>
                <w:sz w:val="22"/>
                <w:szCs w:val="22"/>
                <w:rtl/>
                <w:lang w:val="en-GB" w:eastAsia="en-US"/>
              </w:rPr>
              <w:t>(</w:t>
            </w:r>
            <w:r w:rsidR="00FC6EC0">
              <w:rPr>
                <w:rFonts w:ascii="Times New Roman" w:eastAsia="Times New Roman" w:hAnsi="Times New Roman" w:cs="Simplified Arabic" w:hint="cs"/>
                <w:sz w:val="22"/>
                <w:szCs w:val="22"/>
                <w:rtl/>
                <w:lang w:val="en-GB" w:eastAsia="en-US"/>
              </w:rPr>
              <w:t>ج</w:t>
            </w:r>
            <w:r w:rsidRPr="00EB6FD7">
              <w:rPr>
                <w:rFonts w:ascii="Times New Roman" w:eastAsia="Times New Roman" w:hAnsi="Times New Roman" w:cs="Simplified Arabic"/>
                <w:sz w:val="22"/>
                <w:szCs w:val="22"/>
                <w:rtl/>
                <w:lang w:val="en-GB" w:eastAsia="en-US"/>
              </w:rPr>
              <w:t>)</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US" w:eastAsia="en-US" w:bidi="ar-EG"/>
              </w:rPr>
              <w:t>بالنسبة للأنواع البحرية</w:t>
            </w:r>
          </w:p>
          <w:p w14:paraId="50E1DFE3" w14:textId="217BA883" w:rsidR="005858E2" w:rsidRDefault="005858E2" w:rsidP="00B05B36">
            <w:pPr>
              <w:snapToGrid w:val="0"/>
              <w:jc w:val="both"/>
              <w:rPr>
                <w:rFonts w:ascii="Times New Roman" w:eastAsia="Times New Roman" w:hAnsi="Times New Roman" w:cs="Simplified Arabic"/>
                <w:sz w:val="22"/>
                <w:szCs w:val="22"/>
                <w:rtl/>
                <w:lang w:val="en-US" w:eastAsia="en-US" w:bidi="ar-EG"/>
              </w:rPr>
            </w:pPr>
            <w:r w:rsidRPr="00EB6FD7">
              <w:rPr>
                <w:rFonts w:ascii="Times New Roman" w:eastAsia="Times New Roman" w:hAnsi="Times New Roman" w:cs="Simplified Arabic"/>
                <w:sz w:val="22"/>
                <w:szCs w:val="22"/>
                <w:rtl/>
                <w:lang w:val="en-GB" w:eastAsia="en-US"/>
              </w:rPr>
              <w:t>(</w:t>
            </w:r>
            <w:r w:rsidR="00FC6EC0">
              <w:rPr>
                <w:rFonts w:ascii="Times New Roman" w:eastAsia="Times New Roman" w:hAnsi="Times New Roman" w:cs="Simplified Arabic" w:hint="cs"/>
                <w:sz w:val="22"/>
                <w:szCs w:val="22"/>
                <w:rtl/>
                <w:lang w:val="en-GB" w:eastAsia="en-US"/>
              </w:rPr>
              <w:t>د</w:t>
            </w:r>
            <w:r w:rsidRPr="00EB6FD7">
              <w:rPr>
                <w:rFonts w:ascii="Times New Roman" w:eastAsia="Times New Roman" w:hAnsi="Times New Roman" w:cs="Simplified Arabic"/>
                <w:sz w:val="22"/>
                <w:szCs w:val="22"/>
                <w:rtl/>
                <w:lang w:val="en-GB" w:eastAsia="en-US"/>
              </w:rPr>
              <w:t>)</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US" w:eastAsia="en-US" w:bidi="ar-EG"/>
              </w:rPr>
              <w:t>بالنسبة للتجارة الدولية</w:t>
            </w:r>
          </w:p>
          <w:p w14:paraId="6A74C0CD" w14:textId="7D5ECFE2" w:rsidR="00FC6EC0" w:rsidRDefault="00FC6EC0" w:rsidP="00B05B36">
            <w:pPr>
              <w:snapToGrid w:val="0"/>
              <w:jc w:val="both"/>
              <w:rPr>
                <w:rFonts w:ascii="Times New Roman" w:eastAsia="Times New Roman" w:hAnsi="Times New Roman" w:cs="Simplified Arabic"/>
                <w:sz w:val="22"/>
                <w:szCs w:val="22"/>
                <w:rtl/>
                <w:lang w:val="en-US" w:eastAsia="en-US" w:bidi="ar-EG"/>
              </w:rPr>
            </w:pPr>
            <w:r>
              <w:rPr>
                <w:rFonts w:ascii="Times New Roman" w:eastAsia="Times New Roman" w:hAnsi="Times New Roman" w:cs="Simplified Arabic" w:hint="cs"/>
                <w:sz w:val="22"/>
                <w:szCs w:val="22"/>
                <w:rtl/>
                <w:lang w:val="en-US" w:eastAsia="en-US" w:bidi="ar-EG"/>
              </w:rPr>
              <w:t>(ه)</w:t>
            </w:r>
            <w:r w:rsidR="00B05B36">
              <w:rPr>
                <w:rFonts w:ascii="Times New Roman" w:eastAsia="Times New Roman" w:hAnsi="Times New Roman" w:cs="Simplified Arabic"/>
                <w:sz w:val="22"/>
                <w:szCs w:val="22"/>
                <w:rtl/>
                <w:lang w:val="en-US" w:eastAsia="en-US" w:bidi="ar-EG"/>
              </w:rPr>
              <w:tab/>
            </w:r>
            <w:r>
              <w:rPr>
                <w:rFonts w:ascii="Times New Roman" w:eastAsia="Times New Roman" w:hAnsi="Times New Roman" w:cs="Simplified Arabic" w:hint="cs"/>
                <w:sz w:val="22"/>
                <w:szCs w:val="22"/>
                <w:rtl/>
                <w:lang w:val="en-US" w:eastAsia="en-US" w:bidi="ar-EG"/>
              </w:rPr>
              <w:t>لا شيء مما سبق</w:t>
            </w:r>
            <w:r w:rsidR="00F136A0">
              <w:rPr>
                <w:rFonts w:ascii="Times New Roman" w:eastAsia="Times New Roman" w:hAnsi="Times New Roman" w:cs="Simplified Arabic" w:hint="cs"/>
                <w:sz w:val="22"/>
                <w:szCs w:val="22"/>
                <w:rtl/>
                <w:lang w:val="en-GB" w:eastAsia="en-US"/>
              </w:rPr>
              <w:t>]</w:t>
            </w:r>
          </w:p>
          <w:p w14:paraId="7D256924" w14:textId="77777777" w:rsidR="00FC6EC0" w:rsidRDefault="00FC6EC0" w:rsidP="00C861C1">
            <w:pPr>
              <w:snapToGrid w:val="0"/>
              <w:jc w:val="both"/>
              <w:rPr>
                <w:rFonts w:ascii="Times New Roman" w:eastAsia="Times New Roman" w:hAnsi="Times New Roman" w:cs="Simplified Arabic"/>
                <w:sz w:val="22"/>
                <w:szCs w:val="22"/>
                <w:rtl/>
                <w:lang w:val="en-US" w:eastAsia="en-US" w:bidi="ar-EG"/>
              </w:rPr>
            </w:pPr>
          </w:p>
          <w:p w14:paraId="4A1F9E17" w14:textId="77777777" w:rsidR="00B05B36" w:rsidRPr="00EB6FD7" w:rsidRDefault="00B05B36" w:rsidP="00B05B36">
            <w:pPr>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sz w:val="22"/>
                <w:szCs w:val="22"/>
                <w:rtl/>
                <w:lang w:val="en-GB" w:eastAsia="en-US"/>
              </w:rPr>
              <w:t>(أ) لا</w:t>
            </w:r>
          </w:p>
          <w:p w14:paraId="3A00A8D4" w14:textId="77777777" w:rsidR="00B05B36" w:rsidRPr="00EB6FD7" w:rsidRDefault="00B05B36"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(ب) قيد التطوير</w:t>
            </w:r>
          </w:p>
          <w:p w14:paraId="4659AA00" w14:textId="77777777" w:rsidR="00B05B36" w:rsidRPr="00EB6FD7" w:rsidRDefault="00B05B36"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(ج) جزئيا</w:t>
            </w:r>
          </w:p>
          <w:p w14:paraId="78DBABCC" w14:textId="77777777" w:rsidR="00B05B36" w:rsidRPr="00EB6FD7" w:rsidRDefault="00B05B36"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(د) ب</w:t>
            </w:r>
            <w:r w:rsidRPr="00EB6FD7">
              <w:rPr>
                <w:rFonts w:ascii="Times New Roman" w:eastAsia="Times New Roman" w:hAnsi="Times New Roman" w:cs="Simplified Arabic" w:hint="cs"/>
                <w:sz w:val="22"/>
                <w:szCs w:val="22"/>
                <w:rtl/>
                <w:lang w:val="en-GB" w:eastAsia="en-US"/>
              </w:rPr>
              <w:t>ال</w:t>
            </w:r>
            <w:r w:rsidRPr="00EB6FD7">
              <w:rPr>
                <w:rFonts w:ascii="Times New Roman" w:eastAsia="Times New Roman" w:hAnsi="Times New Roman" w:cs="Simplified Arabic"/>
                <w:sz w:val="22"/>
                <w:szCs w:val="22"/>
                <w:rtl/>
                <w:lang w:val="en-GB" w:eastAsia="en-US"/>
              </w:rPr>
              <w:t>كامل</w:t>
            </w:r>
          </w:p>
          <w:p w14:paraId="1AC6D9FF" w14:textId="154EBE79" w:rsidR="00FC6EC0" w:rsidRPr="00EB6FD7" w:rsidRDefault="00B05B36" w:rsidP="00B05B36">
            <w:pPr>
              <w:snapToGrid w:val="0"/>
              <w:jc w:val="both"/>
              <w:rPr>
                <w:rFonts w:ascii="Times New Roman" w:eastAsia="Times New Roman" w:hAnsi="Times New Roman" w:cs="Simplified Arabic"/>
                <w:sz w:val="22"/>
                <w:szCs w:val="22"/>
                <w:lang w:val="en-US" w:eastAsia="en-US" w:bidi="ar-EG"/>
              </w:rPr>
            </w:pPr>
            <w:r w:rsidRPr="00EB6FD7">
              <w:rPr>
                <w:rFonts w:ascii="Times New Roman" w:eastAsia="Times New Roman" w:hAnsi="Times New Roman" w:cs="Simplified Arabic"/>
                <w:sz w:val="22"/>
                <w:szCs w:val="22"/>
                <w:rtl/>
                <w:lang w:val="en-GB" w:eastAsia="en-US"/>
              </w:rPr>
              <w:t>(هـ) لا ينطبق</w:t>
            </w:r>
            <w:r>
              <w:rPr>
                <w:rFonts w:ascii="Times New Roman" w:eastAsia="Times New Roman" w:hAnsi="Times New Roman" w:cs="Simplified Arabic" w:hint="cs"/>
                <w:sz w:val="22"/>
                <w:szCs w:val="22"/>
                <w:rtl/>
                <w:lang w:val="en-GB" w:eastAsia="en-US"/>
              </w:rPr>
              <w:t>]</w:t>
            </w:r>
          </w:p>
        </w:tc>
      </w:tr>
      <w:tr w:rsidR="00C5431C" w:rsidRPr="00EB6FD7" w14:paraId="5FF8B205" w14:textId="77777777" w:rsidTr="00721C41">
        <w:trPr>
          <w:cantSplit/>
          <w:trHeight w:val="1496"/>
        </w:trPr>
        <w:tc>
          <w:tcPr>
            <w:tcW w:w="7545" w:type="dxa"/>
          </w:tcPr>
          <w:p w14:paraId="465C1A54" w14:textId="2EF11205" w:rsidR="00C5431C" w:rsidRPr="00EB6FD7" w:rsidRDefault="00C5431C" w:rsidP="00C5431C">
            <w:pPr>
              <w:jc w:val="both"/>
              <w:rPr>
                <w:rFonts w:eastAsia="Times New Roman" w:cs="Simplified Arabic"/>
                <w:sz w:val="22"/>
                <w:szCs w:val="22"/>
                <w:rtl/>
                <w:lang w:val="en-GB" w:eastAsia="en-US"/>
              </w:rPr>
            </w:pPr>
            <w:r w:rsidRPr="00EB6FD7">
              <w:rPr>
                <w:rFonts w:ascii="Times New Roman" w:eastAsia="Times New Roman" w:hAnsi="Times New Roman" w:cs="Simplified Arabic" w:hint="cs"/>
                <w:b/>
                <w:bCs/>
                <w:sz w:val="22"/>
                <w:szCs w:val="22"/>
                <w:rtl/>
                <w:lang w:val="en-US" w:eastAsia="en-US" w:bidi="ar-EG"/>
              </w:rPr>
              <w:lastRenderedPageBreak/>
              <w:t>9-</w:t>
            </w:r>
            <w:r w:rsidR="001C645D">
              <w:rPr>
                <w:rFonts w:ascii="Times New Roman" w:eastAsia="Times New Roman" w:hAnsi="Times New Roman" w:cs="Simplified Arabic" w:hint="cs"/>
                <w:b/>
                <w:bCs/>
                <w:sz w:val="22"/>
                <w:szCs w:val="22"/>
                <w:rtl/>
                <w:lang w:val="en-US" w:eastAsia="en-US" w:bidi="ar-EG"/>
              </w:rPr>
              <w:t>4</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هل</w:t>
            </w:r>
            <w:r w:rsidRPr="00C5431C">
              <w:rPr>
                <w:rFonts w:eastAsia="Times New Roman" w:cs="Simplified Arabic"/>
                <w:sz w:val="22"/>
                <w:szCs w:val="22"/>
                <w:rtl/>
                <w:lang w:val="en-GB" w:eastAsia="en-US"/>
              </w:rPr>
              <w:t xml:space="preserve"> يقوم بلدك برصد المنافع </w:t>
            </w:r>
            <w:r>
              <w:rPr>
                <w:rFonts w:eastAsia="Times New Roman" w:cs="Simplified Arabic"/>
                <w:sz w:val="22"/>
                <w:szCs w:val="22"/>
                <w:rtl/>
                <w:lang w:val="en-GB" w:eastAsia="en-US"/>
              </w:rPr>
              <w:t>الاجتماعية والاقتصادية والبيئية</w:t>
            </w:r>
            <w:r>
              <w:rPr>
                <w:rFonts w:eastAsia="Times New Roman" w:cs="Simplified Arabic" w:hint="cs"/>
                <w:sz w:val="22"/>
                <w:szCs w:val="22"/>
                <w:rtl/>
                <w:lang w:val="en-GB" w:eastAsia="en-US" w:bidi="ar-EG"/>
              </w:rPr>
              <w:t xml:space="preserve"> الناشئة عن استخدام الأنواع البرية و</w:t>
            </w:r>
            <w:r w:rsidRPr="00C5431C">
              <w:rPr>
                <w:rFonts w:eastAsia="Times New Roman" w:cs="Simplified Arabic"/>
                <w:sz w:val="22"/>
                <w:szCs w:val="22"/>
                <w:rtl/>
                <w:lang w:val="en-GB" w:eastAsia="en-US"/>
              </w:rPr>
              <w:t>التي تعود على الناس، ولا سيما الفئات التي تعيش في أوضاع هشة والفئات الأكثر اعتمادا على التنوع البيولوجي</w:t>
            </w:r>
            <w:r w:rsidR="007A7E80">
              <w:rPr>
                <w:rFonts w:eastAsia="Times New Roman" w:cs="Simplified Arabic" w:hint="cs"/>
                <w:sz w:val="22"/>
                <w:szCs w:val="22"/>
                <w:rtl/>
                <w:lang w:val="en-GB" w:eastAsia="en-US"/>
              </w:rPr>
              <w:t>؟ [(اختر كل ما ينطبق)]</w:t>
            </w:r>
          </w:p>
        </w:tc>
        <w:tc>
          <w:tcPr>
            <w:tcW w:w="2389" w:type="dxa"/>
          </w:tcPr>
          <w:p w14:paraId="46A233F9" w14:textId="7097F7DB" w:rsidR="007A7E80" w:rsidRPr="00EB6FD7" w:rsidRDefault="00B05B36" w:rsidP="00C861C1">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sidR="007A7E80" w:rsidRPr="00EB6FD7">
              <w:rPr>
                <w:rFonts w:ascii="Times New Roman" w:eastAsia="Times New Roman" w:hAnsi="Times New Roman" w:cs="Simplified Arabic"/>
                <w:sz w:val="22"/>
                <w:szCs w:val="22"/>
                <w:rtl/>
                <w:lang w:val="en-GB" w:eastAsia="en-US"/>
              </w:rPr>
              <w:t>لا</w:t>
            </w:r>
          </w:p>
          <w:p w14:paraId="57B0B0FF" w14:textId="1AA2D3FF" w:rsidR="007A7E80" w:rsidRPr="00EB6FD7"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sidR="007A7E80" w:rsidRPr="00EB6FD7">
              <w:rPr>
                <w:rFonts w:ascii="Times New Roman" w:eastAsia="Times New Roman" w:hAnsi="Times New Roman" w:cs="Simplified Arabic"/>
                <w:sz w:val="22"/>
                <w:szCs w:val="22"/>
                <w:rtl/>
                <w:lang w:val="en-GB" w:eastAsia="en-US"/>
              </w:rPr>
              <w:t>قيد التطوير</w:t>
            </w:r>
          </w:p>
          <w:p w14:paraId="308302CD" w14:textId="1874D101" w:rsidR="007A7E80" w:rsidRPr="00EB6FD7" w:rsidRDefault="007A7E80"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(ج)</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GB" w:eastAsia="en-US"/>
              </w:rPr>
              <w:t>جزئيا</w:t>
            </w:r>
          </w:p>
          <w:p w14:paraId="2D0F35FC" w14:textId="372182A4" w:rsidR="007A7E80" w:rsidRDefault="007A7E80" w:rsidP="00B05B36">
            <w:pPr>
              <w:snapToGrid w:val="0"/>
              <w:jc w:val="both"/>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(د)</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GB" w:eastAsia="en-US"/>
              </w:rPr>
              <w:t>ب</w:t>
            </w:r>
            <w:r w:rsidRPr="00EB6FD7">
              <w:rPr>
                <w:rFonts w:ascii="Times New Roman" w:eastAsia="Times New Roman" w:hAnsi="Times New Roman" w:cs="Simplified Arabic" w:hint="cs"/>
                <w:sz w:val="22"/>
                <w:szCs w:val="22"/>
                <w:rtl/>
                <w:lang w:val="en-GB" w:eastAsia="en-US"/>
              </w:rPr>
              <w:t>ال</w:t>
            </w:r>
            <w:r w:rsidRPr="00EB6FD7">
              <w:rPr>
                <w:rFonts w:ascii="Times New Roman" w:eastAsia="Times New Roman" w:hAnsi="Times New Roman" w:cs="Simplified Arabic"/>
                <w:sz w:val="22"/>
                <w:szCs w:val="22"/>
                <w:rtl/>
                <w:lang w:val="en-GB" w:eastAsia="en-US"/>
              </w:rPr>
              <w:t>كامل</w:t>
            </w:r>
          </w:p>
          <w:p w14:paraId="3B96D146" w14:textId="77777777" w:rsidR="00C5431C" w:rsidRDefault="00C5431C" w:rsidP="00AD560A">
            <w:pPr>
              <w:snapToGrid w:val="0"/>
              <w:jc w:val="both"/>
              <w:rPr>
                <w:rFonts w:eastAsia="Times New Roman" w:cs="Simplified Arabic"/>
                <w:sz w:val="22"/>
                <w:szCs w:val="22"/>
                <w:rtl/>
                <w:lang w:val="en-GB" w:eastAsia="en-US"/>
              </w:rPr>
            </w:pPr>
          </w:p>
          <w:p w14:paraId="601AE96F" w14:textId="77777777" w:rsidR="007A7E80" w:rsidRDefault="007A7E80" w:rsidP="00AD560A">
            <w:pPr>
              <w:snapToGrid w:val="0"/>
              <w:jc w:val="both"/>
              <w:rPr>
                <w:rFonts w:eastAsia="Times New Roman" w:cs="Simplified Arabic"/>
                <w:sz w:val="22"/>
                <w:szCs w:val="22"/>
                <w:rtl/>
                <w:lang w:val="en-GB" w:eastAsia="en-US"/>
              </w:rPr>
            </w:pPr>
            <w:r>
              <w:rPr>
                <w:rFonts w:eastAsia="Times New Roman" w:cs="Simplified Arabic" w:hint="cs"/>
                <w:sz w:val="22"/>
                <w:szCs w:val="22"/>
                <w:rtl/>
                <w:lang w:val="en-GB" w:eastAsia="en-US"/>
              </w:rPr>
              <w:t>[بالنسبة لما يلي:</w:t>
            </w:r>
          </w:p>
          <w:p w14:paraId="037A2EBB" w14:textId="7EB27A3A" w:rsidR="007A7E80" w:rsidRPr="00EB6FD7" w:rsidRDefault="00B05B36" w:rsidP="00C861C1">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sidR="007A7E80">
              <w:rPr>
                <w:rFonts w:ascii="Times New Roman" w:eastAsia="Times New Roman" w:hAnsi="Times New Roman" w:cs="Simplified Arabic" w:hint="cs"/>
                <w:sz w:val="22"/>
                <w:szCs w:val="22"/>
                <w:rtl/>
                <w:lang w:val="en-GB" w:eastAsia="en-US"/>
              </w:rPr>
              <w:t>النساء والفتيات</w:t>
            </w:r>
          </w:p>
          <w:p w14:paraId="015F6287" w14:textId="6D0B166A" w:rsidR="007A7E80" w:rsidRPr="00EB6FD7" w:rsidRDefault="007A7E80"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(ب)</w:t>
            </w:r>
            <w:r w:rsidR="00B05B36">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الأطفال والشباب</w:t>
            </w:r>
          </w:p>
          <w:p w14:paraId="4353770F" w14:textId="66055BDE" w:rsidR="007A7E80" w:rsidRPr="00EB6FD7"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sidR="007A7E80">
              <w:rPr>
                <w:rFonts w:ascii="Times New Roman" w:eastAsia="Times New Roman" w:hAnsi="Times New Roman" w:cs="Simplified Arabic" w:hint="cs"/>
                <w:sz w:val="22"/>
                <w:szCs w:val="22"/>
                <w:rtl/>
                <w:lang w:val="en-GB" w:eastAsia="en-US"/>
              </w:rPr>
              <w:t>الأشخاص ذوو الإعاقة</w:t>
            </w:r>
          </w:p>
          <w:p w14:paraId="740B661F" w14:textId="0D093AD4" w:rsidR="007A7E80" w:rsidRDefault="007A7E80" w:rsidP="00083869">
            <w:pPr>
              <w:snapToGrid w:val="0"/>
              <w:jc w:val="both"/>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 xml:space="preserve">(د) </w:t>
            </w:r>
            <w:r>
              <w:rPr>
                <w:rFonts w:ascii="Times New Roman" w:eastAsia="Times New Roman" w:hAnsi="Times New Roman" w:cs="Simplified Arabic" w:hint="cs"/>
                <w:sz w:val="22"/>
                <w:szCs w:val="22"/>
                <w:rtl/>
                <w:lang w:val="en-GB" w:eastAsia="en-US"/>
              </w:rPr>
              <w:t>الشعوب الأصلية والمجتمعات المحلية]</w:t>
            </w:r>
          </w:p>
          <w:p w14:paraId="566AF2FD" w14:textId="0C061331" w:rsidR="007A7E80" w:rsidRPr="00EB6FD7" w:rsidRDefault="007A7E80" w:rsidP="00AD560A">
            <w:pPr>
              <w:snapToGrid w:val="0"/>
              <w:jc w:val="both"/>
              <w:rPr>
                <w:rFonts w:eastAsia="Times New Roman" w:cs="Simplified Arabic"/>
                <w:sz w:val="22"/>
                <w:szCs w:val="22"/>
                <w:rtl/>
                <w:lang w:val="en-GB" w:eastAsia="en-US"/>
              </w:rPr>
            </w:pPr>
          </w:p>
        </w:tc>
      </w:tr>
      <w:tr w:rsidR="00B05B36" w:rsidRPr="00EB6FD7" w14:paraId="4D31EDC9" w14:textId="77777777" w:rsidTr="00721C41">
        <w:trPr>
          <w:cantSplit/>
          <w:trHeight w:val="1253"/>
        </w:trPr>
        <w:tc>
          <w:tcPr>
            <w:tcW w:w="7545" w:type="dxa"/>
          </w:tcPr>
          <w:p w14:paraId="4737067B" w14:textId="28A80F2D" w:rsidR="00B05B36" w:rsidRPr="00EB6FD7" w:rsidRDefault="00B05B36" w:rsidP="00B05B36">
            <w:pPr>
              <w:jc w:val="both"/>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hint="cs"/>
                <w:b/>
                <w:bCs/>
                <w:sz w:val="22"/>
                <w:szCs w:val="22"/>
                <w:rtl/>
                <w:lang w:val="en-US" w:eastAsia="en-US" w:bidi="ar-EG"/>
              </w:rPr>
              <w:t>9-</w:t>
            </w:r>
            <w:r>
              <w:rPr>
                <w:rFonts w:ascii="Times New Roman" w:eastAsia="Times New Roman" w:hAnsi="Times New Roman" w:cs="Simplified Arabic" w:hint="cs"/>
                <w:b/>
                <w:bCs/>
                <w:sz w:val="22"/>
                <w:szCs w:val="22"/>
                <w:rtl/>
                <w:lang w:val="en-US" w:eastAsia="en-US" w:bidi="ar-EG"/>
              </w:rPr>
              <w:t>5</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GB" w:eastAsia="en-US"/>
              </w:rPr>
              <w:t xml:space="preserve">هل </w:t>
            </w:r>
            <w:r w:rsidRPr="00EB6FD7">
              <w:rPr>
                <w:rFonts w:ascii="Times New Roman" w:eastAsia="Times New Roman" w:hAnsi="Times New Roman" w:cs="Simplified Arabic" w:hint="cs"/>
                <w:sz w:val="22"/>
                <w:szCs w:val="22"/>
                <w:rtl/>
                <w:lang w:val="en-GB" w:eastAsia="en-US"/>
              </w:rPr>
              <w:t>لدى</w:t>
            </w:r>
            <w:r w:rsidRPr="00EB6FD7">
              <w:rPr>
                <w:rFonts w:ascii="Times New Roman" w:eastAsia="Times New Roman" w:hAnsi="Times New Roman" w:cs="Simplified Arabic"/>
                <w:sz w:val="22"/>
                <w:szCs w:val="22"/>
                <w:rtl/>
                <w:lang w:val="en-GB" w:eastAsia="en-US"/>
              </w:rPr>
              <w:t xml:space="preserve"> بلدك صكوك قانونية أو أطر سياس</w:t>
            </w:r>
            <w:r w:rsidRPr="00EB6FD7">
              <w:rPr>
                <w:rFonts w:ascii="Times New Roman" w:eastAsia="Times New Roman" w:hAnsi="Times New Roman" w:cs="Simplified Arabic" w:hint="cs"/>
                <w:sz w:val="22"/>
                <w:szCs w:val="22"/>
                <w:rtl/>
                <w:lang w:val="en-GB" w:eastAsia="en-US"/>
              </w:rPr>
              <w:t>ات</w:t>
            </w:r>
            <w:r w:rsidRPr="00EB6FD7">
              <w:rPr>
                <w:rFonts w:ascii="Times New Roman" w:eastAsia="Times New Roman" w:hAnsi="Times New Roman" w:cs="Simplified Arabic"/>
                <w:sz w:val="22"/>
                <w:szCs w:val="22"/>
                <w:rtl/>
                <w:lang w:val="en-GB" w:eastAsia="en-US"/>
              </w:rPr>
              <w:t>ية أخرى</w:t>
            </w:r>
            <w:r>
              <w:rPr>
                <w:rFonts w:ascii="Times New Roman" w:eastAsia="Times New Roman" w:hAnsi="Times New Roman" w:cs="Simplified Arabic" w:hint="cs"/>
                <w:sz w:val="22"/>
                <w:szCs w:val="22"/>
                <w:rtl/>
                <w:lang w:val="en-GB" w:eastAsia="en-US"/>
              </w:rPr>
              <w:t xml:space="preserve"> </w:t>
            </w:r>
            <w:r w:rsidRPr="00EB6FD7">
              <w:rPr>
                <w:rFonts w:ascii="Times New Roman" w:eastAsia="Times New Roman" w:hAnsi="Times New Roman" w:cs="Simplified Arabic"/>
                <w:sz w:val="22"/>
                <w:szCs w:val="22"/>
                <w:rtl/>
                <w:lang w:val="en-GB" w:eastAsia="en-US"/>
              </w:rPr>
              <w:t>لحماية وتشجيع الاستخدام المألوف المستدام للتنوع البيولوجي، من جانب الشعوب الأصلية والمجتمعات المحلية</w:t>
            </w:r>
            <w:r>
              <w:rPr>
                <w:rFonts w:ascii="Times New Roman" w:eastAsia="Times New Roman" w:hAnsi="Times New Roman" w:cs="Simplified Arabic" w:hint="cs"/>
                <w:sz w:val="22"/>
                <w:szCs w:val="22"/>
                <w:rtl/>
                <w:lang w:val="en-GB" w:eastAsia="en-US"/>
              </w:rPr>
              <w:t>،</w:t>
            </w:r>
            <w:r w:rsidRPr="00EB6FD7">
              <w:rPr>
                <w:rFonts w:ascii="Times New Roman" w:eastAsia="Times New Roman" w:hAnsi="Times New Roman" w:cs="Simplified Arabic"/>
                <w:sz w:val="22"/>
                <w:szCs w:val="22"/>
                <w:rtl/>
                <w:lang w:val="en-GB" w:eastAsia="en-US"/>
              </w:rPr>
              <w:t xml:space="preserve"> </w:t>
            </w:r>
            <w:r w:rsidRPr="00EB6FD7">
              <w:rPr>
                <w:rFonts w:ascii="Times New Roman" w:eastAsia="Times New Roman" w:hAnsi="Times New Roman" w:cs="Simplified Arabic" w:hint="cs"/>
                <w:sz w:val="22"/>
                <w:szCs w:val="22"/>
                <w:rtl/>
                <w:lang w:val="en-GB" w:eastAsia="en-US"/>
              </w:rPr>
              <w:t>و</w:t>
            </w:r>
            <w:r w:rsidRPr="00EB6FD7">
              <w:rPr>
                <w:rFonts w:ascii="Times New Roman" w:eastAsia="Times New Roman" w:hAnsi="Times New Roman" w:cs="Simplified Arabic"/>
                <w:sz w:val="22"/>
                <w:szCs w:val="22"/>
                <w:rtl/>
                <w:lang w:val="en-GB" w:eastAsia="en-US"/>
              </w:rPr>
              <w:t>على سبيل المثال، خطة العمل بشأن الاستخدام المألوف المستدام للتنوع البيولوجي أو المبادرات الأخرى ذات الصلة؟</w:t>
            </w:r>
            <w:r w:rsidRPr="00EB6FD7">
              <w:rPr>
                <w:rFonts w:ascii="Times New Roman" w:eastAsia="Times New Roman" w:hAnsi="Times New Roman" w:cs="Simplified Arabic"/>
                <w:sz w:val="20"/>
                <w:szCs w:val="20"/>
                <w:lang w:val="en-GB" w:eastAsia="en-US"/>
              </w:rPr>
              <w:t xml:space="preserve"> </w:t>
            </w:r>
          </w:p>
        </w:tc>
        <w:tc>
          <w:tcPr>
            <w:tcW w:w="2389" w:type="dxa"/>
          </w:tcPr>
          <w:p w14:paraId="4D919DA6" w14:textId="77777777" w:rsidR="00B05B36" w:rsidRPr="00C861C1" w:rsidRDefault="00B05B36" w:rsidP="00B05B36">
            <w:pPr>
              <w:tabs>
                <w:tab w:val="left" w:pos="748"/>
              </w:tabs>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6659D4AD"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1F40D5DA"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1558E058"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7E924A1B" w14:textId="0DA342C6" w:rsidR="00B05B36" w:rsidRPr="00EB6FD7" w:rsidRDefault="00B05B36" w:rsidP="00B05B36">
            <w:pPr>
              <w:rPr>
                <w:rFonts w:ascii="Times New Roman" w:eastAsia="Times New Roma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لا ينطبق</w:t>
            </w:r>
          </w:p>
        </w:tc>
      </w:tr>
      <w:tr w:rsidR="005858E2" w:rsidRPr="00EB6FD7" w14:paraId="272A668F" w14:textId="77777777" w:rsidTr="00721C41">
        <w:trPr>
          <w:cantSplit/>
          <w:trHeight w:val="300"/>
        </w:trPr>
        <w:tc>
          <w:tcPr>
            <w:tcW w:w="9934" w:type="dxa"/>
            <w:gridSpan w:val="2"/>
            <w:shd w:val="clear" w:color="auto" w:fill="F2F2F2"/>
          </w:tcPr>
          <w:p w14:paraId="0F7C1B27" w14:textId="77777777" w:rsidR="005858E2" w:rsidRPr="00EB6FD7" w:rsidRDefault="005858E2" w:rsidP="005858E2">
            <w:pPr>
              <w:rPr>
                <w:rFonts w:ascii="Times New Roman" w:eastAsia="Times New Roman" w:hAnsi="Times New Roman" w:cs="Simplified Arabic"/>
                <w:b/>
                <w:bCs/>
                <w:sz w:val="20"/>
                <w:szCs w:val="20"/>
                <w:lang w:val="en-GB" w:eastAsia="en-US"/>
              </w:rPr>
            </w:pPr>
            <w:r w:rsidRPr="00EB6FD7">
              <w:rPr>
                <w:rFonts w:ascii="Times New Roman" w:eastAsia="Times New Roman" w:hAnsi="Times New Roman" w:cs="Simplified Arabic"/>
                <w:b/>
                <w:bCs/>
                <w:sz w:val="20"/>
                <w:szCs w:val="20"/>
                <w:lang w:val="en-GB" w:eastAsia="en-US"/>
              </w:rPr>
              <w:br w:type="page"/>
            </w:r>
            <w:r w:rsidRPr="00EB6FD7">
              <w:rPr>
                <w:rFonts w:ascii="Times New Roman" w:eastAsia="Times New Roman" w:hAnsi="Times New Roman" w:cs="Simplified Arabic"/>
                <w:b/>
                <w:bCs/>
                <w:sz w:val="22"/>
                <w:szCs w:val="22"/>
                <w:rtl/>
                <w:lang w:val="en-US" w:eastAsia="en-US" w:bidi="ar-EG"/>
              </w:rPr>
              <w:t>الهدف 12</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w:t>
            </w:r>
            <w:r w:rsidRPr="00EB6FD7">
              <w:rPr>
                <w:rFonts w:ascii="Times New Roman" w:eastAsia="Times New Roman" w:hAnsi="Times New Roman" w:cs="Simplified Arabic" w:hint="cs"/>
                <w:b/>
                <w:bCs/>
                <w:sz w:val="22"/>
                <w:szCs w:val="22"/>
                <w:rtl/>
                <w:lang w:val="en-US" w:eastAsia="en-US" w:bidi="ar-EG"/>
              </w:rPr>
              <w:t>،</w:t>
            </w:r>
            <w:r w:rsidRPr="00EB6FD7">
              <w:rPr>
                <w:rFonts w:ascii="Times New Roman" w:eastAsia="Times New Roman" w:hAnsi="Times New Roman" w:cs="Simplified Arabic"/>
                <w:b/>
                <w:bCs/>
                <w:sz w:val="22"/>
                <w:szCs w:val="22"/>
                <w:rtl/>
                <w:lang w:val="en-US" w:eastAsia="en-US" w:bidi="ar-EG"/>
              </w:rPr>
              <w:t xml:space="preserve"> والمساهمة في التوسع الحضري الشامل والمستدام و</w:t>
            </w:r>
            <w:r w:rsidRPr="00EB6FD7">
              <w:rPr>
                <w:rFonts w:ascii="Times New Roman" w:eastAsia="Times New Roman" w:hAnsi="Times New Roman" w:cs="Simplified Arabic" w:hint="cs"/>
                <w:b/>
                <w:bCs/>
                <w:sz w:val="22"/>
                <w:szCs w:val="22"/>
                <w:rtl/>
                <w:lang w:val="en-US" w:eastAsia="en-US" w:bidi="ar-EG"/>
              </w:rPr>
              <w:t xml:space="preserve">في </w:t>
            </w:r>
            <w:r w:rsidRPr="00EB6FD7">
              <w:rPr>
                <w:rFonts w:ascii="Times New Roman" w:eastAsia="Times New Roman" w:hAnsi="Times New Roman" w:cs="Simplified Arabic"/>
                <w:b/>
                <w:bCs/>
                <w:sz w:val="22"/>
                <w:szCs w:val="22"/>
                <w:rtl/>
                <w:lang w:val="en-US" w:eastAsia="en-US" w:bidi="ar-EG"/>
              </w:rPr>
              <w:t>توفير وظائف وخدمات النظم الإيكولوجية.</w:t>
            </w:r>
            <w:r w:rsidRPr="00EB6FD7">
              <w:rPr>
                <w:rFonts w:ascii="Times New Roman" w:eastAsia="Times New Roman" w:hAnsi="Times New Roman" w:cs="Simplified Arabic"/>
                <w:b/>
                <w:bCs/>
                <w:sz w:val="20"/>
                <w:szCs w:val="20"/>
                <w:lang w:val="en-GB" w:eastAsia="en-US"/>
              </w:rPr>
              <w:t xml:space="preserve"> </w:t>
            </w:r>
          </w:p>
        </w:tc>
      </w:tr>
      <w:tr w:rsidR="005858E2" w:rsidRPr="00EB6FD7" w14:paraId="32D84E0B" w14:textId="77777777" w:rsidTr="00721C41">
        <w:trPr>
          <w:cantSplit/>
          <w:trHeight w:val="300"/>
        </w:trPr>
        <w:tc>
          <w:tcPr>
            <w:tcW w:w="9934" w:type="dxa"/>
            <w:gridSpan w:val="2"/>
            <w:shd w:val="clear" w:color="auto" w:fill="FFFFFF"/>
          </w:tcPr>
          <w:p w14:paraId="20AD490D" w14:textId="53118561" w:rsidR="005858E2" w:rsidRPr="00EB6FD7" w:rsidRDefault="005858E2" w:rsidP="007051FA">
            <w:pPr>
              <w:rPr>
                <w:rFonts w:ascii="Times New Roman" w:eastAsia="Times New Roman" w:hAnsi="Times New Roman" w:cs="Simplified Arabic"/>
                <w:b/>
                <w:bCs/>
                <w:color w:val="000000"/>
                <w:sz w:val="20"/>
                <w:szCs w:val="20"/>
                <w:lang w:val="en-GB" w:eastAsia="en-US"/>
              </w:rPr>
            </w:pPr>
            <w:r w:rsidRPr="00EB6FD7">
              <w:rPr>
                <w:rFonts w:ascii="Times New Roman" w:eastAsia="Times New Roman" w:hAnsi="Times New Roman" w:cs="Simplified Arabic" w:hint="cs"/>
                <w:b/>
                <w:bCs/>
                <w:sz w:val="22"/>
                <w:szCs w:val="22"/>
                <w:rtl/>
                <w:lang w:val="en-US" w:eastAsia="en-US" w:bidi="ar-EG"/>
              </w:rPr>
              <w:t xml:space="preserve">نص </w:t>
            </w:r>
            <w:r w:rsidR="007051FA">
              <w:rPr>
                <w:rFonts w:ascii="Times New Roman" w:eastAsia="Times New Roman" w:hAnsi="Times New Roman" w:cs="Simplified Arabic" w:hint="cs"/>
                <w:b/>
                <w:bCs/>
                <w:sz w:val="22"/>
                <w:szCs w:val="22"/>
                <w:rtl/>
                <w:lang w:val="en-US" w:eastAsia="en-US" w:bidi="ar-EG"/>
              </w:rPr>
              <w:t>ا</w:t>
            </w:r>
            <w:r w:rsidRPr="00EB6FD7">
              <w:rPr>
                <w:rFonts w:ascii="Times New Roman" w:eastAsia="Times New Roman" w:hAnsi="Times New Roman" w:cs="Simplified Arabic"/>
                <w:b/>
                <w:bCs/>
                <w:sz w:val="22"/>
                <w:szCs w:val="22"/>
                <w:rtl/>
                <w:lang w:val="en-US" w:eastAsia="en-US" w:bidi="ar-EG"/>
              </w:rPr>
              <w:t xml:space="preserve">لمؤشر: عدد البلدان التي لديها تخطيط حضري شامل للتنوع البيولوجي </w:t>
            </w:r>
            <w:r w:rsidRPr="00EB6FD7">
              <w:rPr>
                <w:rFonts w:ascii="Times New Roman" w:eastAsia="Times New Roman" w:hAnsi="Times New Roman" w:cs="Simplified Arabic" w:hint="cs"/>
                <w:b/>
                <w:bCs/>
                <w:sz w:val="22"/>
                <w:szCs w:val="22"/>
                <w:rtl/>
                <w:lang w:val="en-US" w:eastAsia="en-US" w:bidi="ar-EG"/>
              </w:rPr>
              <w:t>ي</w:t>
            </w:r>
            <w:r w:rsidRPr="00EB6FD7">
              <w:rPr>
                <w:rFonts w:ascii="Times New Roman" w:eastAsia="Times New Roman" w:hAnsi="Times New Roman" w:cs="Simplified Arabic"/>
                <w:b/>
                <w:bCs/>
                <w:sz w:val="22"/>
                <w:szCs w:val="22"/>
                <w:rtl/>
                <w:lang w:val="en-US" w:eastAsia="en-US" w:bidi="ar-EG"/>
              </w:rPr>
              <w:t xml:space="preserve">شير إلى </w:t>
            </w:r>
            <w:r w:rsidRPr="00EB6FD7">
              <w:rPr>
                <w:rFonts w:ascii="Times New Roman" w:eastAsia="Times New Roman" w:hAnsi="Times New Roman" w:cs="Simplified Arabic"/>
                <w:b/>
                <w:bCs/>
                <w:sz w:val="22"/>
                <w:szCs w:val="22"/>
                <w:rtl/>
                <w:lang w:val="en-GB" w:eastAsia="en-US"/>
              </w:rPr>
              <w:t>المساحات الحضرية الخضراء أو الزرقاء</w:t>
            </w:r>
            <w:r w:rsidRPr="00EB6FD7">
              <w:rPr>
                <w:rFonts w:ascii="Times New Roman" w:eastAsia="Times New Roman" w:hAnsi="Times New Roman" w:cs="Simplified Arabic"/>
                <w:b/>
                <w:bCs/>
                <w:sz w:val="22"/>
                <w:szCs w:val="22"/>
                <w:rtl/>
                <w:lang w:val="en-US" w:eastAsia="en-US" w:bidi="ar-EG"/>
              </w:rPr>
              <w:t>.</w:t>
            </w:r>
          </w:p>
        </w:tc>
      </w:tr>
      <w:tr w:rsidR="005858E2" w:rsidRPr="00EB6FD7" w14:paraId="56FC6EB4" w14:textId="77777777" w:rsidTr="00721C41">
        <w:trPr>
          <w:cantSplit/>
          <w:trHeight w:val="300"/>
        </w:trPr>
        <w:tc>
          <w:tcPr>
            <w:tcW w:w="7545" w:type="dxa"/>
            <w:shd w:val="clear" w:color="auto" w:fill="auto"/>
          </w:tcPr>
          <w:p w14:paraId="2F36B910" w14:textId="77777777" w:rsidR="005858E2" w:rsidRPr="00EB6FD7" w:rsidRDefault="005858E2" w:rsidP="005858E2">
            <w:pPr>
              <w:jc w:val="both"/>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b/>
                <w:bCs/>
                <w:sz w:val="22"/>
                <w:szCs w:val="22"/>
                <w:rtl/>
                <w:lang w:val="en-US" w:eastAsia="en-US" w:bidi="ar-EG"/>
              </w:rPr>
              <w:t>12-1</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هل</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توجد</w:t>
            </w:r>
            <w:r w:rsidRPr="00EB6FD7">
              <w:rPr>
                <w:rFonts w:ascii="Times New Roman" w:eastAsia="Times New Roman" w:hAnsi="Times New Roman" w:cs="Simplified Arabic"/>
                <w:sz w:val="22"/>
                <w:szCs w:val="22"/>
                <w:rtl/>
                <w:lang w:val="en-US" w:eastAsia="en-US"/>
              </w:rPr>
              <w:t xml:space="preserve"> </w:t>
            </w:r>
            <w:r w:rsidRPr="00EB6FD7">
              <w:rPr>
                <w:rFonts w:ascii="Times New Roman" w:eastAsia="Times New Roman" w:hAnsi="Times New Roman" w:cs="Simplified Arabic"/>
                <w:sz w:val="22"/>
                <w:szCs w:val="22"/>
                <w:rtl/>
                <w:lang w:val="en-US" w:eastAsia="en-US" w:bidi="ar-EG"/>
              </w:rPr>
              <w:t>في بلدك</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eastAsia="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GB" w:eastAsia="en-US"/>
              </w:rPr>
              <w:t xml:space="preserve"> </w:t>
            </w:r>
            <w:r w:rsidRPr="00EB6FD7">
              <w:rPr>
                <w:rFonts w:ascii="Times New Roman" w:eastAsia="Times New Roman" w:hAnsi="Times New Roman" w:cs="Simplified Arabic"/>
                <w:sz w:val="22"/>
                <w:szCs w:val="22"/>
                <w:rtl/>
                <w:lang w:val="en-GB" w:eastAsia="en-US"/>
              </w:rPr>
              <w:t>حفظ التنوع البيولوجي واستخدامه المستدام؟</w:t>
            </w:r>
          </w:p>
          <w:p w14:paraId="61667613" w14:textId="77777777" w:rsidR="005858E2" w:rsidRPr="00EB6FD7" w:rsidRDefault="005858E2" w:rsidP="005858E2">
            <w:pPr>
              <w:bidi w:val="0"/>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sz w:val="20"/>
                <w:szCs w:val="20"/>
                <w:lang w:val="en-GB" w:eastAsia="en-US"/>
              </w:rPr>
              <w:t xml:space="preserve"> </w:t>
            </w:r>
          </w:p>
        </w:tc>
        <w:tc>
          <w:tcPr>
            <w:tcW w:w="2389" w:type="dxa"/>
            <w:shd w:val="clear" w:color="auto" w:fill="auto"/>
          </w:tcPr>
          <w:p w14:paraId="32CC99E2" w14:textId="7F8093AC" w:rsidR="005858E2" w:rsidRPr="00EB6FD7" w:rsidRDefault="00B05B36" w:rsidP="00C861C1">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005858E2" w:rsidRPr="00EB6FD7">
              <w:rPr>
                <w:rFonts w:ascii="Times New Roman" w:eastAsia="Times New Roman" w:hAnsi="Times New Roman" w:cs="Simplified Arabic"/>
                <w:sz w:val="22"/>
                <w:szCs w:val="22"/>
                <w:rtl/>
                <w:lang w:val="en-GB" w:eastAsia="en-US"/>
              </w:rPr>
              <w:t>لا</w:t>
            </w:r>
          </w:p>
          <w:p w14:paraId="6E384AEA" w14:textId="6522E6F3" w:rsidR="005858E2" w:rsidRPr="00EB6FD7"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(ب)</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005858E2" w:rsidRPr="00EB6FD7">
              <w:rPr>
                <w:rFonts w:ascii="Times New Roman" w:eastAsia="Times New Roman" w:hAnsi="Times New Roman" w:cs="Simplified Arabic"/>
                <w:sz w:val="22"/>
                <w:szCs w:val="22"/>
                <w:rtl/>
                <w:lang w:val="en-GB" w:eastAsia="en-US"/>
              </w:rPr>
              <w:t>قيد التطوير</w:t>
            </w:r>
          </w:p>
          <w:p w14:paraId="009EEEB8" w14:textId="5C73676B" w:rsidR="005858E2" w:rsidRPr="00EB6FD7"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007051FA">
              <w:rPr>
                <w:rFonts w:ascii="Times New Roman" w:eastAsia="Times New Roman" w:hAnsi="Times New Roman" w:cs="Simplified Arabic" w:hint="cs"/>
                <w:sz w:val="22"/>
                <w:szCs w:val="22"/>
                <w:rtl/>
                <w:lang w:val="en-GB" w:eastAsia="en-US"/>
              </w:rPr>
              <w:t>جزئيا</w:t>
            </w:r>
          </w:p>
          <w:p w14:paraId="6C38B81F" w14:textId="15371655" w:rsidR="005858E2" w:rsidRPr="00EB6FD7" w:rsidRDefault="00B05B36" w:rsidP="00C861C1">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(د)</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007051FA">
              <w:rPr>
                <w:rFonts w:ascii="Times New Roman" w:eastAsia="Times New Roman" w:hAnsi="Times New Roman" w:cs="Simplified Arabic" w:hint="cs"/>
                <w:sz w:val="22"/>
                <w:szCs w:val="22"/>
                <w:rtl/>
                <w:lang w:val="en-GB" w:eastAsia="en-US"/>
              </w:rPr>
              <w:t>بالكامل</w:t>
            </w:r>
          </w:p>
        </w:tc>
      </w:tr>
      <w:tr w:rsidR="00B05B36" w:rsidRPr="00EB6FD7" w14:paraId="1C024441" w14:textId="77777777" w:rsidTr="00721C41">
        <w:trPr>
          <w:cantSplit/>
          <w:trHeight w:val="1010"/>
        </w:trPr>
        <w:tc>
          <w:tcPr>
            <w:tcW w:w="7545" w:type="dxa"/>
            <w:shd w:val="clear" w:color="auto" w:fill="auto"/>
          </w:tcPr>
          <w:p w14:paraId="2D2FD4EC" w14:textId="77777777" w:rsidR="00B05B36" w:rsidRPr="00EB6FD7" w:rsidRDefault="00B05B36" w:rsidP="00B05B36">
            <w:pPr>
              <w:rPr>
                <w:rFonts w:ascii="Times New Roman" w:eastAsia="Times New Roman" w:hAnsi="Times New Roman" w:cs="Simplified Arabic"/>
                <w:b/>
                <w:bCs/>
                <w:sz w:val="20"/>
                <w:szCs w:val="20"/>
                <w:rtl/>
                <w:lang w:val="en-GB" w:eastAsia="en-US"/>
              </w:rPr>
            </w:pPr>
            <w:r w:rsidRPr="00EB6FD7">
              <w:rPr>
                <w:rFonts w:ascii="Times New Roman" w:eastAsia="Times New Roman" w:hAnsi="Times New Roman" w:cs="Simplified Arabic"/>
                <w:b/>
                <w:bCs/>
                <w:sz w:val="22"/>
                <w:szCs w:val="22"/>
                <w:rtl/>
                <w:lang w:val="en-US" w:eastAsia="en-US" w:bidi="ar-EG"/>
              </w:rPr>
              <w:t>12-</w:t>
            </w:r>
            <w:r w:rsidRPr="00EB6FD7">
              <w:rPr>
                <w:rFonts w:ascii="Times New Roman" w:eastAsia="Times New Roman" w:hAnsi="Times New Roman" w:cs="Simplified Arabic" w:hint="cs"/>
                <w:b/>
                <w:bCs/>
                <w:sz w:val="22"/>
                <w:szCs w:val="22"/>
                <w:rtl/>
                <w:lang w:val="en-US" w:eastAsia="en-US" w:bidi="ar-EG"/>
              </w:rPr>
              <w:t>2</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هل</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توجد</w:t>
            </w:r>
            <w:r w:rsidRPr="00EB6FD7">
              <w:rPr>
                <w:rFonts w:ascii="Times New Roman" w:eastAsia="Times New Roman" w:hAnsi="Times New Roman" w:cs="Simplified Arabic"/>
                <w:sz w:val="22"/>
                <w:szCs w:val="22"/>
                <w:rtl/>
                <w:lang w:val="en-US" w:eastAsia="en-US"/>
              </w:rPr>
              <w:t xml:space="preserve"> </w:t>
            </w:r>
            <w:r w:rsidRPr="00EB6FD7">
              <w:rPr>
                <w:rFonts w:ascii="Times New Roman" w:eastAsia="Times New Roman" w:hAnsi="Times New Roman" w:cs="Simplified Arabic"/>
                <w:sz w:val="22"/>
                <w:szCs w:val="22"/>
                <w:rtl/>
                <w:lang w:val="en-US" w:eastAsia="en-US" w:bidi="ar-EG"/>
              </w:rPr>
              <w:t>في بلدك</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eastAsia="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US" w:eastAsia="en-US" w:bidi="ar-EG"/>
              </w:rPr>
              <w:t xml:space="preserve">خدمات </w:t>
            </w:r>
            <w:r w:rsidRPr="00EB6FD7">
              <w:rPr>
                <w:rFonts w:ascii="Times New Roman" w:eastAsia="Times New Roman" w:hAnsi="Times New Roman" w:cs="Simplified Arabic" w:hint="cs"/>
                <w:sz w:val="22"/>
                <w:szCs w:val="22"/>
                <w:rtl/>
                <w:lang w:val="en-US" w:eastAsia="en-US" w:bidi="ar-EG"/>
              </w:rPr>
              <w:t>النظم الإيكولوجية</w:t>
            </w:r>
            <w:r w:rsidRPr="00EB6FD7">
              <w:rPr>
                <w:rFonts w:ascii="Times New Roman" w:eastAsia="Times New Roman" w:hAnsi="Times New Roman" w:cs="Simplified Arabic"/>
                <w:sz w:val="22"/>
                <w:szCs w:val="22"/>
                <w:rtl/>
                <w:lang w:val="en-US" w:eastAsia="en-US" w:bidi="ar-EG"/>
              </w:rPr>
              <w:t xml:space="preserve"> ومساهمات الطبيعة </w:t>
            </w:r>
            <w:r w:rsidRPr="00EB6FD7">
              <w:rPr>
                <w:rFonts w:ascii="Times New Roman" w:eastAsia="Times New Roman" w:hAnsi="Times New Roman" w:cs="Simplified Arabic" w:hint="cs"/>
                <w:sz w:val="22"/>
                <w:szCs w:val="22"/>
                <w:rtl/>
                <w:lang w:val="en-US" w:eastAsia="en-US" w:bidi="ar-EG"/>
              </w:rPr>
              <w:t>إلى الناس</w:t>
            </w:r>
            <w:r w:rsidRPr="00EB6FD7">
              <w:rPr>
                <w:rFonts w:ascii="Times New Roman" w:eastAsia="Times New Roman" w:hAnsi="Times New Roman" w:cs="Simplified Arabic"/>
                <w:sz w:val="22"/>
                <w:szCs w:val="22"/>
                <w:rtl/>
                <w:lang w:val="en-US" w:eastAsia="en-US" w:bidi="ar-EG"/>
              </w:rPr>
              <w:t>؟</w:t>
            </w:r>
          </w:p>
          <w:p w14:paraId="1F0819EF" w14:textId="77777777" w:rsidR="00B05B36" w:rsidRPr="00EB6FD7" w:rsidRDefault="00B05B36" w:rsidP="00B05B36">
            <w:pPr>
              <w:bidi w:val="0"/>
              <w:rPr>
                <w:rFonts w:ascii="Times New Roman" w:eastAsia="Times New Roman" w:hAnsi="Times New Roman" w:cs="Simplified Arabic"/>
                <w:sz w:val="20"/>
                <w:szCs w:val="20"/>
                <w:lang w:val="en-GB" w:eastAsia="en-US"/>
              </w:rPr>
            </w:pPr>
          </w:p>
          <w:p w14:paraId="14D7A225" w14:textId="77777777" w:rsidR="00B05B36" w:rsidRPr="00EB6FD7" w:rsidRDefault="00B05B36" w:rsidP="00B05B36">
            <w:pPr>
              <w:bidi w:val="0"/>
              <w:spacing w:line="276" w:lineRule="auto"/>
              <w:rPr>
                <w:rFonts w:ascii="Times New Roman" w:eastAsia="Times New Roman" w:hAnsi="Times New Roman" w:cs="Simplified Arabic"/>
                <w:sz w:val="22"/>
                <w:lang w:val="en-GB" w:eastAsia="en-US"/>
              </w:rPr>
            </w:pPr>
          </w:p>
        </w:tc>
        <w:tc>
          <w:tcPr>
            <w:tcW w:w="2389" w:type="dxa"/>
            <w:shd w:val="clear" w:color="auto" w:fill="auto"/>
          </w:tcPr>
          <w:p w14:paraId="6B16C044" w14:textId="77777777"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Pr="00EB6FD7">
              <w:rPr>
                <w:rFonts w:ascii="Times New Roman" w:eastAsia="Times New Roman" w:hAnsi="Times New Roman" w:cs="Simplified Arabic"/>
                <w:sz w:val="22"/>
                <w:szCs w:val="22"/>
                <w:rtl/>
                <w:lang w:val="en-GB" w:eastAsia="en-US"/>
              </w:rPr>
              <w:t>لا</w:t>
            </w:r>
          </w:p>
          <w:p w14:paraId="62DAE823" w14:textId="77777777" w:rsidR="00B05B36" w:rsidRPr="00EB6FD7"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(ب)</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Pr="00EB6FD7">
              <w:rPr>
                <w:rFonts w:ascii="Times New Roman" w:eastAsia="Times New Roman" w:hAnsi="Times New Roman" w:cs="Simplified Arabic"/>
                <w:sz w:val="22"/>
                <w:szCs w:val="22"/>
                <w:rtl/>
                <w:lang w:val="en-GB" w:eastAsia="en-US"/>
              </w:rPr>
              <w:t>قيد التطوير</w:t>
            </w:r>
          </w:p>
          <w:p w14:paraId="0308753D" w14:textId="77777777" w:rsidR="00B05B36" w:rsidRPr="00EB6FD7"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Pr>
                <w:rFonts w:ascii="Times New Roman" w:eastAsia="Times New Roman" w:hAnsi="Times New Roman" w:cs="Simplified Arabic" w:hint="cs"/>
                <w:sz w:val="22"/>
                <w:szCs w:val="22"/>
                <w:rtl/>
                <w:lang w:val="en-GB" w:eastAsia="en-US"/>
              </w:rPr>
              <w:t>جزئيا</w:t>
            </w:r>
          </w:p>
          <w:p w14:paraId="7949B719" w14:textId="76865590" w:rsidR="00B05B36" w:rsidRPr="00EB6FD7" w:rsidRDefault="00B05B36" w:rsidP="00B05B36">
            <w:pPr>
              <w:rPr>
                <w:rFonts w:ascii="Times New Roman" w:eastAsia="Calibri" w:hAnsi="Times New Roman" w:cs="Simplified Arabic"/>
                <w:b/>
                <w:lang w:val="en-GB" w:eastAsia="en-US"/>
              </w:rPr>
            </w:pPr>
            <w:r>
              <w:rPr>
                <w:rFonts w:ascii="Times New Roman" w:eastAsia="Times New Roman" w:hAnsi="Times New Roman" w:cs="Simplified Arabic"/>
                <w:sz w:val="22"/>
                <w:szCs w:val="22"/>
                <w:rtl/>
                <w:lang w:val="en-GB" w:eastAsia="en-US"/>
              </w:rPr>
              <w:t>(د)</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Pr>
                <w:rFonts w:ascii="Times New Roman" w:eastAsia="Times New Roman" w:hAnsi="Times New Roman" w:cs="Simplified Arabic" w:hint="cs"/>
                <w:sz w:val="22"/>
                <w:szCs w:val="22"/>
                <w:rtl/>
                <w:lang w:val="en-GB" w:eastAsia="en-US"/>
              </w:rPr>
              <w:t>بالكامل</w:t>
            </w:r>
          </w:p>
        </w:tc>
      </w:tr>
    </w:tbl>
    <w:p w14:paraId="1E0122FE" w14:textId="77777777" w:rsidR="00721C41" w:rsidRPr="00EB6FD7" w:rsidRDefault="00721C41" w:rsidP="00721C41">
      <w:pPr>
        <w:ind w:right="3264"/>
        <w:rPr>
          <w:rFonts w:eastAsia="Times New Roman" w:cs="Simplified Arabic"/>
          <w:b/>
          <w:bCs/>
          <w:sz w:val="22"/>
          <w:szCs w:val="22"/>
          <w:rtl/>
          <w:lang w:val="en-GB" w:eastAsia="en-US" w:bidi="ar-EG"/>
        </w:rPr>
      </w:pPr>
      <w:bookmarkStart w:id="6" w:name="_Hlk148439570"/>
    </w:p>
    <w:p w14:paraId="2CA838A6" w14:textId="77777777" w:rsidR="00721C41" w:rsidRPr="00EB6FD7" w:rsidRDefault="00721C41" w:rsidP="00721C41">
      <w:pPr>
        <w:ind w:right="3264"/>
        <w:rPr>
          <w:rFonts w:eastAsia="Times New Roman" w:cs="Simplified Arabic"/>
          <w:b/>
          <w:bCs/>
          <w:sz w:val="22"/>
          <w:szCs w:val="22"/>
          <w:rtl/>
          <w:lang w:val="en-GB" w:eastAsia="en-US" w:bidi="ar-EG"/>
        </w:rPr>
      </w:pPr>
    </w:p>
    <w:bookmarkEnd w:id="6"/>
    <w:tbl>
      <w:tblPr>
        <w:tblStyle w:val="TableGrid12"/>
        <w:bidiVisual/>
        <w:tblW w:w="9934" w:type="dxa"/>
        <w:tblInd w:w="12" w:type="dxa"/>
        <w:tblLayout w:type="fixed"/>
        <w:tblCellMar>
          <w:top w:w="43" w:type="dxa"/>
          <w:bottom w:w="43" w:type="dxa"/>
        </w:tblCellMar>
        <w:tblLook w:val="04A0" w:firstRow="1" w:lastRow="0" w:firstColumn="1" w:lastColumn="0" w:noHBand="0" w:noVBand="1"/>
      </w:tblPr>
      <w:tblGrid>
        <w:gridCol w:w="6249"/>
        <w:gridCol w:w="3685"/>
      </w:tblGrid>
      <w:tr w:rsidR="00721C41" w:rsidRPr="00EB6FD7" w14:paraId="31F84925" w14:textId="77777777" w:rsidTr="00721C41">
        <w:trPr>
          <w:cantSplit/>
        </w:trPr>
        <w:tc>
          <w:tcPr>
            <w:tcW w:w="9934" w:type="dxa"/>
            <w:gridSpan w:val="2"/>
            <w:shd w:val="clear" w:color="auto" w:fill="F2F2F2"/>
          </w:tcPr>
          <w:p w14:paraId="1AC92760" w14:textId="77777777" w:rsidR="00721C41" w:rsidRPr="00EB6FD7" w:rsidRDefault="00721C41" w:rsidP="00721C41">
            <w:pPr>
              <w:snapToGrid w:val="0"/>
              <w:ind w:left="49"/>
              <w:rPr>
                <w:rFonts w:ascii="Times New Roman" w:eastAsia="SimSun" w:hAnsi="Times New Roman" w:cs="Simplified Arabic"/>
                <w:bCs/>
                <w:sz w:val="22"/>
                <w:szCs w:val="22"/>
                <w:lang w:val="en-US" w:eastAsia="en-US" w:bidi="ar-EG"/>
              </w:rPr>
            </w:pPr>
            <w:r w:rsidRPr="00EB6FD7">
              <w:rPr>
                <w:rFonts w:ascii="Times New Roman" w:eastAsia="SimSun" w:hAnsi="Times New Roman" w:cs="Simplified Arabic"/>
                <w:bCs/>
                <w:sz w:val="20"/>
                <w:szCs w:val="20"/>
                <w:lang w:val="en-GB" w:eastAsia="en-US"/>
              </w:rPr>
              <w:lastRenderedPageBreak/>
              <w:br w:type="page"/>
            </w:r>
            <w:r w:rsidRPr="00EB6FD7">
              <w:rPr>
                <w:rFonts w:ascii="Times New Roman" w:eastAsia="SimSun" w:hAnsi="Times New Roman" w:cs="Simplified Arabic"/>
                <w:bCs/>
                <w:sz w:val="22"/>
                <w:szCs w:val="22"/>
                <w:rtl/>
                <w:lang w:val="en-US" w:eastAsia="en-US" w:bidi="ar-EG"/>
              </w:rPr>
              <w:t>الهدف 13</w:t>
            </w:r>
            <w:r w:rsidRPr="00EB6FD7">
              <w:rPr>
                <w:rFonts w:ascii="Times New Roman" w:eastAsia="SimSun" w:hAnsi="Times New Roman" w:cs="Simplified Arabic" w:hint="cs"/>
                <w:bCs/>
                <w:sz w:val="22"/>
                <w:szCs w:val="22"/>
                <w:rtl/>
                <w:lang w:val="en-US" w:eastAsia="en-US" w:bidi="ar-EG"/>
              </w:rPr>
              <w:t xml:space="preserve">: </w:t>
            </w:r>
            <w:r w:rsidRPr="00EB6FD7">
              <w:rPr>
                <w:rFonts w:ascii="Times New Roman" w:eastAsia="SimSun" w:hAnsi="Times New Roman" w:cs="Simplified Arabic"/>
                <w:bCs/>
                <w:sz w:val="22"/>
                <w:szCs w:val="22"/>
                <w:rtl/>
                <w:lang w:val="en-US" w:eastAsia="en-US" w:bidi="ar-EG"/>
              </w:rPr>
              <w:t>اتخاذ تدابير فعالة قانونية وسياساتية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r w:rsidRPr="00EB6FD7">
              <w:rPr>
                <w:rFonts w:ascii="Times New Roman" w:eastAsia="SimSun" w:hAnsi="Times New Roman" w:cs="Simplified Arabic"/>
                <w:bCs/>
                <w:sz w:val="20"/>
                <w:szCs w:val="20"/>
                <w:lang w:val="en-GB" w:eastAsia="en-US"/>
              </w:rPr>
              <w:t xml:space="preserve"> </w:t>
            </w:r>
          </w:p>
        </w:tc>
      </w:tr>
      <w:tr w:rsidR="00721C41" w:rsidRPr="00EB6FD7" w14:paraId="2AC0532B" w14:textId="77777777" w:rsidTr="00721C41">
        <w:trPr>
          <w:cantSplit/>
        </w:trPr>
        <w:tc>
          <w:tcPr>
            <w:tcW w:w="9934" w:type="dxa"/>
            <w:gridSpan w:val="2"/>
            <w:shd w:val="clear" w:color="auto" w:fill="FFFFFF"/>
          </w:tcPr>
          <w:p w14:paraId="1D1ADDEB" w14:textId="7F155D92" w:rsidR="00721C41" w:rsidRPr="00EB6FD7" w:rsidRDefault="007051FA" w:rsidP="00721C41">
            <w:pPr>
              <w:snapToGrid w:val="0"/>
              <w:ind w:left="49"/>
              <w:rPr>
                <w:rFonts w:ascii="Times New Roman" w:eastAsia="SimSun" w:hAnsi="Times New Roman" w:cs="Simplified Arabic"/>
                <w:bCs/>
                <w:color w:val="000000"/>
                <w:sz w:val="20"/>
                <w:szCs w:val="20"/>
                <w:rtl/>
                <w:lang w:val="en-GB" w:eastAsia="en-US"/>
              </w:rPr>
            </w:pPr>
            <w:r>
              <w:rPr>
                <w:rFonts w:ascii="Times New Roman" w:eastAsia="SimSun" w:hAnsi="Times New Roman" w:cs="Simplified Arabic" w:hint="cs"/>
                <w:bCs/>
                <w:sz w:val="22"/>
                <w:szCs w:val="22"/>
                <w:rtl/>
                <w:lang w:val="en-US" w:eastAsia="en-US" w:bidi="ar-EG"/>
              </w:rPr>
              <w:t>[</w:t>
            </w:r>
            <w:r w:rsidR="00721C41" w:rsidRPr="00EB6FD7">
              <w:rPr>
                <w:rFonts w:ascii="Times New Roman" w:eastAsia="SimSun" w:hAnsi="Times New Roman" w:cs="Simplified Arabic" w:hint="cs"/>
                <w:bCs/>
                <w:sz w:val="22"/>
                <w:szCs w:val="22"/>
                <w:rtl/>
                <w:lang w:val="en-US" w:eastAsia="en-US" w:bidi="ar-EG"/>
              </w:rPr>
              <w:t>النص المقترح</w:t>
            </w:r>
            <w:r w:rsidR="00721C41" w:rsidRPr="00EB6FD7">
              <w:rPr>
                <w:rFonts w:ascii="Times New Roman" w:eastAsia="SimSun" w:hAnsi="Times New Roman" w:cs="Simplified Arabic"/>
                <w:bCs/>
                <w:sz w:val="22"/>
                <w:szCs w:val="22"/>
                <w:rtl/>
                <w:lang w:val="en-US" w:eastAsia="en-US" w:bidi="ar-EG"/>
              </w:rPr>
              <w:t xml:space="preserve"> </w:t>
            </w:r>
            <w:r w:rsidR="00721C41" w:rsidRPr="00EB6FD7">
              <w:rPr>
                <w:rFonts w:ascii="Times New Roman" w:eastAsia="SimSun" w:hAnsi="Times New Roman" w:cs="Simplified Arabic" w:hint="cs"/>
                <w:bCs/>
                <w:sz w:val="22"/>
                <w:szCs w:val="22"/>
                <w:rtl/>
                <w:lang w:val="en-US" w:eastAsia="en-US" w:bidi="ar-EG"/>
              </w:rPr>
              <w:t>ل</w:t>
            </w:r>
            <w:r w:rsidR="00721C41" w:rsidRPr="00EB6FD7">
              <w:rPr>
                <w:rFonts w:ascii="Times New Roman" w:eastAsia="SimSun" w:hAnsi="Times New Roman" w:cs="Simplified Arabic"/>
                <w:bCs/>
                <w:sz w:val="22"/>
                <w:szCs w:val="22"/>
                <w:rtl/>
                <w:lang w:val="en-US" w:eastAsia="en-US" w:bidi="ar-EG"/>
              </w:rPr>
              <w:t>لمؤشر: عدد البلدان التي اتخذت تدابير</w:t>
            </w:r>
            <w:r w:rsidR="00721C41" w:rsidRPr="00EB6FD7">
              <w:rPr>
                <w:rFonts w:ascii="Times New Roman" w:eastAsia="SimSun" w:hAnsi="Times New Roman" w:cs="Simplified Arabic" w:hint="cs"/>
                <w:bCs/>
                <w:sz w:val="22"/>
                <w:szCs w:val="22"/>
                <w:rtl/>
                <w:lang w:val="en-US" w:eastAsia="en-US" w:bidi="ar-EG"/>
              </w:rPr>
              <w:t xml:space="preserve"> فعالة</w:t>
            </w:r>
            <w:r w:rsidR="00721C41" w:rsidRPr="00EB6FD7">
              <w:rPr>
                <w:rFonts w:ascii="Times New Roman" w:eastAsia="SimSun" w:hAnsi="Times New Roman" w:cs="Simplified Arabic"/>
                <w:bCs/>
                <w:sz w:val="22"/>
                <w:szCs w:val="22"/>
                <w:rtl/>
                <w:lang w:val="en-US" w:eastAsia="en-US" w:bidi="ar-EG"/>
              </w:rPr>
              <w:t xml:space="preserve"> قانونية</w:t>
            </w:r>
            <w:r w:rsidR="00721C41" w:rsidRPr="00EB6FD7">
              <w:rPr>
                <w:rFonts w:ascii="Times New Roman" w:eastAsia="SimSun" w:hAnsi="Times New Roman" w:cs="Simplified Arabic" w:hint="cs"/>
                <w:bCs/>
                <w:sz w:val="22"/>
                <w:szCs w:val="22"/>
                <w:rtl/>
                <w:lang w:val="en-US" w:eastAsia="en-US" w:bidi="ar-EG"/>
              </w:rPr>
              <w:t>،</w:t>
            </w:r>
            <w:r w:rsidR="00721C41" w:rsidRPr="00EB6FD7">
              <w:rPr>
                <w:rFonts w:ascii="Times New Roman" w:eastAsia="SimSun" w:hAnsi="Times New Roman" w:cs="Simplified Arabic"/>
                <w:bCs/>
                <w:sz w:val="22"/>
                <w:szCs w:val="22"/>
                <w:rtl/>
                <w:lang w:val="en-US" w:eastAsia="en-US" w:bidi="ar-EG"/>
              </w:rPr>
              <w:t xml:space="preserve"> </w:t>
            </w:r>
            <w:r w:rsidR="00721C41" w:rsidRPr="00EB6FD7">
              <w:rPr>
                <w:rFonts w:ascii="Times New Roman" w:eastAsia="SimSun" w:hAnsi="Times New Roman" w:cs="Simplified Arabic" w:hint="cs"/>
                <w:bCs/>
                <w:sz w:val="22"/>
                <w:szCs w:val="22"/>
                <w:rtl/>
                <w:lang w:val="en-US" w:eastAsia="en-US" w:bidi="ar-EG"/>
              </w:rPr>
              <w:t>وسياساتية،</w:t>
            </w:r>
            <w:r w:rsidR="00721C41" w:rsidRPr="00EB6FD7">
              <w:rPr>
                <w:rFonts w:ascii="Times New Roman" w:eastAsia="SimSun" w:hAnsi="Times New Roman" w:cs="Simplified Arabic"/>
                <w:bCs/>
                <w:sz w:val="22"/>
                <w:szCs w:val="22"/>
                <w:rtl/>
                <w:lang w:val="en-US" w:eastAsia="en-US" w:bidi="ar-EG"/>
              </w:rPr>
              <w:t xml:space="preserve"> وإدارية و</w:t>
            </w:r>
            <w:r w:rsidR="00721C41" w:rsidRPr="00EB6FD7">
              <w:rPr>
                <w:rFonts w:ascii="Times New Roman" w:eastAsia="SimSun" w:hAnsi="Times New Roman" w:cs="Simplified Arabic" w:hint="cs"/>
                <w:bCs/>
                <w:sz w:val="22"/>
                <w:szCs w:val="22"/>
                <w:rtl/>
                <w:lang w:val="en-US" w:eastAsia="en-US" w:bidi="ar-EG"/>
              </w:rPr>
              <w:t xml:space="preserve">تدابير </w:t>
            </w:r>
            <w:r w:rsidR="00721C41" w:rsidRPr="00EB6FD7">
              <w:rPr>
                <w:rFonts w:ascii="Times New Roman" w:eastAsia="SimSun" w:hAnsi="Times New Roman" w:cs="Simplified Arabic"/>
                <w:bCs/>
                <w:sz w:val="22"/>
                <w:szCs w:val="22"/>
                <w:rtl/>
                <w:lang w:val="en-US" w:eastAsia="en-US" w:bidi="ar-EG"/>
              </w:rPr>
              <w:t>بناء القدرات على جميع المستويات، حسب الاقتضاء، لضمان التقاسم العادل والمنصف للمناف</w:t>
            </w:r>
            <w:r w:rsidR="00721C41" w:rsidRPr="00EB6FD7">
              <w:rPr>
                <w:rFonts w:ascii="Times New Roman" w:eastAsia="SimSun" w:hAnsi="Times New Roman" w:cs="Simplified Arabic" w:hint="cs"/>
                <w:bCs/>
                <w:sz w:val="22"/>
                <w:szCs w:val="22"/>
                <w:rtl/>
                <w:lang w:val="en-US" w:eastAsia="en-US" w:bidi="ar-EG"/>
              </w:rPr>
              <w:t xml:space="preserve">ع </w:t>
            </w:r>
            <w:r w:rsidR="00721C41" w:rsidRPr="00EB6FD7">
              <w:rPr>
                <w:rFonts w:ascii="Times New Roman" w:eastAsia="SimSun" w:hAnsi="Times New Roman" w:cs="Simplified Arabic"/>
                <w:bCs/>
                <w:sz w:val="22"/>
                <w:szCs w:val="22"/>
                <w:rtl/>
                <w:lang w:val="en-US" w:eastAsia="en-US" w:bidi="ar-EG"/>
              </w:rPr>
              <w:t xml:space="preserve">الناشئة عن استخدام الموارد الجينية ومن معلومات التسلسل </w:t>
            </w:r>
            <w:r w:rsidR="00721C41" w:rsidRPr="00EB6FD7">
              <w:rPr>
                <w:rFonts w:ascii="Times New Roman" w:eastAsia="SimSun" w:hAnsi="Times New Roman" w:cs="Simplified Arabic" w:hint="cs"/>
                <w:bCs/>
                <w:sz w:val="22"/>
                <w:szCs w:val="22"/>
                <w:rtl/>
                <w:lang w:val="en-US" w:eastAsia="en-US" w:bidi="ar-EG"/>
              </w:rPr>
              <w:t>بشأن</w:t>
            </w:r>
            <w:r w:rsidR="00721C41" w:rsidRPr="00EB6FD7">
              <w:rPr>
                <w:rFonts w:ascii="Times New Roman" w:eastAsia="SimSun" w:hAnsi="Times New Roman" w:cs="Simplified Arabic"/>
                <w:bCs/>
                <w:sz w:val="22"/>
                <w:szCs w:val="22"/>
                <w:rtl/>
                <w:lang w:val="en-US" w:eastAsia="en-US" w:bidi="ar-EG"/>
              </w:rPr>
              <w:t xml:space="preserve"> والموارد</w:t>
            </w:r>
            <w:r w:rsidR="00721C41" w:rsidRPr="00EB6FD7">
              <w:rPr>
                <w:rFonts w:ascii="Times New Roman" w:eastAsia="SimSun" w:hAnsi="Times New Roman" w:cs="Simplified Arabic" w:hint="cs"/>
                <w:bCs/>
                <w:sz w:val="22"/>
                <w:szCs w:val="22"/>
                <w:rtl/>
                <w:lang w:val="en-US" w:eastAsia="en-US" w:bidi="ar-EG"/>
              </w:rPr>
              <w:t xml:space="preserve"> الجينية</w:t>
            </w:r>
            <w:r w:rsidR="00721C41" w:rsidRPr="00EB6FD7">
              <w:rPr>
                <w:rFonts w:ascii="Times New Roman" w:eastAsia="SimSun" w:hAnsi="Times New Roman" w:cs="Simplified Arabic"/>
                <w:bCs/>
                <w:sz w:val="22"/>
                <w:szCs w:val="22"/>
                <w:rtl/>
                <w:lang w:val="en-US" w:eastAsia="en-US" w:bidi="ar-EG"/>
              </w:rPr>
              <w:t>، فضلا عن المعارف التقليدية المرتبطة بالموارد الجينية.</w:t>
            </w:r>
          </w:p>
        </w:tc>
      </w:tr>
      <w:tr w:rsidR="00B05B36" w:rsidRPr="00EB6FD7" w14:paraId="6ABF8032" w14:textId="77777777" w:rsidTr="00721C41">
        <w:trPr>
          <w:cantSplit/>
          <w:trHeight w:val="1235"/>
        </w:trPr>
        <w:tc>
          <w:tcPr>
            <w:tcW w:w="6249" w:type="dxa"/>
          </w:tcPr>
          <w:p w14:paraId="12CEEB8B" w14:textId="1BBC4DC9" w:rsidR="00B05B36" w:rsidRPr="00EB6FD7" w:rsidRDefault="00B05B36" w:rsidP="00B05B36">
            <w:pPr>
              <w:jc w:val="both"/>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b/>
                <w:bCs/>
                <w:sz w:val="22"/>
                <w:szCs w:val="22"/>
                <w:rtl/>
                <w:lang w:val="en-US" w:eastAsia="en-US" w:bidi="ar-EG"/>
              </w:rPr>
              <w:t>13</w:t>
            </w:r>
            <w:r w:rsidRPr="00EB6FD7">
              <w:rPr>
                <w:rFonts w:ascii="Times New Roman" w:eastAsia="Times New Roman" w:hAnsi="Times New Roman" w:cs="Simplified Arabic"/>
                <w:b/>
                <w:bCs/>
                <w:sz w:val="22"/>
                <w:szCs w:val="22"/>
                <w:rtl/>
                <w:lang w:val="en-US" w:eastAsia="en-US" w:bidi="ar-EG"/>
              </w:rPr>
              <w:t>-1</w:t>
            </w:r>
            <w:r w:rsidRPr="00EB6FD7">
              <w:rPr>
                <w:rFonts w:ascii="Times New Roman" w:eastAsia="Times New Roman" w:hAnsi="Times New Roman" w:cs="Simplified Arabic"/>
                <w:b/>
                <w:bCs/>
                <w:sz w:val="22"/>
                <w:rtl/>
                <w:lang w:val="en-US" w:eastAsia="en-US" w:bidi="ar-EG"/>
              </w:rPr>
              <w:tab/>
            </w:r>
            <w:r>
              <w:rPr>
                <w:rFonts w:ascii="Times New Roman" w:eastAsia="Times New Roman" w:hAnsi="Times New Roman" w:cs="Simplified Arabic" w:hint="cs"/>
                <w:sz w:val="22"/>
                <w:szCs w:val="22"/>
                <w:rtl/>
                <w:lang w:val="en-US" w:eastAsia="en-US" w:bidi="ar-EG"/>
              </w:rPr>
              <w:t>هل لدى بلدكم تدابير قانونية وإدارية وسياساتية فعالة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GB" w:eastAsia="en-US"/>
              </w:rPr>
              <w:t>؟</w:t>
            </w:r>
          </w:p>
          <w:p w14:paraId="4FAEE3CA" w14:textId="272EE3E7" w:rsidR="00B05B36" w:rsidRPr="00EB6FD7" w:rsidRDefault="00B05B36" w:rsidP="00B05B36">
            <w:pPr>
              <w:tabs>
                <w:tab w:val="left" w:pos="1028"/>
              </w:tabs>
              <w:snapToGrid w:val="0"/>
              <w:ind w:left="49"/>
              <w:rPr>
                <w:rFonts w:eastAsia="SimSun" w:cs="Simplified Arabic"/>
                <w:bCs/>
                <w:sz w:val="22"/>
                <w:szCs w:val="22"/>
                <w:rtl/>
                <w:lang w:val="en-US" w:eastAsia="en-US" w:bidi="ar-EG"/>
              </w:rPr>
            </w:pPr>
            <w:r w:rsidRPr="00EB6FD7">
              <w:rPr>
                <w:rFonts w:ascii="Times New Roman" w:eastAsia="Times New Roman" w:hAnsi="Times New Roman" w:cs="Simplified Arabic"/>
                <w:sz w:val="20"/>
                <w:szCs w:val="20"/>
                <w:lang w:val="en-GB" w:eastAsia="en-US"/>
              </w:rPr>
              <w:t xml:space="preserve"> </w:t>
            </w:r>
          </w:p>
        </w:tc>
        <w:tc>
          <w:tcPr>
            <w:tcW w:w="3685" w:type="dxa"/>
          </w:tcPr>
          <w:p w14:paraId="732A42C8" w14:textId="77777777" w:rsidR="00B05B36" w:rsidRPr="00B0163E" w:rsidRDefault="00B05B36" w:rsidP="00B05B36">
            <w:pPr>
              <w:tabs>
                <w:tab w:val="left" w:pos="748"/>
              </w:tabs>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3750EEAA"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36E0BAE9"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666F5D9A"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036592DB" w14:textId="1C888CAE" w:rsidR="00B05B36" w:rsidRPr="00EB6FD7" w:rsidRDefault="00B05B36" w:rsidP="00B05B36">
            <w:pPr>
              <w:tabs>
                <w:tab w:val="left" w:pos="748"/>
              </w:tabs>
              <w:snapToGrid w:val="0"/>
              <w:rPr>
                <w:rFonts w:eastAsia="SimSu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لا ينطبق</w:t>
            </w:r>
          </w:p>
        </w:tc>
      </w:tr>
      <w:tr w:rsidR="00B05B36" w:rsidRPr="00EB6FD7" w14:paraId="15761B80" w14:textId="77777777" w:rsidTr="00721C41">
        <w:trPr>
          <w:cantSplit/>
          <w:trHeight w:val="1235"/>
        </w:trPr>
        <w:tc>
          <w:tcPr>
            <w:tcW w:w="6249" w:type="dxa"/>
          </w:tcPr>
          <w:p w14:paraId="3343EE5C" w14:textId="2C26D139" w:rsidR="00B05B36" w:rsidRPr="00EB6FD7" w:rsidRDefault="00B05B36" w:rsidP="00B05B36">
            <w:pPr>
              <w:rPr>
                <w:rFonts w:ascii="Times New Roman" w:eastAsia="Times New Roman" w:hAnsi="Times New Roman" w:cs="Simplified Arabic"/>
                <w:b/>
                <w:bCs/>
                <w:sz w:val="20"/>
                <w:szCs w:val="20"/>
                <w:rtl/>
                <w:lang w:val="en-GB" w:eastAsia="en-US"/>
              </w:rPr>
            </w:pPr>
            <w:r>
              <w:rPr>
                <w:rFonts w:ascii="Times New Roman" w:eastAsia="Times New Roman" w:hAnsi="Times New Roman" w:cs="Simplified Arabic" w:hint="cs"/>
                <w:b/>
                <w:bCs/>
                <w:sz w:val="22"/>
                <w:szCs w:val="22"/>
                <w:rtl/>
                <w:lang w:val="en-US" w:eastAsia="en-US" w:bidi="ar-EG"/>
              </w:rPr>
              <w:t>13</w:t>
            </w:r>
            <w:r w:rsidRPr="00EB6FD7">
              <w:rPr>
                <w:rFonts w:ascii="Times New Roman" w:eastAsia="Times New Roman" w:hAnsi="Times New Roman" w:cs="Simplified Arabic"/>
                <w:b/>
                <w:bCs/>
                <w:sz w:val="22"/>
                <w:szCs w:val="22"/>
                <w:rtl/>
                <w:lang w:val="en-US" w:eastAsia="en-US" w:bidi="ar-EG"/>
              </w:rPr>
              <w:t>-</w:t>
            </w:r>
            <w:r w:rsidRPr="00EB6FD7">
              <w:rPr>
                <w:rFonts w:ascii="Times New Roman" w:eastAsia="Times New Roman" w:hAnsi="Times New Roman" w:cs="Simplified Arabic" w:hint="cs"/>
                <w:b/>
                <w:bCs/>
                <w:sz w:val="22"/>
                <w:szCs w:val="22"/>
                <w:rtl/>
                <w:lang w:val="en-US" w:eastAsia="en-US" w:bidi="ar-EG"/>
              </w:rPr>
              <w:t>2</w:t>
            </w:r>
            <w:r w:rsidRPr="00EB6FD7">
              <w:rPr>
                <w:rFonts w:ascii="Times New Roman" w:eastAsia="Times New Roman" w:hAnsi="Times New Roman" w:cs="Simplified Arabic"/>
                <w:b/>
                <w:bCs/>
                <w:sz w:val="22"/>
                <w:rtl/>
                <w:lang w:val="en-US" w:eastAsia="en-US" w:bidi="ar-EG"/>
              </w:rPr>
              <w:tab/>
            </w:r>
            <w:r>
              <w:rPr>
                <w:rFonts w:ascii="Times New Roman" w:eastAsia="Times New Roman" w:hAnsi="Times New Roman" w:cs="Simplified Arabic" w:hint="cs"/>
                <w:sz w:val="22"/>
                <w:szCs w:val="22"/>
                <w:rtl/>
                <w:lang w:val="en-US" w:eastAsia="en-US" w:bidi="ar-EG"/>
              </w:rPr>
              <w:t>هل لدى بلدكم تدابير لبناء القدرات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US" w:eastAsia="en-US" w:bidi="ar-EG"/>
              </w:rPr>
              <w:t>؟</w:t>
            </w:r>
          </w:p>
          <w:p w14:paraId="501C203B" w14:textId="77777777" w:rsidR="00B05B36" w:rsidRPr="00EB6FD7" w:rsidRDefault="00B05B36" w:rsidP="00B05B36">
            <w:pPr>
              <w:bidi w:val="0"/>
              <w:rPr>
                <w:rFonts w:ascii="Times New Roman" w:eastAsia="Times New Roman" w:hAnsi="Times New Roman" w:cs="Simplified Arabic"/>
                <w:sz w:val="20"/>
                <w:szCs w:val="20"/>
                <w:lang w:val="en-GB" w:eastAsia="en-US"/>
              </w:rPr>
            </w:pPr>
          </w:p>
          <w:p w14:paraId="570A6C8B" w14:textId="77777777" w:rsidR="00B05B36" w:rsidRPr="00EB6FD7" w:rsidRDefault="00B05B36" w:rsidP="00B05B36">
            <w:pPr>
              <w:tabs>
                <w:tab w:val="left" w:pos="1028"/>
              </w:tabs>
              <w:snapToGrid w:val="0"/>
              <w:ind w:left="49"/>
              <w:rPr>
                <w:rFonts w:eastAsia="SimSun" w:cs="Simplified Arabic"/>
                <w:bCs/>
                <w:sz w:val="22"/>
                <w:szCs w:val="22"/>
                <w:rtl/>
                <w:lang w:val="en-US" w:eastAsia="en-US" w:bidi="ar-EG"/>
              </w:rPr>
            </w:pPr>
          </w:p>
        </w:tc>
        <w:tc>
          <w:tcPr>
            <w:tcW w:w="3685" w:type="dxa"/>
          </w:tcPr>
          <w:p w14:paraId="58004A47" w14:textId="77777777" w:rsidR="00B05B36" w:rsidRPr="00C861C1" w:rsidRDefault="00B05B36" w:rsidP="00B05B36">
            <w:pPr>
              <w:tabs>
                <w:tab w:val="left" w:pos="748"/>
              </w:tabs>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1E2E5C43"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73964157"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66559FFD"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45F2FA38" w14:textId="7DE790A3" w:rsidR="00B05B36" w:rsidRPr="00EB6FD7" w:rsidRDefault="00B05B36" w:rsidP="00B05B36">
            <w:pPr>
              <w:tabs>
                <w:tab w:val="left" w:pos="748"/>
              </w:tabs>
              <w:snapToGrid w:val="0"/>
              <w:rPr>
                <w:rFonts w:eastAsia="SimSu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لا ينطبق</w:t>
            </w:r>
          </w:p>
        </w:tc>
      </w:tr>
      <w:tr w:rsidR="00721C41" w:rsidRPr="00EB6FD7" w14:paraId="11CAAF64" w14:textId="77777777" w:rsidTr="00721C41">
        <w:trPr>
          <w:cantSplit/>
          <w:trHeight w:val="1235"/>
        </w:trPr>
        <w:tc>
          <w:tcPr>
            <w:tcW w:w="6249" w:type="dxa"/>
          </w:tcPr>
          <w:p w14:paraId="7CA4EF93" w14:textId="1ABC51EE" w:rsidR="00721C41" w:rsidRDefault="007051FA" w:rsidP="00F02E7D">
            <w:pPr>
              <w:tabs>
                <w:tab w:val="left" w:pos="1028"/>
              </w:tabs>
              <w:snapToGrid w:val="0"/>
              <w:ind w:left="49"/>
              <w:rPr>
                <w:rFonts w:ascii="Times New Roman" w:eastAsia="SimSun" w:hAnsi="Times New Roman" w:cs="Simplified Arabic"/>
                <w:sz w:val="22"/>
                <w:szCs w:val="22"/>
                <w:rtl/>
                <w:lang w:val="en-US" w:eastAsia="en-US" w:bidi="ar-EG"/>
              </w:rPr>
            </w:pPr>
            <w:r>
              <w:rPr>
                <w:rFonts w:ascii="Times New Roman" w:eastAsia="SimSun" w:hAnsi="Times New Roman" w:cs="Simplified Arabic" w:hint="cs"/>
                <w:bCs/>
                <w:sz w:val="22"/>
                <w:szCs w:val="22"/>
                <w:rtl/>
                <w:lang w:val="en-US" w:eastAsia="en-US" w:bidi="ar-EG"/>
              </w:rPr>
              <w:t>[</w:t>
            </w:r>
            <w:r w:rsidR="00721C41" w:rsidRPr="00EB6FD7">
              <w:rPr>
                <w:rFonts w:ascii="Times New Roman" w:eastAsia="SimSun" w:hAnsi="Times New Roman" w:cs="Simplified Arabic" w:hint="cs"/>
                <w:bCs/>
                <w:sz w:val="22"/>
                <w:szCs w:val="22"/>
                <w:rtl/>
                <w:lang w:val="en-US" w:eastAsia="en-US" w:bidi="ar-EG"/>
              </w:rPr>
              <w:t>13-</w:t>
            </w:r>
            <w:r>
              <w:rPr>
                <w:rFonts w:ascii="Times New Roman" w:eastAsia="SimSun" w:hAnsi="Times New Roman" w:cs="Simplified Arabic" w:hint="cs"/>
                <w:bCs/>
                <w:sz w:val="22"/>
                <w:szCs w:val="22"/>
                <w:rtl/>
                <w:lang w:val="en-US" w:eastAsia="en-US" w:bidi="ar-EG"/>
              </w:rPr>
              <w:t>2</w:t>
            </w:r>
            <w:r w:rsidR="00721C41" w:rsidRPr="00EB6FD7">
              <w:rPr>
                <w:rFonts w:ascii="Times New Roman" w:eastAsia="SimSun" w:hAnsi="Times New Roman" w:cs="Simplified Arabic"/>
                <w:bCs/>
                <w:sz w:val="22"/>
                <w:szCs w:val="20"/>
                <w:rtl/>
                <w:lang w:val="en-US" w:eastAsia="en-US" w:bidi="ar-EG"/>
              </w:rPr>
              <w:tab/>
            </w:r>
            <w:r w:rsidR="00721C41" w:rsidRPr="00EB6FD7">
              <w:rPr>
                <w:rFonts w:ascii="Times New Roman" w:eastAsia="SimSun" w:hAnsi="Times New Roman" w:cs="Simplified Arabic"/>
                <w:sz w:val="22"/>
                <w:szCs w:val="22"/>
                <w:rtl/>
                <w:lang w:val="en-US" w:eastAsia="en-US" w:bidi="ar-EG"/>
              </w:rPr>
              <w:t xml:space="preserve"> هل لدى بلدك </w:t>
            </w:r>
            <w:r w:rsidR="00F02E7D">
              <w:rPr>
                <w:rFonts w:ascii="Times New Roman" w:eastAsia="SimSun" w:hAnsi="Times New Roman" w:cs="Simplified Arabic" w:hint="cs"/>
                <w:sz w:val="22"/>
                <w:szCs w:val="22"/>
                <w:rtl/>
                <w:lang w:val="en-US" w:eastAsia="en-US" w:bidi="ar-EG"/>
              </w:rPr>
              <w:t>صكوك قانونية، أو أطر</w:t>
            </w:r>
            <w:r w:rsidR="00721C41" w:rsidRPr="00EB6FD7">
              <w:rPr>
                <w:rFonts w:ascii="Times New Roman" w:eastAsia="SimSun" w:hAnsi="Times New Roman" w:cs="Simplified Arabic"/>
                <w:sz w:val="22"/>
                <w:szCs w:val="22"/>
                <w:rtl/>
                <w:lang w:val="en-US" w:eastAsia="en-US" w:bidi="ar-EG"/>
              </w:rPr>
              <w:t xml:space="preserve"> أو تدابير إدارية وسياساتية لضمان التقاسم العادل والمنصف للمنافع الناشئة عن استخدام </w:t>
            </w:r>
            <w:r w:rsidR="00721C41" w:rsidRPr="00EB6FD7">
              <w:rPr>
                <w:rFonts w:ascii="Times New Roman" w:eastAsia="SimSun" w:hAnsi="Times New Roman" w:cs="Simplified Arabic" w:hint="cs"/>
                <w:sz w:val="22"/>
                <w:szCs w:val="22"/>
                <w:rtl/>
                <w:lang w:val="en-US" w:eastAsia="en-US" w:bidi="ar-EG"/>
              </w:rPr>
              <w:t xml:space="preserve">معلومات </w:t>
            </w:r>
            <w:r w:rsidR="00721C41" w:rsidRPr="00EB6FD7">
              <w:rPr>
                <w:rFonts w:ascii="Times New Roman" w:eastAsia="SimSun" w:hAnsi="Times New Roman" w:cs="Simplified Arabic"/>
                <w:sz w:val="22"/>
                <w:szCs w:val="22"/>
                <w:rtl/>
                <w:lang w:val="en-US" w:eastAsia="en-US" w:bidi="ar-EG"/>
              </w:rPr>
              <w:t>التسلسل الرقمي</w:t>
            </w:r>
            <w:r w:rsidR="00721C41" w:rsidRPr="00EB6FD7">
              <w:rPr>
                <w:rFonts w:ascii="Times New Roman" w:eastAsia="SimSun" w:hAnsi="Times New Roman" w:cs="Simplified Arabic" w:hint="cs"/>
                <w:sz w:val="22"/>
                <w:szCs w:val="22"/>
                <w:rtl/>
                <w:lang w:val="en-US" w:eastAsia="en-US" w:bidi="ar-EG"/>
              </w:rPr>
              <w:t xml:space="preserve"> بشأن</w:t>
            </w:r>
            <w:r w:rsidR="00721C41" w:rsidRPr="00EB6FD7">
              <w:rPr>
                <w:rFonts w:ascii="Times New Roman" w:eastAsia="SimSun" w:hAnsi="Times New Roman" w:cs="Simplified Arabic"/>
                <w:sz w:val="22"/>
                <w:szCs w:val="22"/>
                <w:rtl/>
                <w:lang w:val="en-US" w:eastAsia="en-US" w:bidi="ar-EG"/>
              </w:rPr>
              <w:t xml:space="preserve"> الموارد الجينية</w:t>
            </w:r>
            <w:r w:rsidR="00F02E7D">
              <w:rPr>
                <w:rFonts w:ascii="Times New Roman" w:eastAsia="SimSun" w:hAnsi="Times New Roman" w:cs="Simplified Arabic" w:hint="cs"/>
                <w:sz w:val="22"/>
                <w:szCs w:val="22"/>
                <w:rtl/>
                <w:lang w:val="en-US" w:eastAsia="en-US" w:bidi="ar-EG"/>
              </w:rPr>
              <w:t>؟</w:t>
            </w:r>
            <w:r w:rsidR="00721C41" w:rsidRPr="00EB6FD7">
              <w:rPr>
                <w:rFonts w:ascii="Times New Roman" w:eastAsia="SimSun" w:hAnsi="Times New Roman" w:cs="Simplified Arabic"/>
                <w:sz w:val="22"/>
                <w:szCs w:val="22"/>
                <w:rtl/>
                <w:lang w:val="en-US" w:eastAsia="en-US" w:bidi="ar-EG"/>
              </w:rPr>
              <w:t>]</w:t>
            </w:r>
          </w:p>
          <w:p w14:paraId="536F74B9" w14:textId="08EC7937" w:rsidR="00F02E7D" w:rsidRDefault="00F02E7D" w:rsidP="00F02E7D">
            <w:pPr>
              <w:tabs>
                <w:tab w:val="left" w:pos="1028"/>
              </w:tabs>
              <w:snapToGrid w:val="0"/>
              <w:ind w:left="49"/>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w:t>
            </w:r>
            <w:r>
              <w:rPr>
                <w:rFonts w:ascii="Times New Roman" w:eastAsia="Times New Roman" w:hAnsi="Times New Roman" w:cs="Simplified Arabic" w:hint="cs"/>
                <w:b/>
                <w:bCs/>
                <w:sz w:val="22"/>
                <w:szCs w:val="22"/>
                <w:rtl/>
                <w:lang w:val="en-US" w:eastAsia="en-US" w:bidi="ar-EG"/>
              </w:rPr>
              <w:t>13</w:t>
            </w:r>
            <w:r w:rsidRPr="00EB6FD7">
              <w:rPr>
                <w:rFonts w:ascii="Times New Roman" w:eastAsia="Times New Roman" w:hAnsi="Times New Roman" w:cs="Simplified Arabic" w:hint="cs"/>
                <w:b/>
                <w:bCs/>
                <w:sz w:val="22"/>
                <w:szCs w:val="22"/>
                <w:rtl/>
                <w:lang w:val="en-US" w:eastAsia="en-US" w:bidi="ar-EG"/>
              </w:rPr>
              <w:t>-</w:t>
            </w:r>
            <w:r>
              <w:rPr>
                <w:rFonts w:ascii="Times New Roman" w:eastAsia="Times New Roman" w:hAnsi="Times New Roman" w:cs="Simplified Arabic" w:hint="cs"/>
                <w:b/>
                <w:bCs/>
                <w:sz w:val="22"/>
                <w:szCs w:val="22"/>
                <w:rtl/>
                <w:lang w:val="en-US" w:eastAsia="en-US" w:bidi="ar-EG"/>
              </w:rPr>
              <w:t>2</w:t>
            </w:r>
            <w:r w:rsidRPr="00EB6FD7">
              <w:rPr>
                <w:rFonts w:ascii="Times New Roman" w:eastAsia="Times New Roman" w:hAnsi="Times New Roman" w:cs="Simplified Arabic"/>
                <w:sz w:val="22"/>
                <w:szCs w:val="22"/>
                <w:rtl/>
                <w:lang w:val="en-GB" w:eastAsia="en-US"/>
              </w:rPr>
              <w:t xml:space="preserve"> </w:t>
            </w:r>
            <w:r>
              <w:rPr>
                <w:rFonts w:ascii="Times New Roman" w:eastAsia="Times New Roman" w:hAnsi="Times New Roman" w:cs="Simplified Arabic" w:hint="cs"/>
                <w:b/>
                <w:bCs/>
                <w:sz w:val="22"/>
                <w:szCs w:val="22"/>
                <w:rtl/>
                <w:lang w:val="en-GB" w:eastAsia="en-US"/>
              </w:rPr>
              <w:t>بديل أ</w:t>
            </w:r>
            <w:r w:rsidRPr="00EB6FD7">
              <w:rPr>
                <w:rFonts w:ascii="Times New Roman" w:eastAsia="Times New Roman" w:hAnsi="Times New Roman" w:cs="Simplified Arabic" w:hint="cs"/>
                <w:b/>
                <w:bCs/>
                <w:sz w:val="22"/>
                <w:rtl/>
                <w:lang w:val="en-US" w:eastAsia="en-US" w:bidi="ar-EG"/>
              </w:rPr>
              <w:t xml:space="preserve"> </w:t>
            </w:r>
            <w:r w:rsidRPr="00EB6FD7">
              <w:rPr>
                <w:rFonts w:ascii="Times New Roman" w:eastAsia="Times New Roman" w:hAnsi="Times New Roman" w:cs="Simplified Arabic"/>
                <w:sz w:val="22"/>
                <w:szCs w:val="22"/>
                <w:rtl/>
                <w:lang w:val="en-GB" w:eastAsia="en-US"/>
              </w:rPr>
              <w:t xml:space="preserve">هل </w:t>
            </w:r>
            <w:r>
              <w:rPr>
                <w:rFonts w:ascii="Times New Roman" w:eastAsia="Times New Roman" w:hAnsi="Times New Roman" w:cs="Simplified Arabic" w:hint="cs"/>
                <w:sz w:val="22"/>
                <w:szCs w:val="22"/>
                <w:rtl/>
                <w:lang w:val="en-GB" w:eastAsia="en-US"/>
              </w:rPr>
              <w:t>يتلقى بلدك منافع نقدية من استخدام معلومات التسلسل الرقمي بشأن الموارد الجينية؟</w:t>
            </w:r>
          </w:p>
          <w:p w14:paraId="2BF5A212" w14:textId="6BB685B7" w:rsidR="00F02E7D" w:rsidRDefault="00F02E7D" w:rsidP="00F02E7D">
            <w:pPr>
              <w:tabs>
                <w:tab w:val="left" w:pos="1028"/>
              </w:tabs>
              <w:snapToGrid w:val="0"/>
              <w:ind w:left="49"/>
              <w:rPr>
                <w:rFonts w:ascii="Times New Roman" w:eastAsia="Times New Roman" w:hAnsi="Times New Roman" w:cs="Simplified Arabic"/>
                <w:sz w:val="22"/>
                <w:szCs w:val="22"/>
                <w:rtl/>
                <w:lang w:val="en-GB" w:eastAsia="en-US"/>
              </w:rPr>
            </w:pPr>
            <w:r>
              <w:rPr>
                <w:rFonts w:ascii="Times New Roman" w:eastAsia="Times New Roman" w:hAnsi="Times New Roman" w:cs="Simplified Arabic" w:hint="cs"/>
                <w:b/>
                <w:bCs/>
                <w:sz w:val="22"/>
                <w:szCs w:val="22"/>
                <w:rtl/>
                <w:lang w:val="en-GB" w:eastAsia="en-US"/>
              </w:rPr>
              <w:t>ب</w:t>
            </w:r>
            <w:r w:rsidRPr="00EB6FD7">
              <w:rPr>
                <w:rFonts w:ascii="Times New Roman" w:eastAsia="Times New Roman" w:hAnsi="Times New Roman" w:cs="Simplified Arabic" w:hint="cs"/>
                <w:b/>
                <w:bCs/>
                <w:sz w:val="22"/>
                <w:rtl/>
                <w:lang w:val="en-US" w:eastAsia="en-US" w:bidi="ar-EG"/>
              </w:rPr>
              <w:t xml:space="preserve"> </w:t>
            </w:r>
            <w:r w:rsidRPr="00EB6FD7">
              <w:rPr>
                <w:rFonts w:ascii="Times New Roman" w:eastAsia="Times New Roman" w:hAnsi="Times New Roman" w:cs="Simplified Arabic"/>
                <w:sz w:val="22"/>
                <w:szCs w:val="22"/>
                <w:rtl/>
                <w:lang w:val="en-GB" w:eastAsia="en-US"/>
              </w:rPr>
              <w:t xml:space="preserve">هل </w:t>
            </w:r>
            <w:r>
              <w:rPr>
                <w:rFonts w:ascii="Times New Roman" w:eastAsia="Times New Roman" w:hAnsi="Times New Roman" w:cs="Simplified Arabic" w:hint="cs"/>
                <w:sz w:val="22"/>
                <w:szCs w:val="22"/>
                <w:rtl/>
                <w:lang w:val="en-GB" w:eastAsia="en-US"/>
              </w:rPr>
              <w:t>يتلقى بلدك منافع غير نقدية من استخدام معلومات التسلسل الرقمي بشأن الموارد الجينية؟</w:t>
            </w:r>
            <w:r w:rsidR="002A1044" w:rsidRPr="00EB6FD7">
              <w:rPr>
                <w:rFonts w:ascii="Times New Roman" w:eastAsia="SimSun" w:hAnsi="Times New Roman" w:cs="Simplified Arabic"/>
                <w:sz w:val="22"/>
                <w:szCs w:val="22"/>
                <w:rtl/>
                <w:lang w:val="en-US" w:eastAsia="en-US" w:bidi="ar-EG"/>
              </w:rPr>
              <w:t>]</w:t>
            </w:r>
          </w:p>
          <w:p w14:paraId="7E54FE40" w14:textId="77777777" w:rsidR="00F02E7D" w:rsidRDefault="00F02E7D" w:rsidP="00F02E7D">
            <w:pPr>
              <w:tabs>
                <w:tab w:val="left" w:pos="1028"/>
              </w:tabs>
              <w:snapToGrid w:val="0"/>
              <w:ind w:left="49"/>
              <w:rPr>
                <w:rFonts w:ascii="Times New Roman" w:eastAsia="Times New Roman" w:hAnsi="Times New Roman" w:cs="Simplified Arabic"/>
                <w:sz w:val="22"/>
                <w:szCs w:val="22"/>
                <w:rtl/>
                <w:lang w:val="en-GB" w:eastAsia="en-US"/>
              </w:rPr>
            </w:pPr>
            <w:r>
              <w:rPr>
                <w:rFonts w:ascii="Times New Roman" w:eastAsia="Times New Roman" w:hAnsi="Times New Roman" w:cs="Simplified Arabic" w:hint="cs"/>
                <w:b/>
                <w:bCs/>
                <w:sz w:val="22"/>
                <w:szCs w:val="22"/>
                <w:rtl/>
                <w:lang w:val="en-US" w:eastAsia="en-US" w:bidi="ar-EG"/>
              </w:rPr>
              <w:t>[13-2 مكرر</w:t>
            </w:r>
            <w:r w:rsidRPr="00EB6FD7">
              <w:rPr>
                <w:rFonts w:ascii="Times New Roman" w:eastAsia="Times New Roman" w:hAnsi="Times New Roman" w:cs="Simplified Arabic" w:hint="cs"/>
                <w:b/>
                <w:bCs/>
                <w:sz w:val="22"/>
                <w:rtl/>
                <w:lang w:val="en-US" w:eastAsia="en-US" w:bidi="ar-EG"/>
              </w:rPr>
              <w:t xml:space="preserve"> </w:t>
            </w:r>
            <w:r>
              <w:rPr>
                <w:rFonts w:ascii="Times New Roman" w:eastAsia="Times New Roman" w:hAnsi="Times New Roman" w:cs="Simplified Arabic" w:hint="cs"/>
                <w:sz w:val="22"/>
                <w:szCs w:val="22"/>
                <w:rtl/>
                <w:lang w:val="en-GB" w:eastAsia="en-US"/>
              </w:rPr>
              <w:t>متابعة البلدان للآلية المتعددة الأطراف لتقاسم المنافع من معلومات التسلسل الرقمي بشأن الموارد الجينية</w:t>
            </w:r>
            <w:r w:rsidR="00EE5404" w:rsidRPr="00EE5404">
              <w:rPr>
                <w:rFonts w:eastAsia="MS Gothic" w:cs="Simplified Arabic"/>
                <w:vertAlign w:val="superscript"/>
                <w:rtl/>
                <w:lang w:val="en-US" w:eastAsia="en-US" w:bidi="ar-EG"/>
              </w:rPr>
              <w:footnoteReference w:id="21"/>
            </w:r>
            <w:r w:rsidR="00EE5404">
              <w:rPr>
                <w:rFonts w:ascii="Times New Roman" w:eastAsia="Times New Roman" w:hAnsi="Times New Roman" w:cs="Simplified Arabic" w:hint="cs"/>
                <w:sz w:val="22"/>
                <w:szCs w:val="22"/>
                <w:rtl/>
                <w:lang w:val="en-GB" w:eastAsia="en-US"/>
              </w:rPr>
              <w:t>]</w:t>
            </w:r>
          </w:p>
          <w:p w14:paraId="2F436772" w14:textId="22C29476" w:rsidR="00EE5404" w:rsidRPr="00EB6FD7" w:rsidRDefault="00EE5404" w:rsidP="00EE5404">
            <w:pPr>
              <w:tabs>
                <w:tab w:val="left" w:pos="1028"/>
              </w:tabs>
              <w:snapToGrid w:val="0"/>
              <w:ind w:left="49"/>
              <w:rPr>
                <w:rFonts w:ascii="Times New Roman" w:eastAsia="SimSun" w:hAnsi="Times New Roman" w:cs="Simplified Arabic"/>
                <w:sz w:val="22"/>
                <w:szCs w:val="22"/>
                <w:lang w:val="en-US" w:eastAsia="en-US" w:bidi="ar-EG"/>
              </w:rPr>
            </w:pPr>
            <w:r>
              <w:rPr>
                <w:rFonts w:ascii="Times New Roman" w:eastAsia="Times New Roman" w:hAnsi="Times New Roman" w:cs="Simplified Arabic" w:hint="cs"/>
                <w:b/>
                <w:bCs/>
                <w:sz w:val="22"/>
                <w:szCs w:val="22"/>
                <w:rtl/>
                <w:lang w:val="en-US" w:eastAsia="en-US" w:bidi="ar-EG"/>
              </w:rPr>
              <w:t xml:space="preserve">[13-2 </w:t>
            </w:r>
            <w:r w:rsidR="001C645D">
              <w:rPr>
                <w:rFonts w:ascii="Times New Roman" w:eastAsia="Times New Roman" w:hAnsi="Times New Roman" w:cs="Simplified Arabic" w:hint="cs"/>
                <w:b/>
                <w:bCs/>
                <w:sz w:val="22"/>
                <w:szCs w:val="22"/>
                <w:rtl/>
                <w:lang w:val="en-US" w:eastAsia="en-US" w:bidi="ar-EG"/>
              </w:rPr>
              <w:t>بديل</w:t>
            </w:r>
            <w:r w:rsidRPr="00EB6FD7">
              <w:rPr>
                <w:rFonts w:ascii="Times New Roman" w:eastAsia="Times New Roman" w:hAnsi="Times New Roman" w:cs="Simplified Arabic" w:hint="cs"/>
                <w:b/>
                <w:bCs/>
                <w:sz w:val="22"/>
                <w:rtl/>
                <w:lang w:val="en-US" w:eastAsia="en-US" w:bidi="ar-EG"/>
              </w:rPr>
              <w:t xml:space="preserve"> </w:t>
            </w:r>
            <w:r>
              <w:rPr>
                <w:rFonts w:ascii="Times New Roman" w:eastAsia="Times New Roman" w:hAnsi="Times New Roman" w:cs="Simplified Arabic" w:hint="cs"/>
                <w:sz w:val="22"/>
                <w:szCs w:val="22"/>
                <w:rtl/>
                <w:lang w:val="en-GB" w:eastAsia="en-US"/>
              </w:rPr>
              <w:t>سؤال بشأن معلومات التسلسل الرقمي التي ستوضع في ضوء العملية الجارية لوضع آلية متعددة الأطراف بشأن تقاسم المنافع الناشئة عن استخدام معلومات التسلسل الرقمي بشأن الموارد الجينية.]</w:t>
            </w:r>
          </w:p>
        </w:tc>
        <w:tc>
          <w:tcPr>
            <w:tcW w:w="3685" w:type="dxa"/>
          </w:tcPr>
          <w:p w14:paraId="47E45D8D" w14:textId="77777777" w:rsidR="00721C41" w:rsidRPr="00EB6FD7"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B6FD7">
              <w:rPr>
                <w:rFonts w:ascii="Times New Roman" w:eastAsia="SimSun" w:hAnsi="Times New Roman" w:cs="Simplified Arabic" w:hint="cs"/>
                <w:sz w:val="22"/>
                <w:szCs w:val="22"/>
                <w:rtl/>
                <w:lang w:val="en-US" w:eastAsia="en-US" w:bidi="ar-EG"/>
              </w:rPr>
              <w:t>(أ)</w:t>
            </w:r>
            <w:r w:rsidRPr="00EB6FD7">
              <w:rPr>
                <w:rFonts w:ascii="Times New Roman" w:eastAsia="SimSun" w:hAnsi="Times New Roman" w:cs="Simplified Arabic"/>
                <w:bCs/>
                <w:sz w:val="22"/>
                <w:szCs w:val="20"/>
                <w:rtl/>
                <w:lang w:val="en-US" w:eastAsia="en-US" w:bidi="ar-EG"/>
              </w:rPr>
              <w:t xml:space="preserve"> </w:t>
            </w:r>
            <w:r w:rsidRPr="00EB6FD7">
              <w:rPr>
                <w:rFonts w:ascii="Times New Roman" w:eastAsia="SimSun" w:hAnsi="Times New Roman" w:cs="Simplified Arabic"/>
                <w:bCs/>
                <w:sz w:val="22"/>
                <w:szCs w:val="20"/>
                <w:rtl/>
                <w:lang w:val="en-US" w:eastAsia="en-US" w:bidi="ar-EG"/>
              </w:rPr>
              <w:tab/>
            </w:r>
            <w:r w:rsidRPr="00EB6FD7">
              <w:rPr>
                <w:rFonts w:ascii="Times New Roman" w:eastAsia="SimSun" w:hAnsi="Times New Roman" w:cs="Simplified Arabic"/>
                <w:sz w:val="22"/>
                <w:szCs w:val="22"/>
                <w:rtl/>
                <w:lang w:val="en-US" w:eastAsia="en-US" w:bidi="ar-EG"/>
              </w:rPr>
              <w:t>لا</w:t>
            </w:r>
          </w:p>
          <w:p w14:paraId="1EE5BB99" w14:textId="546CD7DF" w:rsidR="00721C41" w:rsidRPr="00EB6FD7"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B6FD7">
              <w:rPr>
                <w:rFonts w:ascii="Times New Roman" w:eastAsia="SimSun" w:hAnsi="Times New Roman" w:cs="Simplified Arabic" w:hint="cs"/>
                <w:sz w:val="22"/>
                <w:szCs w:val="22"/>
                <w:rtl/>
                <w:lang w:val="en-US" w:eastAsia="en-US" w:bidi="ar-EG"/>
              </w:rPr>
              <w:t>(ب)</w:t>
            </w:r>
            <w:r w:rsidRPr="00EB6FD7">
              <w:rPr>
                <w:rFonts w:ascii="Times New Roman" w:eastAsia="SimSun" w:hAnsi="Times New Roman" w:cs="Simplified Arabic"/>
                <w:bCs/>
                <w:sz w:val="22"/>
                <w:szCs w:val="20"/>
                <w:rtl/>
                <w:lang w:val="en-US" w:eastAsia="en-US" w:bidi="ar-EG"/>
              </w:rPr>
              <w:t xml:space="preserve"> </w:t>
            </w:r>
            <w:r w:rsidRPr="00EB6FD7">
              <w:rPr>
                <w:rFonts w:ascii="Times New Roman" w:eastAsia="SimSun" w:hAnsi="Times New Roman" w:cs="Simplified Arabic"/>
                <w:bCs/>
                <w:sz w:val="22"/>
                <w:szCs w:val="20"/>
                <w:rtl/>
                <w:lang w:val="en-US" w:eastAsia="en-US" w:bidi="ar-EG"/>
              </w:rPr>
              <w:tab/>
            </w:r>
            <w:r w:rsidRPr="00EB6FD7">
              <w:rPr>
                <w:rFonts w:ascii="Times New Roman" w:eastAsia="SimSun" w:hAnsi="Times New Roman" w:cs="Simplified Arabic"/>
                <w:sz w:val="22"/>
                <w:szCs w:val="22"/>
                <w:rtl/>
                <w:lang w:val="en-US" w:eastAsia="en-US" w:bidi="ar-EG"/>
              </w:rPr>
              <w:t>قيد التطوير</w:t>
            </w:r>
          </w:p>
          <w:p w14:paraId="6E5A9A18" w14:textId="688E657C" w:rsidR="00721C41" w:rsidRPr="00EB6FD7" w:rsidRDefault="00721C41" w:rsidP="00C861C1">
            <w:pPr>
              <w:tabs>
                <w:tab w:val="left" w:pos="748"/>
              </w:tabs>
              <w:snapToGrid w:val="0"/>
              <w:rPr>
                <w:rFonts w:ascii="Times New Roman" w:eastAsia="SimSun" w:hAnsi="Times New Roman" w:cs="Simplified Arabic"/>
                <w:sz w:val="22"/>
                <w:szCs w:val="22"/>
                <w:lang w:val="en-US" w:eastAsia="en-US" w:bidi="ar-EG"/>
              </w:rPr>
            </w:pPr>
            <w:r w:rsidRPr="00EB6FD7">
              <w:rPr>
                <w:rFonts w:ascii="Times New Roman" w:eastAsia="SimSun" w:hAnsi="Times New Roman" w:cs="Simplified Arabic" w:hint="cs"/>
                <w:sz w:val="22"/>
                <w:szCs w:val="22"/>
                <w:rtl/>
                <w:lang w:val="en-US" w:eastAsia="en-US" w:bidi="ar-EG"/>
              </w:rPr>
              <w:t>(ج)</w:t>
            </w:r>
            <w:r w:rsidRPr="00EB6FD7">
              <w:rPr>
                <w:rFonts w:ascii="Times New Roman" w:eastAsia="SimSun" w:hAnsi="Times New Roman" w:cs="Simplified Arabic"/>
                <w:bCs/>
                <w:sz w:val="22"/>
                <w:szCs w:val="20"/>
                <w:rtl/>
                <w:lang w:val="en-US" w:eastAsia="en-US" w:bidi="ar-EG"/>
              </w:rPr>
              <w:t xml:space="preserve"> </w:t>
            </w:r>
            <w:r w:rsidRPr="00EB6FD7">
              <w:rPr>
                <w:rFonts w:ascii="Times New Roman" w:eastAsia="SimSun" w:hAnsi="Times New Roman" w:cs="Simplified Arabic"/>
                <w:bCs/>
                <w:sz w:val="22"/>
                <w:szCs w:val="20"/>
                <w:rtl/>
                <w:lang w:val="en-US" w:eastAsia="en-US" w:bidi="ar-EG"/>
              </w:rPr>
              <w:tab/>
            </w:r>
            <w:r w:rsidR="00EE5404">
              <w:rPr>
                <w:rFonts w:ascii="Times New Roman" w:eastAsia="SimSun" w:hAnsi="Times New Roman" w:cs="Simplified Arabic" w:hint="cs"/>
                <w:sz w:val="22"/>
                <w:szCs w:val="22"/>
                <w:rtl/>
                <w:lang w:val="en-US" w:eastAsia="en-US" w:bidi="ar-EG"/>
              </w:rPr>
              <w:t>جزئيا</w:t>
            </w:r>
          </w:p>
          <w:p w14:paraId="24D68FCB" w14:textId="39D822E2" w:rsidR="00721C41" w:rsidRPr="00EB6FD7" w:rsidRDefault="00721C41" w:rsidP="00C861C1">
            <w:pPr>
              <w:tabs>
                <w:tab w:val="left" w:pos="748"/>
              </w:tabs>
              <w:snapToGrid w:val="0"/>
              <w:rPr>
                <w:rFonts w:ascii="Times New Roman" w:eastAsia="SimSun" w:hAnsi="Times New Roman" w:cs="Simplified Arabic"/>
                <w:sz w:val="22"/>
                <w:szCs w:val="22"/>
                <w:lang w:val="en-US" w:eastAsia="en-US" w:bidi="ar-EG"/>
              </w:rPr>
            </w:pPr>
            <w:r w:rsidRPr="00EB6FD7">
              <w:rPr>
                <w:rFonts w:ascii="Times New Roman" w:eastAsia="SimSun" w:hAnsi="Times New Roman" w:cs="Simplified Arabic" w:hint="cs"/>
                <w:sz w:val="22"/>
                <w:szCs w:val="22"/>
                <w:rtl/>
                <w:lang w:val="en-US" w:eastAsia="en-US" w:bidi="ar-EG"/>
              </w:rPr>
              <w:t>(د)</w:t>
            </w:r>
            <w:r w:rsidRPr="00EB6FD7">
              <w:rPr>
                <w:rFonts w:ascii="Times New Roman" w:eastAsia="SimSun" w:hAnsi="Times New Roman" w:cs="Simplified Arabic"/>
                <w:bCs/>
                <w:sz w:val="22"/>
                <w:szCs w:val="20"/>
                <w:rtl/>
                <w:lang w:val="en-US" w:eastAsia="en-US" w:bidi="ar-EG"/>
              </w:rPr>
              <w:t xml:space="preserve"> </w:t>
            </w:r>
            <w:r w:rsidRPr="00EB6FD7">
              <w:rPr>
                <w:rFonts w:ascii="Times New Roman" w:eastAsia="SimSun" w:hAnsi="Times New Roman" w:cs="Simplified Arabic"/>
                <w:bCs/>
                <w:sz w:val="22"/>
                <w:szCs w:val="20"/>
                <w:rtl/>
                <w:lang w:val="en-US" w:eastAsia="en-US" w:bidi="ar-EG"/>
              </w:rPr>
              <w:tab/>
            </w:r>
            <w:r w:rsidR="00EE5404">
              <w:rPr>
                <w:rFonts w:ascii="Times New Roman" w:eastAsia="SimSun" w:hAnsi="Times New Roman" w:cs="Simplified Arabic" w:hint="cs"/>
                <w:sz w:val="22"/>
                <w:szCs w:val="22"/>
                <w:rtl/>
                <w:lang w:val="en-US" w:eastAsia="en-US"/>
              </w:rPr>
              <w:t>بالكامل</w:t>
            </w:r>
          </w:p>
          <w:p w14:paraId="68CCBF10" w14:textId="2DEDA189" w:rsidR="00721C41" w:rsidRPr="00EB6FD7" w:rsidRDefault="00721C41" w:rsidP="00C861C1">
            <w:pPr>
              <w:tabs>
                <w:tab w:val="left" w:pos="748"/>
              </w:tabs>
              <w:snapToGrid w:val="0"/>
              <w:rPr>
                <w:rFonts w:ascii="Times New Roman" w:eastAsia="SimSun" w:hAnsi="Times New Roman" w:cs="Simplified Arabic"/>
                <w:sz w:val="20"/>
                <w:szCs w:val="20"/>
                <w:lang w:val="en-GB" w:eastAsia="en-US"/>
              </w:rPr>
            </w:pPr>
          </w:p>
        </w:tc>
      </w:tr>
      <w:tr w:rsidR="00721C41" w:rsidRPr="00EF3E94" w14:paraId="0A779116" w14:textId="77777777" w:rsidTr="00721C41">
        <w:trPr>
          <w:cantSplit/>
          <w:trHeight w:val="1262"/>
        </w:trPr>
        <w:tc>
          <w:tcPr>
            <w:tcW w:w="6249" w:type="dxa"/>
          </w:tcPr>
          <w:p w14:paraId="27B75C5B" w14:textId="58E46B2B" w:rsidR="00721C41" w:rsidRPr="00C861C1" w:rsidRDefault="00721C41" w:rsidP="00EF3E94">
            <w:pPr>
              <w:tabs>
                <w:tab w:val="left" w:pos="1028"/>
              </w:tabs>
              <w:snapToGrid w:val="0"/>
              <w:ind w:left="49"/>
              <w:rPr>
                <w:rFonts w:ascii="Times New Roman" w:eastAsia="SimSun" w:hAnsi="Times New Roman" w:cs="Simplified Arabic"/>
                <w:sz w:val="20"/>
                <w:szCs w:val="20"/>
                <w:lang w:val="en-GB" w:eastAsia="en-US"/>
              </w:rPr>
            </w:pPr>
            <w:r w:rsidRPr="00C861C1">
              <w:rPr>
                <w:rFonts w:ascii="Times New Roman" w:eastAsia="SimSun" w:hAnsi="Times New Roman" w:cs="Simplified Arabic"/>
                <w:bCs/>
                <w:sz w:val="22"/>
                <w:szCs w:val="22"/>
                <w:rtl/>
                <w:lang w:val="en-US" w:eastAsia="en-US" w:bidi="ar-EG"/>
              </w:rPr>
              <w:lastRenderedPageBreak/>
              <w:t>13-</w:t>
            </w:r>
            <w:r w:rsidR="00E35FEE" w:rsidRPr="00C861C1">
              <w:rPr>
                <w:rFonts w:ascii="Times New Roman" w:eastAsia="SimSun" w:hAnsi="Times New Roman" w:cs="Simplified Arabic"/>
                <w:bCs/>
                <w:sz w:val="22"/>
                <w:szCs w:val="22"/>
                <w:rtl/>
                <w:lang w:val="en-US" w:eastAsia="en-US" w:bidi="ar-EG"/>
              </w:rPr>
              <w:t>3</w:t>
            </w:r>
            <w:r w:rsidRPr="00C861C1">
              <w:rPr>
                <w:rFonts w:ascii="Times New Roman" w:eastAsia="SimSun" w:hAnsi="Times New Roman" w:cs="Simplified Arabic"/>
                <w:bCs/>
                <w:sz w:val="22"/>
                <w:szCs w:val="22"/>
                <w:rtl/>
                <w:lang w:val="en-US" w:eastAsia="en-US" w:bidi="ar-EG"/>
              </w:rPr>
              <w:tab/>
            </w:r>
            <w:r w:rsidRPr="00C861C1">
              <w:rPr>
                <w:rFonts w:ascii="Times New Roman" w:eastAsia="SimSun" w:hAnsi="Times New Roman" w:cs="Simplified Arabic"/>
                <w:sz w:val="22"/>
                <w:szCs w:val="22"/>
                <w:rtl/>
                <w:lang w:val="en-US" w:eastAsia="en-US" w:bidi="ar-EG"/>
              </w:rPr>
              <w:t xml:space="preserve">هل يتضمن الإطار أو التدابير المذكورة في السؤال </w:t>
            </w:r>
            <w:r w:rsidRPr="00C861C1">
              <w:rPr>
                <w:rFonts w:ascii="Times New Roman" w:eastAsia="SimSun" w:hAnsi="Times New Roman" w:cs="Simplified Arabic"/>
                <w:sz w:val="22"/>
                <w:szCs w:val="22"/>
                <w:lang w:val="en-US" w:eastAsia="en-US" w:bidi="ar-EG"/>
              </w:rPr>
              <w:t>13</w:t>
            </w:r>
            <w:r w:rsidRPr="00C861C1">
              <w:rPr>
                <w:rFonts w:ascii="Times New Roman" w:eastAsia="SimSun" w:hAnsi="Times New Roman" w:cs="Simplified Arabic"/>
                <w:sz w:val="22"/>
                <w:szCs w:val="22"/>
                <w:rtl/>
                <w:lang w:val="en-US" w:eastAsia="en-US"/>
              </w:rPr>
              <w:t>-</w:t>
            </w:r>
            <w:r w:rsidRPr="00C861C1">
              <w:rPr>
                <w:rFonts w:ascii="Times New Roman" w:eastAsia="SimSun" w:hAnsi="Times New Roman" w:cs="Simplified Arabic"/>
                <w:sz w:val="22"/>
                <w:szCs w:val="22"/>
                <w:lang w:val="en-US" w:eastAsia="en-US"/>
              </w:rPr>
              <w:t>1</w:t>
            </w:r>
            <w:r w:rsidRPr="00C861C1">
              <w:rPr>
                <w:rFonts w:ascii="Times New Roman" w:eastAsia="SimSun" w:hAnsi="Times New Roman" w:cs="Simplified Arabic"/>
                <w:sz w:val="22"/>
                <w:szCs w:val="22"/>
                <w:rtl/>
                <w:lang w:val="en-US" w:eastAsia="en-US" w:bidi="ar-EG"/>
              </w:rPr>
              <w:t xml:space="preserve"> </w:t>
            </w:r>
            <w:r w:rsidR="00EF3E94" w:rsidRPr="00EF3E94">
              <w:rPr>
                <w:rFonts w:ascii="Times New Roman" w:eastAsia="SimSun" w:hAnsi="Times New Roman" w:cs="Simplified Arabic" w:hint="cs"/>
                <w:sz w:val="22"/>
                <w:szCs w:val="22"/>
                <w:rtl/>
                <w:lang w:val="en-US" w:eastAsia="en-US" w:bidi="ar-EG"/>
              </w:rPr>
              <w:t>[و13</w:t>
            </w:r>
            <w:r w:rsidR="00EF3E94" w:rsidRPr="00EF3E94">
              <w:rPr>
                <w:rFonts w:ascii="Times New Roman" w:eastAsia="SimSun" w:hAnsi="Times New Roman" w:cs="Simplified Arabic"/>
                <w:sz w:val="22"/>
                <w:szCs w:val="22"/>
                <w:rtl/>
                <w:lang w:val="en-US" w:eastAsia="en-US" w:bidi="ar-EG"/>
              </w:rPr>
              <w:noBreakHyphen/>
            </w:r>
            <w:r w:rsidR="001C645D">
              <w:rPr>
                <w:rFonts w:ascii="Times New Roman" w:eastAsia="SimSun" w:hAnsi="Times New Roman" w:cs="Simplified Arabic" w:hint="cs"/>
                <w:sz w:val="22"/>
                <w:szCs w:val="22"/>
                <w:rtl/>
                <w:lang w:val="en-US" w:eastAsia="en-US" w:bidi="ar-EG"/>
              </w:rPr>
              <w:t>2</w:t>
            </w:r>
            <w:r w:rsidR="00EF3E94" w:rsidRPr="00EF3E94">
              <w:rPr>
                <w:rFonts w:ascii="Times New Roman" w:eastAsia="SimSun" w:hAnsi="Times New Roman" w:cs="Simplified Arabic" w:hint="cs"/>
                <w:sz w:val="22"/>
                <w:szCs w:val="22"/>
                <w:rtl/>
                <w:lang w:val="en-US" w:eastAsia="en-US" w:bidi="ar-EG"/>
              </w:rPr>
              <w:t xml:space="preserve">] </w:t>
            </w:r>
            <w:r w:rsidRPr="00C861C1">
              <w:rPr>
                <w:rFonts w:ascii="Times New Roman" w:eastAsia="SimSun" w:hAnsi="Times New Roman" w:cs="Simplified Arabic"/>
                <w:sz w:val="22"/>
                <w:szCs w:val="22"/>
                <w:rtl/>
                <w:lang w:val="en-US" w:eastAsia="en-US" w:bidi="ar-EG"/>
              </w:rPr>
              <w:t>استخدام المعارف التقليدية المرتبطة بالموارد الجينية؟</w:t>
            </w:r>
          </w:p>
        </w:tc>
        <w:tc>
          <w:tcPr>
            <w:tcW w:w="3685" w:type="dxa"/>
          </w:tcPr>
          <w:p w14:paraId="405EDE68" w14:textId="77777777" w:rsidR="00721C41" w:rsidRPr="00EF3E94"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12872356" w14:textId="54D0966A" w:rsidR="00721C41" w:rsidRPr="00EF3E94"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00EF3E94">
              <w:rPr>
                <w:rFonts w:ascii="Times New Roman" w:eastAsia="SimSun" w:hAnsi="Times New Roman" w:cs="Simplified Arabic" w:hint="cs"/>
                <w:sz w:val="22"/>
                <w:szCs w:val="22"/>
                <w:rtl/>
                <w:lang w:val="en-US" w:eastAsia="en-US" w:bidi="ar-EG"/>
              </w:rPr>
              <w:t>نعم</w:t>
            </w:r>
          </w:p>
          <w:p w14:paraId="5D4F34CF" w14:textId="4517B5F5" w:rsidR="00721C41" w:rsidRPr="00EF3E94" w:rsidRDefault="00721C41"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لا ينطبق</w:t>
            </w:r>
          </w:p>
          <w:p w14:paraId="42A9E308" w14:textId="6C0DD274" w:rsidR="00721C41" w:rsidRPr="00EF3E94" w:rsidRDefault="00721C41" w:rsidP="00C861C1">
            <w:pPr>
              <w:tabs>
                <w:tab w:val="left" w:pos="748"/>
              </w:tabs>
              <w:snapToGrid w:val="0"/>
              <w:rPr>
                <w:rFonts w:ascii="Times New Roman" w:eastAsia="SimSun" w:hAnsi="Times New Roman" w:cs="Simplified Arabic"/>
                <w:sz w:val="22"/>
                <w:szCs w:val="22"/>
                <w:lang w:val="en-US" w:eastAsia="en-US"/>
              </w:rPr>
            </w:pPr>
          </w:p>
        </w:tc>
      </w:tr>
      <w:tr w:rsidR="00721C41" w:rsidRPr="00EF3E94" w14:paraId="46487F47" w14:textId="77777777" w:rsidTr="00721C41">
        <w:trPr>
          <w:cantSplit/>
          <w:trHeight w:val="1141"/>
        </w:trPr>
        <w:tc>
          <w:tcPr>
            <w:tcW w:w="6249" w:type="dxa"/>
          </w:tcPr>
          <w:p w14:paraId="2805B10A" w14:textId="6473810A" w:rsidR="00721C41" w:rsidRPr="00EF3E94" w:rsidRDefault="00721C41" w:rsidP="00083869">
            <w:pPr>
              <w:snapToGrid w:val="0"/>
              <w:textAlignment w:val="baseline"/>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13-</w:t>
            </w:r>
            <w:r w:rsidR="00EF3E94">
              <w:rPr>
                <w:rFonts w:ascii="Times New Roman" w:eastAsia="SimSun" w:hAnsi="Times New Roman" w:cs="Simplified Arabic" w:hint="cs"/>
                <w:bCs/>
                <w:sz w:val="22"/>
                <w:szCs w:val="22"/>
                <w:rtl/>
                <w:lang w:val="en-US" w:eastAsia="en-US" w:bidi="ar-EG"/>
              </w:rPr>
              <w:t>4أ</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هل يرصد</w:t>
            </w:r>
            <w:r w:rsidRPr="00EF3E94">
              <w:rPr>
                <w:rFonts w:ascii="Times New Roman" w:eastAsia="SimSun" w:hAnsi="Times New Roman" w:cs="Simplified Arabic"/>
                <w:sz w:val="22"/>
                <w:szCs w:val="22"/>
                <w:rtl/>
                <w:lang w:val="en-US" w:eastAsia="en-US" w:bidi="ar-EG"/>
              </w:rPr>
              <w:t xml:space="preserve"> بلدك </w:t>
            </w:r>
            <w:r w:rsidR="00EF3E94">
              <w:rPr>
                <w:rFonts w:ascii="Times New Roman" w:eastAsia="SimSun" w:hAnsi="Times New Roman" w:cs="Simplified Arabic" w:hint="cs"/>
                <w:sz w:val="22"/>
                <w:szCs w:val="22"/>
                <w:rtl/>
                <w:lang w:val="en-US" w:eastAsia="en-US" w:bidi="ar-EG"/>
              </w:rPr>
              <w:t>[ا</w:t>
            </w:r>
            <w:r w:rsidRPr="00EF3E94">
              <w:rPr>
                <w:rFonts w:ascii="Times New Roman" w:eastAsia="SimSun" w:hAnsi="Times New Roman" w:cs="Simplified Arabic"/>
                <w:sz w:val="22"/>
                <w:szCs w:val="22"/>
                <w:rtl/>
                <w:lang w:val="en-US" w:eastAsia="en-US" w:bidi="ar-EG"/>
              </w:rPr>
              <w:t>لتقاسم العادل والمنصف للمنافع</w:t>
            </w:r>
            <w:r w:rsidR="00EF3E94">
              <w:rPr>
                <w:rFonts w:ascii="Times New Roman" w:eastAsia="SimSun" w:hAnsi="Times New Roman" w:cs="Simplified Arabic" w:hint="cs"/>
                <w:sz w:val="22"/>
                <w:szCs w:val="22"/>
                <w:rtl/>
                <w:lang w:val="en-US" w:eastAsia="en-US" w:bidi="ar-EG"/>
              </w:rPr>
              <w:t xml:space="preserve"> النقدية</w:t>
            </w:r>
            <w:r w:rsidRPr="00EF3E94">
              <w:rPr>
                <w:rFonts w:ascii="Times New Roman" w:eastAsia="SimSun" w:hAnsi="Times New Roman" w:cs="Simplified Arabic"/>
                <w:sz w:val="22"/>
                <w:szCs w:val="22"/>
                <w:rtl/>
                <w:lang w:val="en-US" w:eastAsia="en-US" w:bidi="ar-EG"/>
              </w:rPr>
              <w:t xml:space="preserve"> الناشئة</w:t>
            </w:r>
            <w:r w:rsidR="00EF3E94">
              <w:rPr>
                <w:rFonts w:ascii="Times New Roman" w:eastAsia="SimSun" w:hAnsi="Times New Roman" w:cs="Simplified Arabic" w:hint="cs"/>
                <w:sz w:val="22"/>
                <w:szCs w:val="22"/>
                <w:rtl/>
                <w:lang w:val="en-US" w:eastAsia="en-US" w:bidi="ar-EG"/>
              </w:rPr>
              <w:t>] [المنافع النقدية المتلقاة]</w:t>
            </w:r>
            <w:r w:rsidRPr="00EF3E94">
              <w:rPr>
                <w:rFonts w:ascii="Times New Roman" w:eastAsia="SimSun" w:hAnsi="Times New Roman" w:cs="Simplified Arabic"/>
                <w:sz w:val="22"/>
                <w:szCs w:val="22"/>
                <w:rtl/>
                <w:lang w:val="en-US" w:eastAsia="en-US" w:bidi="ar-EG"/>
              </w:rPr>
              <w:t xml:space="preserve"> عن استخدام الموارد الجينية و/أو المعارف التقليدية المرتبطة بالموارد الجينية </w:t>
            </w:r>
            <w:r w:rsidR="00EF3E94">
              <w:rPr>
                <w:rFonts w:ascii="Times New Roman" w:eastAsia="SimSun" w:hAnsi="Times New Roman" w:cs="Simplified Arabic" w:hint="cs"/>
                <w:sz w:val="22"/>
                <w:szCs w:val="22"/>
                <w:rtl/>
                <w:lang w:val="en-US" w:eastAsia="en-US" w:bidi="ar-EG"/>
              </w:rPr>
              <w:t>التي تم الحصول عليها في بلدك</w:t>
            </w:r>
            <w:r w:rsidRPr="00EF3E94">
              <w:rPr>
                <w:rFonts w:ascii="Times New Roman" w:eastAsia="SimSun" w:hAnsi="Times New Roman" w:cs="Simplified Arabic"/>
                <w:sz w:val="22"/>
                <w:szCs w:val="22"/>
                <w:rtl/>
                <w:lang w:val="en-US" w:eastAsia="en-US" w:bidi="ar-EG"/>
              </w:rPr>
              <w:t>؟</w:t>
            </w:r>
          </w:p>
          <w:p w14:paraId="3EECCA6C" w14:textId="7EA8A4BE" w:rsidR="00721C41" w:rsidRPr="00EF3E94" w:rsidRDefault="00721C41" w:rsidP="00AD560A">
            <w:pPr>
              <w:snapToGrid w:val="0"/>
              <w:textAlignment w:val="baseline"/>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bCs/>
                <w:sz w:val="22"/>
                <w:szCs w:val="22"/>
                <w:rtl/>
                <w:lang w:val="en-US" w:eastAsia="en-US" w:bidi="ar-EG"/>
              </w:rPr>
              <w:t>13-</w:t>
            </w:r>
            <w:r w:rsidR="00EF3E94">
              <w:rPr>
                <w:rFonts w:ascii="Times New Roman" w:eastAsia="SimSun" w:hAnsi="Times New Roman" w:cs="Simplified Arabic" w:hint="cs"/>
                <w:bCs/>
                <w:sz w:val="22"/>
                <w:szCs w:val="22"/>
                <w:rtl/>
                <w:lang w:val="en-US" w:eastAsia="en-US" w:bidi="ar-EG"/>
              </w:rPr>
              <w:t>4ب</w:t>
            </w:r>
            <w:r w:rsidRPr="00EF3E94">
              <w:rPr>
                <w:rFonts w:ascii="Times New Roman" w:eastAsia="SimSun" w:hAnsi="Times New Roman" w:cs="Simplified Arabic"/>
                <w:sz w:val="22"/>
                <w:szCs w:val="22"/>
                <w:rtl/>
                <w:lang w:val="en-US" w:eastAsia="en-US" w:bidi="ar-EG"/>
              </w:rPr>
              <w:tab/>
              <w:t xml:space="preserve">هل يرصد بلدك </w:t>
            </w:r>
            <w:r w:rsidRPr="00EF3E94">
              <w:rPr>
                <w:rFonts w:ascii="Times New Roman" w:eastAsia="SimSun" w:hAnsi="Times New Roman" w:cs="Simplified Arabic" w:hint="cs"/>
                <w:sz w:val="22"/>
                <w:szCs w:val="22"/>
                <w:rtl/>
                <w:lang w:val="en-US" w:eastAsia="en-US" w:bidi="ar-EG"/>
              </w:rPr>
              <w:t>[ا</w:t>
            </w:r>
            <w:r w:rsidRPr="00EF3E94">
              <w:rPr>
                <w:rFonts w:ascii="Times New Roman" w:eastAsia="SimSun" w:hAnsi="Times New Roman" w:cs="Simplified Arabic"/>
                <w:sz w:val="22"/>
                <w:szCs w:val="22"/>
                <w:rtl/>
                <w:lang w:val="en-US" w:eastAsia="en-US" w:bidi="ar-EG"/>
              </w:rPr>
              <w:t>لتقاسم العادل والمنصف للمنافع</w:t>
            </w:r>
            <w:r w:rsidR="00EF3E94">
              <w:rPr>
                <w:rFonts w:ascii="Times New Roman" w:eastAsia="SimSun" w:hAnsi="Times New Roman" w:cs="Simplified Arabic" w:hint="cs"/>
                <w:sz w:val="22"/>
                <w:szCs w:val="22"/>
                <w:rtl/>
                <w:lang w:val="en-US" w:eastAsia="en-US" w:bidi="ar-EG"/>
              </w:rPr>
              <w:t xml:space="preserve"> غير النقدية</w:t>
            </w:r>
            <w:r w:rsidRPr="00EF3E94">
              <w:rPr>
                <w:rFonts w:ascii="Times New Roman" w:eastAsia="SimSun" w:hAnsi="Times New Roman" w:cs="Simplified Arabic"/>
                <w:sz w:val="22"/>
                <w:szCs w:val="22"/>
                <w:rtl/>
                <w:lang w:val="en-US" w:eastAsia="en-US" w:bidi="ar-EG"/>
              </w:rPr>
              <w:t xml:space="preserve"> الناشئة</w:t>
            </w:r>
            <w:r w:rsidR="00EF3E94">
              <w:rPr>
                <w:rFonts w:ascii="Times New Roman" w:eastAsia="SimSun" w:hAnsi="Times New Roman" w:cs="Simplified Arabic" w:hint="cs"/>
                <w:sz w:val="22"/>
                <w:szCs w:val="22"/>
                <w:rtl/>
                <w:lang w:val="en-US" w:eastAsia="en-US" w:bidi="ar-EG"/>
              </w:rPr>
              <w:t>]</w:t>
            </w:r>
            <w:r w:rsidRPr="00EF3E94">
              <w:rPr>
                <w:rFonts w:ascii="Times New Roman" w:eastAsia="SimSun" w:hAnsi="Times New Roman" w:cs="Simplified Arabic"/>
                <w:sz w:val="22"/>
                <w:szCs w:val="22"/>
                <w:rtl/>
                <w:lang w:val="en-US" w:eastAsia="en-US" w:bidi="ar-EG"/>
              </w:rPr>
              <w:t xml:space="preserve"> </w:t>
            </w:r>
            <w:r w:rsidR="00EF3E94">
              <w:rPr>
                <w:rFonts w:ascii="Times New Roman" w:eastAsia="SimSun" w:hAnsi="Times New Roman" w:cs="Simplified Arabic" w:hint="cs"/>
                <w:sz w:val="22"/>
                <w:szCs w:val="22"/>
                <w:rtl/>
                <w:lang w:val="en-US" w:eastAsia="en-US" w:bidi="ar-EG"/>
              </w:rPr>
              <w:t>[المنافع غير النقدية المتلقاة] عن</w:t>
            </w:r>
            <w:r w:rsidRPr="00EF3E94">
              <w:rPr>
                <w:rFonts w:ascii="Times New Roman" w:eastAsia="SimSun" w:hAnsi="Times New Roman" w:cs="Simplified Arabic"/>
                <w:sz w:val="22"/>
                <w:szCs w:val="22"/>
                <w:rtl/>
                <w:lang w:val="en-US" w:eastAsia="en-US" w:bidi="ar-EG"/>
              </w:rPr>
              <w:t xml:space="preserve"> استخدام الموارد الجينية و/أو المعارف التقليدية المرتبطة بالموارد الجينية التي تم ال</w:t>
            </w:r>
            <w:r w:rsidRPr="00EF3E94">
              <w:rPr>
                <w:rFonts w:ascii="Times New Roman" w:eastAsia="SimSun" w:hAnsi="Times New Roman" w:cs="Simplified Arabic" w:hint="cs"/>
                <w:sz w:val="22"/>
                <w:szCs w:val="22"/>
                <w:rtl/>
                <w:lang w:val="en-US" w:eastAsia="en-US" w:bidi="ar-EG"/>
              </w:rPr>
              <w:t>ح</w:t>
            </w:r>
            <w:r w:rsidRPr="00EF3E94">
              <w:rPr>
                <w:rFonts w:ascii="Times New Roman" w:eastAsia="SimSun" w:hAnsi="Times New Roman" w:cs="Simplified Arabic"/>
                <w:sz w:val="22"/>
                <w:szCs w:val="22"/>
                <w:rtl/>
                <w:lang w:val="en-US" w:eastAsia="en-US" w:bidi="ar-EG"/>
              </w:rPr>
              <w:t xml:space="preserve">صول </w:t>
            </w:r>
            <w:r w:rsidRPr="00EF3E94">
              <w:rPr>
                <w:rFonts w:ascii="Times New Roman" w:eastAsia="SimSun" w:hAnsi="Times New Roman" w:cs="Simplified Arabic" w:hint="cs"/>
                <w:sz w:val="22"/>
                <w:szCs w:val="22"/>
                <w:rtl/>
                <w:lang w:val="en-US" w:eastAsia="en-US" w:bidi="ar-EG"/>
              </w:rPr>
              <w:t>ع</w:t>
            </w:r>
            <w:r w:rsidRPr="00EF3E94">
              <w:rPr>
                <w:rFonts w:ascii="Times New Roman" w:eastAsia="SimSun" w:hAnsi="Times New Roman" w:cs="Simplified Arabic"/>
                <w:sz w:val="22"/>
                <w:szCs w:val="22"/>
                <w:rtl/>
                <w:lang w:val="en-US" w:eastAsia="en-US" w:bidi="ar-EG"/>
              </w:rPr>
              <w:t xml:space="preserve">ليها </w:t>
            </w:r>
            <w:r w:rsidR="00EF3E94">
              <w:rPr>
                <w:rFonts w:ascii="Times New Roman" w:eastAsia="SimSun" w:hAnsi="Times New Roman" w:cs="Simplified Arabic" w:hint="cs"/>
                <w:sz w:val="22"/>
                <w:szCs w:val="22"/>
                <w:rtl/>
                <w:lang w:val="en-US" w:eastAsia="en-US" w:bidi="ar-EG"/>
              </w:rPr>
              <w:t>في بلدك]؟</w:t>
            </w:r>
          </w:p>
        </w:tc>
        <w:tc>
          <w:tcPr>
            <w:tcW w:w="3685" w:type="dxa"/>
          </w:tcPr>
          <w:p w14:paraId="1D1E7677" w14:textId="77777777" w:rsidR="00721C41" w:rsidRPr="00C861C1" w:rsidRDefault="00721C41" w:rsidP="00C861C1">
            <w:pPr>
              <w:tabs>
                <w:tab w:val="left" w:pos="748"/>
              </w:tabs>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34B375EB" w14:textId="204A9358" w:rsidR="00721C41" w:rsidRPr="00EF3E94"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63BF852C" w14:textId="6803651E" w:rsidR="00721C41" w:rsidRPr="00EF3E94"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469E3E4C" w14:textId="0D596B76" w:rsidR="00721C41" w:rsidRPr="00EF3E94"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13FC0495" w14:textId="42FAEF62" w:rsidR="00721C41" w:rsidRPr="00EF3E94" w:rsidRDefault="00721C41" w:rsidP="00C861C1">
            <w:pPr>
              <w:tabs>
                <w:tab w:val="left" w:pos="748"/>
              </w:tabs>
              <w:snapToGrid w:val="0"/>
              <w:rPr>
                <w:rFonts w:ascii="Times New Roman" w:eastAsia="SimSun" w:hAnsi="Times New Roman" w:cs="Simplified Arabic"/>
                <w:sz w:val="22"/>
                <w:szCs w:val="22"/>
                <w:lang w:val="en-US" w:eastAsia="en-US"/>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00EF3E94">
              <w:rPr>
                <w:rFonts w:ascii="Times New Roman" w:eastAsia="SimSun" w:hAnsi="Times New Roman" w:cs="Simplified Arabic" w:hint="cs"/>
                <w:sz w:val="22"/>
                <w:szCs w:val="22"/>
                <w:rtl/>
                <w:lang w:val="en-US" w:eastAsia="en-US" w:bidi="ar-EG"/>
              </w:rPr>
              <w:t>لا ينطبق</w:t>
            </w:r>
          </w:p>
        </w:tc>
      </w:tr>
      <w:tr w:rsidR="006B33E7" w:rsidRPr="00EF3E94" w14:paraId="24D3798B" w14:textId="77777777" w:rsidTr="00721C41">
        <w:trPr>
          <w:cantSplit/>
          <w:trHeight w:val="1141"/>
        </w:trPr>
        <w:tc>
          <w:tcPr>
            <w:tcW w:w="6249" w:type="dxa"/>
          </w:tcPr>
          <w:p w14:paraId="5E8A8BB5" w14:textId="1132151F" w:rsidR="006B33E7" w:rsidRPr="00EF3E94" w:rsidRDefault="006B33E7" w:rsidP="006B33E7">
            <w:pPr>
              <w:snapToGrid w:val="0"/>
              <w:textAlignment w:val="baseline"/>
              <w:rPr>
                <w:rFonts w:eastAsia="SimSun" w:cs="Simplified Arabic"/>
                <w:bCs/>
                <w:sz w:val="22"/>
                <w:szCs w:val="22"/>
                <w:rtl/>
                <w:lang w:val="en-US" w:eastAsia="en-US" w:bidi="ar-EG"/>
              </w:rPr>
            </w:pPr>
            <w:r>
              <w:rPr>
                <w:rFonts w:eastAsia="SimSun" w:cs="Simplified Arabic" w:hint="cs"/>
                <w:bCs/>
                <w:sz w:val="22"/>
                <w:szCs w:val="22"/>
                <w:rtl/>
                <w:lang w:val="en-US" w:eastAsia="en-US" w:bidi="ar-EG"/>
              </w:rPr>
              <w:t>13-4</w:t>
            </w:r>
            <w:r w:rsidRPr="006B33E7">
              <w:rPr>
                <w:rFonts w:eastAsia="SimSun" w:cs="Simplified Arabic"/>
                <w:bCs/>
                <w:sz w:val="22"/>
                <w:szCs w:val="22"/>
                <w:rtl/>
                <w:lang w:val="en-US" w:eastAsia="en-US" w:bidi="ar-EG"/>
              </w:rPr>
              <w:t xml:space="preserve">ب هل يرصد بلدك [التقاسم العادل والمنصف للمنافع </w:t>
            </w:r>
            <w:r>
              <w:rPr>
                <w:rFonts w:eastAsia="SimSun" w:cs="Simplified Arabic" w:hint="cs"/>
                <w:bCs/>
                <w:sz w:val="22"/>
                <w:szCs w:val="22"/>
                <w:rtl/>
                <w:lang w:val="en-US" w:eastAsia="en-US" w:bidi="ar-EG"/>
              </w:rPr>
              <w:t xml:space="preserve">غير النقدية </w:t>
            </w:r>
            <w:r w:rsidRPr="006B33E7">
              <w:rPr>
                <w:rFonts w:eastAsia="SimSun" w:cs="Simplified Arabic"/>
                <w:bCs/>
                <w:sz w:val="22"/>
                <w:szCs w:val="22"/>
                <w:rtl/>
                <w:lang w:val="en-US" w:eastAsia="en-US" w:bidi="ar-EG"/>
              </w:rPr>
              <w:t xml:space="preserve">الناشئة] [المنافع </w:t>
            </w:r>
            <w:r>
              <w:rPr>
                <w:rFonts w:eastAsia="SimSun" w:cs="Simplified Arabic" w:hint="cs"/>
                <w:bCs/>
                <w:sz w:val="22"/>
                <w:szCs w:val="22"/>
                <w:rtl/>
                <w:lang w:val="en-US" w:eastAsia="en-US" w:bidi="ar-EG"/>
              </w:rPr>
              <w:t xml:space="preserve">غير النقدية </w:t>
            </w:r>
            <w:proofErr w:type="spellStart"/>
            <w:r w:rsidRPr="006B33E7">
              <w:rPr>
                <w:rFonts w:eastAsia="SimSun" w:cs="Simplified Arabic"/>
                <w:bCs/>
                <w:sz w:val="22"/>
                <w:szCs w:val="22"/>
                <w:rtl/>
                <w:lang w:val="en-US" w:eastAsia="en-US" w:bidi="ar-EG"/>
              </w:rPr>
              <w:t>المتلقاة</w:t>
            </w:r>
            <w:proofErr w:type="spellEnd"/>
            <w:r w:rsidRPr="006B33E7">
              <w:rPr>
                <w:rFonts w:eastAsia="SimSun" w:cs="Simplified Arabic"/>
                <w:bCs/>
                <w:sz w:val="22"/>
                <w:szCs w:val="22"/>
                <w:rtl/>
                <w:lang w:val="en-US" w:eastAsia="en-US" w:bidi="ar-EG"/>
              </w:rPr>
              <w:t>] من استخدام الموارد الجينية و/أو المعارف التقليدية المرتبطة بالموارد الجينية [التي تم الحصول عليها من بلدك]؟</w:t>
            </w:r>
          </w:p>
        </w:tc>
        <w:tc>
          <w:tcPr>
            <w:tcW w:w="3685" w:type="dxa"/>
          </w:tcPr>
          <w:p w14:paraId="089B0E07" w14:textId="77777777" w:rsidR="006B33E7" w:rsidRPr="00C861C1" w:rsidRDefault="006B33E7" w:rsidP="006B33E7">
            <w:pPr>
              <w:tabs>
                <w:tab w:val="left" w:pos="748"/>
              </w:tabs>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3F75CD54"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2552DE7E"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772E4C7B"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041E98AB" w14:textId="4638FA2D" w:rsidR="006B33E7" w:rsidRPr="00EF3E94" w:rsidRDefault="006B33E7" w:rsidP="006B33E7">
            <w:pPr>
              <w:tabs>
                <w:tab w:val="left" w:pos="748"/>
              </w:tabs>
              <w:snapToGrid w:val="0"/>
              <w:rPr>
                <w:rFonts w:eastAsia="SimSu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لا ينطبق</w:t>
            </w:r>
          </w:p>
        </w:tc>
      </w:tr>
      <w:tr w:rsidR="006B33E7" w:rsidRPr="00EF3E94" w14:paraId="632905EA" w14:textId="77777777" w:rsidTr="00721C41">
        <w:trPr>
          <w:cantSplit/>
        </w:trPr>
        <w:tc>
          <w:tcPr>
            <w:tcW w:w="6249" w:type="dxa"/>
          </w:tcPr>
          <w:p w14:paraId="664794A4" w14:textId="0DC8319E" w:rsidR="006B33E7" w:rsidRPr="00EF3E94" w:rsidRDefault="006B33E7" w:rsidP="006B33E7">
            <w:pPr>
              <w:snapToGrid w:val="0"/>
              <w:textAlignment w:val="baseline"/>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[13-</w:t>
            </w:r>
            <w:r>
              <w:rPr>
                <w:rFonts w:ascii="Times New Roman" w:eastAsia="SimSun" w:hAnsi="Times New Roman" w:cs="Simplified Arabic" w:hint="cs"/>
                <w:bCs/>
                <w:sz w:val="22"/>
                <w:szCs w:val="22"/>
                <w:rtl/>
                <w:lang w:val="en-US" w:eastAsia="en-US" w:bidi="ar-EG"/>
              </w:rPr>
              <w:t>5</w:t>
            </w:r>
            <w:r w:rsidRPr="00EF3E94">
              <w:rPr>
                <w:rFonts w:ascii="Times New Roman" w:eastAsia="SimSun" w:hAnsi="Times New Roman" w:cs="Simplified Arabic"/>
                <w:sz w:val="22"/>
                <w:szCs w:val="22"/>
                <w:rtl/>
                <w:lang w:val="en-US" w:eastAsia="en-US" w:bidi="ar-EG"/>
              </w:rPr>
              <w:tab/>
              <w:t>هل لدى بلدك تدابير</w:t>
            </w:r>
            <w:r>
              <w:rPr>
                <w:rFonts w:ascii="Times New Roman" w:eastAsia="SimSun" w:hAnsi="Times New Roman" w:cs="Simplified Arabic" w:hint="cs"/>
                <w:sz w:val="22"/>
                <w:szCs w:val="22"/>
                <w:rtl/>
                <w:lang w:val="en-US" w:eastAsia="en-US" w:bidi="ar-EG"/>
              </w:rPr>
              <w:t xml:space="preserve"> قائمة</w:t>
            </w:r>
            <w:r w:rsidRPr="00EF3E94">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hint="cs"/>
                <w:sz w:val="22"/>
                <w:szCs w:val="22"/>
                <w:rtl/>
                <w:lang w:val="en-US" w:eastAsia="en-US" w:bidi="ar-EG"/>
              </w:rPr>
              <w:t>لضمان الامتثال للتشريعات المحلية لبلد منشأ الموارد الجينية بشأن الحصول وتقاسم المنافع</w:t>
            </w:r>
            <w:r w:rsidRPr="00EF3E94">
              <w:rPr>
                <w:rFonts w:ascii="Times New Roman" w:eastAsia="SimSun" w:hAnsi="Times New Roman" w:cs="Simplified Arabic"/>
                <w:sz w:val="22"/>
                <w:szCs w:val="22"/>
                <w:rtl/>
                <w:lang w:val="en-US" w:eastAsia="en-US" w:bidi="ar-EG"/>
              </w:rPr>
              <w:t>؟]</w:t>
            </w:r>
          </w:p>
          <w:p w14:paraId="631E4D37" w14:textId="77777777" w:rsidR="006B33E7" w:rsidRPr="00EF3E94" w:rsidRDefault="006B33E7" w:rsidP="006B33E7">
            <w:pPr>
              <w:snapToGrid w:val="0"/>
              <w:textAlignment w:val="baseline"/>
              <w:rPr>
                <w:rFonts w:ascii="Times New Roman" w:eastAsia="SimSun" w:hAnsi="Times New Roman" w:cs="Simplified Arabic"/>
                <w:sz w:val="22"/>
                <w:szCs w:val="22"/>
                <w:rtl/>
                <w:lang w:val="en-US" w:eastAsia="en-US" w:bidi="ar-EG"/>
              </w:rPr>
            </w:pPr>
          </w:p>
          <w:p w14:paraId="1C851791" w14:textId="1C508FE9" w:rsidR="006B33E7" w:rsidRPr="00EF3E94" w:rsidRDefault="006B33E7" w:rsidP="006B33E7">
            <w:pPr>
              <w:snapToGrid w:val="0"/>
              <w:textAlignment w:val="baseline"/>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sz w:val="22"/>
                <w:szCs w:val="22"/>
                <w:rtl/>
                <w:lang w:val="en-US" w:eastAsia="en-US" w:bidi="ar-EG"/>
              </w:rPr>
              <w:t>[</w:t>
            </w:r>
            <w:r w:rsidRPr="00EF3E94">
              <w:rPr>
                <w:rFonts w:ascii="Times New Roman" w:eastAsia="SimSun" w:hAnsi="Times New Roman" w:cs="Simplified Arabic" w:hint="cs"/>
                <w:bCs/>
                <w:sz w:val="22"/>
                <w:szCs w:val="22"/>
                <w:rtl/>
                <w:lang w:val="en-US" w:eastAsia="en-US" w:bidi="ar-EG"/>
              </w:rPr>
              <w:t>13-</w:t>
            </w:r>
            <w:r>
              <w:rPr>
                <w:rFonts w:ascii="Times New Roman" w:eastAsia="SimSun" w:hAnsi="Times New Roman" w:cs="Simplified Arabic" w:hint="cs"/>
                <w:bCs/>
                <w:sz w:val="22"/>
                <w:szCs w:val="22"/>
                <w:rtl/>
                <w:lang w:val="en-US" w:eastAsia="en-US" w:bidi="ar-EG"/>
              </w:rPr>
              <w:t>5</w:t>
            </w:r>
            <w:r w:rsidRPr="00EF3E94">
              <w:rPr>
                <w:rFonts w:ascii="Times New Roman" w:eastAsia="SimSun" w:hAnsi="Times New Roman" w:cs="Simplified Arabic" w:hint="cs"/>
                <w:bCs/>
                <w:sz w:val="22"/>
                <w:szCs w:val="22"/>
                <w:rtl/>
                <w:lang w:val="en-US" w:eastAsia="en-US" w:bidi="ar-EG"/>
              </w:rPr>
              <w:t xml:space="preserve"> بديل</w:t>
            </w:r>
            <w:r w:rsidRPr="00EF3E94">
              <w:rPr>
                <w:rFonts w:ascii="Times New Roman" w:eastAsia="SimSun" w:hAnsi="Times New Roman" w:cs="Simplified Arabic" w:hint="cs"/>
                <w:sz w:val="22"/>
                <w:szCs w:val="22"/>
                <w:rtl/>
                <w:lang w:val="en-US" w:eastAsia="en-US" w:bidi="ar-EG"/>
              </w:rPr>
              <w:t xml:space="preserve"> </w:t>
            </w:r>
            <w:r>
              <w:rPr>
                <w:rFonts w:ascii="Times New Roman" w:eastAsia="SimSun" w:hAnsi="Times New Roman" w:cs="Simplified Arabic" w:hint="cs"/>
                <w:sz w:val="22"/>
                <w:szCs w:val="22"/>
                <w:rtl/>
                <w:lang w:val="en-US" w:eastAsia="en-US" w:bidi="ar-EG"/>
              </w:rPr>
              <w:t>هل لدى بلدك تدابير لضمان التقاسم العادل والمنصف للمنافع الناشئة عن استخدام الموارد الجينية و/أو المعارف التقليدية المرتبطة بالموارد الجينية التي تم الحصول عليها في بلد آخر؟</w:t>
            </w:r>
            <w:r w:rsidRPr="00EF3E94">
              <w:rPr>
                <w:rFonts w:ascii="Times New Roman" w:eastAsia="SimSun" w:hAnsi="Times New Roman" w:cs="Simplified Arabic"/>
                <w:sz w:val="22"/>
                <w:szCs w:val="22"/>
                <w:rtl/>
                <w:lang w:val="en-US" w:eastAsia="en-US" w:bidi="ar-EG"/>
              </w:rPr>
              <w:t>]</w:t>
            </w:r>
          </w:p>
        </w:tc>
        <w:tc>
          <w:tcPr>
            <w:tcW w:w="3685" w:type="dxa"/>
          </w:tcPr>
          <w:p w14:paraId="4FC79106" w14:textId="77777777" w:rsidR="006B33E7" w:rsidRPr="00B0163E" w:rsidRDefault="006B33E7" w:rsidP="006B33E7">
            <w:pPr>
              <w:tabs>
                <w:tab w:val="left" w:pos="748"/>
              </w:tabs>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361377BC"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23E54376"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2D59C961"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38E5CE53" w14:textId="5EA18F91" w:rsidR="006B33E7" w:rsidRPr="00EF3E94" w:rsidRDefault="006B33E7" w:rsidP="006B33E7">
            <w:pPr>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لا ينطبق]</w:t>
            </w:r>
          </w:p>
        </w:tc>
      </w:tr>
      <w:tr w:rsidR="006B33E7" w:rsidRPr="00EF3E94" w14:paraId="7A873F59" w14:textId="77777777" w:rsidTr="00721C41">
        <w:trPr>
          <w:cantSplit/>
        </w:trPr>
        <w:tc>
          <w:tcPr>
            <w:tcW w:w="9934" w:type="dxa"/>
            <w:gridSpan w:val="2"/>
            <w:shd w:val="clear" w:color="auto" w:fill="F2F2F2"/>
          </w:tcPr>
          <w:p w14:paraId="37D4D1F4" w14:textId="77777777" w:rsidR="006B33E7" w:rsidRPr="00EF3E94" w:rsidRDefault="006B33E7" w:rsidP="006B33E7">
            <w:pPr>
              <w:snapToGrid w:val="0"/>
              <w:ind w:left="49"/>
              <w:rPr>
                <w:rFonts w:ascii="Times New Roman" w:eastAsia="SimSun" w:hAnsi="Times New Roman" w:cs="Simplified Arabic"/>
                <w:bCs/>
                <w:sz w:val="22"/>
                <w:szCs w:val="22"/>
                <w:lang w:val="en-US" w:eastAsia="en-US" w:bidi="ar-EG"/>
              </w:rPr>
            </w:pPr>
            <w:r w:rsidRPr="00EF3E94">
              <w:rPr>
                <w:rFonts w:ascii="Times New Roman" w:eastAsia="SimSun" w:hAnsi="Times New Roman" w:cs="Simplified Arabic"/>
                <w:bCs/>
                <w:sz w:val="20"/>
                <w:szCs w:val="20"/>
                <w:lang w:val="en-GB" w:eastAsia="en-US"/>
              </w:rPr>
              <w:br w:type="page"/>
            </w:r>
            <w:r w:rsidRPr="00EF3E94">
              <w:rPr>
                <w:rFonts w:ascii="Times New Roman" w:eastAsia="SimSun" w:hAnsi="Times New Roman" w:cs="Simplified Arabic"/>
                <w:bCs/>
                <w:sz w:val="22"/>
                <w:szCs w:val="22"/>
                <w:rtl/>
                <w:lang w:val="en-US" w:eastAsia="en-US" w:bidi="ar-EG"/>
              </w:rPr>
              <w:t>الهدف 14</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 الوطنية،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الإطار.</w:t>
            </w:r>
            <w:r w:rsidRPr="00EF3E94">
              <w:rPr>
                <w:rFonts w:ascii="Times New Roman" w:eastAsia="SimSun" w:hAnsi="Times New Roman" w:cs="Simplified Arabic"/>
                <w:bCs/>
                <w:sz w:val="20"/>
                <w:szCs w:val="20"/>
                <w:lang w:val="en-GB" w:eastAsia="en-US"/>
              </w:rPr>
              <w:t xml:space="preserve"> </w:t>
            </w:r>
          </w:p>
        </w:tc>
      </w:tr>
      <w:tr w:rsidR="006B33E7" w:rsidRPr="00EF3E94" w14:paraId="6CE1DAA7" w14:textId="77777777" w:rsidTr="00721C41">
        <w:trPr>
          <w:cantSplit/>
        </w:trPr>
        <w:tc>
          <w:tcPr>
            <w:tcW w:w="9934" w:type="dxa"/>
            <w:gridSpan w:val="2"/>
            <w:shd w:val="clear" w:color="auto" w:fill="FFFFFF"/>
          </w:tcPr>
          <w:p w14:paraId="31964500" w14:textId="42AFD0BB" w:rsidR="006B33E7" w:rsidRPr="00EF3E94" w:rsidRDefault="006B33E7" w:rsidP="006B33E7">
            <w:pPr>
              <w:snapToGrid w:val="0"/>
              <w:ind w:left="49"/>
              <w:rPr>
                <w:rFonts w:ascii="Times New Roman" w:eastAsia="SimSun" w:hAnsi="Times New Roman" w:cs="Simplified Arabic"/>
                <w:bCs/>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عدد البلدان التي تدمج التنوع البيولوجي وقيمه المتعددة في السياسات</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w:t>
            </w:r>
            <w:r w:rsidRPr="00EF3E94">
              <w:rPr>
                <w:rFonts w:ascii="Times New Roman" w:eastAsia="SimSun" w:hAnsi="Times New Roman" w:cs="Simplified Arabic" w:hint="cs"/>
                <w:bCs/>
                <w:sz w:val="22"/>
                <w:szCs w:val="22"/>
                <w:rtl/>
                <w:lang w:val="en-US" w:eastAsia="en-US" w:bidi="ar-EG"/>
              </w:rPr>
              <w:t>والتشريعات،</w:t>
            </w:r>
            <w:r w:rsidRPr="00EF3E94">
              <w:rPr>
                <w:rFonts w:ascii="Times New Roman" w:eastAsia="SimSun" w:hAnsi="Times New Roman" w:cs="Simplified Arabic"/>
                <w:bCs/>
                <w:sz w:val="22"/>
                <w:szCs w:val="22"/>
                <w:rtl/>
                <w:lang w:val="en-US" w:eastAsia="en-US" w:bidi="ar-EG"/>
              </w:rPr>
              <w:t xml:space="preserve"> والتخطيط وعمليات التنمية</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واستراتيجيات القضاء </w:t>
            </w:r>
            <w:r w:rsidRPr="00EF3E94">
              <w:rPr>
                <w:rFonts w:ascii="Times New Roman" w:eastAsia="SimSun" w:hAnsi="Times New Roman" w:cs="Simplified Arabic" w:hint="cs"/>
                <w:bCs/>
                <w:sz w:val="22"/>
                <w:szCs w:val="22"/>
                <w:rtl/>
                <w:lang w:val="en-US" w:eastAsia="en-US" w:bidi="ar-EG"/>
              </w:rPr>
              <w:t>على الفقر</w:t>
            </w:r>
            <w:r w:rsidRPr="00EF3E94">
              <w:rPr>
                <w:rFonts w:ascii="Times New Roman" w:eastAsia="SimSun" w:hAnsi="Times New Roman" w:cs="Simplified Arabic"/>
                <w:bCs/>
                <w:sz w:val="22"/>
                <w:szCs w:val="22"/>
                <w:rtl/>
                <w:lang w:val="en-US" w:eastAsia="en-US" w:bidi="ar-EG"/>
              </w:rPr>
              <w:t xml:space="preserve"> و</w:t>
            </w:r>
            <w:r w:rsidRPr="00EF3E94">
              <w:rPr>
                <w:rFonts w:ascii="Times New Roman" w:eastAsia="SimSun" w:hAnsi="Times New Roman" w:cs="Simplified Arabic" w:hint="cs"/>
                <w:bCs/>
                <w:sz w:val="22"/>
                <w:szCs w:val="22"/>
                <w:rtl/>
                <w:lang w:val="en-US" w:eastAsia="en-US" w:bidi="ar-EG"/>
              </w:rPr>
              <w:t>ال</w:t>
            </w:r>
            <w:r w:rsidRPr="00EF3E94">
              <w:rPr>
                <w:rFonts w:ascii="Times New Roman" w:eastAsia="SimSun" w:hAnsi="Times New Roman" w:cs="Simplified Arabic"/>
                <w:bCs/>
                <w:sz w:val="22"/>
                <w:szCs w:val="22"/>
                <w:rtl/>
                <w:lang w:val="en-US" w:eastAsia="en-US" w:bidi="ar-EG"/>
              </w:rPr>
              <w:t xml:space="preserve">حسابات </w:t>
            </w:r>
            <w:r>
              <w:rPr>
                <w:rFonts w:ascii="Times New Roman" w:eastAsia="SimSun" w:hAnsi="Times New Roman" w:cs="Simplified Arabic" w:hint="cs"/>
                <w:bCs/>
                <w:sz w:val="22"/>
                <w:szCs w:val="22"/>
                <w:rtl/>
                <w:lang w:val="en-US" w:eastAsia="en-US" w:bidi="ar-EG"/>
              </w:rPr>
              <w:t>الوطنية حسب الاقتضاء، عبر جميع المستويات</w:t>
            </w:r>
            <w:r w:rsidRPr="00EF3E94">
              <w:rPr>
                <w:rFonts w:ascii="Times New Roman" w:eastAsia="SimSun" w:hAnsi="Times New Roman" w:cs="Simplified Arabic"/>
                <w:bCs/>
                <w:sz w:val="22"/>
                <w:szCs w:val="22"/>
                <w:rtl/>
                <w:lang w:val="en-US" w:eastAsia="en-US" w:bidi="ar-EG"/>
              </w:rPr>
              <w:t xml:space="preserve"> </w:t>
            </w:r>
            <w:r>
              <w:rPr>
                <w:rFonts w:ascii="Times New Roman" w:eastAsia="SimSun" w:hAnsi="Times New Roman" w:cs="Simplified Arabic" w:hint="cs"/>
                <w:bCs/>
                <w:sz w:val="22"/>
                <w:szCs w:val="22"/>
                <w:rtl/>
                <w:lang w:val="en-US" w:eastAsia="en-US" w:bidi="ar-EG"/>
              </w:rPr>
              <w:t xml:space="preserve">وعبر </w:t>
            </w:r>
            <w:r w:rsidRPr="00EF3E94">
              <w:rPr>
                <w:rFonts w:ascii="Times New Roman" w:eastAsia="SimSun" w:hAnsi="Times New Roman" w:cs="Simplified Arabic"/>
                <w:bCs/>
                <w:sz w:val="22"/>
                <w:szCs w:val="22"/>
                <w:rtl/>
                <w:lang w:val="en-US" w:eastAsia="en-US" w:bidi="ar-EG"/>
              </w:rPr>
              <w:t>جميع القطاعات</w:t>
            </w:r>
            <w:r>
              <w:rPr>
                <w:rFonts w:ascii="Times New Roman" w:eastAsia="SimSun" w:hAnsi="Times New Roman" w:cs="Simplified Arabic" w:hint="cs"/>
                <w:bCs/>
                <w:sz w:val="22"/>
                <w:szCs w:val="22"/>
                <w:rtl/>
                <w:lang w:val="en-US" w:eastAsia="en-US" w:bidi="ar-EG"/>
              </w:rPr>
              <w:t>، ومواءمة جميع الأنشطة العامة والخاصة والتدفقات الضريبية والمالية بشكل تدريجي مع غايات وأهداف هذا الإطار</w:t>
            </w:r>
            <w:r w:rsidRPr="00EF3E94">
              <w:rPr>
                <w:rFonts w:ascii="Times New Roman" w:eastAsia="SimSun" w:hAnsi="Times New Roman" w:cs="Simplified Arabic"/>
                <w:bCs/>
                <w:sz w:val="22"/>
                <w:szCs w:val="22"/>
                <w:rtl/>
                <w:lang w:val="en-US" w:eastAsia="en-US" w:bidi="ar-EG"/>
              </w:rPr>
              <w:t>.</w:t>
            </w:r>
          </w:p>
        </w:tc>
      </w:tr>
      <w:tr w:rsidR="006B33E7" w:rsidRPr="00EF3E94" w14:paraId="42B10866" w14:textId="77777777" w:rsidTr="00721C41">
        <w:trPr>
          <w:cantSplit/>
          <w:trHeight w:val="1025"/>
        </w:trPr>
        <w:tc>
          <w:tcPr>
            <w:tcW w:w="6249" w:type="dxa"/>
          </w:tcPr>
          <w:p w14:paraId="2F8E27B7" w14:textId="590BBC88" w:rsidR="006B33E7" w:rsidRPr="00EF3E94" w:rsidRDefault="006B33E7" w:rsidP="006B33E7">
            <w:pPr>
              <w:snapToGrid w:val="0"/>
              <w:textAlignment w:val="baseline"/>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bCs/>
                <w:sz w:val="22"/>
                <w:szCs w:val="22"/>
                <w:rtl/>
                <w:lang w:val="en-US" w:eastAsia="en-US" w:bidi="ar-EG"/>
              </w:rPr>
              <w:t>14-1</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 هل يقوم بلدك بدمج</w:t>
            </w:r>
            <w:r>
              <w:rPr>
                <w:rFonts w:ascii="Times New Roman" w:eastAsia="SimSun" w:hAnsi="Times New Roman" w:cs="Simplified Arabic" w:hint="cs"/>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التنوع البيولوجي</w:t>
            </w:r>
            <w:r w:rsidRPr="00EF3E94">
              <w:rPr>
                <w:rFonts w:ascii="Times New Roman" w:eastAsia="SimSun" w:hAnsi="Times New Roman" w:cs="Simplified Arabic" w:hint="cs"/>
                <w:sz w:val="22"/>
                <w:szCs w:val="22"/>
                <w:rtl/>
                <w:lang w:val="en-US" w:eastAsia="en-US" w:bidi="ar-EG"/>
              </w:rPr>
              <w:t xml:space="preserve"> وقيمه</w:t>
            </w:r>
            <w:r w:rsidRPr="00EF3E94">
              <w:rPr>
                <w:rFonts w:ascii="Times New Roman" w:eastAsia="SimSun" w:hAnsi="Times New Roman" w:cs="Simplified Arabic"/>
                <w:sz w:val="22"/>
                <w:szCs w:val="22"/>
                <w:rtl/>
                <w:lang w:val="en-US" w:eastAsia="en-US" w:bidi="ar-EG"/>
              </w:rPr>
              <w:t xml:space="preserve"> المتعددة في </w:t>
            </w:r>
            <w:r w:rsidRPr="00EF3E94">
              <w:rPr>
                <w:rFonts w:ascii="Times New Roman" w:eastAsia="SimSun" w:hAnsi="Times New Roman" w:cs="Simplified Arabic" w:hint="cs"/>
                <w:sz w:val="22"/>
                <w:szCs w:val="22"/>
                <w:rtl/>
                <w:lang w:val="en-US" w:eastAsia="en-US" w:bidi="ar-EG"/>
              </w:rPr>
              <w:t>ال</w:t>
            </w:r>
            <w:r w:rsidRPr="00EF3E94">
              <w:rPr>
                <w:rFonts w:ascii="Times New Roman" w:eastAsia="SimSun" w:hAnsi="Times New Roman" w:cs="Simplified Arabic"/>
                <w:sz w:val="22"/>
                <w:szCs w:val="22"/>
                <w:rtl/>
                <w:lang w:val="en-US" w:eastAsia="en-US" w:bidi="ar-EG"/>
              </w:rPr>
              <w:t xml:space="preserve">سياسات، </w:t>
            </w:r>
            <w:r w:rsidRPr="00EF3E94">
              <w:rPr>
                <w:rFonts w:ascii="Times New Roman" w:eastAsia="SimSun" w:hAnsi="Times New Roman" w:cs="Simplified Arabic" w:hint="cs"/>
                <w:sz w:val="22"/>
                <w:szCs w:val="22"/>
                <w:rtl/>
                <w:lang w:val="en-US" w:eastAsia="en-US" w:bidi="ar-EG"/>
              </w:rPr>
              <w:t>والتشريعات</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hint="cs"/>
                <w:sz w:val="22"/>
                <w:szCs w:val="22"/>
                <w:rtl/>
                <w:lang w:val="en-US" w:eastAsia="en-US" w:bidi="ar-EG"/>
              </w:rPr>
              <w:t>والتخطيط</w:t>
            </w:r>
            <w:r w:rsidRPr="00EF3E94">
              <w:rPr>
                <w:rFonts w:ascii="Times New Roman" w:eastAsia="SimSun" w:hAnsi="Times New Roman" w:cs="Simplified Arabic"/>
                <w:sz w:val="22"/>
                <w:szCs w:val="22"/>
                <w:rtl/>
                <w:lang w:val="en-US" w:eastAsia="en-US" w:bidi="ar-EG"/>
              </w:rPr>
              <w:t>، وعمليات التنمية</w:t>
            </w:r>
            <w:r w:rsidRPr="00EF3E94">
              <w:rPr>
                <w:rFonts w:ascii="Times New Roman" w:eastAsia="SimSun" w:hAnsi="Times New Roman" w:cs="Simplified Arabic" w:hint="cs"/>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واستراتيجيات</w:t>
            </w:r>
            <w:r w:rsidRPr="00EF3E94">
              <w:rPr>
                <w:rFonts w:ascii="Times New Roman" w:eastAsia="SimSun" w:hAnsi="Times New Roman" w:cs="Simplified Arabic" w:hint="cs"/>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القضاء</w:t>
            </w:r>
            <w:r w:rsidRPr="00EF3E94">
              <w:rPr>
                <w:rFonts w:ascii="Times New Roman" w:eastAsia="SimSun" w:hAnsi="Times New Roman" w:cs="Simplified Arabic" w:hint="cs"/>
                <w:sz w:val="22"/>
                <w:szCs w:val="22"/>
                <w:rtl/>
                <w:lang w:val="en-US" w:eastAsia="en-US" w:bidi="ar-EG"/>
              </w:rPr>
              <w:t xml:space="preserve"> على الفقر</w:t>
            </w:r>
            <w:r w:rsidRPr="00EF3E94">
              <w:rPr>
                <w:rFonts w:ascii="Times New Roman" w:eastAsia="SimSun" w:hAnsi="Times New Roman" w:cs="Simplified Arabic"/>
                <w:sz w:val="22"/>
                <w:szCs w:val="22"/>
                <w:rtl/>
                <w:lang w:val="en-US" w:eastAsia="en-US" w:bidi="ar-EG"/>
              </w:rPr>
              <w:t xml:space="preserve"> على جميع مستويات الحكومة؟</w:t>
            </w:r>
          </w:p>
        </w:tc>
        <w:tc>
          <w:tcPr>
            <w:tcW w:w="3685" w:type="dxa"/>
          </w:tcPr>
          <w:p w14:paraId="7B965272"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50E5DDBE" w14:textId="4CE2B949"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1D78A575" w14:textId="30EB116B"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38702E67" w14:textId="4507FEED" w:rsidR="006B33E7" w:rsidRPr="00EF3E94" w:rsidRDefault="006B33E7" w:rsidP="006B33E7">
            <w:pPr>
              <w:tabs>
                <w:tab w:val="left" w:pos="748"/>
              </w:tabs>
              <w:snapToGrid w:val="0"/>
              <w:rPr>
                <w:rFonts w:ascii="Times New Roman" w:eastAsia="SimSun" w:hAnsi="Times New Roman" w:cs="Simplified Arabic"/>
                <w:sz w:val="22"/>
                <w:szCs w:val="22"/>
                <w:lang w:val="en-US"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57F94E54" w14:textId="77777777" w:rsidTr="00721C41">
        <w:trPr>
          <w:cantSplit/>
          <w:trHeight w:val="977"/>
        </w:trPr>
        <w:tc>
          <w:tcPr>
            <w:tcW w:w="6249" w:type="dxa"/>
          </w:tcPr>
          <w:p w14:paraId="1C9C08E0" w14:textId="75C64E6B" w:rsidR="006B33E7" w:rsidRPr="00EF3E94" w:rsidRDefault="006B33E7" w:rsidP="006B33E7">
            <w:pPr>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bCs/>
                <w:sz w:val="22"/>
                <w:szCs w:val="22"/>
                <w:rtl/>
                <w:lang w:val="en-GB" w:eastAsia="en-US" w:bidi="ar-EG"/>
              </w:rPr>
              <w:lastRenderedPageBreak/>
              <w:t>14-2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0"/>
                <w:szCs w:val="20"/>
                <w:lang w:val="en-GB" w:eastAsia="en-US"/>
              </w:rPr>
              <w:t xml:space="preserve"> </w:t>
            </w:r>
            <w:r w:rsidRPr="00EF3E94">
              <w:rPr>
                <w:rFonts w:ascii="Times New Roman" w:eastAsia="SimSun" w:hAnsi="Times New Roman" w:cs="Simplified Arabic"/>
                <w:sz w:val="22"/>
                <w:szCs w:val="22"/>
                <w:rtl/>
                <w:lang w:val="en-GB" w:eastAsia="en-US" w:bidi="ar-EG"/>
              </w:rPr>
              <w:t>هل يستخدم بلدك محاسبة اقتصادية بيئية لتحديد القيم النقدية وغير النقدية للتنوع البيولوجي؟</w:t>
            </w:r>
          </w:p>
        </w:tc>
        <w:tc>
          <w:tcPr>
            <w:tcW w:w="3685" w:type="dxa"/>
          </w:tcPr>
          <w:p w14:paraId="290D285B"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78D200A0" w14:textId="44B45618"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2B6EE49A" w14:textId="32D94838"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جزئيا</w:t>
            </w:r>
          </w:p>
          <w:p w14:paraId="5BB20867" w14:textId="75E78515"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بالكامل</w:t>
            </w:r>
          </w:p>
        </w:tc>
      </w:tr>
      <w:tr w:rsidR="006B33E7" w:rsidRPr="00EF3E94" w14:paraId="0949B817" w14:textId="77777777" w:rsidTr="00721C41">
        <w:trPr>
          <w:cantSplit/>
          <w:trHeight w:val="992"/>
        </w:trPr>
        <w:tc>
          <w:tcPr>
            <w:tcW w:w="6249" w:type="dxa"/>
          </w:tcPr>
          <w:p w14:paraId="123ED079" w14:textId="272AAA98" w:rsidR="006B33E7" w:rsidRPr="00EF3E94" w:rsidRDefault="006B33E7" w:rsidP="006B33E7">
            <w:pPr>
              <w:snapToGrid w:val="0"/>
              <w:rPr>
                <w:rFonts w:ascii="Times New Roman" w:eastAsia="SimSun" w:hAnsi="Times New Roman" w:cs="Simplified Arabic"/>
                <w:color w:val="000000"/>
                <w:sz w:val="20"/>
                <w:szCs w:val="20"/>
                <w:rtl/>
                <w:lang w:val="en-GB" w:eastAsia="en-US"/>
              </w:rPr>
            </w:pPr>
            <w:r w:rsidRPr="00EF3E94">
              <w:rPr>
                <w:rFonts w:ascii="Times New Roman" w:eastAsia="SimSun" w:hAnsi="Times New Roman" w:cs="Simplified Arabic" w:hint="cs"/>
                <w:bCs/>
                <w:sz w:val="22"/>
                <w:szCs w:val="22"/>
                <w:rtl/>
                <w:lang w:val="en-GB" w:eastAsia="en-US" w:bidi="ar-EG"/>
              </w:rPr>
              <w:t>14-3</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sidRPr="00EF3E94">
              <w:rPr>
                <w:rFonts w:ascii="Times New Roman" w:eastAsia="SimSun" w:hAnsi="Times New Roman" w:cs="Simplified Arabic" w:hint="cs"/>
                <w:sz w:val="22"/>
                <w:szCs w:val="22"/>
                <w:rtl/>
                <w:lang w:val="en-GB" w:eastAsia="en-US" w:bidi="ar-EG"/>
              </w:rPr>
              <w:t xml:space="preserve">يدمج </w:t>
            </w:r>
            <w:r w:rsidRPr="00EF3E94">
              <w:rPr>
                <w:rFonts w:ascii="Times New Roman" w:eastAsia="SimSun" w:hAnsi="Times New Roman" w:cs="Simplified Arabic"/>
                <w:sz w:val="22"/>
                <w:szCs w:val="22"/>
                <w:rtl/>
                <w:lang w:val="en-GB" w:eastAsia="en-US" w:bidi="ar-EG"/>
              </w:rPr>
              <w:t>بلدك</w:t>
            </w:r>
            <w:r>
              <w:rPr>
                <w:rFonts w:ascii="Times New Roman" w:eastAsia="SimSun" w:hAnsi="Times New Roman" w:cs="Simplified Arabic" w:hint="cs"/>
                <w:sz w:val="22"/>
                <w:szCs w:val="22"/>
                <w:rtl/>
                <w:lang w:val="en-GB" w:eastAsia="en-US" w:bidi="ar-EG"/>
              </w:rPr>
              <w:t xml:space="preserve"> ا</w:t>
            </w:r>
            <w:r w:rsidRPr="00EF3E94">
              <w:rPr>
                <w:rFonts w:ascii="Times New Roman" w:eastAsia="SimSun" w:hAnsi="Times New Roman" w:cs="Simplified Arabic"/>
                <w:sz w:val="22"/>
                <w:szCs w:val="22"/>
                <w:rtl/>
                <w:lang w:val="en-GB" w:eastAsia="en-US" w:bidi="ar-EG"/>
              </w:rPr>
              <w:t>لتنوع البيولوجي</w:t>
            </w:r>
            <w:r>
              <w:rPr>
                <w:rFonts w:ascii="Times New Roman" w:eastAsia="SimSun" w:hAnsi="Times New Roman" w:cs="Simplified Arabic" w:hint="cs"/>
                <w:sz w:val="22"/>
                <w:szCs w:val="22"/>
                <w:rtl/>
                <w:lang w:val="en-GB" w:eastAsia="en-US" w:bidi="ar-EG"/>
              </w:rPr>
              <w:t xml:space="preserve"> وقيمه المتعددة</w:t>
            </w:r>
            <w:r w:rsidRPr="00EF3E94">
              <w:rPr>
                <w:rFonts w:ascii="Times New Roman" w:eastAsia="SimSun" w:hAnsi="Times New Roman" w:cs="Simplified Arabic"/>
                <w:sz w:val="22"/>
                <w:szCs w:val="22"/>
                <w:rtl/>
                <w:lang w:val="en-GB" w:eastAsia="en-US" w:bidi="ar-EG"/>
              </w:rPr>
              <w:t xml:space="preserve"> في</w:t>
            </w:r>
            <w:r>
              <w:rPr>
                <w:rFonts w:ascii="Times New Roman" w:eastAsia="SimSun" w:hAnsi="Times New Roman" w:cs="Simplified Arabic" w:hint="cs"/>
                <w:sz w:val="22"/>
                <w:szCs w:val="22"/>
                <w:rtl/>
                <w:lang w:val="en-GB" w:eastAsia="en-US" w:bidi="ar-EG"/>
              </w:rPr>
              <w:t xml:space="preserve"> </w:t>
            </w:r>
            <w:r w:rsidRPr="00EF3E94">
              <w:rPr>
                <w:rFonts w:ascii="Times New Roman" w:eastAsia="SimSun" w:hAnsi="Times New Roman" w:cs="Simplified Arabic"/>
                <w:sz w:val="22"/>
                <w:szCs w:val="22"/>
                <w:rtl/>
                <w:lang w:val="en-GB" w:eastAsia="en-US" w:bidi="ar-EG"/>
              </w:rPr>
              <w:t xml:space="preserve">السياسات </w:t>
            </w:r>
            <w:r>
              <w:rPr>
                <w:rFonts w:ascii="Times New Roman" w:eastAsia="SimSun" w:hAnsi="Times New Roman" w:cs="Simplified Arabic" w:hint="cs"/>
                <w:sz w:val="22"/>
                <w:szCs w:val="22"/>
                <w:rtl/>
                <w:lang w:val="en-GB" w:eastAsia="en-US" w:bidi="ar-EG"/>
              </w:rPr>
              <w:t>و</w:t>
            </w:r>
            <w:r w:rsidRPr="00EF3E94">
              <w:rPr>
                <w:rFonts w:ascii="Times New Roman" w:eastAsia="SimSun" w:hAnsi="Times New Roman" w:cs="Simplified Arabic" w:hint="cs"/>
                <w:sz w:val="22"/>
                <w:szCs w:val="22"/>
                <w:rtl/>
                <w:lang w:val="en-GB" w:eastAsia="en-US" w:bidi="ar-EG"/>
              </w:rPr>
              <w:t>التشريعات</w:t>
            </w:r>
            <w:r w:rsidRPr="00EF3E94">
              <w:rPr>
                <w:rFonts w:ascii="Times New Roman" w:eastAsia="SimSun" w:hAnsi="Times New Roman" w:cs="Simplified Arabic"/>
                <w:sz w:val="22"/>
                <w:szCs w:val="22"/>
                <w:rtl/>
                <w:lang w:val="en-GB" w:eastAsia="en-US" w:bidi="ar-EG"/>
              </w:rPr>
              <w:t xml:space="preserve"> </w:t>
            </w:r>
            <w:r>
              <w:rPr>
                <w:rFonts w:ascii="Times New Roman" w:eastAsia="SimSun" w:hAnsi="Times New Roman" w:cs="Simplified Arabic" w:hint="cs"/>
                <w:sz w:val="22"/>
                <w:szCs w:val="22"/>
                <w:rtl/>
                <w:lang w:val="en-GB" w:eastAsia="en-US" w:bidi="ar-EG"/>
              </w:rPr>
              <w:t>و</w:t>
            </w:r>
            <w:r w:rsidRPr="00EF3E94">
              <w:rPr>
                <w:rFonts w:ascii="Times New Roman" w:eastAsia="SimSun" w:hAnsi="Times New Roman" w:cs="Simplified Arabic"/>
                <w:sz w:val="22"/>
                <w:szCs w:val="22"/>
                <w:rtl/>
                <w:lang w:val="en-GB" w:eastAsia="en-US" w:bidi="ar-EG"/>
              </w:rPr>
              <w:t xml:space="preserve">الخطط </w:t>
            </w:r>
            <w:r>
              <w:rPr>
                <w:rFonts w:ascii="Times New Roman" w:eastAsia="SimSun" w:hAnsi="Times New Roman" w:cs="Simplified Arabic" w:hint="cs"/>
                <w:sz w:val="22"/>
                <w:szCs w:val="22"/>
                <w:rtl/>
                <w:lang w:val="en-GB" w:eastAsia="en-US" w:bidi="ar-EG"/>
              </w:rPr>
              <w:t>و</w:t>
            </w:r>
            <w:r w:rsidRPr="00EF3E94">
              <w:rPr>
                <w:rFonts w:ascii="Times New Roman" w:eastAsia="SimSun" w:hAnsi="Times New Roman" w:cs="Simplified Arabic"/>
                <w:sz w:val="22"/>
                <w:szCs w:val="22"/>
                <w:rtl/>
                <w:lang w:val="en-GB" w:eastAsia="en-US" w:bidi="ar-EG"/>
              </w:rPr>
              <w:t xml:space="preserve">الاستراتيجيات [عبر جميع القطاعات </w:t>
            </w:r>
            <w:r>
              <w:rPr>
                <w:rFonts w:ascii="Times New Roman" w:eastAsia="SimSun" w:hAnsi="Times New Roman" w:cs="Simplified Arabic" w:hint="cs"/>
                <w:sz w:val="22"/>
                <w:szCs w:val="22"/>
                <w:rtl/>
                <w:lang w:val="en-GB" w:eastAsia="en-US" w:bidi="ar-EG"/>
              </w:rPr>
              <w:t>من أجل ضمان تعميمها</w:t>
            </w:r>
            <w:r w:rsidRPr="00EF3E94">
              <w:rPr>
                <w:rFonts w:ascii="Times New Roman" w:eastAsia="SimSun" w:hAnsi="Times New Roman" w:cs="Simplified Arabic"/>
                <w:sz w:val="22"/>
                <w:szCs w:val="22"/>
                <w:rtl/>
                <w:lang w:val="en-GB" w:eastAsia="en-US" w:bidi="ar-EG"/>
              </w:rPr>
              <w:t>؟</w:t>
            </w:r>
          </w:p>
          <w:p w14:paraId="47146EE1" w14:textId="124F6031" w:rsidR="006B33E7" w:rsidRPr="00EF3E94" w:rsidRDefault="006B33E7" w:rsidP="006B33E7">
            <w:pPr>
              <w:snapToGrid w:val="0"/>
              <w:rPr>
                <w:rFonts w:ascii="Times New Roman" w:eastAsia="SimSun" w:hAnsi="Times New Roman" w:cs="Simplified Arabic"/>
                <w:color w:val="000000"/>
                <w:sz w:val="20"/>
                <w:szCs w:val="20"/>
                <w:u w:val="single"/>
                <w:shd w:val="clear" w:color="auto" w:fill="FFFFFF"/>
                <w:lang w:val="en-GB" w:eastAsia="en-US"/>
              </w:rPr>
            </w:pPr>
          </w:p>
        </w:tc>
        <w:tc>
          <w:tcPr>
            <w:tcW w:w="3685" w:type="dxa"/>
          </w:tcPr>
          <w:p w14:paraId="75EE937D"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5C9D15E0" w14:textId="7D43F176"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115D08C5" w14:textId="329326B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578A3D4F" w14:textId="52411538"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6D5ED138"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p>
          <w:p w14:paraId="59348865"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[إذا كانت الإجابة بنعم أو جزئيا، يُرجى إدراج جميع القطاعات التي تنطبق. اختياري.]</w:t>
            </w:r>
          </w:p>
          <w:p w14:paraId="3B58696E" w14:textId="586639A1"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[إذا كانت الإجابة بنعم أو جزئيا، يُرجى إدراج جميع القطاعات التي تنطبق. [اختياري]</w:t>
            </w:r>
          </w:p>
          <w:p w14:paraId="64BDCCC6" w14:textId="6065B3D3"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الزراعة</w:t>
            </w:r>
          </w:p>
          <w:p w14:paraId="38B04187" w14:textId="7EC3A641"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مصائد الأسماك</w:t>
            </w:r>
          </w:p>
          <w:p w14:paraId="32CE0AB2"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الحراجة</w:t>
            </w:r>
          </w:p>
          <w:p w14:paraId="49DE98B2" w14:textId="0E9C04E0"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تربية الأحياء المائية</w:t>
            </w:r>
          </w:p>
          <w:p w14:paraId="1273BCAD"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القطاع المالي</w:t>
            </w:r>
          </w:p>
          <w:p w14:paraId="66D6BA76"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السياحة</w:t>
            </w:r>
          </w:p>
          <w:p w14:paraId="0A78D67F"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الصحة</w:t>
            </w:r>
          </w:p>
          <w:p w14:paraId="45B57D69"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البنية التحتية</w:t>
            </w:r>
          </w:p>
          <w:p w14:paraId="3115BD37"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الطاقة</w:t>
            </w:r>
          </w:p>
          <w:p w14:paraId="2D3BC591"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التعدين</w:t>
            </w:r>
          </w:p>
          <w:p w14:paraId="3435B699" w14:textId="3361923D"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التصنيع والتجهيز</w:t>
            </w:r>
          </w:p>
          <w:p w14:paraId="033DC406" w14:textId="3611B1CC"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أخرى]</w:t>
            </w:r>
          </w:p>
          <w:p w14:paraId="3926319A" w14:textId="6C881347"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p>
        </w:tc>
      </w:tr>
      <w:tr w:rsidR="006B33E7" w:rsidRPr="00EF3E94" w14:paraId="6B8D0D07" w14:textId="77777777" w:rsidTr="00721C41">
        <w:trPr>
          <w:cantSplit/>
          <w:trHeight w:val="1118"/>
        </w:trPr>
        <w:tc>
          <w:tcPr>
            <w:tcW w:w="6249" w:type="dxa"/>
          </w:tcPr>
          <w:p w14:paraId="6C280758" w14:textId="296CFC13" w:rsidR="006B33E7" w:rsidRPr="00EF3E94" w:rsidRDefault="006B33E7" w:rsidP="006B33E7">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14-4</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GB" w:eastAsia="en-US" w:bidi="ar-EG"/>
              </w:rPr>
              <w:t>هل</w:t>
            </w:r>
            <w:r w:rsidRPr="00EF3E94">
              <w:rPr>
                <w:rFonts w:ascii="Times New Roman" w:eastAsia="SimSun" w:hAnsi="Times New Roman" w:cs="Simplified Arabic"/>
                <w:sz w:val="22"/>
                <w:szCs w:val="22"/>
                <w:rtl/>
                <w:lang w:val="en-GB" w:eastAsia="en-US" w:bidi="ar-EG"/>
              </w:rPr>
              <w:t xml:space="preserve"> لدى بلدك سياسات أو </w:t>
            </w:r>
            <w:r w:rsidRPr="00EF3E94">
              <w:rPr>
                <w:rFonts w:ascii="Times New Roman" w:eastAsia="SimSun" w:hAnsi="Times New Roman" w:cs="Simplified Arabic" w:hint="cs"/>
                <w:sz w:val="22"/>
                <w:szCs w:val="22"/>
                <w:rtl/>
                <w:lang w:val="en-GB" w:eastAsia="en-US" w:bidi="ar-EG"/>
              </w:rPr>
              <w:t>تشريعات</w:t>
            </w:r>
            <w:r w:rsidRPr="00EF3E94">
              <w:rPr>
                <w:rFonts w:ascii="Times New Roman" w:eastAsia="SimSun" w:hAnsi="Times New Roman" w:cs="Simplified Arabic"/>
                <w:sz w:val="22"/>
                <w:szCs w:val="22"/>
                <w:rtl/>
                <w:lang w:val="en-GB" w:eastAsia="en-US" w:bidi="ar-EG"/>
              </w:rPr>
              <w:t xml:space="preserve"> أو استراتيجيات أو خطط </w:t>
            </w:r>
            <w:r w:rsidRPr="00EF3E94">
              <w:rPr>
                <w:rFonts w:ascii="Times New Roman" w:eastAsia="SimSun" w:hAnsi="Times New Roman" w:cs="Simplified Arabic" w:hint="cs"/>
                <w:sz w:val="22"/>
                <w:szCs w:val="22"/>
                <w:rtl/>
                <w:lang w:val="en-GB" w:eastAsia="en-US" w:bidi="ar-EG"/>
              </w:rPr>
              <w:t>قائمة</w:t>
            </w:r>
            <w:r w:rsidRPr="00EF3E94">
              <w:rPr>
                <w:rFonts w:ascii="Times New Roman" w:eastAsia="SimSun" w:hAnsi="Times New Roman" w:cs="Simplified Arabic"/>
                <w:sz w:val="22"/>
                <w:szCs w:val="22"/>
                <w:rtl/>
                <w:lang w:val="en-GB" w:eastAsia="en-US" w:bidi="ar-EG"/>
              </w:rPr>
              <w:t xml:space="preserve"> لمواءمة </w:t>
            </w:r>
            <w:r>
              <w:rPr>
                <w:rFonts w:ascii="Times New Roman" w:eastAsia="SimSun" w:hAnsi="Times New Roman" w:cs="Simplified Arabic" w:hint="cs"/>
                <w:sz w:val="22"/>
                <w:szCs w:val="22"/>
                <w:rtl/>
                <w:lang w:val="en-GB" w:eastAsia="en-US" w:bidi="ar-EG"/>
              </w:rPr>
              <w:t xml:space="preserve">جميع </w:t>
            </w:r>
            <w:r w:rsidRPr="00EF3E94">
              <w:rPr>
                <w:rFonts w:ascii="Times New Roman" w:eastAsia="SimSun" w:hAnsi="Times New Roman" w:cs="Simplified Arabic"/>
                <w:sz w:val="22"/>
                <w:szCs w:val="22"/>
                <w:rtl/>
                <w:lang w:val="en-GB" w:eastAsia="en-US" w:bidi="ar-EG"/>
              </w:rPr>
              <w:t>الأنشطة</w:t>
            </w:r>
            <w:r>
              <w:rPr>
                <w:rFonts w:ascii="Times New Roman" w:eastAsia="SimSun" w:hAnsi="Times New Roman" w:cs="Simplified Arabic" w:hint="cs"/>
                <w:sz w:val="22"/>
                <w:szCs w:val="22"/>
                <w:rtl/>
                <w:lang w:val="en-GB" w:eastAsia="en-US" w:bidi="ar-EG"/>
              </w:rPr>
              <w:t xml:space="preserve"> العامة والخاصة ذات الصلة</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بشكل تدريجي</w:t>
            </w:r>
            <w:r w:rsidRPr="00EF3E94">
              <w:rPr>
                <w:rFonts w:ascii="Times New Roman" w:eastAsia="SimSun" w:hAnsi="Times New Roman" w:cs="Simplified Arabic"/>
                <w:sz w:val="22"/>
                <w:szCs w:val="22"/>
                <w:rtl/>
                <w:lang w:val="en-GB" w:eastAsia="en-US" w:bidi="ar-EG"/>
              </w:rPr>
              <w:t xml:space="preserve"> مع </w:t>
            </w:r>
            <w:r w:rsidRPr="00EF3E94">
              <w:rPr>
                <w:rFonts w:ascii="Times New Roman" w:eastAsia="SimSun" w:hAnsi="Times New Roman" w:cs="Simplified Arabic" w:hint="cs"/>
                <w:sz w:val="22"/>
                <w:szCs w:val="22"/>
                <w:rtl/>
                <w:lang w:val="en-GB" w:eastAsia="en-US" w:bidi="ar-EG"/>
              </w:rPr>
              <w:t>غايات</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وأهداف</w:t>
            </w:r>
            <w:r w:rsidRPr="00EF3E94">
              <w:rPr>
                <w:rFonts w:ascii="Times New Roman" w:eastAsia="SimSun" w:hAnsi="Times New Roman" w:cs="Simplified Arabic"/>
                <w:sz w:val="22"/>
                <w:szCs w:val="22"/>
                <w:rtl/>
                <w:lang w:val="en-GB" w:eastAsia="en-US" w:bidi="ar-EG"/>
              </w:rPr>
              <w:t xml:space="preserve"> الإطار؟</w:t>
            </w:r>
          </w:p>
        </w:tc>
        <w:tc>
          <w:tcPr>
            <w:tcW w:w="3685" w:type="dxa"/>
          </w:tcPr>
          <w:p w14:paraId="56AEB5A0"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077AA24E" w14:textId="550F1FCC"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06B14263" w14:textId="4043A61B"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جزئيا</w:t>
            </w:r>
          </w:p>
          <w:p w14:paraId="6697E084" w14:textId="408F4BF4"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بالكامل</w:t>
            </w:r>
          </w:p>
        </w:tc>
      </w:tr>
      <w:tr w:rsidR="006B33E7" w:rsidRPr="00EF3E94" w14:paraId="065CDAFC" w14:textId="77777777" w:rsidTr="00721C41">
        <w:trPr>
          <w:cantSplit/>
          <w:trHeight w:val="1118"/>
        </w:trPr>
        <w:tc>
          <w:tcPr>
            <w:tcW w:w="6249" w:type="dxa"/>
          </w:tcPr>
          <w:p w14:paraId="1D39C706" w14:textId="2C1C82B5" w:rsidR="006B33E7" w:rsidRPr="00EF3E94" w:rsidRDefault="006B33E7" w:rsidP="006B33E7">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14-</w:t>
            </w:r>
            <w:r>
              <w:rPr>
                <w:rFonts w:ascii="Times New Roman" w:eastAsia="SimSun" w:hAnsi="Times New Roman" w:cs="Simplified Arabic" w:hint="cs"/>
                <w:bCs/>
                <w:sz w:val="22"/>
                <w:szCs w:val="22"/>
                <w:rtl/>
                <w:lang w:val="en-GB" w:eastAsia="en-US" w:bidi="ar-EG"/>
              </w:rPr>
              <w:t>5</w:t>
            </w:r>
            <w:r w:rsidR="0012686C">
              <w:rPr>
                <w:rFonts w:ascii="Times New Roman" w:eastAsia="SimSun" w:hAnsi="Times New Roman" w:cs="Simplified Arabic"/>
                <w:bCs/>
                <w:sz w:val="22"/>
                <w:szCs w:val="22"/>
                <w:rtl/>
                <w:lang w:val="en-GB" w:eastAsia="en-US" w:bidi="ar-EG"/>
              </w:rPr>
              <w:tab/>
            </w:r>
            <w:r w:rsidRPr="00EF3E94">
              <w:rPr>
                <w:rFonts w:ascii="Times New Roman" w:eastAsia="SimSun" w:hAnsi="Times New Roman" w:cs="Simplified Arabic"/>
                <w:sz w:val="22"/>
                <w:szCs w:val="22"/>
                <w:rtl/>
                <w:lang w:val="en-GB" w:eastAsia="en-US" w:bidi="ar-EG"/>
              </w:rPr>
              <w:t xml:space="preserve">هل تم وضع سياسات أو </w:t>
            </w:r>
            <w:r w:rsidRPr="00EF3E94">
              <w:rPr>
                <w:rFonts w:ascii="Times New Roman" w:eastAsia="SimSun" w:hAnsi="Times New Roman" w:cs="Simplified Arabic" w:hint="cs"/>
                <w:sz w:val="22"/>
                <w:szCs w:val="22"/>
                <w:rtl/>
                <w:lang w:val="en-GB" w:eastAsia="en-US" w:bidi="ar-EG"/>
              </w:rPr>
              <w:t>تشريعات</w:t>
            </w:r>
            <w:r>
              <w:rPr>
                <w:rFonts w:ascii="Times New Roman" w:eastAsia="SimSun" w:hAnsi="Times New Roman" w:cs="Simplified Arabic"/>
                <w:sz w:val="22"/>
                <w:szCs w:val="22"/>
                <w:rtl/>
                <w:lang w:val="en-GB" w:eastAsia="en-US" w:bidi="ar-EG"/>
              </w:rPr>
              <w:t xml:space="preserve"> أو ا</w:t>
            </w:r>
            <w:r w:rsidRPr="00EF3E94">
              <w:rPr>
                <w:rFonts w:ascii="Times New Roman" w:eastAsia="SimSun" w:hAnsi="Times New Roman" w:cs="Simplified Arabic"/>
                <w:sz w:val="22"/>
                <w:szCs w:val="22"/>
                <w:rtl/>
                <w:lang w:val="en-GB" w:eastAsia="en-US" w:bidi="ar-EG"/>
              </w:rPr>
              <w:t xml:space="preserve">ستراتيجيات أو خطط لمواءمة التدفقات الضريبية والمالية </w:t>
            </w:r>
            <w:r>
              <w:rPr>
                <w:rFonts w:ascii="Times New Roman" w:eastAsia="SimSun" w:hAnsi="Times New Roman" w:cs="Simplified Arabic" w:hint="cs"/>
                <w:sz w:val="22"/>
                <w:szCs w:val="22"/>
                <w:rtl/>
                <w:lang w:val="en-GB" w:eastAsia="en-US" w:bidi="ar-EG"/>
              </w:rPr>
              <w:t xml:space="preserve">بشكل تدريجي </w:t>
            </w:r>
            <w:r w:rsidRPr="00EF3E94">
              <w:rPr>
                <w:rFonts w:ascii="Times New Roman" w:eastAsia="SimSun" w:hAnsi="Times New Roman" w:cs="Simplified Arabic"/>
                <w:sz w:val="22"/>
                <w:szCs w:val="22"/>
                <w:rtl/>
                <w:lang w:val="en-GB" w:eastAsia="en-US" w:bidi="ar-EG"/>
              </w:rPr>
              <w:t xml:space="preserve">مع </w:t>
            </w:r>
            <w:r w:rsidRPr="00EF3E94">
              <w:rPr>
                <w:rFonts w:ascii="Times New Roman" w:eastAsia="SimSun" w:hAnsi="Times New Roman" w:cs="Simplified Arabic" w:hint="cs"/>
                <w:sz w:val="22"/>
                <w:szCs w:val="22"/>
                <w:rtl/>
                <w:lang w:val="en-GB" w:eastAsia="en-US" w:bidi="ar-EG"/>
              </w:rPr>
              <w:t>غايات</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وأهداف</w:t>
            </w:r>
            <w:r w:rsidRPr="00EF3E94">
              <w:rPr>
                <w:rFonts w:ascii="Times New Roman" w:eastAsia="SimSun" w:hAnsi="Times New Roman" w:cs="Simplified Arabic"/>
                <w:sz w:val="22"/>
                <w:szCs w:val="22"/>
                <w:rtl/>
                <w:lang w:val="en-GB" w:eastAsia="en-US" w:bidi="ar-EG"/>
              </w:rPr>
              <w:t xml:space="preserve"> هذا الإطار؟</w:t>
            </w:r>
          </w:p>
        </w:tc>
        <w:tc>
          <w:tcPr>
            <w:tcW w:w="3685" w:type="dxa"/>
          </w:tcPr>
          <w:p w14:paraId="05B1B3AB"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0D4666AA"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60DD3C6E"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جزئيا</w:t>
            </w:r>
          </w:p>
          <w:p w14:paraId="4C94DFDC" w14:textId="22643C6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بالكامل</w:t>
            </w:r>
          </w:p>
        </w:tc>
      </w:tr>
      <w:tr w:rsidR="006B33E7" w:rsidRPr="00EF3E94" w14:paraId="0CCB8C1D" w14:textId="77777777" w:rsidTr="00721C41">
        <w:trPr>
          <w:cantSplit/>
        </w:trPr>
        <w:tc>
          <w:tcPr>
            <w:tcW w:w="9934" w:type="dxa"/>
            <w:gridSpan w:val="2"/>
            <w:shd w:val="clear" w:color="auto" w:fill="F2F2F2"/>
          </w:tcPr>
          <w:p w14:paraId="3349A3C7" w14:textId="77777777" w:rsidR="006B33E7" w:rsidRPr="00EF3E94" w:rsidRDefault="006B33E7" w:rsidP="006B33E7">
            <w:pPr>
              <w:snapToGrid w:val="0"/>
              <w:ind w:left="49"/>
              <w:rPr>
                <w:rFonts w:ascii="Times New Roman" w:eastAsia="SimSun" w:hAnsi="Times New Roman" w:cs="Simplified Arabic"/>
                <w:bCs/>
                <w:sz w:val="22"/>
                <w:szCs w:val="22"/>
                <w:rtl/>
                <w:lang w:val="en-US" w:eastAsia="en-US" w:bidi="ar-EG"/>
              </w:rPr>
            </w:pPr>
            <w:r w:rsidRPr="00EF3E94">
              <w:rPr>
                <w:rFonts w:ascii="Times New Roman" w:eastAsia="SimSun" w:hAnsi="Times New Roman" w:cs="Simplified Arabic"/>
                <w:bCs/>
                <w:sz w:val="20"/>
                <w:szCs w:val="20"/>
                <w:lang w:val="en-GB" w:eastAsia="en-US"/>
              </w:rPr>
              <w:lastRenderedPageBreak/>
              <w:br w:type="page"/>
            </w:r>
            <w:r w:rsidRPr="00EF3E94">
              <w:rPr>
                <w:rFonts w:ascii="Times New Roman" w:eastAsia="SimSun" w:hAnsi="Times New Roman" w:cs="Simplified Arabic"/>
                <w:bCs/>
                <w:sz w:val="22"/>
                <w:szCs w:val="22"/>
                <w:rtl/>
                <w:lang w:val="en-US" w:eastAsia="en-US" w:bidi="ar-EG"/>
              </w:rPr>
              <w:t>الهدف 15</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r w:rsidRPr="00EF3E94">
              <w:rPr>
                <w:rFonts w:ascii="Times New Roman" w:eastAsia="SimSun" w:hAnsi="Times New Roman" w:cs="Simplified Arabic"/>
                <w:bCs/>
                <w:sz w:val="22"/>
                <w:szCs w:val="22"/>
                <w:lang w:val="en-US" w:eastAsia="en-US" w:bidi="ar-EG"/>
              </w:rPr>
              <w:t>:</w:t>
            </w:r>
          </w:p>
          <w:p w14:paraId="2B1CE5E8" w14:textId="77777777" w:rsidR="006B33E7" w:rsidRPr="00EF3E94" w:rsidRDefault="006B33E7" w:rsidP="006B33E7">
            <w:pPr>
              <w:numPr>
                <w:ilvl w:val="0"/>
                <w:numId w:val="16"/>
              </w:numPr>
              <w:snapToGrid w:val="0"/>
              <w:rPr>
                <w:rFonts w:ascii="Times New Roman" w:eastAsia="SimSun" w:hAnsi="Times New Roman" w:cs="Simplified Arabic"/>
                <w:bCs/>
                <w:sz w:val="22"/>
                <w:szCs w:val="22"/>
                <w:rtl/>
                <w:lang w:val="en-US" w:eastAsia="en-US" w:bidi="ar-EG"/>
              </w:rPr>
            </w:pPr>
            <w:r w:rsidRPr="00EF3E94">
              <w:rPr>
                <w:rFonts w:ascii="Times New Roman" w:eastAsia="SimSun" w:hAnsi="Times New Roman" w:cs="Simplified Arabic"/>
                <w:bCs/>
                <w:sz w:val="22"/>
                <w:szCs w:val="22"/>
                <w:rtl/>
                <w:lang w:val="en-US" w:eastAsia="en-US" w:bidi="ar-EG"/>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0EACBC3E" w14:textId="77777777" w:rsidR="006B33E7" w:rsidRPr="00EF3E94" w:rsidRDefault="006B33E7" w:rsidP="006B33E7">
            <w:pPr>
              <w:numPr>
                <w:ilvl w:val="0"/>
                <w:numId w:val="16"/>
              </w:numPr>
              <w:snapToGrid w:val="0"/>
              <w:rPr>
                <w:rFonts w:ascii="Times New Roman" w:eastAsia="SimSun" w:hAnsi="Times New Roman" w:cs="Simplified Arabic"/>
                <w:bCs/>
                <w:sz w:val="22"/>
                <w:szCs w:val="22"/>
                <w:rtl/>
                <w:lang w:val="en-US" w:eastAsia="en-US" w:bidi="ar-EG"/>
              </w:rPr>
            </w:pPr>
            <w:r w:rsidRPr="00EF3E94">
              <w:rPr>
                <w:rFonts w:ascii="Times New Roman" w:eastAsia="SimSun" w:hAnsi="Times New Roman" w:cs="Simplified Arabic"/>
                <w:bCs/>
                <w:sz w:val="22"/>
                <w:szCs w:val="22"/>
                <w:rtl/>
                <w:lang w:val="en-US" w:eastAsia="en-US" w:bidi="ar-EG"/>
              </w:rPr>
              <w:t>توفير المعلومات اللازمة للمستهلكين لتعزيز أنماط الاستهلاك المستدامة؛</w:t>
            </w:r>
          </w:p>
          <w:p w14:paraId="13BE4A87" w14:textId="77777777" w:rsidR="006B33E7" w:rsidRPr="00EF3E94" w:rsidRDefault="006B33E7" w:rsidP="006B33E7">
            <w:pPr>
              <w:numPr>
                <w:ilvl w:val="0"/>
                <w:numId w:val="16"/>
              </w:numPr>
              <w:snapToGrid w:val="0"/>
              <w:rPr>
                <w:rFonts w:ascii="Times New Roman" w:eastAsia="SimSun" w:hAnsi="Times New Roman" w:cs="Simplified Arabic"/>
                <w:bCs/>
                <w:sz w:val="22"/>
                <w:szCs w:val="22"/>
                <w:rtl/>
                <w:lang w:val="en-US" w:eastAsia="en-US" w:bidi="ar-EG"/>
              </w:rPr>
            </w:pPr>
            <w:r w:rsidRPr="00EF3E94">
              <w:rPr>
                <w:rFonts w:ascii="Times New Roman" w:eastAsia="SimSun" w:hAnsi="Times New Roman" w:cs="Simplified Arabic"/>
                <w:bCs/>
                <w:sz w:val="22"/>
                <w:szCs w:val="22"/>
                <w:rtl/>
                <w:lang w:val="en-US" w:eastAsia="en-US" w:bidi="ar-EG"/>
              </w:rPr>
              <w:t>الإبلاغ عن الامتثال للوائح وتدابير الحصول وتقاسم المنافع، حسب الاقتضاء؛</w:t>
            </w:r>
          </w:p>
          <w:p w14:paraId="063DD2C5" w14:textId="77777777" w:rsidR="006B33E7" w:rsidRPr="00EF3E94" w:rsidRDefault="006B33E7" w:rsidP="006B33E7">
            <w:pPr>
              <w:snapToGrid w:val="0"/>
              <w:ind w:left="49"/>
              <w:rPr>
                <w:rFonts w:ascii="Times New Roman" w:eastAsia="SimSun" w:hAnsi="Times New Roman" w:cs="Simplified Arabic"/>
                <w:bCs/>
                <w:sz w:val="20"/>
                <w:szCs w:val="20"/>
                <w:lang w:val="en-GB" w:eastAsia="en-US"/>
              </w:rPr>
            </w:pPr>
            <w:r w:rsidRPr="00EF3E94">
              <w:rPr>
                <w:rFonts w:ascii="Times New Roman" w:eastAsia="SimSun" w:hAnsi="Times New Roman" w:cs="Simplified Arabic"/>
                <w:bCs/>
                <w:sz w:val="22"/>
                <w:szCs w:val="22"/>
                <w:rtl/>
                <w:lang w:val="en-US" w:eastAsia="en-US" w:bidi="ar-EG"/>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tc>
      </w:tr>
      <w:tr w:rsidR="006B33E7" w:rsidRPr="00EF3E94" w14:paraId="3CDA9C48" w14:textId="77777777" w:rsidTr="00721C41">
        <w:trPr>
          <w:cantSplit/>
        </w:trPr>
        <w:tc>
          <w:tcPr>
            <w:tcW w:w="9934" w:type="dxa"/>
            <w:gridSpan w:val="2"/>
            <w:shd w:val="clear" w:color="auto" w:fill="FFFFFF"/>
          </w:tcPr>
          <w:p w14:paraId="77CADF04" w14:textId="18201AF7" w:rsidR="006B33E7" w:rsidRPr="00EF3E94" w:rsidRDefault="006B33E7" w:rsidP="006B33E7">
            <w:pPr>
              <w:snapToGrid w:val="0"/>
              <w:ind w:left="49"/>
              <w:rPr>
                <w:rFonts w:ascii="Times New Roman" w:eastAsia="SimSun" w:hAnsi="Times New Roman" w:cs="Simplified Arabic"/>
                <w:bCs/>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xml:space="preserve">: عدد البلدان التي </w:t>
            </w:r>
            <w:r>
              <w:rPr>
                <w:rFonts w:ascii="Times New Roman" w:eastAsia="SimSun" w:hAnsi="Times New Roman" w:cs="Simplified Arabic" w:hint="cs"/>
                <w:bCs/>
                <w:sz w:val="22"/>
                <w:szCs w:val="22"/>
                <w:rtl/>
                <w:lang w:val="en-US" w:eastAsia="en-US" w:bidi="ar-EG"/>
              </w:rPr>
              <w:t>لديها</w:t>
            </w:r>
            <w:r w:rsidRPr="00EF3E94">
              <w:rPr>
                <w:rFonts w:ascii="Times New Roman" w:eastAsia="SimSun" w:hAnsi="Times New Roman" w:cs="Simplified Arabic"/>
                <w:bCs/>
                <w:sz w:val="22"/>
                <w:szCs w:val="22"/>
                <w:rtl/>
                <w:lang w:val="en-US" w:eastAsia="en-US" w:bidi="ar-EG"/>
              </w:rPr>
              <w:t xml:space="preserve"> تدابير قانونية أو إدارية أو سياساتية تهدف إلى تشجيع وتمكين الأعمال التجارية و</w:t>
            </w:r>
            <w:r w:rsidRPr="00EF3E94">
              <w:rPr>
                <w:rFonts w:ascii="Times New Roman" w:eastAsia="SimSun" w:hAnsi="Times New Roman" w:cs="Simplified Arabic" w:hint="cs"/>
                <w:bCs/>
                <w:sz w:val="22"/>
                <w:szCs w:val="22"/>
                <w:rtl/>
                <w:lang w:val="en-US" w:eastAsia="en-US" w:bidi="ar-EG"/>
              </w:rPr>
              <w:t xml:space="preserve">المؤسسات </w:t>
            </w:r>
            <w:r w:rsidRPr="00EF3E94">
              <w:rPr>
                <w:rFonts w:ascii="Times New Roman" w:eastAsia="SimSun" w:hAnsi="Times New Roman" w:cs="Simplified Arabic"/>
                <w:bCs/>
                <w:sz w:val="22"/>
                <w:szCs w:val="22"/>
                <w:rtl/>
                <w:lang w:val="en-US" w:eastAsia="en-US" w:bidi="ar-EG"/>
              </w:rPr>
              <w:t xml:space="preserve">المالية، وعلى وجه الخصوص، ضمان قيام الشركات </w:t>
            </w:r>
            <w:r w:rsidRPr="00EF3E94">
              <w:rPr>
                <w:rFonts w:ascii="Times New Roman" w:eastAsia="SimSun" w:hAnsi="Times New Roman" w:cs="Simplified Arabic" w:hint="cs"/>
                <w:bCs/>
                <w:sz w:val="22"/>
                <w:szCs w:val="22"/>
                <w:rtl/>
                <w:lang w:val="en-US" w:eastAsia="en-US" w:bidi="ar-EG"/>
              </w:rPr>
              <w:t>والمؤسسات المالية الكبيرة</w:t>
            </w:r>
            <w:r w:rsidRPr="00EF3E94">
              <w:rPr>
                <w:rFonts w:ascii="Times New Roman" w:eastAsia="SimSun" w:hAnsi="Times New Roman" w:cs="Simplified Arabic"/>
                <w:bCs/>
                <w:sz w:val="22"/>
                <w:szCs w:val="22"/>
                <w:rtl/>
                <w:lang w:val="en-US" w:eastAsia="en-US" w:bidi="ar-EG"/>
              </w:rPr>
              <w:t xml:space="preserve"> وعبر الوطنية، بالحد </w:t>
            </w:r>
            <w:r w:rsidRPr="00EF3E94">
              <w:rPr>
                <w:rFonts w:ascii="Times New Roman" w:eastAsia="SimSun" w:hAnsi="Times New Roman" w:cs="Simplified Arabic" w:hint="cs"/>
                <w:bCs/>
                <w:sz w:val="22"/>
                <w:szCs w:val="22"/>
                <w:rtl/>
                <w:lang w:val="en-US" w:eastAsia="en-US" w:bidi="ar-EG"/>
              </w:rPr>
              <w:t>بصورة متدرجة</w:t>
            </w:r>
            <w:r w:rsidRPr="00EF3E94">
              <w:rPr>
                <w:rFonts w:ascii="Times New Roman" w:eastAsia="SimSun" w:hAnsi="Times New Roman" w:cs="Simplified Arabic"/>
                <w:bCs/>
                <w:sz w:val="22"/>
                <w:szCs w:val="22"/>
                <w:rtl/>
                <w:lang w:val="en-US" w:eastAsia="en-US" w:bidi="ar-EG"/>
              </w:rPr>
              <w:t xml:space="preserve"> من آثار</w:t>
            </w:r>
            <w:r w:rsidRPr="00EF3E94">
              <w:rPr>
                <w:rFonts w:ascii="Times New Roman" w:eastAsia="SimSun" w:hAnsi="Times New Roman" w:cs="Simplified Arabic" w:hint="cs"/>
                <w:bCs/>
                <w:sz w:val="22"/>
                <w:szCs w:val="22"/>
                <w:rtl/>
                <w:lang w:val="en-US" w:eastAsia="en-US" w:bidi="ar-EG"/>
              </w:rPr>
              <w:t>ها</w:t>
            </w:r>
            <w:r w:rsidRPr="00EF3E94">
              <w:rPr>
                <w:rFonts w:ascii="Times New Roman" w:eastAsia="SimSun" w:hAnsi="Times New Roman" w:cs="Simplified Arabic"/>
                <w:bCs/>
                <w:sz w:val="22"/>
                <w:szCs w:val="22"/>
                <w:rtl/>
                <w:lang w:val="en-US" w:eastAsia="en-US" w:bidi="ar-EG"/>
              </w:rPr>
              <w:t xml:space="preserve"> السلبية على التنوع البيولوجي</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وزيادة آثارها الإيجابية، </w:t>
            </w:r>
            <w:r w:rsidRPr="00EF3E94">
              <w:rPr>
                <w:rFonts w:ascii="Times New Roman" w:eastAsia="SimSun" w:hAnsi="Times New Roman" w:cs="Simplified Arabic" w:hint="cs"/>
                <w:bCs/>
                <w:sz w:val="22"/>
                <w:szCs w:val="22"/>
                <w:rtl/>
                <w:lang w:val="en-US" w:eastAsia="en-US" w:bidi="ar-EG"/>
              </w:rPr>
              <w:t>وتقليل</w:t>
            </w:r>
            <w:r w:rsidRPr="00EF3E94">
              <w:rPr>
                <w:rFonts w:ascii="Times New Roman" w:eastAsia="SimSun" w:hAnsi="Times New Roman" w:cs="Simplified Arabic"/>
                <w:bCs/>
                <w:sz w:val="22"/>
                <w:szCs w:val="22"/>
                <w:rtl/>
                <w:lang w:val="en-US" w:eastAsia="en-US" w:bidi="ar-EG"/>
              </w:rPr>
              <w:t xml:space="preserve"> مخاطر</w:t>
            </w:r>
            <w:r w:rsidRPr="00EF3E94">
              <w:rPr>
                <w:rFonts w:ascii="Times New Roman" w:eastAsia="SimSun" w:hAnsi="Times New Roman" w:cs="Simplified Arabic" w:hint="cs"/>
                <w:bCs/>
                <w:sz w:val="22"/>
                <w:szCs w:val="22"/>
                <w:rtl/>
                <w:lang w:val="en-US" w:eastAsia="en-US" w:bidi="ar-EG"/>
              </w:rPr>
              <w:t>ها</w:t>
            </w:r>
            <w:r w:rsidRPr="00EF3E94">
              <w:rPr>
                <w:rFonts w:ascii="Times New Roman" w:eastAsia="SimSun" w:hAnsi="Times New Roman" w:cs="Simplified Arabic"/>
                <w:bCs/>
                <w:sz w:val="22"/>
                <w:szCs w:val="22"/>
                <w:rtl/>
                <w:lang w:val="en-US" w:eastAsia="en-US" w:bidi="ar-EG"/>
              </w:rPr>
              <w:t xml:space="preserve"> المتعلقة بالتنوع البيولوجي وتعزيز الإجراءات الرامية إلى ضمان أنماط </w:t>
            </w:r>
            <w:r w:rsidRPr="00EF3E94">
              <w:rPr>
                <w:rFonts w:ascii="Times New Roman" w:eastAsia="SimSun" w:hAnsi="Times New Roman" w:cs="Simplified Arabic" w:hint="cs"/>
                <w:bCs/>
                <w:sz w:val="22"/>
                <w:szCs w:val="22"/>
                <w:rtl/>
                <w:lang w:val="en-US" w:eastAsia="en-US" w:bidi="ar-EG"/>
              </w:rPr>
              <w:t>ال</w:t>
            </w:r>
            <w:r w:rsidRPr="00EF3E94">
              <w:rPr>
                <w:rFonts w:ascii="Times New Roman" w:eastAsia="SimSun" w:hAnsi="Times New Roman" w:cs="Simplified Arabic"/>
                <w:bCs/>
                <w:sz w:val="22"/>
                <w:szCs w:val="22"/>
                <w:rtl/>
                <w:lang w:val="en-US" w:eastAsia="en-US" w:bidi="ar-EG"/>
              </w:rPr>
              <w:t xml:space="preserve">إنتاج </w:t>
            </w:r>
            <w:r w:rsidRPr="00EF3E94">
              <w:rPr>
                <w:rFonts w:ascii="Times New Roman" w:eastAsia="SimSun" w:hAnsi="Times New Roman" w:cs="Simplified Arabic" w:hint="cs"/>
                <w:bCs/>
                <w:sz w:val="22"/>
                <w:szCs w:val="22"/>
                <w:rtl/>
                <w:lang w:val="en-US" w:eastAsia="en-US" w:bidi="ar-EG"/>
              </w:rPr>
              <w:t>ال</w:t>
            </w:r>
            <w:r w:rsidRPr="00EF3E94">
              <w:rPr>
                <w:rFonts w:ascii="Times New Roman" w:eastAsia="SimSun" w:hAnsi="Times New Roman" w:cs="Simplified Arabic"/>
                <w:bCs/>
                <w:sz w:val="22"/>
                <w:szCs w:val="22"/>
                <w:rtl/>
                <w:lang w:val="en-US" w:eastAsia="en-US" w:bidi="ar-EG"/>
              </w:rPr>
              <w:t>مستدامة.</w:t>
            </w:r>
          </w:p>
        </w:tc>
      </w:tr>
      <w:tr w:rsidR="006B33E7" w:rsidRPr="00EF3E94" w14:paraId="292199B2" w14:textId="77777777" w:rsidTr="00721C41">
        <w:trPr>
          <w:cantSplit/>
          <w:trHeight w:val="992"/>
        </w:trPr>
        <w:tc>
          <w:tcPr>
            <w:tcW w:w="6249" w:type="dxa"/>
          </w:tcPr>
          <w:p w14:paraId="29AA4B80" w14:textId="15AF114A" w:rsidR="006B33E7" w:rsidRPr="00EF3E94" w:rsidRDefault="006B33E7" w:rsidP="006B33E7">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15-1</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 هل لدى بلدك </w:t>
            </w:r>
            <w:r>
              <w:rPr>
                <w:rFonts w:ascii="Times New Roman" w:eastAsia="SimSun" w:hAnsi="Times New Roman" w:cs="Simplified Arabic" w:hint="cs"/>
                <w:sz w:val="22"/>
                <w:szCs w:val="22"/>
                <w:rtl/>
                <w:lang w:val="en-GB" w:eastAsia="en-US" w:bidi="ar-EG"/>
              </w:rPr>
              <w:t>تدابير قانونية أو</w:t>
            </w:r>
            <w:r w:rsidRPr="00EF3E94">
              <w:rPr>
                <w:rFonts w:ascii="Times New Roman" w:eastAsia="SimSun" w:hAnsi="Times New Roman" w:cs="Simplified Arabic"/>
                <w:sz w:val="22"/>
                <w:szCs w:val="22"/>
                <w:rtl/>
                <w:lang w:val="en-GB" w:eastAsia="en-US" w:bidi="ar-EG"/>
              </w:rPr>
              <w:t xml:space="preserve"> تشريعي</w:t>
            </w:r>
            <w:r>
              <w:rPr>
                <w:rFonts w:ascii="Times New Roman" w:eastAsia="SimSun" w:hAnsi="Times New Roman" w:cs="Simplified Arabic" w:hint="cs"/>
                <w:sz w:val="22"/>
                <w:szCs w:val="22"/>
                <w:rtl/>
                <w:lang w:val="en-GB" w:eastAsia="en-US" w:bidi="ar-EG"/>
              </w:rPr>
              <w:t>ة</w:t>
            </w:r>
            <w:r w:rsidRPr="00EF3E94">
              <w:rPr>
                <w:rFonts w:ascii="Times New Roman" w:eastAsia="SimSun" w:hAnsi="Times New Roman" w:cs="Simplified Arabic"/>
                <w:sz w:val="22"/>
                <w:szCs w:val="22"/>
                <w:rtl/>
                <w:lang w:val="en-GB" w:eastAsia="en-US" w:bidi="ar-EG"/>
              </w:rPr>
              <w:t xml:space="preserve"> </w:t>
            </w:r>
            <w:r>
              <w:rPr>
                <w:rFonts w:ascii="Times New Roman" w:eastAsia="SimSun" w:hAnsi="Times New Roman" w:cs="Simplified Arabic" w:hint="cs"/>
                <w:sz w:val="22"/>
                <w:szCs w:val="22"/>
                <w:rtl/>
                <w:lang w:val="en-GB" w:eastAsia="en-US" w:bidi="ar-EG"/>
              </w:rPr>
              <w:t xml:space="preserve">أو </w:t>
            </w:r>
            <w:r w:rsidRPr="00EF3E94">
              <w:rPr>
                <w:rFonts w:ascii="Times New Roman" w:eastAsia="SimSun" w:hAnsi="Times New Roman" w:cs="Simplified Arabic"/>
                <w:sz w:val="22"/>
                <w:szCs w:val="22"/>
                <w:rtl/>
                <w:lang w:val="en-GB" w:eastAsia="en-US" w:bidi="ar-EG"/>
              </w:rPr>
              <w:t>إداري</w:t>
            </w:r>
            <w:r>
              <w:rPr>
                <w:rFonts w:ascii="Times New Roman" w:eastAsia="SimSun" w:hAnsi="Times New Roman" w:cs="Simplified Arabic" w:hint="cs"/>
                <w:sz w:val="22"/>
                <w:szCs w:val="22"/>
                <w:rtl/>
                <w:lang w:val="en-GB" w:eastAsia="en-US" w:bidi="ar-EG"/>
              </w:rPr>
              <w:t>ة</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w:t>
            </w:r>
            <w:r>
              <w:rPr>
                <w:rFonts w:ascii="Times New Roman" w:eastAsia="SimSun" w:hAnsi="Times New Roman" w:cs="Simplified Arabic" w:hint="cs"/>
                <w:sz w:val="22"/>
                <w:szCs w:val="22"/>
                <w:rtl/>
                <w:lang w:val="en-GB" w:eastAsia="en-US" w:bidi="ar-EG"/>
              </w:rPr>
              <w:t xml:space="preserve">أو </w:t>
            </w:r>
            <w:r w:rsidRPr="00EF3E94">
              <w:rPr>
                <w:rFonts w:ascii="Times New Roman" w:eastAsia="SimSun" w:hAnsi="Times New Roman" w:cs="Simplified Arabic"/>
                <w:sz w:val="22"/>
                <w:szCs w:val="22"/>
                <w:rtl/>
                <w:lang w:val="en-GB" w:eastAsia="en-US" w:bidi="ar-EG"/>
              </w:rPr>
              <w:t>سياساتي</w:t>
            </w:r>
            <w:r>
              <w:rPr>
                <w:rFonts w:ascii="Times New Roman" w:eastAsia="SimSun" w:hAnsi="Times New Roman" w:cs="Simplified Arabic" w:hint="cs"/>
                <w:sz w:val="22"/>
                <w:szCs w:val="22"/>
                <w:rtl/>
                <w:lang w:val="en-GB" w:eastAsia="en-US" w:bidi="ar-EG"/>
              </w:rPr>
              <w:t>ة</w:t>
            </w:r>
            <w:r w:rsidRPr="00EF3E94">
              <w:rPr>
                <w:rFonts w:ascii="Times New Roman" w:eastAsia="SimSun" w:hAnsi="Times New Roman" w:cs="Simplified Arabic"/>
                <w:sz w:val="22"/>
                <w:szCs w:val="22"/>
                <w:rtl/>
                <w:lang w:val="en-GB" w:eastAsia="en-US" w:bidi="ar-EG"/>
              </w:rPr>
              <w:t xml:space="preserve"> لضمان قيام </w:t>
            </w:r>
            <w:r w:rsidRPr="00EF3E94">
              <w:rPr>
                <w:rFonts w:ascii="Times New Roman" w:eastAsia="SimSun" w:hAnsi="Times New Roman" w:cs="Simplified Arabic" w:hint="cs"/>
                <w:sz w:val="22"/>
                <w:szCs w:val="22"/>
                <w:rtl/>
                <w:lang w:val="en-GB" w:eastAsia="en-US" w:bidi="ar-EG"/>
              </w:rPr>
              <w:t>الشركات</w:t>
            </w:r>
            <w:r w:rsidRPr="00EF3E94">
              <w:rPr>
                <w:rFonts w:ascii="Times New Roman" w:eastAsia="SimSun" w:hAnsi="Times New Roman" w:cs="Simplified Arabic"/>
                <w:sz w:val="22"/>
                <w:szCs w:val="22"/>
                <w:rtl/>
                <w:lang w:val="en-GB" w:eastAsia="en-US" w:bidi="ar-EG"/>
              </w:rPr>
              <w:t xml:space="preserve"> والمؤسسات المالية الكبيرة وعبر الوطنية برصد المخاطر</w:t>
            </w:r>
            <w:r>
              <w:rPr>
                <w:rFonts w:ascii="Times New Roman" w:eastAsia="SimSun" w:hAnsi="Times New Roman" w:cs="Simplified Arabic" w:hint="cs"/>
                <w:sz w:val="22"/>
                <w:szCs w:val="22"/>
                <w:rtl/>
                <w:lang w:val="en-GB" w:eastAsia="en-US" w:bidi="ar-EG"/>
              </w:rPr>
              <w:t xml:space="preserve"> الخاصة بها</w:t>
            </w:r>
            <w:r w:rsidRPr="00EF3E94">
              <w:rPr>
                <w:rFonts w:ascii="Times New Roman" w:eastAsia="SimSun" w:hAnsi="Times New Roman" w:cs="Simplified Arabic"/>
                <w:sz w:val="22"/>
                <w:szCs w:val="22"/>
                <w:rtl/>
                <w:lang w:val="en-GB" w:eastAsia="en-US" w:bidi="ar-EG"/>
              </w:rPr>
              <w:t xml:space="preserve"> والتبعيات والآثار المترتبة على التنوع البيولوجي على طول عملياتها</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وسلاسل </w:t>
            </w:r>
            <w:r w:rsidRPr="00EF3E94">
              <w:rPr>
                <w:rFonts w:ascii="Times New Roman" w:eastAsia="SimSun" w:hAnsi="Times New Roman" w:cs="Simplified Arabic" w:hint="cs"/>
                <w:sz w:val="22"/>
                <w:szCs w:val="22"/>
                <w:rtl/>
                <w:lang w:val="en-GB" w:eastAsia="en-US" w:bidi="ar-EG"/>
              </w:rPr>
              <w:t>الإمداد</w:t>
            </w:r>
            <w:r w:rsidRPr="00EF3E94">
              <w:rPr>
                <w:rFonts w:ascii="Times New Roman" w:eastAsia="SimSun" w:hAnsi="Times New Roman" w:cs="Simplified Arabic"/>
                <w:sz w:val="22"/>
                <w:szCs w:val="22"/>
                <w:rtl/>
                <w:lang w:val="en-GB" w:eastAsia="en-US" w:bidi="ar-EG"/>
              </w:rPr>
              <w:t xml:space="preserve"> والقيمة</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وحوافظها،</w:t>
            </w:r>
            <w:r w:rsidRPr="00EF3E94">
              <w:rPr>
                <w:rFonts w:ascii="Times New Roman" w:eastAsia="SimSun" w:hAnsi="Times New Roman" w:cs="Simplified Arabic"/>
                <w:sz w:val="22"/>
                <w:szCs w:val="22"/>
                <w:rtl/>
                <w:lang w:val="en-GB" w:eastAsia="en-US" w:bidi="ar-EG"/>
              </w:rPr>
              <w:t xml:space="preserve"> وتقييمها </w:t>
            </w:r>
            <w:r w:rsidRPr="00EF3E94">
              <w:rPr>
                <w:rFonts w:ascii="Times New Roman" w:eastAsia="SimSun" w:hAnsi="Times New Roman" w:cs="Simplified Arabic" w:hint="cs"/>
                <w:sz w:val="22"/>
                <w:szCs w:val="22"/>
                <w:rtl/>
                <w:lang w:val="en-GB" w:eastAsia="en-US" w:bidi="ar-EG"/>
              </w:rPr>
              <w:t>والإفصاح عنها بشكل شفاف</w:t>
            </w:r>
            <w:r w:rsidRPr="00EF3E94">
              <w:rPr>
                <w:rFonts w:ascii="Times New Roman" w:eastAsia="SimSun" w:hAnsi="Times New Roman" w:cs="Simplified Arabic"/>
                <w:sz w:val="22"/>
                <w:szCs w:val="22"/>
                <w:rtl/>
                <w:lang w:val="en-GB" w:eastAsia="en-US" w:bidi="ar-EG"/>
              </w:rPr>
              <w:t>؟</w:t>
            </w:r>
          </w:p>
        </w:tc>
        <w:tc>
          <w:tcPr>
            <w:tcW w:w="3685" w:type="dxa"/>
          </w:tcPr>
          <w:p w14:paraId="051F4312"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1B5CCDA7" w14:textId="01C682CC"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524A376A" w14:textId="379486A1"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043CBCBF" w14:textId="57FDA302"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3201ACB6" w14:textId="77777777" w:rsidTr="00721C41">
        <w:trPr>
          <w:cantSplit/>
          <w:trHeight w:val="974"/>
        </w:trPr>
        <w:tc>
          <w:tcPr>
            <w:tcW w:w="6249" w:type="dxa"/>
          </w:tcPr>
          <w:p w14:paraId="0911FEE2" w14:textId="77777777" w:rsidR="006B33E7" w:rsidRPr="00EF3E94" w:rsidRDefault="006B33E7" w:rsidP="006B33E7">
            <w:pPr>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bCs/>
                <w:sz w:val="22"/>
                <w:szCs w:val="22"/>
                <w:rtl/>
                <w:lang w:val="en-GB" w:eastAsia="en-US" w:bidi="ar-EG"/>
              </w:rPr>
              <w:t>15-2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GB" w:eastAsia="en-US" w:bidi="ar-EG"/>
              </w:rPr>
              <w:t>هل</w:t>
            </w:r>
            <w:r w:rsidRPr="00EF3E94">
              <w:rPr>
                <w:rFonts w:ascii="Times New Roman" w:eastAsia="SimSun" w:hAnsi="Times New Roman" w:cs="Simplified Arabic"/>
                <w:sz w:val="22"/>
                <w:szCs w:val="22"/>
                <w:rtl/>
                <w:lang w:val="en-GB" w:eastAsia="en-US" w:bidi="ar-EG"/>
              </w:rPr>
              <w:t xml:space="preserve"> اتخذ بلدك تدابير لضمان قيام الشركات والمؤسسات المالية الكبيرة وعبر الوطنية بتوفير المعلومات ذات الصلة للمستهلكين لتعزيز أنماط الاستهلاك المستدامة؟</w:t>
            </w:r>
          </w:p>
          <w:p w14:paraId="126BE6F1" w14:textId="77777777" w:rsidR="006B33E7" w:rsidRPr="00EF3E94" w:rsidRDefault="006B33E7" w:rsidP="006B33E7">
            <w:pPr>
              <w:snapToGrid w:val="0"/>
              <w:textAlignment w:val="baseline"/>
              <w:rPr>
                <w:rFonts w:ascii="Times New Roman" w:eastAsia="SimSun" w:hAnsi="Times New Roman" w:cs="Simplified Arabic"/>
                <w:sz w:val="20"/>
                <w:szCs w:val="20"/>
                <w:lang w:val="en-GB" w:eastAsia="en-US" w:bidi="ar-EG"/>
              </w:rPr>
            </w:pPr>
          </w:p>
        </w:tc>
        <w:tc>
          <w:tcPr>
            <w:tcW w:w="3685" w:type="dxa"/>
          </w:tcPr>
          <w:p w14:paraId="50875FED"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7477DFA9" w14:textId="3B25E34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35CC4B0F" w14:textId="378CFA54"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7968513E" w14:textId="366C32B2"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71FCC2B4" w14:textId="77777777" w:rsidTr="00721C41">
        <w:trPr>
          <w:cantSplit/>
          <w:trHeight w:val="974"/>
        </w:trPr>
        <w:tc>
          <w:tcPr>
            <w:tcW w:w="6249" w:type="dxa"/>
          </w:tcPr>
          <w:p w14:paraId="054B9F42" w14:textId="77777777" w:rsidR="006B33E7" w:rsidRPr="00EF3E94" w:rsidRDefault="006B33E7" w:rsidP="006B33E7">
            <w:pPr>
              <w:snapToGrid w:val="0"/>
              <w:textAlignment w:val="baseline"/>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US" w:eastAsia="en-US" w:bidi="ar-EG"/>
              </w:rPr>
              <w:t>15-3</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GB" w:eastAsia="en-US" w:bidi="ar-EG"/>
              </w:rPr>
              <w:t>هل وضع بلدك تدابير لضمان قيام الشركات والمؤسسات المالية الكبيرة وعبر الوطنية بالإبلاغ عن الامتثال للوائح الحصول وتقاسم المنافع؟</w:t>
            </w:r>
          </w:p>
        </w:tc>
        <w:tc>
          <w:tcPr>
            <w:tcW w:w="3685" w:type="dxa"/>
          </w:tcPr>
          <w:p w14:paraId="412951FC"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693B146D" w14:textId="3DD52500"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1A8B784F" w14:textId="34F943DF"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739338F3" w14:textId="73A592D9"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3EC67396" w14:textId="77777777" w:rsidTr="00721C41">
        <w:trPr>
          <w:cantSplit/>
          <w:trHeight w:val="974"/>
        </w:trPr>
        <w:tc>
          <w:tcPr>
            <w:tcW w:w="6249" w:type="dxa"/>
          </w:tcPr>
          <w:p w14:paraId="2A80EB5B" w14:textId="41A8BD37" w:rsidR="006B33E7" w:rsidRPr="00EF3E94" w:rsidRDefault="006B33E7" w:rsidP="006B33E7">
            <w:pPr>
              <w:snapToGrid w:val="0"/>
              <w:textAlignment w:val="baseline"/>
              <w:rPr>
                <w:rFonts w:eastAsia="SimSun" w:cs="Simplified Arabic"/>
                <w:bCs/>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15-</w:t>
            </w:r>
            <w:r>
              <w:rPr>
                <w:rFonts w:ascii="Times New Roman" w:eastAsia="SimSun" w:hAnsi="Times New Roman" w:cs="Simplified Arabic" w:hint="cs"/>
                <w:bCs/>
                <w:sz w:val="22"/>
                <w:szCs w:val="22"/>
                <w:rtl/>
                <w:lang w:val="en-US" w:eastAsia="en-US" w:bidi="ar-EG"/>
              </w:rPr>
              <w:t>4</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GB" w:eastAsia="en-US" w:bidi="ar-EG"/>
              </w:rPr>
              <w:t xml:space="preserve">هل وضع بلدك تدابير لضمان قيام الشركات والمؤسسات المالية الكبيرة وعبر الوطنية </w:t>
            </w:r>
            <w:r>
              <w:rPr>
                <w:rFonts w:ascii="Times New Roman" w:eastAsia="SimSun" w:hAnsi="Times New Roman" w:cs="Simplified Arabic" w:hint="cs"/>
                <w:sz w:val="22"/>
                <w:szCs w:val="22"/>
                <w:rtl/>
                <w:lang w:val="en-GB" w:eastAsia="en-US" w:bidi="ar-EG"/>
              </w:rPr>
              <w:t>بالحد تدريجيا من آثارها السلبية على التنوع البيولوجي وتعزيز آثارها الإيجابية</w:t>
            </w:r>
            <w:r w:rsidRPr="00EF3E94">
              <w:rPr>
                <w:rFonts w:ascii="Times New Roman" w:eastAsia="SimSun" w:hAnsi="Times New Roman" w:cs="Simplified Arabic"/>
                <w:sz w:val="22"/>
                <w:szCs w:val="22"/>
                <w:rtl/>
                <w:lang w:val="en-GB" w:eastAsia="en-US" w:bidi="ar-EG"/>
              </w:rPr>
              <w:t>؟</w:t>
            </w:r>
          </w:p>
        </w:tc>
        <w:tc>
          <w:tcPr>
            <w:tcW w:w="3685" w:type="dxa"/>
          </w:tcPr>
          <w:p w14:paraId="34499F31"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076CE68F"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77D5A18F"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2ED1B982" w14:textId="59A3F232" w:rsidR="006B33E7" w:rsidRPr="00EF3E94" w:rsidRDefault="006B33E7" w:rsidP="006B33E7">
            <w:pPr>
              <w:tabs>
                <w:tab w:val="left" w:pos="748"/>
              </w:tabs>
              <w:snapToGrid w:val="0"/>
              <w:rPr>
                <w:rFonts w:eastAsia="SimSu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14C4B8DB" w14:textId="77777777" w:rsidTr="00721C41">
        <w:trPr>
          <w:cantSplit/>
          <w:trHeight w:val="974"/>
        </w:trPr>
        <w:tc>
          <w:tcPr>
            <w:tcW w:w="6249" w:type="dxa"/>
          </w:tcPr>
          <w:p w14:paraId="143A40B8" w14:textId="4FC63E7C" w:rsidR="006B33E7" w:rsidRPr="00EF3E94" w:rsidRDefault="006B33E7" w:rsidP="006B33E7">
            <w:pPr>
              <w:snapToGrid w:val="0"/>
              <w:textAlignment w:val="baseline"/>
              <w:rPr>
                <w:rFonts w:eastAsia="SimSun" w:cs="Simplified Arabic"/>
                <w:bCs/>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15-</w:t>
            </w:r>
            <w:r>
              <w:rPr>
                <w:rFonts w:ascii="Times New Roman" w:eastAsia="SimSun" w:hAnsi="Times New Roman" w:cs="Simplified Arabic" w:hint="cs"/>
                <w:bCs/>
                <w:sz w:val="22"/>
                <w:szCs w:val="22"/>
                <w:rtl/>
                <w:lang w:val="en-US" w:eastAsia="en-US" w:bidi="ar-EG"/>
              </w:rPr>
              <w:t>5</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Pr>
                <w:rFonts w:ascii="Times New Roman" w:eastAsia="SimSun" w:hAnsi="Times New Roman" w:cs="Simplified Arabic" w:hint="cs"/>
                <w:sz w:val="22"/>
                <w:szCs w:val="22"/>
                <w:rtl/>
                <w:lang w:val="en-GB" w:eastAsia="en-US" w:bidi="ar-EG"/>
              </w:rPr>
              <w:t>يرصد بلدك ما إذا كانت الآثار السلبية الناجمة عن الأعمال التجارية على التنوع البيولوجي قد انخفضت تدريجيا</w:t>
            </w:r>
            <w:r w:rsidRPr="00EF3E94">
              <w:rPr>
                <w:rFonts w:ascii="Times New Roman" w:eastAsia="SimSun" w:hAnsi="Times New Roman" w:cs="Simplified Arabic"/>
                <w:sz w:val="22"/>
                <w:szCs w:val="22"/>
                <w:rtl/>
                <w:lang w:val="en-GB" w:eastAsia="en-US" w:bidi="ar-EG"/>
              </w:rPr>
              <w:t>؟</w:t>
            </w:r>
          </w:p>
        </w:tc>
        <w:tc>
          <w:tcPr>
            <w:tcW w:w="3685" w:type="dxa"/>
          </w:tcPr>
          <w:p w14:paraId="33020144"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6EF74AFE"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2004E272"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19D17D68" w14:textId="766FDFBD" w:rsidR="006B33E7" w:rsidRPr="00EF3E94" w:rsidRDefault="006B33E7" w:rsidP="006B33E7">
            <w:pPr>
              <w:tabs>
                <w:tab w:val="left" w:pos="748"/>
              </w:tabs>
              <w:snapToGrid w:val="0"/>
              <w:rPr>
                <w:rFonts w:eastAsia="SimSu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3C7C0BF0" w14:textId="77777777" w:rsidTr="00721C41">
        <w:trPr>
          <w:cantSplit/>
        </w:trPr>
        <w:tc>
          <w:tcPr>
            <w:tcW w:w="9934" w:type="dxa"/>
            <w:gridSpan w:val="2"/>
            <w:shd w:val="clear" w:color="auto" w:fill="F2F2F2"/>
          </w:tcPr>
          <w:p w14:paraId="08C65A1F" w14:textId="77777777" w:rsidR="006B33E7" w:rsidRPr="00EF3E94" w:rsidRDefault="006B33E7" w:rsidP="006B33E7">
            <w:pPr>
              <w:snapToGrid w:val="0"/>
              <w:ind w:left="49"/>
              <w:rPr>
                <w:rFonts w:ascii="Times New Roman" w:eastAsia="SimSun" w:hAnsi="Times New Roman" w:cs="Simplified Arabic"/>
                <w:bCs/>
                <w:sz w:val="22"/>
                <w:szCs w:val="22"/>
                <w:lang w:val="en-US" w:eastAsia="en-US" w:bidi="ar-EG"/>
              </w:rPr>
            </w:pPr>
            <w:r w:rsidRPr="00EF3E94">
              <w:rPr>
                <w:rFonts w:ascii="Times New Roman" w:eastAsia="SimSun" w:hAnsi="Times New Roman" w:cs="Simplified Arabic"/>
                <w:bCs/>
                <w:sz w:val="20"/>
                <w:szCs w:val="20"/>
                <w:lang w:val="en-GB" w:eastAsia="en-US"/>
              </w:rPr>
              <w:lastRenderedPageBreak/>
              <w:br w:type="page"/>
            </w:r>
            <w:r w:rsidRPr="00EF3E94">
              <w:rPr>
                <w:rFonts w:ascii="Times New Roman" w:eastAsia="SimSun" w:hAnsi="Times New Roman" w:cs="Simplified Arabic"/>
                <w:bCs/>
                <w:sz w:val="22"/>
                <w:szCs w:val="22"/>
                <w:rtl/>
                <w:lang w:val="en-US" w:eastAsia="en-US" w:bidi="ar-EG"/>
              </w:rPr>
              <w:t>الهدف 16</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ضمان تشجيع وتمكين الناس من اتخاذ خيارات استهلاك مستدامة، بما في ذلك من خلال وضع أطر سياساتية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r w:rsidRPr="00EF3E94">
              <w:rPr>
                <w:rFonts w:ascii="Times New Roman" w:eastAsia="SimSun" w:hAnsi="Times New Roman" w:cs="Simplified Arabic"/>
                <w:bCs/>
                <w:sz w:val="20"/>
                <w:szCs w:val="20"/>
                <w:lang w:val="en-GB" w:eastAsia="en-US"/>
              </w:rPr>
              <w:t xml:space="preserve"> </w:t>
            </w:r>
          </w:p>
        </w:tc>
      </w:tr>
      <w:tr w:rsidR="006B33E7" w:rsidRPr="00EF3E94" w14:paraId="7F902284" w14:textId="77777777" w:rsidTr="00721C41">
        <w:trPr>
          <w:cantSplit/>
          <w:trHeight w:val="524"/>
        </w:trPr>
        <w:tc>
          <w:tcPr>
            <w:tcW w:w="9934" w:type="dxa"/>
            <w:gridSpan w:val="2"/>
            <w:shd w:val="clear" w:color="auto" w:fill="FFFFFF"/>
          </w:tcPr>
          <w:p w14:paraId="7DE2C442" w14:textId="32E8ABFC" w:rsidR="006B33E7" w:rsidRPr="00EF3E94" w:rsidRDefault="006B33E7" w:rsidP="006B33E7">
            <w:pPr>
              <w:snapToGrid w:val="0"/>
              <w:ind w:left="49"/>
              <w:rPr>
                <w:rFonts w:ascii="Times New Roman" w:eastAsia="SimSun" w:hAnsi="Times New Roman" w:cs="Simplified Arabic"/>
                <w:bCs/>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xml:space="preserve">: عدد البلدان التي تطور أو تعتمد أو تنفذ أدوات </w:t>
            </w:r>
            <w:r w:rsidRPr="00EF3E94">
              <w:rPr>
                <w:rFonts w:ascii="Times New Roman" w:eastAsia="SimSun" w:hAnsi="Times New Roman" w:cs="Simplified Arabic" w:hint="cs"/>
                <w:bCs/>
                <w:sz w:val="22"/>
                <w:szCs w:val="22"/>
                <w:rtl/>
                <w:lang w:val="en-US" w:eastAsia="en-US"/>
              </w:rPr>
              <w:t>سياساتية</w:t>
            </w:r>
            <w:r w:rsidRPr="00EF3E94">
              <w:rPr>
                <w:rFonts w:ascii="Times New Roman" w:eastAsia="SimSun" w:hAnsi="Times New Roman" w:cs="Simplified Arabic"/>
                <w:bCs/>
                <w:sz w:val="22"/>
                <w:szCs w:val="22"/>
                <w:rtl/>
                <w:lang w:val="en-US" w:eastAsia="en-US" w:bidi="ar-EG"/>
              </w:rPr>
              <w:t xml:space="preserve"> تهدف إلى تشجيع وتمكين الناس من اتخاذ خيارات </w:t>
            </w:r>
            <w:r w:rsidRPr="00EF3E94">
              <w:rPr>
                <w:rFonts w:ascii="Times New Roman" w:eastAsia="SimSun" w:hAnsi="Times New Roman" w:cs="Simplified Arabic" w:hint="cs"/>
                <w:bCs/>
                <w:sz w:val="22"/>
                <w:szCs w:val="22"/>
                <w:rtl/>
                <w:lang w:val="en-US" w:eastAsia="en-US" w:bidi="ar-EG"/>
              </w:rPr>
              <w:t>استهلاك مستدامة</w:t>
            </w:r>
            <w:r w:rsidRPr="00EF3E94">
              <w:rPr>
                <w:rFonts w:ascii="Times New Roman" w:eastAsia="SimSun" w:hAnsi="Times New Roman" w:cs="Simplified Arabic"/>
                <w:bCs/>
                <w:sz w:val="22"/>
                <w:szCs w:val="22"/>
                <w:rtl/>
                <w:lang w:val="en-US" w:eastAsia="en-US" w:bidi="ar-EG"/>
              </w:rPr>
              <w:t>.</w:t>
            </w:r>
          </w:p>
        </w:tc>
      </w:tr>
      <w:tr w:rsidR="006B33E7" w:rsidRPr="00EF3E94" w14:paraId="14A77455" w14:textId="77777777" w:rsidTr="00721C41">
        <w:trPr>
          <w:cantSplit/>
          <w:trHeight w:val="1063"/>
        </w:trPr>
        <w:tc>
          <w:tcPr>
            <w:tcW w:w="6249" w:type="dxa"/>
          </w:tcPr>
          <w:p w14:paraId="57891C9C" w14:textId="77777777" w:rsidR="006B33E7" w:rsidRPr="00EF3E94" w:rsidRDefault="006B33E7" w:rsidP="006B33E7">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16-1</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هل أنشأ بلدك آليات أو</w:t>
            </w:r>
            <w:r w:rsidRPr="00EF3E94">
              <w:rPr>
                <w:rFonts w:ascii="Times New Roman" w:eastAsia="SimSun" w:hAnsi="Times New Roman" w:cs="Simplified Arabic" w:hint="cs"/>
                <w:sz w:val="22"/>
                <w:szCs w:val="22"/>
                <w:rtl/>
                <w:lang w:val="en-GB" w:eastAsia="en-US" w:bidi="ar-EG"/>
              </w:rPr>
              <w:t xml:space="preserve"> أطر</w:t>
            </w:r>
            <w:r w:rsidRPr="00EF3E94">
              <w:rPr>
                <w:rFonts w:ascii="Times New Roman" w:eastAsia="SimSun" w:hAnsi="Times New Roman" w:cs="Simplified Arabic"/>
                <w:sz w:val="22"/>
                <w:szCs w:val="22"/>
                <w:rtl/>
                <w:lang w:val="en-GB" w:eastAsia="en-US" w:bidi="ar-EG"/>
              </w:rPr>
              <w:t xml:space="preserve"> سياسات</w:t>
            </w:r>
            <w:r w:rsidRPr="00EF3E94">
              <w:rPr>
                <w:rFonts w:ascii="Times New Roman" w:eastAsia="SimSun" w:hAnsi="Times New Roman" w:cs="Simplified Arabic" w:hint="cs"/>
                <w:sz w:val="22"/>
                <w:szCs w:val="22"/>
                <w:rtl/>
                <w:lang w:val="en-GB" w:eastAsia="en-US" w:bidi="ar-EG"/>
              </w:rPr>
              <w:t>ية</w:t>
            </w:r>
            <w:r w:rsidRPr="00EF3E94">
              <w:rPr>
                <w:rFonts w:ascii="Times New Roman" w:eastAsia="SimSun" w:hAnsi="Times New Roman" w:cs="Simplified Arabic"/>
                <w:sz w:val="22"/>
                <w:szCs w:val="22"/>
                <w:rtl/>
                <w:lang w:val="en-GB" w:eastAsia="en-US" w:bidi="ar-EG"/>
              </w:rPr>
              <w:t xml:space="preserve"> أو تشريعية أو تنظيمية تهدف إلى دعم الاستهلاك المستدام؟ </w:t>
            </w:r>
          </w:p>
        </w:tc>
        <w:tc>
          <w:tcPr>
            <w:tcW w:w="3685" w:type="dxa"/>
          </w:tcPr>
          <w:p w14:paraId="421B73D9"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32382A3E" w14:textId="39962866"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2FB96145" w14:textId="509899CF"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75D55840" w14:textId="0951825A"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0910D592" w14:textId="77777777" w:rsidTr="00721C41">
        <w:trPr>
          <w:cantSplit/>
          <w:trHeight w:val="1019"/>
        </w:trPr>
        <w:tc>
          <w:tcPr>
            <w:tcW w:w="6249" w:type="dxa"/>
          </w:tcPr>
          <w:p w14:paraId="772695B3" w14:textId="77777777" w:rsidR="006B33E7" w:rsidRPr="00EF3E94" w:rsidRDefault="006B33E7" w:rsidP="006B33E7">
            <w:pPr>
              <w:snapToGrid w:val="0"/>
              <w:rPr>
                <w:rFonts w:ascii="Times New Roman" w:eastAsia="SimSun" w:hAnsi="Times New Roman" w:cs="Simplified Arabic"/>
                <w:color w:val="000000"/>
                <w:sz w:val="20"/>
                <w:szCs w:val="20"/>
                <w:shd w:val="clear" w:color="auto" w:fill="FFFFFF"/>
                <w:lang w:val="en-GB" w:eastAsia="en-US"/>
              </w:rPr>
            </w:pPr>
            <w:r w:rsidRPr="00EF3E94">
              <w:rPr>
                <w:rFonts w:ascii="Times New Roman" w:eastAsia="SimSun" w:hAnsi="Times New Roman" w:cs="Simplified Arabic" w:hint="cs"/>
                <w:bCs/>
                <w:sz w:val="22"/>
                <w:szCs w:val="22"/>
                <w:rtl/>
                <w:lang w:val="en-GB" w:eastAsia="en-US" w:bidi="ar-EG"/>
              </w:rPr>
              <w:t>16-2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اعتمد بلدك آليات لتحسين الوعي أو التثقيف فيما يتعلق بآثار الاستهلاك على التنوع البيولوجي </w:t>
            </w:r>
            <w:r w:rsidRPr="00EF3E94">
              <w:rPr>
                <w:rFonts w:ascii="Times New Roman" w:eastAsia="SimSun" w:hAnsi="Times New Roman" w:cs="Simplified Arabic" w:hint="cs"/>
                <w:sz w:val="22"/>
                <w:szCs w:val="22"/>
                <w:rtl/>
                <w:lang w:val="en-GB" w:eastAsia="en-US" w:bidi="ar-EG"/>
              </w:rPr>
              <w:t>والوصول</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إلى</w:t>
            </w:r>
            <w:r w:rsidRPr="00EF3E94">
              <w:rPr>
                <w:rFonts w:ascii="Times New Roman" w:eastAsia="SimSun" w:hAnsi="Times New Roman" w:cs="Simplified Arabic"/>
                <w:sz w:val="22"/>
                <w:szCs w:val="22"/>
                <w:rtl/>
                <w:lang w:val="en-GB" w:eastAsia="en-US" w:bidi="ar-EG"/>
              </w:rPr>
              <w:t xml:space="preserve"> معلومات أو </w:t>
            </w:r>
            <w:r w:rsidRPr="00EF3E94">
              <w:rPr>
                <w:rFonts w:ascii="Times New Roman" w:eastAsia="SimSun" w:hAnsi="Times New Roman" w:cs="Simplified Arabic" w:hint="cs"/>
                <w:sz w:val="22"/>
                <w:szCs w:val="22"/>
                <w:rtl/>
                <w:lang w:val="en-GB" w:eastAsia="en-US" w:bidi="ar-EG"/>
              </w:rPr>
              <w:t>خيارات</w:t>
            </w:r>
            <w:r w:rsidRPr="00EF3E94">
              <w:rPr>
                <w:rFonts w:ascii="Times New Roman" w:eastAsia="SimSun" w:hAnsi="Times New Roman" w:cs="Simplified Arabic"/>
                <w:sz w:val="22"/>
                <w:szCs w:val="22"/>
                <w:rtl/>
                <w:lang w:val="en-GB" w:eastAsia="en-US" w:bidi="ar-EG"/>
              </w:rPr>
              <w:t xml:space="preserve"> ذات صلة ودقيقة تدعم الاستهلاك المستدام؟</w:t>
            </w:r>
          </w:p>
        </w:tc>
        <w:tc>
          <w:tcPr>
            <w:tcW w:w="3685" w:type="dxa"/>
          </w:tcPr>
          <w:p w14:paraId="1E49F668"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167EA95C" w14:textId="399A2686"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1433DD08" w14:textId="69C4C056"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24B32EA2" w14:textId="3C13A565"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16274715" w14:textId="77777777" w:rsidTr="00721C41">
        <w:trPr>
          <w:cantSplit/>
          <w:trHeight w:val="752"/>
        </w:trPr>
        <w:tc>
          <w:tcPr>
            <w:tcW w:w="6249" w:type="dxa"/>
          </w:tcPr>
          <w:p w14:paraId="65DDF7E9" w14:textId="16B57C5D" w:rsidR="006B33E7" w:rsidRPr="00EF3E94" w:rsidRDefault="006B33E7" w:rsidP="006B33E7">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16-3</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هل اعتمد بلدك أو نفذ أدوات سياس</w:t>
            </w:r>
            <w:r w:rsidRPr="00EF3E94">
              <w:rPr>
                <w:rFonts w:ascii="Times New Roman" w:eastAsia="SimSun" w:hAnsi="Times New Roman" w:cs="Simplified Arabic" w:hint="cs"/>
                <w:sz w:val="22"/>
                <w:szCs w:val="22"/>
                <w:rtl/>
                <w:lang w:val="en-GB" w:eastAsia="en-US" w:bidi="ar-EG"/>
              </w:rPr>
              <w:t>ات</w:t>
            </w:r>
            <w:r w:rsidRPr="00EF3E94">
              <w:rPr>
                <w:rFonts w:ascii="Times New Roman" w:eastAsia="SimSun" w:hAnsi="Times New Roman" w:cs="Simplified Arabic"/>
                <w:sz w:val="22"/>
                <w:szCs w:val="22"/>
                <w:rtl/>
                <w:lang w:val="en-GB" w:eastAsia="en-US" w:bidi="ar-EG"/>
              </w:rPr>
              <w:t xml:space="preserve">ية تهدف إلى تشجيع وتمكين الناس من </w:t>
            </w:r>
            <w:r>
              <w:rPr>
                <w:rFonts w:ascii="Times New Roman" w:eastAsia="SimSun" w:hAnsi="Times New Roman" w:cs="Simplified Arabic" w:hint="cs"/>
                <w:sz w:val="22"/>
                <w:szCs w:val="22"/>
                <w:rtl/>
                <w:lang w:val="en-GB" w:eastAsia="en-US" w:bidi="ar-EG"/>
              </w:rPr>
              <w:t xml:space="preserve">اتخاذ خيارات </w:t>
            </w:r>
            <w:r w:rsidRPr="00EF3E94">
              <w:rPr>
                <w:rFonts w:ascii="Times New Roman" w:eastAsia="SimSun" w:hAnsi="Times New Roman" w:cs="Simplified Arabic"/>
                <w:sz w:val="22"/>
                <w:szCs w:val="22"/>
                <w:rtl/>
                <w:lang w:val="en-GB" w:eastAsia="en-US" w:bidi="ar-EG"/>
              </w:rPr>
              <w:t>الاستهلاك</w:t>
            </w:r>
            <w:r>
              <w:rPr>
                <w:rFonts w:ascii="Times New Roman" w:eastAsia="SimSun" w:hAnsi="Times New Roman" w:cs="Simplified Arabic" w:hint="cs"/>
                <w:sz w:val="22"/>
                <w:szCs w:val="22"/>
                <w:rtl/>
                <w:lang w:val="en-GB" w:eastAsia="en-US" w:bidi="ar-EG"/>
              </w:rPr>
              <w:t xml:space="preserve"> المستدام</w:t>
            </w:r>
            <w:r w:rsidRPr="00EF3E94">
              <w:rPr>
                <w:rFonts w:ascii="Times New Roman" w:eastAsia="SimSun" w:hAnsi="Times New Roman" w:cs="Simplified Arabic"/>
                <w:sz w:val="22"/>
                <w:szCs w:val="22"/>
                <w:rtl/>
                <w:lang w:val="en-GB" w:eastAsia="en-US" w:bidi="ar-EG"/>
              </w:rPr>
              <w:t xml:space="preserve">، بما في ذلك </w:t>
            </w:r>
            <w:r w:rsidRPr="00EF3E94">
              <w:rPr>
                <w:rFonts w:ascii="Times New Roman" w:eastAsia="SimSun" w:hAnsi="Times New Roman" w:cs="Simplified Arabic" w:hint="cs"/>
                <w:sz w:val="22"/>
                <w:szCs w:val="22"/>
                <w:rtl/>
                <w:lang w:val="en-GB" w:eastAsia="en-US" w:bidi="ar-EG"/>
              </w:rPr>
              <w:t>عن طريق</w:t>
            </w:r>
            <w:r w:rsidRPr="00EF3E94">
              <w:rPr>
                <w:rFonts w:ascii="Times New Roman" w:eastAsia="SimSun" w:hAnsi="Times New Roman" w:cs="Simplified Arabic"/>
                <w:sz w:val="22"/>
                <w:szCs w:val="22"/>
                <w:rtl/>
                <w:lang w:val="en-GB" w:eastAsia="en-US" w:bidi="ar-EG"/>
              </w:rPr>
              <w:t xml:space="preserve"> الحد من هدر الأغذية، </w:t>
            </w:r>
            <w:r w:rsidRPr="00EF3E94">
              <w:rPr>
                <w:rFonts w:ascii="Times New Roman" w:eastAsia="SimSun" w:hAnsi="Times New Roman" w:cs="Simplified Arabic" w:hint="cs"/>
                <w:sz w:val="22"/>
                <w:szCs w:val="22"/>
                <w:rtl/>
                <w:lang w:val="en-GB" w:eastAsia="en-US" w:bidi="ar-EG"/>
              </w:rPr>
              <w:t>والاستهلاك المفرط</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وإنتاج</w:t>
            </w:r>
            <w:r w:rsidRPr="00EF3E94">
              <w:rPr>
                <w:rFonts w:ascii="Times New Roman" w:eastAsia="SimSun" w:hAnsi="Times New Roman" w:cs="Simplified Arabic"/>
                <w:sz w:val="22"/>
                <w:szCs w:val="22"/>
                <w:rtl/>
                <w:lang w:val="en-GB" w:eastAsia="en-US" w:bidi="ar-EG"/>
              </w:rPr>
              <w:t xml:space="preserve"> النفايات؟</w:t>
            </w:r>
          </w:p>
        </w:tc>
        <w:tc>
          <w:tcPr>
            <w:tcW w:w="3685" w:type="dxa"/>
          </w:tcPr>
          <w:p w14:paraId="0F7C967D"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 xml:space="preserve"> (أ)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39A60204" w14:textId="719453C1"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قيد التطوير</w:t>
            </w:r>
          </w:p>
          <w:p w14:paraId="30A82DAB" w14:textId="625E15DD"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جزئيا</w:t>
            </w:r>
          </w:p>
          <w:p w14:paraId="1CA58D37" w14:textId="5AE70D2E" w:rsidR="006B33E7" w:rsidRPr="00EF3E94" w:rsidRDefault="006B33E7" w:rsidP="006B33E7">
            <w:pPr>
              <w:tabs>
                <w:tab w:val="left" w:pos="748"/>
              </w:tabs>
              <w:snapToGrid w:val="0"/>
              <w:rPr>
                <w:rFonts w:ascii="Times New Roman" w:eastAsia="SimSun" w:hAnsi="Times New Roman" w:cs="Simplified Arabic"/>
                <w:sz w:val="22"/>
                <w:szCs w:val="22"/>
                <w:lang w:val="en-US"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بالكامل</w:t>
            </w:r>
          </w:p>
        </w:tc>
      </w:tr>
      <w:tr w:rsidR="006B33E7" w:rsidRPr="00EF3E94" w14:paraId="284A45F9" w14:textId="77777777" w:rsidTr="00721C41">
        <w:trPr>
          <w:cantSplit/>
        </w:trPr>
        <w:tc>
          <w:tcPr>
            <w:tcW w:w="9934" w:type="dxa"/>
            <w:gridSpan w:val="2"/>
            <w:shd w:val="clear" w:color="auto" w:fill="F2F2F2"/>
          </w:tcPr>
          <w:p w14:paraId="7BDEAAC5" w14:textId="77777777" w:rsidR="006B33E7" w:rsidRPr="00EF3E94" w:rsidRDefault="006B33E7" w:rsidP="006B33E7">
            <w:pPr>
              <w:snapToGrid w:val="0"/>
              <w:ind w:left="49"/>
              <w:rPr>
                <w:rFonts w:ascii="Times New Roman" w:eastAsia="SimSun" w:hAnsi="Times New Roman" w:cs="Simplified Arabic"/>
                <w:bCs/>
                <w:sz w:val="22"/>
                <w:szCs w:val="22"/>
                <w:lang w:val="en-US" w:eastAsia="en-US" w:bidi="ar-EG"/>
              </w:rPr>
            </w:pPr>
            <w:r w:rsidRPr="00EF3E94">
              <w:rPr>
                <w:rFonts w:ascii="Times New Roman" w:eastAsia="SimSun" w:hAnsi="Times New Roman" w:cs="Simplified Arabic"/>
                <w:bCs/>
                <w:sz w:val="20"/>
                <w:szCs w:val="20"/>
                <w:lang w:val="en-GB" w:eastAsia="en-US"/>
              </w:rPr>
              <w:br w:type="page"/>
            </w:r>
            <w:r w:rsidRPr="00EF3E94">
              <w:rPr>
                <w:rFonts w:ascii="Times New Roman" w:eastAsia="SimSun" w:hAnsi="Times New Roman" w:cs="Simplified Arabic"/>
                <w:bCs/>
                <w:sz w:val="22"/>
                <w:szCs w:val="22"/>
                <w:rtl/>
                <w:lang w:val="en-US" w:eastAsia="en-US" w:bidi="ar-EG"/>
              </w:rPr>
              <w:t>الهدف 17</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إرساء وتعزيز القدرات، وتنفيذ تدابير السلامة الأحيائية في جميع البلدان على النحو الوارد في المادة 8(ز) من اتفاقية التنوع البيولوجي وتدابير لمناولة التكنولوجيا البيولوجية وتوزيع منافعها على النحو الوارد في المادة 19 من الاتفاقية.</w:t>
            </w:r>
          </w:p>
        </w:tc>
      </w:tr>
      <w:tr w:rsidR="006B33E7" w:rsidRPr="00EF3E94" w14:paraId="5D874A0B" w14:textId="77777777" w:rsidTr="00721C41">
        <w:trPr>
          <w:cantSplit/>
        </w:trPr>
        <w:tc>
          <w:tcPr>
            <w:tcW w:w="9934" w:type="dxa"/>
            <w:gridSpan w:val="2"/>
            <w:shd w:val="clear" w:color="auto" w:fill="FFFFFF"/>
          </w:tcPr>
          <w:p w14:paraId="446B256B" w14:textId="4751C90F" w:rsidR="006B33E7" w:rsidRPr="00EF3E94" w:rsidRDefault="006B33E7" w:rsidP="006B33E7">
            <w:pPr>
              <w:snapToGrid w:val="0"/>
              <w:ind w:left="49"/>
              <w:rPr>
                <w:rFonts w:ascii="Times New Roman" w:eastAsia="SimSun" w:hAnsi="Times New Roman" w:cs="Simplified Arabic"/>
                <w:bCs/>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bCs/>
                <w:sz w:val="22"/>
                <w:szCs w:val="22"/>
                <w:rtl/>
                <w:lang w:val="en-US" w:eastAsia="en-US" w:bidi="ar-EG"/>
              </w:rPr>
              <w:t xml:space="preserve">لمؤشر: عدد البلدان التي اتخذت إجراءات لتنفيذ تدابير السلامة الأحيائية على النحو </w:t>
            </w:r>
            <w:r w:rsidRPr="00EF3E94">
              <w:rPr>
                <w:rFonts w:ascii="Times New Roman" w:eastAsia="SimSun" w:hAnsi="Times New Roman" w:cs="Simplified Arabic" w:hint="cs"/>
                <w:bCs/>
                <w:sz w:val="22"/>
                <w:szCs w:val="22"/>
                <w:rtl/>
                <w:lang w:val="en-US" w:eastAsia="en-US" w:bidi="ar-EG"/>
              </w:rPr>
              <w:t>الوارد</w:t>
            </w:r>
            <w:r w:rsidRPr="00EF3E94">
              <w:rPr>
                <w:rFonts w:ascii="Times New Roman" w:eastAsia="SimSun" w:hAnsi="Times New Roman" w:cs="Simplified Arabic"/>
                <w:bCs/>
                <w:sz w:val="22"/>
                <w:szCs w:val="22"/>
                <w:rtl/>
                <w:lang w:val="en-US" w:eastAsia="en-US" w:bidi="ar-EG"/>
              </w:rPr>
              <w:t xml:space="preserve"> في المادة 8(ز) من الاتفاقية وتدابير </w:t>
            </w:r>
            <w:r w:rsidRPr="00EF3E94">
              <w:rPr>
                <w:rFonts w:ascii="Times New Roman" w:eastAsia="SimSun" w:hAnsi="Times New Roman" w:cs="Simplified Arabic" w:hint="cs"/>
                <w:bCs/>
                <w:sz w:val="22"/>
                <w:szCs w:val="22"/>
                <w:rtl/>
                <w:lang w:val="en-US" w:eastAsia="en-US" w:bidi="ar-EG"/>
              </w:rPr>
              <w:t>لمناولة</w:t>
            </w:r>
            <w:r w:rsidRPr="00EF3E94">
              <w:rPr>
                <w:rFonts w:ascii="Times New Roman" w:eastAsia="SimSun" w:hAnsi="Times New Roman" w:cs="Simplified Arabic"/>
                <w:bCs/>
                <w:sz w:val="22"/>
                <w:szCs w:val="22"/>
                <w:rtl/>
                <w:lang w:val="en-US" w:eastAsia="en-US" w:bidi="ar-EG"/>
              </w:rPr>
              <w:t xml:space="preserve"> التكنولوجيا </w:t>
            </w:r>
            <w:r w:rsidRPr="00EF3E94">
              <w:rPr>
                <w:rFonts w:ascii="Times New Roman" w:eastAsia="SimSun" w:hAnsi="Times New Roman" w:cs="Simplified Arabic" w:hint="cs"/>
                <w:bCs/>
                <w:sz w:val="22"/>
                <w:szCs w:val="22"/>
                <w:rtl/>
                <w:lang w:val="en-US" w:eastAsia="en-US" w:bidi="ar-EG"/>
              </w:rPr>
              <w:t>البيولوجية</w:t>
            </w:r>
            <w:r w:rsidRPr="00EF3E94">
              <w:rPr>
                <w:rFonts w:ascii="Times New Roman" w:eastAsia="SimSun" w:hAnsi="Times New Roman" w:cs="Simplified Arabic"/>
                <w:bCs/>
                <w:sz w:val="22"/>
                <w:szCs w:val="22"/>
                <w:rtl/>
                <w:lang w:val="en-US" w:eastAsia="en-US" w:bidi="ar-EG"/>
              </w:rPr>
              <w:t xml:space="preserve"> وتوزيع </w:t>
            </w:r>
            <w:r w:rsidRPr="00EF3E94">
              <w:rPr>
                <w:rFonts w:ascii="Times New Roman" w:eastAsia="SimSun" w:hAnsi="Times New Roman" w:cs="Simplified Arabic" w:hint="cs"/>
                <w:bCs/>
                <w:sz w:val="22"/>
                <w:szCs w:val="22"/>
                <w:rtl/>
                <w:lang w:val="en-US" w:eastAsia="en-US" w:bidi="ar-EG"/>
              </w:rPr>
              <w:t>منافعها</w:t>
            </w:r>
            <w:r w:rsidRPr="00EF3E94">
              <w:rPr>
                <w:rFonts w:ascii="Times New Roman" w:eastAsia="SimSun" w:hAnsi="Times New Roman" w:cs="Simplified Arabic"/>
                <w:bCs/>
                <w:sz w:val="22"/>
                <w:szCs w:val="22"/>
                <w:rtl/>
                <w:lang w:val="en-US" w:eastAsia="en-US" w:bidi="ar-EG"/>
              </w:rPr>
              <w:t xml:space="preserve"> على النحو </w:t>
            </w:r>
            <w:r w:rsidRPr="00EF3E94">
              <w:rPr>
                <w:rFonts w:ascii="Times New Roman" w:eastAsia="SimSun" w:hAnsi="Times New Roman" w:cs="Simplified Arabic" w:hint="cs"/>
                <w:bCs/>
                <w:sz w:val="22"/>
                <w:szCs w:val="22"/>
                <w:rtl/>
                <w:lang w:val="en-US" w:eastAsia="en-US" w:bidi="ar-EG"/>
              </w:rPr>
              <w:t>الوارد</w:t>
            </w:r>
            <w:r w:rsidRPr="00EF3E94">
              <w:rPr>
                <w:rFonts w:ascii="Times New Roman" w:eastAsia="SimSun" w:hAnsi="Times New Roman" w:cs="Simplified Arabic"/>
                <w:bCs/>
                <w:sz w:val="22"/>
                <w:szCs w:val="22"/>
                <w:rtl/>
                <w:lang w:val="en-US" w:eastAsia="en-US" w:bidi="ar-EG"/>
              </w:rPr>
              <w:t xml:space="preserve"> في المادة 19.</w:t>
            </w:r>
          </w:p>
        </w:tc>
      </w:tr>
      <w:tr w:rsidR="006B33E7" w:rsidRPr="00EF3E94" w14:paraId="76FBF233" w14:textId="77777777" w:rsidTr="00721C41">
        <w:trPr>
          <w:cantSplit/>
          <w:trHeight w:val="972"/>
        </w:trPr>
        <w:tc>
          <w:tcPr>
            <w:tcW w:w="6249" w:type="dxa"/>
            <w:shd w:val="clear" w:color="auto" w:fill="auto"/>
          </w:tcPr>
          <w:p w14:paraId="2A306F79" w14:textId="54BFBF90" w:rsidR="006B33E7" w:rsidRPr="00EF3E94" w:rsidRDefault="006B33E7" w:rsidP="006B33E7">
            <w:pPr>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bCs/>
                <w:sz w:val="22"/>
                <w:szCs w:val="22"/>
                <w:rtl/>
                <w:lang w:val="en-GB" w:eastAsia="en-US" w:bidi="ar-EG"/>
              </w:rPr>
              <w:t>17-1</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Pr>
                <w:rFonts w:ascii="Times New Roman" w:eastAsia="SimSun" w:hAnsi="Times New Roman" w:cs="Simplified Arabic" w:hint="cs"/>
                <w:sz w:val="22"/>
                <w:szCs w:val="22"/>
                <w:rtl/>
                <w:lang w:val="en-GB" w:eastAsia="en-US" w:bidi="ar-EG"/>
              </w:rPr>
              <w:t>وضع</w:t>
            </w:r>
            <w:r w:rsidRPr="00EF3E94">
              <w:rPr>
                <w:rFonts w:ascii="Times New Roman" w:eastAsia="SimSun" w:hAnsi="Times New Roman" w:cs="Simplified Arabic"/>
                <w:sz w:val="22"/>
                <w:szCs w:val="22"/>
                <w:rtl/>
                <w:lang w:val="en-GB" w:eastAsia="en-US" w:bidi="ar-EG"/>
              </w:rPr>
              <w:t xml:space="preserve"> بلدك تدابير</w:t>
            </w:r>
            <w:r>
              <w:rPr>
                <w:rFonts w:ascii="Times New Roman" w:eastAsia="SimSun" w:hAnsi="Times New Roman" w:cs="Simplified Arabic" w:hint="cs"/>
                <w:sz w:val="22"/>
                <w:szCs w:val="22"/>
                <w:rtl/>
                <w:lang w:val="en-GB" w:eastAsia="en-US" w:bidi="ar-EG"/>
              </w:rPr>
              <w:t xml:space="preserve"> تتعلق بالسلامة الأحيائية وسياساتية و</w:t>
            </w:r>
            <w:r w:rsidRPr="00EF3E94">
              <w:rPr>
                <w:rFonts w:ascii="Times New Roman" w:eastAsia="SimSun" w:hAnsi="Times New Roman" w:cs="Simplified Arabic"/>
                <w:sz w:val="22"/>
                <w:szCs w:val="22"/>
                <w:rtl/>
                <w:lang w:val="en-GB" w:eastAsia="en-US" w:bidi="ar-EG"/>
              </w:rPr>
              <w:t xml:space="preserve">قانونية وإدارية وغيرها من التدابير </w:t>
            </w:r>
            <w:r w:rsidRPr="00EF3E94">
              <w:rPr>
                <w:rFonts w:ascii="Times New Roman" w:eastAsia="SimSun" w:hAnsi="Times New Roman" w:cs="Simplified Arabic" w:hint="cs"/>
                <w:sz w:val="22"/>
                <w:szCs w:val="22"/>
                <w:rtl/>
                <w:lang w:val="en-GB" w:eastAsia="en-US" w:bidi="ar-EG"/>
              </w:rPr>
              <w:t>على النحو الوارد</w:t>
            </w:r>
            <w:r>
              <w:rPr>
                <w:rFonts w:ascii="Times New Roman" w:eastAsia="SimSun" w:hAnsi="Times New Roman" w:cs="Simplified Arabic" w:hint="cs"/>
                <w:sz w:val="22"/>
                <w:szCs w:val="22"/>
                <w:rtl/>
                <w:lang w:val="en-GB" w:eastAsia="en-US" w:bidi="ar-EG"/>
              </w:rPr>
              <w:t xml:space="preserve"> </w:t>
            </w:r>
            <w:r w:rsidRPr="00EF3E94">
              <w:rPr>
                <w:rFonts w:ascii="Times New Roman" w:eastAsia="SimSun" w:hAnsi="Times New Roman" w:cs="Simplified Arabic"/>
                <w:sz w:val="22"/>
                <w:szCs w:val="22"/>
                <w:rtl/>
                <w:lang w:val="en-GB" w:eastAsia="en-US" w:bidi="ar-EG"/>
              </w:rPr>
              <w:t>في المادة 8(ز) من الاتفاقية؟</w:t>
            </w:r>
          </w:p>
          <w:p w14:paraId="1F3148E1" w14:textId="77777777" w:rsidR="006B33E7" w:rsidRPr="00EF3E94" w:rsidRDefault="006B33E7" w:rsidP="006B33E7">
            <w:pPr>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sz w:val="22"/>
                <w:szCs w:val="22"/>
                <w:rtl/>
                <w:lang w:val="en-GB" w:eastAsia="en-US" w:bidi="ar-EG"/>
              </w:rPr>
              <w:t xml:space="preserve"> </w:t>
            </w:r>
          </w:p>
        </w:tc>
        <w:tc>
          <w:tcPr>
            <w:tcW w:w="3685" w:type="dxa"/>
            <w:shd w:val="clear" w:color="auto" w:fill="auto"/>
          </w:tcPr>
          <w:p w14:paraId="40C5A400"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793159AE" w14:textId="1DE2C3CE"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754A6590" w14:textId="4D6BA520"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جزئيا</w:t>
            </w:r>
          </w:p>
          <w:p w14:paraId="4227412B" w14:textId="6A641B88"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5FD015E2" w14:textId="77777777" w:rsidTr="00721C41">
        <w:trPr>
          <w:cantSplit/>
          <w:trHeight w:val="972"/>
        </w:trPr>
        <w:tc>
          <w:tcPr>
            <w:tcW w:w="6249" w:type="dxa"/>
            <w:shd w:val="clear" w:color="auto" w:fill="auto"/>
          </w:tcPr>
          <w:p w14:paraId="6D92CB36" w14:textId="3AF898D4" w:rsidR="006B33E7" w:rsidRPr="00EF3E94" w:rsidRDefault="006B33E7" w:rsidP="006B33E7">
            <w:pPr>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bCs/>
                <w:sz w:val="22"/>
                <w:szCs w:val="22"/>
                <w:rtl/>
                <w:lang w:val="en-GB" w:eastAsia="en-US" w:bidi="ar-EG"/>
              </w:rPr>
              <w:t>17-</w:t>
            </w:r>
            <w:r>
              <w:rPr>
                <w:rFonts w:ascii="Times New Roman" w:eastAsia="SimSun" w:hAnsi="Times New Roman" w:cs="Simplified Arabic" w:hint="cs"/>
                <w:bCs/>
                <w:sz w:val="22"/>
                <w:szCs w:val="22"/>
                <w:rtl/>
                <w:lang w:val="en-GB" w:eastAsia="en-US" w:bidi="ar-EG"/>
              </w:rPr>
              <w:t>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Pr>
                <w:rFonts w:ascii="Times New Roman" w:eastAsia="SimSun" w:hAnsi="Times New Roman" w:cs="Simplified Arabic" w:hint="cs"/>
                <w:sz w:val="22"/>
                <w:szCs w:val="22"/>
                <w:rtl/>
                <w:lang w:val="en-GB" w:eastAsia="en-US" w:bidi="ar-EG"/>
              </w:rPr>
              <w:t>ينفذ بلدك تدابير السلامة الأحيائية على النحو الوارد في</w:t>
            </w:r>
            <w:r w:rsidRPr="00EF3E94">
              <w:rPr>
                <w:rFonts w:ascii="Times New Roman" w:eastAsia="SimSun" w:hAnsi="Times New Roman" w:cs="Simplified Arabic"/>
                <w:sz w:val="22"/>
                <w:szCs w:val="22"/>
                <w:rtl/>
                <w:lang w:val="en-GB" w:eastAsia="en-US" w:bidi="ar-EG"/>
              </w:rPr>
              <w:t xml:space="preserve"> المادة 8(ز) من الاتفاقية؟</w:t>
            </w:r>
            <w:r>
              <w:rPr>
                <w:rFonts w:ascii="Times New Roman" w:eastAsia="SimSun" w:hAnsi="Times New Roman" w:cs="Simplified Arabic"/>
                <w:sz w:val="22"/>
                <w:szCs w:val="22"/>
                <w:lang w:val="en-GB" w:eastAsia="en-US" w:bidi="ar-EG"/>
              </w:rPr>
              <w:t xml:space="preserve"> </w:t>
            </w:r>
          </w:p>
          <w:p w14:paraId="2DF2A2B1" w14:textId="338AD2B3" w:rsidR="006B33E7" w:rsidRPr="00EF3E94" w:rsidDel="00120C8D" w:rsidRDefault="006B33E7" w:rsidP="006B33E7">
            <w:pPr>
              <w:snapToGrid w:val="0"/>
              <w:rPr>
                <w:rFonts w:eastAsia="SimSun" w:cs="Simplified Arabic"/>
                <w:sz w:val="22"/>
                <w:szCs w:val="22"/>
                <w:rtl/>
                <w:lang w:val="en-GB" w:eastAsia="en-US" w:bidi="ar-EG"/>
              </w:rPr>
            </w:pPr>
            <w:r w:rsidRPr="00EF3E94">
              <w:rPr>
                <w:rFonts w:ascii="Times New Roman" w:eastAsia="SimSun" w:hAnsi="Times New Roman" w:cs="Simplified Arabic"/>
                <w:sz w:val="22"/>
                <w:szCs w:val="22"/>
                <w:rtl/>
                <w:lang w:val="en-GB" w:eastAsia="en-US" w:bidi="ar-EG"/>
              </w:rPr>
              <w:t xml:space="preserve"> </w:t>
            </w:r>
          </w:p>
        </w:tc>
        <w:tc>
          <w:tcPr>
            <w:tcW w:w="3685" w:type="dxa"/>
            <w:shd w:val="clear" w:color="auto" w:fill="auto"/>
          </w:tcPr>
          <w:p w14:paraId="6FC1EF12"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7DFD81C4"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016842B4"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جزئيا</w:t>
            </w:r>
          </w:p>
          <w:p w14:paraId="50581FFD" w14:textId="17D3A8AB" w:rsidR="006B33E7" w:rsidRPr="00EF3E94" w:rsidRDefault="006B33E7" w:rsidP="006B33E7">
            <w:pPr>
              <w:tabs>
                <w:tab w:val="left" w:pos="748"/>
              </w:tabs>
              <w:snapToGrid w:val="0"/>
              <w:rPr>
                <w:rFonts w:eastAsia="SimSu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21B103A2" w14:textId="77777777" w:rsidTr="00721C41">
        <w:trPr>
          <w:cantSplit/>
          <w:trHeight w:val="254"/>
        </w:trPr>
        <w:tc>
          <w:tcPr>
            <w:tcW w:w="6249" w:type="dxa"/>
            <w:shd w:val="clear" w:color="auto" w:fill="auto"/>
          </w:tcPr>
          <w:p w14:paraId="3A8777BA" w14:textId="15A8B79C" w:rsidR="006B33E7" w:rsidRPr="00EF3E94" w:rsidRDefault="006B33E7" w:rsidP="006B33E7">
            <w:pPr>
              <w:snapToGrid w:val="0"/>
              <w:textAlignment w:val="baseline"/>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bCs/>
                <w:sz w:val="22"/>
                <w:szCs w:val="22"/>
                <w:rtl/>
                <w:lang w:val="en-US" w:eastAsia="en-US" w:bidi="ar-EG"/>
              </w:rPr>
              <w:lastRenderedPageBreak/>
              <w:t>17-</w:t>
            </w:r>
            <w:r>
              <w:rPr>
                <w:rFonts w:ascii="Times New Roman" w:eastAsia="SimSun" w:hAnsi="Times New Roman" w:cs="Simplified Arabic" w:hint="cs"/>
                <w:bCs/>
                <w:sz w:val="22"/>
                <w:szCs w:val="22"/>
                <w:rtl/>
                <w:lang w:val="en-US" w:eastAsia="en-US" w:bidi="ar-EG"/>
              </w:rPr>
              <w:t>3</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هل </w:t>
            </w:r>
            <w:r>
              <w:rPr>
                <w:rFonts w:ascii="Times New Roman" w:eastAsia="SimSun" w:hAnsi="Times New Roman" w:cs="Simplified Arabic" w:hint="cs"/>
                <w:sz w:val="22"/>
                <w:szCs w:val="22"/>
                <w:rtl/>
                <w:lang w:val="en-US" w:eastAsia="en-US" w:bidi="ar-EG"/>
              </w:rPr>
              <w:t xml:space="preserve">اتخذ </w:t>
            </w:r>
            <w:r w:rsidRPr="00EF3E94">
              <w:rPr>
                <w:rFonts w:ascii="Times New Roman" w:eastAsia="SimSun" w:hAnsi="Times New Roman" w:cs="Simplified Arabic"/>
                <w:sz w:val="22"/>
                <w:szCs w:val="22"/>
                <w:rtl/>
                <w:lang w:val="en-US" w:eastAsia="en-US" w:bidi="ar-EG"/>
              </w:rPr>
              <w:t>بلدك تدابير</w:t>
            </w:r>
            <w:r>
              <w:rPr>
                <w:rFonts w:ascii="Times New Roman" w:eastAsia="SimSun" w:hAnsi="Times New Roman" w:cs="Simplified Arabic" w:hint="cs"/>
                <w:sz w:val="22"/>
                <w:szCs w:val="22"/>
                <w:rtl/>
                <w:lang w:val="en-US" w:eastAsia="en-US" w:bidi="ar-EG"/>
              </w:rPr>
              <w:t xml:space="preserve"> تشريعية أو إدارية أو سياساتية، حسب الاقتضاء، لإتاحة المشاركة الفعالة في أنشطة بحوث التكنولوجيا البيولوجية من جانب الأطراف، ولا سيما من البلدان النامية، التي توفر الموارد الجينية لمثل هذه البحوث على النحو الوارد في الفقرة 1 من</w:t>
            </w:r>
            <w:r w:rsidRPr="00EF3E94">
              <w:rPr>
                <w:rFonts w:ascii="Times New Roman" w:eastAsia="SimSun" w:hAnsi="Times New Roman" w:cs="Simplified Arabic"/>
                <w:sz w:val="22"/>
                <w:szCs w:val="22"/>
                <w:rtl/>
                <w:lang w:val="en-US" w:eastAsia="en-US" w:bidi="ar-EG"/>
              </w:rPr>
              <w:t xml:space="preserve"> المادة 19</w:t>
            </w:r>
            <w:r>
              <w:rPr>
                <w:rFonts w:ascii="Times New Roman" w:eastAsia="SimSun" w:hAnsi="Times New Roman" w:cs="Simplified Arabic" w:hint="cs"/>
                <w:sz w:val="22"/>
                <w:szCs w:val="22"/>
                <w:rtl/>
                <w:lang w:val="en-US" w:eastAsia="en-US" w:bidi="ar-EG"/>
              </w:rPr>
              <w:t xml:space="preserve"> من الاتفاقية؟</w:t>
            </w:r>
          </w:p>
        </w:tc>
        <w:tc>
          <w:tcPr>
            <w:tcW w:w="3685" w:type="dxa"/>
            <w:shd w:val="clear" w:color="auto" w:fill="auto"/>
          </w:tcPr>
          <w:p w14:paraId="7A08F54E"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44B7B044" w14:textId="42627A7C"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55F1EF27" w14:textId="5701CE39"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3D708BD3" w14:textId="7B513F1D"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0E0BDC0B" w14:textId="77777777" w:rsidTr="00721C41">
        <w:trPr>
          <w:cantSplit/>
          <w:trHeight w:val="1134"/>
        </w:trPr>
        <w:tc>
          <w:tcPr>
            <w:tcW w:w="6249" w:type="dxa"/>
            <w:shd w:val="clear" w:color="auto" w:fill="auto"/>
          </w:tcPr>
          <w:p w14:paraId="26C025EB" w14:textId="349C9038" w:rsidR="006B33E7" w:rsidRPr="00EF3E94" w:rsidRDefault="006B33E7" w:rsidP="006B33E7">
            <w:pPr>
              <w:snapToGrid w:val="0"/>
              <w:textAlignment w:val="baseline"/>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bCs/>
                <w:sz w:val="22"/>
                <w:szCs w:val="22"/>
                <w:rtl/>
                <w:lang w:val="en-US" w:eastAsia="en-US" w:bidi="ar-EG"/>
              </w:rPr>
              <w:t>17</w:t>
            </w:r>
            <w:r>
              <w:rPr>
                <w:rFonts w:ascii="Times New Roman" w:eastAsia="SimSun" w:hAnsi="Times New Roman" w:cs="Simplified Arabic"/>
                <w:bCs/>
                <w:sz w:val="22"/>
                <w:szCs w:val="22"/>
                <w:lang w:val="en-US" w:eastAsia="en-US" w:bidi="ar-EG"/>
              </w:rPr>
              <w:t>-</w:t>
            </w:r>
            <w:r>
              <w:rPr>
                <w:rFonts w:ascii="Times New Roman" w:eastAsia="SimSun" w:hAnsi="Times New Roman" w:cs="Simplified Arabic" w:hint="cs"/>
                <w:bCs/>
                <w:sz w:val="22"/>
                <w:szCs w:val="22"/>
                <w:rtl/>
                <w:lang w:val="en-US" w:eastAsia="en-US" w:bidi="ar-EG"/>
              </w:rPr>
              <w:t>4</w:t>
            </w:r>
            <w:r w:rsidRPr="00EF3E94">
              <w:rPr>
                <w:rFonts w:ascii="Times New Roman" w:eastAsia="SimSun" w:hAnsi="Times New Roman" w:cs="Simplified Arabic" w:hint="cs"/>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 xml:space="preserve">هل اتخذ بلدك تدابير عملية </w:t>
            </w:r>
            <w:r>
              <w:rPr>
                <w:rFonts w:ascii="Times New Roman" w:eastAsia="SimSun" w:hAnsi="Times New Roman" w:cs="Simplified Arabic" w:hint="cs"/>
                <w:sz w:val="22"/>
                <w:szCs w:val="22"/>
                <w:rtl/>
                <w:lang w:val="en-US" w:eastAsia="en-US" w:bidi="ar-EG"/>
              </w:rPr>
              <w:t>ل</w:t>
            </w:r>
            <w:r w:rsidRPr="00EF3E94">
              <w:rPr>
                <w:rFonts w:ascii="Times New Roman" w:eastAsia="SimSun" w:hAnsi="Times New Roman" w:cs="Simplified Arabic"/>
                <w:sz w:val="22"/>
                <w:szCs w:val="22"/>
                <w:rtl/>
                <w:lang w:val="en-US" w:eastAsia="en-US" w:bidi="ar-EG"/>
              </w:rPr>
              <w:t xml:space="preserve">تعزيز </w:t>
            </w:r>
            <w:r w:rsidRPr="00EF3E94">
              <w:rPr>
                <w:rFonts w:ascii="Times New Roman" w:eastAsia="SimSun" w:hAnsi="Times New Roman" w:cs="Simplified Arabic" w:hint="cs"/>
                <w:sz w:val="22"/>
                <w:szCs w:val="22"/>
                <w:rtl/>
                <w:lang w:val="en-US" w:eastAsia="en-US" w:bidi="ar-EG"/>
              </w:rPr>
              <w:t>والنهوض</w:t>
            </w:r>
            <w:r w:rsidRPr="00EF3E94">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hint="cs"/>
                <w:sz w:val="22"/>
                <w:szCs w:val="22"/>
                <w:rtl/>
                <w:lang w:val="en-US" w:eastAsia="en-US" w:bidi="ar-EG"/>
              </w:rPr>
              <w:t>الوصول ذي الأولوية</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hint="cs"/>
                <w:sz w:val="22"/>
                <w:szCs w:val="22"/>
                <w:rtl/>
                <w:lang w:val="en-US" w:eastAsia="en-US" w:bidi="ar-EG"/>
              </w:rPr>
              <w:t>ل</w:t>
            </w:r>
            <w:r w:rsidRPr="00EF3E94">
              <w:rPr>
                <w:rFonts w:ascii="Times New Roman" w:eastAsia="SimSun" w:hAnsi="Times New Roman" w:cs="Simplified Arabic"/>
                <w:sz w:val="22"/>
                <w:szCs w:val="22"/>
                <w:rtl/>
                <w:lang w:val="en-US" w:eastAsia="en-US" w:bidi="ar-EG"/>
              </w:rPr>
              <w:t xml:space="preserve">لأطراف، وخاصة البلدان النامية، </w:t>
            </w:r>
            <w:r>
              <w:rPr>
                <w:rFonts w:ascii="Times New Roman" w:eastAsia="SimSun" w:hAnsi="Times New Roman" w:cs="Simplified Arabic"/>
                <w:sz w:val="22"/>
                <w:szCs w:val="22"/>
                <w:rtl/>
                <w:lang w:val="en-US" w:eastAsia="en-US" w:bidi="ar-EG"/>
              </w:rPr>
              <w:t>على أساس عادل ومنصف</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hint="cs"/>
                <w:sz w:val="22"/>
                <w:szCs w:val="22"/>
                <w:rtl/>
                <w:lang w:val="en-US" w:eastAsia="en-US" w:bidi="ar-EG"/>
              </w:rPr>
              <w:t>إلى</w:t>
            </w:r>
            <w:r w:rsidRPr="00EF3E94">
              <w:rPr>
                <w:rFonts w:ascii="Times New Roman" w:eastAsia="SimSun" w:hAnsi="Times New Roman" w:cs="Simplified Arabic"/>
                <w:sz w:val="22"/>
                <w:szCs w:val="22"/>
                <w:rtl/>
                <w:lang w:val="en-US" w:eastAsia="en-US" w:bidi="ar-EG"/>
              </w:rPr>
              <w:t xml:space="preserve"> النتائج والمنافع الناشئة عن التكنولوجيات </w:t>
            </w:r>
            <w:r w:rsidRPr="00EF3E94">
              <w:rPr>
                <w:rFonts w:ascii="Times New Roman" w:eastAsia="SimSun" w:hAnsi="Times New Roman" w:cs="Simplified Arabic" w:hint="cs"/>
                <w:sz w:val="22"/>
                <w:szCs w:val="22"/>
                <w:rtl/>
                <w:lang w:val="en-US" w:eastAsia="en-US" w:bidi="ar-EG"/>
              </w:rPr>
              <w:t>البيولوجية</w:t>
            </w:r>
            <w:r w:rsidRPr="00EF3E94">
              <w:rPr>
                <w:rFonts w:ascii="Times New Roman" w:eastAsia="SimSun" w:hAnsi="Times New Roman" w:cs="Simplified Arabic"/>
                <w:sz w:val="22"/>
                <w:szCs w:val="22"/>
                <w:rtl/>
                <w:lang w:val="en-US" w:eastAsia="en-US" w:bidi="ar-EG"/>
              </w:rPr>
              <w:t xml:space="preserve"> القائمة على الموارد الجينية التي تقدمها تلك </w:t>
            </w:r>
            <w:r w:rsidRPr="00EF3E94">
              <w:rPr>
                <w:rFonts w:ascii="Times New Roman" w:eastAsia="SimSun" w:hAnsi="Times New Roman" w:cs="Simplified Arabic" w:hint="cs"/>
                <w:sz w:val="22"/>
                <w:szCs w:val="22"/>
                <w:rtl/>
                <w:lang w:val="en-US" w:eastAsia="en-US" w:bidi="ar-EG"/>
              </w:rPr>
              <w:t>الأطراف</w:t>
            </w:r>
            <w:r>
              <w:rPr>
                <w:rFonts w:ascii="Times New Roman" w:eastAsia="SimSun" w:hAnsi="Times New Roman" w:cs="Simplified Arabic" w:hint="cs"/>
                <w:sz w:val="22"/>
                <w:szCs w:val="22"/>
                <w:rtl/>
                <w:lang w:val="en-US" w:eastAsia="en-US" w:bidi="ar-EG"/>
              </w:rPr>
              <w:t xml:space="preserve"> على النحو الوارد في الفقرة 2 من المادة 19 من الاتفاقية؟</w:t>
            </w:r>
          </w:p>
        </w:tc>
        <w:tc>
          <w:tcPr>
            <w:tcW w:w="3685" w:type="dxa"/>
            <w:shd w:val="clear" w:color="auto" w:fill="auto"/>
          </w:tcPr>
          <w:p w14:paraId="347B6237"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7C73BA82" w14:textId="67A5249A"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7EC707F5" w14:textId="457A0335"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34893039" w14:textId="26494061"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37918DF3" w14:textId="77777777" w:rsidTr="00721C41">
        <w:trPr>
          <w:cantSplit/>
          <w:trHeight w:val="1134"/>
        </w:trPr>
        <w:tc>
          <w:tcPr>
            <w:tcW w:w="6249" w:type="dxa"/>
            <w:shd w:val="clear" w:color="auto" w:fill="auto"/>
          </w:tcPr>
          <w:p w14:paraId="47C9F705" w14:textId="22E6D603" w:rsidR="006B33E7" w:rsidRPr="00EF3E94" w:rsidRDefault="006B33E7" w:rsidP="006B33E7">
            <w:pPr>
              <w:snapToGrid w:val="0"/>
              <w:textAlignment w:val="baseline"/>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bCs/>
                <w:sz w:val="22"/>
                <w:szCs w:val="22"/>
                <w:rtl/>
                <w:lang w:val="en-US" w:eastAsia="en-US" w:bidi="ar-EG"/>
              </w:rPr>
              <w:t>17-</w:t>
            </w:r>
            <w:r>
              <w:rPr>
                <w:rFonts w:ascii="Times New Roman" w:eastAsia="SimSun" w:hAnsi="Times New Roman" w:cs="Simplified Arabic" w:hint="cs"/>
                <w:bCs/>
                <w:sz w:val="22"/>
                <w:szCs w:val="22"/>
                <w:rtl/>
                <w:lang w:val="en-US" w:eastAsia="en-US" w:bidi="ar-EG"/>
              </w:rPr>
              <w:t>5</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هل يقوم بلدك بإجراء تقييمات سليمة علميا للمخاطر المتعلقة باستخدام وإطلاق الكائنات الحية المحورة</w:t>
            </w:r>
            <w:r>
              <w:rPr>
                <w:rFonts w:ascii="Times New Roman" w:eastAsia="SimSun" w:hAnsi="Times New Roman" w:cs="Simplified Arabic" w:hint="cs"/>
                <w:sz w:val="22"/>
                <w:szCs w:val="22"/>
                <w:rtl/>
                <w:lang w:val="en-US" w:eastAsia="en-US" w:bidi="ar-EG"/>
              </w:rPr>
              <w:t>؟</w:t>
            </w:r>
          </w:p>
        </w:tc>
        <w:tc>
          <w:tcPr>
            <w:tcW w:w="3685" w:type="dxa"/>
            <w:shd w:val="clear" w:color="auto" w:fill="auto"/>
          </w:tcPr>
          <w:p w14:paraId="2A165375"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358C84C6" w14:textId="748ACB06"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6ACE6E87" w14:textId="69811C3F"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جزئيا</w:t>
            </w:r>
          </w:p>
          <w:p w14:paraId="0C731FA4" w14:textId="19259C1E"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56AFB24C" w14:textId="77777777" w:rsidTr="00721C41">
        <w:trPr>
          <w:cantSplit/>
          <w:trHeight w:val="744"/>
        </w:trPr>
        <w:tc>
          <w:tcPr>
            <w:tcW w:w="6249" w:type="dxa"/>
            <w:shd w:val="clear" w:color="auto" w:fill="auto"/>
          </w:tcPr>
          <w:p w14:paraId="65FF8608" w14:textId="4A72DFAE" w:rsidR="006B33E7" w:rsidRDefault="006B33E7" w:rsidP="006B33E7">
            <w:pPr>
              <w:snapToGrid w:val="0"/>
              <w:textAlignment w:val="baseline"/>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17-</w:t>
            </w:r>
            <w:r>
              <w:rPr>
                <w:rFonts w:ascii="Times New Roman" w:eastAsia="SimSun" w:hAnsi="Times New Roman" w:cs="Simplified Arabic" w:hint="cs"/>
                <w:bCs/>
                <w:sz w:val="22"/>
                <w:szCs w:val="22"/>
                <w:rtl/>
                <w:lang w:val="en-US" w:eastAsia="en-US" w:bidi="ar-EG"/>
              </w:rPr>
              <w:t>6</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هل يوفر بلدك الوصول إلى المعلومات المتعلقة بالسلامة الأحيائية </w:t>
            </w:r>
            <w:r w:rsidRPr="00EF3E94">
              <w:rPr>
                <w:rFonts w:ascii="Times New Roman" w:eastAsia="SimSun" w:hAnsi="Times New Roman" w:cs="Simplified Arabic" w:hint="cs"/>
                <w:sz w:val="22"/>
                <w:szCs w:val="22"/>
                <w:rtl/>
                <w:lang w:val="en-US" w:eastAsia="en-US" w:bidi="ar-EG"/>
              </w:rPr>
              <w:t>لأغراض</w:t>
            </w:r>
            <w:r w:rsidRPr="00EF3E94">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hint="cs"/>
                <w:sz w:val="22"/>
                <w:szCs w:val="22"/>
                <w:rtl/>
                <w:lang w:val="en-US" w:eastAsia="en-US" w:bidi="ar-EG"/>
              </w:rPr>
              <w:t>نقل ومناولة و</w:t>
            </w:r>
            <w:r w:rsidRPr="00EF3E94">
              <w:rPr>
                <w:rFonts w:ascii="Times New Roman" w:eastAsia="SimSun" w:hAnsi="Times New Roman" w:cs="Simplified Arabic"/>
                <w:sz w:val="22"/>
                <w:szCs w:val="22"/>
                <w:rtl/>
                <w:lang w:val="en-US" w:eastAsia="en-US" w:bidi="ar-EG"/>
              </w:rPr>
              <w:t xml:space="preserve">استخدام </w:t>
            </w:r>
            <w:r>
              <w:rPr>
                <w:rFonts w:ascii="Times New Roman" w:eastAsia="SimSun" w:hAnsi="Times New Roman" w:cs="Simplified Arabic" w:hint="cs"/>
                <w:sz w:val="22"/>
                <w:szCs w:val="22"/>
                <w:rtl/>
                <w:lang w:val="en-US" w:eastAsia="en-US" w:bidi="ar-EG"/>
              </w:rPr>
              <w:t>ا</w:t>
            </w:r>
            <w:r w:rsidRPr="00EF3E94">
              <w:rPr>
                <w:rFonts w:ascii="Times New Roman" w:eastAsia="SimSun" w:hAnsi="Times New Roman" w:cs="Simplified Arabic"/>
                <w:sz w:val="22"/>
                <w:szCs w:val="22"/>
                <w:rtl/>
                <w:lang w:val="en-US" w:eastAsia="en-US" w:bidi="ar-EG"/>
              </w:rPr>
              <w:t>لكائنات الحية المحورة</w:t>
            </w:r>
            <w:r>
              <w:rPr>
                <w:rFonts w:ascii="Times New Roman" w:eastAsia="SimSun" w:hAnsi="Times New Roman" w:cs="Simplified Arabic" w:hint="cs"/>
                <w:sz w:val="22"/>
                <w:szCs w:val="22"/>
                <w:rtl/>
                <w:lang w:val="en-US" w:eastAsia="en-US" w:bidi="ar-EG"/>
              </w:rPr>
              <w:t xml:space="preserve"> بأمان</w:t>
            </w:r>
            <w:r w:rsidRPr="00EF3E94">
              <w:rPr>
                <w:rFonts w:ascii="Times New Roman" w:eastAsia="SimSun" w:hAnsi="Times New Roman" w:cs="Simplified Arabic"/>
                <w:sz w:val="22"/>
                <w:szCs w:val="22"/>
                <w:rtl/>
                <w:lang w:val="en-US" w:eastAsia="en-US" w:bidi="ar-EG"/>
              </w:rPr>
              <w:t>؟</w:t>
            </w:r>
          </w:p>
          <w:p w14:paraId="113DBF73" w14:textId="77777777" w:rsidR="0012686C" w:rsidRDefault="0012686C" w:rsidP="006B33E7">
            <w:pPr>
              <w:snapToGrid w:val="0"/>
              <w:textAlignment w:val="baseline"/>
              <w:rPr>
                <w:rFonts w:ascii="Times New Roman" w:eastAsia="SimSun" w:hAnsi="Times New Roman" w:cs="Simplified Arabic"/>
                <w:sz w:val="22"/>
                <w:szCs w:val="22"/>
                <w:rtl/>
                <w:lang w:val="en-US" w:eastAsia="en-US" w:bidi="ar-EG"/>
              </w:rPr>
            </w:pPr>
          </w:p>
          <w:p w14:paraId="4902DB26" w14:textId="38D06B19" w:rsidR="0012686C" w:rsidRPr="00EF3E94" w:rsidRDefault="0012686C" w:rsidP="006B33E7">
            <w:pPr>
              <w:snapToGrid w:val="0"/>
              <w:textAlignment w:val="baseline"/>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17-7</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[أضف سؤال بشأن بناء القدرات متعلق بالهدف 17.]</w:t>
            </w:r>
          </w:p>
          <w:p w14:paraId="3CEA286B" w14:textId="1A3FC8EF" w:rsidR="006B33E7" w:rsidRPr="00EF3E94" w:rsidRDefault="006B33E7" w:rsidP="006B33E7">
            <w:pPr>
              <w:snapToGrid w:val="0"/>
              <w:textAlignment w:val="baseline"/>
              <w:rPr>
                <w:rFonts w:ascii="Times New Roman" w:eastAsia="SimSun" w:hAnsi="Times New Roman" w:cs="Simplified Arabic"/>
                <w:sz w:val="20"/>
                <w:szCs w:val="20"/>
                <w:lang w:val="en-GB" w:eastAsia="en-US"/>
              </w:rPr>
            </w:pPr>
          </w:p>
        </w:tc>
        <w:tc>
          <w:tcPr>
            <w:tcW w:w="3685" w:type="dxa"/>
            <w:shd w:val="clear" w:color="auto" w:fill="auto"/>
          </w:tcPr>
          <w:p w14:paraId="7E1D6550"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48C4A31A" w14:textId="50683E8F"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قيد التطوير</w:t>
            </w:r>
          </w:p>
          <w:p w14:paraId="556258DC" w14:textId="67CD2449"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جزئيا</w:t>
            </w:r>
          </w:p>
          <w:p w14:paraId="3AB1EBCC" w14:textId="07B58435"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Pr>
                <w:rFonts w:ascii="Times New Roman" w:eastAsia="SimSun" w:hAnsi="Times New Roman" w:cs="Simplified Arabic" w:hint="cs"/>
                <w:sz w:val="22"/>
                <w:szCs w:val="22"/>
                <w:rtl/>
                <w:lang w:val="en-US" w:eastAsia="en-US" w:bidi="ar-EG"/>
              </w:rPr>
              <w:t>(د)</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بالكامل</w:t>
            </w:r>
          </w:p>
        </w:tc>
      </w:tr>
      <w:tr w:rsidR="006B33E7" w:rsidRPr="00EF3E94" w14:paraId="207F36A4" w14:textId="77777777" w:rsidTr="00721C41">
        <w:trPr>
          <w:cantSplit/>
        </w:trPr>
        <w:tc>
          <w:tcPr>
            <w:tcW w:w="9934" w:type="dxa"/>
            <w:gridSpan w:val="2"/>
            <w:shd w:val="clear" w:color="auto" w:fill="F2F2F2"/>
          </w:tcPr>
          <w:p w14:paraId="2D57E880" w14:textId="38F7C39E" w:rsidR="006B33E7" w:rsidRPr="00EF3E94" w:rsidRDefault="006B33E7" w:rsidP="006B33E7">
            <w:pPr>
              <w:snapToGrid w:val="0"/>
              <w:ind w:left="49"/>
              <w:rPr>
                <w:rFonts w:ascii="Times New Roman" w:eastAsia="SimSun" w:hAnsi="Times New Roman" w:cs="Simplified Arabic"/>
                <w:bCs/>
                <w:sz w:val="22"/>
                <w:szCs w:val="22"/>
                <w:lang w:val="en-US" w:eastAsia="en-US" w:bidi="ar-EG"/>
              </w:rPr>
            </w:pPr>
            <w:r w:rsidRPr="00EF3E94">
              <w:rPr>
                <w:rFonts w:ascii="Times New Roman" w:eastAsia="SimSun" w:hAnsi="Times New Roman" w:cs="Simplified Arabic"/>
                <w:bCs/>
                <w:sz w:val="22"/>
                <w:szCs w:val="22"/>
                <w:rtl/>
                <w:lang w:val="en-US" w:eastAsia="en-US" w:bidi="ar-EG"/>
              </w:rPr>
              <w:t>الهدف 20</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r>
      <w:tr w:rsidR="006B33E7" w:rsidRPr="00EF3E94" w14:paraId="3BABFBB0" w14:textId="77777777" w:rsidTr="00721C41">
        <w:trPr>
          <w:cantSplit/>
        </w:trPr>
        <w:tc>
          <w:tcPr>
            <w:tcW w:w="9934" w:type="dxa"/>
            <w:gridSpan w:val="2"/>
            <w:shd w:val="clear" w:color="auto" w:fill="FFFFFF"/>
          </w:tcPr>
          <w:p w14:paraId="4B5FF7A3" w14:textId="4B9992FF" w:rsidR="006B33E7" w:rsidRPr="00EF3E94" w:rsidRDefault="006B33E7" w:rsidP="006B33E7">
            <w:pPr>
              <w:snapToGrid w:val="0"/>
              <w:ind w:left="49"/>
              <w:rPr>
                <w:rFonts w:ascii="Times New Roman" w:eastAsia="SimSun" w:hAnsi="Times New Roman" w:cs="Simplified Arabic"/>
                <w:bCs/>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xml:space="preserve">: عدد البلدان التي اتخذت إجراءات </w:t>
            </w:r>
            <w:r w:rsidRPr="00EF3E94">
              <w:rPr>
                <w:rFonts w:ascii="Times New Roman" w:eastAsia="SimSun" w:hAnsi="Times New Roman" w:cs="Simplified Arabic" w:hint="cs"/>
                <w:bCs/>
                <w:sz w:val="22"/>
                <w:szCs w:val="22"/>
                <w:rtl/>
                <w:lang w:val="en-US" w:eastAsia="en-US" w:bidi="ar-EG"/>
              </w:rPr>
              <w:t>هامة</w:t>
            </w:r>
            <w:r w:rsidRPr="00EF3E94">
              <w:rPr>
                <w:rFonts w:ascii="Times New Roman" w:eastAsia="SimSun" w:hAnsi="Times New Roman" w:cs="Simplified Arabic"/>
                <w:bCs/>
                <w:sz w:val="22"/>
                <w:szCs w:val="22"/>
                <w:rtl/>
                <w:lang w:val="en-US" w:eastAsia="en-US" w:bidi="ar-EG"/>
              </w:rPr>
              <w:t xml:space="preserve"> لتعزيز بناء القدرات وتنميتها، والوصول إلى التكنولوجيا ونقلها، </w:t>
            </w:r>
            <w:r w:rsidRPr="00EF3E94">
              <w:rPr>
                <w:rFonts w:ascii="Times New Roman" w:eastAsia="SimSun" w:hAnsi="Times New Roman" w:cs="Simplified Arabic" w:hint="cs"/>
                <w:bCs/>
                <w:sz w:val="22"/>
                <w:szCs w:val="22"/>
                <w:rtl/>
                <w:lang w:val="en-US" w:eastAsia="en-US" w:bidi="ar-EG"/>
              </w:rPr>
              <w:t>والترويج</w:t>
            </w:r>
            <w:r w:rsidRPr="00EF3E94">
              <w:rPr>
                <w:rFonts w:ascii="Times New Roman" w:eastAsia="SimSun" w:hAnsi="Times New Roman" w:cs="Simplified Arabic"/>
                <w:bCs/>
                <w:sz w:val="22"/>
                <w:szCs w:val="22"/>
                <w:rtl/>
                <w:lang w:val="en-US" w:eastAsia="en-US" w:bidi="ar-EG"/>
              </w:rPr>
              <w:t xml:space="preserve"> </w:t>
            </w:r>
            <w:r w:rsidRPr="00EF3E94">
              <w:rPr>
                <w:rFonts w:ascii="Times New Roman" w:eastAsia="SimSun" w:hAnsi="Times New Roman" w:cs="Simplified Arabic" w:hint="cs"/>
                <w:bCs/>
                <w:sz w:val="22"/>
                <w:szCs w:val="22"/>
                <w:rtl/>
                <w:lang w:val="en-US" w:eastAsia="en-US" w:bidi="ar-EG"/>
              </w:rPr>
              <w:t>ل</w:t>
            </w:r>
            <w:r w:rsidRPr="00EF3E94">
              <w:rPr>
                <w:rFonts w:ascii="Times New Roman" w:eastAsia="SimSun" w:hAnsi="Times New Roman" w:cs="Simplified Arabic"/>
                <w:bCs/>
                <w:sz w:val="22"/>
                <w:szCs w:val="22"/>
                <w:rtl/>
                <w:lang w:val="en-US" w:eastAsia="en-US" w:bidi="ar-EG"/>
              </w:rPr>
              <w:t>تطوير الابتكار</w:t>
            </w:r>
            <w:r w:rsidRPr="00EF3E94">
              <w:rPr>
                <w:rFonts w:ascii="Times New Roman" w:eastAsia="SimSun" w:hAnsi="Times New Roman" w:cs="Simplified Arabic" w:hint="cs"/>
                <w:bCs/>
                <w:sz w:val="22"/>
                <w:szCs w:val="22"/>
                <w:rtl/>
                <w:lang w:val="en-US" w:eastAsia="en-US" w:bidi="ar-EG"/>
              </w:rPr>
              <w:t>ات والوصول إليها،</w:t>
            </w:r>
            <w:r w:rsidRPr="00EF3E94">
              <w:rPr>
                <w:rFonts w:ascii="Times New Roman" w:eastAsia="SimSun" w:hAnsi="Times New Roman" w:cs="Simplified Arabic"/>
                <w:bCs/>
                <w:sz w:val="22"/>
                <w:szCs w:val="22"/>
                <w:rtl/>
                <w:lang w:val="en-US" w:eastAsia="en-US" w:bidi="ar-EG"/>
              </w:rPr>
              <w:t xml:space="preserve"> والتعاون التقني والعلمي.</w:t>
            </w:r>
          </w:p>
        </w:tc>
      </w:tr>
      <w:tr w:rsidR="006B33E7" w:rsidRPr="00EF3E94" w14:paraId="573FFC4E" w14:textId="77777777" w:rsidTr="00721C41">
        <w:trPr>
          <w:cantSplit/>
          <w:trHeight w:val="992"/>
        </w:trPr>
        <w:tc>
          <w:tcPr>
            <w:tcW w:w="6249" w:type="dxa"/>
            <w:shd w:val="clear" w:color="auto" w:fill="auto"/>
          </w:tcPr>
          <w:p w14:paraId="4FE34FC0" w14:textId="37FA3D0E" w:rsidR="006B33E7" w:rsidRPr="00EF3E94" w:rsidRDefault="006B33E7" w:rsidP="006B33E7">
            <w:pPr>
              <w:snapToGrid w:val="0"/>
              <w:textAlignment w:val="baseline"/>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w:t>
            </w:r>
            <w:r w:rsidRPr="00560E62">
              <w:rPr>
                <w:rFonts w:ascii="Times New Roman" w:eastAsia="SimSun" w:hAnsi="Times New Roman" w:cs="Simplified Arabic"/>
                <w:b/>
                <w:sz w:val="22"/>
                <w:szCs w:val="22"/>
                <w:lang w:val="en-US" w:eastAsia="en-US" w:bidi="ar-EG"/>
              </w:rPr>
              <w:t>20</w:t>
            </w:r>
            <w:r w:rsidRPr="00560E62">
              <w:rPr>
                <w:rFonts w:ascii="Times New Roman" w:eastAsia="SimSun" w:hAnsi="Times New Roman" w:cs="Simplified Arabic"/>
                <w:b/>
                <w:sz w:val="22"/>
                <w:szCs w:val="22"/>
                <w:rtl/>
                <w:lang w:val="en-US" w:eastAsia="en-US"/>
              </w:rPr>
              <w:t>-</w:t>
            </w:r>
            <w:r w:rsidRPr="00560E62">
              <w:rPr>
                <w:rFonts w:ascii="Times New Roman" w:eastAsia="SimSun" w:hAnsi="Times New Roman" w:cs="Simplified Arabic"/>
                <w:b/>
                <w:sz w:val="22"/>
                <w:szCs w:val="22"/>
                <w:lang w:val="en-US" w:eastAsia="en-US"/>
              </w:rPr>
              <w:t>1</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هل لدى بلدك </w:t>
            </w:r>
            <w:r>
              <w:rPr>
                <w:rFonts w:ascii="Times New Roman" w:eastAsia="SimSun" w:hAnsi="Times New Roman" w:cs="Simplified Arabic" w:hint="cs"/>
                <w:sz w:val="22"/>
                <w:szCs w:val="22"/>
                <w:rtl/>
                <w:lang w:val="en-US" w:eastAsia="en-US" w:bidi="ar-EG"/>
              </w:rPr>
              <w:t>[</w:t>
            </w:r>
            <w:r w:rsidRPr="00EF3E94">
              <w:rPr>
                <w:rFonts w:ascii="Times New Roman" w:eastAsia="SimSun" w:hAnsi="Times New Roman" w:cs="Simplified Arabic"/>
                <w:sz w:val="22"/>
                <w:szCs w:val="22"/>
                <w:rtl/>
                <w:lang w:val="en-US" w:eastAsia="en-US" w:bidi="ar-EG"/>
              </w:rPr>
              <w:t>خطة</w:t>
            </w:r>
            <w:r>
              <w:rPr>
                <w:rFonts w:ascii="Times New Roman" w:eastAsia="SimSun" w:hAnsi="Times New Roman" w:cs="Simplified Arabic" w:hint="cs"/>
                <w:sz w:val="22"/>
                <w:szCs w:val="22"/>
                <w:rtl/>
                <w:lang w:val="en-US" w:eastAsia="en-US" w:bidi="ar-EG"/>
              </w:rPr>
              <w:t xml:space="preserve"> (خطط)</w:t>
            </w:r>
            <w:r w:rsidRPr="00EF3E94">
              <w:rPr>
                <w:rFonts w:ascii="Times New Roman" w:eastAsia="SimSun" w:hAnsi="Times New Roman" w:cs="Simplified Arabic"/>
                <w:sz w:val="22"/>
                <w:szCs w:val="22"/>
                <w:rtl/>
                <w:lang w:val="en-US" w:eastAsia="en-US" w:bidi="ar-EG"/>
              </w:rPr>
              <w:t xml:space="preserve"> عمل وطنية لبناء القدرات وتنميتها أو</w:t>
            </w:r>
            <w:r>
              <w:rPr>
                <w:rFonts w:ascii="Times New Roman" w:eastAsia="SimSun" w:hAnsi="Times New Roman" w:cs="Simplified Arabic" w:hint="cs"/>
                <w:sz w:val="22"/>
                <w:szCs w:val="22"/>
                <w:rtl/>
                <w:lang w:val="en-US" w:eastAsia="en-US" w:bidi="ar-EG"/>
              </w:rPr>
              <w:t>]</w:t>
            </w:r>
            <w:r w:rsidRPr="00EF3E94">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hint="cs"/>
                <w:sz w:val="22"/>
                <w:szCs w:val="22"/>
                <w:rtl/>
                <w:lang w:val="en-US" w:eastAsia="en-US" w:bidi="ar-EG"/>
              </w:rPr>
              <w:t xml:space="preserve">خطط أو </w:t>
            </w:r>
            <w:r w:rsidRPr="00EF3E94">
              <w:rPr>
                <w:rFonts w:ascii="Times New Roman" w:eastAsia="SimSun" w:hAnsi="Times New Roman" w:cs="Simplified Arabic"/>
                <w:sz w:val="22"/>
                <w:szCs w:val="22"/>
                <w:rtl/>
                <w:lang w:val="en-US" w:eastAsia="en-US" w:bidi="ar-EG"/>
              </w:rPr>
              <w:t>سياس</w:t>
            </w:r>
            <w:r>
              <w:rPr>
                <w:rFonts w:ascii="Times New Roman" w:eastAsia="SimSun" w:hAnsi="Times New Roman" w:cs="Simplified Arabic" w:hint="cs"/>
                <w:sz w:val="22"/>
                <w:szCs w:val="22"/>
                <w:rtl/>
                <w:lang w:val="en-US" w:eastAsia="en-US" w:bidi="ar-EG"/>
              </w:rPr>
              <w:t>ات</w:t>
            </w:r>
            <w:r w:rsidRPr="00EF3E94">
              <w:rPr>
                <w:rFonts w:ascii="Times New Roman" w:eastAsia="SimSun" w:hAnsi="Times New Roman" w:cs="Simplified Arabic"/>
                <w:sz w:val="22"/>
                <w:szCs w:val="22"/>
                <w:rtl/>
                <w:lang w:val="en-US" w:eastAsia="en-US" w:bidi="ar-EG"/>
              </w:rPr>
              <w:t xml:space="preserve"> أو </w:t>
            </w:r>
            <w:r>
              <w:rPr>
                <w:rFonts w:ascii="Times New Roman" w:eastAsia="SimSun" w:hAnsi="Times New Roman" w:cs="Simplified Arabic" w:hint="cs"/>
                <w:sz w:val="22"/>
                <w:szCs w:val="22"/>
                <w:rtl/>
                <w:lang w:val="en-US" w:eastAsia="en-US" w:bidi="ar-EG"/>
              </w:rPr>
              <w:t>أدوات</w:t>
            </w:r>
            <w:r w:rsidRPr="00EF3E94">
              <w:rPr>
                <w:rFonts w:ascii="Times New Roman" w:eastAsia="SimSun" w:hAnsi="Times New Roman" w:cs="Simplified Arabic"/>
                <w:sz w:val="22"/>
                <w:szCs w:val="22"/>
                <w:rtl/>
                <w:lang w:val="en-US" w:eastAsia="en-US" w:bidi="ar-EG"/>
              </w:rPr>
              <w:t xml:space="preserve"> أخرى </w:t>
            </w:r>
            <w:r>
              <w:rPr>
                <w:rFonts w:ascii="Times New Roman" w:eastAsia="SimSun" w:hAnsi="Times New Roman" w:cs="Simplified Arabic" w:hint="cs"/>
                <w:sz w:val="22"/>
                <w:szCs w:val="22"/>
                <w:rtl/>
                <w:lang w:val="en-US" w:eastAsia="en-US" w:bidi="ar-EG"/>
              </w:rPr>
              <w:t>لتلبية الاحتياجات المتعلقة بالتنوع البيولوجي؟]</w:t>
            </w:r>
          </w:p>
          <w:p w14:paraId="235794A4" w14:textId="1A574CC8" w:rsidR="006B33E7" w:rsidRPr="00EF3E94" w:rsidRDefault="006B33E7" w:rsidP="006B33E7">
            <w:pPr>
              <w:snapToGrid w:val="0"/>
              <w:textAlignment w:val="baseline"/>
              <w:rPr>
                <w:rFonts w:ascii="Times New Roman" w:eastAsia="SimSun" w:hAnsi="Times New Roman" w:cs="Simplified Arabic"/>
                <w:sz w:val="22"/>
                <w:szCs w:val="22"/>
                <w:lang w:val="en-US" w:eastAsia="en-US" w:bidi="ar-EG"/>
              </w:rPr>
            </w:pPr>
          </w:p>
        </w:tc>
        <w:tc>
          <w:tcPr>
            <w:tcW w:w="3685" w:type="dxa"/>
            <w:shd w:val="clear" w:color="auto" w:fill="auto"/>
          </w:tcPr>
          <w:p w14:paraId="71EE1BC3"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56ABECEB" w14:textId="4CB9CE2C"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1CACCE90" w14:textId="0F273FA9"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2C7D1FF6" w14:textId="7D24A275"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5C2B8BBF" w14:textId="77777777" w:rsidTr="00721C41">
        <w:trPr>
          <w:cantSplit/>
          <w:trHeight w:val="992"/>
        </w:trPr>
        <w:tc>
          <w:tcPr>
            <w:tcW w:w="6249" w:type="dxa"/>
            <w:shd w:val="clear" w:color="auto" w:fill="auto"/>
          </w:tcPr>
          <w:p w14:paraId="4CBF114E" w14:textId="4B782DEF" w:rsidR="006B33E7" w:rsidRPr="00EF3E94" w:rsidRDefault="006B33E7" w:rsidP="006B33E7">
            <w:pPr>
              <w:shd w:val="clear" w:color="auto" w:fill="FFFFFF"/>
              <w:snapToGrid w:val="0"/>
              <w:rPr>
                <w:rFonts w:ascii="Times New Roman" w:eastAsia="SimSun" w:hAnsi="Times New Roman" w:cs="Simplified Arabic"/>
                <w:color w:val="1D2228"/>
                <w:sz w:val="20"/>
                <w:szCs w:val="20"/>
                <w:lang w:val="en-GB" w:eastAsia="fr-CH"/>
              </w:rPr>
            </w:pPr>
            <w:r w:rsidRPr="00EF3E94">
              <w:rPr>
                <w:rFonts w:ascii="Times New Roman" w:eastAsia="SimSun" w:hAnsi="Times New Roman" w:cs="Simplified Arabic" w:hint="cs"/>
                <w:bCs/>
                <w:sz w:val="22"/>
                <w:szCs w:val="22"/>
                <w:rtl/>
                <w:lang w:val="fr-CH" w:eastAsia="fr-CH" w:bidi="ar-EG"/>
              </w:rPr>
              <w:t>20-2</w:t>
            </w:r>
            <w:r w:rsidRPr="00EF3E94">
              <w:rPr>
                <w:rFonts w:ascii="Times New Roman" w:eastAsia="SimSun" w:hAnsi="Times New Roman" w:cs="Simplified Arabic"/>
                <w:bCs/>
                <w:sz w:val="22"/>
                <w:szCs w:val="22"/>
                <w:rtl/>
                <w:lang w:val="en-US" w:eastAsia="fr-CH" w:bidi="ar-EG"/>
              </w:rPr>
              <w:tab/>
            </w:r>
            <w:r>
              <w:rPr>
                <w:rFonts w:ascii="Times New Roman" w:eastAsia="SimSun" w:hAnsi="Times New Roman" w:cs="Simplified Arabic" w:hint="cs"/>
                <w:sz w:val="22"/>
                <w:szCs w:val="22"/>
                <w:rtl/>
                <w:lang w:val="en-US" w:eastAsia="fr-CH" w:bidi="ar-EG"/>
              </w:rPr>
              <w:t>هل لدى بلدك تدابير لضمان المشاركة الكاملة والفعالة للشعوب الأصلية والمجتمعات المحلية والنساء والفتيات والأطفال والشباب والأشخاص ذوي الإعاقة في أنشطة بناء القدرات وتنميتها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Pr>
                <w:rFonts w:ascii="Times New Roman" w:eastAsia="SimSun" w:hAnsi="Times New Roman" w:cs="Simplified Arabic" w:hint="cs"/>
                <w:sz w:val="22"/>
                <w:szCs w:val="22"/>
                <w:rtl/>
                <w:lang w:val="en-US" w:eastAsia="fr-CH" w:bidi="ar-EG"/>
              </w:rPr>
              <w:t xml:space="preserve"> (اختر كل ما ينطبق)</w:t>
            </w:r>
          </w:p>
        </w:tc>
        <w:tc>
          <w:tcPr>
            <w:tcW w:w="3685" w:type="dxa"/>
            <w:shd w:val="clear" w:color="auto" w:fill="auto"/>
          </w:tcPr>
          <w:p w14:paraId="5907B66D" w14:textId="5C870EFA"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النساء والفتيات</w:t>
            </w:r>
          </w:p>
          <w:p w14:paraId="17EE4C51" w14:textId="2026BB35"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الأطفال والشباب</w:t>
            </w:r>
          </w:p>
          <w:p w14:paraId="2BF2754D" w14:textId="08E8A844"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الأشخاص ذوو الإعاقة</w:t>
            </w:r>
          </w:p>
          <w:p w14:paraId="04B4BA4B" w14:textId="7063EFBD"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الشعوب الأصلية والمجتمعات المحلية</w:t>
            </w:r>
          </w:p>
          <w:p w14:paraId="0F8AD574" w14:textId="1A2DF6A0"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6B33E7" w:rsidRPr="00EF3E94" w14:paraId="1963A93C" w14:textId="77777777" w:rsidTr="00721C41">
        <w:trPr>
          <w:cantSplit/>
          <w:trHeight w:val="1070"/>
        </w:trPr>
        <w:tc>
          <w:tcPr>
            <w:tcW w:w="6249" w:type="dxa"/>
            <w:shd w:val="clear" w:color="auto" w:fill="auto"/>
          </w:tcPr>
          <w:p w14:paraId="0D9CF89B" w14:textId="3639A884" w:rsidR="006B33E7" w:rsidRPr="00EF3E94" w:rsidRDefault="006B33E7" w:rsidP="006B33E7">
            <w:pPr>
              <w:shd w:val="clear" w:color="auto" w:fill="FFFFFF"/>
              <w:snapToGrid w:val="0"/>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lastRenderedPageBreak/>
              <w:t>20-3</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أجرى بلدك تقييما </w:t>
            </w:r>
            <w:r>
              <w:rPr>
                <w:rFonts w:ascii="Times New Roman" w:eastAsia="SimSun" w:hAnsi="Times New Roman" w:cs="Simplified Arabic" w:hint="cs"/>
                <w:sz w:val="22"/>
                <w:szCs w:val="22"/>
                <w:rtl/>
                <w:lang w:val="en-US" w:eastAsia="fr-CH" w:bidi="ar-EG"/>
              </w:rPr>
              <w:t>ذاتيا للقدرات الوطنية</w:t>
            </w:r>
            <w:r w:rsidRPr="00EF3E94">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أو أي عملي</w:t>
            </w:r>
            <w:r>
              <w:rPr>
                <w:rFonts w:ascii="Times New Roman" w:eastAsia="SimSun" w:hAnsi="Times New Roman" w:cs="Simplified Arabic" w:hint="cs"/>
                <w:sz w:val="22"/>
                <w:szCs w:val="22"/>
                <w:rtl/>
                <w:lang w:val="en-US" w:eastAsia="fr-CH" w:bidi="ar-EG"/>
              </w:rPr>
              <w:t>ات</w:t>
            </w:r>
            <w:r w:rsidRPr="00EF3E94">
              <w:rPr>
                <w:rFonts w:ascii="Times New Roman" w:eastAsia="SimSun" w:hAnsi="Times New Roman" w:cs="Simplified Arabic"/>
                <w:sz w:val="22"/>
                <w:szCs w:val="22"/>
                <w:rtl/>
                <w:lang w:val="en-US" w:eastAsia="fr-CH" w:bidi="ar-EG"/>
              </w:rPr>
              <w:t xml:space="preserve"> أخرى لتقييم</w:t>
            </w:r>
            <w:r>
              <w:rPr>
                <w:rFonts w:ascii="Times New Roman" w:eastAsia="SimSun" w:hAnsi="Times New Roman" w:cs="Simplified Arabic" w:hint="cs"/>
                <w:sz w:val="22"/>
                <w:szCs w:val="22"/>
                <w:rtl/>
                <w:lang w:val="en-US" w:eastAsia="fr-CH" w:bidi="ar-EG"/>
              </w:rPr>
              <w:t xml:space="preserve"> الاحتياجات من</w:t>
            </w:r>
            <w:r w:rsidRPr="00EF3E94">
              <w:rPr>
                <w:rFonts w:ascii="Times New Roman" w:eastAsia="SimSun" w:hAnsi="Times New Roman" w:cs="Simplified Arabic"/>
                <w:sz w:val="22"/>
                <w:szCs w:val="22"/>
                <w:rtl/>
                <w:lang w:val="en-US" w:eastAsia="fr-CH" w:bidi="ar-EG"/>
              </w:rPr>
              <w:t xml:space="preserve"> القدرات</w:t>
            </w:r>
            <w:r>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لحفظ التنوع البيولوجي واستخدامه المستدام؟</w:t>
            </w:r>
          </w:p>
        </w:tc>
        <w:tc>
          <w:tcPr>
            <w:tcW w:w="3685" w:type="dxa"/>
            <w:shd w:val="clear" w:color="auto" w:fill="auto"/>
          </w:tcPr>
          <w:p w14:paraId="59F9FA18"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65FC55DD" w14:textId="3B69DCEF"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1C76F5C0" w14:textId="674D9922"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1ABE80E6" w14:textId="26F8A52A"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52BB3878" w14:textId="77777777" w:rsidTr="00721C41">
        <w:trPr>
          <w:cantSplit/>
          <w:trHeight w:val="420"/>
        </w:trPr>
        <w:tc>
          <w:tcPr>
            <w:tcW w:w="6249" w:type="dxa"/>
            <w:shd w:val="clear" w:color="auto" w:fill="auto"/>
          </w:tcPr>
          <w:p w14:paraId="1F6026AF" w14:textId="780994AA" w:rsidR="006B33E7" w:rsidRPr="00EF3E94" w:rsidRDefault="006B33E7" w:rsidP="006B33E7">
            <w:pPr>
              <w:shd w:val="clear" w:color="auto" w:fill="FFFFFF"/>
              <w:snapToGrid w:val="0"/>
              <w:spacing w:after="160"/>
              <w:rPr>
                <w:rFonts w:ascii="Times New Roman" w:eastAsia="SimSun" w:hAnsi="Times New Roman" w:cs="Simplified Arabic"/>
                <w:color w:val="1D2228"/>
                <w:sz w:val="20"/>
                <w:szCs w:val="20"/>
                <w:lang w:val="fr-CH" w:eastAsia="fr-CH"/>
              </w:rPr>
            </w:pPr>
            <w:r w:rsidRPr="00EF3E94">
              <w:rPr>
                <w:rFonts w:ascii="Times New Roman" w:eastAsia="SimSun" w:hAnsi="Times New Roman" w:cs="Simplified Arabic" w:hint="cs"/>
                <w:bCs/>
                <w:sz w:val="22"/>
                <w:szCs w:val="22"/>
                <w:rtl/>
                <w:lang w:val="fr-CH" w:eastAsia="fr-CH" w:bidi="ar-EG"/>
              </w:rPr>
              <w:t>20-4</w:t>
            </w:r>
            <w:r w:rsidRPr="00EF3E94">
              <w:rPr>
                <w:rFonts w:ascii="Times New Roman" w:eastAsia="SimSun" w:hAnsi="Times New Roman" w:cs="Simplified Arabic"/>
                <w:bCs/>
                <w:sz w:val="22"/>
                <w:szCs w:val="22"/>
                <w:rtl/>
                <w:lang w:val="en-US" w:eastAsia="fr-CH" w:bidi="ar-EG"/>
              </w:rPr>
              <w:tab/>
            </w:r>
            <w:r>
              <w:rPr>
                <w:rFonts w:ascii="Times New Roman" w:eastAsia="SimSun" w:hAnsi="Times New Roman" w:cs="Simplified Arabic" w:hint="cs"/>
                <w:sz w:val="22"/>
                <w:szCs w:val="22"/>
                <w:rtl/>
                <w:lang w:val="en-US" w:eastAsia="fr-CH" w:bidi="ar-EG"/>
              </w:rPr>
              <w:t>هل أجرى بلدك تقييما وطنيا للاحتياجات في مجال بناء القدرات وتنميتها لدى الشعوب الأصلية والمجتمعات المحلية والنساء والفتيات والأطفال والشباب والأشخاص ذوي الإعاقة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Pr>
                <w:rFonts w:ascii="Times New Roman" w:eastAsia="SimSun" w:hAnsi="Times New Roman" w:cs="Simplified Arabic" w:hint="cs"/>
                <w:sz w:val="22"/>
                <w:szCs w:val="22"/>
                <w:rtl/>
                <w:lang w:val="en-US" w:eastAsia="fr-CH" w:bidi="ar-EG"/>
              </w:rPr>
              <w:t xml:space="preserve"> (اختر كل ما ينطبق)</w:t>
            </w:r>
          </w:p>
        </w:tc>
        <w:tc>
          <w:tcPr>
            <w:tcW w:w="3685" w:type="dxa"/>
            <w:shd w:val="clear" w:color="auto" w:fill="auto"/>
          </w:tcPr>
          <w:p w14:paraId="0173B43C"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النساء والفتيات</w:t>
            </w:r>
          </w:p>
          <w:p w14:paraId="4ED61E1D"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الأطفال والشباب</w:t>
            </w:r>
          </w:p>
          <w:p w14:paraId="074E20D9"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الأشخاص ذوو الإعاقة</w:t>
            </w:r>
          </w:p>
          <w:p w14:paraId="5B4EC965"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الشعوب الأصلية والمجتمعات المحلية</w:t>
            </w:r>
          </w:p>
          <w:p w14:paraId="7492F417" w14:textId="622A2205" w:rsidR="006B33E7" w:rsidRPr="0095514D" w:rsidRDefault="006B33E7" w:rsidP="006B33E7">
            <w:pPr>
              <w:tabs>
                <w:tab w:val="left" w:pos="1175"/>
              </w:tabs>
              <w:rPr>
                <w:rFonts w:ascii="Times New Roman" w:eastAsia="SimSun" w:hAnsi="Times New Roman" w:cs="Simplified Arabic"/>
                <w:sz w:val="22"/>
                <w:szCs w:val="22"/>
                <w:lang w:val="en-US" w:eastAsia="en-US" w:bidi="ar-EG"/>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6B33E7" w:rsidRPr="00EF3E94" w14:paraId="169FF760" w14:textId="77777777" w:rsidTr="00721C41">
        <w:trPr>
          <w:cantSplit/>
          <w:trHeight w:val="1037"/>
        </w:trPr>
        <w:tc>
          <w:tcPr>
            <w:tcW w:w="6249" w:type="dxa"/>
            <w:shd w:val="clear" w:color="auto" w:fill="auto"/>
          </w:tcPr>
          <w:p w14:paraId="7FA75D16" w14:textId="59A499DF" w:rsidR="006B33E7" w:rsidRPr="00EF3E94" w:rsidRDefault="006B33E7" w:rsidP="006B33E7">
            <w:pPr>
              <w:shd w:val="clear" w:color="auto" w:fill="FFFFFF"/>
              <w:snapToGrid w:val="0"/>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t>20-5</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w:t>
            </w:r>
            <w:r w:rsidRPr="00EF3E94">
              <w:rPr>
                <w:rFonts w:ascii="Times New Roman" w:eastAsia="SimSun" w:hAnsi="Times New Roman" w:cs="Simplified Arabic" w:hint="cs"/>
                <w:sz w:val="22"/>
                <w:szCs w:val="22"/>
                <w:rtl/>
                <w:lang w:val="en-US" w:eastAsia="fr-CH"/>
              </w:rPr>
              <w:t>أرسى</w:t>
            </w:r>
            <w:r w:rsidRPr="00EF3E94">
              <w:rPr>
                <w:rFonts w:ascii="Times New Roman" w:eastAsia="SimSun" w:hAnsi="Times New Roman" w:cs="Simplified Arabic"/>
                <w:sz w:val="22"/>
                <w:szCs w:val="22"/>
                <w:rtl/>
                <w:lang w:val="en-US" w:eastAsia="fr-CH" w:bidi="ar-EG"/>
              </w:rPr>
              <w:t xml:space="preserve"> بلدك شراكات لتعزيز تطوير التكنولوجيا المشتركة وبرامج البحث العلمي المشتركة لحفظ التنوع البيولوجي واستخدامه المستدام وتعزيز البحث العلمي وقدرات </w:t>
            </w:r>
            <w:r w:rsidRPr="00EF3E94">
              <w:rPr>
                <w:rFonts w:ascii="Times New Roman" w:eastAsia="SimSun" w:hAnsi="Times New Roman" w:cs="Simplified Arabic" w:hint="cs"/>
                <w:sz w:val="22"/>
                <w:szCs w:val="22"/>
                <w:rtl/>
                <w:lang w:val="en-US" w:eastAsia="fr-CH" w:bidi="ar-EG"/>
              </w:rPr>
              <w:t>الرصد</w:t>
            </w:r>
            <w:r>
              <w:rPr>
                <w:rFonts w:ascii="Times New Roman" w:eastAsia="SimSun" w:hAnsi="Times New Roman" w:cs="Simplified Arabic" w:hint="cs"/>
                <w:sz w:val="22"/>
                <w:szCs w:val="22"/>
                <w:rtl/>
                <w:lang w:val="en-US" w:eastAsia="fr-CH" w:bidi="ar-EG"/>
              </w:rPr>
              <w:t>، بما في ذلك من خلال التعاون بين بلدان الجنوب، والتعاون بين بلدان الشمال والجنوب، والتعاون الثلاثي؟</w:t>
            </w:r>
          </w:p>
        </w:tc>
        <w:tc>
          <w:tcPr>
            <w:tcW w:w="3685" w:type="dxa"/>
            <w:shd w:val="clear" w:color="auto" w:fill="auto"/>
          </w:tcPr>
          <w:p w14:paraId="52AB0CA7"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07113FA8" w14:textId="3416AB9B"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3BC3D378" w14:textId="64C21AA5"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جزئيا</w:t>
            </w:r>
          </w:p>
          <w:p w14:paraId="13E36B81" w14:textId="698E2131"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Pr>
                <w:rFonts w:ascii="Times New Roman" w:eastAsia="SimSun" w:hAnsi="Times New Roman" w:cs="Simplified Arabic" w:hint="cs"/>
                <w:sz w:val="20"/>
                <w:szCs w:val="20"/>
                <w:rtl/>
                <w:lang w:val="en-GB" w:eastAsia="en-US"/>
              </w:rPr>
              <w:t>(د)</w:t>
            </w:r>
            <w:r>
              <w:rPr>
                <w:rFonts w:ascii="Times New Roman" w:eastAsia="SimSun" w:hAnsi="Times New Roman" w:cs="Simplified Arabic"/>
                <w:sz w:val="20"/>
                <w:szCs w:val="20"/>
                <w:rtl/>
                <w:lang w:val="en-GB" w:eastAsia="en-US"/>
              </w:rPr>
              <w:tab/>
            </w:r>
            <w:r>
              <w:rPr>
                <w:rFonts w:ascii="Times New Roman" w:eastAsia="SimSun" w:hAnsi="Times New Roman" w:cs="Simplified Arabic" w:hint="cs"/>
                <w:sz w:val="20"/>
                <w:szCs w:val="20"/>
                <w:rtl/>
                <w:lang w:val="en-GB" w:eastAsia="en-US"/>
              </w:rPr>
              <w:t>بالكامل (اختياري: يُرجى تحديد ما يلي لكل إجابة:)</w:t>
            </w:r>
          </w:p>
        </w:tc>
      </w:tr>
      <w:tr w:rsidR="006B33E7" w:rsidRPr="00EF3E94" w14:paraId="22F1EFC9" w14:textId="77777777" w:rsidTr="00721C41">
        <w:trPr>
          <w:cantSplit/>
        </w:trPr>
        <w:tc>
          <w:tcPr>
            <w:tcW w:w="9934" w:type="dxa"/>
            <w:gridSpan w:val="2"/>
            <w:shd w:val="clear" w:color="auto" w:fill="F2F2F2"/>
          </w:tcPr>
          <w:p w14:paraId="11E1EA9B" w14:textId="77777777" w:rsidR="006B33E7" w:rsidRPr="00EF3E94" w:rsidRDefault="006B33E7" w:rsidP="006B33E7">
            <w:pPr>
              <w:snapToGrid w:val="0"/>
              <w:ind w:left="49"/>
              <w:rPr>
                <w:rFonts w:ascii="Times New Roman" w:eastAsia="YouYuan" w:hAnsi="Times New Roman" w:cs="Simplified Arabic"/>
                <w:kern w:val="2"/>
                <w:sz w:val="20"/>
                <w:szCs w:val="20"/>
                <w:lang w:val="en-US" w:eastAsia="en-US"/>
              </w:rPr>
            </w:pPr>
            <w:r w:rsidRPr="00EF3E94">
              <w:rPr>
                <w:rFonts w:ascii="Times New Roman" w:eastAsia="SimSun" w:hAnsi="Times New Roman" w:cs="Simplified Arabic"/>
                <w:bCs/>
                <w:sz w:val="20"/>
                <w:szCs w:val="20"/>
                <w:lang w:val="en-GB" w:eastAsia="en-US"/>
              </w:rPr>
              <w:br w:type="page"/>
            </w:r>
            <w:r w:rsidRPr="00EF3E94">
              <w:rPr>
                <w:rFonts w:ascii="Times New Roman" w:eastAsia="SimSun" w:hAnsi="Times New Roman" w:cs="Simplified Arabic"/>
                <w:bCs/>
                <w:sz w:val="22"/>
                <w:szCs w:val="22"/>
                <w:rtl/>
                <w:lang w:val="en-US" w:eastAsia="en-US" w:bidi="ar-EG"/>
              </w:rPr>
              <w:t>الهدف 22</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ضمان تمثيل الشعوب الأصلية والمجتمعات المحلية الكامل والمنصف والشامل والفعال وال</w:t>
            </w:r>
            <w:r w:rsidRPr="00EF3E94">
              <w:rPr>
                <w:rFonts w:ascii="Times New Roman" w:eastAsia="SimSun" w:hAnsi="Times New Roman" w:cs="Simplified Arabic" w:hint="cs"/>
                <w:bCs/>
                <w:sz w:val="22"/>
                <w:szCs w:val="22"/>
                <w:rtl/>
                <w:lang w:val="en-US" w:eastAsia="en-US" w:bidi="ar-EG"/>
              </w:rPr>
              <w:t>ذ</w:t>
            </w:r>
            <w:r w:rsidRPr="00EF3E94">
              <w:rPr>
                <w:rFonts w:ascii="Times New Roman" w:eastAsia="SimSun" w:hAnsi="Times New Roman" w:cs="Simplified Arabic"/>
                <w:bCs/>
                <w:sz w:val="22"/>
                <w:szCs w:val="22"/>
                <w:rtl/>
                <w:lang w:val="en-US" w:eastAsia="en-US" w:bidi="ar-EG"/>
              </w:rPr>
              <w:t>ي</w:t>
            </w:r>
            <w:r w:rsidRPr="00EF3E94">
              <w:rPr>
                <w:rFonts w:ascii="Times New Roman" w:eastAsia="SimSun" w:hAnsi="Times New Roman" w:cs="Simplified Arabic" w:hint="cs"/>
                <w:bCs/>
                <w:sz w:val="22"/>
                <w:szCs w:val="22"/>
                <w:rtl/>
                <w:lang w:val="en-US" w:eastAsia="en-US" w:bidi="ar-EG"/>
              </w:rPr>
              <w:t xml:space="preserve"> ي</w:t>
            </w:r>
            <w:r w:rsidRPr="00EF3E94">
              <w:rPr>
                <w:rFonts w:ascii="Times New Roman" w:eastAsia="SimSun" w:hAnsi="Times New Roman" w:cs="Simplified Arabic"/>
                <w:bCs/>
                <w:sz w:val="22"/>
                <w:szCs w:val="22"/>
                <w:rtl/>
                <w:lang w:val="en-US" w:eastAsia="en-US" w:bidi="ar-EG"/>
              </w:rPr>
              <w:t>تسم بالاستجابة للاعتبارات الجنسانية ومشارك</w:t>
            </w:r>
            <w:r w:rsidRPr="00EF3E94">
              <w:rPr>
                <w:rFonts w:ascii="Times New Roman" w:eastAsia="SimSun" w:hAnsi="Times New Roman" w:cs="Simplified Arabic" w:hint="cs"/>
                <w:bCs/>
                <w:sz w:val="22"/>
                <w:szCs w:val="22"/>
                <w:rtl/>
                <w:lang w:val="en-US" w:eastAsia="en-US" w:bidi="ar-EG"/>
              </w:rPr>
              <w:t>تها</w:t>
            </w:r>
            <w:r w:rsidRPr="00EF3E94">
              <w:rPr>
                <w:rFonts w:ascii="Times New Roman" w:eastAsia="SimSun" w:hAnsi="Times New Roman" w:cs="Simplified Arabic"/>
                <w:bCs/>
                <w:sz w:val="22"/>
                <w:szCs w:val="22"/>
                <w:rtl/>
                <w:lang w:val="en-US" w:eastAsia="en-US" w:bidi="ar-EG"/>
              </w:rPr>
              <w:t xml:space="preserve">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w:t>
            </w:r>
            <w:r w:rsidRPr="00EF3E94">
              <w:rPr>
                <w:rFonts w:ascii="Times New Roman" w:eastAsia="SimSun" w:hAnsi="Times New Roman" w:cs="Simplified Arabic" w:hint="cs"/>
                <w:bCs/>
                <w:sz w:val="22"/>
                <w:szCs w:val="22"/>
                <w:rtl/>
                <w:lang w:val="en-US" w:eastAsia="en-US" w:bidi="ar-EG"/>
              </w:rPr>
              <w:t>ال</w:t>
            </w:r>
            <w:r w:rsidRPr="00EF3E94">
              <w:rPr>
                <w:rFonts w:ascii="Times New Roman" w:eastAsia="SimSun" w:hAnsi="Times New Roman" w:cs="Simplified Arabic"/>
                <w:bCs/>
                <w:sz w:val="22"/>
                <w:szCs w:val="22"/>
                <w:rtl/>
                <w:lang w:val="en-US" w:eastAsia="en-US" w:bidi="ar-EG"/>
              </w:rPr>
              <w:t xml:space="preserve">حماية </w:t>
            </w:r>
            <w:r w:rsidRPr="00EF3E94">
              <w:rPr>
                <w:rFonts w:ascii="Times New Roman" w:eastAsia="SimSun" w:hAnsi="Times New Roman" w:cs="Simplified Arabic" w:hint="cs"/>
                <w:bCs/>
                <w:sz w:val="22"/>
                <w:szCs w:val="22"/>
                <w:rtl/>
                <w:lang w:val="en-US" w:eastAsia="en-US" w:bidi="ar-EG"/>
              </w:rPr>
              <w:t>الكاملة ل</w:t>
            </w:r>
            <w:r w:rsidRPr="00EF3E94">
              <w:rPr>
                <w:rFonts w:ascii="Times New Roman" w:eastAsia="SimSun" w:hAnsi="Times New Roman" w:cs="Simplified Arabic"/>
                <w:bCs/>
                <w:sz w:val="22"/>
                <w:szCs w:val="22"/>
                <w:rtl/>
                <w:lang w:val="en-US" w:eastAsia="en-US" w:bidi="ar-EG"/>
              </w:rPr>
              <w:t>لمدافعين عن حقوق الإنسان البيئية.</w:t>
            </w:r>
            <w:r w:rsidRPr="00EF3E94">
              <w:rPr>
                <w:rFonts w:ascii="Times New Roman" w:eastAsia="SimSun" w:hAnsi="Times New Roman" w:cs="Simplified Arabic"/>
                <w:bCs/>
                <w:sz w:val="20"/>
                <w:szCs w:val="20"/>
                <w:lang w:val="en-GB" w:eastAsia="en-US"/>
              </w:rPr>
              <w:t xml:space="preserve"> </w:t>
            </w:r>
          </w:p>
        </w:tc>
      </w:tr>
      <w:tr w:rsidR="006B33E7" w:rsidRPr="00EF3E94" w14:paraId="37C836B1" w14:textId="77777777" w:rsidTr="00721C41">
        <w:trPr>
          <w:cantSplit/>
        </w:trPr>
        <w:tc>
          <w:tcPr>
            <w:tcW w:w="9934" w:type="dxa"/>
            <w:gridSpan w:val="2"/>
            <w:shd w:val="clear" w:color="auto" w:fill="FFFFFF"/>
          </w:tcPr>
          <w:p w14:paraId="3688C3B1" w14:textId="01C26A18" w:rsidR="006B33E7" w:rsidRPr="00EF3E94" w:rsidRDefault="006B33E7" w:rsidP="006B33E7">
            <w:pPr>
              <w:snapToGrid w:val="0"/>
              <w:ind w:left="49"/>
              <w:rPr>
                <w:rFonts w:ascii="Times New Roman" w:eastAsia="SimSun" w:hAnsi="Times New Roman" w:cs="Simplified Arabic"/>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عدد البلدان التي</w:t>
            </w:r>
            <w:r>
              <w:rPr>
                <w:rFonts w:ascii="Times New Roman" w:eastAsia="SimSun" w:hAnsi="Times New Roman" w:cs="Simplified Arabic" w:hint="cs"/>
                <w:bCs/>
                <w:sz w:val="22"/>
                <w:szCs w:val="22"/>
                <w:rtl/>
                <w:lang w:val="en-US" w:eastAsia="en-US" w:bidi="ar-EG"/>
              </w:rPr>
              <w:t xml:space="preserve"> تتخذ إجراءات نحو</w:t>
            </w:r>
            <w:r w:rsidRPr="00EF3E94">
              <w:rPr>
                <w:rFonts w:ascii="Times New Roman" w:eastAsia="SimSun" w:hAnsi="Times New Roman" w:cs="Simplified Arabic"/>
                <w:bCs/>
                <w:sz w:val="22"/>
                <w:szCs w:val="22"/>
                <w:rtl/>
                <w:lang w:val="en-US" w:eastAsia="en-US" w:bidi="ar-EG"/>
              </w:rPr>
              <w:t xml:space="preserve"> التمثيل والمشاركة الكاملين</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والمنصفين</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والشاملين</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والفعالين و</w:t>
            </w:r>
            <w:r w:rsidRPr="00EF3E94">
              <w:rPr>
                <w:rFonts w:ascii="Times New Roman" w:eastAsia="SimSun" w:hAnsi="Times New Roman" w:cs="Simplified Arabic" w:hint="cs"/>
                <w:bCs/>
                <w:sz w:val="22"/>
                <w:szCs w:val="22"/>
                <w:rtl/>
                <w:lang w:val="en-US" w:eastAsia="en-US" w:bidi="ar-EG"/>
              </w:rPr>
              <w:t>اللذين يتسمان بالاستجابة للاعتبارات الجنسانية</w:t>
            </w:r>
            <w:r w:rsidRPr="00EF3E94">
              <w:rPr>
                <w:rFonts w:ascii="Times New Roman" w:eastAsia="SimSun" w:hAnsi="Times New Roman" w:cs="Simplified Arabic"/>
                <w:bCs/>
                <w:sz w:val="22"/>
                <w:szCs w:val="22"/>
                <w:rtl/>
                <w:lang w:val="en-US" w:eastAsia="en-US" w:bidi="ar-EG"/>
              </w:rPr>
              <w:t xml:space="preserve"> في صنع القرار والوصول إلى العدالة والمعلومات فيما يتعلق بالتنوع البيولوجي </w:t>
            </w:r>
            <w:r>
              <w:rPr>
                <w:rFonts w:ascii="Times New Roman" w:eastAsia="SimSun" w:hAnsi="Times New Roman" w:cs="Simplified Arabic" w:hint="cs"/>
                <w:bCs/>
                <w:sz w:val="22"/>
                <w:szCs w:val="22"/>
                <w:rtl/>
                <w:lang w:val="en-US" w:eastAsia="en-US" w:bidi="ar-EG"/>
              </w:rPr>
              <w:t>من جانب ا</w:t>
            </w:r>
            <w:r w:rsidRPr="00EF3E94">
              <w:rPr>
                <w:rFonts w:ascii="Times New Roman" w:eastAsia="SimSun" w:hAnsi="Times New Roman" w:cs="Simplified Arabic"/>
                <w:bCs/>
                <w:sz w:val="22"/>
                <w:szCs w:val="22"/>
                <w:rtl/>
                <w:lang w:val="en-US" w:eastAsia="en-US" w:bidi="ar-EG"/>
              </w:rPr>
              <w:t xml:space="preserve">لشعوب الأصلية والمجتمعات المحلية، </w:t>
            </w:r>
            <w:r>
              <w:rPr>
                <w:rFonts w:ascii="Times New Roman" w:eastAsia="SimSun" w:hAnsi="Times New Roman" w:cs="Simplified Arabic" w:hint="cs"/>
                <w:bCs/>
                <w:sz w:val="22"/>
                <w:szCs w:val="22"/>
                <w:rtl/>
                <w:lang w:val="en-US" w:eastAsia="en-US" w:bidi="ar-EG"/>
              </w:rPr>
              <w:t>و</w:t>
            </w:r>
            <w:r w:rsidRPr="00EF3E94">
              <w:rPr>
                <w:rFonts w:ascii="Times New Roman" w:eastAsia="SimSun" w:hAnsi="Times New Roman" w:cs="Simplified Arabic"/>
                <w:bCs/>
                <w:sz w:val="22"/>
                <w:szCs w:val="22"/>
                <w:rtl/>
                <w:lang w:val="en-US" w:eastAsia="en-US" w:bidi="ar-EG"/>
              </w:rPr>
              <w:t xml:space="preserve">احترام </w:t>
            </w:r>
            <w:r>
              <w:rPr>
                <w:rFonts w:ascii="Times New Roman" w:eastAsia="SimSun" w:hAnsi="Times New Roman" w:cs="Simplified Arabic" w:hint="cs"/>
                <w:bCs/>
                <w:sz w:val="22"/>
                <w:szCs w:val="22"/>
                <w:rtl/>
                <w:lang w:val="en-US" w:eastAsia="en-US" w:bidi="ar-EG"/>
              </w:rPr>
              <w:t>ثقافاتها و</w:t>
            </w:r>
            <w:r w:rsidRPr="00EF3E94">
              <w:rPr>
                <w:rFonts w:ascii="Times New Roman" w:eastAsia="SimSun" w:hAnsi="Times New Roman" w:cs="Simplified Arabic"/>
                <w:bCs/>
                <w:sz w:val="22"/>
                <w:szCs w:val="22"/>
                <w:rtl/>
                <w:lang w:val="en-US" w:eastAsia="en-US" w:bidi="ar-EG"/>
              </w:rPr>
              <w:t>حقوقه</w:t>
            </w:r>
            <w:r w:rsidRPr="00EF3E94">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bCs/>
                <w:sz w:val="22"/>
                <w:szCs w:val="22"/>
                <w:rtl/>
                <w:lang w:val="en-US" w:eastAsia="en-US" w:bidi="ar-EG"/>
              </w:rPr>
              <w:t xml:space="preserve"> على </w:t>
            </w:r>
            <w:r w:rsidRPr="00EF3E94">
              <w:rPr>
                <w:rFonts w:ascii="Times New Roman" w:eastAsia="SimSun" w:hAnsi="Times New Roman" w:cs="Simplified Arabic" w:hint="cs"/>
                <w:bCs/>
                <w:sz w:val="22"/>
                <w:szCs w:val="22"/>
                <w:rtl/>
                <w:lang w:val="en-US" w:eastAsia="en-US" w:bidi="ar-EG"/>
              </w:rPr>
              <w:t>أراضيها،</w:t>
            </w:r>
            <w:r w:rsidRPr="00EF3E94">
              <w:rPr>
                <w:rFonts w:ascii="Times New Roman" w:eastAsia="SimSun" w:hAnsi="Times New Roman" w:cs="Simplified Arabic"/>
                <w:bCs/>
                <w:sz w:val="22"/>
                <w:szCs w:val="22"/>
                <w:rtl/>
                <w:lang w:val="en-US" w:eastAsia="en-US" w:bidi="ar-EG"/>
              </w:rPr>
              <w:t xml:space="preserve"> </w:t>
            </w:r>
            <w:r w:rsidRPr="00EF3E94">
              <w:rPr>
                <w:rFonts w:ascii="Times New Roman" w:eastAsia="SimSun" w:hAnsi="Times New Roman" w:cs="Simplified Arabic" w:hint="cs"/>
                <w:bCs/>
                <w:sz w:val="22"/>
                <w:szCs w:val="22"/>
                <w:rtl/>
                <w:lang w:val="en-US" w:eastAsia="en-US" w:bidi="ar-EG"/>
              </w:rPr>
              <w:t>وأقاليمها،</w:t>
            </w:r>
            <w:r w:rsidRPr="00EF3E94">
              <w:rPr>
                <w:rFonts w:ascii="Times New Roman" w:eastAsia="SimSun" w:hAnsi="Times New Roman" w:cs="Simplified Arabic"/>
                <w:bCs/>
                <w:sz w:val="22"/>
                <w:szCs w:val="22"/>
                <w:rtl/>
                <w:lang w:val="en-US" w:eastAsia="en-US" w:bidi="ar-EG"/>
              </w:rPr>
              <w:t xml:space="preserve"> </w:t>
            </w:r>
            <w:r>
              <w:rPr>
                <w:rFonts w:ascii="Times New Roman" w:eastAsia="SimSun" w:hAnsi="Times New Roman" w:cs="Simplified Arabic" w:hint="cs"/>
                <w:bCs/>
                <w:sz w:val="22"/>
                <w:szCs w:val="22"/>
                <w:rtl/>
                <w:lang w:val="en-US" w:eastAsia="en-US" w:bidi="ar-EG"/>
              </w:rPr>
              <w:t>و</w:t>
            </w:r>
            <w:r w:rsidRPr="00EF3E94">
              <w:rPr>
                <w:rFonts w:ascii="Times New Roman" w:eastAsia="SimSun" w:hAnsi="Times New Roman" w:cs="Simplified Arabic" w:hint="cs"/>
                <w:bCs/>
                <w:sz w:val="22"/>
                <w:szCs w:val="22"/>
                <w:rtl/>
                <w:lang w:val="en-US" w:eastAsia="en-US" w:bidi="ar-EG"/>
              </w:rPr>
              <w:t>مواردها،</w:t>
            </w:r>
            <w:r w:rsidRPr="00EF3E94">
              <w:rPr>
                <w:rFonts w:ascii="Times New Roman" w:eastAsia="SimSun" w:hAnsi="Times New Roman" w:cs="Simplified Arabic"/>
                <w:bCs/>
                <w:sz w:val="22"/>
                <w:szCs w:val="22"/>
                <w:rtl/>
                <w:lang w:val="en-US" w:eastAsia="en-US" w:bidi="ar-EG"/>
              </w:rPr>
              <w:t xml:space="preserve"> </w:t>
            </w:r>
            <w:r w:rsidRPr="00EF3E94">
              <w:rPr>
                <w:rFonts w:ascii="Times New Roman" w:eastAsia="SimSun" w:hAnsi="Times New Roman" w:cs="Simplified Arabic" w:hint="cs"/>
                <w:bCs/>
                <w:sz w:val="22"/>
                <w:szCs w:val="22"/>
                <w:rtl/>
                <w:lang w:val="en-US" w:eastAsia="en-US" w:bidi="ar-EG"/>
              </w:rPr>
              <w:t>ومعارفها</w:t>
            </w:r>
            <w:r w:rsidRPr="00EF3E94">
              <w:rPr>
                <w:rFonts w:ascii="Times New Roman" w:eastAsia="SimSun" w:hAnsi="Times New Roman" w:cs="Simplified Arabic"/>
                <w:bCs/>
                <w:sz w:val="22"/>
                <w:szCs w:val="22"/>
                <w:rtl/>
                <w:lang w:val="en-US" w:eastAsia="en-US" w:bidi="ar-EG"/>
              </w:rPr>
              <w:t xml:space="preserve"> التقليدية، و</w:t>
            </w:r>
            <w:r>
              <w:rPr>
                <w:rFonts w:ascii="Times New Roman" w:eastAsia="SimSun" w:hAnsi="Times New Roman" w:cs="Simplified Arabic" w:hint="cs"/>
                <w:bCs/>
                <w:sz w:val="22"/>
                <w:szCs w:val="22"/>
                <w:rtl/>
                <w:lang w:val="en-US" w:eastAsia="en-US" w:bidi="ar-EG"/>
              </w:rPr>
              <w:t xml:space="preserve">كذلك من جانب </w:t>
            </w:r>
            <w:r w:rsidRPr="00EF3E94">
              <w:rPr>
                <w:rFonts w:ascii="Times New Roman" w:eastAsia="SimSun" w:hAnsi="Times New Roman" w:cs="Simplified Arabic"/>
                <w:bCs/>
                <w:sz w:val="22"/>
                <w:szCs w:val="22"/>
                <w:rtl/>
                <w:lang w:val="en-US" w:eastAsia="en-US" w:bidi="ar-EG"/>
              </w:rPr>
              <w:t xml:space="preserve">النساء والفتيات والأطفال والشباب والأشخاص ذوي الإعاقة، والحماية الكاملة </w:t>
            </w:r>
            <w:r>
              <w:rPr>
                <w:rFonts w:ascii="Times New Roman" w:eastAsia="SimSun" w:hAnsi="Times New Roman" w:cs="Simplified Arabic" w:hint="cs"/>
                <w:bCs/>
                <w:sz w:val="22"/>
                <w:szCs w:val="22"/>
                <w:rtl/>
                <w:lang w:val="en-US" w:eastAsia="en-US" w:bidi="ar-EG"/>
              </w:rPr>
              <w:t>ل</w:t>
            </w:r>
            <w:r w:rsidRPr="00EF3E94">
              <w:rPr>
                <w:rFonts w:ascii="Times New Roman" w:eastAsia="SimSun" w:hAnsi="Times New Roman" w:cs="Simplified Arabic" w:hint="cs"/>
                <w:bCs/>
                <w:sz w:val="22"/>
                <w:szCs w:val="22"/>
                <w:rtl/>
                <w:lang w:val="en-US" w:eastAsia="en-US" w:bidi="ar-EG"/>
              </w:rPr>
              <w:t>لمدافعين</w:t>
            </w:r>
            <w:r w:rsidRPr="00EF3E94">
              <w:rPr>
                <w:rFonts w:ascii="Times New Roman" w:eastAsia="SimSun" w:hAnsi="Times New Roman" w:cs="Simplified Arabic"/>
                <w:bCs/>
                <w:sz w:val="22"/>
                <w:szCs w:val="22"/>
                <w:rtl/>
                <w:lang w:val="en-US" w:eastAsia="en-US" w:bidi="ar-EG"/>
              </w:rPr>
              <w:t xml:space="preserve"> عن </w:t>
            </w:r>
            <w:r>
              <w:rPr>
                <w:rFonts w:ascii="Times New Roman" w:eastAsia="SimSun" w:hAnsi="Times New Roman" w:cs="Simplified Arabic" w:hint="cs"/>
                <w:bCs/>
                <w:sz w:val="22"/>
                <w:szCs w:val="22"/>
                <w:rtl/>
                <w:lang w:val="en-US" w:eastAsia="en-US" w:bidi="ar-EG"/>
              </w:rPr>
              <w:t xml:space="preserve">حقوق الإنسان في مجال </w:t>
            </w:r>
            <w:r w:rsidRPr="00EF3E94">
              <w:rPr>
                <w:rFonts w:ascii="Times New Roman" w:eastAsia="SimSun" w:hAnsi="Times New Roman" w:cs="Simplified Arabic"/>
                <w:bCs/>
                <w:sz w:val="22"/>
                <w:szCs w:val="22"/>
                <w:rtl/>
                <w:lang w:val="en-US" w:eastAsia="en-US" w:bidi="ar-EG"/>
              </w:rPr>
              <w:t>البيئة.</w:t>
            </w:r>
          </w:p>
        </w:tc>
      </w:tr>
      <w:tr w:rsidR="006B33E7" w:rsidRPr="00EF3E94" w14:paraId="67B3C2DF" w14:textId="77777777" w:rsidTr="00721C41">
        <w:trPr>
          <w:cantSplit/>
        </w:trPr>
        <w:tc>
          <w:tcPr>
            <w:tcW w:w="6249" w:type="dxa"/>
          </w:tcPr>
          <w:p w14:paraId="16E6F287" w14:textId="77777777" w:rsidR="006B33E7" w:rsidRPr="00EF3E94" w:rsidRDefault="006B33E7" w:rsidP="006B33E7">
            <w:pPr>
              <w:snapToGrid w:val="0"/>
              <w:textAlignment w:val="baseline"/>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bCs/>
                <w:sz w:val="22"/>
                <w:szCs w:val="22"/>
                <w:rtl/>
                <w:lang w:val="en-US" w:eastAsia="en-US" w:bidi="ar-EG"/>
              </w:rPr>
              <w:t>22-1</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هل لدى بلدك أطر </w:t>
            </w:r>
            <w:r w:rsidRPr="00EF3E94">
              <w:rPr>
                <w:rFonts w:ascii="Times New Roman" w:eastAsia="SimSun" w:hAnsi="Times New Roman" w:cs="Simplified Arabic" w:hint="cs"/>
                <w:sz w:val="22"/>
                <w:szCs w:val="22"/>
                <w:rtl/>
                <w:lang w:val="en-US" w:eastAsia="en-US"/>
              </w:rPr>
              <w:t>سياساتية،</w:t>
            </w:r>
            <w:r w:rsidRPr="00EF3E94">
              <w:rPr>
                <w:rFonts w:ascii="Times New Roman" w:eastAsia="SimSun" w:hAnsi="Times New Roman" w:cs="Simplified Arabic"/>
                <w:sz w:val="22"/>
                <w:szCs w:val="22"/>
                <w:rtl/>
                <w:lang w:val="en-US" w:eastAsia="en-US" w:bidi="ar-EG"/>
              </w:rPr>
              <w:t xml:space="preserve"> وتشريعية</w:t>
            </w:r>
            <w:r w:rsidRPr="00EF3E94">
              <w:rPr>
                <w:rFonts w:ascii="Times New Roman" w:eastAsia="SimSun" w:hAnsi="Times New Roman" w:cs="Simplified Arabic" w:hint="cs"/>
                <w:sz w:val="22"/>
                <w:szCs w:val="22"/>
                <w:rtl/>
                <w:lang w:val="en-US" w:eastAsia="en-US" w:bidi="ar-EG"/>
              </w:rPr>
              <w:t>،</w:t>
            </w:r>
            <w:r w:rsidRPr="00EF3E94">
              <w:rPr>
                <w:rFonts w:ascii="Times New Roman" w:eastAsia="SimSun" w:hAnsi="Times New Roman" w:cs="Simplified Arabic"/>
                <w:sz w:val="22"/>
                <w:szCs w:val="22"/>
                <w:rtl/>
                <w:lang w:val="en-US" w:eastAsia="en-US" w:bidi="ar-EG"/>
              </w:rPr>
              <w:t xml:space="preserve"> وإدارية على المستويين الوطني ودون الوطني من أجل</w:t>
            </w:r>
            <w:r w:rsidRPr="00EF3E94">
              <w:rPr>
                <w:rFonts w:ascii="Times New Roman" w:eastAsia="SimSun" w:hAnsi="Times New Roman" w:cs="Simplified Arabic"/>
                <w:sz w:val="22"/>
                <w:szCs w:val="22"/>
                <w:lang w:val="en-US" w:eastAsia="en-US" w:bidi="ar-EG"/>
              </w:rPr>
              <w:t>:</w:t>
            </w:r>
          </w:p>
          <w:p w14:paraId="34F2F0CC" w14:textId="77777777" w:rsidR="006B33E7" w:rsidRPr="00EF3E94" w:rsidRDefault="006B33E7" w:rsidP="006B33E7">
            <w:pPr>
              <w:snapToGrid w:val="0"/>
              <w:textAlignment w:val="baseline"/>
              <w:rPr>
                <w:rFonts w:ascii="Times New Roman" w:eastAsia="SimSun" w:hAnsi="Times New Roman" w:cs="Simplified Arabic"/>
                <w:sz w:val="20"/>
                <w:szCs w:val="20"/>
                <w:lang w:val="en-US" w:eastAsia="en-US"/>
              </w:rPr>
            </w:pPr>
          </w:p>
        </w:tc>
        <w:tc>
          <w:tcPr>
            <w:tcW w:w="3685" w:type="dxa"/>
          </w:tcPr>
          <w:p w14:paraId="670C8E16" w14:textId="77777777" w:rsidR="006B33E7" w:rsidRPr="00EF3E94" w:rsidRDefault="006B33E7" w:rsidP="006B33E7">
            <w:pPr>
              <w:snapToGrid w:val="0"/>
              <w:rPr>
                <w:rFonts w:ascii="Times New Roman" w:eastAsia="SimSun" w:hAnsi="Times New Roman" w:cs="Simplified Arabic"/>
                <w:sz w:val="20"/>
                <w:szCs w:val="20"/>
                <w:lang w:val="en-GB" w:eastAsia="en-US"/>
              </w:rPr>
            </w:pPr>
          </w:p>
        </w:tc>
      </w:tr>
      <w:tr w:rsidR="006B33E7" w:rsidRPr="00EF3E94" w14:paraId="5B914EC4" w14:textId="77777777" w:rsidTr="00721C41">
        <w:trPr>
          <w:cantSplit/>
          <w:trHeight w:val="1180"/>
        </w:trPr>
        <w:tc>
          <w:tcPr>
            <w:tcW w:w="6249" w:type="dxa"/>
          </w:tcPr>
          <w:p w14:paraId="7647DFE4" w14:textId="77777777" w:rsidR="006B33E7" w:rsidRPr="00EF3E94" w:rsidRDefault="006B33E7" w:rsidP="006B33E7">
            <w:pPr>
              <w:snapToGrid w:val="0"/>
              <w:ind w:left="48"/>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(أ)</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ضمان التمثيل والمشاركة الكاملين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والمنصفين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والشاملين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والفعالين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واللذين يتسمان بالاستجابة</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 xml:space="preserve">للاعتبارات الجنسانية </w:t>
            </w:r>
            <w:r w:rsidRPr="00EF3E94">
              <w:rPr>
                <w:rFonts w:ascii="Times New Roman" w:eastAsia="SimSun" w:hAnsi="Times New Roman" w:cs="Simplified Arabic"/>
                <w:sz w:val="22"/>
                <w:szCs w:val="22"/>
                <w:rtl/>
                <w:lang w:val="en-GB" w:eastAsia="en-US" w:bidi="ar-EG"/>
              </w:rPr>
              <w:t xml:space="preserve">في صنع </w:t>
            </w:r>
            <w:r w:rsidRPr="00EF3E94">
              <w:rPr>
                <w:rFonts w:ascii="Times New Roman" w:eastAsia="SimSun" w:hAnsi="Times New Roman" w:cs="Simplified Arabic" w:hint="cs"/>
                <w:sz w:val="22"/>
                <w:szCs w:val="22"/>
                <w:rtl/>
                <w:lang w:val="en-GB" w:eastAsia="en-US" w:bidi="ar-EG"/>
              </w:rPr>
              <w:t>قرارات التنوع البيولوجي</w:t>
            </w:r>
            <w:r w:rsidRPr="00EF3E94">
              <w:rPr>
                <w:rFonts w:ascii="Times New Roman" w:eastAsia="SimSun" w:hAnsi="Times New Roman" w:cs="Simplified Arabic"/>
                <w:sz w:val="22"/>
                <w:szCs w:val="22"/>
                <w:rtl/>
                <w:lang w:val="en-GB" w:eastAsia="en-US" w:bidi="ar-EG"/>
              </w:rPr>
              <w:t xml:space="preserve"> المتعلقة بالتنوع البيولوجي </w:t>
            </w:r>
            <w:r w:rsidRPr="00EF3E94">
              <w:rPr>
                <w:rFonts w:ascii="Times New Roman" w:eastAsia="SimSun" w:hAnsi="Times New Roman" w:cs="Simplified Arabic" w:hint="cs"/>
                <w:sz w:val="22"/>
                <w:szCs w:val="22"/>
                <w:rtl/>
                <w:lang w:val="en-GB" w:eastAsia="en-US" w:bidi="ar-EG"/>
              </w:rPr>
              <w:t>للفئات التالية</w:t>
            </w:r>
            <w:r w:rsidRPr="00EF3E94">
              <w:rPr>
                <w:rFonts w:ascii="Times New Roman" w:eastAsia="SimSun" w:hAnsi="Times New Roman" w:cs="Simplified Arabic"/>
                <w:sz w:val="22"/>
                <w:szCs w:val="22"/>
                <w:rtl/>
                <w:lang w:val="en-GB" w:eastAsia="en-US" w:bidi="ar-EG"/>
              </w:rPr>
              <w:t>؟ (اختر كل ما ينطبق</w:t>
            </w:r>
            <w:r w:rsidRPr="00EF3E94">
              <w:rPr>
                <w:rFonts w:ascii="Times New Roman" w:eastAsia="SimSun" w:hAnsi="Times New Roman" w:cs="Simplified Arabic" w:hint="cs"/>
                <w:sz w:val="22"/>
                <w:szCs w:val="22"/>
                <w:rtl/>
                <w:lang w:val="en-GB" w:eastAsia="en-US" w:bidi="ar-EG"/>
              </w:rPr>
              <w:t>)</w:t>
            </w:r>
          </w:p>
        </w:tc>
        <w:tc>
          <w:tcPr>
            <w:tcW w:w="3685" w:type="dxa"/>
          </w:tcPr>
          <w:p w14:paraId="3E6529D6"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الشعوب الأصلية والمجتمعات المحلية</w:t>
            </w:r>
          </w:p>
          <w:p w14:paraId="4A02C1E5"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النساء والفتيات</w:t>
            </w:r>
          </w:p>
          <w:p w14:paraId="66D54F26"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الأطفال والشباب</w:t>
            </w:r>
          </w:p>
          <w:p w14:paraId="38B8177B"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الأشخاص ذوو الإعاقة</w:t>
            </w:r>
          </w:p>
          <w:p w14:paraId="204A404B" w14:textId="495E8903"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6B33E7" w:rsidRPr="00EF3E94" w14:paraId="4934B05B" w14:textId="77777777" w:rsidTr="00721C41">
        <w:trPr>
          <w:cantSplit/>
        </w:trPr>
        <w:tc>
          <w:tcPr>
            <w:tcW w:w="6249" w:type="dxa"/>
          </w:tcPr>
          <w:p w14:paraId="7087A704" w14:textId="33518393" w:rsidR="006B33E7" w:rsidRPr="00EF3E94" w:rsidRDefault="006B33E7" w:rsidP="006B33E7">
            <w:pPr>
              <w:snapToGrid w:val="0"/>
              <w:ind w:left="48"/>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lastRenderedPageBreak/>
              <w:t>(ب)</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GB" w:eastAsia="en-US" w:bidi="ar-EG"/>
              </w:rPr>
              <w:t>احترام</w:t>
            </w:r>
            <w:r w:rsidRPr="00EF3E94">
              <w:rPr>
                <w:rFonts w:ascii="Times New Roman" w:eastAsia="SimSun" w:hAnsi="Times New Roman" w:cs="Simplified Arabic"/>
                <w:sz w:val="22"/>
                <w:szCs w:val="22"/>
                <w:rtl/>
                <w:lang w:val="en-GB" w:eastAsia="en-US" w:bidi="ar-EG"/>
              </w:rPr>
              <w:t xml:space="preserve"> </w:t>
            </w:r>
            <w:r>
              <w:rPr>
                <w:rFonts w:ascii="Times New Roman" w:eastAsia="SimSun" w:hAnsi="Times New Roman" w:cs="Simplified Arabic" w:hint="cs"/>
                <w:sz w:val="22"/>
                <w:szCs w:val="22"/>
                <w:rtl/>
                <w:lang w:val="en-GB" w:eastAsia="en-US" w:bidi="ar-EG"/>
              </w:rPr>
              <w:t>الحقوق والثقافات التالية ل</w:t>
            </w:r>
            <w:r w:rsidRPr="00EF3E94">
              <w:rPr>
                <w:rFonts w:ascii="Times New Roman" w:eastAsia="SimSun" w:hAnsi="Times New Roman" w:cs="Simplified Arabic"/>
                <w:sz w:val="22"/>
                <w:szCs w:val="22"/>
                <w:rtl/>
                <w:lang w:val="en-GB" w:eastAsia="en-US" w:bidi="ar-EG"/>
              </w:rPr>
              <w:t>لشعوب الأصلية والمجتمعات المحلية؟ (اختر كل ما ينطبق)</w:t>
            </w:r>
          </w:p>
        </w:tc>
        <w:tc>
          <w:tcPr>
            <w:tcW w:w="3685" w:type="dxa"/>
          </w:tcPr>
          <w:p w14:paraId="1F1F4149"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الثقافة والممارسات</w:t>
            </w:r>
          </w:p>
          <w:p w14:paraId="0D1858AD"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الحقوق على الأراضي والأقاليم</w:t>
            </w:r>
          </w:p>
          <w:p w14:paraId="7A0E9F70"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 xml:space="preserve">الحقوق </w:t>
            </w:r>
            <w:r w:rsidRPr="00EF3E94">
              <w:rPr>
                <w:rFonts w:ascii="Times New Roman" w:eastAsia="SimSun" w:hAnsi="Times New Roman" w:cs="Simplified Arabic" w:hint="cs"/>
                <w:sz w:val="22"/>
                <w:szCs w:val="22"/>
                <w:rtl/>
                <w:lang w:val="en-US" w:eastAsia="en-US" w:bidi="ar-EG"/>
              </w:rPr>
              <w:t>على</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hint="cs"/>
                <w:sz w:val="22"/>
                <w:szCs w:val="22"/>
                <w:rtl/>
                <w:lang w:val="en-US" w:eastAsia="en-US" w:bidi="ar-EG"/>
              </w:rPr>
              <w:t>ال</w:t>
            </w:r>
            <w:r w:rsidRPr="00EF3E94">
              <w:rPr>
                <w:rFonts w:ascii="Times New Roman" w:eastAsia="SimSun" w:hAnsi="Times New Roman" w:cs="Simplified Arabic"/>
                <w:sz w:val="22"/>
                <w:szCs w:val="22"/>
                <w:rtl/>
                <w:lang w:val="en-US" w:eastAsia="en-US" w:bidi="ar-EG"/>
              </w:rPr>
              <w:t xml:space="preserve">موارد </w:t>
            </w:r>
          </w:p>
          <w:p w14:paraId="1E078D8A"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 xml:space="preserve">الحقوق </w:t>
            </w:r>
            <w:r w:rsidRPr="00EF3E94">
              <w:rPr>
                <w:rFonts w:ascii="Times New Roman" w:eastAsia="SimSun" w:hAnsi="Times New Roman" w:cs="Simplified Arabic" w:hint="cs"/>
                <w:sz w:val="22"/>
                <w:szCs w:val="22"/>
                <w:rtl/>
                <w:lang w:val="en-US" w:eastAsia="en-US" w:bidi="ar-EG"/>
              </w:rPr>
              <w:t>على</w:t>
            </w:r>
            <w:r w:rsidRPr="00EF3E94">
              <w:rPr>
                <w:rFonts w:ascii="Times New Roman" w:eastAsia="SimSun" w:hAnsi="Times New Roman" w:cs="Simplified Arabic"/>
                <w:sz w:val="22"/>
                <w:szCs w:val="22"/>
                <w:rtl/>
                <w:lang w:val="en-US" w:eastAsia="en-US" w:bidi="ar-EG"/>
              </w:rPr>
              <w:t xml:space="preserve"> المعارف التقليدية</w:t>
            </w:r>
          </w:p>
          <w:p w14:paraId="22CDB8BB" w14:textId="77777777"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لا ينطبق</w:t>
            </w:r>
          </w:p>
        </w:tc>
      </w:tr>
      <w:tr w:rsidR="006B33E7" w:rsidRPr="00EF3E94" w14:paraId="75DBB7D0" w14:textId="77777777" w:rsidTr="00721C41">
        <w:trPr>
          <w:cantSplit/>
        </w:trPr>
        <w:tc>
          <w:tcPr>
            <w:tcW w:w="6249" w:type="dxa"/>
          </w:tcPr>
          <w:p w14:paraId="055E6569" w14:textId="77777777" w:rsidR="006B33E7" w:rsidRPr="00EF3E94" w:rsidRDefault="006B33E7" w:rsidP="006B33E7">
            <w:pPr>
              <w:numPr>
                <w:ilvl w:val="0"/>
                <w:numId w:val="17"/>
              </w:numPr>
              <w:snapToGrid w:val="0"/>
              <w:ind w:left="48"/>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(ج)</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ضمان الحماية الكاملة للمدافعين عن حقوق الإنسان البيئية؟</w:t>
            </w:r>
          </w:p>
        </w:tc>
        <w:tc>
          <w:tcPr>
            <w:tcW w:w="3685" w:type="dxa"/>
          </w:tcPr>
          <w:p w14:paraId="1165122A" w14:textId="77777777"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لا</w:t>
            </w:r>
          </w:p>
          <w:p w14:paraId="6D767E64" w14:textId="77777777"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 xml:space="preserve"> </w:t>
            </w:r>
            <w:r w:rsidRPr="00EF3E94">
              <w:rPr>
                <w:rFonts w:ascii="Times New Roman" w:eastAsia="SimSun" w:hAnsi="Times New Roman" w:cs="Simplified Arabic" w:hint="cs"/>
                <w:sz w:val="22"/>
                <w:szCs w:val="22"/>
                <w:rtl/>
                <w:lang w:val="en-US" w:eastAsia="en-US" w:bidi="ar-EG"/>
              </w:rPr>
              <w:t>نعم</w:t>
            </w:r>
          </w:p>
        </w:tc>
      </w:tr>
      <w:tr w:rsidR="006B33E7" w:rsidRPr="00EF3E94" w14:paraId="730908CE" w14:textId="77777777" w:rsidTr="00721C41">
        <w:trPr>
          <w:cantSplit/>
        </w:trPr>
        <w:tc>
          <w:tcPr>
            <w:tcW w:w="6249" w:type="dxa"/>
          </w:tcPr>
          <w:p w14:paraId="09279F93" w14:textId="305DD0E4" w:rsidR="006B33E7" w:rsidRPr="00EF3E94" w:rsidRDefault="006B33E7" w:rsidP="006B33E7">
            <w:pPr>
              <w:snapToGrid w:val="0"/>
              <w:ind w:left="48"/>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(د)</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 xml:space="preserve">ضمان وصول </w:t>
            </w:r>
            <w:r w:rsidRPr="00EF3E94">
              <w:rPr>
                <w:rFonts w:ascii="Times New Roman" w:eastAsia="SimSun" w:hAnsi="Times New Roman" w:cs="Simplified Arabic" w:hint="cs"/>
                <w:sz w:val="22"/>
                <w:szCs w:val="22"/>
                <w:rtl/>
                <w:lang w:val="en-GB" w:eastAsia="en-US" w:bidi="ar-EG"/>
              </w:rPr>
              <w:t>عامة</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 xml:space="preserve">الجمهور </w:t>
            </w:r>
            <w:r w:rsidRPr="00EF3E94">
              <w:rPr>
                <w:rFonts w:ascii="Times New Roman" w:eastAsia="SimSun" w:hAnsi="Times New Roman" w:cs="Simplified Arabic"/>
                <w:sz w:val="22"/>
                <w:szCs w:val="22"/>
                <w:rtl/>
                <w:lang w:val="en-GB" w:eastAsia="en-US" w:bidi="ar-EG"/>
              </w:rPr>
              <w:t xml:space="preserve">إلى المعلومات المتعلقة بالتنوع البيولوجي </w:t>
            </w:r>
            <w:r>
              <w:rPr>
                <w:rFonts w:ascii="Times New Roman" w:eastAsia="SimSun" w:hAnsi="Times New Roman" w:cs="Simplified Arabic" w:hint="cs"/>
                <w:sz w:val="22"/>
                <w:szCs w:val="22"/>
                <w:rtl/>
                <w:lang w:val="en-GB" w:eastAsia="en-US" w:bidi="ar-EG"/>
              </w:rPr>
              <w:t>لصالح الفئات التالية</w:t>
            </w:r>
            <w:r w:rsidRPr="00EF3E94">
              <w:rPr>
                <w:rFonts w:ascii="Times New Roman" w:eastAsia="SimSun" w:hAnsi="Times New Roman" w:cs="Simplified Arabic"/>
                <w:sz w:val="22"/>
                <w:szCs w:val="22"/>
                <w:rtl/>
                <w:lang w:val="en-GB" w:eastAsia="en-US" w:bidi="ar-EG"/>
              </w:rPr>
              <w:t>؟</w:t>
            </w:r>
            <w:r w:rsidRPr="00EF3E94">
              <w:rPr>
                <w:rFonts w:ascii="Times New Roman" w:eastAsia="SimSun" w:hAnsi="Times New Roman" w:cs="Simplified Arabic" w:hint="cs"/>
                <w:sz w:val="22"/>
                <w:szCs w:val="22"/>
                <w:rtl/>
                <w:lang w:val="en-GB" w:eastAsia="en-US" w:bidi="ar-EG"/>
              </w:rPr>
              <w:t xml:space="preserve"> </w:t>
            </w:r>
            <w:r w:rsidRPr="00EF3E94">
              <w:rPr>
                <w:rFonts w:ascii="Times New Roman" w:eastAsia="SimSun" w:hAnsi="Times New Roman" w:cs="Simplified Arabic"/>
                <w:sz w:val="22"/>
                <w:szCs w:val="22"/>
                <w:rtl/>
                <w:lang w:val="en-GB" w:eastAsia="en-US" w:bidi="ar-EG"/>
              </w:rPr>
              <w:t>(اختر كل ما ينطبق)</w:t>
            </w:r>
          </w:p>
        </w:tc>
        <w:tc>
          <w:tcPr>
            <w:tcW w:w="3685" w:type="dxa"/>
          </w:tcPr>
          <w:p w14:paraId="50218B5D"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الشعوب الأصلية والمجتمعات المحلية</w:t>
            </w:r>
          </w:p>
          <w:p w14:paraId="31EC5B22"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النساء والفتيات</w:t>
            </w:r>
          </w:p>
          <w:p w14:paraId="5370F3DA"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الأطفال والشباب</w:t>
            </w:r>
          </w:p>
          <w:p w14:paraId="0A65A23B"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الأشخاص ذوو الإعاقة</w:t>
            </w:r>
          </w:p>
          <w:p w14:paraId="2F47DD7E" w14:textId="163BE1CA"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6B33E7" w:rsidRPr="00EF3E94" w14:paraId="135DADC1" w14:textId="77777777" w:rsidTr="00721C41">
        <w:trPr>
          <w:cantSplit/>
        </w:trPr>
        <w:tc>
          <w:tcPr>
            <w:tcW w:w="6249" w:type="dxa"/>
          </w:tcPr>
          <w:p w14:paraId="3CA3C577" w14:textId="77777777" w:rsidR="006B33E7" w:rsidRPr="00EF3E94" w:rsidRDefault="006B33E7" w:rsidP="006B33E7">
            <w:pPr>
              <w:snapToGrid w:val="0"/>
              <w:ind w:left="48"/>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(ه)</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 xml:space="preserve">توفير إمكانية الوصول إلى العدالة لواحدة أو أكثر من الفئات </w:t>
            </w:r>
            <w:r w:rsidRPr="00EF3E94">
              <w:rPr>
                <w:rFonts w:ascii="Times New Roman" w:eastAsia="SimSun" w:hAnsi="Times New Roman" w:cs="Simplified Arabic" w:hint="cs"/>
                <w:sz w:val="22"/>
                <w:szCs w:val="22"/>
                <w:rtl/>
                <w:lang w:val="en-GB" w:eastAsia="en-US" w:bidi="ar-EG"/>
              </w:rPr>
              <w:t>التالية</w:t>
            </w:r>
            <w:r w:rsidRPr="00EF3E94">
              <w:rPr>
                <w:rFonts w:ascii="Times New Roman" w:eastAsia="SimSun" w:hAnsi="Times New Roman" w:cs="Simplified Arabic"/>
                <w:sz w:val="22"/>
                <w:szCs w:val="22"/>
                <w:rtl/>
                <w:lang w:val="en-GB" w:eastAsia="en-US" w:bidi="ar-EG"/>
              </w:rPr>
              <w:t>؟ (اختر كل ما ينطبق</w:t>
            </w:r>
            <w:r w:rsidRPr="00EF3E94">
              <w:rPr>
                <w:rFonts w:ascii="Times New Roman" w:eastAsia="SimSun" w:hAnsi="Times New Roman" w:cs="Simplified Arabic" w:hint="cs"/>
                <w:sz w:val="22"/>
                <w:szCs w:val="22"/>
                <w:rtl/>
                <w:lang w:val="en-GB" w:eastAsia="en-US" w:bidi="ar-EG"/>
              </w:rPr>
              <w:t>)</w:t>
            </w:r>
          </w:p>
        </w:tc>
        <w:tc>
          <w:tcPr>
            <w:tcW w:w="3685" w:type="dxa"/>
          </w:tcPr>
          <w:p w14:paraId="71DB3F2B"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الشعوب الأصلية والمجتمعات المحلية</w:t>
            </w:r>
          </w:p>
          <w:p w14:paraId="031345C4"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النساء والفتيات</w:t>
            </w:r>
          </w:p>
          <w:p w14:paraId="15682E79"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الأطفال والشباب</w:t>
            </w:r>
          </w:p>
          <w:p w14:paraId="1251ACDF"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الأشخاص ذوو الإعاقة</w:t>
            </w:r>
          </w:p>
          <w:p w14:paraId="58CB8943" w14:textId="5C2784E7"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6B33E7" w:rsidRPr="00EF3E94" w14:paraId="0A45B72A" w14:textId="77777777" w:rsidTr="00721C41">
        <w:trPr>
          <w:cantSplit/>
        </w:trPr>
        <w:tc>
          <w:tcPr>
            <w:tcW w:w="6249" w:type="dxa"/>
          </w:tcPr>
          <w:p w14:paraId="0BDF737F" w14:textId="77777777" w:rsidR="006B33E7" w:rsidRPr="00EF3E94" w:rsidRDefault="006B33E7" w:rsidP="006B33E7">
            <w:pPr>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bCs/>
                <w:sz w:val="22"/>
                <w:szCs w:val="22"/>
                <w:rtl/>
                <w:lang w:val="en-GB" w:eastAsia="en-US" w:bidi="ar-EG"/>
              </w:rPr>
              <w:t>22-2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هل لدى بلدك أطر وآليات تشغيلية تتعلق</w:t>
            </w:r>
            <w:r w:rsidRPr="00EF3E94">
              <w:rPr>
                <w:rFonts w:ascii="Times New Roman" w:eastAsia="SimSun" w:hAnsi="Times New Roman" w:cs="Simplified Arabic" w:hint="cs"/>
                <w:sz w:val="22"/>
                <w:szCs w:val="22"/>
                <w:rtl/>
                <w:lang w:val="en-GB" w:eastAsia="en-US" w:bidi="ar-EG"/>
              </w:rPr>
              <w:t xml:space="preserve"> بالأطر</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السياساتية</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w:t>
            </w:r>
            <w:r w:rsidRPr="00EF3E94">
              <w:rPr>
                <w:rFonts w:ascii="Times New Roman" w:eastAsia="SimSun" w:hAnsi="Times New Roman" w:cs="Simplified Arabic"/>
                <w:sz w:val="22"/>
                <w:szCs w:val="22"/>
                <w:rtl/>
                <w:lang w:val="en-GB" w:eastAsia="en-US" w:bidi="ar-EG"/>
              </w:rPr>
              <w:t>التشريعية والإدارية المدرجة تحت السؤال 22-</w:t>
            </w:r>
            <w:r w:rsidRPr="00EF3E94">
              <w:rPr>
                <w:rFonts w:ascii="Times New Roman" w:eastAsia="SimSun" w:hAnsi="Times New Roman" w:cs="Simplified Arabic" w:hint="cs"/>
                <w:sz w:val="22"/>
                <w:szCs w:val="22"/>
                <w:rtl/>
                <w:lang w:val="en-GB" w:eastAsia="en-US" w:bidi="ar-EG"/>
              </w:rPr>
              <w:t>1</w:t>
            </w:r>
            <w:r w:rsidRPr="00EF3E94">
              <w:rPr>
                <w:rFonts w:ascii="Times New Roman" w:eastAsia="SimSun" w:hAnsi="Times New Roman" w:cs="Simplified Arabic"/>
                <w:sz w:val="22"/>
                <w:szCs w:val="22"/>
                <w:rtl/>
                <w:lang w:val="en-GB" w:eastAsia="en-US" w:bidi="ar-EG"/>
              </w:rPr>
              <w:t>؟</w:t>
            </w:r>
          </w:p>
        </w:tc>
        <w:tc>
          <w:tcPr>
            <w:tcW w:w="3685" w:type="dxa"/>
          </w:tcPr>
          <w:p w14:paraId="165E9353"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454695DE" w14:textId="7776AEF2"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3FF040C3" w14:textId="1F2282F6"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7EF14DE1" w14:textId="0A06D363"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598A012A" w14:textId="77777777" w:rsidTr="00721C41">
        <w:trPr>
          <w:cantSplit/>
          <w:trHeight w:val="380"/>
        </w:trPr>
        <w:tc>
          <w:tcPr>
            <w:tcW w:w="6249" w:type="dxa"/>
          </w:tcPr>
          <w:p w14:paraId="446F0887" w14:textId="636E7000" w:rsidR="006B33E7" w:rsidRPr="00EF3E94" w:rsidRDefault="006B33E7" w:rsidP="006B33E7">
            <w:pPr>
              <w:snapToGrid w:val="0"/>
              <w:textAlignment w:val="baseline"/>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22-</w:t>
            </w:r>
            <w:r>
              <w:rPr>
                <w:rFonts w:ascii="Times New Roman" w:eastAsia="SimSun" w:hAnsi="Times New Roman" w:cs="Simplified Arabic" w:hint="cs"/>
                <w:bCs/>
                <w:sz w:val="22"/>
                <w:szCs w:val="22"/>
                <w:rtl/>
                <w:lang w:val="en-US" w:eastAsia="en-US" w:bidi="ar-EG"/>
              </w:rPr>
              <w:t>3</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هل </w:t>
            </w:r>
            <w:r w:rsidRPr="00EF3E94">
              <w:rPr>
                <w:rFonts w:ascii="Times New Roman" w:eastAsia="SimSun" w:hAnsi="Times New Roman" w:cs="Simplified Arabic" w:hint="cs"/>
                <w:sz w:val="22"/>
                <w:szCs w:val="22"/>
                <w:rtl/>
                <w:lang w:val="en-US" w:eastAsia="en-US" w:bidi="ar-EG"/>
              </w:rPr>
              <w:t>يرصد</w:t>
            </w:r>
            <w:r w:rsidRPr="00EF3E94">
              <w:rPr>
                <w:rFonts w:ascii="Times New Roman" w:eastAsia="SimSun" w:hAnsi="Times New Roman" w:cs="Simplified Arabic"/>
                <w:sz w:val="22"/>
                <w:szCs w:val="22"/>
                <w:rtl/>
                <w:lang w:val="en-US" w:eastAsia="en-US" w:bidi="ar-EG"/>
              </w:rPr>
              <w:t xml:space="preserve"> بلدك ما يلي</w:t>
            </w:r>
            <w:r w:rsidRPr="00EF3E94">
              <w:rPr>
                <w:rFonts w:ascii="Times New Roman" w:eastAsia="SimSun" w:hAnsi="Times New Roman" w:cs="Simplified Arabic"/>
                <w:sz w:val="22"/>
                <w:szCs w:val="22"/>
                <w:lang w:val="en-US" w:eastAsia="en-US" w:bidi="ar-EG"/>
              </w:rPr>
              <w:t>:</w:t>
            </w:r>
          </w:p>
          <w:p w14:paraId="72A705F2" w14:textId="77777777" w:rsidR="006B33E7" w:rsidRPr="00EF3E94" w:rsidRDefault="006B33E7" w:rsidP="006B33E7">
            <w:pPr>
              <w:keepNext/>
              <w:snapToGrid w:val="0"/>
              <w:rPr>
                <w:rFonts w:ascii="Times New Roman" w:eastAsia="SimSun" w:hAnsi="Times New Roman" w:cs="Simplified Arabic"/>
                <w:sz w:val="20"/>
                <w:szCs w:val="20"/>
                <w:lang w:val="en-GB" w:eastAsia="en-US" w:bidi="ar-EG"/>
              </w:rPr>
            </w:pPr>
          </w:p>
        </w:tc>
        <w:tc>
          <w:tcPr>
            <w:tcW w:w="3685" w:type="dxa"/>
          </w:tcPr>
          <w:p w14:paraId="0C9C0C21" w14:textId="77777777" w:rsidR="006B33E7" w:rsidRPr="00EF3E94" w:rsidRDefault="006B33E7" w:rsidP="006B33E7">
            <w:pPr>
              <w:snapToGrid w:val="0"/>
              <w:rPr>
                <w:rFonts w:ascii="Times New Roman" w:eastAsia="SimSun" w:hAnsi="Times New Roman" w:cs="Simplified Arabic"/>
                <w:sz w:val="20"/>
                <w:szCs w:val="20"/>
                <w:lang w:val="en-GB" w:eastAsia="en-US"/>
              </w:rPr>
            </w:pPr>
          </w:p>
        </w:tc>
      </w:tr>
      <w:tr w:rsidR="006B33E7" w:rsidRPr="00EF3E94" w14:paraId="35FDDC40" w14:textId="77777777" w:rsidTr="00721C41">
        <w:trPr>
          <w:cantSplit/>
        </w:trPr>
        <w:tc>
          <w:tcPr>
            <w:tcW w:w="6249" w:type="dxa"/>
          </w:tcPr>
          <w:p w14:paraId="1E5B846C" w14:textId="77777777" w:rsidR="006B33E7" w:rsidRPr="00EF3E94" w:rsidRDefault="006B33E7" w:rsidP="006B33E7">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(أ)</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التمثيل والمشاركة الكاملين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والمنصفين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والشاملين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والفعالين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واللذين يتسمان بالاستجابة للاعتبارات الجنسانية</w:t>
            </w:r>
            <w:r w:rsidRPr="00EF3E94">
              <w:rPr>
                <w:rFonts w:ascii="Times New Roman" w:eastAsia="SimSun" w:hAnsi="Times New Roman" w:cs="Simplified Arabic"/>
                <w:sz w:val="22"/>
                <w:szCs w:val="22"/>
                <w:rtl/>
                <w:lang w:val="en-GB" w:eastAsia="en-US" w:bidi="ar-EG"/>
              </w:rPr>
              <w:t xml:space="preserve"> في صنع القرارات المتعلقة بالتنوع البيولوجي </w:t>
            </w:r>
            <w:r w:rsidRPr="00EF3E94">
              <w:rPr>
                <w:rFonts w:ascii="Times New Roman" w:eastAsia="SimSun" w:hAnsi="Times New Roman" w:cs="Simplified Arabic" w:hint="cs"/>
                <w:sz w:val="22"/>
                <w:szCs w:val="22"/>
                <w:rtl/>
                <w:lang w:val="en-GB" w:eastAsia="en-US" w:bidi="ar-EG"/>
              </w:rPr>
              <w:t>للفئات التالية</w:t>
            </w:r>
            <w:r w:rsidRPr="00EF3E94">
              <w:rPr>
                <w:rFonts w:ascii="Times New Roman" w:eastAsia="SimSun" w:hAnsi="Times New Roman" w:cs="Simplified Arabic"/>
                <w:sz w:val="22"/>
                <w:szCs w:val="22"/>
                <w:rtl/>
                <w:lang w:val="en-GB" w:eastAsia="en-US" w:bidi="ar-EG"/>
              </w:rPr>
              <w:t>؟ (اختر كل ما ينطب</w:t>
            </w:r>
            <w:r w:rsidRPr="00EF3E94">
              <w:rPr>
                <w:rFonts w:ascii="Times New Roman" w:eastAsia="SimSun" w:hAnsi="Times New Roman" w:cs="Simplified Arabic" w:hint="cs"/>
                <w:sz w:val="22"/>
                <w:szCs w:val="22"/>
                <w:rtl/>
                <w:lang w:val="en-GB" w:eastAsia="en-US" w:bidi="ar-EG"/>
              </w:rPr>
              <w:t>ق)</w:t>
            </w:r>
          </w:p>
        </w:tc>
        <w:tc>
          <w:tcPr>
            <w:tcW w:w="3685" w:type="dxa"/>
          </w:tcPr>
          <w:p w14:paraId="37F3E6BF"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الشعوب الأصلية والمجتمعات المحلية</w:t>
            </w:r>
          </w:p>
          <w:p w14:paraId="22E7FA1E"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النساء والفتيات</w:t>
            </w:r>
          </w:p>
          <w:p w14:paraId="38730460"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الأطفال والشباب</w:t>
            </w:r>
          </w:p>
          <w:p w14:paraId="48EEFF1D" w14:textId="77777777" w:rsidR="006B33E7"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الأشخاص ذوو الإعاقة</w:t>
            </w:r>
          </w:p>
          <w:p w14:paraId="2F7BA88C" w14:textId="0F3FEC1B"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6B33E7" w:rsidRPr="00EF3E94" w14:paraId="4F46E171" w14:textId="77777777" w:rsidTr="00721C41">
        <w:trPr>
          <w:cantSplit/>
          <w:trHeight w:val="1262"/>
        </w:trPr>
        <w:tc>
          <w:tcPr>
            <w:tcW w:w="6249" w:type="dxa"/>
          </w:tcPr>
          <w:p w14:paraId="66F75179" w14:textId="77777777" w:rsidR="006B33E7" w:rsidRPr="00EF3E94" w:rsidRDefault="006B33E7" w:rsidP="006B33E7">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(ب)</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الثقافة والحقوق التالية للشعوب الأصلية والمجتمعات المحلية؟ (اختر كل ما ينطبق</w:t>
            </w:r>
            <w:r w:rsidRPr="00EF3E94">
              <w:rPr>
                <w:rFonts w:ascii="Times New Roman" w:eastAsia="SimSun" w:hAnsi="Times New Roman" w:cs="Simplified Arabic" w:hint="cs"/>
                <w:sz w:val="22"/>
                <w:szCs w:val="22"/>
                <w:rtl/>
                <w:lang w:val="en-GB" w:eastAsia="en-US" w:bidi="ar-EG"/>
              </w:rPr>
              <w:t>)</w:t>
            </w:r>
          </w:p>
        </w:tc>
        <w:tc>
          <w:tcPr>
            <w:tcW w:w="3685" w:type="dxa"/>
          </w:tcPr>
          <w:p w14:paraId="38FD8113"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الثقافة والممارسات</w:t>
            </w:r>
          </w:p>
          <w:p w14:paraId="704D81E1"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الحقوق على الأراضي والأقاليم</w:t>
            </w:r>
          </w:p>
          <w:p w14:paraId="687C759E"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 xml:space="preserve">الحقوق </w:t>
            </w:r>
            <w:r w:rsidRPr="00EF3E94">
              <w:rPr>
                <w:rFonts w:ascii="Times New Roman" w:eastAsia="SimSun" w:hAnsi="Times New Roman" w:cs="Simplified Arabic" w:hint="cs"/>
                <w:sz w:val="22"/>
                <w:szCs w:val="22"/>
                <w:rtl/>
                <w:lang w:val="en-US" w:eastAsia="en-US" w:bidi="ar-EG"/>
              </w:rPr>
              <w:t>على</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hint="cs"/>
                <w:sz w:val="22"/>
                <w:szCs w:val="22"/>
                <w:rtl/>
                <w:lang w:val="en-US" w:eastAsia="en-US" w:bidi="ar-EG"/>
              </w:rPr>
              <w:t>ال</w:t>
            </w:r>
            <w:r w:rsidRPr="00EF3E94">
              <w:rPr>
                <w:rFonts w:ascii="Times New Roman" w:eastAsia="SimSun" w:hAnsi="Times New Roman" w:cs="Simplified Arabic"/>
                <w:sz w:val="22"/>
                <w:szCs w:val="22"/>
                <w:rtl/>
                <w:lang w:val="en-US" w:eastAsia="en-US" w:bidi="ar-EG"/>
              </w:rPr>
              <w:t xml:space="preserve">موارد </w:t>
            </w:r>
            <w:r w:rsidRPr="00EF3E94">
              <w:rPr>
                <w:rFonts w:ascii="Times New Roman" w:eastAsia="SimSun" w:hAnsi="Times New Roman" w:cs="Simplified Arabic" w:hint="cs"/>
                <w:sz w:val="22"/>
                <w:szCs w:val="22"/>
                <w:rtl/>
                <w:lang w:val="en-US" w:eastAsia="en-US" w:bidi="ar-EG"/>
              </w:rPr>
              <w:t>الطبيعية</w:t>
            </w:r>
          </w:p>
          <w:p w14:paraId="09B9295C"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 xml:space="preserve">الحقوق </w:t>
            </w:r>
            <w:r w:rsidRPr="00EF3E94">
              <w:rPr>
                <w:rFonts w:ascii="Times New Roman" w:eastAsia="SimSun" w:hAnsi="Times New Roman" w:cs="Simplified Arabic" w:hint="cs"/>
                <w:sz w:val="22"/>
                <w:szCs w:val="22"/>
                <w:rtl/>
                <w:lang w:val="en-US" w:eastAsia="en-US" w:bidi="ar-EG"/>
              </w:rPr>
              <w:t>على</w:t>
            </w:r>
            <w:r w:rsidRPr="00EF3E94">
              <w:rPr>
                <w:rFonts w:ascii="Times New Roman" w:eastAsia="SimSun" w:hAnsi="Times New Roman" w:cs="Simplified Arabic"/>
                <w:sz w:val="22"/>
                <w:szCs w:val="22"/>
                <w:rtl/>
                <w:lang w:val="en-US" w:eastAsia="en-US" w:bidi="ar-EG"/>
              </w:rPr>
              <w:t xml:space="preserve"> المعارف التقليدية</w:t>
            </w:r>
          </w:p>
          <w:p w14:paraId="1F7464AC" w14:textId="77777777"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لا ينطبق</w:t>
            </w:r>
          </w:p>
        </w:tc>
      </w:tr>
      <w:tr w:rsidR="006B33E7" w:rsidRPr="00EF3E94" w14:paraId="5B1E0A58" w14:textId="77777777" w:rsidTr="00721C41">
        <w:trPr>
          <w:cantSplit/>
        </w:trPr>
        <w:tc>
          <w:tcPr>
            <w:tcW w:w="6249" w:type="dxa"/>
          </w:tcPr>
          <w:p w14:paraId="6D438669" w14:textId="77777777" w:rsidR="006B33E7" w:rsidRPr="00EF3E94" w:rsidRDefault="006B33E7" w:rsidP="006B33E7">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lastRenderedPageBreak/>
              <w:t>(ج)</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الحماية الكاملة للمدافعين عن حقوق الإنسان البيئية؟</w:t>
            </w:r>
          </w:p>
        </w:tc>
        <w:tc>
          <w:tcPr>
            <w:tcW w:w="3685" w:type="dxa"/>
          </w:tcPr>
          <w:p w14:paraId="52886C98" w14:textId="77777777"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لا</w:t>
            </w:r>
          </w:p>
          <w:p w14:paraId="56BAE633" w14:textId="1ECBA8F0" w:rsidR="006B33E7" w:rsidRPr="00EF3E94" w:rsidRDefault="006B33E7" w:rsidP="006B33E7">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نعم</w:t>
            </w:r>
          </w:p>
        </w:tc>
      </w:tr>
      <w:tr w:rsidR="006B33E7" w:rsidRPr="00EF3E94" w14:paraId="7E427DA1" w14:textId="77777777" w:rsidTr="00721C41">
        <w:trPr>
          <w:cantSplit/>
        </w:trPr>
        <w:tc>
          <w:tcPr>
            <w:tcW w:w="9934" w:type="dxa"/>
            <w:gridSpan w:val="2"/>
            <w:shd w:val="clear" w:color="auto" w:fill="F2F2F2"/>
          </w:tcPr>
          <w:p w14:paraId="2A7FA750" w14:textId="77777777" w:rsidR="006B33E7" w:rsidRPr="00EF3E94" w:rsidRDefault="006B33E7" w:rsidP="006B33E7">
            <w:pPr>
              <w:snapToGrid w:val="0"/>
              <w:ind w:left="49"/>
              <w:rPr>
                <w:rFonts w:ascii="Times New Roman" w:eastAsia="YouYuan" w:hAnsi="Times New Roman" w:cs="Simplified Arabic"/>
                <w:kern w:val="2"/>
                <w:sz w:val="20"/>
                <w:szCs w:val="20"/>
                <w:lang w:val="en-US" w:eastAsia="en-US"/>
              </w:rPr>
            </w:pPr>
            <w:r w:rsidRPr="00EF3E94">
              <w:rPr>
                <w:rFonts w:ascii="Times New Roman" w:eastAsia="SimSun" w:hAnsi="Times New Roman" w:cs="Simplified Arabic"/>
                <w:bCs/>
                <w:sz w:val="20"/>
                <w:szCs w:val="20"/>
                <w:lang w:val="en-GB" w:eastAsia="en-US"/>
              </w:rPr>
              <w:br w:type="page"/>
            </w:r>
            <w:r w:rsidRPr="00EF3E94">
              <w:rPr>
                <w:rFonts w:ascii="Times New Roman" w:eastAsia="SimSun" w:hAnsi="Times New Roman" w:cs="Simplified Arabic"/>
                <w:bCs/>
                <w:sz w:val="22"/>
                <w:szCs w:val="22"/>
                <w:rtl/>
                <w:lang w:val="en-US" w:eastAsia="en-US" w:bidi="ar-EG"/>
              </w:rPr>
              <w:t>الهدف 23</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ضمان المساواة بين الجنسين</w:t>
            </w:r>
            <w:r w:rsidRPr="00EF3E94">
              <w:rPr>
                <w:rFonts w:ascii="Times New Roman" w:eastAsia="SimSun" w:hAnsi="Times New Roman" w:cs="Simplified Arabic"/>
                <w:bCs/>
                <w:sz w:val="22"/>
                <w:szCs w:val="22"/>
                <w:lang w:val="en-US" w:eastAsia="en-US" w:bidi="ar-EG"/>
              </w:rPr>
              <w:t xml:space="preserve"> </w:t>
            </w:r>
            <w:r w:rsidRPr="00EF3E94">
              <w:rPr>
                <w:rFonts w:ascii="Times New Roman" w:eastAsia="SimSun" w:hAnsi="Times New Roman" w:cs="Simplified Arabic"/>
                <w:bCs/>
                <w:sz w:val="22"/>
                <w:szCs w:val="22"/>
                <w:rtl/>
                <w:lang w:val="en-US" w:eastAsia="en-US" w:bidi="ar-EG"/>
              </w:rPr>
              <w:t>في تنفيذ الإطار من خلال نهج مراع للاعتبارات الجنسانية</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حيث تحصل جميع النساء والفتيات على فرص وقدرات متساوية للمساهمة في الأهداف الثلاثة للاتفاقية</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بما في ذلك من خلال الاعتراف بحقوق</w:t>
            </w:r>
            <w:r w:rsidRPr="00EF3E94">
              <w:rPr>
                <w:rFonts w:ascii="Times New Roman" w:eastAsia="SimSun" w:hAnsi="Times New Roman" w:cs="Simplified Arabic" w:hint="cs"/>
                <w:bCs/>
                <w:sz w:val="22"/>
                <w:szCs w:val="22"/>
                <w:rtl/>
                <w:lang w:val="en-US" w:eastAsia="en-US" w:bidi="ar-EG"/>
              </w:rPr>
              <w:t>هن</w:t>
            </w:r>
            <w:r w:rsidRPr="00EF3E94">
              <w:rPr>
                <w:rFonts w:ascii="Times New Roman" w:eastAsia="SimSun" w:hAnsi="Times New Roman" w:cs="Simplified Arabic"/>
                <w:bCs/>
                <w:sz w:val="22"/>
                <w:szCs w:val="22"/>
                <w:rtl/>
                <w:lang w:val="en-US" w:eastAsia="en-US" w:bidi="ar-EG"/>
              </w:rPr>
              <w:t xml:space="preserve"> المتساوية ووصول</w:t>
            </w:r>
            <w:r w:rsidRPr="00EF3E94">
              <w:rPr>
                <w:rFonts w:ascii="Times New Roman" w:eastAsia="SimSun" w:hAnsi="Times New Roman" w:cs="Simplified Arabic" w:hint="cs"/>
                <w:bCs/>
                <w:sz w:val="22"/>
                <w:szCs w:val="22"/>
                <w:rtl/>
                <w:lang w:val="en-US" w:eastAsia="en-US" w:bidi="ar-EG"/>
              </w:rPr>
              <w:t>هن</w:t>
            </w:r>
            <w:r w:rsidRPr="00EF3E94">
              <w:rPr>
                <w:rFonts w:ascii="Times New Roman" w:eastAsia="SimSun" w:hAnsi="Times New Roman" w:cs="Simplified Arabic"/>
                <w:bCs/>
                <w:sz w:val="22"/>
                <w:szCs w:val="22"/>
                <w:rtl/>
                <w:lang w:val="en-US" w:eastAsia="en-US" w:bidi="ar-EG"/>
              </w:rPr>
              <w:t xml:space="preserve"> المتساوي إلى الأراضي والموارد الطبيعية ومشاركتهن الكاملة</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والمنصفة ذات المعنى</w:t>
            </w:r>
            <w:r w:rsidRPr="00EF3E94">
              <w:rPr>
                <w:rFonts w:ascii="Times New Roman" w:eastAsia="SimSun" w:hAnsi="Times New Roman" w:cs="Simplified Arabic" w:hint="cs"/>
                <w:bCs/>
                <w:sz w:val="22"/>
                <w:szCs w:val="22"/>
                <w:rtl/>
                <w:lang w:val="en-US" w:eastAsia="en-US" w:bidi="ar-EG"/>
              </w:rPr>
              <w:t xml:space="preserve"> والمستنيرة</w:t>
            </w:r>
            <w:r w:rsidRPr="00EF3E94">
              <w:rPr>
                <w:rFonts w:ascii="Times New Roman" w:eastAsia="SimSun" w:hAnsi="Times New Roman" w:cs="Simplified Arabic"/>
                <w:bCs/>
                <w:sz w:val="22"/>
                <w:szCs w:val="22"/>
                <w:rtl/>
                <w:lang w:val="en-US" w:eastAsia="en-US" w:bidi="ar-EG"/>
              </w:rPr>
              <w:t xml:space="preserve"> وقيادتهن على جميع مستويات الإجراءات، والمشاركة وصناعة السياسات والقرارات ذات الصلة بالتنوع البيولوجي.</w:t>
            </w:r>
          </w:p>
        </w:tc>
      </w:tr>
      <w:tr w:rsidR="006B33E7" w:rsidRPr="00EF3E94" w14:paraId="729F828D" w14:textId="77777777" w:rsidTr="00721C41">
        <w:trPr>
          <w:cantSplit/>
        </w:trPr>
        <w:tc>
          <w:tcPr>
            <w:tcW w:w="9934" w:type="dxa"/>
            <w:gridSpan w:val="2"/>
            <w:shd w:val="clear" w:color="auto" w:fill="FFFFFF"/>
          </w:tcPr>
          <w:p w14:paraId="57DA73F6" w14:textId="7CC1E8F2" w:rsidR="006B33E7" w:rsidRPr="00EF3E94" w:rsidRDefault="006B33E7" w:rsidP="006B33E7">
            <w:pPr>
              <w:snapToGrid w:val="0"/>
              <w:ind w:left="49"/>
              <w:rPr>
                <w:rFonts w:ascii="Times New Roman" w:eastAsia="SimSun" w:hAnsi="Times New Roman" w:cs="Simplified Arabic"/>
                <w:bCs/>
                <w:color w:val="000000"/>
                <w:sz w:val="20"/>
                <w:szCs w:val="20"/>
                <w:rtl/>
                <w:lang w:val="en-US" w:eastAsia="en-US"/>
              </w:rPr>
            </w:pPr>
            <w:r w:rsidRPr="00EF3E94">
              <w:rPr>
                <w:rFonts w:ascii="Times New Roman" w:eastAsia="SimSun" w:hAnsi="Times New Roman" w:cs="Simplified Arabic" w:hint="cs"/>
                <w:bCs/>
                <w:sz w:val="22"/>
                <w:szCs w:val="22"/>
                <w:rtl/>
                <w:lang w:val="en-US" w:eastAsia="en-US" w:bidi="ar-EG"/>
              </w:rPr>
              <w:t xml:space="preserve">نص </w:t>
            </w:r>
            <w:r>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xml:space="preserve">: عدد البلدان التي لديها أطر قانونية أو إدارية أو </w:t>
            </w:r>
            <w:r w:rsidRPr="00EF3E94">
              <w:rPr>
                <w:rFonts w:ascii="Times New Roman" w:eastAsia="SimSun" w:hAnsi="Times New Roman" w:cs="Simplified Arabic" w:hint="cs"/>
                <w:bCs/>
                <w:sz w:val="22"/>
                <w:szCs w:val="22"/>
                <w:rtl/>
                <w:lang w:val="en-US" w:eastAsia="en-US" w:bidi="ar-EG"/>
              </w:rPr>
              <w:t>سياساتية</w:t>
            </w:r>
            <w:r w:rsidRPr="00EF3E94">
              <w:rPr>
                <w:rFonts w:ascii="Times New Roman" w:eastAsia="SimSun" w:hAnsi="Times New Roman" w:cs="Simplified Arabic"/>
                <w:bCs/>
                <w:sz w:val="22"/>
                <w:szCs w:val="22"/>
                <w:rtl/>
                <w:lang w:val="en-US" w:eastAsia="en-US" w:bidi="ar-EG"/>
              </w:rPr>
              <w:t>، بما في ذلك</w:t>
            </w:r>
            <w:r>
              <w:rPr>
                <w:rFonts w:ascii="Times New Roman" w:eastAsia="SimSun" w:hAnsi="Times New Roman" w:cs="Simplified Arabic" w:hint="cs"/>
                <w:bCs/>
                <w:sz w:val="22"/>
                <w:szCs w:val="22"/>
                <w:rtl/>
                <w:lang w:val="en-US" w:eastAsia="en-US" w:bidi="ar-EG"/>
              </w:rPr>
              <w:t xml:space="preserve"> ضمن جملة أمور،</w:t>
            </w:r>
            <w:r w:rsidRPr="00EF3E94">
              <w:rPr>
                <w:rFonts w:ascii="Times New Roman" w:eastAsia="SimSun" w:hAnsi="Times New Roman" w:cs="Simplified Arabic"/>
                <w:bCs/>
                <w:sz w:val="22"/>
                <w:szCs w:val="22"/>
                <w:rtl/>
                <w:lang w:val="en-US" w:eastAsia="en-US" w:bidi="ar-EG"/>
              </w:rPr>
              <w:t xml:space="preserve"> خطة العمل المتعلقة بالمساواة بين الجنسين لضمان حصول جميع النساء والفتيات على فرص متساوية و</w:t>
            </w:r>
            <w:r w:rsidRPr="00EF3E94">
              <w:rPr>
                <w:rFonts w:ascii="Times New Roman" w:eastAsia="SimSun" w:hAnsi="Times New Roman" w:cs="Simplified Arabic" w:hint="cs"/>
                <w:bCs/>
                <w:sz w:val="22"/>
                <w:szCs w:val="22"/>
                <w:rtl/>
                <w:lang w:val="en-US" w:eastAsia="en-US" w:bidi="ar-EG"/>
              </w:rPr>
              <w:t>ال</w:t>
            </w:r>
            <w:r w:rsidRPr="00EF3E94">
              <w:rPr>
                <w:rFonts w:ascii="Times New Roman" w:eastAsia="SimSun" w:hAnsi="Times New Roman" w:cs="Simplified Arabic"/>
                <w:bCs/>
                <w:sz w:val="22"/>
                <w:szCs w:val="22"/>
                <w:rtl/>
                <w:lang w:val="en-US" w:eastAsia="en-US" w:bidi="ar-EG"/>
              </w:rPr>
              <w:t xml:space="preserve">قدرة على المساهمة في تحقيق الأهداف الثلاثة الاتفاقية، بما في ذلك عن طريق ضمان المساواة في </w:t>
            </w:r>
            <w:r w:rsidRPr="00EF3E94">
              <w:rPr>
                <w:rFonts w:ascii="Times New Roman" w:eastAsia="SimSun" w:hAnsi="Times New Roman" w:cs="Simplified Arabic" w:hint="cs"/>
                <w:bCs/>
                <w:sz w:val="22"/>
                <w:szCs w:val="22"/>
                <w:rtl/>
                <w:lang w:val="en-US" w:eastAsia="en-US" w:bidi="ar-EG"/>
              </w:rPr>
              <w:t>حقوق النساء</w:t>
            </w:r>
            <w:r w:rsidRPr="00EF3E94">
              <w:rPr>
                <w:rFonts w:ascii="Times New Roman" w:eastAsia="SimSun" w:hAnsi="Times New Roman" w:cs="Simplified Arabic"/>
                <w:bCs/>
                <w:sz w:val="22"/>
                <w:szCs w:val="22"/>
                <w:rtl/>
                <w:lang w:val="en-US" w:eastAsia="en-US" w:bidi="ar-EG"/>
              </w:rPr>
              <w:t xml:space="preserve"> </w:t>
            </w:r>
            <w:r w:rsidRPr="00EF3E94">
              <w:rPr>
                <w:rFonts w:ascii="Times New Roman" w:eastAsia="SimSun" w:hAnsi="Times New Roman" w:cs="Simplified Arabic" w:hint="cs"/>
                <w:bCs/>
                <w:sz w:val="22"/>
                <w:szCs w:val="22"/>
                <w:rtl/>
                <w:lang w:val="en-US" w:eastAsia="en-US" w:bidi="ar-EG"/>
              </w:rPr>
              <w:t>ووصولهن إلى</w:t>
            </w:r>
            <w:r w:rsidRPr="00EF3E94">
              <w:rPr>
                <w:rFonts w:ascii="Times New Roman" w:eastAsia="SimSun" w:hAnsi="Times New Roman" w:cs="Simplified Arabic"/>
                <w:bCs/>
                <w:sz w:val="22"/>
                <w:szCs w:val="22"/>
                <w:rtl/>
                <w:lang w:val="en-US" w:eastAsia="en-US" w:bidi="ar-EG"/>
              </w:rPr>
              <w:t xml:space="preserve"> الأراضي والموارد الطبيعية.</w:t>
            </w:r>
          </w:p>
        </w:tc>
      </w:tr>
      <w:tr w:rsidR="006B33E7" w:rsidRPr="00EF3E94" w14:paraId="27800453" w14:textId="77777777" w:rsidTr="00721C41">
        <w:trPr>
          <w:cantSplit/>
          <w:trHeight w:val="947"/>
        </w:trPr>
        <w:tc>
          <w:tcPr>
            <w:tcW w:w="6249" w:type="dxa"/>
          </w:tcPr>
          <w:p w14:paraId="6C60416C" w14:textId="77777777" w:rsidR="006B33E7" w:rsidRPr="00EF3E94" w:rsidRDefault="006B33E7" w:rsidP="006B33E7">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23-1</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لدى بلدك آليات </w:t>
            </w:r>
            <w:r w:rsidRPr="00EF3E94">
              <w:rPr>
                <w:rFonts w:ascii="Times New Roman" w:eastAsia="SimSun" w:hAnsi="Times New Roman" w:cs="Simplified Arabic" w:hint="cs"/>
                <w:sz w:val="22"/>
                <w:szCs w:val="22"/>
                <w:rtl/>
                <w:lang w:val="en-GB" w:eastAsia="en-US" w:bidi="ar-EG"/>
              </w:rPr>
              <w:t>لتيسير</w:t>
            </w:r>
            <w:r w:rsidRPr="00EF3E94">
              <w:rPr>
                <w:rFonts w:ascii="Times New Roman" w:eastAsia="SimSun" w:hAnsi="Times New Roman" w:cs="Simplified Arabic"/>
                <w:sz w:val="22"/>
                <w:szCs w:val="22"/>
                <w:rtl/>
                <w:lang w:val="en-GB" w:eastAsia="en-US" w:bidi="ar-EG"/>
              </w:rPr>
              <w:t xml:space="preserve"> المشاركة الكاملة والمنصفة </w:t>
            </w:r>
            <w:r w:rsidRPr="00EF3E94">
              <w:rPr>
                <w:rFonts w:ascii="Times New Roman" w:eastAsia="SimSun" w:hAnsi="Times New Roman" w:cs="Simplified Arabic" w:hint="cs"/>
                <w:sz w:val="22"/>
                <w:szCs w:val="22"/>
                <w:rtl/>
                <w:lang w:val="en-GB" w:eastAsia="en-US" w:bidi="ar-EG"/>
              </w:rPr>
              <w:t>وذات المعنى</w:t>
            </w:r>
            <w:r w:rsidRPr="00EF3E94">
              <w:rPr>
                <w:rFonts w:ascii="Times New Roman" w:eastAsia="SimSun" w:hAnsi="Times New Roman" w:cs="Simplified Arabic"/>
                <w:sz w:val="22"/>
                <w:szCs w:val="22"/>
                <w:rtl/>
                <w:lang w:val="en-GB" w:eastAsia="en-US" w:bidi="ar-EG"/>
              </w:rPr>
              <w:t xml:space="preserve"> والمستنيرة للنساء والفتيات </w:t>
            </w:r>
            <w:r w:rsidRPr="00EF3E94">
              <w:rPr>
                <w:rFonts w:ascii="Times New Roman" w:eastAsia="SimSun" w:hAnsi="Times New Roman" w:cs="Simplified Arabic" w:hint="cs"/>
                <w:sz w:val="22"/>
                <w:szCs w:val="22"/>
                <w:rtl/>
                <w:lang w:val="en-GB" w:eastAsia="en-US" w:bidi="ar-EG"/>
              </w:rPr>
              <w:t xml:space="preserve">وقيادتهن </w:t>
            </w:r>
            <w:r w:rsidRPr="00EF3E94">
              <w:rPr>
                <w:rFonts w:ascii="Times New Roman" w:eastAsia="SimSun" w:hAnsi="Times New Roman" w:cs="Simplified Arabic"/>
                <w:sz w:val="22"/>
                <w:szCs w:val="22"/>
                <w:rtl/>
                <w:lang w:val="en-GB" w:eastAsia="en-US" w:bidi="ar-EG"/>
              </w:rPr>
              <w:t xml:space="preserve">على جميع مستويات </w:t>
            </w:r>
            <w:r w:rsidRPr="00EF3E94">
              <w:rPr>
                <w:rFonts w:ascii="Times New Roman" w:eastAsia="SimSun" w:hAnsi="Times New Roman" w:cs="Simplified Arabic" w:hint="cs"/>
                <w:sz w:val="22"/>
                <w:szCs w:val="22"/>
                <w:rtl/>
                <w:lang w:val="en-GB" w:eastAsia="en-US" w:bidi="ar-EG"/>
              </w:rPr>
              <w:t>الإجراءات،</w:t>
            </w:r>
            <w:r w:rsidRPr="00EF3E94">
              <w:rPr>
                <w:rFonts w:ascii="Times New Roman" w:eastAsia="SimSun" w:hAnsi="Times New Roman" w:cs="Simplified Arabic"/>
                <w:sz w:val="22"/>
                <w:szCs w:val="22"/>
                <w:rtl/>
                <w:lang w:val="en-GB" w:eastAsia="en-US" w:bidi="ar-EG"/>
              </w:rPr>
              <w:t xml:space="preserve"> والمشاركة </w:t>
            </w:r>
            <w:r w:rsidRPr="00EF3E94">
              <w:rPr>
                <w:rFonts w:ascii="Times New Roman" w:eastAsia="SimSun" w:hAnsi="Times New Roman" w:cs="Simplified Arabic" w:hint="cs"/>
                <w:sz w:val="22"/>
                <w:szCs w:val="22"/>
                <w:rtl/>
                <w:lang w:val="en-GB" w:eastAsia="en-US" w:bidi="ar-EG"/>
              </w:rPr>
              <w:t xml:space="preserve">وصناعة </w:t>
            </w:r>
            <w:r w:rsidRPr="00EF3E94">
              <w:rPr>
                <w:rFonts w:ascii="Times New Roman" w:eastAsia="SimSun" w:hAnsi="Times New Roman" w:cs="Simplified Arabic"/>
                <w:sz w:val="22"/>
                <w:szCs w:val="22"/>
                <w:rtl/>
                <w:lang w:val="en-GB" w:eastAsia="en-US" w:bidi="ar-EG"/>
              </w:rPr>
              <w:t>السياسات والقرار</w:t>
            </w:r>
            <w:r w:rsidRPr="00EF3E94">
              <w:rPr>
                <w:rFonts w:ascii="Times New Roman" w:eastAsia="SimSun" w:hAnsi="Times New Roman" w:cs="Simplified Arabic" w:hint="cs"/>
                <w:sz w:val="22"/>
                <w:szCs w:val="22"/>
                <w:rtl/>
                <w:lang w:val="en-GB" w:eastAsia="en-US" w:bidi="ar-EG"/>
              </w:rPr>
              <w:t>ات</w:t>
            </w:r>
            <w:r w:rsidRPr="00EF3E94">
              <w:rPr>
                <w:rFonts w:ascii="Times New Roman" w:eastAsia="SimSun" w:hAnsi="Times New Roman" w:cs="Simplified Arabic"/>
                <w:sz w:val="22"/>
                <w:szCs w:val="22"/>
                <w:rtl/>
                <w:lang w:val="en-GB" w:eastAsia="en-US" w:bidi="ar-EG"/>
              </w:rPr>
              <w:t xml:space="preserve"> المتعلقة بالتنوع البيولوجي؟ </w:t>
            </w:r>
          </w:p>
        </w:tc>
        <w:tc>
          <w:tcPr>
            <w:tcW w:w="3685" w:type="dxa"/>
          </w:tcPr>
          <w:p w14:paraId="43BAC325"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6EDD4678" w14:textId="15A1FC11"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39E5563E" w14:textId="024FC2E4"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2E2A4AB0" w14:textId="48F44679"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1C5A70CD" w14:textId="77777777" w:rsidTr="00721C41">
        <w:trPr>
          <w:cantSplit/>
          <w:trHeight w:val="992"/>
        </w:trPr>
        <w:tc>
          <w:tcPr>
            <w:tcW w:w="6249" w:type="dxa"/>
          </w:tcPr>
          <w:p w14:paraId="7532BB71" w14:textId="15008AFE" w:rsidR="006B33E7" w:rsidRPr="00EF3E94" w:rsidRDefault="006B33E7" w:rsidP="006B33E7">
            <w:pPr>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bCs/>
                <w:sz w:val="22"/>
                <w:szCs w:val="22"/>
                <w:rtl/>
                <w:lang w:val="en-GB" w:eastAsia="en-US" w:bidi="ar-EG"/>
              </w:rPr>
              <w:t>23-2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هل اعتمد بلدك تدابير</w:t>
            </w:r>
            <w:r>
              <w:rPr>
                <w:rFonts w:ascii="Times New Roman" w:eastAsia="SimSun" w:hAnsi="Times New Roman" w:cs="Simplified Arabic" w:hint="cs"/>
                <w:sz w:val="22"/>
                <w:szCs w:val="22"/>
                <w:rtl/>
                <w:lang w:val="en-GB" w:eastAsia="en-US" w:bidi="ar-EG"/>
              </w:rPr>
              <w:t xml:space="preserve"> قانونية أو إدارية أو</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سياساتية</w:t>
            </w:r>
            <w:r w:rsidRPr="00EF3E94">
              <w:rPr>
                <w:rFonts w:ascii="Times New Roman" w:eastAsia="SimSun" w:hAnsi="Times New Roman" w:cs="Simplified Arabic"/>
                <w:sz w:val="22"/>
                <w:szCs w:val="22"/>
                <w:rtl/>
                <w:lang w:val="en-GB" w:eastAsia="en-US" w:bidi="ar-EG"/>
              </w:rPr>
              <w:t xml:space="preserve"> تعترف صراحة بجميع حقوق </w:t>
            </w:r>
            <w:r w:rsidRPr="00EF3E94">
              <w:rPr>
                <w:rFonts w:ascii="Times New Roman" w:eastAsia="SimSun" w:hAnsi="Times New Roman" w:cs="Simplified Arabic" w:hint="cs"/>
                <w:sz w:val="22"/>
                <w:szCs w:val="22"/>
                <w:rtl/>
                <w:lang w:val="en-GB" w:eastAsia="en-US" w:bidi="ar-EG"/>
              </w:rPr>
              <w:t>النساء والفتيات</w:t>
            </w:r>
            <w:r w:rsidRPr="00EF3E94">
              <w:rPr>
                <w:rFonts w:ascii="Times New Roman" w:eastAsia="SimSun" w:hAnsi="Times New Roman" w:cs="Simplified Arabic"/>
                <w:sz w:val="22"/>
                <w:szCs w:val="22"/>
                <w:rtl/>
                <w:lang w:val="en-GB" w:eastAsia="en-US" w:bidi="ar-EG"/>
              </w:rPr>
              <w:t xml:space="preserve"> وإمكانية </w:t>
            </w:r>
            <w:r w:rsidRPr="00EF3E94">
              <w:rPr>
                <w:rFonts w:ascii="Times New Roman" w:eastAsia="SimSun" w:hAnsi="Times New Roman" w:cs="Simplified Arabic" w:hint="cs"/>
                <w:sz w:val="22"/>
                <w:szCs w:val="22"/>
                <w:rtl/>
                <w:lang w:val="en-GB" w:eastAsia="en-US" w:bidi="ar-EG"/>
              </w:rPr>
              <w:t>وصولهن</w:t>
            </w:r>
            <w:r w:rsidRPr="00EF3E94">
              <w:rPr>
                <w:rFonts w:ascii="Times New Roman" w:eastAsia="SimSun" w:hAnsi="Times New Roman" w:cs="Simplified Arabic"/>
                <w:sz w:val="22"/>
                <w:szCs w:val="22"/>
                <w:rtl/>
                <w:lang w:val="en-GB" w:eastAsia="en-US" w:bidi="ar-EG"/>
              </w:rPr>
              <w:t xml:space="preserve"> إلى الأراضي والموارد الطبيعية </w:t>
            </w:r>
            <w:r w:rsidRPr="00EF3E94">
              <w:rPr>
                <w:rFonts w:ascii="Times New Roman" w:eastAsia="SimSun" w:hAnsi="Times New Roman" w:cs="Simplified Arabic" w:hint="cs"/>
                <w:sz w:val="22"/>
                <w:szCs w:val="22"/>
                <w:rtl/>
                <w:lang w:val="en-GB" w:eastAsia="en-US" w:bidi="ar-EG"/>
              </w:rPr>
              <w:t>وتحميها</w:t>
            </w:r>
            <w:r w:rsidRPr="00EF3E94">
              <w:rPr>
                <w:rFonts w:ascii="Times New Roman" w:eastAsia="SimSun" w:hAnsi="Times New Roman" w:cs="Simplified Arabic"/>
                <w:sz w:val="22"/>
                <w:szCs w:val="22"/>
                <w:rtl/>
                <w:lang w:val="en-GB" w:eastAsia="en-US" w:bidi="ar-EG"/>
              </w:rPr>
              <w:t>؟</w:t>
            </w:r>
          </w:p>
          <w:p w14:paraId="364DCF58" w14:textId="77777777" w:rsidR="006B33E7" w:rsidRPr="00EF3E94" w:rsidRDefault="006B33E7" w:rsidP="006B33E7">
            <w:pPr>
              <w:snapToGrid w:val="0"/>
              <w:rPr>
                <w:rFonts w:ascii="Times New Roman" w:eastAsia="SimSun" w:hAnsi="Times New Roman" w:cs="Simplified Arabic"/>
                <w:sz w:val="20"/>
                <w:szCs w:val="20"/>
                <w:lang w:val="en-GB" w:eastAsia="en-US" w:bidi="ar-EG"/>
              </w:rPr>
            </w:pPr>
          </w:p>
        </w:tc>
        <w:tc>
          <w:tcPr>
            <w:tcW w:w="3685" w:type="dxa"/>
          </w:tcPr>
          <w:p w14:paraId="62182F05"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54D0BAAB" w14:textId="12DAE904"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66960284" w14:textId="732A0901"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23EB7E56" w14:textId="2EA8614D"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66A601C8" w14:textId="77777777" w:rsidTr="00721C41">
        <w:trPr>
          <w:cantSplit/>
          <w:trHeight w:val="911"/>
        </w:trPr>
        <w:tc>
          <w:tcPr>
            <w:tcW w:w="6249" w:type="dxa"/>
          </w:tcPr>
          <w:p w14:paraId="54A62DDB" w14:textId="60B9856F" w:rsidR="006B33E7" w:rsidRPr="00EF3E94" w:rsidRDefault="006B33E7" w:rsidP="006B33E7">
            <w:pPr>
              <w:snapToGrid w:val="0"/>
              <w:rPr>
                <w:rFonts w:ascii="Times New Roman" w:eastAsia="SimSun" w:hAnsi="Times New Roman" w:cs="Simplified Arabic"/>
                <w:sz w:val="22"/>
                <w:szCs w:val="22"/>
                <w:rtl/>
                <w:lang w:val="en-GB" w:eastAsia="en-US"/>
              </w:rPr>
            </w:pPr>
            <w:r w:rsidRPr="00EF3E94">
              <w:rPr>
                <w:rFonts w:ascii="Times New Roman" w:eastAsia="SimSun" w:hAnsi="Times New Roman" w:cs="Simplified Arabic" w:hint="cs"/>
                <w:bCs/>
                <w:sz w:val="22"/>
                <w:szCs w:val="22"/>
                <w:rtl/>
                <w:lang w:val="en-GB" w:eastAsia="en-US" w:bidi="ar-EG"/>
              </w:rPr>
              <w:t>23-3</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Pr>
                <w:rFonts w:ascii="Times New Roman" w:eastAsia="SimSun" w:hAnsi="Times New Roman" w:cs="Simplified Arabic" w:hint="cs"/>
                <w:sz w:val="22"/>
                <w:szCs w:val="22"/>
                <w:rtl/>
                <w:lang w:val="en-GB" w:eastAsia="en-US" w:bidi="ar-EG"/>
              </w:rPr>
              <w:t>يطبق</w:t>
            </w:r>
            <w:r w:rsidRPr="00EF3E94">
              <w:rPr>
                <w:rFonts w:ascii="Times New Roman" w:eastAsia="SimSun" w:hAnsi="Times New Roman" w:cs="Simplified Arabic"/>
                <w:sz w:val="22"/>
                <w:szCs w:val="22"/>
                <w:rtl/>
                <w:lang w:val="en-GB" w:eastAsia="en-US" w:bidi="ar-EG"/>
              </w:rPr>
              <w:t xml:space="preserve"> بلدك</w:t>
            </w:r>
            <w:r>
              <w:rPr>
                <w:rFonts w:ascii="Times New Roman" w:eastAsia="SimSun" w:hAnsi="Times New Roman" w:cs="Simplified Arabic" w:hint="cs"/>
                <w:sz w:val="22"/>
                <w:szCs w:val="22"/>
                <w:rtl/>
                <w:lang w:val="en-GB" w:eastAsia="en-US" w:bidi="ar-EG"/>
              </w:rPr>
              <w:t xml:space="preserve"> بوضوح</w:t>
            </w:r>
            <w:r w:rsidRPr="00EF3E94">
              <w:rPr>
                <w:rFonts w:ascii="Times New Roman" w:eastAsia="SimSun" w:hAnsi="Times New Roman" w:cs="Simplified Arabic"/>
                <w:sz w:val="22"/>
                <w:szCs w:val="22"/>
                <w:rtl/>
                <w:lang w:val="en-GB" w:eastAsia="en-US" w:bidi="ar-EG"/>
              </w:rPr>
              <w:t xml:space="preserve"> نهجا </w:t>
            </w:r>
            <w:r w:rsidRPr="00EF3E94">
              <w:rPr>
                <w:rFonts w:ascii="Times New Roman" w:eastAsia="SimSun" w:hAnsi="Times New Roman" w:cs="Simplified Arabic" w:hint="cs"/>
                <w:sz w:val="22"/>
                <w:szCs w:val="22"/>
                <w:rtl/>
                <w:lang w:val="en-GB" w:eastAsia="en-US" w:bidi="ar-EG"/>
              </w:rPr>
              <w:t>يتسم بالاستجابة للاعتبارات الجنسانية</w:t>
            </w:r>
            <w:r w:rsidRPr="00EF3E94">
              <w:rPr>
                <w:rFonts w:ascii="Times New Roman" w:eastAsia="SimSun" w:hAnsi="Times New Roman" w:cs="Simplified Arabic"/>
                <w:sz w:val="22"/>
                <w:szCs w:val="22"/>
                <w:rtl/>
                <w:lang w:val="en-GB" w:eastAsia="en-US" w:bidi="ar-EG"/>
              </w:rPr>
              <w:t xml:space="preserve"> </w:t>
            </w:r>
            <w:r>
              <w:rPr>
                <w:rFonts w:ascii="Times New Roman" w:eastAsia="SimSun" w:hAnsi="Times New Roman" w:cs="Simplified Arabic" w:hint="cs"/>
                <w:sz w:val="22"/>
                <w:szCs w:val="22"/>
                <w:rtl/>
                <w:lang w:val="en-GB" w:eastAsia="en-US" w:bidi="ar-EG"/>
              </w:rPr>
              <w:t xml:space="preserve">ويعترف بمساهمات وأدوار النساء والفتيات </w:t>
            </w:r>
            <w:r w:rsidRPr="00EF3E94">
              <w:rPr>
                <w:rFonts w:ascii="Times New Roman" w:eastAsia="SimSun" w:hAnsi="Times New Roman" w:cs="Simplified Arabic"/>
                <w:sz w:val="22"/>
                <w:szCs w:val="22"/>
                <w:rtl/>
                <w:lang w:val="en-GB" w:eastAsia="en-US" w:bidi="ar-EG"/>
              </w:rPr>
              <w:t xml:space="preserve">في تنفيذ </w:t>
            </w:r>
            <w:r>
              <w:rPr>
                <w:rFonts w:ascii="Times New Roman" w:eastAsia="SimSun" w:hAnsi="Times New Roman" w:cs="Simplified Arabic" w:hint="cs"/>
                <w:sz w:val="22"/>
                <w:szCs w:val="22"/>
                <w:rtl/>
                <w:lang w:val="en-GB" w:eastAsia="en-US" w:bidi="ar-EG"/>
              </w:rPr>
              <w:t>ا</w:t>
            </w:r>
            <w:r w:rsidRPr="00EF3E94">
              <w:rPr>
                <w:rFonts w:ascii="Times New Roman" w:eastAsia="SimSun" w:hAnsi="Times New Roman" w:cs="Simplified Arabic"/>
                <w:sz w:val="22"/>
                <w:szCs w:val="22"/>
                <w:rtl/>
                <w:lang w:val="en-GB" w:eastAsia="en-US" w:bidi="ar-EG"/>
              </w:rPr>
              <w:t>لإطار</w:t>
            </w:r>
            <w:r>
              <w:rPr>
                <w:rFonts w:ascii="Times New Roman" w:eastAsia="SimSun" w:hAnsi="Times New Roman" w:cs="Simplified Arabic" w:hint="cs"/>
                <w:sz w:val="22"/>
                <w:szCs w:val="22"/>
                <w:rtl/>
                <w:lang w:val="en-GB" w:eastAsia="en-US" w:bidi="ar-EG"/>
              </w:rPr>
              <w:t xml:space="preserve"> من خلال تقاريره الوطنية الخاصة بالاستراتيجية وخطة العمل الوطنية للتنوع البيولوجي</w:t>
            </w:r>
            <w:r w:rsidRPr="00EF3E94">
              <w:rPr>
                <w:rFonts w:ascii="Times New Roman" w:eastAsia="SimSun" w:hAnsi="Times New Roman" w:cs="Simplified Arabic"/>
                <w:sz w:val="22"/>
                <w:szCs w:val="22"/>
                <w:rtl/>
                <w:lang w:val="en-GB" w:eastAsia="en-US" w:bidi="ar-EG"/>
              </w:rPr>
              <w:t>؟</w:t>
            </w:r>
          </w:p>
          <w:p w14:paraId="063A0C0B" w14:textId="77777777" w:rsidR="006B33E7" w:rsidRPr="00EF3E94" w:rsidRDefault="006B33E7" w:rsidP="006B33E7">
            <w:pPr>
              <w:snapToGrid w:val="0"/>
              <w:rPr>
                <w:rFonts w:ascii="Times New Roman" w:eastAsia="SimSun" w:hAnsi="Times New Roman" w:cs="Simplified Arabic"/>
                <w:sz w:val="20"/>
                <w:szCs w:val="20"/>
                <w:lang w:val="en-GB" w:eastAsia="en-US" w:bidi="ar-EG"/>
              </w:rPr>
            </w:pPr>
          </w:p>
        </w:tc>
        <w:tc>
          <w:tcPr>
            <w:tcW w:w="3685" w:type="dxa"/>
          </w:tcPr>
          <w:p w14:paraId="7BECC188"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44C97FCF" w14:textId="32B20A0F"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0138F65B" w14:textId="7338B54B"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014F9F7C" w14:textId="618FE1E6"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6B33E7" w:rsidRPr="00EF3E94" w14:paraId="2905AB66" w14:textId="77777777" w:rsidTr="00721C41">
        <w:trPr>
          <w:cantSplit/>
          <w:trHeight w:val="979"/>
        </w:trPr>
        <w:tc>
          <w:tcPr>
            <w:tcW w:w="6249" w:type="dxa"/>
          </w:tcPr>
          <w:p w14:paraId="623CFDF0" w14:textId="4D898260" w:rsidR="006B33E7" w:rsidRPr="00EF3E94" w:rsidRDefault="006B33E7" w:rsidP="006B33E7">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23-</w:t>
            </w:r>
            <w:r>
              <w:rPr>
                <w:rFonts w:ascii="Times New Roman" w:eastAsia="SimSun" w:hAnsi="Times New Roman" w:cs="Simplified Arabic" w:hint="cs"/>
                <w:bCs/>
                <w:sz w:val="22"/>
                <w:szCs w:val="22"/>
                <w:rtl/>
                <w:lang w:val="en-GB" w:eastAsia="en-US" w:bidi="ar-EG"/>
              </w:rPr>
              <w:t>4</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Pr>
                <w:rFonts w:ascii="Times New Roman" w:eastAsia="SimSun" w:hAnsi="Times New Roman" w:cs="Simplified Arabic" w:hint="cs"/>
                <w:sz w:val="22"/>
                <w:szCs w:val="22"/>
                <w:rtl/>
                <w:lang w:val="en-GB" w:eastAsia="en-US" w:bidi="ar-EG"/>
              </w:rPr>
              <w:t>يقوم</w:t>
            </w:r>
            <w:r w:rsidRPr="00EF3E94">
              <w:rPr>
                <w:rFonts w:ascii="Times New Roman" w:eastAsia="SimSun" w:hAnsi="Times New Roman" w:cs="Simplified Arabic"/>
                <w:sz w:val="22"/>
                <w:szCs w:val="22"/>
                <w:rtl/>
                <w:lang w:val="en-GB" w:eastAsia="en-US" w:bidi="ar-EG"/>
              </w:rPr>
              <w:t xml:space="preserve"> بلدك بجمع وتحليل البيانات المصنفة حسب</w:t>
            </w:r>
            <w:r w:rsidRPr="00EF3E94">
              <w:rPr>
                <w:rFonts w:ascii="Times New Roman" w:eastAsia="SimSun" w:hAnsi="Times New Roman" w:cs="Simplified Arabic" w:hint="cs"/>
                <w:sz w:val="22"/>
                <w:szCs w:val="22"/>
                <w:rtl/>
                <w:lang w:val="en-GB" w:eastAsia="en-US"/>
              </w:rPr>
              <w:t xml:space="preserve"> نوع</w:t>
            </w:r>
            <w:r w:rsidRPr="00EF3E94">
              <w:rPr>
                <w:rFonts w:ascii="Times New Roman" w:eastAsia="SimSun" w:hAnsi="Times New Roman" w:cs="Simplified Arabic"/>
                <w:sz w:val="22"/>
                <w:szCs w:val="22"/>
                <w:rtl/>
                <w:lang w:val="en-GB" w:eastAsia="en-US" w:bidi="ar-EG"/>
              </w:rPr>
              <w:t xml:space="preserve"> الجنس لتقييم </w:t>
            </w:r>
            <w:r w:rsidRPr="00EF3E94">
              <w:rPr>
                <w:rFonts w:ascii="Times New Roman" w:eastAsia="SimSun" w:hAnsi="Times New Roman" w:cs="Simplified Arabic" w:hint="cs"/>
                <w:sz w:val="22"/>
                <w:szCs w:val="22"/>
                <w:rtl/>
                <w:lang w:val="en-GB" w:eastAsia="en-US" w:bidi="ar-EG"/>
              </w:rPr>
              <w:t>الآثار</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المتباينة</w:t>
            </w:r>
            <w:r w:rsidRPr="00EF3E94">
              <w:rPr>
                <w:rFonts w:ascii="Times New Roman" w:eastAsia="SimSun" w:hAnsi="Times New Roman" w:cs="Simplified Arabic"/>
                <w:sz w:val="22"/>
                <w:szCs w:val="22"/>
                <w:rtl/>
                <w:lang w:val="en-GB" w:eastAsia="en-US" w:bidi="ar-EG"/>
              </w:rPr>
              <w:t xml:space="preserve"> لسياسات وبرامج التنوع البيولوجي</w:t>
            </w:r>
            <w:r w:rsidRPr="00EF3E94">
              <w:rPr>
                <w:rFonts w:ascii="Times New Roman" w:eastAsia="SimSun" w:hAnsi="Times New Roman" w:cs="Simplified Arabic"/>
                <w:sz w:val="20"/>
                <w:szCs w:val="20"/>
                <w:rtl/>
                <w:lang w:val="en-GB" w:eastAsia="en-US"/>
              </w:rPr>
              <w:t>؟</w:t>
            </w:r>
          </w:p>
        </w:tc>
        <w:tc>
          <w:tcPr>
            <w:tcW w:w="3685" w:type="dxa"/>
          </w:tcPr>
          <w:p w14:paraId="58E6D334" w14:textId="77777777"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2A4144C3" w14:textId="6A49DC70"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24F7C2A2" w14:textId="2E9AAE73" w:rsidR="006B33E7" w:rsidRPr="00EF3E94" w:rsidRDefault="006B33E7" w:rsidP="006B33E7">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4FF299DE" w14:textId="7F232B9E" w:rsidR="006B33E7" w:rsidRPr="00EF3E94" w:rsidRDefault="006B33E7" w:rsidP="006B33E7">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bl>
    <w:p w14:paraId="3E69EEA4" w14:textId="1E745181" w:rsidR="00EB6FD7" w:rsidRPr="00EF3E94" w:rsidRDefault="00EB6FD7" w:rsidP="00721C41">
      <w:pPr>
        <w:spacing w:after="120" w:line="216" w:lineRule="auto"/>
        <w:jc w:val="both"/>
        <w:rPr>
          <w:rFonts w:eastAsia="Times New Roman" w:cs="Simplified Arabic"/>
          <w:sz w:val="22"/>
          <w:rtl/>
          <w:lang w:val="en-GB" w:eastAsia="en-US"/>
        </w:rPr>
      </w:pPr>
      <w:r w:rsidRPr="00EF3E94">
        <w:rPr>
          <w:rFonts w:eastAsia="Times New Roman" w:cs="Simplified Arabic"/>
          <w:sz w:val="22"/>
          <w:rtl/>
          <w:lang w:val="en-GB" w:eastAsia="en-US"/>
        </w:rPr>
        <w:br w:type="page"/>
      </w:r>
    </w:p>
    <w:p w14:paraId="7196FF0C" w14:textId="2F297145" w:rsidR="00EB6FD7" w:rsidRPr="00EF3E94" w:rsidRDefault="00EB6FD7" w:rsidP="00AD560A">
      <w:pPr>
        <w:spacing w:after="120" w:line="216" w:lineRule="auto"/>
        <w:jc w:val="both"/>
        <w:rPr>
          <w:rFonts w:eastAsia="Times New Roman" w:cs="Simplified Arabic"/>
          <w:b/>
          <w:bCs/>
          <w:sz w:val="28"/>
          <w:szCs w:val="28"/>
          <w:lang w:val="en-GB" w:eastAsia="en-US"/>
        </w:rPr>
      </w:pPr>
      <w:r w:rsidRPr="00EF3E94">
        <w:rPr>
          <w:rFonts w:eastAsia="Times New Roman" w:cs="Simplified Arabic" w:hint="cs"/>
          <w:b/>
          <w:bCs/>
          <w:sz w:val="28"/>
          <w:szCs w:val="28"/>
          <w:rtl/>
          <w:lang w:val="en-GB" w:eastAsia="en-US"/>
        </w:rPr>
        <w:lastRenderedPageBreak/>
        <w:t>المرفق</w:t>
      </w:r>
      <w:r w:rsidRPr="00EF3E94">
        <w:rPr>
          <w:rFonts w:eastAsia="Times New Roman" w:cs="Simplified Arabic"/>
          <w:b/>
          <w:bCs/>
          <w:sz w:val="28"/>
          <w:szCs w:val="28"/>
          <w:rtl/>
          <w:lang w:val="en-GB" w:eastAsia="en-US"/>
        </w:rPr>
        <w:t xml:space="preserve"> </w:t>
      </w:r>
      <w:r w:rsidR="00AD560A">
        <w:rPr>
          <w:rFonts w:eastAsia="Times New Roman" w:cs="Simplified Arabic" w:hint="cs"/>
          <w:b/>
          <w:bCs/>
          <w:sz w:val="28"/>
          <w:szCs w:val="28"/>
          <w:rtl/>
          <w:lang w:val="en-GB" w:eastAsia="en-US"/>
        </w:rPr>
        <w:t>الثالث</w:t>
      </w:r>
    </w:p>
    <w:p w14:paraId="48C36479" w14:textId="77777777" w:rsidR="00EB6FD7" w:rsidRPr="00EF3E94" w:rsidRDefault="00EB6FD7" w:rsidP="00EB6FD7">
      <w:pPr>
        <w:spacing w:after="120" w:line="216" w:lineRule="auto"/>
        <w:ind w:left="713" w:firstLine="7"/>
        <w:jc w:val="both"/>
        <w:rPr>
          <w:rFonts w:eastAsia="Times New Roman" w:cs="Simplified Arabic"/>
          <w:b/>
          <w:bCs/>
          <w:sz w:val="28"/>
          <w:szCs w:val="28"/>
          <w:rtl/>
          <w:lang w:val="en-GB" w:eastAsia="en-US"/>
        </w:rPr>
      </w:pPr>
      <w:r w:rsidRPr="00EF3E94">
        <w:rPr>
          <w:rFonts w:eastAsia="Times New Roman" w:cs="Simplified Arabic" w:hint="cs"/>
          <w:b/>
          <w:bCs/>
          <w:sz w:val="28"/>
          <w:szCs w:val="28"/>
          <w:rtl/>
          <w:lang w:val="en-GB" w:eastAsia="en-US"/>
        </w:rPr>
        <w:t>تحليل</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الفجوات</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الاحتياجات</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البحثية</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ووضع</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المؤشرات</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اللازمة</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لتحسين</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رصد</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إطار</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كونمينغ</w:t>
      </w:r>
      <w:r w:rsidRPr="00EF3E94">
        <w:rPr>
          <w:rFonts w:eastAsia="Times New Roman" w:cs="Simplified Arabic"/>
          <w:b/>
          <w:bCs/>
          <w:sz w:val="28"/>
          <w:szCs w:val="28"/>
          <w:rtl/>
          <w:lang w:val="en-GB" w:eastAsia="en-US"/>
        </w:rPr>
        <w:t>-</w:t>
      </w:r>
      <w:r w:rsidRPr="00EF3E94">
        <w:rPr>
          <w:rFonts w:eastAsia="Times New Roman" w:cs="Simplified Arabic" w:hint="cs"/>
          <w:b/>
          <w:bCs/>
          <w:sz w:val="28"/>
          <w:szCs w:val="28"/>
          <w:rtl/>
          <w:lang w:val="en-GB" w:eastAsia="en-US"/>
        </w:rPr>
        <w:t>مونتريال</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العالمي</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للتنوع</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البيولوجي</w:t>
      </w:r>
    </w:p>
    <w:p w14:paraId="0AF24C34" w14:textId="77777777" w:rsidR="00EB6FD7" w:rsidRPr="00EF3E94" w:rsidRDefault="00EB6FD7" w:rsidP="00EB6FD7">
      <w:pPr>
        <w:spacing w:after="120" w:line="216" w:lineRule="auto"/>
        <w:ind w:left="720"/>
        <w:jc w:val="both"/>
        <w:rPr>
          <w:rFonts w:eastAsia="Times New Roman" w:cs="Simplified Arabic"/>
          <w:rtl/>
          <w:lang w:val="en-GB" w:eastAsia="en-US"/>
        </w:rPr>
      </w:pPr>
      <w:r w:rsidRPr="00EF3E94">
        <w:rPr>
          <w:rFonts w:eastAsia="Times New Roman" w:cs="Simplified Arabic" w:hint="cs"/>
          <w:rtl/>
          <w:lang w:val="en-GB" w:eastAsia="en-US"/>
        </w:rPr>
        <w:t>بشكل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عام،</w:t>
      </w:r>
      <w:r w:rsidRPr="00EF3E94">
        <w:rPr>
          <w:rFonts w:eastAsia="Times New Roman" w:cs="Simplified Arabic"/>
          <w:rtl/>
          <w:lang w:val="en-GB" w:eastAsia="en-US"/>
        </w:rPr>
        <w:t xml:space="preserve"> </w:t>
      </w:r>
      <w:r w:rsidRPr="00EF3E94">
        <w:rPr>
          <w:rFonts w:eastAsia="Times New Roman" w:cs="Simplified Arabic" w:hint="cs"/>
          <w:rtl/>
          <w:lang w:val="en-GB" w:eastAsia="en-US"/>
        </w:rPr>
        <w:t>يغطي</w:t>
      </w:r>
      <w:r w:rsidRPr="00EF3E94">
        <w:rPr>
          <w:rFonts w:eastAsia="Times New Roman" w:cs="Simplified Arabic"/>
          <w:rtl/>
          <w:lang w:val="en-GB" w:eastAsia="en-US"/>
        </w:rPr>
        <w:t xml:space="preserve"> </w:t>
      </w:r>
      <w:r w:rsidRPr="00EF3E94">
        <w:rPr>
          <w:rFonts w:eastAsia="Times New Roman" w:cs="Simplified Arabic" w:hint="cs"/>
          <w:rtl/>
          <w:lang w:val="en-GB" w:eastAsia="en-US"/>
        </w:rPr>
        <w:t>إطار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الرصد</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الغايات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والأهداف</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الواردة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في</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الإطار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ككل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بشكل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جيد</w:t>
      </w:r>
      <w:r w:rsidRPr="00EF3E94">
        <w:rPr>
          <w:rFonts w:eastAsia="Times New Roman" w:cs="Simplified Arabic"/>
          <w:rtl/>
          <w:lang w:val="en-GB" w:eastAsia="en-US"/>
        </w:rPr>
        <w:t xml:space="preserve"> </w:t>
      </w:r>
      <w:r w:rsidRPr="00EF3E94">
        <w:rPr>
          <w:rFonts w:eastAsia="Times New Roman" w:cs="Simplified Arabic" w:hint="cs"/>
          <w:rtl/>
          <w:lang w:val="en-GB" w:eastAsia="en-US"/>
        </w:rPr>
        <w:t>إلى</w:t>
      </w:r>
      <w:r w:rsidRPr="00EF3E94">
        <w:rPr>
          <w:rFonts w:eastAsia="Times New Roman" w:cs="Simplified Arabic"/>
          <w:rtl/>
          <w:lang w:val="en-GB" w:eastAsia="en-US"/>
        </w:rPr>
        <w:t xml:space="preserve"> </w:t>
      </w:r>
      <w:r w:rsidRPr="00EF3E94">
        <w:rPr>
          <w:rFonts w:eastAsia="Times New Roman" w:cs="Simplified Arabic" w:hint="cs"/>
          <w:rtl/>
          <w:lang w:val="en-GB" w:eastAsia="en-US"/>
        </w:rPr>
        <w:t>حد</w:t>
      </w:r>
      <w:r w:rsidRPr="00EF3E94">
        <w:rPr>
          <w:rFonts w:eastAsia="Times New Roman" w:cs="Simplified Arabic"/>
          <w:rtl/>
          <w:lang w:val="en-GB" w:eastAsia="en-US"/>
        </w:rPr>
        <w:t xml:space="preserve"> </w:t>
      </w:r>
      <w:r w:rsidRPr="00EF3E94">
        <w:rPr>
          <w:rFonts w:eastAsia="Times New Roman" w:cs="Simplified Arabic" w:hint="cs"/>
          <w:rtl/>
          <w:lang w:val="en-GB" w:eastAsia="en-US"/>
        </w:rPr>
        <w:t>معقول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ومع</w:t>
      </w:r>
      <w:r w:rsidRPr="00EF3E94">
        <w:rPr>
          <w:rFonts w:eastAsia="Times New Roman" w:cs="Simplified Arabic"/>
          <w:rtl/>
          <w:lang w:val="en-GB" w:eastAsia="en-US"/>
        </w:rPr>
        <w:t xml:space="preserve"> </w:t>
      </w:r>
      <w:r w:rsidRPr="00EF3E94">
        <w:rPr>
          <w:rFonts w:eastAsia="Times New Roman" w:cs="Simplified Arabic" w:hint="cs"/>
          <w:rtl/>
          <w:lang w:val="en-GB" w:eastAsia="en-US"/>
        </w:rPr>
        <w:t>ذلك،</w:t>
      </w:r>
      <w:r w:rsidRPr="00EF3E94">
        <w:rPr>
          <w:rFonts w:eastAsia="Times New Roman" w:cs="Simplified Arabic"/>
          <w:rtl/>
          <w:lang w:val="en-GB" w:eastAsia="en-US"/>
        </w:rPr>
        <w:t xml:space="preserve"> </w:t>
      </w:r>
      <w:r w:rsidRPr="00EF3E94">
        <w:rPr>
          <w:rFonts w:eastAsia="Times New Roman" w:cs="Simplified Arabic" w:hint="cs"/>
          <w:rtl/>
          <w:lang w:val="en-GB" w:eastAsia="en-US"/>
        </w:rPr>
        <w:t>إذا</w:t>
      </w:r>
      <w:r w:rsidRPr="00EF3E94">
        <w:rPr>
          <w:rFonts w:eastAsia="Times New Roman" w:cs="Simplified Arabic"/>
          <w:rtl/>
          <w:lang w:val="en-GB" w:eastAsia="en-US"/>
        </w:rPr>
        <w:t xml:space="preserve"> </w:t>
      </w:r>
      <w:r w:rsidRPr="00EF3E94">
        <w:rPr>
          <w:rFonts w:eastAsia="Times New Roman" w:cs="Simplified Arabic" w:hint="cs"/>
          <w:rtl/>
          <w:lang w:val="en-GB" w:eastAsia="en-US"/>
        </w:rPr>
        <w:t>نظرنا</w:t>
      </w:r>
      <w:r w:rsidRPr="00EF3E94">
        <w:rPr>
          <w:rFonts w:eastAsia="Times New Roman" w:cs="Simplified Arabic"/>
          <w:rtl/>
          <w:lang w:val="en-GB" w:eastAsia="en-US"/>
        </w:rPr>
        <w:t xml:space="preserve"> </w:t>
      </w:r>
      <w:r w:rsidRPr="00EF3E94">
        <w:rPr>
          <w:rFonts w:eastAsia="Times New Roman" w:cs="Simplified Arabic" w:hint="cs"/>
          <w:rtl/>
          <w:lang w:val="en-GB" w:eastAsia="en-US"/>
        </w:rPr>
        <w:t>إلى</w:t>
      </w:r>
      <w:r w:rsidRPr="00EF3E94">
        <w:rPr>
          <w:rFonts w:eastAsia="Times New Roman" w:cs="Simplified Arabic"/>
          <w:rtl/>
          <w:lang w:val="en-GB" w:eastAsia="en-US"/>
        </w:rPr>
        <w:t xml:space="preserve"> </w:t>
      </w:r>
      <w:r w:rsidRPr="00EF3E94">
        <w:rPr>
          <w:rFonts w:eastAsia="Times New Roman" w:cs="Simplified Arabic" w:hint="cs"/>
          <w:rtl/>
          <w:lang w:val="en-GB" w:eastAsia="en-US"/>
        </w:rPr>
        <w:t>جميع</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العناصر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الموجودة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في</w:t>
      </w:r>
      <w:r w:rsidRPr="00EF3E94">
        <w:rPr>
          <w:rFonts w:eastAsia="Times New Roman" w:cs="Simplified Arabic"/>
          <w:rtl/>
          <w:lang w:val="en-GB" w:eastAsia="en-US"/>
        </w:rPr>
        <w:t xml:space="preserve"> </w:t>
      </w:r>
      <w:r w:rsidRPr="00EF3E94">
        <w:rPr>
          <w:rFonts w:eastAsia="Times New Roman" w:cs="Simplified Arabic" w:hint="cs"/>
          <w:rtl/>
          <w:lang w:val="en-GB" w:eastAsia="en-US"/>
        </w:rPr>
        <w:t>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من</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الغايات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والأهداف</w:t>
      </w:r>
      <w:r w:rsidRPr="00EF3E94">
        <w:rPr>
          <w:rFonts w:eastAsia="Times New Roman" w:cs="Simplified Arabic"/>
          <w:rtl/>
          <w:lang w:val="en-GB" w:eastAsia="en-US"/>
        </w:rPr>
        <w:t xml:space="preserve"> </w:t>
      </w:r>
      <w:r w:rsidRPr="00EF3E94">
        <w:rPr>
          <w:rFonts w:eastAsia="Times New Roman" w:cs="Simplified Arabic" w:hint="cs"/>
          <w:rtl/>
          <w:lang w:val="en-GB" w:eastAsia="en-US"/>
        </w:rPr>
        <w:t>بالتفصيل،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سنجد</w:t>
      </w:r>
      <w:r w:rsidRPr="00EF3E94">
        <w:rPr>
          <w:rFonts w:eastAsia="Times New Roman" w:cs="Simplified Arabic"/>
          <w:rtl/>
          <w:lang w:val="en-GB" w:eastAsia="en-US"/>
        </w:rPr>
        <w:t xml:space="preserve"> </w:t>
      </w:r>
      <w:r w:rsidRPr="00EF3E94">
        <w:rPr>
          <w:rFonts w:eastAsia="Times New Roman" w:cs="Simplified Arabic" w:hint="cs"/>
          <w:rtl/>
          <w:lang w:val="en-GB" w:eastAsia="en-US"/>
        </w:rPr>
        <w:t>حتما</w:t>
      </w:r>
      <w:r w:rsidRPr="00EF3E94">
        <w:rPr>
          <w:rFonts w:eastAsia="Times New Roman" w:cs="Simplified Arabic"/>
          <w:rtl/>
          <w:lang w:val="en-GB" w:eastAsia="en-US"/>
        </w:rPr>
        <w:t xml:space="preserve"> </w:t>
      </w:r>
      <w:r w:rsidRPr="00EF3E94">
        <w:rPr>
          <w:rFonts w:eastAsia="Times New Roman" w:cs="Simplified Arabic" w:hint="cs"/>
          <w:rtl/>
          <w:lang w:val="en-GB" w:eastAsia="en-US"/>
        </w:rPr>
        <w:t>بعض</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الفجوات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وقد حدد</w:t>
      </w:r>
      <w:r w:rsidRPr="00EF3E94">
        <w:rPr>
          <w:rFonts w:eastAsia="Times New Roman" w:cs="Simplified Arabic"/>
          <w:rtl/>
          <w:lang w:val="en-GB" w:eastAsia="en-US"/>
        </w:rPr>
        <w:t xml:space="preserve"> </w:t>
      </w:r>
      <w:r w:rsidRPr="00EF3E94">
        <w:rPr>
          <w:rFonts w:eastAsia="Times New Roman" w:cs="Simplified Arabic" w:hint="cs"/>
          <w:rtl/>
          <w:lang w:val="en-GB" w:eastAsia="en-US"/>
        </w:rPr>
        <w:t>فريق</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الخبراء</w:t>
      </w:r>
      <w:r w:rsidRPr="00EF3E94">
        <w:rPr>
          <w:rFonts w:eastAsia="Times New Roman" w:cs="Simplified Arabic"/>
          <w:rtl/>
          <w:lang w:val="en-GB" w:eastAsia="en-US"/>
        </w:rPr>
        <w:t xml:space="preserve"> </w:t>
      </w:r>
      <w:r w:rsidRPr="00EF3E94">
        <w:rPr>
          <w:rFonts w:eastAsia="Times New Roman" w:cs="Simplified Arabic" w:hint="cs"/>
          <w:rtl/>
          <w:lang w:val="en-GB" w:eastAsia="en-US"/>
        </w:rPr>
        <w:t>هذه</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الفجوات من</w:t>
      </w:r>
      <w:r w:rsidRPr="00EF3E94">
        <w:rPr>
          <w:rFonts w:eastAsia="Times New Roman" w:cs="Simplified Arabic"/>
          <w:rtl/>
          <w:lang w:val="en-GB" w:eastAsia="en-US"/>
        </w:rPr>
        <w:t xml:space="preserve"> </w:t>
      </w:r>
      <w:r w:rsidRPr="00EF3E94">
        <w:rPr>
          <w:rFonts w:eastAsia="Times New Roman" w:cs="Simplified Arabic" w:hint="cs"/>
          <w:rtl/>
          <w:lang w:val="en-GB" w:eastAsia="en-US"/>
        </w:rPr>
        <w:t>خلال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تحليل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تغطية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عنصر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من</w:t>
      </w:r>
      <w:r w:rsidRPr="00EF3E94">
        <w:rPr>
          <w:rFonts w:eastAsia="Times New Roman" w:cs="Simplified Arabic"/>
          <w:rtl/>
          <w:lang w:val="en-GB" w:eastAsia="en-US"/>
        </w:rPr>
        <w:t xml:space="preserve"> </w:t>
      </w:r>
      <w:r w:rsidRPr="00EF3E94">
        <w:rPr>
          <w:rFonts w:eastAsia="Times New Roman" w:cs="Simplified Arabic" w:hint="cs"/>
          <w:rtl/>
          <w:lang w:val="en-GB" w:eastAsia="en-US"/>
        </w:rPr>
        <w:t>عناصر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القسم</w:t>
      </w:r>
      <w:r w:rsidRPr="00EF3E94">
        <w:rPr>
          <w:rFonts w:eastAsia="Times New Roman" w:cs="Simplified Arabic"/>
          <w:rtl/>
          <w:lang w:val="en-GB" w:eastAsia="en-US"/>
        </w:rPr>
        <w:t xml:space="preserve"> </w:t>
      </w:r>
      <w:r w:rsidRPr="00EF3E94">
        <w:rPr>
          <w:rFonts w:eastAsia="Times New Roman" w:cs="Simplified Arabic" w:hint="cs"/>
          <w:rtl/>
          <w:lang w:val="en-GB" w:eastAsia="en-US"/>
        </w:rPr>
        <w:t>جيم</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غاية وهدف</w:t>
      </w:r>
      <w:r w:rsidRPr="00EF3E94">
        <w:rPr>
          <w:rFonts w:eastAsia="Times New Roman" w:cs="Simplified Arabic"/>
          <w:rtl/>
          <w:lang w:val="en-GB" w:eastAsia="en-US"/>
        </w:rPr>
        <w:t xml:space="preserve"> </w:t>
      </w:r>
      <w:r w:rsidRPr="00EF3E94">
        <w:rPr>
          <w:rFonts w:eastAsia="Times New Roman" w:cs="Simplified Arabic" w:hint="cs"/>
          <w:rtl/>
          <w:lang w:val="en-GB" w:eastAsia="en-US"/>
        </w:rPr>
        <w:t>مع</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المؤشرات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الرئيسية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والثنائية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ومؤشرات المكونات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والمؤشرات التكميلية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ذات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الصلة</w:t>
      </w:r>
      <w:r w:rsidRPr="00EF3E94">
        <w:rPr>
          <w:rFonts w:eastAsia="Times New Roman" w:cs="Simplified Arabic"/>
          <w:rtl/>
          <w:lang w:val="en-GB" w:eastAsia="en-US"/>
        </w:rPr>
        <w:t xml:space="preserve"> (</w:t>
      </w:r>
      <w:r w:rsidRPr="00EF3E94">
        <w:rPr>
          <w:rFonts w:eastAsia="Times New Roman" w:cs="Simplified Arabic"/>
          <w:sz w:val="22"/>
          <w:lang w:val="en-GB" w:eastAsia="en-US"/>
        </w:rPr>
        <w:t>CBD/SBSTTA/26/INF/19</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ويسلط</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الجدول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أدناه</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الضوء</w:t>
      </w:r>
      <w:r w:rsidRPr="00EF3E94">
        <w:rPr>
          <w:rFonts w:eastAsia="Times New Roman" w:cs="Simplified Arabic"/>
          <w:rtl/>
          <w:lang w:val="en-GB" w:eastAsia="en-US"/>
        </w:rPr>
        <w:t xml:space="preserve"> </w:t>
      </w:r>
      <w:r w:rsidRPr="00EF3E94">
        <w:rPr>
          <w:rFonts w:eastAsia="Times New Roman" w:cs="Simplified Arabic" w:hint="cs"/>
          <w:rtl/>
          <w:lang w:val="en-GB" w:eastAsia="en-US"/>
        </w:rPr>
        <w:t>على</w:t>
      </w:r>
      <w:r w:rsidRPr="00EF3E94">
        <w:rPr>
          <w:rFonts w:eastAsia="Times New Roman" w:cs="Simplified Arabic"/>
          <w:rtl/>
          <w:lang w:val="en-GB" w:eastAsia="en-US"/>
        </w:rPr>
        <w:t xml:space="preserve"> </w:t>
      </w:r>
      <w:r w:rsidRPr="00EF3E94">
        <w:rPr>
          <w:rFonts w:eastAsia="Times New Roman" w:cs="Simplified Arabic" w:hint="cs"/>
          <w:rtl/>
          <w:lang w:val="en-GB" w:eastAsia="en-US"/>
        </w:rPr>
        <w:t>أهم</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الفجوات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المتبقية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لكل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غاية أو هدف</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والقائمة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ليست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شاملة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ولا</w:t>
      </w:r>
      <w:r w:rsidRPr="00EF3E94">
        <w:rPr>
          <w:rFonts w:eastAsia="Times New Roman" w:cs="Simplified Arabic"/>
          <w:rtl/>
          <w:lang w:val="en-GB" w:eastAsia="en-US"/>
        </w:rPr>
        <w:t xml:space="preserve"> </w:t>
      </w:r>
      <w:r w:rsidRPr="00EF3E94">
        <w:rPr>
          <w:rFonts w:eastAsia="Times New Roman" w:cs="Simplified Arabic" w:hint="cs"/>
          <w:rtl/>
          <w:lang w:val="en-GB" w:eastAsia="en-US"/>
        </w:rPr>
        <w:t>تغطي</w:t>
      </w:r>
      <w:r w:rsidRPr="00EF3E94">
        <w:rPr>
          <w:rFonts w:eastAsia="Times New Roman" w:cs="Simplified Arabic"/>
          <w:rtl/>
          <w:lang w:val="en-GB" w:eastAsia="en-US"/>
        </w:rPr>
        <w:t xml:space="preserve"> </w:t>
      </w:r>
      <w:r w:rsidRPr="00EF3E94">
        <w:rPr>
          <w:rFonts w:eastAsia="Times New Roman" w:cs="Simplified Arabic" w:hint="cs"/>
          <w:rtl/>
          <w:lang w:val="en-GB" w:eastAsia="en-US"/>
        </w:rPr>
        <w:t>جميع</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الفجوات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المحتملة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في</w:t>
      </w:r>
      <w:r w:rsidRPr="00EF3E94">
        <w:rPr>
          <w:rFonts w:eastAsia="Times New Roman" w:cs="Simplified Arabic"/>
          <w:rtl/>
          <w:lang w:val="en-GB" w:eastAsia="en-US"/>
        </w:rPr>
        <w:t xml:space="preserve"> </w:t>
      </w:r>
      <w:r w:rsidRPr="00EF3E94">
        <w:rPr>
          <w:rFonts w:eastAsia="Times New Roman" w:cs="Simplified Arabic" w:hint="cs"/>
          <w:rtl/>
          <w:lang w:val="en-GB" w:eastAsia="en-US"/>
        </w:rPr>
        <w:t>إطار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الرصد</w:t>
      </w:r>
      <w:r w:rsidRPr="00EF3E94">
        <w:rPr>
          <w:rFonts w:eastAsia="Times New Roman" w:cs="Simplified Arabic"/>
          <w:rtl/>
          <w:lang w:val="en-GB" w:eastAsia="en-US"/>
        </w:rPr>
        <w:t>.</w:t>
      </w:r>
    </w:p>
    <w:tbl>
      <w:tblPr>
        <w:tblStyle w:val="TableGrid5"/>
        <w:bidiVisual/>
        <w:tblW w:w="9205" w:type="dxa"/>
        <w:tblInd w:w="864" w:type="dxa"/>
        <w:shd w:val="clear" w:color="auto" w:fill="FFFFFF"/>
        <w:tblLayout w:type="fixed"/>
        <w:tblLook w:val="04A0" w:firstRow="1" w:lastRow="0" w:firstColumn="1" w:lastColumn="0" w:noHBand="0" w:noVBand="1"/>
      </w:tblPr>
      <w:tblGrid>
        <w:gridCol w:w="1267"/>
        <w:gridCol w:w="7938"/>
      </w:tblGrid>
      <w:tr w:rsidR="00EB6FD7" w:rsidRPr="00EF3E94" w14:paraId="121520DB" w14:textId="77777777" w:rsidTr="00EB6FD7">
        <w:trPr>
          <w:trHeight w:val="300"/>
          <w:tblHeader/>
        </w:trPr>
        <w:tc>
          <w:tcPr>
            <w:tcW w:w="1267" w:type="dxa"/>
            <w:shd w:val="clear" w:color="auto" w:fill="FFFFFF"/>
          </w:tcPr>
          <w:p w14:paraId="0C621CFE" w14:textId="77777777" w:rsidR="00EB6FD7" w:rsidRPr="00EF3E94" w:rsidRDefault="00EB6FD7" w:rsidP="00EB6FD7">
            <w:pPr>
              <w:spacing w:after="120" w:line="216" w:lineRule="auto"/>
              <w:rPr>
                <w:rFonts w:ascii="Times New Roman" w:eastAsia="Times New Roman" w:hAnsi="Times New Roman" w:cs="Simplified Arabic"/>
                <w:i/>
                <w:iCs/>
                <w:sz w:val="22"/>
                <w:lang w:val="en-GB" w:eastAsia="en-US"/>
              </w:rPr>
            </w:pPr>
            <w:r w:rsidRPr="00EF3E94">
              <w:rPr>
                <w:rFonts w:ascii="Times New Roman" w:eastAsia="Times New Roman" w:hAnsi="Times New Roman" w:cs="Simplified Arabic" w:hint="cs"/>
                <w:i/>
                <w:iCs/>
                <w:sz w:val="22"/>
                <w:rtl/>
                <w:lang w:val="en-GB" w:eastAsia="en-US"/>
              </w:rPr>
              <w:t>الغاية/الهدف</w:t>
            </w:r>
          </w:p>
        </w:tc>
        <w:tc>
          <w:tcPr>
            <w:tcW w:w="7938" w:type="dxa"/>
            <w:shd w:val="clear" w:color="auto" w:fill="FFFFFF"/>
          </w:tcPr>
          <w:p w14:paraId="2AFEF54C" w14:textId="77777777" w:rsidR="00EB6FD7" w:rsidRPr="00EF3E94" w:rsidRDefault="00EB6FD7" w:rsidP="00EB6FD7">
            <w:pPr>
              <w:spacing w:after="120" w:line="216" w:lineRule="auto"/>
              <w:rPr>
                <w:rFonts w:ascii="Times New Roman" w:eastAsia="Times New Roman" w:hAnsi="Times New Roman" w:cs="Simplified Arabic"/>
                <w:i/>
                <w:iCs/>
                <w:sz w:val="22"/>
                <w:lang w:val="en-GB" w:eastAsia="en-US"/>
              </w:rPr>
            </w:pPr>
            <w:r w:rsidRPr="00EF3E94">
              <w:rPr>
                <w:rFonts w:ascii="Times New Roman" w:eastAsia="Times New Roman" w:hAnsi="Times New Roman" w:cs="Simplified Arabic" w:hint="cs"/>
                <w:i/>
                <w:iCs/>
                <w:sz w:val="22"/>
                <w:rtl/>
                <w:lang w:val="en-GB" w:eastAsia="en-US"/>
              </w:rPr>
              <w:t>الفجوات</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الرئيسية</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في</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المؤشرات</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في</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إطار</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الرصد</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لتغطية</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عناصر</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محددة</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من</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الغايات أو</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الأهداف</w:t>
            </w:r>
          </w:p>
        </w:tc>
      </w:tr>
      <w:tr w:rsidR="00EB6FD7" w:rsidRPr="00EF3E94" w14:paraId="0F6A8BC2" w14:textId="77777777" w:rsidTr="00EB6FD7">
        <w:trPr>
          <w:trHeight w:val="300"/>
        </w:trPr>
        <w:tc>
          <w:tcPr>
            <w:tcW w:w="1267" w:type="dxa"/>
            <w:shd w:val="clear" w:color="auto" w:fill="FFFFFF"/>
          </w:tcPr>
          <w:p w14:paraId="4F9A2688"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القسم جيم</w:t>
            </w:r>
          </w:p>
        </w:tc>
        <w:tc>
          <w:tcPr>
            <w:tcW w:w="7938" w:type="dxa"/>
            <w:shd w:val="clear" w:color="auto" w:fill="FFFFFF"/>
          </w:tcPr>
          <w:p w14:paraId="67C5195A" w14:textId="77777777" w:rsidR="00EB6FD7" w:rsidRPr="00EF3E94" w:rsidRDefault="00EB6FD7" w:rsidP="00EB6FD7">
            <w:pPr>
              <w:spacing w:after="120" w:line="216" w:lineRule="auto"/>
              <w:outlineLvl w:val="1"/>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تغطيتها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بعض</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العناصر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القسم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إطار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الرصد</w:t>
            </w:r>
            <w:r w:rsidRPr="00EF3E94">
              <w:rPr>
                <w:rFonts w:ascii="Times New Roman" w:eastAsia="Times New Roman" w:hAnsi="Times New Roman" w:cs="Simplified Arabic"/>
                <w:sz w:val="22"/>
                <w:rtl/>
                <w:lang w:val="en-GB" w:eastAsia="en-US"/>
              </w:rPr>
              <w:t>. ول</w:t>
            </w:r>
            <w:r w:rsidRPr="00EF3E94">
              <w:rPr>
                <w:rFonts w:ascii="Times New Roman" w:eastAsia="Times New Roman" w:hAnsi="Times New Roman" w:cs="Simplified Arabic" w:hint="cs"/>
                <w:sz w:val="22"/>
                <w:rtl/>
                <w:lang w:val="en-GB" w:eastAsia="en-US"/>
              </w:rPr>
              <w:t>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إطار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الرصد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فعال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كيفية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تمثيل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نظم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المتنوعة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وإدراجها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عبر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الإطار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يوجد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الوقت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الحالي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مراعاة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للمساواة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الأجيال،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وهو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عنصر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مهم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قياس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الاستدامة</w:t>
            </w:r>
            <w:r w:rsidRPr="00EF3E94">
              <w:rPr>
                <w:rFonts w:ascii="Times New Roman" w:eastAsia="Times New Roman" w:hAnsi="Times New Roman" w:cs="Simplified Arabic"/>
                <w:sz w:val="22"/>
                <w:rtl/>
                <w:lang w:val="en-GB" w:eastAsia="en-US"/>
              </w:rPr>
              <w:t>. وي</w:t>
            </w:r>
            <w:r w:rsidRPr="00EF3E94">
              <w:rPr>
                <w:rFonts w:ascii="Times New Roman" w:eastAsia="Times New Roman" w:hAnsi="Times New Roman" w:cs="Simplified Arabic" w:hint="cs"/>
                <w:sz w:val="22"/>
                <w:rtl/>
                <w:lang w:val="en-GB" w:eastAsia="en-US"/>
              </w:rPr>
              <w:t>مكن</w:t>
            </w:r>
            <w:r w:rsidRPr="00EF3E94">
              <w:rPr>
                <w:rFonts w:ascii="Times New Roman" w:eastAsia="Times New Roman" w:hAnsi="Times New Roman" w:cs="Simplified Arabic"/>
                <w:sz w:val="22"/>
                <w:rtl/>
                <w:lang w:val="en-GB" w:eastAsia="en-US"/>
              </w:rPr>
              <w:t>/</w:t>
            </w:r>
            <w:r w:rsidRPr="00EF3E94">
              <w:rPr>
                <w:rFonts w:ascii="Times New Roman" w:eastAsia="Times New Roman" w:hAnsi="Times New Roman" w:cs="Simplified Arabic" w:hint="cs"/>
                <w:sz w:val="22"/>
                <w:rtl/>
                <w:lang w:val="en-GB" w:eastAsia="en-US"/>
              </w:rPr>
              <w:t>ينبغي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رصد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دور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الشباب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الإطار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أفضل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وعلاوة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تقييم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العلوم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والابتكارات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 أجل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ليس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ممكنا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حتى الآن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وأخيرا،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حتى الآن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إدراج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دور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التعليم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الرسمي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الرسمي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مجال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w:t>
            </w:r>
          </w:p>
        </w:tc>
      </w:tr>
      <w:tr w:rsidR="00EB6FD7" w:rsidRPr="00EF3E94" w14:paraId="5F5E1477" w14:textId="77777777" w:rsidTr="00EB6FD7">
        <w:trPr>
          <w:trHeight w:val="233"/>
        </w:trPr>
        <w:tc>
          <w:tcPr>
            <w:tcW w:w="1267" w:type="dxa"/>
            <w:shd w:val="clear" w:color="auto" w:fill="FFFFFF"/>
          </w:tcPr>
          <w:p w14:paraId="058040D6"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ألف</w:t>
            </w:r>
          </w:p>
        </w:tc>
        <w:tc>
          <w:tcPr>
            <w:tcW w:w="7938" w:type="dxa"/>
            <w:shd w:val="clear" w:color="auto" w:fill="FFFFFF"/>
          </w:tcPr>
          <w:p w14:paraId="2443FD6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ألف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للإطار</w:t>
            </w:r>
            <w:r w:rsidRPr="00EF3E94">
              <w:rPr>
                <w:rFonts w:ascii="Times New Roman" w:eastAsia="Times New Roman" w:hAnsi="Times New Roman" w:cs="Simplified Arabic"/>
                <w:sz w:val="22"/>
                <w:rtl/>
                <w:lang w:val="en-GB" w:eastAsia="en-US"/>
              </w:rPr>
              <w:t>. وت</w:t>
            </w:r>
            <w:r w:rsidRPr="00EF3E94">
              <w:rPr>
                <w:rFonts w:ascii="Times New Roman" w:eastAsia="Times New Roman" w:hAnsi="Times New Roman" w:cs="Simplified Arabic" w:hint="cs"/>
                <w:sz w:val="22"/>
                <w:rtl/>
                <w:lang w:val="en-GB" w:eastAsia="en-US"/>
              </w:rPr>
              <w:t>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واحدة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فقط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البيانات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المتعلقة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بوفرة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الأنواع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البرية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المحلية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تتطلب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الأخرى،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مثل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معدل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الانقراض</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والترابط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والسلامة،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خطوات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إضافية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لكي يمثلها بدقة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w:t>
            </w:r>
          </w:p>
        </w:tc>
      </w:tr>
      <w:tr w:rsidR="00EB6FD7" w:rsidRPr="00EF3E94" w14:paraId="6B9E9B0A" w14:textId="77777777" w:rsidTr="00EB6FD7">
        <w:trPr>
          <w:trHeight w:val="188"/>
        </w:trPr>
        <w:tc>
          <w:tcPr>
            <w:tcW w:w="1267" w:type="dxa"/>
            <w:shd w:val="clear" w:color="auto" w:fill="FFFFFF"/>
          </w:tcPr>
          <w:p w14:paraId="3743F937" w14:textId="77777777" w:rsidR="00EB6FD7" w:rsidRPr="00EF3E94" w:rsidRDefault="00EB6FD7" w:rsidP="00EB6FD7">
            <w:pPr>
              <w:tabs>
                <w:tab w:val="left" w:pos="4813"/>
              </w:tabs>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باء</w:t>
            </w:r>
          </w:p>
        </w:tc>
        <w:tc>
          <w:tcPr>
            <w:tcW w:w="7938" w:type="dxa"/>
            <w:shd w:val="clear" w:color="auto" w:fill="FFFFFF"/>
          </w:tcPr>
          <w:p w14:paraId="45BC809B" w14:textId="77777777" w:rsidR="00EB6FD7" w:rsidRPr="00EF3E94" w:rsidRDefault="00EB6FD7" w:rsidP="00EB6FD7">
            <w:pPr>
              <w:tabs>
                <w:tab w:val="left" w:pos="4813"/>
              </w:tabs>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w:t>
            </w:r>
            <w:r w:rsidRPr="00EF3E94">
              <w:rPr>
                <w:rFonts w:ascii="Times New Roman" w:eastAsia="Times New Roman" w:hAnsi="Times New Roman" w:cs="Simplified Arabic"/>
                <w:sz w:val="22"/>
                <w:rtl/>
                <w:lang w:val="en-GB" w:eastAsia="en-US"/>
              </w:rPr>
              <w:t>ل</w:t>
            </w:r>
            <w:r w:rsidRPr="00EF3E94">
              <w:rPr>
                <w:rFonts w:ascii="Times New Roman" w:eastAsia="Times New Roman" w:hAnsi="Times New Roman" w:cs="Simplified Arabic" w:hint="cs"/>
                <w:sz w:val="22"/>
                <w:rtl/>
                <w:lang w:val="en-GB" w:eastAsia="en-US"/>
              </w:rPr>
              <w:t>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يمكن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إجراء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رصد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لقيمة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مساهمات الطبيعة إلى الناس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واستعادتها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باستخدام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الحالي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الاستدامة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الحالي</w:t>
            </w:r>
            <w:r w:rsidRPr="00EF3E94">
              <w:rPr>
                <w:rFonts w:ascii="Times New Roman" w:eastAsia="Times New Roman" w:hAnsi="Times New Roman" w:cs="Simplified Arabic"/>
                <w:sz w:val="22"/>
                <w:rtl/>
                <w:lang w:val="en-GB" w:eastAsia="en-US"/>
              </w:rPr>
              <w:t>.</w:t>
            </w:r>
          </w:p>
        </w:tc>
      </w:tr>
      <w:tr w:rsidR="00EB6FD7" w:rsidRPr="00EF3E94" w14:paraId="66C862BC" w14:textId="77777777" w:rsidTr="00EB6FD7">
        <w:trPr>
          <w:trHeight w:val="134"/>
        </w:trPr>
        <w:tc>
          <w:tcPr>
            <w:tcW w:w="1267" w:type="dxa"/>
            <w:shd w:val="clear" w:color="auto" w:fill="FFFFFF"/>
          </w:tcPr>
          <w:p w14:paraId="3EAEBB94"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sz w:val="22"/>
                <w:rtl/>
                <w:lang w:val="en-GB" w:eastAsia="en-US"/>
              </w:rPr>
              <w:t>جيم</w:t>
            </w:r>
          </w:p>
        </w:tc>
        <w:tc>
          <w:tcPr>
            <w:tcW w:w="7938" w:type="dxa"/>
            <w:shd w:val="clear" w:color="auto" w:fill="FFFFFF"/>
          </w:tcPr>
          <w:p w14:paraId="505EFAC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تزال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منهجية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للغاية جيم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قيد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الإعداد،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ولكن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المتوقع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معظم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وسيتعين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المشاكل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المتعلقة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بمعلومات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التسلسل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الرقمي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بمجرد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الانتهاء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المفاوضات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المتعلقة بهذا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الموضوع</w:t>
            </w:r>
            <w:r w:rsidRPr="00EF3E94">
              <w:rPr>
                <w:rFonts w:ascii="Times New Roman" w:eastAsia="Times New Roman" w:hAnsi="Times New Roman" w:cs="Simplified Arabic"/>
                <w:sz w:val="22"/>
                <w:rtl/>
                <w:lang w:val="en-GB" w:eastAsia="en-US"/>
              </w:rPr>
              <w:t>.</w:t>
            </w:r>
          </w:p>
        </w:tc>
      </w:tr>
      <w:tr w:rsidR="00EB6FD7" w:rsidRPr="00EF3E94" w14:paraId="0F231CE8" w14:textId="77777777" w:rsidTr="00EB6FD7">
        <w:trPr>
          <w:trHeight w:val="179"/>
        </w:trPr>
        <w:tc>
          <w:tcPr>
            <w:tcW w:w="1267" w:type="dxa"/>
            <w:shd w:val="clear" w:color="auto" w:fill="FFFFFF"/>
          </w:tcPr>
          <w:p w14:paraId="3080C574"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sz w:val="22"/>
                <w:rtl/>
                <w:lang w:val="en-GB" w:eastAsia="en-US"/>
              </w:rPr>
              <w:t>د</w:t>
            </w:r>
            <w:r w:rsidRPr="00EF3E94">
              <w:rPr>
                <w:rFonts w:ascii="Times New Roman" w:eastAsia="Times New Roman" w:hAnsi="Times New Roman" w:cs="Simplified Arabic" w:hint="cs"/>
                <w:sz w:val="22"/>
                <w:rtl/>
                <w:lang w:val="en-GB" w:eastAsia="en-US"/>
              </w:rPr>
              <w:t>ال</w:t>
            </w:r>
          </w:p>
        </w:tc>
        <w:tc>
          <w:tcPr>
            <w:tcW w:w="7938" w:type="dxa"/>
            <w:shd w:val="clear" w:color="auto" w:fill="FFFFFF"/>
          </w:tcPr>
          <w:p w14:paraId="5723AFFB" w14:textId="77777777" w:rsidR="00EB6FD7" w:rsidRPr="00EF3E94" w:rsidRDefault="00EB6FD7" w:rsidP="00EB6FD7">
            <w:pPr>
              <w:spacing w:after="120" w:line="216" w:lineRule="auto"/>
              <w:outlineLvl w:val="1"/>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إن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عناصر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دال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تركز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الموارد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التعاون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التقني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والعلمي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ونقل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التكنولوجيا</w:t>
            </w:r>
            <w:r w:rsidRPr="00EF3E94">
              <w:rPr>
                <w:rFonts w:ascii="Times New Roman" w:eastAsia="Times New Roman" w:hAnsi="Times New Roman" w:cs="Simplified Arabic"/>
                <w:sz w:val="22"/>
                <w:rtl/>
                <w:lang w:val="en-GB" w:eastAsia="en-US"/>
              </w:rPr>
              <w:t>.</w:t>
            </w:r>
          </w:p>
        </w:tc>
      </w:tr>
      <w:tr w:rsidR="00EB6FD7" w:rsidRPr="00EF3E94" w14:paraId="4BC210D0" w14:textId="77777777" w:rsidTr="00EB6FD7">
        <w:trPr>
          <w:trHeight w:val="300"/>
        </w:trPr>
        <w:tc>
          <w:tcPr>
            <w:tcW w:w="1267" w:type="dxa"/>
            <w:shd w:val="clear" w:color="auto" w:fill="FFFFFF"/>
          </w:tcPr>
          <w:p w14:paraId="5118B943"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w:t>
            </w:r>
          </w:p>
        </w:tc>
        <w:tc>
          <w:tcPr>
            <w:tcW w:w="7938" w:type="dxa"/>
            <w:shd w:val="clear" w:color="auto" w:fill="FFFFFF"/>
          </w:tcPr>
          <w:p w14:paraId="3C881608"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يقدم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للمقاصد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يوفر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مقياسا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المكانية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للتخطيط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المكاني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الشامل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ول</w:t>
            </w:r>
            <w:r w:rsidRPr="00EF3E94">
              <w:rPr>
                <w:rFonts w:ascii="Times New Roman" w:eastAsia="Times New Roman" w:hAnsi="Times New Roman" w:cs="Simplified Arabic" w:hint="cs"/>
                <w:sz w:val="22"/>
                <w:rtl/>
                <w:lang w:val="en-GB" w:eastAsia="en-US"/>
              </w:rPr>
              <w:t>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المناطق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الأهمية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العالية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وهو ما يمثل فجوة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w:t>
            </w:r>
          </w:p>
        </w:tc>
      </w:tr>
      <w:tr w:rsidR="00EB6FD7" w:rsidRPr="00EF3E94" w14:paraId="43EF09E8" w14:textId="77777777" w:rsidTr="00EB6FD7">
        <w:trPr>
          <w:trHeight w:val="170"/>
        </w:trPr>
        <w:tc>
          <w:tcPr>
            <w:tcW w:w="1267" w:type="dxa"/>
            <w:shd w:val="clear" w:color="auto" w:fill="FFFFFF"/>
          </w:tcPr>
          <w:p w14:paraId="6F0BE895"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2</w:t>
            </w:r>
          </w:p>
        </w:tc>
        <w:tc>
          <w:tcPr>
            <w:tcW w:w="7938" w:type="dxa"/>
            <w:shd w:val="clear" w:color="auto" w:fill="FFFFFF"/>
          </w:tcPr>
          <w:p w14:paraId="36E680FC"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فعالية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تدابير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الاستعادة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هناك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القدرة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قياس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التحسينات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ووظائف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وخدمات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النظم الإيكولوجية،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والسلامة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والترابط</w:t>
            </w:r>
            <w:r w:rsidRPr="00EF3E94">
              <w:rPr>
                <w:rFonts w:ascii="Times New Roman" w:eastAsia="Times New Roman" w:hAnsi="Times New Roman" w:cs="Simplified Arabic"/>
                <w:sz w:val="22"/>
                <w:rtl/>
                <w:lang w:val="en-GB" w:eastAsia="en-US"/>
              </w:rPr>
              <w:t>.</w:t>
            </w:r>
          </w:p>
        </w:tc>
      </w:tr>
      <w:tr w:rsidR="00EB6FD7" w:rsidRPr="00EF3E94" w14:paraId="35E36596" w14:textId="77777777" w:rsidTr="00EB6FD7">
        <w:trPr>
          <w:trHeight w:val="206"/>
        </w:trPr>
        <w:tc>
          <w:tcPr>
            <w:tcW w:w="1267" w:type="dxa"/>
            <w:shd w:val="clear" w:color="auto" w:fill="FFFFFF"/>
          </w:tcPr>
          <w:p w14:paraId="445BD243"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lastRenderedPageBreak/>
              <w:t>3</w:t>
            </w:r>
          </w:p>
        </w:tc>
        <w:tc>
          <w:tcPr>
            <w:tcW w:w="7938" w:type="dxa"/>
            <w:shd w:val="clear" w:color="auto" w:fill="FFFFFF"/>
          </w:tcPr>
          <w:p w14:paraId="119E2B09" w14:textId="77777777" w:rsidR="00EB6FD7" w:rsidRPr="00EF3E94" w:rsidRDefault="00EB6FD7" w:rsidP="00EB6FD7">
            <w:pPr>
              <w:spacing w:after="120" w:line="216" w:lineRule="auto"/>
              <w:rPr>
                <w:rFonts w:ascii="Times New Roman" w:eastAsia="Times New Roman" w:hAnsi="Times New Roman" w:cs="Simplified Arabic"/>
                <w:sz w:val="22"/>
                <w:rtl/>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3: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المناطق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الأهمية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الخاصة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لوظائف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وخدمات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النظم الإيكولوجية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بحسب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المناطق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المحمية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وتدابير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الحفظ</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الفعالة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الأخرى القائمة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المناطق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والترابط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المناطق</w:t>
            </w:r>
            <w:r w:rsidRPr="00EF3E94">
              <w:rPr>
                <w:rFonts w:ascii="Times New Roman" w:eastAsia="Times New Roman" w:hAnsi="Times New Roman" w:cs="Simplified Arabic"/>
                <w:sz w:val="22"/>
                <w:rtl/>
                <w:lang w:val="en-GB" w:eastAsia="en-US"/>
              </w:rPr>
              <w:t>.</w:t>
            </w:r>
          </w:p>
          <w:p w14:paraId="7BE5B1D0"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وهناك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أخرى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تتمثل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الافتقار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الإرشادات اللازمة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الأراضي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الأصلية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والتقليدية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والاعتراف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بها</w:t>
            </w:r>
          </w:p>
        </w:tc>
      </w:tr>
      <w:tr w:rsidR="00EB6FD7" w:rsidRPr="00EF3E94" w14:paraId="7579ED8F" w14:textId="77777777" w:rsidTr="00EB6FD7">
        <w:trPr>
          <w:trHeight w:val="260"/>
        </w:trPr>
        <w:tc>
          <w:tcPr>
            <w:tcW w:w="1267" w:type="dxa"/>
            <w:shd w:val="clear" w:color="auto" w:fill="FFFFFF"/>
          </w:tcPr>
          <w:p w14:paraId="6FBCEA0E"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4</w:t>
            </w:r>
          </w:p>
        </w:tc>
        <w:tc>
          <w:tcPr>
            <w:tcW w:w="7938" w:type="dxa"/>
            <w:shd w:val="clear" w:color="auto" w:fill="FFFFFF"/>
          </w:tcPr>
          <w:p w14:paraId="3D6C0EA0"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يقدم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4 </w:t>
            </w:r>
            <w:r w:rsidRPr="00EF3E94">
              <w:rPr>
                <w:rFonts w:ascii="Times New Roman" w:eastAsia="Times New Roman" w:hAnsi="Times New Roman" w:cs="Simplified Arabic" w:hint="cs"/>
                <w:sz w:val="22"/>
                <w:rtl/>
                <w:lang w:val="en-GB" w:eastAsia="en-US"/>
              </w:rPr>
              <w:t>معلومات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كافية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استعادة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الأنواع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إجراءات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الإدارة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المتخذة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لدعمها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مسألة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تقليل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الصراعات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الإنسان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والحياة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البرية إلى أدنى حد</w:t>
            </w:r>
            <w:r w:rsidRPr="00EF3E94">
              <w:rPr>
                <w:rFonts w:ascii="Times New Roman" w:eastAsia="Times New Roman" w:hAnsi="Times New Roman" w:cs="Simplified Arabic"/>
                <w:sz w:val="22"/>
                <w:rtl/>
                <w:lang w:val="en-GB" w:eastAsia="en-US"/>
              </w:rPr>
              <w:t>.</w:t>
            </w:r>
          </w:p>
        </w:tc>
      </w:tr>
      <w:tr w:rsidR="00EB6FD7" w:rsidRPr="00EF3E94" w14:paraId="69418EE5" w14:textId="77777777" w:rsidTr="00EB6FD7">
        <w:trPr>
          <w:trHeight w:val="300"/>
        </w:trPr>
        <w:tc>
          <w:tcPr>
            <w:tcW w:w="1267" w:type="dxa"/>
            <w:shd w:val="clear" w:color="auto" w:fill="FFFFFF"/>
          </w:tcPr>
          <w:p w14:paraId="619B7431"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5</w:t>
            </w:r>
          </w:p>
        </w:tc>
        <w:tc>
          <w:tcPr>
            <w:tcW w:w="7938" w:type="dxa"/>
            <w:shd w:val="clear" w:color="auto" w:fill="FFFFFF"/>
          </w:tcPr>
          <w:p w14:paraId="23C575B6"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جزئيا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فقط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الاستخدام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المستدام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وحصاد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المجموعات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البرية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التركيز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الأسماك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 تتم تغطية 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الأخرى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w:t>
            </w:r>
          </w:p>
        </w:tc>
      </w:tr>
      <w:tr w:rsidR="00EB6FD7" w:rsidRPr="00EF3E94" w14:paraId="354C4785" w14:textId="77777777" w:rsidTr="00EB6FD7">
        <w:trPr>
          <w:trHeight w:val="300"/>
        </w:trPr>
        <w:tc>
          <w:tcPr>
            <w:tcW w:w="1267" w:type="dxa"/>
            <w:shd w:val="clear" w:color="auto" w:fill="FFFFFF"/>
          </w:tcPr>
          <w:p w14:paraId="1313E7D9"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6</w:t>
            </w:r>
          </w:p>
        </w:tc>
        <w:tc>
          <w:tcPr>
            <w:tcW w:w="7938" w:type="dxa"/>
            <w:shd w:val="clear" w:color="auto" w:fill="FFFFFF"/>
          </w:tcPr>
          <w:p w14:paraId="7DB21E95"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6: </w:t>
            </w:r>
            <w:r w:rsidRPr="00EF3E94">
              <w:rPr>
                <w:rFonts w:ascii="Times New Roman" w:eastAsia="Times New Roman" w:hAnsi="Times New Roman" w:cs="Simplified Arabic" w:hint="cs"/>
                <w:sz w:val="22"/>
                <w:rtl/>
                <w:lang w:val="en-GB" w:eastAsia="en-US"/>
              </w:rPr>
              <w:t>فهو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آثار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الأنواع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الغريبة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الغازية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خدمات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النظم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الإيكولوجية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القضاء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 الأنواع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الغريبة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الغازية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والسيطرة عليها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المواقع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الأولوية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مثل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الجزر</w:t>
            </w:r>
            <w:r w:rsidRPr="00EF3E94">
              <w:rPr>
                <w:rFonts w:ascii="Times New Roman" w:eastAsia="Times New Roman" w:hAnsi="Times New Roman" w:cs="Simplified Arabic"/>
                <w:sz w:val="22"/>
                <w:rtl/>
                <w:lang w:val="en-GB" w:eastAsia="en-US"/>
              </w:rPr>
              <w:t>.</w:t>
            </w:r>
          </w:p>
        </w:tc>
      </w:tr>
      <w:tr w:rsidR="00EB6FD7" w:rsidRPr="00EF3E94" w14:paraId="310954D7" w14:textId="77777777" w:rsidTr="00EB6FD7">
        <w:trPr>
          <w:trHeight w:val="300"/>
        </w:trPr>
        <w:tc>
          <w:tcPr>
            <w:tcW w:w="1267" w:type="dxa"/>
            <w:shd w:val="clear" w:color="auto" w:fill="FFFFFF"/>
          </w:tcPr>
          <w:p w14:paraId="4A6089D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7</w:t>
            </w:r>
          </w:p>
        </w:tc>
        <w:tc>
          <w:tcPr>
            <w:tcW w:w="7938" w:type="dxa"/>
            <w:shd w:val="clear" w:color="auto" w:fill="FFFFFF"/>
          </w:tcPr>
          <w:p w14:paraId="7495C73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7: </w:t>
            </w:r>
            <w:r w:rsidRPr="00EF3E94">
              <w:rPr>
                <w:rFonts w:ascii="Times New Roman" w:eastAsia="Times New Roman" w:hAnsi="Times New Roman" w:cs="Simplified Arabic" w:hint="cs"/>
                <w:sz w:val="22"/>
                <w:rtl/>
                <w:lang w:val="en-GB" w:eastAsia="en-US"/>
              </w:rPr>
              <w:t>فهي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التلوث</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بالمواد البلاستيكية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الآثار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الشاملة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للتلوث</w:t>
            </w:r>
            <w:r w:rsidRPr="00EF3E94">
              <w:rPr>
                <w:rFonts w:ascii="Times New Roman" w:eastAsia="Times New Roman" w:hAnsi="Times New Roman" w:cs="Simplified Arabic"/>
                <w:sz w:val="22"/>
                <w:rtl/>
                <w:lang w:val="en-GB" w:eastAsia="en-US"/>
              </w:rPr>
              <w:t>.</w:t>
            </w:r>
          </w:p>
        </w:tc>
      </w:tr>
      <w:tr w:rsidR="00EB6FD7" w:rsidRPr="00EF3E94" w14:paraId="2EC39287" w14:textId="77777777" w:rsidTr="00EB6FD7">
        <w:trPr>
          <w:trHeight w:val="368"/>
        </w:trPr>
        <w:tc>
          <w:tcPr>
            <w:tcW w:w="1267" w:type="dxa"/>
            <w:shd w:val="clear" w:color="auto" w:fill="FFFFFF"/>
          </w:tcPr>
          <w:p w14:paraId="4E088250"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8</w:t>
            </w:r>
          </w:p>
        </w:tc>
        <w:tc>
          <w:tcPr>
            <w:tcW w:w="7938" w:type="dxa"/>
            <w:shd w:val="clear" w:color="auto" w:fill="FFFFFF"/>
          </w:tcPr>
          <w:p w14:paraId="377C1878"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يركز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8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التدابير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والعمليات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ولكنه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 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آثار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العمل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المناخي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المناخ</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وتحمض</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المحيطات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w:t>
            </w:r>
          </w:p>
        </w:tc>
      </w:tr>
      <w:tr w:rsidR="00EB6FD7" w:rsidRPr="00EF3E94" w14:paraId="2D40048F" w14:textId="77777777" w:rsidTr="00EB6FD7">
        <w:trPr>
          <w:trHeight w:val="80"/>
        </w:trPr>
        <w:tc>
          <w:tcPr>
            <w:tcW w:w="1267" w:type="dxa"/>
            <w:shd w:val="clear" w:color="auto" w:fill="FFFFFF"/>
          </w:tcPr>
          <w:p w14:paraId="1FD92434"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9</w:t>
            </w:r>
          </w:p>
        </w:tc>
        <w:tc>
          <w:tcPr>
            <w:tcW w:w="7938" w:type="dxa"/>
            <w:shd w:val="clear" w:color="auto" w:fill="FFFFFF"/>
          </w:tcPr>
          <w:p w14:paraId="684EAC97"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توجد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طريقة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لتقييم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الاستخدام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المستدام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للأنواع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البرية،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وبالتالي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يوجد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يجسد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المنافع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الاجتماعية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والاقتصادية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والبيئية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المستمدة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منه</w:t>
            </w:r>
            <w:r w:rsidRPr="00EF3E94">
              <w:rPr>
                <w:rFonts w:ascii="Times New Roman" w:eastAsia="Times New Roman" w:hAnsi="Times New Roman" w:cs="Simplified Arabic"/>
                <w:sz w:val="22"/>
                <w:rtl/>
                <w:lang w:val="en-GB" w:eastAsia="en-US"/>
              </w:rPr>
              <w:t>.</w:t>
            </w:r>
          </w:p>
        </w:tc>
      </w:tr>
      <w:tr w:rsidR="00EB6FD7" w:rsidRPr="00EF3E94" w14:paraId="40041297" w14:textId="77777777" w:rsidTr="00EB6FD7">
        <w:trPr>
          <w:trHeight w:val="300"/>
        </w:trPr>
        <w:tc>
          <w:tcPr>
            <w:tcW w:w="1267" w:type="dxa"/>
            <w:shd w:val="clear" w:color="auto" w:fill="FFFFFF"/>
          </w:tcPr>
          <w:p w14:paraId="0BFBA46A"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10</w:t>
            </w:r>
          </w:p>
        </w:tc>
        <w:tc>
          <w:tcPr>
            <w:tcW w:w="7938" w:type="dxa"/>
            <w:shd w:val="clear" w:color="auto" w:fill="FFFFFF"/>
          </w:tcPr>
          <w:p w14:paraId="4FDF2E67"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تتركز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الفجوات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10 </w:t>
            </w:r>
            <w:r w:rsidRPr="00EF3E94">
              <w:rPr>
                <w:rFonts w:ascii="Times New Roman" w:eastAsia="Times New Roman" w:hAnsi="Times New Roman" w:cs="Simplified Arabic" w:hint="cs"/>
                <w:sz w:val="22"/>
                <w:rtl/>
                <w:lang w:val="en-GB" w:eastAsia="en-US"/>
              </w:rPr>
              <w:t>حول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مصايد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الأسماك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وجه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 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مصايد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الأسماك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الداخلية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يتتبع ممارسات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تربية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الأحياء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المائية</w:t>
            </w:r>
            <w:r w:rsidRPr="00EF3E94">
              <w:rPr>
                <w:rFonts w:ascii="Times New Roman" w:eastAsia="Times New Roman" w:hAnsi="Times New Roman" w:cs="Simplified Arabic"/>
                <w:sz w:val="22"/>
                <w:rtl/>
                <w:lang w:val="en-GB" w:eastAsia="en-US"/>
              </w:rPr>
              <w:t>.</w:t>
            </w:r>
          </w:p>
        </w:tc>
      </w:tr>
      <w:tr w:rsidR="00EB6FD7" w:rsidRPr="00EF3E94" w14:paraId="03FB9C48" w14:textId="77777777" w:rsidTr="00EB6FD7">
        <w:trPr>
          <w:trHeight w:val="260"/>
        </w:trPr>
        <w:tc>
          <w:tcPr>
            <w:tcW w:w="1267" w:type="dxa"/>
            <w:shd w:val="clear" w:color="auto" w:fill="FFFFFF"/>
          </w:tcPr>
          <w:p w14:paraId="7749F747"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11</w:t>
            </w:r>
          </w:p>
        </w:tc>
        <w:tc>
          <w:tcPr>
            <w:tcW w:w="7938" w:type="dxa"/>
            <w:shd w:val="clear" w:color="auto" w:fill="FFFFFF"/>
          </w:tcPr>
          <w:p w14:paraId="6BA0697C"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11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مؤشره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المساهمات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المحددة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للنُهج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النظم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الإيكولوجية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الحلول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الطبيعة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استعادة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وصيانة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وتعزيز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مساهمات الطبيعة إلى الناس</w:t>
            </w:r>
            <w:r w:rsidRPr="00EF3E94">
              <w:rPr>
                <w:rFonts w:ascii="Times New Roman" w:eastAsia="Times New Roman" w:hAnsi="Times New Roman" w:cs="Simplified Arabic"/>
                <w:sz w:val="22"/>
                <w:rtl/>
                <w:lang w:val="en-GB" w:eastAsia="en-US"/>
              </w:rPr>
              <w:t>.</w:t>
            </w:r>
          </w:p>
        </w:tc>
      </w:tr>
      <w:tr w:rsidR="00EB6FD7" w:rsidRPr="00EF3E94" w14:paraId="5D62F7A2" w14:textId="77777777" w:rsidTr="00EB6FD7">
        <w:trPr>
          <w:trHeight w:val="386"/>
        </w:trPr>
        <w:tc>
          <w:tcPr>
            <w:tcW w:w="1267" w:type="dxa"/>
            <w:shd w:val="clear" w:color="auto" w:fill="FFFFFF"/>
          </w:tcPr>
          <w:p w14:paraId="66A72EBA"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12</w:t>
            </w:r>
          </w:p>
        </w:tc>
        <w:tc>
          <w:tcPr>
            <w:tcW w:w="7938" w:type="dxa"/>
            <w:shd w:val="clear" w:color="auto" w:fill="FFFFFF"/>
          </w:tcPr>
          <w:p w14:paraId="36B874BB"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هناك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كبيرة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12. </w:t>
            </w:r>
            <w:r w:rsidRPr="00EF3E94">
              <w:rPr>
                <w:rFonts w:ascii="Times New Roman" w:eastAsia="Times New Roman" w:hAnsi="Times New Roman" w:cs="Simplified Arabic" w:hint="cs"/>
                <w:sz w:val="22"/>
                <w:rtl/>
                <w:lang w:val="en-GB" w:eastAsia="en-US"/>
              </w:rPr>
              <w:t>ولن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 تناول إلا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حجم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المساحات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الخضراء والوصول إليها</w:t>
            </w:r>
            <w:r w:rsidRPr="00EF3E94">
              <w:rPr>
                <w:rFonts w:ascii="Times New Roman" w:eastAsia="Times New Roman" w:hAnsi="Times New Roman" w:cs="Simplified Arabic"/>
                <w:sz w:val="22"/>
                <w:rtl/>
                <w:lang w:val="en-GB" w:eastAsia="en-US"/>
              </w:rPr>
              <w:t>. ول</w:t>
            </w:r>
            <w:r w:rsidRPr="00EF3E94">
              <w:rPr>
                <w:rFonts w:ascii="Times New Roman" w:eastAsia="Times New Roman" w:hAnsi="Times New Roman" w:cs="Simplified Arabic" w:hint="cs"/>
                <w:sz w:val="22"/>
                <w:rtl/>
                <w:lang w:val="en-GB" w:eastAsia="en-US"/>
              </w:rPr>
              <w:t>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مما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يلي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الرفاه،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التعميم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المنافع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الترابط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الجودة</w:t>
            </w:r>
            <w:r w:rsidRPr="00EF3E94">
              <w:rPr>
                <w:rFonts w:ascii="Times New Roman" w:eastAsia="Times New Roman" w:hAnsi="Times New Roman" w:cs="Simplified Arabic"/>
                <w:sz w:val="22"/>
                <w:rtl/>
                <w:lang w:val="en-GB" w:eastAsia="en-US"/>
              </w:rPr>
              <w:t>.</w:t>
            </w:r>
          </w:p>
        </w:tc>
      </w:tr>
      <w:tr w:rsidR="00EB6FD7" w:rsidRPr="00EF3E94" w14:paraId="51F63D9E" w14:textId="77777777" w:rsidTr="00EB6FD7">
        <w:trPr>
          <w:trHeight w:val="359"/>
        </w:trPr>
        <w:tc>
          <w:tcPr>
            <w:tcW w:w="1267" w:type="dxa"/>
            <w:shd w:val="clear" w:color="auto" w:fill="FFFFFF"/>
          </w:tcPr>
          <w:p w14:paraId="38C2E98E"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13</w:t>
            </w:r>
          </w:p>
        </w:tc>
        <w:tc>
          <w:tcPr>
            <w:tcW w:w="7938" w:type="dxa"/>
            <w:shd w:val="clear" w:color="auto" w:fill="FFFFFF"/>
          </w:tcPr>
          <w:p w14:paraId="2886AF0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13. </w:t>
            </w:r>
            <w:r w:rsidRPr="00EF3E94">
              <w:rPr>
                <w:rFonts w:ascii="Times New Roman" w:eastAsia="Times New Roman" w:hAnsi="Times New Roman" w:cs="Simplified Arabic" w:hint="cs"/>
                <w:sz w:val="22"/>
                <w:rtl/>
                <w:lang w:val="en-GB" w:eastAsia="en-US"/>
              </w:rPr>
              <w:t>ف</w:t>
            </w:r>
            <w:r w:rsidRPr="00EF3E94">
              <w:rPr>
                <w:rFonts w:ascii="Times New Roman" w:eastAsia="Times New Roman" w:hAnsi="Times New Roman" w:cs="Simplified Arabic"/>
                <w:sz w:val="22"/>
                <w:rtl/>
                <w:lang w:val="en-GB" w:eastAsia="en-US"/>
              </w:rPr>
              <w:t>ل</w:t>
            </w:r>
            <w:r w:rsidRPr="00EF3E94">
              <w:rPr>
                <w:rFonts w:ascii="Times New Roman" w:eastAsia="Times New Roman" w:hAnsi="Times New Roman" w:cs="Simplified Arabic" w:hint="cs"/>
                <w:sz w:val="22"/>
                <w:rtl/>
                <w:lang w:val="en-GB" w:eastAsia="en-US"/>
              </w:rPr>
              <w:t>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تزال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معلومات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التسلسل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الرقمي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محددة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التوصل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اتفاقات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بشأنها،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مما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يجعل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رصدها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ممكن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وعلاوة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الحالية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الحصول على الموارد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الجينية</w:t>
            </w:r>
            <w:r w:rsidRPr="00EF3E94">
              <w:rPr>
                <w:rFonts w:ascii="Times New Roman" w:eastAsia="Times New Roman" w:hAnsi="Times New Roman" w:cs="Simplified Arabic"/>
                <w:sz w:val="22"/>
                <w:rtl/>
                <w:lang w:val="en-GB" w:eastAsia="en-US"/>
              </w:rPr>
              <w:t>.</w:t>
            </w:r>
          </w:p>
        </w:tc>
      </w:tr>
      <w:tr w:rsidR="00EB6FD7" w:rsidRPr="00EF3E94" w14:paraId="184BAD90" w14:textId="77777777" w:rsidTr="00EB6FD7">
        <w:trPr>
          <w:trHeight w:val="300"/>
        </w:trPr>
        <w:tc>
          <w:tcPr>
            <w:tcW w:w="1267" w:type="dxa"/>
            <w:shd w:val="clear" w:color="auto" w:fill="FFFFFF"/>
          </w:tcPr>
          <w:p w14:paraId="6EA6C391"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lastRenderedPageBreak/>
              <w:t>14</w:t>
            </w:r>
          </w:p>
        </w:tc>
        <w:tc>
          <w:tcPr>
            <w:tcW w:w="7938" w:type="dxa"/>
            <w:shd w:val="clear" w:color="auto" w:fill="FFFFFF"/>
          </w:tcPr>
          <w:p w14:paraId="0EA98478"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14 </w:t>
            </w:r>
            <w:r w:rsidRPr="00EF3E94">
              <w:rPr>
                <w:rFonts w:ascii="Times New Roman" w:eastAsia="Times New Roman" w:hAnsi="Times New Roman" w:cs="Simplified Arabic" w:hint="cs"/>
                <w:sz w:val="22"/>
                <w:rtl/>
                <w:lang w:val="en-GB" w:eastAsia="en-US"/>
              </w:rPr>
              <w:t>التغييرات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الهيكلية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والعمليات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المطلوبة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لتنفيذ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يسمح</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الجهود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المستويات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الحكومية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وعبر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القطاعات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هناك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نقص</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المعلومات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المتعلقة بطريقة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استخدام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الخطط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الأخرى</w:t>
            </w:r>
            <w:r w:rsidRPr="00EF3E94">
              <w:rPr>
                <w:rFonts w:ascii="Times New Roman" w:eastAsia="Times New Roman" w:hAnsi="Times New Roman" w:cs="Simplified Arabic"/>
                <w:sz w:val="22"/>
                <w:rtl/>
                <w:lang w:val="en-GB" w:eastAsia="en-US"/>
              </w:rPr>
              <w:t>.</w:t>
            </w:r>
          </w:p>
        </w:tc>
      </w:tr>
      <w:tr w:rsidR="00EB6FD7" w:rsidRPr="00EF3E94" w14:paraId="749F5756" w14:textId="77777777" w:rsidTr="00EB6FD7">
        <w:trPr>
          <w:trHeight w:val="300"/>
        </w:trPr>
        <w:tc>
          <w:tcPr>
            <w:tcW w:w="1267" w:type="dxa"/>
            <w:shd w:val="clear" w:color="auto" w:fill="FFFFFF"/>
          </w:tcPr>
          <w:p w14:paraId="2A4E291B"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15</w:t>
            </w:r>
          </w:p>
        </w:tc>
        <w:tc>
          <w:tcPr>
            <w:tcW w:w="7938" w:type="dxa"/>
            <w:shd w:val="clear" w:color="auto" w:fill="FFFFFF"/>
          </w:tcPr>
          <w:p w14:paraId="138BC8B4"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15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مؤشراته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والثنائية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يمكن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القيام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بالمزيد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العمل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لقياس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فعالية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معايير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إصدار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الشهادات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المتطلبات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والآليات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القانونية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لتنظيم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الأعمال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التجارية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والمؤسسات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المالية</w:t>
            </w:r>
            <w:r w:rsidRPr="00EF3E94">
              <w:rPr>
                <w:rFonts w:ascii="Times New Roman" w:eastAsia="Times New Roman" w:hAnsi="Times New Roman" w:cs="Simplified Arabic"/>
                <w:sz w:val="22"/>
                <w:rtl/>
                <w:lang w:val="en-GB" w:eastAsia="en-US"/>
              </w:rPr>
              <w:t>.</w:t>
            </w:r>
          </w:p>
        </w:tc>
      </w:tr>
      <w:tr w:rsidR="00EB6FD7" w:rsidRPr="00EF3E94" w14:paraId="5F6A8A7F" w14:textId="77777777" w:rsidTr="00EB6FD7">
        <w:trPr>
          <w:trHeight w:val="300"/>
        </w:trPr>
        <w:tc>
          <w:tcPr>
            <w:tcW w:w="1267" w:type="dxa"/>
            <w:shd w:val="clear" w:color="auto" w:fill="FFFFFF"/>
          </w:tcPr>
          <w:p w14:paraId="1FE6760E"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16</w:t>
            </w:r>
          </w:p>
        </w:tc>
        <w:tc>
          <w:tcPr>
            <w:tcW w:w="7938" w:type="dxa"/>
            <w:shd w:val="clear" w:color="auto" w:fill="FFFFFF"/>
          </w:tcPr>
          <w:p w14:paraId="674BBBA5"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16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تقليص</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البصمة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العالمية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للاستهلاك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تقليل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هدر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الأغذية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العالمي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النصف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يسمح</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بقياس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الجهود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المرتبطة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بالهدف </w:t>
            </w:r>
            <w:r w:rsidRPr="00EF3E94">
              <w:rPr>
                <w:rFonts w:ascii="Times New Roman" w:eastAsia="Times New Roman" w:hAnsi="Times New Roman" w:cs="Simplified Arabic"/>
                <w:sz w:val="22"/>
                <w:rtl/>
                <w:lang w:val="en-GB" w:eastAsia="en-US"/>
              </w:rPr>
              <w:t>16.</w:t>
            </w:r>
          </w:p>
        </w:tc>
      </w:tr>
      <w:tr w:rsidR="00EB6FD7" w:rsidRPr="00EF3E94" w14:paraId="67FA4E64" w14:textId="77777777" w:rsidTr="00EB6FD7">
        <w:trPr>
          <w:trHeight w:val="300"/>
        </w:trPr>
        <w:tc>
          <w:tcPr>
            <w:tcW w:w="1267" w:type="dxa"/>
            <w:shd w:val="clear" w:color="auto" w:fill="FFFFFF"/>
          </w:tcPr>
          <w:p w14:paraId="15501703"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17</w:t>
            </w:r>
          </w:p>
        </w:tc>
        <w:tc>
          <w:tcPr>
            <w:tcW w:w="7938" w:type="dxa"/>
            <w:shd w:val="clear" w:color="auto" w:fill="FFFFFF"/>
          </w:tcPr>
          <w:p w14:paraId="3C8F7EA5"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17 </w:t>
            </w:r>
            <w:r w:rsidRPr="00EF3E94">
              <w:rPr>
                <w:rFonts w:ascii="Times New Roman" w:eastAsia="Times New Roman" w:hAnsi="Times New Roman" w:cs="Simplified Arabic" w:hint="cs"/>
                <w:sz w:val="22"/>
                <w:rtl/>
                <w:lang w:val="en-GB" w:eastAsia="en-US"/>
              </w:rPr>
              <w:t>تعزيز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القدرة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اتخاذ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تدابير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السلامة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الأحيائية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مناولة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التكنولوجيا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وتوزيع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منافعها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يقيس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البيئية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الناشئة عن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تنفيذ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المادتين</w:t>
            </w:r>
            <w:r w:rsidRPr="00EF3E94">
              <w:rPr>
                <w:rFonts w:ascii="Times New Roman" w:eastAsia="Times New Roman" w:hAnsi="Times New Roman" w:cs="Simplified Arabic"/>
                <w:sz w:val="22"/>
                <w:rtl/>
                <w:lang w:val="en-GB" w:eastAsia="en-US"/>
              </w:rPr>
              <w:t xml:space="preserve"> 8(</w:t>
            </w:r>
            <w:r w:rsidRPr="00EF3E94">
              <w:rPr>
                <w:rFonts w:ascii="Times New Roman" w:eastAsia="Times New Roman" w:hAnsi="Times New Roman" w:cs="Simplified Arabic" w:hint="cs"/>
                <w:sz w:val="22"/>
                <w:rtl/>
                <w:lang w:val="en-GB" w:eastAsia="en-US"/>
              </w:rPr>
              <w:t>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w:t>
            </w:r>
            <w:r w:rsidRPr="00EF3E94">
              <w:rPr>
                <w:rFonts w:ascii="Times New Roman" w:eastAsia="Times New Roman" w:hAnsi="Times New Roman" w:cs="Simplified Arabic"/>
                <w:sz w:val="22"/>
                <w:rtl/>
                <w:lang w:val="en-GB" w:eastAsia="en-US"/>
              </w:rPr>
              <w:t>19.</w:t>
            </w:r>
          </w:p>
        </w:tc>
      </w:tr>
      <w:tr w:rsidR="00EB6FD7" w:rsidRPr="00EF3E94" w14:paraId="5EBD9DAF" w14:textId="77777777" w:rsidTr="00EB6FD7">
        <w:trPr>
          <w:trHeight w:val="300"/>
        </w:trPr>
        <w:tc>
          <w:tcPr>
            <w:tcW w:w="1267" w:type="dxa"/>
            <w:shd w:val="clear" w:color="auto" w:fill="FFFFFF"/>
          </w:tcPr>
          <w:p w14:paraId="089E32F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18</w:t>
            </w:r>
          </w:p>
        </w:tc>
        <w:tc>
          <w:tcPr>
            <w:tcW w:w="7938" w:type="dxa"/>
            <w:shd w:val="clear" w:color="auto" w:fill="FFFFFF"/>
          </w:tcPr>
          <w:p w14:paraId="3816D386"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رئيسية واحدة للهدف</w:t>
            </w:r>
            <w:r w:rsidRPr="00EF3E94">
              <w:rPr>
                <w:rFonts w:ascii="Times New Roman" w:eastAsia="Times New Roman" w:hAnsi="Times New Roman" w:cs="Simplified Arabic"/>
                <w:sz w:val="22"/>
                <w:rtl/>
                <w:lang w:val="en-GB" w:eastAsia="en-US"/>
              </w:rPr>
              <w:t xml:space="preserve"> 18: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الحوافز،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بما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الإعانات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الضارة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يتيح</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الإبلاغ</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الجهود</w:t>
            </w:r>
            <w:r w:rsidRPr="00EF3E94">
              <w:rPr>
                <w:rFonts w:ascii="Times New Roman" w:eastAsia="Times New Roman" w:hAnsi="Times New Roman" w:cs="Simplified Arabic"/>
                <w:sz w:val="22"/>
                <w:rtl/>
                <w:lang w:val="en-GB" w:eastAsia="en-US"/>
              </w:rPr>
              <w:t>.</w:t>
            </w:r>
          </w:p>
        </w:tc>
      </w:tr>
      <w:tr w:rsidR="00EB6FD7" w:rsidRPr="00EF3E94" w14:paraId="2CCE354D" w14:textId="77777777" w:rsidTr="00EB6FD7">
        <w:trPr>
          <w:trHeight w:val="300"/>
        </w:trPr>
        <w:tc>
          <w:tcPr>
            <w:tcW w:w="1267" w:type="dxa"/>
            <w:shd w:val="clear" w:color="auto" w:fill="FFFFFF"/>
          </w:tcPr>
          <w:p w14:paraId="2B5732E5"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19</w:t>
            </w:r>
          </w:p>
        </w:tc>
        <w:tc>
          <w:tcPr>
            <w:tcW w:w="7938" w:type="dxa"/>
            <w:shd w:val="clear" w:color="auto" w:fill="FFFFFF"/>
          </w:tcPr>
          <w:p w14:paraId="4B483962" w14:textId="77777777" w:rsidR="00EB6FD7" w:rsidRPr="00EF3E94" w:rsidRDefault="00EB6FD7" w:rsidP="00EB6FD7">
            <w:pPr>
              <w:spacing w:after="120" w:line="216" w:lineRule="auto"/>
              <w:outlineLvl w:val="1"/>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19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مؤشراته 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 تتم 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تحقيق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المستوى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الأمثل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المنافع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المشتركة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وأوجه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التآزر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تمويل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المناخ</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وكذلك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دور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النُهج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السوق</w:t>
            </w:r>
            <w:r w:rsidRPr="00EF3E94">
              <w:rPr>
                <w:rFonts w:ascii="Times New Roman" w:eastAsia="Times New Roman" w:hAnsi="Times New Roman" w:cs="Simplified Arabic"/>
                <w:sz w:val="22"/>
                <w:rtl/>
                <w:lang w:val="en-GB" w:eastAsia="en-US"/>
              </w:rPr>
              <w:t>.</w:t>
            </w:r>
          </w:p>
        </w:tc>
      </w:tr>
      <w:tr w:rsidR="00EB6FD7" w:rsidRPr="00EF3E94" w14:paraId="07C18326" w14:textId="77777777" w:rsidTr="00EB6FD7">
        <w:trPr>
          <w:trHeight w:val="300"/>
        </w:trPr>
        <w:tc>
          <w:tcPr>
            <w:tcW w:w="1267" w:type="dxa"/>
            <w:shd w:val="clear" w:color="auto" w:fill="FFFFFF"/>
          </w:tcPr>
          <w:p w14:paraId="7DDF967F"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20</w:t>
            </w:r>
          </w:p>
        </w:tc>
        <w:tc>
          <w:tcPr>
            <w:tcW w:w="7938" w:type="dxa"/>
            <w:shd w:val="clear" w:color="auto" w:fill="FFFFFF"/>
          </w:tcPr>
          <w:p w14:paraId="059D89F1"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20 </w:t>
            </w:r>
            <w:r w:rsidRPr="00EF3E94">
              <w:rPr>
                <w:rFonts w:ascii="Times New Roman" w:eastAsia="Times New Roman" w:hAnsi="Times New Roman" w:cs="Simplified Arabic" w:hint="cs"/>
                <w:sz w:val="22"/>
                <w:rtl/>
                <w:lang w:val="en-GB" w:eastAsia="en-US"/>
              </w:rPr>
              <w:t>وضع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الشروط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المطلوبة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لتحقيق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20،</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ولكنه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إذا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كانت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الشروط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تؤدي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محققة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فهو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تعزيز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القدرات في مجالي البحث</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والرصد</w:t>
            </w:r>
            <w:r w:rsidRPr="00EF3E94">
              <w:rPr>
                <w:rFonts w:ascii="Times New Roman" w:eastAsia="Times New Roman" w:hAnsi="Times New Roman" w:cs="Simplified Arabic"/>
                <w:sz w:val="22"/>
                <w:rtl/>
                <w:lang w:val="en-GB" w:eastAsia="en-US"/>
              </w:rPr>
              <w:t>.</w:t>
            </w:r>
          </w:p>
        </w:tc>
      </w:tr>
      <w:tr w:rsidR="00EB6FD7" w:rsidRPr="00EF3E94" w14:paraId="76D0AEA3" w14:textId="77777777" w:rsidTr="00EB6FD7">
        <w:trPr>
          <w:trHeight w:val="300"/>
        </w:trPr>
        <w:tc>
          <w:tcPr>
            <w:tcW w:w="1267" w:type="dxa"/>
            <w:shd w:val="clear" w:color="auto" w:fill="FFFFFF"/>
          </w:tcPr>
          <w:p w14:paraId="25D0FCCF"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21</w:t>
            </w:r>
          </w:p>
        </w:tc>
        <w:tc>
          <w:tcPr>
            <w:tcW w:w="7938" w:type="dxa"/>
            <w:shd w:val="clear" w:color="auto" w:fill="FFFFFF"/>
          </w:tcPr>
          <w:p w14:paraId="5D7F46EC"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21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إدراج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البيانات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المتعلقة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لتوجيه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الحوكمة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الفعالة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والمنصفة،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والإدارة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المتكاملة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والتشاركية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الاتصالات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والتثقيف وزيادة الوعي</w:t>
            </w:r>
            <w:r w:rsidRPr="00EF3E94">
              <w:rPr>
                <w:rFonts w:ascii="Times New Roman" w:eastAsia="Times New Roman" w:hAnsi="Times New Roman" w:cs="Simplified Arabic"/>
                <w:sz w:val="22"/>
                <w:rtl/>
                <w:lang w:val="en-GB" w:eastAsia="en-US"/>
              </w:rPr>
              <w:t>.</w:t>
            </w:r>
          </w:p>
        </w:tc>
      </w:tr>
      <w:tr w:rsidR="00EB6FD7" w:rsidRPr="00EF3E94" w14:paraId="14D917E1" w14:textId="77777777" w:rsidTr="00EB6FD7">
        <w:trPr>
          <w:trHeight w:val="300"/>
        </w:trPr>
        <w:tc>
          <w:tcPr>
            <w:tcW w:w="1267" w:type="dxa"/>
            <w:shd w:val="clear" w:color="auto" w:fill="FFFFFF"/>
          </w:tcPr>
          <w:p w14:paraId="3EC89A6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22</w:t>
            </w:r>
          </w:p>
        </w:tc>
        <w:tc>
          <w:tcPr>
            <w:tcW w:w="7938" w:type="dxa"/>
            <w:shd w:val="clear" w:color="auto" w:fill="FFFFFF"/>
          </w:tcPr>
          <w:p w14:paraId="30D92123"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22 </w:t>
            </w:r>
            <w:r w:rsidRPr="00EF3E94">
              <w:rPr>
                <w:rFonts w:ascii="Times New Roman" w:eastAsia="Times New Roman" w:hAnsi="Times New Roman" w:cs="Simplified Arabic" w:hint="cs"/>
                <w:sz w:val="22"/>
                <w:rtl/>
                <w:lang w:val="en-GB" w:eastAsia="en-US"/>
              </w:rPr>
              <w:t>التغييرات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الهيكلية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والعمليات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المطلوبة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لتنفيذ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يسمح</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الجهود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ضمان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المشاركة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والوصول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العدالة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والمعلومات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بشأن الأطفال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والشباب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والأشخاص</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ذوي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الإعاقة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والنساء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والفتيات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والشعوب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الأصلية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والمجتمعات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المحلية</w:t>
            </w:r>
            <w:r w:rsidRPr="00EF3E94">
              <w:rPr>
                <w:rFonts w:ascii="Times New Roman" w:eastAsia="Times New Roman" w:hAnsi="Times New Roman" w:cs="Simplified Arabic"/>
                <w:sz w:val="22"/>
                <w:rtl/>
                <w:lang w:val="en-GB" w:eastAsia="en-US"/>
              </w:rPr>
              <w:t>.</w:t>
            </w:r>
          </w:p>
        </w:tc>
      </w:tr>
      <w:tr w:rsidR="00EB6FD7" w:rsidRPr="00EF3E94" w14:paraId="29894DA9" w14:textId="77777777" w:rsidTr="00EB6FD7">
        <w:trPr>
          <w:trHeight w:val="300"/>
        </w:trPr>
        <w:tc>
          <w:tcPr>
            <w:tcW w:w="1267" w:type="dxa"/>
            <w:shd w:val="clear" w:color="auto" w:fill="FFFFFF"/>
          </w:tcPr>
          <w:p w14:paraId="6775D63F"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23</w:t>
            </w:r>
          </w:p>
        </w:tc>
        <w:tc>
          <w:tcPr>
            <w:tcW w:w="7938" w:type="dxa"/>
            <w:shd w:val="clear" w:color="auto" w:fill="FFFFFF"/>
          </w:tcPr>
          <w:p w14:paraId="2EA921FA"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23 </w:t>
            </w:r>
            <w:r w:rsidRPr="00EF3E94">
              <w:rPr>
                <w:rFonts w:ascii="Times New Roman" w:eastAsia="Times New Roman" w:hAnsi="Times New Roman" w:cs="Simplified Arabic" w:hint="cs"/>
                <w:sz w:val="22"/>
                <w:rtl/>
                <w:lang w:val="en-GB" w:eastAsia="en-US"/>
              </w:rPr>
              <w:t>التغييرات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الهيكلية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والعمليات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المطلوبة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لتنفيذ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يسمح</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الجهود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مدى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تنفيذ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نهج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مستجيب للاعتبارات الجنسانية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تعزيز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مشاركة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المرأة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وقيادتها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الاعتراف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بإمكانية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الوصول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الأراضي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والموارد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الطبيعية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والمساواة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الحقوق</w:t>
            </w:r>
            <w:r w:rsidRPr="00EF3E94">
              <w:rPr>
                <w:rFonts w:ascii="Times New Roman" w:eastAsia="Times New Roman" w:hAnsi="Times New Roman" w:cs="Simplified Arabic"/>
                <w:sz w:val="22"/>
                <w:rtl/>
                <w:lang w:val="en-GB" w:eastAsia="en-US"/>
              </w:rPr>
              <w:t>.</w:t>
            </w:r>
          </w:p>
        </w:tc>
      </w:tr>
    </w:tbl>
    <w:p w14:paraId="2093C269" w14:textId="2CC5BC80" w:rsidR="005E16F7" w:rsidRPr="006E2B2E" w:rsidRDefault="005E16F7" w:rsidP="005E16F7">
      <w:pPr>
        <w:pStyle w:val="ListParagraph"/>
        <w:bidi/>
        <w:spacing w:after="120" w:line="216" w:lineRule="auto"/>
        <w:ind w:left="0"/>
        <w:contextualSpacing w:val="0"/>
        <w:jc w:val="center"/>
        <w:rPr>
          <w:rFonts w:cs="Simplified Arabic"/>
          <w:rtl/>
          <w:lang w:bidi="ar-EG"/>
        </w:rPr>
      </w:pPr>
      <w:r w:rsidRPr="00371AF7">
        <w:rPr>
          <w:rFonts w:cs="Simplified Arabic" w:hint="cs"/>
          <w:rtl/>
          <w:lang w:bidi="ar-EG"/>
        </w:rPr>
        <w:t>__________</w:t>
      </w:r>
    </w:p>
    <w:sectPr w:rsidR="005E16F7" w:rsidRPr="006E2B2E" w:rsidSect="005D2AD5">
      <w:headerReference w:type="even" r:id="rId106"/>
      <w:headerReference w:type="default" r:id="rId107"/>
      <w:headerReference w:type="first" r:id="rId108"/>
      <w:footerReference w:type="first" r:id="rId109"/>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01AB09" w14:textId="77777777" w:rsidR="008F3D2F" w:rsidRDefault="008F3D2F">
      <w:r>
        <w:separator/>
      </w:r>
    </w:p>
  </w:endnote>
  <w:endnote w:type="continuationSeparator" w:id="0">
    <w:p w14:paraId="76831117" w14:textId="77777777" w:rsidR="008F3D2F" w:rsidRDefault="008F3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B2"/>
    <w:family w:val="modern"/>
    <w:pitch w:val="fixed"/>
    <w:sig w:usb0="00002003" w:usb1="0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YouYuan">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C8550" w14:textId="77777777" w:rsidR="00535919" w:rsidRDefault="00B221D6" w:rsidP="00B77282">
    <w:pPr>
      <w:pStyle w:val="Footer"/>
      <w:bidi w:val="0"/>
      <w:jc w:val="left"/>
    </w:pPr>
    <w:sdt>
      <w:sdtPr>
        <w:id w:val="1191639377"/>
        <w:docPartObj>
          <w:docPartGallery w:val="Page Numbers (Top of Page)"/>
          <w:docPartUnique/>
        </w:docPartObj>
      </w:sdtPr>
      <w:sdtEndPr/>
      <w:sdtContent>
        <w:r w:rsidR="00535919" w:rsidRPr="00B60D17">
          <w:rPr>
            <w:sz w:val="20"/>
            <w:szCs w:val="20"/>
          </w:rPr>
          <w:fldChar w:fldCharType="begin"/>
        </w:r>
        <w:r w:rsidR="00535919" w:rsidRPr="00B60D17">
          <w:rPr>
            <w:sz w:val="20"/>
            <w:szCs w:val="20"/>
          </w:rPr>
          <w:instrText xml:space="preserve"> PAGE </w:instrText>
        </w:r>
        <w:r w:rsidR="00535919" w:rsidRPr="00B60D17">
          <w:rPr>
            <w:sz w:val="20"/>
            <w:szCs w:val="20"/>
          </w:rPr>
          <w:fldChar w:fldCharType="separate"/>
        </w:r>
        <w:r w:rsidR="008D2B8C">
          <w:rPr>
            <w:noProof/>
            <w:sz w:val="20"/>
            <w:szCs w:val="20"/>
          </w:rPr>
          <w:t>36</w:t>
        </w:r>
        <w:r w:rsidR="00535919" w:rsidRPr="00B60D17">
          <w:rPr>
            <w:sz w:val="20"/>
            <w:szCs w:val="20"/>
          </w:rPr>
          <w:fldChar w:fldCharType="end"/>
        </w:r>
        <w:r w:rsidR="00535919" w:rsidRPr="00B60D17">
          <w:rPr>
            <w:sz w:val="20"/>
            <w:szCs w:val="20"/>
          </w:rPr>
          <w:t>/</w:t>
        </w:r>
        <w:r w:rsidR="00535919" w:rsidRPr="00B60D17">
          <w:rPr>
            <w:sz w:val="20"/>
            <w:szCs w:val="20"/>
          </w:rPr>
          <w:fldChar w:fldCharType="begin"/>
        </w:r>
        <w:r w:rsidR="00535919" w:rsidRPr="00B60D17">
          <w:rPr>
            <w:sz w:val="20"/>
            <w:szCs w:val="20"/>
          </w:rPr>
          <w:instrText xml:space="preserve"> NUMPAGES  </w:instrText>
        </w:r>
        <w:r w:rsidR="00535919" w:rsidRPr="00B60D17">
          <w:rPr>
            <w:sz w:val="20"/>
            <w:szCs w:val="20"/>
          </w:rPr>
          <w:fldChar w:fldCharType="separate"/>
        </w:r>
        <w:r w:rsidR="008D2B8C">
          <w:rPr>
            <w:noProof/>
            <w:sz w:val="20"/>
            <w:szCs w:val="20"/>
          </w:rPr>
          <w:t>38</w:t>
        </w:r>
        <w:r w:rsidR="00535919"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3524A" w14:textId="2A4EDF7E" w:rsidR="00B221D6" w:rsidRDefault="00B221D6" w:rsidP="00B221D6">
    <w:pPr>
      <w:pStyle w:val="Footer"/>
      <w:bidi w:val="0"/>
    </w:pPr>
    <w:sdt>
      <w:sdtPr>
        <w:id w:val="-2063626596"/>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sz w:val="20"/>
            <w:szCs w:val="20"/>
          </w:rPr>
          <w:t>4</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Pr>
            <w:sz w:val="20"/>
            <w:szCs w:val="20"/>
          </w:rPr>
          <w:t>43</w:t>
        </w:r>
        <w:r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51CC0" w14:textId="10F1163E" w:rsidR="00535919" w:rsidRDefault="00535919" w:rsidP="002116B5">
    <w:pPr>
      <w:pStyle w:val="Footer"/>
      <w:bidi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D264F" w14:textId="77777777" w:rsidR="00535919" w:rsidRDefault="00B221D6" w:rsidP="002116B5">
    <w:pPr>
      <w:pStyle w:val="Footer"/>
      <w:bidi w:val="0"/>
      <w:jc w:val="left"/>
    </w:pPr>
    <w:sdt>
      <w:sdtPr>
        <w:id w:val="2002153479"/>
        <w:docPartObj>
          <w:docPartGallery w:val="Page Numbers (Top of Page)"/>
          <w:docPartUnique/>
        </w:docPartObj>
      </w:sdtPr>
      <w:sdtEndPr/>
      <w:sdtContent>
        <w:r w:rsidR="00535919" w:rsidRPr="00B60D17">
          <w:rPr>
            <w:sz w:val="20"/>
            <w:szCs w:val="20"/>
          </w:rPr>
          <w:fldChar w:fldCharType="begin"/>
        </w:r>
        <w:r w:rsidR="00535919" w:rsidRPr="00B60D17">
          <w:rPr>
            <w:sz w:val="20"/>
            <w:szCs w:val="20"/>
          </w:rPr>
          <w:instrText xml:space="preserve"> PAGE </w:instrText>
        </w:r>
        <w:r w:rsidR="00535919" w:rsidRPr="00B60D17">
          <w:rPr>
            <w:sz w:val="20"/>
            <w:szCs w:val="20"/>
          </w:rPr>
          <w:fldChar w:fldCharType="separate"/>
        </w:r>
        <w:r w:rsidR="008D2B8C">
          <w:rPr>
            <w:noProof/>
            <w:sz w:val="20"/>
            <w:szCs w:val="20"/>
          </w:rPr>
          <w:t>21</w:t>
        </w:r>
        <w:r w:rsidR="00535919" w:rsidRPr="00B60D17">
          <w:rPr>
            <w:sz w:val="20"/>
            <w:szCs w:val="20"/>
          </w:rPr>
          <w:fldChar w:fldCharType="end"/>
        </w:r>
        <w:r w:rsidR="00535919" w:rsidRPr="00B60D17">
          <w:rPr>
            <w:sz w:val="20"/>
            <w:szCs w:val="20"/>
          </w:rPr>
          <w:t>/</w:t>
        </w:r>
        <w:r w:rsidR="00535919" w:rsidRPr="00B60D17">
          <w:rPr>
            <w:sz w:val="20"/>
            <w:szCs w:val="20"/>
          </w:rPr>
          <w:fldChar w:fldCharType="begin"/>
        </w:r>
        <w:r w:rsidR="00535919" w:rsidRPr="00B60D17">
          <w:rPr>
            <w:sz w:val="20"/>
            <w:szCs w:val="20"/>
          </w:rPr>
          <w:instrText xml:space="preserve"> NUMPAGES  </w:instrText>
        </w:r>
        <w:r w:rsidR="00535919" w:rsidRPr="00B60D17">
          <w:rPr>
            <w:sz w:val="20"/>
            <w:szCs w:val="20"/>
          </w:rPr>
          <w:fldChar w:fldCharType="separate"/>
        </w:r>
        <w:r w:rsidR="008D2B8C">
          <w:rPr>
            <w:noProof/>
            <w:sz w:val="20"/>
            <w:szCs w:val="20"/>
          </w:rPr>
          <w:t>38</w:t>
        </w:r>
        <w:r w:rsidR="00535919"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B0B870" w14:textId="77777777" w:rsidR="008F3D2F" w:rsidRDefault="008F3D2F">
      <w:r>
        <w:separator/>
      </w:r>
    </w:p>
  </w:footnote>
  <w:footnote w:type="continuationSeparator" w:id="0">
    <w:p w14:paraId="505A5BCC" w14:textId="77777777" w:rsidR="008F3D2F" w:rsidRDefault="008F3D2F">
      <w:r>
        <w:continuationSeparator/>
      </w:r>
    </w:p>
  </w:footnote>
  <w:footnote w:id="1">
    <w:p w14:paraId="0D29A43D"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انظر </w:t>
      </w:r>
      <w:r w:rsidRPr="00FC6A07">
        <w:rPr>
          <w:rFonts w:cs="Simplified Arabic"/>
        </w:rPr>
        <w:t>CBD/FM/TEG/2024/1/2</w:t>
      </w:r>
      <w:r w:rsidRPr="00FC6A07">
        <w:rPr>
          <w:rFonts w:cs="Simplified Arabic" w:hint="cs"/>
          <w:rtl/>
        </w:rPr>
        <w:t>.</w:t>
      </w:r>
    </w:p>
  </w:footnote>
  <w:footnote w:id="2">
    <w:p w14:paraId="118E6B7D"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انظر </w:t>
      </w:r>
      <w:r w:rsidRPr="00FC6A07">
        <w:rPr>
          <w:rFonts w:cs="Simplified Arabic"/>
        </w:rPr>
        <w:t>CBD/TSC/IAG/2024/1/2</w:t>
      </w:r>
      <w:r w:rsidRPr="00FC6A07">
        <w:rPr>
          <w:rFonts w:cs="Simplified Arabic" w:hint="cs"/>
          <w:rtl/>
          <w:lang w:bidi="ar-EG"/>
        </w:rPr>
        <w:t>.</w:t>
      </w:r>
    </w:p>
  </w:footnote>
  <w:footnote w:id="3">
    <w:p w14:paraId="1FBE5E26"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rtl/>
          <w:lang w:bidi="ar-EG"/>
        </w:rPr>
        <w:t xml:space="preserve">الأمم المتحدة، </w:t>
      </w:r>
      <w:r w:rsidRPr="00FC6A07">
        <w:rPr>
          <w:rFonts w:cs="Simplified Arabic"/>
          <w:i/>
          <w:iCs/>
          <w:rtl/>
          <w:lang w:bidi="ar-EG"/>
        </w:rPr>
        <w:t>مجموعة المعاهدات، المجلد 1760، الرقم 30619</w:t>
      </w:r>
      <w:r w:rsidRPr="00FC6A07">
        <w:rPr>
          <w:rFonts w:cs="Simplified Arabic"/>
          <w:rtl/>
          <w:lang w:bidi="ar-EG"/>
        </w:rPr>
        <w:t>.</w:t>
      </w:r>
    </w:p>
  </w:footnote>
  <w:footnote w:id="4">
    <w:p w14:paraId="652E9312"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انظر </w:t>
      </w:r>
      <w:r w:rsidRPr="00FC6A07">
        <w:rPr>
          <w:rFonts w:cs="Simplified Arabic"/>
        </w:rPr>
        <w:t>CBD/SBSTTA/26/INF/11</w:t>
      </w:r>
      <w:r w:rsidRPr="00FC6A07">
        <w:rPr>
          <w:rFonts w:cs="Simplified Arabic" w:hint="cs"/>
          <w:rtl/>
          <w:lang w:bidi="ar-EG"/>
        </w:rPr>
        <w:t>.</w:t>
      </w:r>
    </w:p>
  </w:footnote>
  <w:footnote w:id="5">
    <w:p w14:paraId="46CD0D61"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انظر </w:t>
      </w:r>
      <w:r w:rsidRPr="00FC6A07">
        <w:rPr>
          <w:rFonts w:cs="Simplified Arabic"/>
        </w:rPr>
        <w:t>CBD/SBSTTA/26/INF/13</w:t>
      </w:r>
      <w:r w:rsidRPr="00FC6A07">
        <w:rPr>
          <w:rFonts w:cs="Simplified Arabic" w:hint="cs"/>
          <w:rtl/>
          <w:lang w:bidi="ar-EG"/>
        </w:rPr>
        <w:t>.</w:t>
      </w:r>
    </w:p>
  </w:footnote>
  <w:footnote w:id="6">
    <w:p w14:paraId="43871509" w14:textId="1C7747EA" w:rsidR="006D78CF" w:rsidRPr="00FC6A07" w:rsidRDefault="006D78CF" w:rsidP="006D78CF">
      <w:pPr>
        <w:pStyle w:val="FootnoteText"/>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vertAlign w:val="superscript"/>
          <w:rtl/>
          <w:lang w:bidi="ar-EG"/>
        </w:rPr>
        <w:t xml:space="preserve"> </w:t>
      </w:r>
      <w:r w:rsidRPr="00FC6A07">
        <w:rPr>
          <w:rFonts w:cs="Simplified Arabic"/>
          <w:rtl/>
          <w:lang w:bidi="ar-EG"/>
        </w:rPr>
        <w:t>المقرر 15/4، المرفق</w:t>
      </w:r>
      <w:r w:rsidRPr="00FC6A07">
        <w:rPr>
          <w:rFonts w:cs="Simplified Arabic" w:hint="cs"/>
          <w:rtl/>
          <w:lang w:bidi="ar-EG"/>
        </w:rPr>
        <w:t>.</w:t>
      </w:r>
    </w:p>
  </w:footnote>
  <w:footnote w:id="7">
    <w:p w14:paraId="303EC918" w14:textId="77777777" w:rsidR="006D78CF" w:rsidRPr="00FC6A07" w:rsidRDefault="006D78CF" w:rsidP="006D78CF">
      <w:pPr>
        <w:pStyle w:val="FootnoteText"/>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vertAlign w:val="superscript"/>
          <w:rtl/>
          <w:lang w:bidi="ar-EG"/>
        </w:rPr>
        <w:t xml:space="preserve">  </w:t>
      </w:r>
      <w:r w:rsidRPr="00FC6A07">
        <w:rPr>
          <w:rFonts w:cs="Simplified Arabic" w:hint="cs"/>
          <w:rtl/>
          <w:lang w:bidi="ar-EG"/>
        </w:rPr>
        <w:t xml:space="preserve">انظر </w:t>
      </w:r>
      <w:hyperlink r:id="rId1" w:history="1">
        <w:r w:rsidRPr="00FC6A07">
          <w:rPr>
            <w:rStyle w:val="Hyperlink"/>
            <w:rFonts w:ascii="Times New Roman" w:hAnsi="Times New Roman" w:cs="Simplified Arabic"/>
            <w:color w:val="0000FF"/>
            <w:u w:val="single"/>
            <w:lang w:val="fr-CA" w:bidi="ar-EG"/>
          </w:rPr>
          <w:t>www.unep.org/events/conference/bern-iii-conference-cooperation-among-biodiversity-related-conventions</w:t>
        </w:r>
      </w:hyperlink>
      <w:r w:rsidRPr="00FC6A07">
        <w:rPr>
          <w:rFonts w:cs="Simplified Arabic" w:hint="cs"/>
          <w:rtl/>
          <w:lang w:bidi="ar-EG"/>
        </w:rPr>
        <w:t>.</w:t>
      </w:r>
    </w:p>
  </w:footnote>
  <w:footnote w:id="8">
    <w:p w14:paraId="73B57ADA"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انظر أيضا التوصية 25/4 للهيئة الفرعية للمشورة العلمية والتقنية والتكنولوجية.</w:t>
      </w:r>
      <w:r w:rsidRPr="00FC6A07">
        <w:rPr>
          <w:rFonts w:cs="Simplified Arabic" w:hint="cs"/>
          <w:rtl/>
          <w:lang w:val="fr-CA" w:bidi="ar-EG"/>
        </w:rPr>
        <w:t xml:space="preserve"> </w:t>
      </w:r>
    </w:p>
  </w:footnote>
  <w:footnote w:id="9">
    <w:p w14:paraId="1436F4EF"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rtl/>
          <w:lang w:bidi="ar-EG"/>
        </w:rPr>
        <w:t>المقرر 15/11، المرفق</w:t>
      </w:r>
      <w:r w:rsidRPr="00FC6A07">
        <w:rPr>
          <w:rFonts w:cs="Simplified Arabic" w:hint="cs"/>
          <w:rtl/>
          <w:lang w:bidi="ar-EG"/>
        </w:rPr>
        <w:t>.</w:t>
      </w:r>
      <w:r w:rsidRPr="00FC6A07">
        <w:rPr>
          <w:rFonts w:cs="Simplified Arabic" w:hint="cs"/>
          <w:rtl/>
          <w:lang w:val="fr-CA" w:bidi="ar-EG"/>
        </w:rPr>
        <w:t xml:space="preserve"> </w:t>
      </w:r>
    </w:p>
  </w:footnote>
  <w:footnote w:id="10">
    <w:p w14:paraId="1B5F327E"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انظر </w:t>
      </w:r>
      <w:hyperlink r:id="rId2" w:history="1">
        <w:r w:rsidRPr="00FC6A07">
          <w:rPr>
            <w:rFonts w:eastAsia="Times New Roman" w:cs="Simplified Arabic"/>
            <w:color w:val="0000FF"/>
            <w:u w:val="single"/>
            <w:lang w:val="en-GB" w:eastAsia="en-US"/>
          </w:rPr>
          <w:t>www.women4biodiversity.org/information-session-on-indicator-methodology-of-target23-of-the-global-biodiversity-framework/</w:t>
        </w:r>
      </w:hyperlink>
    </w:p>
  </w:footnote>
  <w:footnote w:id="11">
    <w:p w14:paraId="2E20D20F"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eastAsia="Times New Roman" w:cs="Simplified Arabic"/>
          <w:shd w:val="clear" w:color="auto" w:fill="FFFFFF"/>
          <w:lang w:val="en-CA" w:eastAsia="en-US"/>
        </w:rPr>
        <w:t>CBD/SBSTTA/26/INF/14</w:t>
      </w:r>
      <w:r w:rsidRPr="00FC6A07">
        <w:rPr>
          <w:rFonts w:cs="Simplified Arabic" w:hint="cs"/>
          <w:rtl/>
          <w:lang w:bidi="ar-EG"/>
        </w:rPr>
        <w:t>.</w:t>
      </w:r>
      <w:r w:rsidRPr="00FC6A07">
        <w:rPr>
          <w:rFonts w:cs="Simplified Arabic" w:hint="cs"/>
          <w:rtl/>
          <w:lang w:val="fr-CA" w:bidi="ar-EG"/>
        </w:rPr>
        <w:t xml:space="preserve"> </w:t>
      </w:r>
    </w:p>
  </w:footnote>
  <w:footnote w:id="12">
    <w:p w14:paraId="0E6CF9A1" w14:textId="64FC9A98" w:rsidR="00747640" w:rsidRPr="00FC6A07" w:rsidRDefault="00747640" w:rsidP="0081352A">
      <w:pPr>
        <w:pStyle w:val="FootnoteText"/>
        <w:spacing w:line="216" w:lineRule="auto"/>
        <w:rPr>
          <w:rFonts w:cs="Simplified Arabic"/>
          <w:lang w:bidi="ar-EG"/>
        </w:rPr>
      </w:pPr>
      <w:r w:rsidRPr="00FC6A07">
        <w:rPr>
          <w:rStyle w:val="FootnoteReference"/>
          <w:rFonts w:cs="Simplified Arabic"/>
        </w:rPr>
        <w:footnoteRef/>
      </w:r>
      <w:r w:rsidRPr="00FC6A07">
        <w:rPr>
          <w:rFonts w:cs="Simplified Arabic"/>
          <w:vertAlign w:val="superscript"/>
          <w:rtl/>
          <w:lang w:bidi="ar-EG"/>
        </w:rPr>
        <w:t xml:space="preserve"> </w:t>
      </w:r>
      <w:r w:rsidR="00B42917" w:rsidRPr="00FC6A07">
        <w:rPr>
          <w:rFonts w:cs="Simplified Arabic" w:hint="cs"/>
          <w:rtl/>
          <w:lang w:bidi="ar-EG"/>
        </w:rPr>
        <w:t xml:space="preserve">يتوافق الكثير من ثغرات الرصد مع الحاجة إلى أدوات وإرشادات علمية وتقنية لدعم تنفيذ أهداف الإطار على النحو الوارد وصفه في الوثيقة </w:t>
      </w:r>
      <w:r w:rsidR="00B42917" w:rsidRPr="00FC6A07">
        <w:rPr>
          <w:rFonts w:cs="Simplified Arabic"/>
        </w:rPr>
        <w:t>CBD/SBSTTA/26/3</w:t>
      </w:r>
      <w:r w:rsidR="00B42917" w:rsidRPr="00FC6A07">
        <w:rPr>
          <w:rFonts w:cs="Simplified Arabic" w:hint="cs"/>
          <w:rtl/>
          <w:lang w:bidi="ar-EG"/>
        </w:rPr>
        <w:t xml:space="preserve"> ووثائق المعلومات المرتبطة بها، التي يتم النظر فيها بموجب البند 4 من جدول الأعمال.</w:t>
      </w:r>
    </w:p>
  </w:footnote>
  <w:footnote w:id="13">
    <w:p w14:paraId="0EBE35A7" w14:textId="6EA554F0" w:rsidR="00825645" w:rsidRPr="00FC6A07" w:rsidRDefault="00825645" w:rsidP="0081352A">
      <w:pPr>
        <w:pStyle w:val="FootnoteText"/>
        <w:spacing w:line="216" w:lineRule="auto"/>
        <w:rPr>
          <w:rFonts w:cs="Simplified Arabic"/>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ينبغي النظر في هذا الأمر في سياق البنود ذات الصلة في الاجتماع الرابع للهيئة الفرعية للتنفيذ.</w:t>
      </w:r>
    </w:p>
  </w:footnote>
  <w:footnote w:id="14">
    <w:p w14:paraId="47FD1DBB" w14:textId="418BC495" w:rsidR="00747640" w:rsidRPr="00FC6A07" w:rsidRDefault="00747640" w:rsidP="0081352A">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س</w:t>
      </w:r>
      <w:r w:rsidR="00921BA9" w:rsidRPr="00FC6A07">
        <w:rPr>
          <w:rFonts w:cs="Simplified Arabic" w:hint="cs"/>
          <w:rtl/>
          <w:lang w:bidi="ar-EG"/>
        </w:rPr>
        <w:t>ت</w:t>
      </w:r>
      <w:r w:rsidRPr="00FC6A07">
        <w:rPr>
          <w:rFonts w:cs="Simplified Arabic" w:hint="cs"/>
          <w:rtl/>
          <w:lang w:bidi="ar-EG"/>
        </w:rPr>
        <w:t>تم مناقشة الإجراءات للاستعراض العالمي للتقدم الجماعي المحرز في تنفيذ الإطار بموجب البند 3 من جدول أعمال الاجتماع الرابع للهيئة الفرعية للتنفيذ.</w:t>
      </w:r>
      <w:r w:rsidR="0081352A" w:rsidRPr="00FC6A07">
        <w:rPr>
          <w:rFonts w:cs="Simplified Arabic" w:hint="cs"/>
          <w:rtl/>
          <w:lang w:bidi="ar-EG"/>
        </w:rPr>
        <w:t xml:space="preserve"> وينبغي النظر في الفقرة 28 في هذا السياق.</w:t>
      </w:r>
    </w:p>
  </w:footnote>
  <w:footnote w:id="15">
    <w:p w14:paraId="490D5D95" w14:textId="77D6BFD5" w:rsidR="00921BA9" w:rsidRPr="00FC6A07" w:rsidRDefault="00921BA9" w:rsidP="0081352A">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سيجري الاستعاضة عن هذا المقرر برقم المقرر الصحيح في الاجتماع السادس عشر لمؤتمر الأطراف.</w:t>
      </w:r>
    </w:p>
  </w:footnote>
  <w:footnote w:id="16">
    <w:p w14:paraId="29F16FA1" w14:textId="51B42261" w:rsidR="00BC6512" w:rsidRPr="00FC6A07" w:rsidRDefault="00BC6512" w:rsidP="0081352A">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على النحو الوارد في الوثيقتين </w:t>
      </w:r>
      <w:r w:rsidRPr="00FC6A07">
        <w:rPr>
          <w:rFonts w:cs="Simplified Arabic"/>
          <w:lang w:bidi="ar-EG"/>
        </w:rPr>
        <w:t>CBD/SBSTTA/26/INF/14</w:t>
      </w:r>
      <w:r w:rsidRPr="00FC6A07">
        <w:rPr>
          <w:rFonts w:cs="Simplified Arabic" w:hint="cs"/>
          <w:rtl/>
          <w:lang w:bidi="ar-EG"/>
        </w:rPr>
        <w:t xml:space="preserve"> و</w:t>
      </w:r>
      <w:r w:rsidRPr="00FC6A07">
        <w:rPr>
          <w:rFonts w:cs="Simplified Arabic"/>
          <w:lang w:bidi="ar-EG"/>
        </w:rPr>
        <w:t>CBD/SBSTTA/26/INF/19</w:t>
      </w:r>
      <w:r w:rsidRPr="00FC6A07">
        <w:rPr>
          <w:rFonts w:cs="Simplified Arabic" w:hint="cs"/>
          <w:rtl/>
          <w:lang w:bidi="ar-EG"/>
        </w:rPr>
        <w:t>، ولكن سيكون لهذه الوثيقة رمز جديد إذا نُقحت لغرض الاجتماع السادس عشر لمؤتمر الأطراف.</w:t>
      </w:r>
    </w:p>
  </w:footnote>
  <w:footnote w:id="17">
    <w:p w14:paraId="16573BC6" w14:textId="77777777" w:rsidR="00933F92" w:rsidRPr="00FC6A07" w:rsidRDefault="00933F92" w:rsidP="0081352A">
      <w:pPr>
        <w:pStyle w:val="FootnoteText"/>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عناوين المؤشرات مدرجة في التوصية 25/1 للهيئة الفرعية للمشورة العلمية والتقنية والتكنولوجية. وبمجرد التوصل إلى اتفاق على النص، ستدرج في الجدول الحالي.</w:t>
      </w:r>
    </w:p>
  </w:footnote>
  <w:footnote w:id="18">
    <w:p w14:paraId="2B9CDCB8" w14:textId="77777777" w:rsidR="00933F92" w:rsidRPr="00FC6A07" w:rsidRDefault="00933F92" w:rsidP="0081352A">
      <w:pPr>
        <w:pStyle w:val="FootnoteText"/>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التفاصيل المحددة للقائمة الحمراء مدرجة أيضا في الأهداف ذات الصلة كمؤشرات تكميلية.</w:t>
      </w:r>
    </w:p>
  </w:footnote>
  <w:footnote w:id="19">
    <w:p w14:paraId="4EE19F77" w14:textId="182AD8DE" w:rsidR="00D445E3" w:rsidRDefault="00D445E3">
      <w:pPr>
        <w:pStyle w:val="FootnoteText"/>
      </w:pPr>
      <w:r>
        <w:rPr>
          <w:rStyle w:val="FootnoteReference"/>
        </w:rPr>
        <w:footnoteRef/>
      </w:r>
      <w:r>
        <w:rPr>
          <w:rtl/>
        </w:rPr>
        <w:t xml:space="preserve"> </w:t>
      </w:r>
      <w:r w:rsidRPr="00D445E3">
        <w:rPr>
          <w:rtl/>
        </w:rPr>
        <w:t>يعترف إطار الرصد هذا بأنه لا ينبغي فهم أي شيء في هذا الإطار على أنه تعديل لحقوق والتزامات الأطراف بموجب منظمة التجارة العالمية</w:t>
      </w:r>
      <w:r>
        <w:rPr>
          <w:rFonts w:hint="cs"/>
          <w:rtl/>
        </w:rPr>
        <w:t>.</w:t>
      </w:r>
    </w:p>
  </w:footnote>
  <w:footnote w:id="20">
    <w:p w14:paraId="51FB67F9" w14:textId="5FC1EADB" w:rsidR="00933F92" w:rsidRPr="00FC6A07" w:rsidRDefault="00933F92" w:rsidP="0081352A">
      <w:pPr>
        <w:pStyle w:val="FootnoteText"/>
        <w:ind w:firstLine="6"/>
        <w:rPr>
          <w:rFonts w:cs="Simplified Arabic"/>
          <w:rtl/>
        </w:rPr>
      </w:pPr>
      <w:r w:rsidRPr="00FC6A07">
        <w:rPr>
          <w:rStyle w:val="FootnoteReference"/>
          <w:rFonts w:eastAsia="MS Gothic" w:cs="Simplified Arabic"/>
        </w:rPr>
        <w:footnoteRef/>
      </w:r>
      <w:r w:rsidRPr="00FC6A07">
        <w:rPr>
          <w:rFonts w:cs="Simplified Arabic" w:hint="cs"/>
          <w:vertAlign w:val="superscript"/>
          <w:rtl/>
        </w:rPr>
        <w:t xml:space="preserve"> </w:t>
      </w:r>
      <w:r w:rsidRPr="00FC6A07">
        <w:rPr>
          <w:rFonts w:cs="Simplified Arabic" w:hint="cs"/>
          <w:rtl/>
        </w:rPr>
        <w:t>يمثل هذا النص نسخة موحدة تستند إلى المداخلات في الاجتماع السادس والعشرين للهيئة الفرعية. وفي فريق الاتصال، قد ترغب الأطراف في بدء مفاوضات بشأن هذه النسخة الموحدة أو قد ترغب في استخدام مرفق التوصية 25/1 الصادرة عن الهيئة الفرعية كأساس للعمل</w:t>
      </w:r>
      <w:r w:rsidRPr="00FC6A07">
        <w:rPr>
          <w:rFonts w:cs="Simplified Arabic"/>
          <w:rtl/>
        </w:rPr>
        <w:t>.</w:t>
      </w:r>
    </w:p>
  </w:footnote>
  <w:footnote w:id="21">
    <w:p w14:paraId="274BFEAD" w14:textId="1EC4E9C5" w:rsidR="00933F92" w:rsidRPr="00FC6A07" w:rsidRDefault="00933F92" w:rsidP="0081352A">
      <w:pPr>
        <w:pStyle w:val="FootnoteText"/>
        <w:ind w:firstLine="6"/>
        <w:rPr>
          <w:rFonts w:cs="Simplified Arabic"/>
          <w:rtl/>
        </w:rPr>
      </w:pPr>
      <w:r w:rsidRPr="00FC6A07">
        <w:rPr>
          <w:rStyle w:val="FootnoteReference"/>
          <w:rFonts w:eastAsia="MS Gothic" w:cs="Simplified Arabic"/>
        </w:rPr>
        <w:footnoteRef/>
      </w:r>
      <w:r w:rsidRPr="00FC6A07">
        <w:rPr>
          <w:rFonts w:cs="Simplified Arabic" w:hint="cs"/>
          <w:vertAlign w:val="superscript"/>
          <w:rtl/>
        </w:rPr>
        <w:t xml:space="preserve"> </w:t>
      </w:r>
      <w:r w:rsidRPr="00FC6A07">
        <w:rPr>
          <w:rFonts w:cs="Simplified Arabic" w:hint="cs"/>
          <w:rtl/>
        </w:rPr>
        <w:t>ستُحدد صياغة السؤال على أساس نتائج عملية الفريق العامل المفتوح العضوية المخصص لتقاسم المنافع الناشئة عن استخدام معلومات التسلسل الرقمي بشأن الموارد الجينية</w:t>
      </w:r>
      <w:r w:rsidRPr="00FC6A07">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3B4B7" w14:textId="5C63FD8D" w:rsidR="00933F92" w:rsidRDefault="00B221D6" w:rsidP="008F08A0">
    <w:pPr>
      <w:pStyle w:val="Header"/>
      <w:pBdr>
        <w:bottom w:val="single" w:sz="4" w:space="1" w:color="auto"/>
      </w:pBdr>
      <w:bidi w:val="0"/>
      <w:spacing w:after="240"/>
      <w:rPr>
        <w:caps/>
        <w:noProof/>
        <w:kern w:val="22"/>
        <w:sz w:val="20"/>
        <w:szCs w:val="20"/>
        <w:rtl/>
      </w:rPr>
    </w:pPr>
    <w:sdt>
      <w:sdtPr>
        <w:rPr>
          <w:caps/>
          <w:noProof/>
          <w:kern w:val="22"/>
          <w:sz w:val="20"/>
          <w:szCs w:val="20"/>
        </w:rPr>
        <w:alias w:val="Subject"/>
        <w:tag w:val=""/>
        <w:id w:val="-1923717021"/>
        <w:dataBinding w:prefixMappings="xmlns:ns0='http://purl.org/dc/elements/1.1/' xmlns:ns1='http://schemas.openxmlformats.org/package/2006/metadata/core-properties' " w:xpath="/ns1:coreProperties[1]/ns0:subject[1]" w:storeItemID="{6C3C8BC8-F283-45AE-878A-BAB7291924A1}"/>
        <w:text/>
      </w:sdtPr>
      <w:sdtEndPr/>
      <w:sdtContent>
        <w:r w:rsidR="00C80866">
          <w:rPr>
            <w:caps/>
            <w:noProof/>
            <w:kern w:val="22"/>
            <w:sz w:val="20"/>
            <w:szCs w:val="20"/>
          </w:rPr>
          <w:t>CBD/SBSTTA/26/L.10</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Pr>
      <w:alias w:val="Subject"/>
      <w:tag w:val=""/>
      <w:id w:val="360796866"/>
      <w:dataBinding w:prefixMappings="xmlns:ns0='http://purl.org/dc/elements/1.1/' xmlns:ns1='http://schemas.openxmlformats.org/package/2006/metadata/core-properties' " w:xpath="/ns1:coreProperties[1]/ns0:subject[1]" w:storeItemID="{6C3C8BC8-F283-45AE-878A-BAB7291924A1}"/>
      <w:text/>
    </w:sdtPr>
    <w:sdtEndPr/>
    <w:sdtContent>
      <w:p w14:paraId="14A8CBEF" w14:textId="75C8A85C" w:rsidR="00933F92" w:rsidRDefault="00C80866" w:rsidP="008F08A0">
        <w:pPr>
          <w:pStyle w:val="Header"/>
          <w:pBdr>
            <w:bottom w:val="single" w:sz="4" w:space="1" w:color="auto"/>
          </w:pBdr>
          <w:bidi w:val="0"/>
          <w:spacing w:after="240"/>
          <w:jc w:val="left"/>
          <w:rPr>
            <w:caps/>
            <w:noProof/>
            <w:kern w:val="22"/>
            <w:sz w:val="20"/>
            <w:szCs w:val="20"/>
            <w:rtl/>
          </w:rPr>
        </w:pPr>
        <w:r>
          <w:rPr>
            <w:caps/>
            <w:noProof/>
            <w:kern w:val="22"/>
            <w:sz w:val="20"/>
            <w:szCs w:val="20"/>
          </w:rPr>
          <w:t>CBD/SBSTTA/26/L.10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Pr>
      <w:alias w:val="Subject"/>
      <w:tag w:val=""/>
      <w:id w:val="-1999799751"/>
      <w:dataBinding w:prefixMappings="xmlns:ns0='http://purl.org/dc/elements/1.1/' xmlns:ns1='http://schemas.openxmlformats.org/package/2006/metadata/core-properties' " w:xpath="/ns1:coreProperties[1]/ns0:subject[1]" w:storeItemID="{6C3C8BC8-F283-45AE-878A-BAB7291924A1}"/>
      <w:text/>
    </w:sdtPr>
    <w:sdtEndPr/>
    <w:sdtContent>
      <w:p w14:paraId="137AB169" w14:textId="22051F33" w:rsidR="00933F92" w:rsidRDefault="00C80866" w:rsidP="009D53DD">
        <w:pPr>
          <w:pStyle w:val="Header"/>
          <w:pBdr>
            <w:bottom w:val="single" w:sz="4" w:space="1" w:color="auto"/>
          </w:pBdr>
          <w:bidi w:val="0"/>
          <w:spacing w:after="240"/>
          <w:rPr>
            <w:caps/>
            <w:noProof/>
            <w:kern w:val="22"/>
            <w:sz w:val="20"/>
            <w:szCs w:val="20"/>
            <w:rtl/>
          </w:rPr>
        </w:pPr>
        <w:r>
          <w:rPr>
            <w:caps/>
            <w:noProof/>
            <w:kern w:val="22"/>
            <w:sz w:val="20"/>
            <w:szCs w:val="20"/>
          </w:rPr>
          <w:t>CBD/SBSTTA/26/L.10</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EE2F6" w14:textId="0A81213F" w:rsidR="00933F92" w:rsidRPr="00C36B7F" w:rsidRDefault="00B221D6" w:rsidP="00B05B36">
    <w:pPr>
      <w:pStyle w:val="Header"/>
      <w:pBdr>
        <w:bottom w:val="single" w:sz="4" w:space="1" w:color="auto"/>
      </w:pBdr>
      <w:bidi w:val="0"/>
      <w:spacing w:after="240"/>
      <w:ind w:left="142"/>
      <w:jc w:val="left"/>
      <w:rPr>
        <w:sz w:val="20"/>
        <w:szCs w:val="20"/>
        <w:lang w:val="fr-FR"/>
      </w:rPr>
    </w:pPr>
    <w:sdt>
      <w:sdtPr>
        <w:rPr>
          <w:sz w:val="20"/>
          <w:szCs w:val="20"/>
          <w:lang w:val="fr-FR"/>
        </w:rPr>
        <w:alias w:val="Subject"/>
        <w:tag w:val=""/>
        <w:id w:val="-1857025658"/>
        <w:dataBinding w:prefixMappings="xmlns:ns0='http://purl.org/dc/elements/1.1/' xmlns:ns1='http://schemas.openxmlformats.org/package/2006/metadata/core-properties' " w:xpath="/ns1:coreProperties[1]/ns0:subject[1]" w:storeItemID="{6C3C8BC8-F283-45AE-878A-BAB7291924A1}"/>
        <w:text/>
      </w:sdtPr>
      <w:sdtEndPr/>
      <w:sdtContent>
        <w:r w:rsidR="00C80866">
          <w:rPr>
            <w:sz w:val="20"/>
            <w:szCs w:val="20"/>
            <w:lang w:val="fr-FR"/>
          </w:rPr>
          <w:t>CBD/SBSTTA/26/L.10</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Pr>
      <w:alias w:val="Subject"/>
      <w:tag w:val=""/>
      <w:id w:val="-1603253312"/>
      <w:dataBinding w:prefixMappings="xmlns:ns0='http://purl.org/dc/elements/1.1/' xmlns:ns1='http://schemas.openxmlformats.org/package/2006/metadata/core-properties' " w:xpath="/ns1:coreProperties[1]/ns0:subject[1]" w:storeItemID="{6C3C8BC8-F283-45AE-878A-BAB7291924A1}"/>
      <w:text/>
    </w:sdtPr>
    <w:sdtEndPr/>
    <w:sdtContent>
      <w:p w14:paraId="242B94D9" w14:textId="43E09659" w:rsidR="00933F92" w:rsidRDefault="00C80866" w:rsidP="002116B5">
        <w:pPr>
          <w:pStyle w:val="Header"/>
          <w:pBdr>
            <w:bottom w:val="single" w:sz="4" w:space="1" w:color="auto"/>
          </w:pBdr>
          <w:bidi w:val="0"/>
          <w:spacing w:after="240"/>
          <w:rPr>
            <w:caps/>
            <w:noProof/>
            <w:kern w:val="22"/>
            <w:sz w:val="20"/>
            <w:szCs w:val="20"/>
            <w:rtl/>
          </w:rPr>
        </w:pPr>
        <w:r>
          <w:rPr>
            <w:caps/>
            <w:noProof/>
            <w:kern w:val="22"/>
            <w:sz w:val="20"/>
            <w:szCs w:val="20"/>
          </w:rPr>
          <w:t>CBD/SBSTTA/26/L.10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 w15:restartNumberingAfterBreak="0">
    <w:nsid w:val="195C0F95"/>
    <w:multiLevelType w:val="hybridMultilevel"/>
    <w:tmpl w:val="904C2354"/>
    <w:lvl w:ilvl="0" w:tplc="AB569888">
      <w:start w:val="1"/>
      <w:numFmt w:val="decimal"/>
      <w:lvlText w:val="%1-"/>
      <w:lvlJc w:val="left"/>
      <w:pPr>
        <w:ind w:left="1854" w:hanging="360"/>
      </w:pPr>
      <w:rPr>
        <w:rFonts w:cs="Simplified Arabic" w:hint="default"/>
        <w:szCs w:val="24"/>
        <w:vertAlign w:val="baseline"/>
        <w:lang w:bidi="ar-SA"/>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6" w15:restartNumberingAfterBreak="0">
    <w:nsid w:val="44CC7FBB"/>
    <w:multiLevelType w:val="hybridMultilevel"/>
    <w:tmpl w:val="45E4BE68"/>
    <w:lvl w:ilvl="0" w:tplc="B1F49422">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5D1323E"/>
    <w:multiLevelType w:val="hybridMultilevel"/>
    <w:tmpl w:val="84DEE260"/>
    <w:lvl w:ilvl="0" w:tplc="04090001">
      <w:start w:val="1"/>
      <w:numFmt w:val="bullet"/>
      <w:lvlText w:val=""/>
      <w:lvlJc w:val="left"/>
      <w:pPr>
        <w:ind w:left="906" w:hanging="360"/>
      </w:pPr>
      <w:rPr>
        <w:rFonts w:ascii="Symbol" w:hAnsi="Symbol" w:hint="default"/>
      </w:rPr>
    </w:lvl>
    <w:lvl w:ilvl="1" w:tplc="04090003" w:tentative="1">
      <w:start w:val="1"/>
      <w:numFmt w:val="bullet"/>
      <w:lvlText w:val="o"/>
      <w:lvlJc w:val="left"/>
      <w:pPr>
        <w:ind w:left="1626" w:hanging="360"/>
      </w:pPr>
      <w:rPr>
        <w:rFonts w:ascii="Courier New" w:hAnsi="Courier New" w:cs="Courier New" w:hint="default"/>
      </w:rPr>
    </w:lvl>
    <w:lvl w:ilvl="2" w:tplc="04090005" w:tentative="1">
      <w:start w:val="1"/>
      <w:numFmt w:val="bullet"/>
      <w:lvlText w:val=""/>
      <w:lvlJc w:val="left"/>
      <w:pPr>
        <w:ind w:left="2346" w:hanging="360"/>
      </w:pPr>
      <w:rPr>
        <w:rFonts w:ascii="Wingdings" w:hAnsi="Wingdings" w:hint="default"/>
      </w:rPr>
    </w:lvl>
    <w:lvl w:ilvl="3" w:tplc="04090001" w:tentative="1">
      <w:start w:val="1"/>
      <w:numFmt w:val="bullet"/>
      <w:lvlText w:val=""/>
      <w:lvlJc w:val="left"/>
      <w:pPr>
        <w:ind w:left="3066" w:hanging="360"/>
      </w:pPr>
      <w:rPr>
        <w:rFonts w:ascii="Symbol" w:hAnsi="Symbol" w:hint="default"/>
      </w:rPr>
    </w:lvl>
    <w:lvl w:ilvl="4" w:tplc="04090003" w:tentative="1">
      <w:start w:val="1"/>
      <w:numFmt w:val="bullet"/>
      <w:lvlText w:val="o"/>
      <w:lvlJc w:val="left"/>
      <w:pPr>
        <w:ind w:left="3786" w:hanging="360"/>
      </w:pPr>
      <w:rPr>
        <w:rFonts w:ascii="Courier New" w:hAnsi="Courier New" w:cs="Courier New" w:hint="default"/>
      </w:rPr>
    </w:lvl>
    <w:lvl w:ilvl="5" w:tplc="04090005" w:tentative="1">
      <w:start w:val="1"/>
      <w:numFmt w:val="bullet"/>
      <w:lvlText w:val=""/>
      <w:lvlJc w:val="left"/>
      <w:pPr>
        <w:ind w:left="4506" w:hanging="360"/>
      </w:pPr>
      <w:rPr>
        <w:rFonts w:ascii="Wingdings" w:hAnsi="Wingdings" w:hint="default"/>
      </w:rPr>
    </w:lvl>
    <w:lvl w:ilvl="6" w:tplc="04090001" w:tentative="1">
      <w:start w:val="1"/>
      <w:numFmt w:val="bullet"/>
      <w:lvlText w:val=""/>
      <w:lvlJc w:val="left"/>
      <w:pPr>
        <w:ind w:left="5226" w:hanging="360"/>
      </w:pPr>
      <w:rPr>
        <w:rFonts w:ascii="Symbol" w:hAnsi="Symbol" w:hint="default"/>
      </w:rPr>
    </w:lvl>
    <w:lvl w:ilvl="7" w:tplc="04090003" w:tentative="1">
      <w:start w:val="1"/>
      <w:numFmt w:val="bullet"/>
      <w:lvlText w:val="o"/>
      <w:lvlJc w:val="left"/>
      <w:pPr>
        <w:ind w:left="5946" w:hanging="360"/>
      </w:pPr>
      <w:rPr>
        <w:rFonts w:ascii="Courier New" w:hAnsi="Courier New" w:cs="Courier New" w:hint="default"/>
      </w:rPr>
    </w:lvl>
    <w:lvl w:ilvl="8" w:tplc="04090005" w:tentative="1">
      <w:start w:val="1"/>
      <w:numFmt w:val="bullet"/>
      <w:lvlText w:val=""/>
      <w:lvlJc w:val="left"/>
      <w:pPr>
        <w:ind w:left="6666" w:hanging="360"/>
      </w:pPr>
      <w:rPr>
        <w:rFonts w:ascii="Wingdings" w:hAnsi="Wingdings" w:hint="default"/>
      </w:rPr>
    </w:lvl>
  </w:abstractNum>
  <w:abstractNum w:abstractNumId="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8E959DE"/>
    <w:multiLevelType w:val="hybridMultilevel"/>
    <w:tmpl w:val="02E2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94264C"/>
    <w:multiLevelType w:val="hybridMultilevel"/>
    <w:tmpl w:val="2B4A3CF8"/>
    <w:lvl w:ilvl="0" w:tplc="FFFFFFFF">
      <w:start w:val="1"/>
      <w:numFmt w:val="arabicAbjad"/>
      <w:lvlText w:val="(%1)"/>
      <w:lvlJc w:val="left"/>
      <w:pPr>
        <w:ind w:left="2340" w:hanging="360"/>
      </w:pPr>
      <w:rPr>
        <w:rFonts w:ascii="Malgun Gothic" w:hAnsi="Malgun Gothic" w:hint="default"/>
        <w:sz w:val="22"/>
        <w:szCs w:val="22"/>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2" w15:restartNumberingAfterBreak="0">
    <w:nsid w:val="51137F2C"/>
    <w:multiLevelType w:val="hybridMultilevel"/>
    <w:tmpl w:val="C4E63980"/>
    <w:lvl w:ilvl="0" w:tplc="4E0A638E">
      <w:start w:val="1"/>
      <w:numFmt w:val="decimal"/>
      <w:lvlText w:val="%1-"/>
      <w:lvlJc w:val="left"/>
      <w:pPr>
        <w:ind w:left="2340" w:hanging="360"/>
      </w:pPr>
      <w:rPr>
        <w:rFonts w:hint="default"/>
        <w:i/>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1362455"/>
    <w:multiLevelType w:val="hybridMultilevel"/>
    <w:tmpl w:val="86E685EA"/>
    <w:lvl w:ilvl="0" w:tplc="0409000F">
      <w:start w:val="1"/>
      <w:numFmt w:val="decimal"/>
      <w:pStyle w:val="CBD-Para-1"/>
      <w:lvlText w:val="%1."/>
      <w:lvlJc w:val="left"/>
      <w:pPr>
        <w:ind w:left="1440" w:hanging="360"/>
      </w:pPr>
      <w:rPr>
        <w:b w:val="0"/>
      </w:rPr>
    </w:lvl>
    <w:lvl w:ilvl="1" w:tplc="04090019">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28E1B7B"/>
    <w:multiLevelType w:val="multilevel"/>
    <w:tmpl w:val="6CEAEAF8"/>
    <w:lvl w:ilvl="0">
      <w:start w:val="1"/>
      <w:numFmt w:val="decimal"/>
      <w:pStyle w:val="Normalnumber"/>
      <w:lvlText w:val="%1."/>
      <w:lvlJc w:val="left"/>
      <w:pPr>
        <w:tabs>
          <w:tab w:val="num" w:pos="1871"/>
        </w:tabs>
        <w:ind w:left="1248" w:firstLine="0"/>
      </w:pPr>
      <w:rPr>
        <w:rFonts w:hint="default"/>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2E04EB4"/>
    <w:multiLevelType w:val="hybridMultilevel"/>
    <w:tmpl w:val="CC7EB8D4"/>
    <w:lvl w:ilvl="0" w:tplc="FC82B464">
      <w:start w:val="1"/>
      <w:numFmt w:val="arabicAbjad"/>
      <w:lvlText w:val="(%1)"/>
      <w:lvlJc w:val="left"/>
      <w:pPr>
        <w:ind w:left="409" w:hanging="360"/>
      </w:pPr>
      <w:rPr>
        <w:rFonts w:hint="default"/>
        <w:sz w:val="24"/>
      </w:rPr>
    </w:lvl>
    <w:lvl w:ilvl="1" w:tplc="08090019" w:tentative="1">
      <w:start w:val="1"/>
      <w:numFmt w:val="lowerLetter"/>
      <w:lvlText w:val="%2."/>
      <w:lvlJc w:val="left"/>
      <w:pPr>
        <w:ind w:left="1129" w:hanging="360"/>
      </w:pPr>
    </w:lvl>
    <w:lvl w:ilvl="2" w:tplc="0809001B" w:tentative="1">
      <w:start w:val="1"/>
      <w:numFmt w:val="lowerRoman"/>
      <w:lvlText w:val="%3."/>
      <w:lvlJc w:val="right"/>
      <w:pPr>
        <w:ind w:left="1849" w:hanging="180"/>
      </w:pPr>
    </w:lvl>
    <w:lvl w:ilvl="3" w:tplc="0809000F" w:tentative="1">
      <w:start w:val="1"/>
      <w:numFmt w:val="decimal"/>
      <w:lvlText w:val="%4."/>
      <w:lvlJc w:val="left"/>
      <w:pPr>
        <w:ind w:left="2569" w:hanging="360"/>
      </w:pPr>
    </w:lvl>
    <w:lvl w:ilvl="4" w:tplc="08090019" w:tentative="1">
      <w:start w:val="1"/>
      <w:numFmt w:val="lowerLetter"/>
      <w:lvlText w:val="%5."/>
      <w:lvlJc w:val="left"/>
      <w:pPr>
        <w:ind w:left="3289" w:hanging="360"/>
      </w:pPr>
    </w:lvl>
    <w:lvl w:ilvl="5" w:tplc="0809001B" w:tentative="1">
      <w:start w:val="1"/>
      <w:numFmt w:val="lowerRoman"/>
      <w:lvlText w:val="%6."/>
      <w:lvlJc w:val="right"/>
      <w:pPr>
        <w:ind w:left="4009" w:hanging="180"/>
      </w:pPr>
    </w:lvl>
    <w:lvl w:ilvl="6" w:tplc="0809000F" w:tentative="1">
      <w:start w:val="1"/>
      <w:numFmt w:val="decimal"/>
      <w:lvlText w:val="%7."/>
      <w:lvlJc w:val="left"/>
      <w:pPr>
        <w:ind w:left="4729" w:hanging="360"/>
      </w:pPr>
    </w:lvl>
    <w:lvl w:ilvl="7" w:tplc="08090019" w:tentative="1">
      <w:start w:val="1"/>
      <w:numFmt w:val="lowerLetter"/>
      <w:lvlText w:val="%8."/>
      <w:lvlJc w:val="left"/>
      <w:pPr>
        <w:ind w:left="5449" w:hanging="360"/>
      </w:pPr>
    </w:lvl>
    <w:lvl w:ilvl="8" w:tplc="0809001B" w:tentative="1">
      <w:start w:val="1"/>
      <w:numFmt w:val="lowerRoman"/>
      <w:lvlText w:val="%9."/>
      <w:lvlJc w:val="right"/>
      <w:pPr>
        <w:ind w:left="6169" w:hanging="180"/>
      </w:pPr>
    </w:lvl>
  </w:abstractNum>
  <w:abstractNum w:abstractNumId="19"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75255377"/>
    <w:multiLevelType w:val="hybridMultilevel"/>
    <w:tmpl w:val="8940CF3E"/>
    <w:styleLink w:val="Style21"/>
    <w:lvl w:ilvl="0" w:tplc="4C920D8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E8042B"/>
    <w:multiLevelType w:val="hybridMultilevel"/>
    <w:tmpl w:val="9ADA1128"/>
    <w:lvl w:ilvl="0" w:tplc="9B827A94">
      <w:start w:val="1"/>
      <w:numFmt w:val="lowerLetter"/>
      <w:pStyle w:val="CBD-Doc"/>
      <w:lvlText w:val="(%1)"/>
      <w:lvlJc w:val="left"/>
      <w:pPr>
        <w:ind w:left="1434" w:hanging="360"/>
      </w:pPr>
      <w:rPr>
        <w:rFonts w:hint="default"/>
        <w:b w:val="0"/>
        <w:bCs w:val="0"/>
      </w:rPr>
    </w:lvl>
    <w:lvl w:ilvl="1" w:tplc="FFFFFFFF" w:tentative="1">
      <w:start w:val="1"/>
      <w:numFmt w:val="lowerLetter"/>
      <w:lvlText w:val="%2."/>
      <w:lvlJc w:val="left"/>
      <w:pPr>
        <w:ind w:left="2154" w:hanging="360"/>
      </w:pPr>
    </w:lvl>
    <w:lvl w:ilvl="2" w:tplc="FFFFFFFF" w:tentative="1">
      <w:start w:val="1"/>
      <w:numFmt w:val="lowerRoman"/>
      <w:lvlText w:val="%3."/>
      <w:lvlJc w:val="right"/>
      <w:pPr>
        <w:ind w:left="2874" w:hanging="180"/>
      </w:pPr>
    </w:lvl>
    <w:lvl w:ilvl="3" w:tplc="FFFFFFFF" w:tentative="1">
      <w:start w:val="1"/>
      <w:numFmt w:val="decimal"/>
      <w:lvlText w:val="%4."/>
      <w:lvlJc w:val="left"/>
      <w:pPr>
        <w:ind w:left="3594" w:hanging="360"/>
      </w:pPr>
    </w:lvl>
    <w:lvl w:ilvl="4" w:tplc="FFFFFFFF" w:tentative="1">
      <w:start w:val="1"/>
      <w:numFmt w:val="lowerLetter"/>
      <w:lvlText w:val="%5."/>
      <w:lvlJc w:val="left"/>
      <w:pPr>
        <w:ind w:left="4314" w:hanging="360"/>
      </w:pPr>
    </w:lvl>
    <w:lvl w:ilvl="5" w:tplc="FFFFFFFF" w:tentative="1">
      <w:start w:val="1"/>
      <w:numFmt w:val="lowerRoman"/>
      <w:lvlText w:val="%6."/>
      <w:lvlJc w:val="right"/>
      <w:pPr>
        <w:ind w:left="5034" w:hanging="180"/>
      </w:pPr>
    </w:lvl>
    <w:lvl w:ilvl="6" w:tplc="FFFFFFFF" w:tentative="1">
      <w:start w:val="1"/>
      <w:numFmt w:val="decimal"/>
      <w:lvlText w:val="%7."/>
      <w:lvlJc w:val="left"/>
      <w:pPr>
        <w:ind w:left="5754" w:hanging="360"/>
      </w:pPr>
    </w:lvl>
    <w:lvl w:ilvl="7" w:tplc="FFFFFFFF" w:tentative="1">
      <w:start w:val="1"/>
      <w:numFmt w:val="lowerLetter"/>
      <w:lvlText w:val="%8."/>
      <w:lvlJc w:val="left"/>
      <w:pPr>
        <w:ind w:left="6474" w:hanging="360"/>
      </w:pPr>
    </w:lvl>
    <w:lvl w:ilvl="8" w:tplc="FFFFFFFF" w:tentative="1">
      <w:start w:val="1"/>
      <w:numFmt w:val="lowerRoman"/>
      <w:lvlText w:val="%9."/>
      <w:lvlJc w:val="right"/>
      <w:pPr>
        <w:ind w:left="7194" w:hanging="180"/>
      </w:pPr>
    </w:lvl>
  </w:abstractNum>
  <w:num w:numId="1" w16cid:durableId="1732993756">
    <w:abstractNumId w:val="11"/>
  </w:num>
  <w:num w:numId="2" w16cid:durableId="1350713081">
    <w:abstractNumId w:val="0"/>
  </w:num>
  <w:num w:numId="3" w16cid:durableId="810178105">
    <w:abstractNumId w:val="16"/>
  </w:num>
  <w:num w:numId="4" w16cid:durableId="1660188586">
    <w:abstractNumId w:val="20"/>
  </w:num>
  <w:num w:numId="5" w16cid:durableId="1474366726">
    <w:abstractNumId w:val="3"/>
  </w:num>
  <w:num w:numId="6" w16cid:durableId="1505507842">
    <w:abstractNumId w:val="6"/>
  </w:num>
  <w:num w:numId="7" w16cid:durableId="1147160561">
    <w:abstractNumId w:val="8"/>
  </w:num>
  <w:num w:numId="8" w16cid:durableId="1989284196">
    <w:abstractNumId w:val="17"/>
  </w:num>
  <w:num w:numId="9" w16cid:durableId="887109529">
    <w:abstractNumId w:val="4"/>
  </w:num>
  <w:num w:numId="10" w16cid:durableId="896745684">
    <w:abstractNumId w:val="21"/>
  </w:num>
  <w:num w:numId="11" w16cid:durableId="2109350263">
    <w:abstractNumId w:val="14"/>
  </w:num>
  <w:num w:numId="12" w16cid:durableId="812914768">
    <w:abstractNumId w:val="9"/>
  </w:num>
  <w:num w:numId="13" w16cid:durableId="1655064779">
    <w:abstractNumId w:val="2"/>
  </w:num>
  <w:num w:numId="14" w16cid:durableId="3479773">
    <w:abstractNumId w:val="7"/>
  </w:num>
  <w:num w:numId="15" w16cid:durableId="2125683875">
    <w:abstractNumId w:val="15"/>
  </w:num>
  <w:num w:numId="16" w16cid:durableId="722216358">
    <w:abstractNumId w:val="18"/>
  </w:num>
  <w:num w:numId="17" w16cid:durableId="652760548">
    <w:abstractNumId w:val="5"/>
  </w:num>
  <w:num w:numId="18" w16cid:durableId="2038387836">
    <w:abstractNumId w:val="1"/>
  </w:num>
  <w:num w:numId="19" w16cid:durableId="186260316">
    <w:abstractNumId w:val="19"/>
  </w:num>
  <w:num w:numId="20" w16cid:durableId="2029016937">
    <w:abstractNumId w:val="13"/>
  </w:num>
  <w:num w:numId="21" w16cid:durableId="1831754553">
    <w:abstractNumId w:val="12"/>
  </w:num>
  <w:num w:numId="22" w16cid:durableId="1940868340">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ar-LY" w:vendorID="64" w:dllVersion="0" w:nlCheck="1" w:checkStyle="0"/>
  <w:activeWritingStyle w:appName="MSWord" w:lang="ar-EG" w:vendorID="64" w:dllVersion="0" w:nlCheck="1" w:checkStyle="0"/>
  <w:activeWritingStyle w:appName="MSWord" w:lang="en-US" w:vendorID="64" w:dllVersion="0" w:nlCheck="1" w:checkStyle="0"/>
  <w:activeWritingStyle w:appName="MSWord" w:lang="en-GB" w:vendorID="64" w:dllVersion="0" w:nlCheck="1" w:checkStyle="0"/>
  <w:activeWritingStyle w:appName="MSWord" w:lang="ar-SA" w:vendorID="64" w:dllVersion="0" w:nlCheck="1" w:checkStyle="0"/>
  <w:activeWritingStyle w:appName="MSWord" w:lang="ar-SY" w:vendorID="64" w:dllVersion="0" w:nlCheck="1" w:checkStyle="0"/>
  <w:activeWritingStyle w:appName="MSWord" w:lang="fr-CA" w:vendorID="64" w:dllVersion="0" w:nlCheck="1" w:checkStyle="0"/>
  <w:activeWritingStyle w:appName="MSWord" w:lang="fr-FR" w:vendorID="64" w:dllVersion="0" w:nlCheck="1" w:checkStyle="0"/>
  <w:activeWritingStyle w:appName="MSWord" w:lang="fr-FR"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fr-CA" w:vendorID="64" w:dllVersion="4096" w:nlCheck="1" w:checkStyle="0"/>
  <w:activeWritingStyle w:appName="MSWord" w:lang="fr-FR" w:vendorID="64" w:dllVersion="4096"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237"/>
    <w:rsid w:val="0007136B"/>
    <w:rsid w:val="00071FA5"/>
    <w:rsid w:val="0007349C"/>
    <w:rsid w:val="00074517"/>
    <w:rsid w:val="0007604D"/>
    <w:rsid w:val="000812E4"/>
    <w:rsid w:val="00081F2D"/>
    <w:rsid w:val="00083869"/>
    <w:rsid w:val="00083E0D"/>
    <w:rsid w:val="00083F91"/>
    <w:rsid w:val="000850C3"/>
    <w:rsid w:val="000853EA"/>
    <w:rsid w:val="00090C56"/>
    <w:rsid w:val="00090EFA"/>
    <w:rsid w:val="00091103"/>
    <w:rsid w:val="000925D4"/>
    <w:rsid w:val="00095BDA"/>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27C"/>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0C8D"/>
    <w:rsid w:val="001212B4"/>
    <w:rsid w:val="001213B0"/>
    <w:rsid w:val="001234CD"/>
    <w:rsid w:val="00123915"/>
    <w:rsid w:val="00124306"/>
    <w:rsid w:val="0012686C"/>
    <w:rsid w:val="001272FD"/>
    <w:rsid w:val="00127F72"/>
    <w:rsid w:val="00131811"/>
    <w:rsid w:val="001345C1"/>
    <w:rsid w:val="00135BE8"/>
    <w:rsid w:val="001364B8"/>
    <w:rsid w:val="00136791"/>
    <w:rsid w:val="00136BF2"/>
    <w:rsid w:val="00137DBE"/>
    <w:rsid w:val="00141D5C"/>
    <w:rsid w:val="0014463D"/>
    <w:rsid w:val="00144862"/>
    <w:rsid w:val="00151BBC"/>
    <w:rsid w:val="00152060"/>
    <w:rsid w:val="001522E2"/>
    <w:rsid w:val="00152C46"/>
    <w:rsid w:val="00154A77"/>
    <w:rsid w:val="001553FA"/>
    <w:rsid w:val="001569F5"/>
    <w:rsid w:val="00156ADA"/>
    <w:rsid w:val="00157248"/>
    <w:rsid w:val="00160E87"/>
    <w:rsid w:val="00161681"/>
    <w:rsid w:val="00170B40"/>
    <w:rsid w:val="00173055"/>
    <w:rsid w:val="001731D7"/>
    <w:rsid w:val="00175657"/>
    <w:rsid w:val="001756E6"/>
    <w:rsid w:val="001778A8"/>
    <w:rsid w:val="00177B65"/>
    <w:rsid w:val="00177CEE"/>
    <w:rsid w:val="001824F1"/>
    <w:rsid w:val="00185239"/>
    <w:rsid w:val="00187D5F"/>
    <w:rsid w:val="00190078"/>
    <w:rsid w:val="00190444"/>
    <w:rsid w:val="001906AC"/>
    <w:rsid w:val="00192128"/>
    <w:rsid w:val="00192D25"/>
    <w:rsid w:val="00192D5B"/>
    <w:rsid w:val="00196383"/>
    <w:rsid w:val="0019788A"/>
    <w:rsid w:val="001A0729"/>
    <w:rsid w:val="001A30A8"/>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45D"/>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16B5"/>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807"/>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1CFB"/>
    <w:rsid w:val="0026500F"/>
    <w:rsid w:val="002667B4"/>
    <w:rsid w:val="00272CC6"/>
    <w:rsid w:val="00273CBB"/>
    <w:rsid w:val="00274FFD"/>
    <w:rsid w:val="002766C7"/>
    <w:rsid w:val="00281DE7"/>
    <w:rsid w:val="00283E14"/>
    <w:rsid w:val="00284F0C"/>
    <w:rsid w:val="0029116C"/>
    <w:rsid w:val="002911CA"/>
    <w:rsid w:val="00292CC2"/>
    <w:rsid w:val="00293573"/>
    <w:rsid w:val="0029509B"/>
    <w:rsid w:val="00295C88"/>
    <w:rsid w:val="002A1044"/>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E2970"/>
    <w:rsid w:val="002E5D00"/>
    <w:rsid w:val="002F1EB5"/>
    <w:rsid w:val="002F1F41"/>
    <w:rsid w:val="002F2062"/>
    <w:rsid w:val="002F24AB"/>
    <w:rsid w:val="002F39C1"/>
    <w:rsid w:val="002F4142"/>
    <w:rsid w:val="002F416E"/>
    <w:rsid w:val="002F510F"/>
    <w:rsid w:val="002F63EE"/>
    <w:rsid w:val="002F72F2"/>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27A5"/>
    <w:rsid w:val="00312968"/>
    <w:rsid w:val="003138F6"/>
    <w:rsid w:val="00315205"/>
    <w:rsid w:val="00315D84"/>
    <w:rsid w:val="00317675"/>
    <w:rsid w:val="00320FF9"/>
    <w:rsid w:val="003214CC"/>
    <w:rsid w:val="0032255C"/>
    <w:rsid w:val="003239FA"/>
    <w:rsid w:val="00324DC2"/>
    <w:rsid w:val="003253A2"/>
    <w:rsid w:val="00326436"/>
    <w:rsid w:val="00327554"/>
    <w:rsid w:val="003309CF"/>
    <w:rsid w:val="0033185F"/>
    <w:rsid w:val="00331C2A"/>
    <w:rsid w:val="003320E5"/>
    <w:rsid w:val="00334D87"/>
    <w:rsid w:val="00335C59"/>
    <w:rsid w:val="00336039"/>
    <w:rsid w:val="00336BA8"/>
    <w:rsid w:val="00337767"/>
    <w:rsid w:val="00337796"/>
    <w:rsid w:val="00337E13"/>
    <w:rsid w:val="00341A68"/>
    <w:rsid w:val="00342EB3"/>
    <w:rsid w:val="00344F44"/>
    <w:rsid w:val="00346528"/>
    <w:rsid w:val="00347511"/>
    <w:rsid w:val="00347A83"/>
    <w:rsid w:val="00347F18"/>
    <w:rsid w:val="00350E8B"/>
    <w:rsid w:val="00351F0F"/>
    <w:rsid w:val="003544AC"/>
    <w:rsid w:val="00356EFA"/>
    <w:rsid w:val="00360C73"/>
    <w:rsid w:val="00360FC5"/>
    <w:rsid w:val="00361E16"/>
    <w:rsid w:val="00361F93"/>
    <w:rsid w:val="003626FB"/>
    <w:rsid w:val="00363C36"/>
    <w:rsid w:val="00366270"/>
    <w:rsid w:val="00366BF2"/>
    <w:rsid w:val="00366CB3"/>
    <w:rsid w:val="00366F13"/>
    <w:rsid w:val="00372F03"/>
    <w:rsid w:val="003764A5"/>
    <w:rsid w:val="003807D2"/>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B072C"/>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506F"/>
    <w:rsid w:val="004066A1"/>
    <w:rsid w:val="00407A0B"/>
    <w:rsid w:val="00407BF9"/>
    <w:rsid w:val="004103F3"/>
    <w:rsid w:val="0041149C"/>
    <w:rsid w:val="00411987"/>
    <w:rsid w:val="004139B5"/>
    <w:rsid w:val="00417DE5"/>
    <w:rsid w:val="00420522"/>
    <w:rsid w:val="00421A08"/>
    <w:rsid w:val="00421D8E"/>
    <w:rsid w:val="00422163"/>
    <w:rsid w:val="00422878"/>
    <w:rsid w:val="004243CE"/>
    <w:rsid w:val="0042469B"/>
    <w:rsid w:val="004250AD"/>
    <w:rsid w:val="00425286"/>
    <w:rsid w:val="0042529C"/>
    <w:rsid w:val="004257CC"/>
    <w:rsid w:val="004259BC"/>
    <w:rsid w:val="004271FF"/>
    <w:rsid w:val="00431686"/>
    <w:rsid w:val="004317CE"/>
    <w:rsid w:val="00431B52"/>
    <w:rsid w:val="00433D51"/>
    <w:rsid w:val="0043521E"/>
    <w:rsid w:val="0043522A"/>
    <w:rsid w:val="004401BB"/>
    <w:rsid w:val="00440F55"/>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3DAD"/>
    <w:rsid w:val="00484516"/>
    <w:rsid w:val="00485B6B"/>
    <w:rsid w:val="004876FD"/>
    <w:rsid w:val="00487DA1"/>
    <w:rsid w:val="00487E68"/>
    <w:rsid w:val="004920F6"/>
    <w:rsid w:val="00492E42"/>
    <w:rsid w:val="0049347D"/>
    <w:rsid w:val="00495E2A"/>
    <w:rsid w:val="004961D1"/>
    <w:rsid w:val="00497ED7"/>
    <w:rsid w:val="004A0CCC"/>
    <w:rsid w:val="004A3D94"/>
    <w:rsid w:val="004A4A79"/>
    <w:rsid w:val="004A5C63"/>
    <w:rsid w:val="004A5D4E"/>
    <w:rsid w:val="004A70D9"/>
    <w:rsid w:val="004A7564"/>
    <w:rsid w:val="004B0B05"/>
    <w:rsid w:val="004B2053"/>
    <w:rsid w:val="004B321C"/>
    <w:rsid w:val="004B3D07"/>
    <w:rsid w:val="004B6D45"/>
    <w:rsid w:val="004C06C6"/>
    <w:rsid w:val="004C76CE"/>
    <w:rsid w:val="004D1E53"/>
    <w:rsid w:val="004D28AC"/>
    <w:rsid w:val="004D4971"/>
    <w:rsid w:val="004D567D"/>
    <w:rsid w:val="004E0440"/>
    <w:rsid w:val="004E07AD"/>
    <w:rsid w:val="004E0F8C"/>
    <w:rsid w:val="004E371B"/>
    <w:rsid w:val="004E45B9"/>
    <w:rsid w:val="004E5876"/>
    <w:rsid w:val="004E5EBE"/>
    <w:rsid w:val="004F0383"/>
    <w:rsid w:val="004F0549"/>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308CD"/>
    <w:rsid w:val="00530C1F"/>
    <w:rsid w:val="005317B9"/>
    <w:rsid w:val="00532C80"/>
    <w:rsid w:val="005332B6"/>
    <w:rsid w:val="00533468"/>
    <w:rsid w:val="0053384E"/>
    <w:rsid w:val="00534650"/>
    <w:rsid w:val="00534E81"/>
    <w:rsid w:val="00535919"/>
    <w:rsid w:val="005368AA"/>
    <w:rsid w:val="00537AB2"/>
    <w:rsid w:val="0054521B"/>
    <w:rsid w:val="0054673D"/>
    <w:rsid w:val="00551A79"/>
    <w:rsid w:val="00553353"/>
    <w:rsid w:val="0055341F"/>
    <w:rsid w:val="00560B69"/>
    <w:rsid w:val="00560E62"/>
    <w:rsid w:val="00561C3E"/>
    <w:rsid w:val="00563D3F"/>
    <w:rsid w:val="005645DC"/>
    <w:rsid w:val="00564933"/>
    <w:rsid w:val="0057129D"/>
    <w:rsid w:val="00575545"/>
    <w:rsid w:val="00576F6A"/>
    <w:rsid w:val="00577057"/>
    <w:rsid w:val="00577194"/>
    <w:rsid w:val="00584F0D"/>
    <w:rsid w:val="005858E2"/>
    <w:rsid w:val="00591751"/>
    <w:rsid w:val="00592149"/>
    <w:rsid w:val="005936F0"/>
    <w:rsid w:val="005940EF"/>
    <w:rsid w:val="005A2140"/>
    <w:rsid w:val="005A676B"/>
    <w:rsid w:val="005A6B48"/>
    <w:rsid w:val="005A6EC8"/>
    <w:rsid w:val="005B0539"/>
    <w:rsid w:val="005B1BD6"/>
    <w:rsid w:val="005B2678"/>
    <w:rsid w:val="005C087C"/>
    <w:rsid w:val="005C2702"/>
    <w:rsid w:val="005C2C25"/>
    <w:rsid w:val="005C3AAA"/>
    <w:rsid w:val="005C5456"/>
    <w:rsid w:val="005C5845"/>
    <w:rsid w:val="005C7240"/>
    <w:rsid w:val="005C779B"/>
    <w:rsid w:val="005C7D85"/>
    <w:rsid w:val="005D133F"/>
    <w:rsid w:val="005D2679"/>
    <w:rsid w:val="005D2AD5"/>
    <w:rsid w:val="005D57E4"/>
    <w:rsid w:val="005D6C1C"/>
    <w:rsid w:val="005D7E09"/>
    <w:rsid w:val="005D7E1D"/>
    <w:rsid w:val="005E16F7"/>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166D"/>
    <w:rsid w:val="00604C7B"/>
    <w:rsid w:val="00606525"/>
    <w:rsid w:val="00607117"/>
    <w:rsid w:val="006079FC"/>
    <w:rsid w:val="0061220B"/>
    <w:rsid w:val="00613570"/>
    <w:rsid w:val="00617643"/>
    <w:rsid w:val="00617CEF"/>
    <w:rsid w:val="00623A73"/>
    <w:rsid w:val="00624E05"/>
    <w:rsid w:val="00626034"/>
    <w:rsid w:val="00627143"/>
    <w:rsid w:val="00627EC9"/>
    <w:rsid w:val="006323E4"/>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50B"/>
    <w:rsid w:val="0067777F"/>
    <w:rsid w:val="006803F1"/>
    <w:rsid w:val="00680B79"/>
    <w:rsid w:val="00681B07"/>
    <w:rsid w:val="00681B54"/>
    <w:rsid w:val="00682E43"/>
    <w:rsid w:val="00683118"/>
    <w:rsid w:val="00686030"/>
    <w:rsid w:val="0068773A"/>
    <w:rsid w:val="0069193F"/>
    <w:rsid w:val="006952C3"/>
    <w:rsid w:val="0069675D"/>
    <w:rsid w:val="006974DA"/>
    <w:rsid w:val="006A2046"/>
    <w:rsid w:val="006A24F6"/>
    <w:rsid w:val="006A250E"/>
    <w:rsid w:val="006A2B65"/>
    <w:rsid w:val="006A39FC"/>
    <w:rsid w:val="006A3A18"/>
    <w:rsid w:val="006A3BEA"/>
    <w:rsid w:val="006A483F"/>
    <w:rsid w:val="006A50D9"/>
    <w:rsid w:val="006A6246"/>
    <w:rsid w:val="006A75B6"/>
    <w:rsid w:val="006B1190"/>
    <w:rsid w:val="006B24CB"/>
    <w:rsid w:val="006B33E7"/>
    <w:rsid w:val="006B3C3C"/>
    <w:rsid w:val="006B433A"/>
    <w:rsid w:val="006B4384"/>
    <w:rsid w:val="006B49EC"/>
    <w:rsid w:val="006B524C"/>
    <w:rsid w:val="006B6AF9"/>
    <w:rsid w:val="006B78B8"/>
    <w:rsid w:val="006C1AEB"/>
    <w:rsid w:val="006C28D2"/>
    <w:rsid w:val="006C3162"/>
    <w:rsid w:val="006C4635"/>
    <w:rsid w:val="006C7DE0"/>
    <w:rsid w:val="006D0597"/>
    <w:rsid w:val="006D1C25"/>
    <w:rsid w:val="006D246B"/>
    <w:rsid w:val="006D2FB1"/>
    <w:rsid w:val="006D3061"/>
    <w:rsid w:val="006D32B6"/>
    <w:rsid w:val="006D4770"/>
    <w:rsid w:val="006D63E2"/>
    <w:rsid w:val="006D65F7"/>
    <w:rsid w:val="006D78CF"/>
    <w:rsid w:val="006D7D5E"/>
    <w:rsid w:val="006E080D"/>
    <w:rsid w:val="006E3DEA"/>
    <w:rsid w:val="006E6AB3"/>
    <w:rsid w:val="006E6F83"/>
    <w:rsid w:val="006E74C8"/>
    <w:rsid w:val="006F036D"/>
    <w:rsid w:val="006F11F3"/>
    <w:rsid w:val="006F1E64"/>
    <w:rsid w:val="006F3438"/>
    <w:rsid w:val="006F35EF"/>
    <w:rsid w:val="006F4BA2"/>
    <w:rsid w:val="006F6456"/>
    <w:rsid w:val="00703125"/>
    <w:rsid w:val="007031CC"/>
    <w:rsid w:val="007038A3"/>
    <w:rsid w:val="0070471A"/>
    <w:rsid w:val="00705057"/>
    <w:rsid w:val="007051FA"/>
    <w:rsid w:val="0070545A"/>
    <w:rsid w:val="00705A7F"/>
    <w:rsid w:val="0070693E"/>
    <w:rsid w:val="0070712F"/>
    <w:rsid w:val="00707D4A"/>
    <w:rsid w:val="00707F8D"/>
    <w:rsid w:val="00711C03"/>
    <w:rsid w:val="0071366C"/>
    <w:rsid w:val="00714876"/>
    <w:rsid w:val="007150D1"/>
    <w:rsid w:val="007206C5"/>
    <w:rsid w:val="00721542"/>
    <w:rsid w:val="00721970"/>
    <w:rsid w:val="00721C41"/>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FD6"/>
    <w:rsid w:val="0074580D"/>
    <w:rsid w:val="007463EC"/>
    <w:rsid w:val="0074717B"/>
    <w:rsid w:val="00747640"/>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A00D0"/>
    <w:rsid w:val="007A3A8C"/>
    <w:rsid w:val="007A4BE7"/>
    <w:rsid w:val="007A7E80"/>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0DE5"/>
    <w:rsid w:val="007F1DF8"/>
    <w:rsid w:val="007F2759"/>
    <w:rsid w:val="007F5954"/>
    <w:rsid w:val="007F6828"/>
    <w:rsid w:val="007F6B23"/>
    <w:rsid w:val="008003E3"/>
    <w:rsid w:val="00800686"/>
    <w:rsid w:val="00802AF4"/>
    <w:rsid w:val="008037F9"/>
    <w:rsid w:val="00805E2B"/>
    <w:rsid w:val="008067CE"/>
    <w:rsid w:val="00806EF9"/>
    <w:rsid w:val="0081147B"/>
    <w:rsid w:val="0081352A"/>
    <w:rsid w:val="00813F92"/>
    <w:rsid w:val="00814A66"/>
    <w:rsid w:val="00814FD9"/>
    <w:rsid w:val="00815096"/>
    <w:rsid w:val="008153C7"/>
    <w:rsid w:val="00815818"/>
    <w:rsid w:val="00815D72"/>
    <w:rsid w:val="00816F48"/>
    <w:rsid w:val="00817BD2"/>
    <w:rsid w:val="008212FE"/>
    <w:rsid w:val="00823054"/>
    <w:rsid w:val="00825645"/>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5288"/>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1091"/>
    <w:rsid w:val="008D2B8C"/>
    <w:rsid w:val="008D2CF4"/>
    <w:rsid w:val="008D408C"/>
    <w:rsid w:val="008D59AA"/>
    <w:rsid w:val="008D75A3"/>
    <w:rsid w:val="008D7D2A"/>
    <w:rsid w:val="008E0A61"/>
    <w:rsid w:val="008E13E7"/>
    <w:rsid w:val="008E1472"/>
    <w:rsid w:val="008E3FA7"/>
    <w:rsid w:val="008E476C"/>
    <w:rsid w:val="008E4CDF"/>
    <w:rsid w:val="008E54B5"/>
    <w:rsid w:val="008F069D"/>
    <w:rsid w:val="008F08A0"/>
    <w:rsid w:val="008F1038"/>
    <w:rsid w:val="008F1767"/>
    <w:rsid w:val="008F1925"/>
    <w:rsid w:val="008F1A3D"/>
    <w:rsid w:val="008F36E8"/>
    <w:rsid w:val="008F3D2F"/>
    <w:rsid w:val="009001FE"/>
    <w:rsid w:val="00901379"/>
    <w:rsid w:val="00902A11"/>
    <w:rsid w:val="00906066"/>
    <w:rsid w:val="00906B19"/>
    <w:rsid w:val="009109E4"/>
    <w:rsid w:val="00912182"/>
    <w:rsid w:val="0091421A"/>
    <w:rsid w:val="00914EC9"/>
    <w:rsid w:val="00915431"/>
    <w:rsid w:val="0092090A"/>
    <w:rsid w:val="009211F8"/>
    <w:rsid w:val="009217F6"/>
    <w:rsid w:val="00921BA9"/>
    <w:rsid w:val="00925B88"/>
    <w:rsid w:val="009269BA"/>
    <w:rsid w:val="00926B9D"/>
    <w:rsid w:val="00930B6E"/>
    <w:rsid w:val="00931140"/>
    <w:rsid w:val="00933AD7"/>
    <w:rsid w:val="00933F92"/>
    <w:rsid w:val="009347BE"/>
    <w:rsid w:val="00934875"/>
    <w:rsid w:val="00934D03"/>
    <w:rsid w:val="00935F27"/>
    <w:rsid w:val="009405BC"/>
    <w:rsid w:val="0094075E"/>
    <w:rsid w:val="00943F35"/>
    <w:rsid w:val="00947243"/>
    <w:rsid w:val="00947489"/>
    <w:rsid w:val="009509EC"/>
    <w:rsid w:val="00953A77"/>
    <w:rsid w:val="00953D8A"/>
    <w:rsid w:val="00953EDD"/>
    <w:rsid w:val="0095514D"/>
    <w:rsid w:val="009571EC"/>
    <w:rsid w:val="00960D70"/>
    <w:rsid w:val="009615B7"/>
    <w:rsid w:val="00965271"/>
    <w:rsid w:val="0096535B"/>
    <w:rsid w:val="00965A70"/>
    <w:rsid w:val="00965BB0"/>
    <w:rsid w:val="00965BD1"/>
    <w:rsid w:val="009661CC"/>
    <w:rsid w:val="00967C44"/>
    <w:rsid w:val="009710C9"/>
    <w:rsid w:val="00972AC7"/>
    <w:rsid w:val="00972CAC"/>
    <w:rsid w:val="00973F2C"/>
    <w:rsid w:val="00976E24"/>
    <w:rsid w:val="009772C6"/>
    <w:rsid w:val="00977C03"/>
    <w:rsid w:val="00980B26"/>
    <w:rsid w:val="00983132"/>
    <w:rsid w:val="009859B3"/>
    <w:rsid w:val="00985C01"/>
    <w:rsid w:val="009872C0"/>
    <w:rsid w:val="0099087B"/>
    <w:rsid w:val="00991BFE"/>
    <w:rsid w:val="00991C0D"/>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3DD"/>
    <w:rsid w:val="009D5537"/>
    <w:rsid w:val="009D5B0E"/>
    <w:rsid w:val="009D5CAD"/>
    <w:rsid w:val="009D66F0"/>
    <w:rsid w:val="009D6BE6"/>
    <w:rsid w:val="009E35D5"/>
    <w:rsid w:val="009E4A2D"/>
    <w:rsid w:val="009E6DB2"/>
    <w:rsid w:val="009F3D4A"/>
    <w:rsid w:val="009F5276"/>
    <w:rsid w:val="00A00282"/>
    <w:rsid w:val="00A01F66"/>
    <w:rsid w:val="00A034B2"/>
    <w:rsid w:val="00A0490A"/>
    <w:rsid w:val="00A04EBB"/>
    <w:rsid w:val="00A06671"/>
    <w:rsid w:val="00A07DBB"/>
    <w:rsid w:val="00A1141E"/>
    <w:rsid w:val="00A141D0"/>
    <w:rsid w:val="00A14F32"/>
    <w:rsid w:val="00A15D13"/>
    <w:rsid w:val="00A17AD0"/>
    <w:rsid w:val="00A17FD4"/>
    <w:rsid w:val="00A20105"/>
    <w:rsid w:val="00A21086"/>
    <w:rsid w:val="00A23299"/>
    <w:rsid w:val="00A244CE"/>
    <w:rsid w:val="00A24E87"/>
    <w:rsid w:val="00A255FE"/>
    <w:rsid w:val="00A3001A"/>
    <w:rsid w:val="00A32F2B"/>
    <w:rsid w:val="00A33DDE"/>
    <w:rsid w:val="00A36861"/>
    <w:rsid w:val="00A37156"/>
    <w:rsid w:val="00A376D7"/>
    <w:rsid w:val="00A37A7F"/>
    <w:rsid w:val="00A43A6A"/>
    <w:rsid w:val="00A44AC3"/>
    <w:rsid w:val="00A45B29"/>
    <w:rsid w:val="00A47BF8"/>
    <w:rsid w:val="00A523B4"/>
    <w:rsid w:val="00A52D53"/>
    <w:rsid w:val="00A5435D"/>
    <w:rsid w:val="00A54574"/>
    <w:rsid w:val="00A55383"/>
    <w:rsid w:val="00A56D5B"/>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BBF"/>
    <w:rsid w:val="00A91D22"/>
    <w:rsid w:val="00A931FF"/>
    <w:rsid w:val="00A93CAF"/>
    <w:rsid w:val="00A95AD5"/>
    <w:rsid w:val="00A96BE5"/>
    <w:rsid w:val="00A96F5D"/>
    <w:rsid w:val="00A9763F"/>
    <w:rsid w:val="00AA00F3"/>
    <w:rsid w:val="00AA12A3"/>
    <w:rsid w:val="00AA16C1"/>
    <w:rsid w:val="00AA33D7"/>
    <w:rsid w:val="00AA3640"/>
    <w:rsid w:val="00AA42E0"/>
    <w:rsid w:val="00AA4501"/>
    <w:rsid w:val="00AA5BCD"/>
    <w:rsid w:val="00AB2F00"/>
    <w:rsid w:val="00AB6F72"/>
    <w:rsid w:val="00AC0CC7"/>
    <w:rsid w:val="00AC10BE"/>
    <w:rsid w:val="00AC4BCD"/>
    <w:rsid w:val="00AC7D43"/>
    <w:rsid w:val="00AD0463"/>
    <w:rsid w:val="00AD0EE0"/>
    <w:rsid w:val="00AD2714"/>
    <w:rsid w:val="00AD28F3"/>
    <w:rsid w:val="00AD2DE6"/>
    <w:rsid w:val="00AD4710"/>
    <w:rsid w:val="00AD560A"/>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5B36"/>
    <w:rsid w:val="00B0713B"/>
    <w:rsid w:val="00B072DC"/>
    <w:rsid w:val="00B152E6"/>
    <w:rsid w:val="00B1571A"/>
    <w:rsid w:val="00B16E10"/>
    <w:rsid w:val="00B17784"/>
    <w:rsid w:val="00B17E0D"/>
    <w:rsid w:val="00B2035D"/>
    <w:rsid w:val="00B221D6"/>
    <w:rsid w:val="00B22CFB"/>
    <w:rsid w:val="00B22FF5"/>
    <w:rsid w:val="00B23A35"/>
    <w:rsid w:val="00B240A3"/>
    <w:rsid w:val="00B254BC"/>
    <w:rsid w:val="00B261CB"/>
    <w:rsid w:val="00B31884"/>
    <w:rsid w:val="00B344F6"/>
    <w:rsid w:val="00B3453C"/>
    <w:rsid w:val="00B36E38"/>
    <w:rsid w:val="00B4049D"/>
    <w:rsid w:val="00B409EA"/>
    <w:rsid w:val="00B41534"/>
    <w:rsid w:val="00B42917"/>
    <w:rsid w:val="00B43594"/>
    <w:rsid w:val="00B44A5B"/>
    <w:rsid w:val="00B5191E"/>
    <w:rsid w:val="00B529DF"/>
    <w:rsid w:val="00B52FA9"/>
    <w:rsid w:val="00B56431"/>
    <w:rsid w:val="00B56BDD"/>
    <w:rsid w:val="00B5768E"/>
    <w:rsid w:val="00B57F22"/>
    <w:rsid w:val="00B60026"/>
    <w:rsid w:val="00B62CF5"/>
    <w:rsid w:val="00B6501F"/>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77282"/>
    <w:rsid w:val="00B81ECA"/>
    <w:rsid w:val="00B84390"/>
    <w:rsid w:val="00B847EF"/>
    <w:rsid w:val="00B849E1"/>
    <w:rsid w:val="00B867A6"/>
    <w:rsid w:val="00B8743A"/>
    <w:rsid w:val="00B90241"/>
    <w:rsid w:val="00B90800"/>
    <w:rsid w:val="00B95118"/>
    <w:rsid w:val="00B9560C"/>
    <w:rsid w:val="00B96D14"/>
    <w:rsid w:val="00B979CD"/>
    <w:rsid w:val="00BA0A80"/>
    <w:rsid w:val="00BA129B"/>
    <w:rsid w:val="00BA31C6"/>
    <w:rsid w:val="00BA40CA"/>
    <w:rsid w:val="00BA4FAB"/>
    <w:rsid w:val="00BB02E2"/>
    <w:rsid w:val="00BB0EB4"/>
    <w:rsid w:val="00BB1E2F"/>
    <w:rsid w:val="00BB4922"/>
    <w:rsid w:val="00BB4BFC"/>
    <w:rsid w:val="00BB6CF9"/>
    <w:rsid w:val="00BB7099"/>
    <w:rsid w:val="00BC146D"/>
    <w:rsid w:val="00BC16ED"/>
    <w:rsid w:val="00BC2EB6"/>
    <w:rsid w:val="00BC4192"/>
    <w:rsid w:val="00BC5115"/>
    <w:rsid w:val="00BC6512"/>
    <w:rsid w:val="00BC6710"/>
    <w:rsid w:val="00BC684D"/>
    <w:rsid w:val="00BD07C9"/>
    <w:rsid w:val="00BD0EFD"/>
    <w:rsid w:val="00BD1251"/>
    <w:rsid w:val="00BD2737"/>
    <w:rsid w:val="00BD2A21"/>
    <w:rsid w:val="00BD3297"/>
    <w:rsid w:val="00BD38E7"/>
    <w:rsid w:val="00BD3A96"/>
    <w:rsid w:val="00BD4837"/>
    <w:rsid w:val="00BD4FCF"/>
    <w:rsid w:val="00BD5167"/>
    <w:rsid w:val="00BD65F1"/>
    <w:rsid w:val="00BE0570"/>
    <w:rsid w:val="00BE17D8"/>
    <w:rsid w:val="00BE3799"/>
    <w:rsid w:val="00BE6E98"/>
    <w:rsid w:val="00BF09D4"/>
    <w:rsid w:val="00BF50BD"/>
    <w:rsid w:val="00BF5F7E"/>
    <w:rsid w:val="00C060D3"/>
    <w:rsid w:val="00C06CBE"/>
    <w:rsid w:val="00C0741F"/>
    <w:rsid w:val="00C076A6"/>
    <w:rsid w:val="00C077F3"/>
    <w:rsid w:val="00C11292"/>
    <w:rsid w:val="00C17324"/>
    <w:rsid w:val="00C21037"/>
    <w:rsid w:val="00C212E7"/>
    <w:rsid w:val="00C220D7"/>
    <w:rsid w:val="00C22333"/>
    <w:rsid w:val="00C22629"/>
    <w:rsid w:val="00C22876"/>
    <w:rsid w:val="00C22D8C"/>
    <w:rsid w:val="00C240F0"/>
    <w:rsid w:val="00C24392"/>
    <w:rsid w:val="00C24908"/>
    <w:rsid w:val="00C3030E"/>
    <w:rsid w:val="00C30A63"/>
    <w:rsid w:val="00C32B54"/>
    <w:rsid w:val="00C33AC7"/>
    <w:rsid w:val="00C40669"/>
    <w:rsid w:val="00C4144F"/>
    <w:rsid w:val="00C41AC7"/>
    <w:rsid w:val="00C42B89"/>
    <w:rsid w:val="00C44532"/>
    <w:rsid w:val="00C4568B"/>
    <w:rsid w:val="00C46D24"/>
    <w:rsid w:val="00C506A0"/>
    <w:rsid w:val="00C50A1C"/>
    <w:rsid w:val="00C51257"/>
    <w:rsid w:val="00C51E60"/>
    <w:rsid w:val="00C52582"/>
    <w:rsid w:val="00C52E0F"/>
    <w:rsid w:val="00C5431C"/>
    <w:rsid w:val="00C54AA4"/>
    <w:rsid w:val="00C55006"/>
    <w:rsid w:val="00C5553F"/>
    <w:rsid w:val="00C571E7"/>
    <w:rsid w:val="00C5798F"/>
    <w:rsid w:val="00C60761"/>
    <w:rsid w:val="00C63017"/>
    <w:rsid w:val="00C63826"/>
    <w:rsid w:val="00C63D90"/>
    <w:rsid w:val="00C65DB3"/>
    <w:rsid w:val="00C668E9"/>
    <w:rsid w:val="00C700B3"/>
    <w:rsid w:val="00C70B10"/>
    <w:rsid w:val="00C715C2"/>
    <w:rsid w:val="00C73251"/>
    <w:rsid w:val="00C741C2"/>
    <w:rsid w:val="00C75354"/>
    <w:rsid w:val="00C766F7"/>
    <w:rsid w:val="00C77703"/>
    <w:rsid w:val="00C80866"/>
    <w:rsid w:val="00C815E5"/>
    <w:rsid w:val="00C8327E"/>
    <w:rsid w:val="00C83405"/>
    <w:rsid w:val="00C835F3"/>
    <w:rsid w:val="00C83B6E"/>
    <w:rsid w:val="00C83CCC"/>
    <w:rsid w:val="00C85F21"/>
    <w:rsid w:val="00C861C1"/>
    <w:rsid w:val="00C87EA1"/>
    <w:rsid w:val="00C903B4"/>
    <w:rsid w:val="00C9293E"/>
    <w:rsid w:val="00C94045"/>
    <w:rsid w:val="00C945E0"/>
    <w:rsid w:val="00C96CD9"/>
    <w:rsid w:val="00C96F9C"/>
    <w:rsid w:val="00C97368"/>
    <w:rsid w:val="00C978A7"/>
    <w:rsid w:val="00CA3B61"/>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AD9"/>
    <w:rsid w:val="00CC4D25"/>
    <w:rsid w:val="00CC5170"/>
    <w:rsid w:val="00CC56D2"/>
    <w:rsid w:val="00CC5C78"/>
    <w:rsid w:val="00CC5CD2"/>
    <w:rsid w:val="00CC6223"/>
    <w:rsid w:val="00CD0C5C"/>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7B15"/>
    <w:rsid w:val="00D207D8"/>
    <w:rsid w:val="00D20EF8"/>
    <w:rsid w:val="00D21EE5"/>
    <w:rsid w:val="00D22DE9"/>
    <w:rsid w:val="00D24256"/>
    <w:rsid w:val="00D27FCC"/>
    <w:rsid w:val="00D30578"/>
    <w:rsid w:val="00D30923"/>
    <w:rsid w:val="00D31B3A"/>
    <w:rsid w:val="00D31C59"/>
    <w:rsid w:val="00D3489C"/>
    <w:rsid w:val="00D34E57"/>
    <w:rsid w:val="00D34F5D"/>
    <w:rsid w:val="00D35430"/>
    <w:rsid w:val="00D36144"/>
    <w:rsid w:val="00D37900"/>
    <w:rsid w:val="00D37C32"/>
    <w:rsid w:val="00D37F68"/>
    <w:rsid w:val="00D37FFC"/>
    <w:rsid w:val="00D40943"/>
    <w:rsid w:val="00D4155B"/>
    <w:rsid w:val="00D426D5"/>
    <w:rsid w:val="00D4365A"/>
    <w:rsid w:val="00D4459E"/>
    <w:rsid w:val="00D445E3"/>
    <w:rsid w:val="00D46162"/>
    <w:rsid w:val="00D47F0C"/>
    <w:rsid w:val="00D50517"/>
    <w:rsid w:val="00D50FAB"/>
    <w:rsid w:val="00D518E8"/>
    <w:rsid w:val="00D51ECB"/>
    <w:rsid w:val="00D52AB3"/>
    <w:rsid w:val="00D54823"/>
    <w:rsid w:val="00D54A6A"/>
    <w:rsid w:val="00D556B8"/>
    <w:rsid w:val="00D560B4"/>
    <w:rsid w:val="00D57BB9"/>
    <w:rsid w:val="00D60EDE"/>
    <w:rsid w:val="00D61B0E"/>
    <w:rsid w:val="00D6211B"/>
    <w:rsid w:val="00D62C2C"/>
    <w:rsid w:val="00D642DD"/>
    <w:rsid w:val="00D66E36"/>
    <w:rsid w:val="00D674B4"/>
    <w:rsid w:val="00D676F7"/>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44FB"/>
    <w:rsid w:val="00D95D7A"/>
    <w:rsid w:val="00D96257"/>
    <w:rsid w:val="00D976A8"/>
    <w:rsid w:val="00DA0D86"/>
    <w:rsid w:val="00DA3141"/>
    <w:rsid w:val="00DA6148"/>
    <w:rsid w:val="00DB2673"/>
    <w:rsid w:val="00DB2971"/>
    <w:rsid w:val="00DB416D"/>
    <w:rsid w:val="00DB4393"/>
    <w:rsid w:val="00DB5362"/>
    <w:rsid w:val="00DB63C7"/>
    <w:rsid w:val="00DB64AA"/>
    <w:rsid w:val="00DB6877"/>
    <w:rsid w:val="00DB7033"/>
    <w:rsid w:val="00DB770D"/>
    <w:rsid w:val="00DB7828"/>
    <w:rsid w:val="00DC0140"/>
    <w:rsid w:val="00DC0B80"/>
    <w:rsid w:val="00DC0E58"/>
    <w:rsid w:val="00DC1359"/>
    <w:rsid w:val="00DC26C3"/>
    <w:rsid w:val="00DC444D"/>
    <w:rsid w:val="00DC596B"/>
    <w:rsid w:val="00DC683A"/>
    <w:rsid w:val="00DC76E6"/>
    <w:rsid w:val="00DD158E"/>
    <w:rsid w:val="00DD7CB4"/>
    <w:rsid w:val="00DE0F8A"/>
    <w:rsid w:val="00DE4066"/>
    <w:rsid w:val="00DE59FC"/>
    <w:rsid w:val="00DF376C"/>
    <w:rsid w:val="00DF4F4B"/>
    <w:rsid w:val="00DF6713"/>
    <w:rsid w:val="00DF68DD"/>
    <w:rsid w:val="00DF6E8B"/>
    <w:rsid w:val="00DF71FC"/>
    <w:rsid w:val="00E00F6B"/>
    <w:rsid w:val="00E015A7"/>
    <w:rsid w:val="00E01DCD"/>
    <w:rsid w:val="00E03909"/>
    <w:rsid w:val="00E03F5C"/>
    <w:rsid w:val="00E05665"/>
    <w:rsid w:val="00E07E50"/>
    <w:rsid w:val="00E10A4B"/>
    <w:rsid w:val="00E10CE8"/>
    <w:rsid w:val="00E12943"/>
    <w:rsid w:val="00E12C5D"/>
    <w:rsid w:val="00E14202"/>
    <w:rsid w:val="00E145E5"/>
    <w:rsid w:val="00E147C1"/>
    <w:rsid w:val="00E148D3"/>
    <w:rsid w:val="00E15760"/>
    <w:rsid w:val="00E168E0"/>
    <w:rsid w:val="00E16F36"/>
    <w:rsid w:val="00E20B17"/>
    <w:rsid w:val="00E2108D"/>
    <w:rsid w:val="00E26E9C"/>
    <w:rsid w:val="00E334ED"/>
    <w:rsid w:val="00E33D19"/>
    <w:rsid w:val="00E3406B"/>
    <w:rsid w:val="00E34AE0"/>
    <w:rsid w:val="00E351B7"/>
    <w:rsid w:val="00E35A1C"/>
    <w:rsid w:val="00E35FEE"/>
    <w:rsid w:val="00E360CE"/>
    <w:rsid w:val="00E36E87"/>
    <w:rsid w:val="00E408D2"/>
    <w:rsid w:val="00E42BCB"/>
    <w:rsid w:val="00E44EE0"/>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1932"/>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6FD7"/>
    <w:rsid w:val="00EB71E3"/>
    <w:rsid w:val="00EC0BD1"/>
    <w:rsid w:val="00EC1174"/>
    <w:rsid w:val="00EC2300"/>
    <w:rsid w:val="00EC4C8C"/>
    <w:rsid w:val="00EC707B"/>
    <w:rsid w:val="00EC7169"/>
    <w:rsid w:val="00EC72B0"/>
    <w:rsid w:val="00EC7DF2"/>
    <w:rsid w:val="00ED16AD"/>
    <w:rsid w:val="00ED3567"/>
    <w:rsid w:val="00ED4DA6"/>
    <w:rsid w:val="00ED741A"/>
    <w:rsid w:val="00ED7E4F"/>
    <w:rsid w:val="00EE0794"/>
    <w:rsid w:val="00EE0F4E"/>
    <w:rsid w:val="00EE146F"/>
    <w:rsid w:val="00EE27CC"/>
    <w:rsid w:val="00EE3AD3"/>
    <w:rsid w:val="00EE5404"/>
    <w:rsid w:val="00EE6B47"/>
    <w:rsid w:val="00EE7B72"/>
    <w:rsid w:val="00EF0E08"/>
    <w:rsid w:val="00EF14E8"/>
    <w:rsid w:val="00EF27CE"/>
    <w:rsid w:val="00EF31C3"/>
    <w:rsid w:val="00EF394C"/>
    <w:rsid w:val="00EF3E94"/>
    <w:rsid w:val="00EF46DA"/>
    <w:rsid w:val="00EF58BB"/>
    <w:rsid w:val="00EF6078"/>
    <w:rsid w:val="00EF70ED"/>
    <w:rsid w:val="00EF7477"/>
    <w:rsid w:val="00F00131"/>
    <w:rsid w:val="00F0091C"/>
    <w:rsid w:val="00F00CAA"/>
    <w:rsid w:val="00F01DAE"/>
    <w:rsid w:val="00F02E7D"/>
    <w:rsid w:val="00F063C9"/>
    <w:rsid w:val="00F0676A"/>
    <w:rsid w:val="00F100BC"/>
    <w:rsid w:val="00F136A0"/>
    <w:rsid w:val="00F151C3"/>
    <w:rsid w:val="00F16CDE"/>
    <w:rsid w:val="00F233C3"/>
    <w:rsid w:val="00F23674"/>
    <w:rsid w:val="00F27871"/>
    <w:rsid w:val="00F27ACC"/>
    <w:rsid w:val="00F30988"/>
    <w:rsid w:val="00F33980"/>
    <w:rsid w:val="00F34C57"/>
    <w:rsid w:val="00F35D88"/>
    <w:rsid w:val="00F35F47"/>
    <w:rsid w:val="00F35FCB"/>
    <w:rsid w:val="00F366C3"/>
    <w:rsid w:val="00F36B65"/>
    <w:rsid w:val="00F37B71"/>
    <w:rsid w:val="00F413AC"/>
    <w:rsid w:val="00F41E83"/>
    <w:rsid w:val="00F42786"/>
    <w:rsid w:val="00F43B89"/>
    <w:rsid w:val="00F45988"/>
    <w:rsid w:val="00F467FD"/>
    <w:rsid w:val="00F4681C"/>
    <w:rsid w:val="00F47615"/>
    <w:rsid w:val="00F50423"/>
    <w:rsid w:val="00F50BC7"/>
    <w:rsid w:val="00F50E48"/>
    <w:rsid w:val="00F538E3"/>
    <w:rsid w:val="00F54054"/>
    <w:rsid w:val="00F54F1E"/>
    <w:rsid w:val="00F67BB7"/>
    <w:rsid w:val="00F7006A"/>
    <w:rsid w:val="00F708F8"/>
    <w:rsid w:val="00F72A8D"/>
    <w:rsid w:val="00F7325F"/>
    <w:rsid w:val="00F743CC"/>
    <w:rsid w:val="00F763CF"/>
    <w:rsid w:val="00F770DF"/>
    <w:rsid w:val="00F773B0"/>
    <w:rsid w:val="00F77969"/>
    <w:rsid w:val="00F810EA"/>
    <w:rsid w:val="00F812D1"/>
    <w:rsid w:val="00F82229"/>
    <w:rsid w:val="00F82F5E"/>
    <w:rsid w:val="00F85A3E"/>
    <w:rsid w:val="00F85B91"/>
    <w:rsid w:val="00F874B7"/>
    <w:rsid w:val="00F87633"/>
    <w:rsid w:val="00F876BD"/>
    <w:rsid w:val="00F9005E"/>
    <w:rsid w:val="00F91C25"/>
    <w:rsid w:val="00F92FA8"/>
    <w:rsid w:val="00F94DA9"/>
    <w:rsid w:val="00F9585E"/>
    <w:rsid w:val="00F96A07"/>
    <w:rsid w:val="00F97259"/>
    <w:rsid w:val="00FA17F0"/>
    <w:rsid w:val="00FA5233"/>
    <w:rsid w:val="00FB00D5"/>
    <w:rsid w:val="00FB1901"/>
    <w:rsid w:val="00FB1B50"/>
    <w:rsid w:val="00FB246D"/>
    <w:rsid w:val="00FB2C1B"/>
    <w:rsid w:val="00FB4AB3"/>
    <w:rsid w:val="00FB6570"/>
    <w:rsid w:val="00FC04D1"/>
    <w:rsid w:val="00FC2386"/>
    <w:rsid w:val="00FC25F5"/>
    <w:rsid w:val="00FC2C6F"/>
    <w:rsid w:val="00FC3F3E"/>
    <w:rsid w:val="00FC4688"/>
    <w:rsid w:val="00FC6A07"/>
    <w:rsid w:val="00FC6EC0"/>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qFormat="1"/>
    <w:lsdException w:name="heading 7" w:qFormat="1"/>
    <w:lsdException w:name="heading 8" w:semiHidden="1" w:unhideWhenUsed="1" w:qFormat="1"/>
    <w:lsdException w:name="heading 9" w:semiHidden="1" w:unhideWhenUsed="1" w:qFormat="1"/>
    <w:lsdException w:name="footnote text"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List Bullet" w:uiPriority="99"/>
    <w:lsdException w:name="Title" w:uiPriority="10" w:qFormat="1"/>
    <w:lsdException w:name="Body Text" w:uiPriority="99"/>
    <w:lsdException w:name="Subtitle" w:uiPriority="11" w:qFormat="1"/>
    <w:lsdException w:name="Body Text 2" w:uiPriority="99"/>
    <w:lsdException w:name="Hyperlink" w:qFormat="1"/>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link w:val="Heading1Char"/>
    <w:uiPriority w:val="9"/>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uiPriority w:val="9"/>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uiPriority w:val="9"/>
    <w:qFormat/>
    <w:rsid w:val="00B16E10"/>
    <w:pPr>
      <w:keepNext/>
      <w:spacing w:before="160" w:after="160"/>
      <w:jc w:val="center"/>
      <w:outlineLvl w:val="2"/>
    </w:pPr>
    <w:rPr>
      <w:iCs/>
      <w:sz w:val="20"/>
      <w:lang w:val="en-US"/>
    </w:rPr>
  </w:style>
  <w:style w:type="paragraph" w:styleId="Heading4">
    <w:name w:val="heading 4"/>
    <w:basedOn w:val="Normal"/>
    <w:link w:val="Heading4Char"/>
    <w:uiPriority w:val="9"/>
    <w:qFormat/>
    <w:rsid w:val="00721C41"/>
    <w:pPr>
      <w:keepNext/>
      <w:bidi w:val="0"/>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uiPriority w:val="9"/>
    <w:qFormat/>
    <w:rsid w:val="00721C41"/>
    <w:pPr>
      <w:keepNext/>
      <w:numPr>
        <w:ilvl w:val="4"/>
        <w:numId w:val="5"/>
      </w:numPr>
      <w:bidi w:val="0"/>
      <w:spacing w:before="120" w:after="120"/>
      <w:outlineLvl w:val="4"/>
    </w:pPr>
    <w:rPr>
      <w:rFonts w:eastAsia="Times New Roman" w:cs="Times New Roman"/>
      <w:bCs/>
      <w:i/>
      <w:sz w:val="22"/>
      <w:szCs w:val="26"/>
      <w:lang w:val="en-CA" w:eastAsia="en-US"/>
    </w:rPr>
  </w:style>
  <w:style w:type="paragraph" w:styleId="Heading6">
    <w:name w:val="heading 6"/>
    <w:basedOn w:val="Normal"/>
    <w:next w:val="Normal"/>
    <w:link w:val="Heading6Char"/>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paragraph" w:styleId="Heading8">
    <w:name w:val="heading 8"/>
    <w:basedOn w:val="Normal"/>
    <w:next w:val="Normal"/>
    <w:link w:val="Heading8Char"/>
    <w:qFormat/>
    <w:rsid w:val="00721C41"/>
    <w:pPr>
      <w:keepNext/>
      <w:bidi w:val="0"/>
      <w:jc w:val="right"/>
      <w:outlineLvl w:val="7"/>
    </w:pPr>
    <w:rPr>
      <w:rFonts w:ascii="Univers" w:eastAsia="Times New Roman" w:hAnsi="Univers" w:cs="Times New Roman"/>
      <w:b/>
      <w:sz w:val="32"/>
      <w:lang w:val="en-GB" w:eastAsia="en-US"/>
    </w:rPr>
  </w:style>
  <w:style w:type="paragraph" w:styleId="Heading9">
    <w:name w:val="heading 9"/>
    <w:basedOn w:val="Normal"/>
    <w:next w:val="Normal"/>
    <w:link w:val="Heading9Char"/>
    <w:qFormat/>
    <w:rsid w:val="00721C41"/>
    <w:pPr>
      <w:keepNext/>
      <w:bidi w:val="0"/>
      <w:spacing w:before="100" w:beforeAutospacing="1" w:after="120"/>
      <w:jc w:val="both"/>
      <w:outlineLvl w:val="8"/>
    </w:pPr>
    <w:rPr>
      <w:rFonts w:eastAsia="Times New Roman" w:cs="Times New Roman"/>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link w:val="BodyTextChar"/>
    <w:uiPriority w:val="99"/>
    <w:rsid w:val="00B16E10"/>
    <w:pPr>
      <w:spacing w:before="120" w:after="120"/>
      <w:jc w:val="both"/>
    </w:pPr>
    <w:rPr>
      <w:lang w:val="en-US"/>
    </w:rPr>
  </w:style>
  <w:style w:type="paragraph" w:styleId="Caption">
    <w:name w:val="caption"/>
    <w:basedOn w:val="Normal"/>
    <w:next w:val="Normal"/>
    <w:uiPriority w:val="35"/>
    <w:qFormat/>
    <w:rsid w:val="00B16E10"/>
    <w:pPr>
      <w:spacing w:line="216" w:lineRule="auto"/>
    </w:pPr>
    <w:rPr>
      <w:sz w:val="28"/>
      <w:szCs w:val="28"/>
      <w:lang w:eastAsia="en-US"/>
    </w:rPr>
  </w:style>
  <w:style w:type="character" w:styleId="Hyperlink">
    <w:name w:val="Hyperlink"/>
    <w:aliases w:val="BIO11 Hyperlink"/>
    <w:qFormat/>
    <w:rsid w:val="00B16E10"/>
    <w:rPr>
      <w:rFonts w:ascii="Verdana" w:hAnsi="Verdana" w:cs="Times New Roman"/>
      <w:color w:val="003366"/>
      <w:u w:val="none"/>
      <w:effect w:val="none"/>
    </w:rPr>
  </w:style>
  <w:style w:type="paragraph" w:customStyle="1" w:styleId="Para1">
    <w:name w:val="Para1"/>
    <w:basedOn w:val="Normal"/>
    <w:link w:val="Para1Char"/>
    <w:qFormat/>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link w:val="Heading1longmultilineChar"/>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rsid w:val="00E2108D"/>
    <w:rPr>
      <w:rFonts w:ascii="Tahoma" w:hAnsi="Tahoma" w:cs="Tahoma"/>
      <w:sz w:val="16"/>
      <w:szCs w:val="16"/>
    </w:rPr>
  </w:style>
  <w:style w:type="table" w:styleId="TableGrid">
    <w:name w:val="Table Grid"/>
    <w:basedOn w:val="TableNormal"/>
    <w:uiPriority w:val="39"/>
    <w:qFormat/>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uiPriority w:val="99"/>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uiPriority w:val="99"/>
    <w:rsid w:val="00232665"/>
    <w:rPr>
      <w:color w:val="954F72" w:themeColor="followedHyperlink"/>
      <w:u w:val="single"/>
    </w:rPr>
  </w:style>
  <w:style w:type="character" w:customStyle="1" w:styleId="Para1Char">
    <w:name w:val="Para1 Char"/>
    <w:link w:val="Para1"/>
    <w:qFormat/>
    <w:rsid w:val="00C668E9"/>
    <w:rPr>
      <w:rFonts w:ascii="PMingLiU" w:eastAsia="PMingLiU"/>
      <w:sz w:val="22"/>
      <w:szCs w:val="22"/>
      <w:lang w:val="en-GB" w:eastAsia="en-US"/>
    </w:rPr>
  </w:style>
  <w:style w:type="table" w:customStyle="1" w:styleId="TableGrid1">
    <w:name w:val="Table Grid1"/>
    <w:basedOn w:val="TableNormal"/>
    <w:next w:val="TableGrid"/>
    <w:uiPriority w:val="5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59"/>
    <w:qFormat/>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character" w:customStyle="1" w:styleId="UnresolvedMention2">
    <w:name w:val="Unresolved Mention2"/>
    <w:basedOn w:val="DefaultParagraphFont"/>
    <w:uiPriority w:val="99"/>
    <w:semiHidden/>
    <w:unhideWhenUsed/>
    <w:rsid w:val="004F0549"/>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21C41"/>
    <w:rPr>
      <w:rFonts w:eastAsia="Times New Roman"/>
      <w:sz w:val="22"/>
      <w:szCs w:val="24"/>
      <w:lang w:val="en-GB" w:eastAsia="en-US"/>
    </w:rPr>
  </w:style>
  <w:style w:type="character" w:customStyle="1" w:styleId="Heading4Char">
    <w:name w:val="Heading 4 Char"/>
    <w:basedOn w:val="DefaultParagraphFont"/>
    <w:link w:val="Heading4"/>
    <w:uiPriority w:val="9"/>
    <w:rsid w:val="00721C41"/>
    <w:rPr>
      <w:rFonts w:ascii="Times New Roman Bold" w:eastAsia="Arial Unicode MS" w:hAnsi="Times New Roman Bold" w:cs="Arial"/>
      <w:b/>
      <w:bCs/>
      <w:i/>
      <w:sz w:val="22"/>
      <w:szCs w:val="24"/>
      <w:lang w:val="en-GB" w:eastAsia="en-US"/>
    </w:rPr>
  </w:style>
  <w:style w:type="character" w:customStyle="1" w:styleId="Heading5Char">
    <w:name w:val="Heading 5 Char"/>
    <w:aliases w:val="Heading 5 - GTI Char"/>
    <w:basedOn w:val="DefaultParagraphFont"/>
    <w:link w:val="Heading5"/>
    <w:uiPriority w:val="9"/>
    <w:rsid w:val="00721C41"/>
    <w:rPr>
      <w:rFonts w:eastAsia="Times New Roman"/>
      <w:bCs/>
      <w:i/>
      <w:sz w:val="22"/>
      <w:szCs w:val="26"/>
      <w:lang w:eastAsia="en-US"/>
    </w:rPr>
  </w:style>
  <w:style w:type="character" w:customStyle="1" w:styleId="Heading8Char">
    <w:name w:val="Heading 8 Char"/>
    <w:basedOn w:val="DefaultParagraphFont"/>
    <w:link w:val="Heading8"/>
    <w:rsid w:val="00721C41"/>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721C41"/>
    <w:rPr>
      <w:rFonts w:eastAsia="Times New Roman"/>
      <w:i/>
      <w:iCs/>
      <w:sz w:val="22"/>
      <w:szCs w:val="24"/>
      <w:lang w:val="en-GB" w:eastAsia="en-US"/>
    </w:rPr>
  </w:style>
  <w:style w:type="numbering" w:customStyle="1" w:styleId="NoList1">
    <w:name w:val="No List1"/>
    <w:next w:val="NoList"/>
    <w:uiPriority w:val="99"/>
    <w:semiHidden/>
    <w:unhideWhenUsed/>
    <w:rsid w:val="00721C41"/>
  </w:style>
  <w:style w:type="character" w:customStyle="1" w:styleId="StyleFootnoteReferenceNounderline">
    <w:name w:val="Style Footnote Reference + No underline"/>
    <w:rsid w:val="00721C41"/>
    <w:rPr>
      <w:sz w:val="18"/>
      <w:u w:val="none"/>
      <w:vertAlign w:val="baseline"/>
    </w:rPr>
  </w:style>
  <w:style w:type="paragraph" w:customStyle="1" w:styleId="Quotationtextindented">
    <w:name w:val="Quotation text (indented)"/>
    <w:basedOn w:val="Normal"/>
    <w:qFormat/>
    <w:rsid w:val="00721C41"/>
    <w:pPr>
      <w:bidi w:val="0"/>
      <w:spacing w:before="120" w:after="120"/>
      <w:ind w:left="720" w:right="720"/>
      <w:jc w:val="both"/>
    </w:pPr>
    <w:rPr>
      <w:rFonts w:eastAsia="Times New Roman" w:cs="Times New Roman"/>
      <w:bCs/>
      <w:sz w:val="22"/>
      <w:lang w:val="en-GB" w:eastAsia="en-US"/>
    </w:rPr>
  </w:style>
  <w:style w:type="paragraph" w:customStyle="1" w:styleId="recommendationheader">
    <w:name w:val="recommendation header"/>
    <w:basedOn w:val="Heading2"/>
    <w:qFormat/>
    <w:rsid w:val="00721C41"/>
    <w:pPr>
      <w:tabs>
        <w:tab w:val="left" w:pos="720"/>
      </w:tabs>
      <w:bidi w:val="0"/>
      <w:spacing w:before="120" w:after="120"/>
    </w:pPr>
    <w:rPr>
      <w:rFonts w:eastAsia="Times New Roman" w:cs="Times New Roman"/>
      <w:b/>
      <w:sz w:val="22"/>
      <w:lang w:val="en-GB" w:eastAsia="en-US"/>
    </w:rPr>
  </w:style>
  <w:style w:type="character" w:styleId="CommentReference">
    <w:name w:val="annotation reference"/>
    <w:uiPriority w:val="99"/>
    <w:rsid w:val="00721C41"/>
    <w:rPr>
      <w:sz w:val="16"/>
    </w:rPr>
  </w:style>
  <w:style w:type="paragraph" w:styleId="CommentText">
    <w:name w:val="annotation text"/>
    <w:basedOn w:val="Normal"/>
    <w:link w:val="CommentTextChar"/>
    <w:uiPriority w:val="99"/>
    <w:rsid w:val="00721C41"/>
    <w:pPr>
      <w:bidi w:val="0"/>
      <w:spacing w:after="120" w:line="240" w:lineRule="exact"/>
      <w:jc w:val="both"/>
    </w:pPr>
    <w:rPr>
      <w:rFonts w:eastAsia="Times New Roman" w:cs="Times New Roman"/>
      <w:sz w:val="22"/>
      <w:lang w:val="en-GB" w:eastAsia="en-US"/>
    </w:rPr>
  </w:style>
  <w:style w:type="character" w:customStyle="1" w:styleId="CommentTextChar">
    <w:name w:val="Comment Text Char"/>
    <w:basedOn w:val="DefaultParagraphFont"/>
    <w:link w:val="CommentText"/>
    <w:uiPriority w:val="99"/>
    <w:rsid w:val="00721C41"/>
    <w:rPr>
      <w:rFonts w:eastAsia="Times New Roman"/>
      <w:sz w:val="22"/>
      <w:szCs w:val="24"/>
      <w:lang w:val="en-GB" w:eastAsia="en-US"/>
    </w:rPr>
  </w:style>
  <w:style w:type="paragraph" w:styleId="BodyTextIndent">
    <w:name w:val="Body Text Indent"/>
    <w:basedOn w:val="Normal"/>
    <w:link w:val="BodyTextIndentChar"/>
    <w:rsid w:val="00721C41"/>
    <w:pPr>
      <w:bidi w:val="0"/>
      <w:spacing w:before="120" w:after="120"/>
      <w:ind w:left="1440" w:hanging="720"/>
    </w:pPr>
    <w:rPr>
      <w:rFonts w:eastAsia="Times New Roman" w:cs="Times New Roman"/>
      <w:sz w:val="22"/>
      <w:lang w:val="en-GB" w:eastAsia="en-US"/>
    </w:rPr>
  </w:style>
  <w:style w:type="character" w:customStyle="1" w:styleId="BodyTextIndentChar">
    <w:name w:val="Body Text Indent Char"/>
    <w:basedOn w:val="DefaultParagraphFont"/>
    <w:link w:val="BodyTextIndent"/>
    <w:rsid w:val="00721C41"/>
    <w:rPr>
      <w:rFonts w:eastAsia="Times New Roman"/>
      <w:sz w:val="22"/>
      <w:szCs w:val="24"/>
      <w:lang w:val="en-GB" w:eastAsia="en-US"/>
    </w:rPr>
  </w:style>
  <w:style w:type="paragraph" w:customStyle="1" w:styleId="HEADING">
    <w:name w:val="HEADING"/>
    <w:basedOn w:val="Normal"/>
    <w:link w:val="HEADINGChar"/>
    <w:rsid w:val="00721C41"/>
    <w:pPr>
      <w:keepNext/>
      <w:bidi w:val="0"/>
      <w:spacing w:before="240" w:after="120"/>
      <w:jc w:val="center"/>
    </w:pPr>
    <w:rPr>
      <w:rFonts w:eastAsia="Times New Roman" w:cs="Times New Roman"/>
      <w:b/>
      <w:bCs/>
      <w:caps/>
      <w:sz w:val="22"/>
      <w:lang w:val="en-GB" w:eastAsia="en-US"/>
    </w:rPr>
  </w:style>
  <w:style w:type="paragraph" w:customStyle="1" w:styleId="para4">
    <w:name w:val="para4"/>
    <w:basedOn w:val="Normal"/>
    <w:rsid w:val="00721C41"/>
    <w:pPr>
      <w:numPr>
        <w:ilvl w:val="3"/>
        <w:numId w:val="7"/>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sz w:val="20"/>
      <w:szCs w:val="20"/>
      <w:lang w:val="en-GB" w:eastAsia="en-US"/>
    </w:rPr>
  </w:style>
  <w:style w:type="paragraph" w:customStyle="1" w:styleId="Heading4indent">
    <w:name w:val="Heading 4 indent"/>
    <w:basedOn w:val="Heading4"/>
    <w:rsid w:val="00721C41"/>
    <w:pPr>
      <w:ind w:left="720"/>
      <w:outlineLvl w:val="9"/>
    </w:pPr>
    <w:rPr>
      <w:rFonts w:ascii="Times New Roman" w:hAnsi="Times New Roman"/>
    </w:rPr>
  </w:style>
  <w:style w:type="paragraph" w:customStyle="1" w:styleId="Cornernotation">
    <w:name w:val="Corner notation"/>
    <w:basedOn w:val="Normal"/>
    <w:rsid w:val="00721C41"/>
    <w:pPr>
      <w:bidi w:val="0"/>
      <w:ind w:left="170" w:right="3119" w:hanging="170"/>
    </w:pPr>
    <w:rPr>
      <w:rFonts w:eastAsia="Times New Roman" w:cs="Times New Roman"/>
      <w:sz w:val="22"/>
      <w:lang w:val="en-GB" w:eastAsia="en-US"/>
    </w:rPr>
  </w:style>
  <w:style w:type="paragraph" w:customStyle="1" w:styleId="recommendationheaderlong">
    <w:name w:val="recommendation header long"/>
    <w:basedOn w:val="Heading2longmultiline"/>
    <w:qFormat/>
    <w:rsid w:val="00721C41"/>
  </w:style>
  <w:style w:type="paragraph" w:customStyle="1" w:styleId="tabletitle">
    <w:name w:val="table title"/>
    <w:basedOn w:val="Heading2"/>
    <w:qFormat/>
    <w:rsid w:val="00721C41"/>
    <w:pPr>
      <w:tabs>
        <w:tab w:val="left" w:pos="720"/>
      </w:tabs>
      <w:bidi w:val="0"/>
      <w:spacing w:before="120" w:after="120"/>
      <w:jc w:val="left"/>
      <w:outlineLvl w:val="9"/>
    </w:pPr>
    <w:rPr>
      <w:rFonts w:eastAsia="Times New Roman" w:cs="Times New Roman"/>
      <w:b/>
      <w:sz w:val="22"/>
      <w:lang w:val="en-GB" w:eastAsia="en-US"/>
    </w:rPr>
  </w:style>
  <w:style w:type="paragraph" w:styleId="TOAHeading">
    <w:name w:val="toa heading"/>
    <w:basedOn w:val="Normal"/>
    <w:next w:val="Normal"/>
    <w:rsid w:val="00721C41"/>
    <w:pPr>
      <w:bidi w:val="0"/>
      <w:spacing w:before="120"/>
      <w:jc w:val="both"/>
    </w:pPr>
    <w:rPr>
      <w:rFonts w:eastAsia="Times New Roman" w:cs="Arial"/>
      <w:b/>
      <w:bCs/>
      <w:lang w:val="en-GB" w:eastAsia="en-US"/>
    </w:rPr>
  </w:style>
  <w:style w:type="paragraph" w:styleId="TOC9">
    <w:name w:val="toc 9"/>
    <w:basedOn w:val="Normal"/>
    <w:next w:val="Normal"/>
    <w:autoRedefine/>
    <w:rsid w:val="00721C41"/>
    <w:pPr>
      <w:bidi w:val="0"/>
      <w:spacing w:before="120" w:after="120"/>
      <w:ind w:left="1760"/>
    </w:pPr>
    <w:rPr>
      <w:rFonts w:eastAsia="Times New Roman" w:cs="Times New Roman"/>
      <w:sz w:val="22"/>
      <w:lang w:val="en-GB" w:eastAsia="en-US"/>
    </w:rPr>
  </w:style>
  <w:style w:type="paragraph" w:styleId="TOC4">
    <w:name w:val="toc 4"/>
    <w:basedOn w:val="Normal"/>
    <w:next w:val="Normal"/>
    <w:autoRedefine/>
    <w:rsid w:val="00721C41"/>
    <w:pPr>
      <w:bidi w:val="0"/>
      <w:spacing w:before="120" w:after="120"/>
      <w:ind w:left="660"/>
    </w:pPr>
    <w:rPr>
      <w:rFonts w:eastAsia="Times New Roman" w:cs="Times New Roman"/>
      <w:sz w:val="22"/>
      <w:lang w:val="en-GB" w:eastAsia="en-US"/>
    </w:rPr>
  </w:style>
  <w:style w:type="paragraph" w:styleId="TOC5">
    <w:name w:val="toc 5"/>
    <w:basedOn w:val="Normal"/>
    <w:next w:val="Normal"/>
    <w:autoRedefine/>
    <w:rsid w:val="00721C41"/>
    <w:pPr>
      <w:bidi w:val="0"/>
      <w:spacing w:before="120" w:after="120"/>
      <w:ind w:left="880"/>
    </w:pPr>
    <w:rPr>
      <w:rFonts w:eastAsia="Times New Roman" w:cs="Times New Roman"/>
      <w:sz w:val="22"/>
      <w:lang w:val="en-GB" w:eastAsia="en-US"/>
    </w:rPr>
  </w:style>
  <w:style w:type="paragraph" w:styleId="TOC6">
    <w:name w:val="toc 6"/>
    <w:basedOn w:val="Normal"/>
    <w:next w:val="Normal"/>
    <w:autoRedefine/>
    <w:rsid w:val="00721C41"/>
    <w:pPr>
      <w:bidi w:val="0"/>
      <w:spacing w:before="120" w:after="120"/>
      <w:ind w:left="1100"/>
    </w:pPr>
    <w:rPr>
      <w:rFonts w:eastAsia="Times New Roman" w:cs="Times New Roman"/>
      <w:sz w:val="22"/>
      <w:lang w:val="en-GB" w:eastAsia="en-US"/>
    </w:rPr>
  </w:style>
  <w:style w:type="paragraph" w:styleId="TOC7">
    <w:name w:val="toc 7"/>
    <w:basedOn w:val="Normal"/>
    <w:next w:val="Normal"/>
    <w:autoRedefine/>
    <w:rsid w:val="00721C41"/>
    <w:pPr>
      <w:bidi w:val="0"/>
      <w:spacing w:before="120" w:after="120"/>
      <w:ind w:left="1320"/>
    </w:pPr>
    <w:rPr>
      <w:rFonts w:eastAsia="Times New Roman" w:cs="Times New Roman"/>
      <w:sz w:val="22"/>
      <w:lang w:val="en-GB" w:eastAsia="en-US"/>
    </w:rPr>
  </w:style>
  <w:style w:type="paragraph" w:styleId="TOC8">
    <w:name w:val="toc 8"/>
    <w:basedOn w:val="Normal"/>
    <w:next w:val="Normal"/>
    <w:autoRedefine/>
    <w:rsid w:val="00721C41"/>
    <w:pPr>
      <w:bidi w:val="0"/>
      <w:spacing w:before="120" w:after="120"/>
      <w:ind w:left="1540"/>
    </w:pPr>
    <w:rPr>
      <w:rFonts w:eastAsia="Times New Roman" w:cs="Times New Roman"/>
      <w:sz w:val="22"/>
      <w:lang w:val="en-GB" w:eastAsia="en-US"/>
    </w:rPr>
  </w:style>
  <w:style w:type="paragraph" w:customStyle="1" w:styleId="reference">
    <w:name w:val="reference"/>
    <w:basedOn w:val="Heading9"/>
    <w:qFormat/>
    <w:rsid w:val="00721C41"/>
    <w:rPr>
      <w:i w:val="0"/>
      <w:sz w:val="18"/>
    </w:rPr>
  </w:style>
  <w:style w:type="paragraph" w:customStyle="1" w:styleId="Style1">
    <w:name w:val="Style1"/>
    <w:basedOn w:val="Heading2"/>
    <w:link w:val="Style1Char"/>
    <w:qFormat/>
    <w:rsid w:val="00721C41"/>
    <w:pPr>
      <w:tabs>
        <w:tab w:val="left" w:pos="720"/>
      </w:tabs>
      <w:bidi w:val="0"/>
      <w:spacing w:before="120" w:after="120"/>
    </w:pPr>
    <w:rPr>
      <w:rFonts w:eastAsia="Times New Roman" w:cs="Times New Roman"/>
      <w:b/>
      <w:i/>
      <w:sz w:val="22"/>
      <w:lang w:val="en-GB" w:eastAsia="en-US"/>
    </w:rPr>
  </w:style>
  <w:style w:type="paragraph" w:customStyle="1" w:styleId="Para2">
    <w:name w:val="Para2"/>
    <w:basedOn w:val="Para1"/>
    <w:rsid w:val="00721C41"/>
    <w:pPr>
      <w:numPr>
        <w:numId w:val="6"/>
      </w:numPr>
      <w:tabs>
        <w:tab w:val="clear" w:pos="1080"/>
      </w:tabs>
      <w:autoSpaceDE w:val="0"/>
      <w:autoSpaceDN w:val="0"/>
      <w:ind w:left="0" w:firstLine="720"/>
    </w:pPr>
    <w:rPr>
      <w:rFonts w:ascii="Times New Roman" w:eastAsia="Times New Roman"/>
      <w:snapToGrid w:val="0"/>
      <w:szCs w:val="18"/>
    </w:rPr>
  </w:style>
  <w:style w:type="paragraph" w:customStyle="1" w:styleId="Para-decision">
    <w:name w:val="Para-decision"/>
    <w:basedOn w:val="Normal"/>
    <w:rsid w:val="00721C41"/>
    <w:pPr>
      <w:tabs>
        <w:tab w:val="left" w:pos="-1440"/>
        <w:tab w:val="left" w:pos="-720"/>
        <w:tab w:val="left" w:pos="0"/>
        <w:tab w:val="left" w:pos="720"/>
        <w:tab w:val="left" w:pos="1440"/>
      </w:tabs>
      <w:suppressAutoHyphens/>
      <w:overflowPunct w:val="0"/>
      <w:autoSpaceDE w:val="0"/>
      <w:autoSpaceDN w:val="0"/>
      <w:bidi w:val="0"/>
      <w:adjustRightInd w:val="0"/>
      <w:spacing w:before="120" w:after="120"/>
      <w:ind w:firstLine="720"/>
      <w:textAlignment w:val="baseline"/>
    </w:pPr>
    <w:rPr>
      <w:rFonts w:eastAsia="Times New Roman" w:cs="Times New Roman"/>
      <w:color w:val="000000"/>
      <w:sz w:val="22"/>
      <w:lang w:val="en-GB" w:eastAsia="en-US"/>
    </w:rPr>
  </w:style>
  <w:style w:type="character" w:styleId="EndnoteReference">
    <w:name w:val="endnote reference"/>
    <w:rsid w:val="00721C41"/>
    <w:rPr>
      <w:vertAlign w:val="superscript"/>
    </w:rPr>
  </w:style>
  <w:style w:type="paragraph" w:styleId="EndnoteText">
    <w:name w:val="endnote text"/>
    <w:basedOn w:val="Normal"/>
    <w:link w:val="EndnoteTextChar"/>
    <w:rsid w:val="00721C41"/>
    <w:pPr>
      <w:widowControl w:val="0"/>
      <w:tabs>
        <w:tab w:val="left" w:pos="-720"/>
      </w:tabs>
      <w:suppressAutoHyphens/>
      <w:bidi w:val="0"/>
      <w:jc w:val="both"/>
    </w:pPr>
    <w:rPr>
      <w:rFonts w:ascii="Courier New" w:eastAsia="Times New Roman" w:hAnsi="Courier New" w:cs="Times New Roman"/>
      <w:sz w:val="22"/>
      <w:lang w:val="en-GB" w:eastAsia="en-US"/>
    </w:rPr>
  </w:style>
  <w:style w:type="character" w:customStyle="1" w:styleId="EndnoteTextChar">
    <w:name w:val="Endnote Text Char"/>
    <w:basedOn w:val="DefaultParagraphFont"/>
    <w:link w:val="EndnoteText"/>
    <w:rsid w:val="00721C41"/>
    <w:rPr>
      <w:rFonts w:ascii="Courier New" w:eastAsia="Times New Roman" w:hAnsi="Courier New"/>
      <w:sz w:val="22"/>
      <w:szCs w:val="24"/>
      <w:lang w:val="en-GB" w:eastAsia="en-US"/>
    </w:rPr>
  </w:style>
  <w:style w:type="paragraph" w:customStyle="1" w:styleId="Heading1multiline">
    <w:name w:val="Heading 1 (multiline)"/>
    <w:basedOn w:val="Heading1"/>
    <w:rsid w:val="00721C41"/>
    <w:pPr>
      <w:tabs>
        <w:tab w:val="left" w:pos="720"/>
      </w:tabs>
      <w:bidi w:val="0"/>
      <w:spacing w:before="240"/>
      <w:ind w:left="1843" w:right="996" w:hanging="567"/>
      <w:jc w:val="left"/>
    </w:pPr>
    <w:rPr>
      <w:rFonts w:eastAsia="Times New Roman" w:cs="Times New Roman"/>
      <w:b/>
      <w:caps/>
      <w:sz w:val="22"/>
      <w:szCs w:val="24"/>
      <w:lang w:val="en-GB" w:bidi="ar-SA"/>
    </w:rPr>
  </w:style>
  <w:style w:type="paragraph" w:customStyle="1" w:styleId="Heading2multiline">
    <w:name w:val="Heading 2 (multiline)"/>
    <w:basedOn w:val="Heading1"/>
    <w:next w:val="Para1"/>
    <w:rsid w:val="00721C41"/>
    <w:pPr>
      <w:tabs>
        <w:tab w:val="left" w:pos="720"/>
      </w:tabs>
      <w:bidi w:val="0"/>
      <w:ind w:left="1843" w:right="998" w:hanging="567"/>
      <w:jc w:val="left"/>
    </w:pPr>
    <w:rPr>
      <w:rFonts w:eastAsia="Times New Roman" w:cs="Times New Roman"/>
      <w:b/>
      <w:i/>
      <w:iCs/>
      <w:sz w:val="22"/>
      <w:szCs w:val="24"/>
      <w:lang w:val="en-GB" w:bidi="ar-SA"/>
    </w:rPr>
  </w:style>
  <w:style w:type="paragraph" w:customStyle="1" w:styleId="Heading2longmultiline">
    <w:name w:val="Heading 2 (long multiline)"/>
    <w:basedOn w:val="Heading2multiline"/>
    <w:rsid w:val="00721C41"/>
    <w:pPr>
      <w:ind w:left="2127" w:hanging="1276"/>
    </w:pPr>
    <w:rPr>
      <w:i w:val="0"/>
    </w:rPr>
  </w:style>
  <w:style w:type="paragraph" w:customStyle="1" w:styleId="Heading3multiline">
    <w:name w:val="Heading 3 (multiline)"/>
    <w:basedOn w:val="Heading3"/>
    <w:next w:val="Para1"/>
    <w:rsid w:val="00721C41"/>
    <w:pPr>
      <w:tabs>
        <w:tab w:val="left" w:pos="567"/>
      </w:tabs>
      <w:bidi w:val="0"/>
      <w:spacing w:before="120" w:after="120"/>
      <w:ind w:left="1418" w:hanging="425"/>
      <w:jc w:val="left"/>
    </w:pPr>
    <w:rPr>
      <w:rFonts w:eastAsia="Times New Roman" w:cs="Times New Roman"/>
      <w:i/>
      <w:sz w:val="22"/>
      <w:lang w:val="en-GB" w:eastAsia="en-US"/>
    </w:rPr>
  </w:style>
  <w:style w:type="paragraph" w:customStyle="1" w:styleId="heading2notforTOC">
    <w:name w:val="heading 2 not for TOC"/>
    <w:basedOn w:val="Heading3"/>
    <w:rsid w:val="00721C41"/>
    <w:pPr>
      <w:tabs>
        <w:tab w:val="left" w:pos="567"/>
      </w:tabs>
      <w:bidi w:val="0"/>
      <w:spacing w:before="120" w:after="120"/>
    </w:pPr>
    <w:rPr>
      <w:rFonts w:eastAsia="Times New Roman" w:cs="Times New Roman"/>
      <w:i/>
      <w:sz w:val="22"/>
      <w:lang w:val="en-GB" w:eastAsia="en-US"/>
    </w:rPr>
  </w:style>
  <w:style w:type="paragraph" w:customStyle="1" w:styleId="HEADINGNOTFORTOC">
    <w:name w:val="HEADING (NOT FOR TOC)"/>
    <w:basedOn w:val="Heading1"/>
    <w:next w:val="Heading2"/>
    <w:rsid w:val="00721C41"/>
    <w:pPr>
      <w:tabs>
        <w:tab w:val="left" w:pos="720"/>
      </w:tabs>
      <w:bidi w:val="0"/>
      <w:spacing w:before="240"/>
    </w:pPr>
    <w:rPr>
      <w:rFonts w:eastAsia="Times New Roman" w:cs="Times New Roman"/>
      <w:b/>
      <w:caps/>
      <w:sz w:val="22"/>
      <w:szCs w:val="24"/>
      <w:lang w:val="en-GB" w:bidi="ar-SA"/>
    </w:rPr>
  </w:style>
  <w:style w:type="paragraph" w:customStyle="1" w:styleId="decision">
    <w:name w:val="decision"/>
    <w:basedOn w:val="Normal"/>
    <w:qFormat/>
    <w:rsid w:val="00721C41"/>
    <w:pPr>
      <w:keepNext/>
      <w:bidi w:val="0"/>
      <w:spacing w:before="240" w:after="120"/>
      <w:ind w:hanging="11"/>
      <w:jc w:val="center"/>
    </w:pPr>
    <w:rPr>
      <w:rFonts w:eastAsia="Times New Roman" w:cs="Times New Roman"/>
      <w:b/>
      <w:kern w:val="22"/>
      <w:sz w:val="22"/>
      <w:lang w:val="en-GB" w:eastAsia="en-US"/>
    </w:rPr>
  </w:style>
  <w:style w:type="character" w:customStyle="1" w:styleId="BalloonTextChar">
    <w:name w:val="Balloon Text Char"/>
    <w:link w:val="BalloonText"/>
    <w:uiPriority w:val="99"/>
    <w:semiHidden/>
    <w:rsid w:val="00721C41"/>
    <w:rPr>
      <w:rFonts w:ascii="Tahoma" w:eastAsia="PMingLiU" w:hAnsi="Tahoma" w:cs="Tahoma"/>
      <w:sz w:val="16"/>
      <w:szCs w:val="16"/>
      <w:lang w:val="fr-CA" w:eastAsia="ar-SA"/>
    </w:rPr>
  </w:style>
  <w:style w:type="character" w:customStyle="1" w:styleId="apple-converted-space">
    <w:name w:val="apple-converted-space"/>
    <w:rsid w:val="00721C41"/>
  </w:style>
  <w:style w:type="paragraph" w:styleId="CommentSubject">
    <w:name w:val="annotation subject"/>
    <w:basedOn w:val="CommentText"/>
    <w:next w:val="CommentText"/>
    <w:link w:val="CommentSubjectChar"/>
    <w:uiPriority w:val="99"/>
    <w:unhideWhenUsed/>
    <w:rsid w:val="00721C41"/>
    <w:pPr>
      <w:spacing w:after="0" w:line="240" w:lineRule="auto"/>
    </w:pPr>
    <w:rPr>
      <w:b/>
      <w:bCs/>
      <w:sz w:val="20"/>
      <w:szCs w:val="20"/>
    </w:rPr>
  </w:style>
  <w:style w:type="character" w:customStyle="1" w:styleId="CommentSubjectChar">
    <w:name w:val="Comment Subject Char"/>
    <w:basedOn w:val="CommentTextChar"/>
    <w:link w:val="CommentSubject"/>
    <w:uiPriority w:val="99"/>
    <w:rsid w:val="00721C41"/>
    <w:rPr>
      <w:rFonts w:eastAsia="Times New Roman"/>
      <w:b/>
      <w:bCs/>
      <w:sz w:val="22"/>
      <w:szCs w:val="24"/>
      <w:lang w:val="en-GB" w:eastAsia="en-US"/>
    </w:rPr>
  </w:style>
  <w:style w:type="paragraph" w:styleId="Revision">
    <w:name w:val="Revision"/>
    <w:hidden/>
    <w:uiPriority w:val="99"/>
    <w:semiHidden/>
    <w:rsid w:val="00721C41"/>
    <w:rPr>
      <w:rFonts w:eastAsia="Times New Roman"/>
      <w:sz w:val="22"/>
      <w:szCs w:val="24"/>
      <w:lang w:val="en-GB" w:eastAsia="en-US"/>
    </w:rPr>
  </w:style>
  <w:style w:type="paragraph" w:customStyle="1" w:styleId="meetingname">
    <w:name w:val="meeting name"/>
    <w:basedOn w:val="Cornernotation"/>
    <w:qFormat/>
    <w:rsid w:val="00721C41"/>
    <w:rPr>
      <w:rFonts w:eastAsia="Malgun Gothic"/>
      <w:caps/>
      <w:snapToGrid w:val="0"/>
    </w:rPr>
  </w:style>
  <w:style w:type="table" w:customStyle="1" w:styleId="TableGrid3">
    <w:name w:val="Table Grid3"/>
    <w:basedOn w:val="TableNormal"/>
    <w:next w:val="TableGrid"/>
    <w:uiPriority w:val="59"/>
    <w:qFormat/>
    <w:rsid w:val="00721C41"/>
    <w:rPr>
      <w:rFonts w:ascii="Cambria" w:eastAsia="Times New Roma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721C41"/>
    <w:rPr>
      <w:rFonts w:eastAsia="PMingLiU" w:cs="PMingLiU"/>
      <w:sz w:val="28"/>
      <w:szCs w:val="28"/>
      <w:lang w:val="fr-CA" w:eastAsia="en-US" w:bidi="ar-LY"/>
    </w:rPr>
  </w:style>
  <w:style w:type="character" w:customStyle="1" w:styleId="HEADINGChar">
    <w:name w:val="HEADING Char"/>
    <w:link w:val="HEADING"/>
    <w:rsid w:val="00721C41"/>
    <w:rPr>
      <w:rFonts w:eastAsia="Times New Roman"/>
      <w:b/>
      <w:bCs/>
      <w:caps/>
      <w:sz w:val="22"/>
      <w:szCs w:val="24"/>
      <w:lang w:val="en-GB" w:eastAsia="en-US"/>
    </w:rPr>
  </w:style>
  <w:style w:type="paragraph" w:customStyle="1" w:styleId="Activity">
    <w:name w:val="Activity"/>
    <w:basedOn w:val="Normal"/>
    <w:rsid w:val="00721C41"/>
    <w:pPr>
      <w:keepNext/>
      <w:numPr>
        <w:ilvl w:val="1"/>
        <w:numId w:val="8"/>
      </w:numPr>
      <w:tabs>
        <w:tab w:val="clear" w:pos="1440"/>
        <w:tab w:val="left" w:pos="720"/>
      </w:tabs>
      <w:autoSpaceDE w:val="0"/>
      <w:autoSpaceDN w:val="0"/>
      <w:bidi w:val="0"/>
      <w:spacing w:before="120" w:after="120" w:line="216" w:lineRule="auto"/>
      <w:jc w:val="both"/>
    </w:pPr>
    <w:rPr>
      <w:rFonts w:eastAsia="Times New Roman" w:cs="Times New Roman"/>
      <w:b/>
      <w:bCs/>
      <w:sz w:val="22"/>
      <w:szCs w:val="18"/>
      <w:lang w:val="en-GB" w:eastAsia="en-US"/>
    </w:rPr>
  </w:style>
  <w:style w:type="character" w:customStyle="1" w:styleId="UnresolvedMention20">
    <w:name w:val="Unresolved Mention2"/>
    <w:basedOn w:val="DefaultParagraphFont"/>
    <w:uiPriority w:val="99"/>
    <w:semiHidden/>
    <w:unhideWhenUsed/>
    <w:rsid w:val="00721C41"/>
    <w:rPr>
      <w:color w:val="605E5C"/>
      <w:shd w:val="clear" w:color="auto" w:fill="E1DFDD"/>
    </w:rPr>
  </w:style>
  <w:style w:type="character" w:customStyle="1" w:styleId="Heading2Char">
    <w:name w:val="Heading 2 Char"/>
    <w:basedOn w:val="DefaultParagraphFont"/>
    <w:link w:val="Heading2"/>
    <w:uiPriority w:val="9"/>
    <w:rsid w:val="00721C41"/>
    <w:rPr>
      <w:rFonts w:eastAsia="PMingLiU" w:cs="PMingLiU"/>
      <w:bCs/>
      <w:iCs/>
      <w:szCs w:val="24"/>
      <w:lang w:val="en-US" w:eastAsia="ar-SA"/>
    </w:rPr>
  </w:style>
  <w:style w:type="paragraph" w:styleId="Title">
    <w:name w:val="Title"/>
    <w:basedOn w:val="HEADINGNOTFORTOC"/>
    <w:next w:val="Normal"/>
    <w:link w:val="TitleChar"/>
    <w:uiPriority w:val="10"/>
    <w:qFormat/>
    <w:rsid w:val="00721C41"/>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721C41"/>
    <w:rPr>
      <w:rFonts w:eastAsia="Times New Roman"/>
      <w:b/>
      <w:sz w:val="28"/>
      <w:szCs w:val="28"/>
      <w:lang w:val="en-US" w:eastAsia="en-US"/>
    </w:rPr>
  </w:style>
  <w:style w:type="character" w:customStyle="1" w:styleId="BodyTextChar">
    <w:name w:val="Body Text Char"/>
    <w:basedOn w:val="DefaultParagraphFont"/>
    <w:link w:val="BodyText"/>
    <w:uiPriority w:val="99"/>
    <w:rsid w:val="00721C41"/>
    <w:rPr>
      <w:rFonts w:eastAsia="PMingLiU" w:cs="PMingLiU"/>
      <w:sz w:val="24"/>
      <w:szCs w:val="24"/>
      <w:lang w:val="en-US" w:eastAsia="ar-SA"/>
    </w:rPr>
  </w:style>
  <w:style w:type="character" w:customStyle="1" w:styleId="SubtleReference1">
    <w:name w:val="Subtle Reference1"/>
    <w:basedOn w:val="DefaultParagraphFont"/>
    <w:uiPriority w:val="31"/>
    <w:qFormat/>
    <w:rsid w:val="00721C41"/>
    <w:rPr>
      <w:smallCaps/>
      <w:color w:val="C0504D"/>
      <w:u w:val="single"/>
    </w:rPr>
  </w:style>
  <w:style w:type="paragraph" w:customStyle="1" w:styleId="Subtitle1">
    <w:name w:val="Subtitle1"/>
    <w:basedOn w:val="Normal"/>
    <w:next w:val="Normal"/>
    <w:uiPriority w:val="11"/>
    <w:qFormat/>
    <w:rsid w:val="00721C41"/>
    <w:pPr>
      <w:numPr>
        <w:ilvl w:val="1"/>
      </w:numPr>
      <w:bidi w:val="0"/>
      <w:spacing w:after="160"/>
      <w:jc w:val="both"/>
    </w:pPr>
    <w:rPr>
      <w:rFonts w:ascii="Times New Roman Bold" w:eastAsia="Times New Roman"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721C41"/>
    <w:rPr>
      <w:rFonts w:ascii="Times New Roman Bold" w:eastAsia="Times New Roman" w:hAnsi="Times New Roman Bold" w:cs="Arial"/>
      <w:b/>
      <w:color w:val="5A5A5A"/>
      <w:sz w:val="22"/>
      <w:szCs w:val="22"/>
      <w:lang w:val="en-GB"/>
    </w:rPr>
  </w:style>
  <w:style w:type="character" w:customStyle="1" w:styleId="Heading3Char">
    <w:name w:val="Heading 3 Char"/>
    <w:basedOn w:val="DefaultParagraphFont"/>
    <w:link w:val="Heading3"/>
    <w:uiPriority w:val="9"/>
    <w:rsid w:val="00721C41"/>
    <w:rPr>
      <w:rFonts w:eastAsia="PMingLiU" w:cs="PMingLiU"/>
      <w:iCs/>
      <w:szCs w:val="24"/>
      <w:lang w:val="en-US" w:eastAsia="ar-SA"/>
    </w:rPr>
  </w:style>
  <w:style w:type="character" w:customStyle="1" w:styleId="Heading6Char">
    <w:name w:val="Heading 6 Char"/>
    <w:basedOn w:val="DefaultParagraphFont"/>
    <w:link w:val="Heading6"/>
    <w:rsid w:val="00721C41"/>
    <w:rPr>
      <w:rFonts w:eastAsia="PMingLiU" w:cs="PMingLiU"/>
      <w:lang w:val="en-US" w:eastAsia="ar-SA"/>
    </w:rPr>
  </w:style>
  <w:style w:type="paragraph" w:customStyle="1" w:styleId="CBD-Doc-Type">
    <w:name w:val="CBD-Doc-Type"/>
    <w:basedOn w:val="Normal"/>
    <w:rsid w:val="00721C41"/>
    <w:pPr>
      <w:keepLines/>
      <w:bidi w:val="0"/>
      <w:spacing w:before="240" w:after="120"/>
      <w:jc w:val="both"/>
    </w:pPr>
    <w:rPr>
      <w:rFonts w:eastAsia="Times New Roman" w:cs="Angsana New"/>
      <w:b/>
      <w:i/>
      <w:lang w:val="en-GB" w:eastAsia="en-US"/>
    </w:rPr>
  </w:style>
  <w:style w:type="paragraph" w:customStyle="1" w:styleId="CBD-Doc">
    <w:name w:val="CBD-Doc"/>
    <w:basedOn w:val="Normal"/>
    <w:rsid w:val="00721C41"/>
    <w:pPr>
      <w:keepLines/>
      <w:numPr>
        <w:numId w:val="10"/>
      </w:numPr>
      <w:bidi w:val="0"/>
      <w:spacing w:after="120"/>
      <w:jc w:val="both"/>
    </w:pPr>
    <w:rPr>
      <w:rFonts w:eastAsia="Times New Roman" w:cs="Angsana New"/>
      <w:sz w:val="22"/>
      <w:lang w:val="en-GB" w:eastAsia="en-US"/>
    </w:rPr>
  </w:style>
  <w:style w:type="character" w:customStyle="1" w:styleId="ng-binding">
    <w:name w:val="ng-binding"/>
    <w:basedOn w:val="DefaultParagraphFont"/>
    <w:rsid w:val="00721C41"/>
  </w:style>
  <w:style w:type="paragraph" w:customStyle="1" w:styleId="paragraph">
    <w:name w:val="paragraph"/>
    <w:basedOn w:val="Normal"/>
    <w:rsid w:val="00721C41"/>
    <w:pPr>
      <w:bidi w:val="0"/>
      <w:spacing w:before="100" w:beforeAutospacing="1" w:after="100" w:afterAutospacing="1"/>
    </w:pPr>
    <w:rPr>
      <w:rFonts w:eastAsia="Times New Roman" w:cs="Times New Roman"/>
      <w:lang w:val="en-US" w:eastAsia="en-US"/>
    </w:rPr>
  </w:style>
  <w:style w:type="character" w:customStyle="1" w:styleId="findhit">
    <w:name w:val="findhit"/>
    <w:rsid w:val="00721C41"/>
  </w:style>
  <w:style w:type="paragraph" w:customStyle="1" w:styleId="Heading-plainbold">
    <w:name w:val="Heading-plain bold"/>
    <w:basedOn w:val="BodyText"/>
    <w:rsid w:val="00721C41"/>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721C41"/>
    <w:pPr>
      <w:bidi w:val="0"/>
    </w:pPr>
    <w:rPr>
      <w:rFonts w:ascii="Calibri" w:eastAsia="Times New Roman" w:hAnsi="Calibri" w:cs="Arial"/>
      <w:sz w:val="22"/>
      <w:szCs w:val="21"/>
      <w:lang w:val="en-US" w:eastAsia="zh-CN"/>
    </w:rPr>
  </w:style>
  <w:style w:type="character" w:customStyle="1" w:styleId="PlainTextChar">
    <w:name w:val="Plain Text Char"/>
    <w:basedOn w:val="DefaultParagraphFont"/>
    <w:link w:val="PlainText1"/>
    <w:uiPriority w:val="99"/>
    <w:rsid w:val="00721C41"/>
    <w:rPr>
      <w:rFonts w:ascii="Calibri" w:eastAsia="Times New Roman" w:hAnsi="Calibri" w:cs="Arial"/>
      <w:sz w:val="22"/>
      <w:szCs w:val="21"/>
      <w:lang w:val="en-US" w:eastAsia="zh-CN"/>
    </w:rPr>
  </w:style>
  <w:style w:type="paragraph" w:styleId="BodyText2">
    <w:name w:val="Body Text 2"/>
    <w:basedOn w:val="Normal"/>
    <w:link w:val="BodyText2Char"/>
    <w:uiPriority w:val="99"/>
    <w:rsid w:val="00721C41"/>
    <w:pPr>
      <w:bidi w:val="0"/>
    </w:pPr>
    <w:rPr>
      <w:rFonts w:eastAsia="Times New Roman" w:cs="Times New Roman"/>
      <w:i/>
      <w:iCs/>
      <w:lang w:val="en-CA" w:eastAsia="en-US"/>
    </w:rPr>
  </w:style>
  <w:style w:type="character" w:customStyle="1" w:styleId="BodyText2Char">
    <w:name w:val="Body Text 2 Char"/>
    <w:basedOn w:val="DefaultParagraphFont"/>
    <w:link w:val="BodyText2"/>
    <w:uiPriority w:val="99"/>
    <w:rsid w:val="00721C41"/>
    <w:rPr>
      <w:rFonts w:eastAsia="Times New Roman"/>
      <w:i/>
      <w:iCs/>
      <w:sz w:val="24"/>
      <w:szCs w:val="24"/>
      <w:lang w:eastAsia="en-US"/>
    </w:rPr>
  </w:style>
  <w:style w:type="paragraph" w:styleId="BodyText3">
    <w:name w:val="Body Text 3"/>
    <w:basedOn w:val="Normal"/>
    <w:link w:val="BodyText3Char"/>
    <w:rsid w:val="00721C41"/>
    <w:pPr>
      <w:bidi w:val="0"/>
      <w:jc w:val="center"/>
    </w:pPr>
    <w:rPr>
      <w:rFonts w:eastAsia="Times New Roman" w:cs="Times New Roman"/>
      <w:sz w:val="28"/>
      <w:lang w:val="en-CA" w:eastAsia="en-US"/>
    </w:rPr>
  </w:style>
  <w:style w:type="character" w:customStyle="1" w:styleId="BodyText3Char">
    <w:name w:val="Body Text 3 Char"/>
    <w:basedOn w:val="DefaultParagraphFont"/>
    <w:link w:val="BodyText3"/>
    <w:rsid w:val="00721C41"/>
    <w:rPr>
      <w:rFonts w:eastAsia="Times New Roman"/>
      <w:sz w:val="28"/>
      <w:szCs w:val="24"/>
      <w:lang w:eastAsia="en-US"/>
    </w:rPr>
  </w:style>
  <w:style w:type="paragraph" w:styleId="BodyTextIndent2">
    <w:name w:val="Body Text Indent 2"/>
    <w:basedOn w:val="Normal"/>
    <w:link w:val="BodyTextIndent2Char"/>
    <w:rsid w:val="00721C41"/>
    <w:pPr>
      <w:bidi w:val="0"/>
      <w:ind w:firstLine="720"/>
    </w:pPr>
    <w:rPr>
      <w:rFonts w:eastAsia="Times New Roman" w:cs="Times New Roman"/>
      <w:lang w:val="en-CA" w:eastAsia="en-US"/>
    </w:rPr>
  </w:style>
  <w:style w:type="character" w:customStyle="1" w:styleId="BodyTextIndent2Char">
    <w:name w:val="Body Text Indent 2 Char"/>
    <w:basedOn w:val="DefaultParagraphFont"/>
    <w:link w:val="BodyTextIndent2"/>
    <w:rsid w:val="00721C41"/>
    <w:rPr>
      <w:rFonts w:eastAsia="Times New Roman"/>
      <w:sz w:val="24"/>
      <w:szCs w:val="24"/>
      <w:lang w:eastAsia="en-US"/>
    </w:rPr>
  </w:style>
  <w:style w:type="paragraph" w:styleId="BodyTextIndent3">
    <w:name w:val="Body Text Indent 3"/>
    <w:basedOn w:val="Normal"/>
    <w:link w:val="BodyTextIndent3Char"/>
    <w:rsid w:val="00721C41"/>
    <w:pPr>
      <w:bidi w:val="0"/>
      <w:ind w:left="1080" w:hanging="360"/>
    </w:pPr>
    <w:rPr>
      <w:rFonts w:ascii="Courier" w:eastAsia="Times New Roman" w:hAnsi="Courier" w:cs="Times New Roman"/>
      <w:sz w:val="20"/>
      <w:lang w:val="en-CA" w:eastAsia="en-US"/>
    </w:rPr>
  </w:style>
  <w:style w:type="character" w:customStyle="1" w:styleId="BodyTextIndent3Char">
    <w:name w:val="Body Text Indent 3 Char"/>
    <w:basedOn w:val="DefaultParagraphFont"/>
    <w:link w:val="BodyTextIndent3"/>
    <w:rsid w:val="00721C41"/>
    <w:rPr>
      <w:rFonts w:ascii="Courier" w:eastAsia="Times New Roman" w:hAnsi="Courier"/>
      <w:szCs w:val="24"/>
      <w:lang w:eastAsia="en-US"/>
    </w:rPr>
  </w:style>
  <w:style w:type="paragraph" w:customStyle="1" w:styleId="BodyText21">
    <w:name w:val="Body Text 21"/>
    <w:basedOn w:val="Normal"/>
    <w:rsid w:val="00721C41"/>
    <w:pPr>
      <w:bidi w:val="0"/>
    </w:pPr>
    <w:rPr>
      <w:rFonts w:eastAsia="Times New Roman" w:cs="Times New Roman"/>
      <w:sz w:val="22"/>
      <w:lang w:val="en-GB" w:eastAsia="en-US"/>
    </w:rPr>
  </w:style>
  <w:style w:type="character" w:customStyle="1" w:styleId="normaltextrun">
    <w:name w:val="normaltextrun"/>
    <w:rsid w:val="00721C41"/>
  </w:style>
  <w:style w:type="paragraph" w:customStyle="1" w:styleId="Para">
    <w:name w:val="Para"/>
    <w:basedOn w:val="Normal"/>
    <w:rsid w:val="00721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pPr>
    <w:rPr>
      <w:rFonts w:eastAsia="Times New Roman" w:cs="Times New Roman"/>
      <w:sz w:val="22"/>
      <w:lang w:val="en-GB" w:eastAsia="en-US"/>
    </w:rPr>
  </w:style>
  <w:style w:type="paragraph" w:styleId="DocumentMap">
    <w:name w:val="Document Map"/>
    <w:basedOn w:val="Normal"/>
    <w:link w:val="DocumentMapChar"/>
    <w:rsid w:val="00721C41"/>
    <w:pPr>
      <w:shd w:val="clear" w:color="auto" w:fill="000080"/>
      <w:bidi w:val="0"/>
    </w:pPr>
    <w:rPr>
      <w:rFonts w:ascii="Tahoma" w:eastAsia="Times New Roman" w:hAnsi="Tahoma" w:cs="Times New Roman"/>
      <w:lang w:val="en-CA" w:eastAsia="en-US"/>
    </w:rPr>
  </w:style>
  <w:style w:type="character" w:customStyle="1" w:styleId="DocumentMapChar">
    <w:name w:val="Document Map Char"/>
    <w:basedOn w:val="DefaultParagraphFont"/>
    <w:link w:val="DocumentMap"/>
    <w:rsid w:val="00721C41"/>
    <w:rPr>
      <w:rFonts w:ascii="Tahoma" w:eastAsia="Times New Roman" w:hAnsi="Tahoma"/>
      <w:sz w:val="24"/>
      <w:szCs w:val="24"/>
      <w:shd w:val="clear" w:color="auto" w:fill="000080"/>
      <w:lang w:eastAsia="en-US"/>
    </w:rPr>
  </w:style>
  <w:style w:type="paragraph" w:customStyle="1" w:styleId="para20">
    <w:name w:val="para2"/>
    <w:basedOn w:val="Normal"/>
    <w:rsid w:val="00721C41"/>
    <w:pPr>
      <w:tabs>
        <w:tab w:val="num" w:pos="1080"/>
      </w:tabs>
      <w:bidi w:val="0"/>
      <w:spacing w:before="120" w:after="120"/>
      <w:ind w:left="1080" w:hanging="360"/>
    </w:pPr>
    <w:rPr>
      <w:rFonts w:eastAsia="Times New Roman" w:cs="Times New Roman"/>
      <w:szCs w:val="20"/>
      <w:lang w:val="en-CA" w:eastAsia="en-US"/>
    </w:rPr>
  </w:style>
  <w:style w:type="paragraph" w:customStyle="1" w:styleId="Heading2-center">
    <w:name w:val="Heading 2-center"/>
    <w:basedOn w:val="Heading2"/>
    <w:rsid w:val="00721C41"/>
    <w:pPr>
      <w:keepLines/>
      <w:bidi w:val="0"/>
      <w:spacing w:before="120" w:after="120"/>
      <w:ind w:left="567" w:hanging="567"/>
      <w:jc w:val="both"/>
    </w:pPr>
    <w:rPr>
      <w:rFonts w:eastAsia="Times New Roman" w:cs="Times New Roman"/>
      <w:b/>
      <w:bCs w:val="0"/>
      <w:i/>
      <w:iCs w:val="0"/>
      <w:sz w:val="24"/>
      <w:szCs w:val="26"/>
      <w:lang w:val="en-CA" w:eastAsia="en-US"/>
    </w:rPr>
  </w:style>
  <w:style w:type="paragraph" w:styleId="BlockText">
    <w:name w:val="Block Text"/>
    <w:basedOn w:val="Normal"/>
    <w:rsid w:val="00721C41"/>
    <w:pPr>
      <w:tabs>
        <w:tab w:val="left" w:leader="dot" w:pos="8100"/>
        <w:tab w:val="left" w:pos="8370"/>
      </w:tabs>
      <w:suppressAutoHyphens/>
      <w:bidi w:val="0"/>
      <w:ind w:left="720" w:right="1440" w:hanging="720"/>
    </w:pPr>
    <w:rPr>
      <w:rFonts w:ascii="Courier New" w:eastAsia="Times New Roman" w:hAnsi="Courier New" w:cs="Times New Roman"/>
      <w:sz w:val="20"/>
      <w:lang w:val="en-GB" w:eastAsia="en-US"/>
    </w:rPr>
  </w:style>
  <w:style w:type="paragraph" w:customStyle="1" w:styleId="Texte">
    <w:name w:val="Texte"/>
    <w:basedOn w:val="Normal"/>
    <w:rsid w:val="00721C41"/>
    <w:pPr>
      <w:widowControl w:val="0"/>
      <w:tabs>
        <w:tab w:val="left" w:pos="720"/>
      </w:tabs>
      <w:bidi w:val="0"/>
      <w:spacing w:before="120" w:after="120"/>
      <w:jc w:val="both"/>
    </w:pPr>
    <w:rPr>
      <w:rFonts w:eastAsia="Times New Roman" w:cs="Times New Roman"/>
      <w:sz w:val="22"/>
      <w:lang w:val="en-CA" w:eastAsia="en-US"/>
    </w:rPr>
  </w:style>
  <w:style w:type="paragraph" w:customStyle="1" w:styleId="content">
    <w:name w:val="content"/>
    <w:basedOn w:val="Normal"/>
    <w:rsid w:val="00721C41"/>
    <w:pPr>
      <w:bidi w:val="0"/>
      <w:spacing w:before="100" w:beforeAutospacing="1" w:after="100" w:afterAutospacing="1" w:line="260" w:lineRule="atLeast"/>
      <w:jc w:val="both"/>
    </w:pPr>
    <w:rPr>
      <w:rFonts w:ascii="Arial Unicode MS" w:eastAsia="Arial Unicode MS" w:hAnsi="Arial Unicode MS" w:cs="Arial Unicode MS"/>
      <w:sz w:val="18"/>
      <w:szCs w:val="18"/>
      <w:lang w:val="en-CA" w:eastAsia="en-US"/>
    </w:rPr>
  </w:style>
  <w:style w:type="character" w:styleId="Strong">
    <w:name w:val="Strong"/>
    <w:uiPriority w:val="22"/>
    <w:qFormat/>
    <w:rsid w:val="00721C41"/>
    <w:rPr>
      <w:b/>
      <w:bCs/>
    </w:rPr>
  </w:style>
  <w:style w:type="paragraph" w:customStyle="1" w:styleId="Document1">
    <w:name w:val="Document 1"/>
    <w:basedOn w:val="Normal"/>
    <w:next w:val="Normal"/>
    <w:rsid w:val="00721C41"/>
    <w:pPr>
      <w:suppressAutoHyphens/>
      <w:overflowPunct w:val="0"/>
      <w:autoSpaceDE w:val="0"/>
      <w:autoSpaceDN w:val="0"/>
      <w:bidi w:val="0"/>
      <w:adjustRightInd w:val="0"/>
      <w:spacing w:after="120" w:line="240" w:lineRule="exact"/>
      <w:textAlignment w:val="baseline"/>
    </w:pPr>
    <w:rPr>
      <w:rFonts w:ascii="Courier" w:eastAsia="Times New Roman" w:hAnsi="Courier" w:cs="Times New Roman"/>
      <w:sz w:val="20"/>
      <w:lang w:val="en-GB" w:eastAsia="en-US"/>
    </w:rPr>
  </w:style>
  <w:style w:type="paragraph" w:customStyle="1" w:styleId="Head2">
    <w:name w:val="Head2"/>
    <w:basedOn w:val="Normal"/>
    <w:rsid w:val="00721C41"/>
    <w:pPr>
      <w:keepNext/>
      <w:overflowPunct w:val="0"/>
      <w:autoSpaceDE w:val="0"/>
      <w:autoSpaceDN w:val="0"/>
      <w:bidi w:val="0"/>
      <w:adjustRightInd w:val="0"/>
      <w:spacing w:line="240" w:lineRule="exact"/>
      <w:jc w:val="center"/>
      <w:textAlignment w:val="baseline"/>
    </w:pPr>
    <w:rPr>
      <w:rFonts w:ascii="Courier" w:eastAsia="Times New Roman" w:hAnsi="Courier" w:cs="Times New Roman"/>
      <w:sz w:val="20"/>
      <w:lang w:val="en-CA" w:eastAsia="en-US"/>
    </w:rPr>
  </w:style>
  <w:style w:type="paragraph" w:customStyle="1" w:styleId="Masthead">
    <w:name w:val="Masthead"/>
    <w:basedOn w:val="Normal"/>
    <w:next w:val="Normal"/>
    <w:rsid w:val="00721C41"/>
    <w:pPr>
      <w:overflowPunct w:val="0"/>
      <w:autoSpaceDE w:val="0"/>
      <w:autoSpaceDN w:val="0"/>
      <w:bidi w:val="0"/>
      <w:adjustRightInd w:val="0"/>
      <w:textAlignment w:val="baseline"/>
    </w:pPr>
    <w:rPr>
      <w:rFonts w:ascii="Courier" w:eastAsia="Times New Roman" w:hAnsi="Courier" w:cs="Times New Roman"/>
      <w:sz w:val="20"/>
      <w:lang w:val="en-CA" w:eastAsia="en-US"/>
    </w:rPr>
  </w:style>
  <w:style w:type="paragraph" w:customStyle="1" w:styleId="para1indent">
    <w:name w:val="para1indent"/>
    <w:basedOn w:val="Para1"/>
    <w:rsid w:val="00721C41"/>
    <w:pPr>
      <w:numPr>
        <w:numId w:val="0"/>
      </w:numPr>
      <w:tabs>
        <w:tab w:val="left" w:pos="360"/>
      </w:tabs>
      <w:overflowPunct w:val="0"/>
      <w:autoSpaceDE w:val="0"/>
      <w:autoSpaceDN w:val="0"/>
      <w:adjustRightInd w:val="0"/>
      <w:spacing w:before="0"/>
      <w:jc w:val="left"/>
      <w:textAlignment w:val="baseline"/>
    </w:pPr>
    <w:rPr>
      <w:rFonts w:ascii="Courier" w:eastAsia="Times New Roman" w:hAnsi="Courier"/>
      <w:snapToGrid w:val="0"/>
      <w:sz w:val="20"/>
      <w:szCs w:val="20"/>
      <w:lang w:val="en-US"/>
    </w:rPr>
  </w:style>
  <w:style w:type="paragraph" w:customStyle="1" w:styleId="Paranumbered">
    <w:name w:val="Paranumbered"/>
    <w:basedOn w:val="Normal"/>
    <w:rsid w:val="00721C41"/>
    <w:pPr>
      <w:tabs>
        <w:tab w:val="left" w:pos="720"/>
      </w:tabs>
      <w:overflowPunct w:val="0"/>
      <w:autoSpaceDE w:val="0"/>
      <w:autoSpaceDN w:val="0"/>
      <w:bidi w:val="0"/>
      <w:adjustRightInd w:val="0"/>
      <w:spacing w:before="120" w:after="120" w:line="240" w:lineRule="exact"/>
      <w:textAlignment w:val="baseline"/>
    </w:pPr>
    <w:rPr>
      <w:rFonts w:ascii="Courier" w:eastAsia="Times New Roman" w:hAnsi="Courier" w:cs="Times New Roman"/>
      <w:sz w:val="20"/>
      <w:lang w:val="en-CA" w:eastAsia="en-US"/>
    </w:rPr>
  </w:style>
  <w:style w:type="paragraph" w:customStyle="1" w:styleId="Item">
    <w:name w:val="Item"/>
    <w:basedOn w:val="BodyText"/>
    <w:qFormat/>
    <w:rsid w:val="00721C41"/>
    <w:pPr>
      <w:suppressLineNumbers/>
      <w:suppressAutoHyphens/>
      <w:bidi w:val="0"/>
      <w:jc w:val="left"/>
    </w:pPr>
    <w:rPr>
      <w:rFonts w:eastAsia="Times New Roman" w:cs="Times New Roman"/>
      <w:b/>
      <w:iCs/>
      <w:snapToGrid w:val="0"/>
      <w:kern w:val="22"/>
      <w:szCs w:val="22"/>
      <w:lang w:val="en-GB" w:eastAsia="en-US"/>
    </w:rPr>
  </w:style>
  <w:style w:type="paragraph" w:styleId="HTMLPreformatted">
    <w:name w:val="HTML Preformatted"/>
    <w:basedOn w:val="Normal"/>
    <w:link w:val="HTMLPreformattedChar"/>
    <w:uiPriority w:val="99"/>
    <w:rsid w:val="00721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eastAsia="Times New Roman" w:hAnsi="Courier New" w:cs="Courier New"/>
      <w:sz w:val="20"/>
      <w:lang w:val="en-CA" w:eastAsia="en-US"/>
    </w:rPr>
  </w:style>
  <w:style w:type="character" w:customStyle="1" w:styleId="HTMLPreformattedChar">
    <w:name w:val="HTML Preformatted Char"/>
    <w:basedOn w:val="DefaultParagraphFont"/>
    <w:link w:val="HTMLPreformatted"/>
    <w:uiPriority w:val="99"/>
    <w:rsid w:val="00721C41"/>
    <w:rPr>
      <w:rFonts w:ascii="Courier New" w:eastAsia="Times New Roman" w:hAnsi="Courier New" w:cs="Courier New"/>
      <w:szCs w:val="24"/>
      <w:lang w:eastAsia="en-US"/>
    </w:rPr>
  </w:style>
  <w:style w:type="paragraph" w:customStyle="1" w:styleId="Para1alternative">
    <w:name w:val="Para1 (alternative)"/>
    <w:basedOn w:val="Normal"/>
    <w:rsid w:val="00721C41"/>
    <w:pPr>
      <w:tabs>
        <w:tab w:val="num" w:pos="1080"/>
      </w:tabs>
      <w:bidi w:val="0"/>
      <w:spacing w:before="120" w:after="120"/>
      <w:ind w:left="1080" w:hanging="360"/>
    </w:pPr>
    <w:rPr>
      <w:rFonts w:eastAsia="MS Mincho" w:cs="Times New Roman"/>
      <w:snapToGrid w:val="0"/>
      <w:sz w:val="22"/>
      <w:szCs w:val="18"/>
      <w:lang w:val="en-GB" w:eastAsia="en-US"/>
    </w:rPr>
  </w:style>
  <w:style w:type="paragraph" w:customStyle="1" w:styleId="MainParanoChapter">
    <w:name w:val="Main Para no Chapter #"/>
    <w:basedOn w:val="Normal"/>
    <w:rsid w:val="00721C41"/>
    <w:pPr>
      <w:tabs>
        <w:tab w:val="left" w:pos="810"/>
      </w:tabs>
      <w:overflowPunct w:val="0"/>
      <w:autoSpaceDE w:val="0"/>
      <w:autoSpaceDN w:val="0"/>
      <w:bidi w:val="0"/>
      <w:adjustRightInd w:val="0"/>
      <w:spacing w:after="240"/>
      <w:textAlignment w:val="baseline"/>
    </w:pPr>
    <w:rPr>
      <w:rFonts w:eastAsia="Times New Roman" w:cs="Times New Roman"/>
      <w:lang w:val="en-CA" w:eastAsia="en-US"/>
    </w:rPr>
  </w:style>
  <w:style w:type="character" w:customStyle="1" w:styleId="content1">
    <w:name w:val="content1"/>
    <w:rsid w:val="00721C41"/>
    <w:rPr>
      <w:rFonts w:ascii="Arial" w:hAnsi="Arial" w:cs="Arial" w:hint="default"/>
      <w:b w:val="0"/>
      <w:bCs w:val="0"/>
      <w:color w:val="000000"/>
      <w:sz w:val="24"/>
      <w:szCs w:val="24"/>
    </w:rPr>
  </w:style>
  <w:style w:type="character" w:customStyle="1" w:styleId="BodyText2CharCharChar">
    <w:name w:val="Body Text 2 Char Char Char"/>
    <w:rsid w:val="00721C4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21C41"/>
    <w:rPr>
      <w:sz w:val="22"/>
      <w:lang w:val="en-US" w:eastAsia="en-US" w:bidi="ar-SA"/>
    </w:rPr>
  </w:style>
  <w:style w:type="paragraph" w:customStyle="1" w:styleId="StylePara1Firstline127cm">
    <w:name w:val="Style Para1 + First line:  1.27 cm"/>
    <w:basedOn w:val="Para1"/>
    <w:rsid w:val="00721C41"/>
    <w:pPr>
      <w:numPr>
        <w:numId w:val="0"/>
      </w:numPr>
      <w:tabs>
        <w:tab w:val="num" w:pos="360"/>
      </w:tabs>
      <w:spacing w:before="0"/>
      <w:jc w:val="left"/>
    </w:pPr>
    <w:rPr>
      <w:rFonts w:ascii="Times New Roman" w:eastAsia="Times New Roman"/>
      <w:snapToGrid w:val="0"/>
      <w:sz w:val="24"/>
      <w:szCs w:val="20"/>
      <w:lang w:val="en-CA"/>
    </w:rPr>
  </w:style>
  <w:style w:type="paragraph" w:customStyle="1" w:styleId="subhead">
    <w:name w:val="subhead"/>
    <w:basedOn w:val="Normal"/>
    <w:next w:val="Para1"/>
    <w:rsid w:val="00721C41"/>
    <w:pPr>
      <w:bidi w:val="0"/>
      <w:spacing w:before="120" w:after="120"/>
      <w:jc w:val="center"/>
    </w:pPr>
    <w:rPr>
      <w:rFonts w:eastAsia="Times New Roman" w:cs="Angsana New"/>
      <w:i/>
      <w:sz w:val="22"/>
      <w:lang w:val="en-GB" w:eastAsia="en-US"/>
    </w:rPr>
  </w:style>
  <w:style w:type="character" w:styleId="Emphasis">
    <w:name w:val="Emphasis"/>
    <w:uiPriority w:val="20"/>
    <w:qFormat/>
    <w:rsid w:val="00721C41"/>
    <w:rPr>
      <w:i/>
      <w:iCs/>
    </w:rPr>
  </w:style>
  <w:style w:type="paragraph" w:customStyle="1" w:styleId="bodytext210">
    <w:name w:val="bodytext21"/>
    <w:basedOn w:val="Normal"/>
    <w:rsid w:val="00721C41"/>
    <w:pPr>
      <w:bidi w:val="0"/>
      <w:spacing w:before="100" w:beforeAutospacing="1" w:after="100" w:afterAutospacing="1"/>
    </w:pPr>
    <w:rPr>
      <w:rFonts w:ascii="Arial Unicode MS" w:eastAsia="Arial Unicode MS" w:hAnsi="Arial Unicode MS" w:cs="Arial Unicode MS"/>
      <w:lang w:val="en-CA"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21C41"/>
    <w:rPr>
      <w:sz w:val="22"/>
      <w:lang w:val="en-US" w:eastAsia="en-US" w:bidi="ar-SA"/>
    </w:rPr>
  </w:style>
  <w:style w:type="character" w:customStyle="1" w:styleId="MathieuRgnier">
    <w:name w:val="Mathieu Régnier"/>
    <w:semiHidden/>
    <w:rsid w:val="00721C41"/>
    <w:rPr>
      <w:rFonts w:ascii="Arial" w:hAnsi="Arial" w:cs="Arial"/>
      <w:color w:val="auto"/>
      <w:sz w:val="20"/>
      <w:szCs w:val="20"/>
    </w:rPr>
  </w:style>
  <w:style w:type="paragraph" w:customStyle="1" w:styleId="bodytextnoindent">
    <w:name w:val="body text (no indent)"/>
    <w:basedOn w:val="Normal"/>
    <w:rsid w:val="00721C41"/>
    <w:pPr>
      <w:widowControl w:val="0"/>
      <w:overflowPunct w:val="0"/>
      <w:autoSpaceDE w:val="0"/>
      <w:autoSpaceDN w:val="0"/>
      <w:bidi w:val="0"/>
      <w:adjustRightInd w:val="0"/>
      <w:spacing w:before="120" w:after="120"/>
      <w:textAlignment w:val="baseline"/>
    </w:pPr>
    <w:rPr>
      <w:rFonts w:eastAsia="Times New Roman" w:cs="Times New Roman"/>
      <w:szCs w:val="20"/>
      <w:lang w:val="en-CA" w:eastAsia="de-DE"/>
    </w:rPr>
  </w:style>
  <w:style w:type="paragraph" w:customStyle="1" w:styleId="Bodytextitalic">
    <w:name w:val="Body text italic"/>
    <w:basedOn w:val="BodyText"/>
    <w:rsid w:val="00721C41"/>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721C41"/>
    <w:pPr>
      <w:bidi w:val="0"/>
      <w:spacing w:before="100" w:beforeAutospacing="1" w:after="100" w:afterAutospacing="1"/>
      <w:ind w:left="612" w:right="612"/>
    </w:pPr>
    <w:rPr>
      <w:rFonts w:ascii="Helvetica" w:eastAsia="Arial Unicode MS" w:hAnsi="Helvetica" w:cs="Arial Unicode MS"/>
      <w:sz w:val="18"/>
      <w:szCs w:val="18"/>
      <w:lang w:val="en-CA" w:eastAsia="en-US"/>
    </w:rPr>
  </w:style>
  <w:style w:type="paragraph" w:customStyle="1" w:styleId="Heading-plain">
    <w:name w:val="Heading - plain"/>
    <w:basedOn w:val="Heading2"/>
    <w:next w:val="BodyText"/>
    <w:rsid w:val="00721C41"/>
    <w:pPr>
      <w:keepLines/>
      <w:tabs>
        <w:tab w:val="left" w:pos="900"/>
      </w:tabs>
      <w:bidi w:val="0"/>
      <w:spacing w:before="120" w:after="120"/>
      <w:ind w:left="567" w:hanging="567"/>
      <w:jc w:val="both"/>
    </w:pPr>
    <w:rPr>
      <w:rFonts w:eastAsia="Batang" w:cs="Times New Roman"/>
      <w:i/>
      <w:iCs w:val="0"/>
      <w:sz w:val="24"/>
      <w:szCs w:val="20"/>
      <w:lang w:val="en-CA" w:eastAsia="en-US"/>
    </w:rPr>
  </w:style>
  <w:style w:type="paragraph" w:customStyle="1" w:styleId="Heading2noletter">
    <w:name w:val="Heading 2 (no letter)"/>
    <w:basedOn w:val="Heading2"/>
    <w:rsid w:val="00721C41"/>
    <w:pPr>
      <w:keepLines/>
      <w:bidi w:val="0"/>
      <w:spacing w:before="120" w:after="120"/>
      <w:ind w:left="567" w:hanging="567"/>
      <w:jc w:val="both"/>
    </w:pPr>
    <w:rPr>
      <w:rFonts w:eastAsia="Times New Roman" w:cs="Times New Roman"/>
      <w:b/>
      <w:bCs w:val="0"/>
      <w:i/>
      <w:iCs w:val="0"/>
      <w:sz w:val="24"/>
      <w:szCs w:val="26"/>
      <w:lang w:val="en-CA" w:eastAsia="en-US"/>
    </w:rPr>
  </w:style>
  <w:style w:type="character" w:customStyle="1" w:styleId="Heading2CharChar">
    <w:name w:val="Heading 2 Char Char"/>
    <w:rsid w:val="00721C41"/>
    <w:rPr>
      <w:rFonts w:ascii="Arial" w:hAnsi="Arial" w:cs="Arial"/>
      <w:b/>
      <w:bCs/>
      <w:i/>
      <w:iCs/>
      <w:noProof w:val="0"/>
      <w:sz w:val="28"/>
      <w:szCs w:val="28"/>
      <w:lang w:val="en-US" w:eastAsia="en-US" w:bidi="ar-SA"/>
    </w:rPr>
  </w:style>
  <w:style w:type="paragraph" w:customStyle="1" w:styleId="Heading-plain0">
    <w:name w:val="Heading-plain"/>
    <w:basedOn w:val="Normal"/>
    <w:rsid w:val="00721C41"/>
    <w:pPr>
      <w:bidi w:val="0"/>
      <w:spacing w:before="120" w:after="120"/>
      <w:jc w:val="center"/>
      <w:outlineLvl w:val="0"/>
    </w:pPr>
    <w:rPr>
      <w:rFonts w:eastAsia="Times New Roman" w:cs="Times New Roman"/>
      <w:i/>
      <w:szCs w:val="20"/>
      <w:lang w:val="en-CA" w:eastAsia="en-US"/>
    </w:rPr>
  </w:style>
  <w:style w:type="paragraph" w:customStyle="1" w:styleId="Heading-plainitalic">
    <w:name w:val="Heading-plain italic"/>
    <w:basedOn w:val="Heading-plainbold"/>
    <w:rsid w:val="00721C41"/>
    <w:rPr>
      <w:rFonts w:eastAsia="Times New Roman"/>
      <w:b w:val="0"/>
      <w:bCs w:val="0"/>
      <w:sz w:val="24"/>
    </w:rPr>
  </w:style>
  <w:style w:type="character" w:customStyle="1" w:styleId="Para1Char0">
    <w:name w:val="Para 1 Char"/>
    <w:rsid w:val="00721C41"/>
    <w:rPr>
      <w:rFonts w:eastAsia="MS Mincho"/>
      <w:bCs/>
      <w:iCs/>
      <w:sz w:val="22"/>
      <w:szCs w:val="22"/>
      <w:lang w:val="en-GB" w:eastAsia="en-US" w:bidi="ar-SA"/>
    </w:rPr>
  </w:style>
  <w:style w:type="paragraph" w:customStyle="1" w:styleId="Para2rev">
    <w:name w:val="Para 2 (rev)"/>
    <w:basedOn w:val="Normal"/>
    <w:rsid w:val="00721C41"/>
    <w:pPr>
      <w:tabs>
        <w:tab w:val="num" w:pos="720"/>
      </w:tabs>
      <w:bidi w:val="0"/>
      <w:spacing w:after="120"/>
      <w:ind w:left="720" w:hanging="360"/>
    </w:pPr>
    <w:rPr>
      <w:rFonts w:eastAsia="Times New Roman" w:cs="Times New Roman"/>
      <w:lang w:val="en-CA" w:eastAsia="en-US"/>
    </w:rPr>
  </w:style>
  <w:style w:type="paragraph" w:customStyle="1" w:styleId="Paraofficial">
    <w:name w:val="Para official"/>
    <w:basedOn w:val="Normal"/>
    <w:rsid w:val="00721C41"/>
    <w:pPr>
      <w:framePr w:hSpace="187" w:vSpace="187" w:wrap="notBeside" w:vAnchor="text" w:hAnchor="text" w:y="1"/>
      <w:tabs>
        <w:tab w:val="num" w:pos="360"/>
      </w:tabs>
      <w:bidi w:val="0"/>
      <w:spacing w:before="240" w:after="240"/>
    </w:pPr>
    <w:rPr>
      <w:rFonts w:eastAsia="Times New Roman" w:cs="Times New Roman"/>
      <w:szCs w:val="20"/>
      <w:lang w:val="en-CA" w:eastAsia="en-US"/>
    </w:rPr>
  </w:style>
  <w:style w:type="paragraph" w:customStyle="1" w:styleId="Para1-Annex">
    <w:name w:val="Para1-Annex"/>
    <w:basedOn w:val="Normal"/>
    <w:rsid w:val="00721C41"/>
    <w:pPr>
      <w:tabs>
        <w:tab w:val="num" w:pos="720"/>
      </w:tabs>
      <w:bidi w:val="0"/>
      <w:spacing w:after="120"/>
    </w:pPr>
    <w:rPr>
      <w:rFonts w:eastAsia="Times New Roman" w:cs="Times New Roman"/>
      <w:szCs w:val="22"/>
      <w:lang w:val="en-US" w:eastAsia="en-US"/>
    </w:rPr>
  </w:style>
  <w:style w:type="paragraph" w:customStyle="1" w:styleId="Para40">
    <w:name w:val="Para4"/>
    <w:basedOn w:val="Para3"/>
    <w:rsid w:val="00721C41"/>
    <w:pPr>
      <w:numPr>
        <w:ilvl w:val="0"/>
        <w:numId w:val="0"/>
      </w:numPr>
      <w:tabs>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721C41"/>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721C41"/>
    <w:rPr>
      <w:rFonts w:cs="Angsana New"/>
      <w:iCs/>
      <w:snapToGrid w:val="0"/>
      <w:color w:val="000000"/>
      <w:sz w:val="22"/>
      <w:szCs w:val="22"/>
      <w:lang w:val="en-US" w:eastAsia="en-US" w:bidi="ar-SA"/>
    </w:rPr>
  </w:style>
  <w:style w:type="paragraph" w:customStyle="1" w:styleId="p3">
    <w:name w:val="p3"/>
    <w:basedOn w:val="Normal"/>
    <w:rsid w:val="00721C41"/>
    <w:pPr>
      <w:widowControl w:val="0"/>
      <w:tabs>
        <w:tab w:val="left" w:pos="204"/>
      </w:tabs>
      <w:autoSpaceDE w:val="0"/>
      <w:autoSpaceDN w:val="0"/>
      <w:bidi w:val="0"/>
      <w:adjustRightInd w:val="0"/>
      <w:spacing w:line="260" w:lineRule="atLeast"/>
    </w:pPr>
    <w:rPr>
      <w:rFonts w:eastAsia="Times New Roman" w:cs="Times New Roman"/>
      <w:sz w:val="20"/>
      <w:lang w:val="en-CA" w:eastAsia="en-US"/>
    </w:rPr>
  </w:style>
  <w:style w:type="numbering" w:customStyle="1" w:styleId="Style2">
    <w:name w:val="Style2"/>
    <w:rsid w:val="00721C41"/>
    <w:pPr>
      <w:numPr>
        <w:numId w:val="7"/>
      </w:numPr>
    </w:pPr>
  </w:style>
  <w:style w:type="character" w:customStyle="1" w:styleId="Heading1longmultilineChar">
    <w:name w:val="Heading 1 (long multiline) Char"/>
    <w:link w:val="Heading1longmultiline"/>
    <w:rsid w:val="00721C41"/>
    <w:rPr>
      <w:rFonts w:ascii="PMingLiU" w:eastAsia="PMingLiU"/>
      <w:b/>
      <w:caps/>
      <w:sz w:val="22"/>
      <w:szCs w:val="24"/>
      <w:lang w:val="en-GB" w:eastAsia="en-US"/>
    </w:rPr>
  </w:style>
  <w:style w:type="paragraph" w:customStyle="1" w:styleId="Default">
    <w:name w:val="Default"/>
    <w:basedOn w:val="Normal"/>
    <w:rsid w:val="00721C41"/>
    <w:pPr>
      <w:autoSpaceDE w:val="0"/>
      <w:autoSpaceDN w:val="0"/>
      <w:bidi w:val="0"/>
    </w:pPr>
    <w:rPr>
      <w:rFonts w:eastAsia="Calibri" w:cs="Times New Roman"/>
      <w:color w:val="000000"/>
      <w:lang w:val="en-US" w:eastAsia="en-US"/>
    </w:rPr>
  </w:style>
  <w:style w:type="character" w:customStyle="1" w:styleId="BlockTextChar">
    <w:name w:val="Block Text Char"/>
    <w:rsid w:val="00721C41"/>
    <w:rPr>
      <w:sz w:val="24"/>
      <w:szCs w:val="24"/>
      <w:lang w:val="en-US" w:eastAsia="en-US" w:bidi="ar-SA"/>
    </w:rPr>
  </w:style>
  <w:style w:type="paragraph" w:customStyle="1" w:styleId="SubtleEmphasis1">
    <w:name w:val="Subtle Emphasis1"/>
    <w:basedOn w:val="Normal"/>
    <w:uiPriority w:val="34"/>
    <w:qFormat/>
    <w:rsid w:val="00721C41"/>
    <w:pPr>
      <w:bidi w:val="0"/>
      <w:ind w:left="720"/>
    </w:pPr>
    <w:rPr>
      <w:rFonts w:eastAsia="Times New Roman" w:cs="Times New Roman"/>
      <w:lang w:val="en-CA" w:eastAsia="en-US"/>
    </w:rPr>
  </w:style>
  <w:style w:type="paragraph" w:customStyle="1" w:styleId="StyleHeading3TimesNewRomanBoldBoldNotItalicAllcaps">
    <w:name w:val="Style Heading 3 + Times New Roman Bold Bold Not Italic All caps"/>
    <w:basedOn w:val="Heading3"/>
    <w:next w:val="Heading2"/>
    <w:rsid w:val="00721C41"/>
    <w:pPr>
      <w:keepLines/>
      <w:bidi w:val="0"/>
      <w:spacing w:before="120" w:after="120"/>
      <w:ind w:left="720" w:hanging="360"/>
      <w:jc w:val="both"/>
    </w:pPr>
    <w:rPr>
      <w:rFonts w:ascii="Times New Roman Bold" w:eastAsia="Times New Roman" w:hAnsi="Times New Roman Bold" w:cs="Times New Roman"/>
      <w:i/>
      <w:caps/>
      <w:sz w:val="24"/>
      <w:szCs w:val="22"/>
      <w:lang w:val="en-CA" w:eastAsia="en-US"/>
    </w:rPr>
  </w:style>
  <w:style w:type="paragraph" w:customStyle="1" w:styleId="DarkList-Accent61">
    <w:name w:val="Dark List - Accent 61"/>
    <w:uiPriority w:val="1"/>
    <w:qFormat/>
    <w:rsid w:val="00721C41"/>
    <w:rPr>
      <w:rFonts w:ascii="Calibri" w:eastAsia="MS Mincho" w:hAnsi="Calibri"/>
      <w:sz w:val="22"/>
      <w:szCs w:val="22"/>
      <w:lang w:val="en-US" w:eastAsia="en-US"/>
    </w:rPr>
  </w:style>
  <w:style w:type="paragraph" w:customStyle="1" w:styleId="Paraa">
    <w:name w:val="Para (a)"/>
    <w:basedOn w:val="Normal"/>
    <w:rsid w:val="00721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outlineLvl w:val="1"/>
    </w:pPr>
    <w:rPr>
      <w:rFonts w:eastAsia="SimSun" w:cs="Times New Roman"/>
      <w:szCs w:val="20"/>
      <w:lang w:val="en-CA" w:eastAsia="zh-CN"/>
    </w:rPr>
  </w:style>
  <w:style w:type="character" w:customStyle="1" w:styleId="StyleFootnoteReferenceNounderlineSuperscriptKernat10pt">
    <w:name w:val="Style Footnote Reference + No underline Superscript Kern at 10 pt"/>
    <w:rsid w:val="00721C41"/>
    <w:rPr>
      <w:kern w:val="20"/>
      <w:sz w:val="22"/>
      <w:u w:val="none"/>
      <w:vertAlign w:val="superscript"/>
    </w:rPr>
  </w:style>
  <w:style w:type="paragraph" w:customStyle="1" w:styleId="ColorfulGrid-Accent61">
    <w:name w:val="Colorful Grid - Accent 61"/>
    <w:hidden/>
    <w:uiPriority w:val="99"/>
    <w:semiHidden/>
    <w:rsid w:val="00721C41"/>
    <w:rPr>
      <w:rFonts w:eastAsia="MS Mincho" w:cs="Angsana New"/>
      <w:sz w:val="22"/>
      <w:szCs w:val="24"/>
      <w:lang w:val="en-GB" w:eastAsia="en-US"/>
    </w:rPr>
  </w:style>
  <w:style w:type="paragraph" w:customStyle="1" w:styleId="ColorfulGrid-Accent62">
    <w:name w:val="Colorful Grid - Accent 62"/>
    <w:hidden/>
    <w:uiPriority w:val="99"/>
    <w:semiHidden/>
    <w:rsid w:val="00721C41"/>
    <w:rPr>
      <w:rFonts w:eastAsia="MS Mincho" w:cs="Angsana New"/>
      <w:sz w:val="22"/>
      <w:szCs w:val="24"/>
      <w:lang w:val="en-GB" w:eastAsia="en-US"/>
    </w:rPr>
  </w:style>
  <w:style w:type="paragraph" w:customStyle="1" w:styleId="SubtleEmphasis2">
    <w:name w:val="Subtle Emphasis2"/>
    <w:basedOn w:val="Normal"/>
    <w:uiPriority w:val="34"/>
    <w:qFormat/>
    <w:rsid w:val="00721C41"/>
    <w:pPr>
      <w:bidi w:val="0"/>
      <w:ind w:left="720"/>
    </w:pPr>
    <w:rPr>
      <w:rFonts w:eastAsia="Times New Roman" w:cs="Times New Roman"/>
      <w:lang w:val="en-CA" w:eastAsia="en-US"/>
    </w:rPr>
  </w:style>
  <w:style w:type="paragraph" w:customStyle="1" w:styleId="LightGrid-Accent31">
    <w:name w:val="Light Grid - Accent 31"/>
    <w:basedOn w:val="Normal"/>
    <w:uiPriority w:val="34"/>
    <w:qFormat/>
    <w:rsid w:val="00721C41"/>
    <w:pPr>
      <w:bidi w:val="0"/>
      <w:ind w:left="720"/>
    </w:pPr>
    <w:rPr>
      <w:rFonts w:eastAsia="Times New Roman" w:cs="Times New Roman"/>
      <w:lang w:val="en-CA" w:eastAsia="en-US"/>
    </w:rPr>
  </w:style>
  <w:style w:type="table" w:customStyle="1" w:styleId="TableGrid11">
    <w:name w:val="Table Grid11"/>
    <w:basedOn w:val="TableNormal"/>
    <w:next w:val="TableGrid"/>
    <w:uiPriority w:val="59"/>
    <w:rsid w:val="00721C41"/>
    <w:rPr>
      <w:rFonts w:ascii="Cambria" w:eastAsia="Times New Roman"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21C41"/>
  </w:style>
  <w:style w:type="character" w:customStyle="1" w:styleId="s13">
    <w:name w:val="s13"/>
    <w:rsid w:val="00721C41"/>
  </w:style>
  <w:style w:type="paragraph" w:customStyle="1" w:styleId="ListBullet1">
    <w:name w:val="List Bullet1"/>
    <w:basedOn w:val="Normal"/>
    <w:next w:val="ListBullet"/>
    <w:uiPriority w:val="99"/>
    <w:semiHidden/>
    <w:unhideWhenUsed/>
    <w:qFormat/>
    <w:rsid w:val="00721C41"/>
    <w:pPr>
      <w:bidi w:val="0"/>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721C41"/>
    <w:pPr>
      <w:tabs>
        <w:tab w:val="num" w:pos="360"/>
      </w:tabs>
      <w:bidi w:val="0"/>
      <w:contextualSpacing/>
      <w:jc w:val="both"/>
    </w:pPr>
    <w:rPr>
      <w:rFonts w:eastAsia="Times New Roman" w:cs="Times New Roman"/>
      <w:sz w:val="22"/>
      <w:lang w:val="en-GB" w:eastAsia="en-US"/>
    </w:rPr>
  </w:style>
  <w:style w:type="character" w:customStyle="1" w:styleId="CBD-ParaCharChar">
    <w:name w:val="CBD-Para Char Char"/>
    <w:link w:val="CBD-Para"/>
    <w:uiPriority w:val="99"/>
    <w:locked/>
    <w:rsid w:val="00721C41"/>
    <w:rPr>
      <w:sz w:val="22"/>
      <w:szCs w:val="22"/>
      <w:lang w:val="en-US"/>
    </w:rPr>
  </w:style>
  <w:style w:type="paragraph" w:customStyle="1" w:styleId="CBD-Para">
    <w:name w:val="CBD-Para"/>
    <w:basedOn w:val="Normal"/>
    <w:link w:val="CBD-ParaCharChar"/>
    <w:uiPriority w:val="99"/>
    <w:rsid w:val="00721C41"/>
    <w:pPr>
      <w:keepLines/>
      <w:numPr>
        <w:numId w:val="9"/>
      </w:numPr>
      <w:bidi w:val="0"/>
      <w:spacing w:before="120" w:after="120"/>
      <w:jc w:val="both"/>
    </w:pPr>
    <w:rPr>
      <w:rFonts w:eastAsia="SimSun" w:cs="Times New Roman"/>
      <w:sz w:val="22"/>
      <w:szCs w:val="22"/>
      <w:lang w:val="en-US" w:eastAsia="en-CA"/>
    </w:rPr>
  </w:style>
  <w:style w:type="character" w:customStyle="1" w:styleId="StyleFootnoteReferencenumberFootnoteReferenceSuperscript-EF">
    <w:name w:val="Style Footnote ReferencenumberFootnote Reference Superscript-E F..."/>
    <w:basedOn w:val="FootnoteReference"/>
    <w:rsid w:val="00721C41"/>
    <w:rPr>
      <w:rFonts w:ascii="Times New Roman" w:hAnsi="Times New Roman" w:cs="Times New Roman"/>
      <w:kern w:val="22"/>
      <w:sz w:val="18"/>
      <w:u w:val="none"/>
      <w:vertAlign w:val="superscript"/>
    </w:rPr>
  </w:style>
  <w:style w:type="paragraph" w:customStyle="1" w:styleId="CBD-Para-a">
    <w:name w:val="CBD-Para-a"/>
    <w:basedOn w:val="CBD-Para"/>
    <w:rsid w:val="00721C41"/>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721C41"/>
    <w:pPr>
      <w:bidi w:val="0"/>
      <w:snapToGrid w:val="0"/>
      <w:spacing w:before="120" w:after="120"/>
    </w:pPr>
    <w:rPr>
      <w:rFonts w:eastAsia="Times New Roman" w:cs="Times New Roman"/>
      <w:kern w:val="22"/>
      <w:szCs w:val="18"/>
      <w:lang w:val="en-CA" w:eastAsia="en-US"/>
    </w:rPr>
  </w:style>
  <w:style w:type="paragraph" w:customStyle="1" w:styleId="CharChar12">
    <w:name w:val="Char Char12"/>
    <w:basedOn w:val="Normal"/>
    <w:rsid w:val="00721C41"/>
    <w:pPr>
      <w:bidi w:val="0"/>
      <w:jc w:val="both"/>
    </w:pPr>
    <w:rPr>
      <w:rFonts w:eastAsia="Times New Roman" w:cs="Times New Roman"/>
      <w:sz w:val="22"/>
      <w:lang w:val="en-GB" w:eastAsia="en-US"/>
    </w:rPr>
  </w:style>
  <w:style w:type="paragraph" w:customStyle="1" w:styleId="Para30">
    <w:name w:val="Para 3"/>
    <w:basedOn w:val="Normal"/>
    <w:qFormat/>
    <w:rsid w:val="00721C41"/>
    <w:pPr>
      <w:tabs>
        <w:tab w:val="left" w:pos="1701"/>
      </w:tabs>
      <w:bidi w:val="0"/>
      <w:spacing w:before="120" w:after="120"/>
      <w:ind w:left="1134"/>
      <w:jc w:val="both"/>
    </w:pPr>
    <w:rPr>
      <w:rFonts w:eastAsia="Times New Roman" w:cs="Times New Roman"/>
      <w:sz w:val="22"/>
      <w:lang w:val="en-GB" w:eastAsia="en-US"/>
    </w:rPr>
  </w:style>
  <w:style w:type="character" w:customStyle="1" w:styleId="Style1Char">
    <w:name w:val="Style1 Char"/>
    <w:basedOn w:val="DefaultParagraphFont"/>
    <w:link w:val="Style1"/>
    <w:rsid w:val="00721C41"/>
    <w:rPr>
      <w:rFonts w:eastAsia="Times New Roman"/>
      <w:b/>
      <w:bCs/>
      <w:i/>
      <w:iCs/>
      <w:sz w:val="22"/>
      <w:szCs w:val="24"/>
      <w:lang w:val="en-GB" w:eastAsia="en-US"/>
    </w:rPr>
  </w:style>
  <w:style w:type="paragraph" w:customStyle="1" w:styleId="NoSpacing2">
    <w:name w:val="No Spacing2"/>
    <w:next w:val="NoSpacing"/>
    <w:uiPriority w:val="1"/>
    <w:qFormat/>
    <w:rsid w:val="00721C41"/>
    <w:rPr>
      <w:rFonts w:ascii="Cambria" w:eastAsia="Times New Roman" w:hAnsi="Cambria" w:cs="Arial"/>
      <w:sz w:val="22"/>
      <w:szCs w:val="22"/>
      <w:lang w:eastAsia="ja-JP"/>
    </w:rPr>
  </w:style>
  <w:style w:type="character" w:customStyle="1" w:styleId="Hyperlink0">
    <w:name w:val="Hyperlink.0"/>
    <w:basedOn w:val="Hyperlink"/>
    <w:rsid w:val="00721C41"/>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721C41"/>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721C41"/>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721C41"/>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721C41"/>
    <w:pPr>
      <w:keepLines/>
      <w:numPr>
        <w:numId w:val="11"/>
      </w:numPr>
      <w:bidi w:val="0"/>
      <w:spacing w:before="120" w:after="120"/>
      <w:jc w:val="both"/>
    </w:pPr>
    <w:rPr>
      <w:rFonts w:eastAsia="Malgun Gothic" w:cs="Times New Roman"/>
      <w:sz w:val="22"/>
      <w:lang w:val="en-GB" w:eastAsia="en-US"/>
    </w:rPr>
  </w:style>
  <w:style w:type="paragraph" w:customStyle="1" w:styleId="heading3notforTOC">
    <w:name w:val="heading3 not for TOC"/>
    <w:basedOn w:val="Heading3"/>
    <w:qFormat/>
    <w:rsid w:val="00721C41"/>
    <w:pPr>
      <w:keepLines/>
      <w:bidi w:val="0"/>
      <w:spacing w:before="120" w:after="120"/>
      <w:ind w:left="720" w:hanging="360"/>
      <w:jc w:val="both"/>
      <w:outlineLvl w:val="9"/>
    </w:pPr>
    <w:rPr>
      <w:rFonts w:eastAsia="Times New Roman" w:cs="Times New Roman"/>
      <w:b/>
      <w:bCs/>
      <w:iCs w:val="0"/>
      <w:snapToGrid w:val="0"/>
      <w:szCs w:val="20"/>
      <w:lang w:val="en-GB" w:eastAsia="en-US"/>
    </w:rPr>
  </w:style>
  <w:style w:type="paragraph" w:customStyle="1" w:styleId="TOCHeading1">
    <w:name w:val="TOC Heading1"/>
    <w:basedOn w:val="Heading1"/>
    <w:next w:val="Normal"/>
    <w:uiPriority w:val="39"/>
    <w:unhideWhenUsed/>
    <w:qFormat/>
    <w:rsid w:val="00721C41"/>
    <w:pPr>
      <w:keepLines/>
      <w:bidi w:val="0"/>
      <w:spacing w:before="240" w:after="0" w:line="259" w:lineRule="auto"/>
      <w:jc w:val="left"/>
      <w:outlineLvl w:val="9"/>
    </w:pPr>
    <w:rPr>
      <w:rFonts w:ascii="Calibri" w:eastAsia="Times New Roman" w:hAnsi="Calibri" w:cs="Times New Roman"/>
      <w:bCs/>
      <w:caps/>
      <w:color w:val="365F91"/>
      <w:kern w:val="2"/>
      <w:sz w:val="32"/>
      <w:szCs w:val="32"/>
      <w:lang w:val="en-US" w:bidi="ar-SA"/>
    </w:rPr>
  </w:style>
  <w:style w:type="paragraph" w:customStyle="1" w:styleId="Heading1item">
    <w:name w:val="Heading 1 item"/>
    <w:basedOn w:val="Heading1-compilation"/>
    <w:qFormat/>
    <w:rsid w:val="00721C41"/>
    <w:pPr>
      <w:tabs>
        <w:tab w:val="clear" w:pos="284"/>
        <w:tab w:val="left" w:pos="709"/>
      </w:tabs>
      <w:ind w:left="1418" w:hanging="1134"/>
    </w:pPr>
    <w:rPr>
      <w:caps/>
    </w:rPr>
  </w:style>
  <w:style w:type="character" w:customStyle="1" w:styleId="contentcontrolboundarysink">
    <w:name w:val="contentcontrolboundarysink"/>
    <w:basedOn w:val="DefaultParagraphFont"/>
    <w:rsid w:val="00721C41"/>
  </w:style>
  <w:style w:type="paragraph" w:customStyle="1" w:styleId="Venuedate">
    <w:name w:val="Venue&amp;date"/>
    <w:basedOn w:val="Cornernotation"/>
    <w:qFormat/>
    <w:rsid w:val="00721C41"/>
    <w:rPr>
      <w:bCs/>
      <w:szCs w:val="22"/>
    </w:rPr>
  </w:style>
  <w:style w:type="paragraph" w:customStyle="1" w:styleId="Footnote">
    <w:name w:val="Footnote"/>
    <w:basedOn w:val="FootnoteText"/>
    <w:qFormat/>
    <w:rsid w:val="00721C41"/>
    <w:pPr>
      <w:bidi w:val="0"/>
    </w:pPr>
    <w:rPr>
      <w:rFonts w:eastAsia="Times New Roman"/>
      <w:sz w:val="18"/>
      <w:szCs w:val="18"/>
      <w:lang w:val="en-CA" w:eastAsia="en-US"/>
    </w:rPr>
  </w:style>
  <w:style w:type="paragraph" w:customStyle="1" w:styleId="Cornernotation-Item">
    <w:name w:val="Corner notation - Item"/>
    <w:basedOn w:val="Venuedate"/>
    <w:qFormat/>
    <w:rsid w:val="00721C41"/>
    <w:rPr>
      <w:b/>
    </w:rPr>
  </w:style>
  <w:style w:type="paragraph" w:customStyle="1" w:styleId="Para21">
    <w:name w:val="Para 2"/>
    <w:qFormat/>
    <w:rsid w:val="00721C41"/>
    <w:pPr>
      <w:tabs>
        <w:tab w:val="left" w:pos="1701"/>
      </w:tabs>
      <w:spacing w:before="120" w:after="120"/>
      <w:ind w:left="1134"/>
      <w:jc w:val="both"/>
    </w:pPr>
    <w:rPr>
      <w:rFonts w:eastAsia="Times New Roman"/>
      <w:sz w:val="22"/>
      <w:szCs w:val="24"/>
      <w:lang w:eastAsia="en-US"/>
    </w:rPr>
  </w:style>
  <w:style w:type="paragraph" w:customStyle="1" w:styleId="Annex">
    <w:name w:val="Annex"/>
    <w:basedOn w:val="Normal"/>
    <w:qFormat/>
    <w:rsid w:val="00721C41"/>
    <w:pPr>
      <w:bidi w:val="0"/>
      <w:jc w:val="both"/>
    </w:pPr>
    <w:rPr>
      <w:rFonts w:eastAsia="Times New Roman" w:cs="Times New Roman"/>
      <w:b/>
      <w:sz w:val="28"/>
      <w:lang w:val="en-GB" w:eastAsia="en-US"/>
    </w:rPr>
  </w:style>
  <w:style w:type="character" w:customStyle="1" w:styleId="ui-provider">
    <w:name w:val="ui-provider"/>
    <w:basedOn w:val="DefaultParagraphFont"/>
    <w:rsid w:val="00721C41"/>
  </w:style>
  <w:style w:type="paragraph" w:customStyle="1" w:styleId="headingdecisionsectionmultiline">
    <w:name w:val="heading decision section multiline"/>
    <w:basedOn w:val="Heading-plain"/>
    <w:rsid w:val="00721C41"/>
    <w:pPr>
      <w:keepLines w:val="0"/>
      <w:numPr>
        <w:numId w:val="13"/>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721C41"/>
    <w:pPr>
      <w:bidi w:val="0"/>
      <w:spacing w:after="100" w:line="276" w:lineRule="auto"/>
      <w:ind w:left="440"/>
    </w:pPr>
    <w:rPr>
      <w:rFonts w:ascii="Calibri" w:eastAsia="Times New Roman" w:hAnsi="Calibri" w:cs="Arial"/>
      <w:sz w:val="22"/>
      <w:szCs w:val="22"/>
      <w:lang w:val="en-US" w:eastAsia="en-US"/>
    </w:rPr>
  </w:style>
  <w:style w:type="paragraph" w:customStyle="1" w:styleId="Quote1">
    <w:name w:val="Quote1"/>
    <w:basedOn w:val="Normal"/>
    <w:next w:val="Normal"/>
    <w:uiPriority w:val="29"/>
    <w:qFormat/>
    <w:rsid w:val="00721C41"/>
    <w:pPr>
      <w:bidi w:val="0"/>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721C41"/>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721C41"/>
    <w:rPr>
      <w:i/>
      <w:iCs/>
      <w:color w:val="365F91"/>
    </w:rPr>
  </w:style>
  <w:style w:type="paragraph" w:customStyle="1" w:styleId="IntenseQuote1">
    <w:name w:val="Intense Quote1"/>
    <w:basedOn w:val="Normal"/>
    <w:next w:val="Normal"/>
    <w:uiPriority w:val="30"/>
    <w:qFormat/>
    <w:rsid w:val="00721C41"/>
    <w:pPr>
      <w:pBdr>
        <w:top w:val="single" w:sz="4" w:space="10" w:color="365F91"/>
        <w:bottom w:val="single" w:sz="4" w:space="10" w:color="365F91"/>
      </w:pBdr>
      <w:bidi w:val="0"/>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721C41"/>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721C41"/>
    <w:rPr>
      <w:b/>
      <w:bCs/>
      <w:smallCaps/>
      <w:color w:val="365F91"/>
      <w:spacing w:val="5"/>
    </w:rPr>
  </w:style>
  <w:style w:type="character" w:styleId="SubtleReference">
    <w:name w:val="Subtle Reference"/>
    <w:basedOn w:val="DefaultParagraphFont"/>
    <w:uiPriority w:val="31"/>
    <w:qFormat/>
    <w:rsid w:val="00721C41"/>
    <w:rPr>
      <w:smallCaps/>
      <w:color w:val="5A5A5A" w:themeColor="text1" w:themeTint="A5"/>
    </w:rPr>
  </w:style>
  <w:style w:type="paragraph" w:styleId="Subtitle">
    <w:name w:val="Subtitle"/>
    <w:basedOn w:val="Normal"/>
    <w:next w:val="Normal"/>
    <w:link w:val="SubtitleChar"/>
    <w:uiPriority w:val="11"/>
    <w:qFormat/>
    <w:rsid w:val="00721C41"/>
    <w:pPr>
      <w:numPr>
        <w:ilvl w:val="1"/>
      </w:numPr>
      <w:spacing w:after="160"/>
    </w:pPr>
    <w:rPr>
      <w:rFonts w:ascii="Times New Roman Bold" w:eastAsia="Times New Roman" w:hAnsi="Times New Roman Bold" w:cs="Arial"/>
      <w:b/>
      <w:color w:val="5A5A5A"/>
      <w:sz w:val="22"/>
      <w:szCs w:val="22"/>
      <w:lang w:val="en-GB" w:eastAsia="en-CA"/>
    </w:rPr>
  </w:style>
  <w:style w:type="character" w:customStyle="1" w:styleId="SubtitleChar1">
    <w:name w:val="Subtitle Char1"/>
    <w:basedOn w:val="DefaultParagraphFont"/>
    <w:uiPriority w:val="11"/>
    <w:rsid w:val="00721C41"/>
    <w:rPr>
      <w:rFonts w:asciiTheme="minorHAnsi" w:eastAsiaTheme="minorEastAsia" w:hAnsiTheme="minorHAnsi" w:cstheme="minorBidi"/>
      <w:color w:val="5A5A5A" w:themeColor="text1" w:themeTint="A5"/>
      <w:spacing w:val="15"/>
      <w:sz w:val="22"/>
      <w:szCs w:val="22"/>
      <w:lang w:val="fr-CA" w:eastAsia="ar-SA"/>
    </w:rPr>
  </w:style>
  <w:style w:type="paragraph" w:styleId="PlainText">
    <w:name w:val="Plain Text"/>
    <w:basedOn w:val="Normal"/>
    <w:link w:val="PlainTextChar1"/>
    <w:uiPriority w:val="99"/>
    <w:rsid w:val="00721C41"/>
    <w:rPr>
      <w:rFonts w:ascii="Consolas" w:hAnsi="Consolas"/>
      <w:sz w:val="21"/>
      <w:szCs w:val="21"/>
    </w:rPr>
  </w:style>
  <w:style w:type="character" w:customStyle="1" w:styleId="PlainTextChar1">
    <w:name w:val="Plain Text Char1"/>
    <w:basedOn w:val="DefaultParagraphFont"/>
    <w:link w:val="PlainText"/>
    <w:uiPriority w:val="99"/>
    <w:rsid w:val="00721C41"/>
    <w:rPr>
      <w:rFonts w:ascii="Consolas" w:eastAsia="PMingLiU" w:hAnsi="Consolas" w:cs="PMingLiU"/>
      <w:sz w:val="21"/>
      <w:szCs w:val="21"/>
      <w:lang w:val="fr-CA" w:eastAsia="ar-SA"/>
    </w:rPr>
  </w:style>
  <w:style w:type="paragraph" w:styleId="NoSpacing">
    <w:name w:val="No Spacing"/>
    <w:uiPriority w:val="1"/>
    <w:qFormat/>
    <w:rsid w:val="00721C41"/>
    <w:pPr>
      <w:bidi/>
    </w:pPr>
    <w:rPr>
      <w:rFonts w:eastAsia="PMingLiU" w:cs="PMingLiU"/>
      <w:sz w:val="24"/>
      <w:szCs w:val="24"/>
      <w:lang w:val="fr-CA" w:eastAsia="ar-SA"/>
    </w:rPr>
  </w:style>
  <w:style w:type="paragraph" w:styleId="Quote">
    <w:name w:val="Quote"/>
    <w:basedOn w:val="Normal"/>
    <w:next w:val="Normal"/>
    <w:link w:val="QuoteChar"/>
    <w:uiPriority w:val="29"/>
    <w:qFormat/>
    <w:rsid w:val="00721C41"/>
    <w:pPr>
      <w:spacing w:before="200" w:after="160"/>
      <w:ind w:left="864" w:right="864"/>
      <w:jc w:val="center"/>
    </w:pPr>
    <w:rPr>
      <w:rFonts w:ascii="Cambria" w:eastAsia="Cambria" w:hAnsi="Cambria" w:cs="Arial"/>
      <w:i/>
      <w:iCs/>
      <w:color w:val="404040"/>
      <w:kern w:val="2"/>
      <w:sz w:val="22"/>
      <w:szCs w:val="22"/>
      <w:lang w:val="en-US" w:eastAsia="en-CA"/>
    </w:rPr>
  </w:style>
  <w:style w:type="character" w:customStyle="1" w:styleId="QuoteChar1">
    <w:name w:val="Quote Char1"/>
    <w:basedOn w:val="DefaultParagraphFont"/>
    <w:uiPriority w:val="29"/>
    <w:rsid w:val="00721C41"/>
    <w:rPr>
      <w:rFonts w:eastAsia="PMingLiU" w:cs="PMingLiU"/>
      <w:i/>
      <w:iCs/>
      <w:color w:val="404040" w:themeColor="text1" w:themeTint="BF"/>
      <w:sz w:val="24"/>
      <w:szCs w:val="24"/>
      <w:lang w:val="fr-CA" w:eastAsia="ar-SA"/>
    </w:rPr>
  </w:style>
  <w:style w:type="character" w:styleId="IntenseEmphasis">
    <w:name w:val="Intense Emphasis"/>
    <w:basedOn w:val="DefaultParagraphFont"/>
    <w:uiPriority w:val="21"/>
    <w:qFormat/>
    <w:rsid w:val="00721C41"/>
    <w:rPr>
      <w:i/>
      <w:iCs/>
      <w:color w:val="4472C4" w:themeColor="accent1"/>
    </w:rPr>
  </w:style>
  <w:style w:type="paragraph" w:styleId="IntenseQuote">
    <w:name w:val="Intense Quote"/>
    <w:basedOn w:val="Normal"/>
    <w:next w:val="Normal"/>
    <w:link w:val="IntenseQuoteChar"/>
    <w:uiPriority w:val="30"/>
    <w:qFormat/>
    <w:rsid w:val="00721C41"/>
    <w:pPr>
      <w:pBdr>
        <w:top w:val="single" w:sz="4" w:space="10" w:color="4472C4" w:themeColor="accent1"/>
        <w:bottom w:val="single" w:sz="4" w:space="10" w:color="4472C4" w:themeColor="accent1"/>
      </w:pBdr>
      <w:spacing w:before="360" w:after="360"/>
      <w:ind w:left="864" w:right="864"/>
      <w:jc w:val="center"/>
    </w:pPr>
    <w:rPr>
      <w:rFonts w:ascii="Cambria" w:eastAsia="Cambria" w:hAnsi="Cambria" w:cs="Arial"/>
      <w:i/>
      <w:iCs/>
      <w:color w:val="365F91"/>
      <w:kern w:val="2"/>
      <w:sz w:val="22"/>
      <w:szCs w:val="22"/>
      <w:lang w:val="en-US" w:eastAsia="en-CA"/>
    </w:rPr>
  </w:style>
  <w:style w:type="character" w:customStyle="1" w:styleId="IntenseQuoteChar1">
    <w:name w:val="Intense Quote Char1"/>
    <w:basedOn w:val="DefaultParagraphFont"/>
    <w:uiPriority w:val="30"/>
    <w:rsid w:val="00721C41"/>
    <w:rPr>
      <w:rFonts w:eastAsia="PMingLiU" w:cs="PMingLiU"/>
      <w:i/>
      <w:iCs/>
      <w:color w:val="4472C4" w:themeColor="accent1"/>
      <w:sz w:val="24"/>
      <w:szCs w:val="24"/>
      <w:lang w:val="fr-CA" w:eastAsia="ar-SA"/>
    </w:rPr>
  </w:style>
  <w:style w:type="character" w:styleId="IntenseReference">
    <w:name w:val="Intense Reference"/>
    <w:basedOn w:val="DefaultParagraphFont"/>
    <w:uiPriority w:val="32"/>
    <w:qFormat/>
    <w:rsid w:val="00721C41"/>
    <w:rPr>
      <w:b/>
      <w:bCs/>
      <w:smallCaps/>
      <w:color w:val="4472C4" w:themeColor="accent1"/>
      <w:spacing w:val="5"/>
    </w:rPr>
  </w:style>
  <w:style w:type="numbering" w:customStyle="1" w:styleId="NoList2">
    <w:name w:val="No List2"/>
    <w:next w:val="NoList"/>
    <w:uiPriority w:val="99"/>
    <w:semiHidden/>
    <w:unhideWhenUsed/>
    <w:rsid w:val="00721C41"/>
  </w:style>
  <w:style w:type="table" w:customStyle="1" w:styleId="TableGrid4">
    <w:name w:val="Table Grid4"/>
    <w:basedOn w:val="TableNormal"/>
    <w:next w:val="TableGrid"/>
    <w:uiPriority w:val="39"/>
    <w:rsid w:val="00721C4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721C41"/>
  </w:style>
  <w:style w:type="character" w:customStyle="1" w:styleId="preferred">
    <w:name w:val="preferred"/>
    <w:basedOn w:val="DefaultParagraphFont"/>
    <w:rsid w:val="00721C41"/>
  </w:style>
  <w:style w:type="character" w:customStyle="1" w:styleId="UnresolvedMention3">
    <w:name w:val="Unresolved Mention3"/>
    <w:basedOn w:val="DefaultParagraphFont"/>
    <w:uiPriority w:val="99"/>
    <w:semiHidden/>
    <w:unhideWhenUsed/>
    <w:rsid w:val="00721C41"/>
    <w:rPr>
      <w:color w:val="605E5C"/>
      <w:shd w:val="clear" w:color="auto" w:fill="E1DFDD"/>
    </w:rPr>
  </w:style>
  <w:style w:type="numbering" w:customStyle="1" w:styleId="NoList12">
    <w:name w:val="No List12"/>
    <w:next w:val="NoList"/>
    <w:uiPriority w:val="99"/>
    <w:semiHidden/>
    <w:unhideWhenUsed/>
    <w:rsid w:val="00721C41"/>
  </w:style>
  <w:style w:type="paragraph" w:customStyle="1" w:styleId="Title1">
    <w:name w:val="Title1"/>
    <w:basedOn w:val="Normal"/>
    <w:next w:val="Normal"/>
    <w:uiPriority w:val="10"/>
    <w:qFormat/>
    <w:rsid w:val="00721C41"/>
    <w:pPr>
      <w:pBdr>
        <w:bottom w:val="single" w:sz="8" w:space="4" w:color="4F81BD"/>
      </w:pBdr>
      <w:bidi w:val="0"/>
      <w:spacing w:after="300"/>
      <w:contextualSpacing/>
      <w:jc w:val="both"/>
    </w:pPr>
    <w:rPr>
      <w:rFonts w:ascii="Calibri" w:eastAsia="MS Gothic" w:hAnsi="Calibri" w:cs="Times New Roman"/>
      <w:color w:val="17365D"/>
      <w:spacing w:val="5"/>
      <w:kern w:val="28"/>
      <w:sz w:val="52"/>
      <w:szCs w:val="52"/>
      <w:lang w:val="en-GB" w:eastAsia="en-US"/>
    </w:rPr>
  </w:style>
  <w:style w:type="character" w:customStyle="1" w:styleId="TitleChar1">
    <w:name w:val="Title Char1"/>
    <w:basedOn w:val="DefaultParagraphFont"/>
    <w:uiPriority w:val="10"/>
    <w:rsid w:val="00721C41"/>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721C41"/>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721C41"/>
    <w:pPr>
      <w:keepNext/>
      <w:bidi w:val="0"/>
      <w:spacing w:before="240" w:after="120"/>
      <w:ind w:left="1134" w:hanging="1134"/>
      <w:jc w:val="center"/>
    </w:pPr>
    <w:rPr>
      <w:rFonts w:eastAsia="Times New Roman" w:cs="Times New Roman"/>
      <w:b/>
      <w:i/>
      <w:sz w:val="22"/>
      <w:szCs w:val="22"/>
      <w:lang w:val="en-US" w:eastAsia="en-US"/>
    </w:rPr>
  </w:style>
  <w:style w:type="table" w:customStyle="1" w:styleId="TableGrid21">
    <w:name w:val="Table Grid21"/>
    <w:basedOn w:val="TableNormal"/>
    <w:next w:val="TableGrid"/>
    <w:uiPriority w:val="59"/>
    <w:qFormat/>
    <w:rsid w:val="00721C4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721C41"/>
  </w:style>
  <w:style w:type="paragraph" w:customStyle="1" w:styleId="pf0">
    <w:name w:val="pf0"/>
    <w:basedOn w:val="Normal"/>
    <w:rsid w:val="00721C41"/>
    <w:pPr>
      <w:bidi w:val="0"/>
      <w:spacing w:before="100" w:beforeAutospacing="1" w:after="100" w:afterAutospacing="1"/>
    </w:pPr>
    <w:rPr>
      <w:rFonts w:eastAsia="Times New Roman" w:cs="Times New Roman"/>
      <w:lang w:val="en-GB" w:eastAsia="en-GB"/>
    </w:rPr>
  </w:style>
  <w:style w:type="character" w:customStyle="1" w:styleId="cf01">
    <w:name w:val="cf01"/>
    <w:basedOn w:val="DefaultParagraphFont"/>
    <w:rsid w:val="00721C41"/>
    <w:rPr>
      <w:rFonts w:ascii="Segoe UI" w:hAnsi="Segoe UI" w:cs="Segoe UI" w:hint="default"/>
      <w:sz w:val="18"/>
      <w:szCs w:val="18"/>
    </w:rPr>
  </w:style>
  <w:style w:type="paragraph" w:customStyle="1" w:styleId="Normalnumber">
    <w:name w:val="Normal_number"/>
    <w:basedOn w:val="Normal"/>
    <w:link w:val="NormalnumberChar"/>
    <w:qFormat/>
    <w:rsid w:val="00721C41"/>
    <w:pPr>
      <w:numPr>
        <w:numId w:val="15"/>
      </w:numPr>
      <w:tabs>
        <w:tab w:val="left" w:pos="1247"/>
        <w:tab w:val="left" w:pos="1814"/>
        <w:tab w:val="left" w:pos="2381"/>
        <w:tab w:val="left" w:pos="2948"/>
        <w:tab w:val="left" w:pos="3515"/>
      </w:tabs>
      <w:bidi w:val="0"/>
    </w:pPr>
    <w:rPr>
      <w:rFonts w:eastAsia="Times New Roman" w:cs="Simplified Arabic Fixed"/>
      <w:sz w:val="20"/>
      <w:szCs w:val="20"/>
      <w:lang w:val="en-GB" w:eastAsia="en-US"/>
    </w:rPr>
  </w:style>
  <w:style w:type="character" w:customStyle="1" w:styleId="NormalnumberChar">
    <w:name w:val="Normal_number Char"/>
    <w:link w:val="Normalnumber"/>
    <w:rsid w:val="00721C41"/>
    <w:rPr>
      <w:rFonts w:eastAsia="Times New Roman" w:cs="Simplified Arabic Fixed"/>
      <w:lang w:val="en-GB" w:eastAsia="en-US"/>
    </w:rPr>
  </w:style>
  <w:style w:type="paragraph" w:customStyle="1" w:styleId="Para2RecommendationDecision">
    <w:name w:val="Para 2 Recommendation/Decision"/>
    <w:basedOn w:val="Normal"/>
    <w:qFormat/>
    <w:rsid w:val="00721C41"/>
    <w:pPr>
      <w:tabs>
        <w:tab w:val="left" w:pos="1701"/>
      </w:tabs>
      <w:bidi w:val="0"/>
      <w:spacing w:before="120" w:after="120"/>
      <w:ind w:left="567" w:firstLine="567"/>
      <w:jc w:val="both"/>
    </w:pPr>
    <w:rPr>
      <w:rFonts w:eastAsia="Times New Roman" w:cs="Times New Roman"/>
      <w:sz w:val="22"/>
      <w:lang w:val="en-GB" w:eastAsia="en-US"/>
    </w:rPr>
  </w:style>
  <w:style w:type="numbering" w:customStyle="1" w:styleId="NoList3">
    <w:name w:val="No List3"/>
    <w:next w:val="NoList"/>
    <w:uiPriority w:val="99"/>
    <w:semiHidden/>
    <w:unhideWhenUsed/>
    <w:rsid w:val="00EB6FD7"/>
  </w:style>
  <w:style w:type="table" w:customStyle="1" w:styleId="TableGrid5">
    <w:name w:val="Table Grid5"/>
    <w:basedOn w:val="TableNormal"/>
    <w:next w:val="TableGrid"/>
    <w:uiPriority w:val="59"/>
    <w:qFormat/>
    <w:rsid w:val="00EB6FD7"/>
    <w:rPr>
      <w:rFonts w:ascii="Cambria" w:eastAsia="Times New Roma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EB6FD7"/>
    <w:pPr>
      <w:numPr>
        <w:numId w:val="4"/>
      </w:numPr>
    </w:pPr>
  </w:style>
  <w:style w:type="table" w:customStyle="1" w:styleId="TableGrid13">
    <w:name w:val="Table Grid13"/>
    <w:basedOn w:val="TableNormal"/>
    <w:next w:val="TableGrid"/>
    <w:uiPriority w:val="59"/>
    <w:rsid w:val="00EB6FD7"/>
    <w:rPr>
      <w:rFonts w:ascii="Cambria" w:eastAsia="Times New Roman"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EB6FD7"/>
  </w:style>
  <w:style w:type="paragraph" w:customStyle="1" w:styleId="TOCHeading2">
    <w:name w:val="TOC Heading2"/>
    <w:basedOn w:val="Heading1"/>
    <w:next w:val="Normal"/>
    <w:uiPriority w:val="39"/>
    <w:unhideWhenUsed/>
    <w:qFormat/>
    <w:rsid w:val="00EB6FD7"/>
    <w:pPr>
      <w:keepLines/>
      <w:bidi w:val="0"/>
      <w:spacing w:before="240" w:after="0" w:line="259" w:lineRule="auto"/>
      <w:jc w:val="left"/>
      <w:outlineLvl w:val="9"/>
    </w:pPr>
    <w:rPr>
      <w:rFonts w:ascii="Calibri" w:eastAsia="Times New Roman" w:hAnsi="Calibri" w:cs="Times New Roman"/>
      <w:bCs/>
      <w:caps/>
      <w:color w:val="365F91"/>
      <w:kern w:val="2"/>
      <w:sz w:val="32"/>
      <w:szCs w:val="32"/>
      <w:lang w:val="en-US" w:bidi="ar-SA"/>
    </w:rPr>
  </w:style>
  <w:style w:type="character" w:customStyle="1" w:styleId="Mentionnonrsolue1">
    <w:name w:val="Mention non résolue1"/>
    <w:basedOn w:val="DefaultParagraphFont"/>
    <w:uiPriority w:val="99"/>
    <w:semiHidden/>
    <w:unhideWhenUsed/>
    <w:rsid w:val="00C861C1"/>
    <w:rPr>
      <w:color w:val="605E5C"/>
      <w:shd w:val="clear" w:color="auto" w:fill="E1DFDD"/>
    </w:rPr>
  </w:style>
  <w:style w:type="paragraph" w:styleId="TOCHeading">
    <w:name w:val="TOC Heading"/>
    <w:basedOn w:val="Heading1"/>
    <w:next w:val="Normal"/>
    <w:uiPriority w:val="39"/>
    <w:unhideWhenUsed/>
    <w:qFormat/>
    <w:rsid w:val="00C861C1"/>
    <w:pPr>
      <w:keepLines/>
      <w:bidi w:val="0"/>
      <w:spacing w:before="240" w:after="0" w:line="259" w:lineRule="auto"/>
      <w:jc w:val="left"/>
      <w:outlineLvl w:val="9"/>
    </w:pPr>
    <w:rPr>
      <w:rFonts w:asciiTheme="majorHAnsi" w:eastAsiaTheme="majorEastAsia" w:hAnsiTheme="majorHAnsi" w:cstheme="majorBidi"/>
      <w:bCs/>
      <w:caps/>
      <w:color w:val="2F5496" w:themeColor="accent1" w:themeShade="BF"/>
      <w:kern w:val="2"/>
      <w:sz w:val="32"/>
      <w:szCs w:val="32"/>
      <w:lang w:val="en-US" w:bidi="ar-SA"/>
      <w14:ligatures w14:val="standardContextual"/>
    </w:rPr>
  </w:style>
  <w:style w:type="paragraph" w:customStyle="1" w:styleId="CBD-title-recommendationdecision">
    <w:name w:val="CBD-title-recommendation/decision"/>
    <w:basedOn w:val="Title"/>
    <w:qFormat/>
    <w:rsid w:val="00C861C1"/>
    <w:pPr>
      <w:spacing w:before="240" w:after="240"/>
      <w:ind w:left="630"/>
      <w:outlineLvl w:val="9"/>
    </w:pPr>
    <w:rPr>
      <w:rFonts w:ascii="Times New Roman Bold" w:eastAsiaTheme="majorEastAsia" w:hAnsi="Times New Roman Bold"/>
      <w:bCs/>
      <w:spacing w:val="5"/>
      <w:kern w:val="28"/>
      <w:lang w:val="en-GB"/>
      <w14:ligatures w14:val="standardContextual"/>
    </w:rPr>
  </w:style>
  <w:style w:type="character" w:styleId="UnresolvedMention">
    <w:name w:val="Unresolved Mention"/>
    <w:basedOn w:val="DefaultParagraphFont"/>
    <w:uiPriority w:val="99"/>
    <w:semiHidden/>
    <w:unhideWhenUsed/>
    <w:rsid w:val="00601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255082">
      <w:bodyDiv w:val="1"/>
      <w:marLeft w:val="0"/>
      <w:marRight w:val="0"/>
      <w:marTop w:val="0"/>
      <w:marBottom w:val="0"/>
      <w:divBdr>
        <w:top w:val="none" w:sz="0" w:space="0" w:color="auto"/>
        <w:left w:val="none" w:sz="0" w:space="0" w:color="auto"/>
        <w:bottom w:val="none" w:sz="0" w:space="0" w:color="auto"/>
        <w:right w:val="none" w:sz="0" w:space="0" w:color="auto"/>
      </w:divBdr>
    </w:div>
    <w:div w:id="20767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ipindicators.net/indicators/cgmfc-21-continuous-global-mangrove-forest-cover-for-the-21st-century" TargetMode="External"/><Relationship Id="rId21" Type="http://schemas.openxmlformats.org/officeDocument/2006/relationships/hyperlink" Target="https://www.livingplanetindex.org/" TargetMode="External"/><Relationship Id="rId42" Type="http://schemas.openxmlformats.org/officeDocument/2006/relationships/hyperlink" Target="https://www.bipindicators.net/indicators/index-of-linguistic-diversity" TargetMode="External"/><Relationship Id="rId47" Type="http://schemas.openxmlformats.org/officeDocument/2006/relationships/hyperlink" Target="https://absch.cbd.int/en/" TargetMode="External"/><Relationship Id="rId63" Type="http://schemas.openxmlformats.org/officeDocument/2006/relationships/hyperlink" Target="https://www.biorxiv.org/content/10.1101/2021.08.16.456503v2.full" TargetMode="External"/><Relationship Id="rId68" Type="http://schemas.openxmlformats.org/officeDocument/2006/relationships/hyperlink" Target="https://www.iucnredlist.org/about/green-status-species" TargetMode="External"/><Relationship Id="rId84" Type="http://schemas.openxmlformats.org/officeDocument/2006/relationships/hyperlink" Target="https://unctadstat.unctad.org/UnctadStatMetadata/Documentation/Biotrade_MethodologicalNote.pdf" TargetMode="External"/><Relationship Id="rId89" Type="http://schemas.openxmlformats.org/officeDocument/2006/relationships/hyperlink" Target="https://unstats.un.org/sdgs/metadata/files/Metadata-06-01-01.pdf" TargetMode="External"/><Relationship Id="rId2" Type="http://schemas.openxmlformats.org/officeDocument/2006/relationships/numbering" Target="numbering.xml"/><Relationship Id="rId16" Type="http://schemas.openxmlformats.org/officeDocument/2006/relationships/hyperlink" Target="https://www.bipindicators.net/indicators/protected-connected" TargetMode="External"/><Relationship Id="rId29" Type="http://schemas.openxmlformats.org/officeDocument/2006/relationships/hyperlink" Target="https://data.unep-wcmc.org/pdfs/43/WCMC_027_Global_Distribution_of_Saltmarsh.pdf?1617122640" TargetMode="External"/><Relationship Id="rId107" Type="http://schemas.openxmlformats.org/officeDocument/2006/relationships/header" Target="header4.xml"/><Relationship Id="rId11" Type="http://schemas.openxmlformats.org/officeDocument/2006/relationships/hyperlink" Target="https://conbio.onlinelibrary.wiley.com/doi/pdf/10.1111/conl.12692" TargetMode="External"/><Relationship Id="rId24" Type="http://schemas.openxmlformats.org/officeDocument/2006/relationships/hyperlink" Target="https://data.globalforestwatch.org/maps/gfw::tree-cover-loss-1/about" TargetMode="External"/><Relationship Id="rId32" Type="http://schemas.openxmlformats.org/officeDocument/2006/relationships/hyperlink" Target="https://www.nature.com/articles/s41467-020-19493-3" TargetMode="External"/><Relationship Id="rId37" Type="http://schemas.openxmlformats.org/officeDocument/2006/relationships/hyperlink" Target="https://iopscience.iop.org/article/10.1088/1748-9326/10/1/015001" TargetMode="External"/><Relationship Id="rId40" Type="http://schemas.openxmlformats.org/officeDocument/2006/relationships/hyperlink" Target="https://www.unep.org/explore-topics/sustainable-development-goals/why-do-sustainable-development-goals-matter/goal-6-0" TargetMode="External"/><Relationship Id="rId45" Type="http://schemas.openxmlformats.org/officeDocument/2006/relationships/hyperlink" Target="https://absch.cbd.int/en/" TargetMode="External"/><Relationship Id="rId53" Type="http://schemas.openxmlformats.org/officeDocument/2006/relationships/hyperlink" Target="https://unstats.un.org/sdgs/metadata/files/Metadata-17-07-01.pdf" TargetMode="External"/><Relationship Id="rId58" Type="http://schemas.openxmlformats.org/officeDocument/2006/relationships/hyperlink" Target="https://www.bipindicators.net/indicators/protected-area-connectedness-index-parc-connectedness" TargetMode="External"/><Relationship Id="rId66" Type="http://schemas.openxmlformats.org/officeDocument/2006/relationships/hyperlink" Target="https://www.livingplanetindex.org/" TargetMode="External"/><Relationship Id="rId74" Type="http://schemas.openxmlformats.org/officeDocument/2006/relationships/hyperlink" Target="https://www.bipindicators.net/indicators/red-list-index/red-list-index-impacts-of-utilisation" TargetMode="External"/><Relationship Id="rId79" Type="http://schemas.openxmlformats.org/officeDocument/2006/relationships/hyperlink" Target="https://www.bipindicators.net/indicators/red-list-index/red-list-index-impacts-of-fisheries" TargetMode="External"/><Relationship Id="rId87" Type="http://schemas.openxmlformats.org/officeDocument/2006/relationships/hyperlink" Target="https://www.medqsr.org/common-indicator-7-spawning-stock-biomass/" TargetMode="External"/><Relationship Id="rId102" Type="http://schemas.openxmlformats.org/officeDocument/2006/relationships/header" Target="header2.xm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iucn.org/resources/conservation-tool/iucn-green-list-protected-and-conserved-areas" TargetMode="External"/><Relationship Id="rId82" Type="http://schemas.openxmlformats.org/officeDocument/2006/relationships/hyperlink" Target="https://www.rac-spa.org/meetings/nfp15/nfp_docs/appendixes/16/21wg502_16_appendix_b_eng.pdf" TargetMode="External"/><Relationship Id="rId90" Type="http://schemas.openxmlformats.org/officeDocument/2006/relationships/hyperlink" Target="https://commodityfootprints.earth/" TargetMode="External"/><Relationship Id="rId95" Type="http://schemas.openxmlformats.org/officeDocument/2006/relationships/hyperlink" Target="https://obis.org/" TargetMode="External"/><Relationship Id="rId19" Type="http://schemas.openxmlformats.org/officeDocument/2006/relationships/hyperlink" Target="file:///C:\Users\mimou\Downloads\&#8226;%09Number%20of%20extinctions%20averted" TargetMode="External"/><Relationship Id="rId14" Type="http://schemas.openxmlformats.org/officeDocument/2006/relationships/hyperlink" Target="https://www.bipindicators.net/indicators/biodiversity-habitat-index" TargetMode="External"/><Relationship Id="rId22" Type="http://schemas.openxmlformats.org/officeDocument/2006/relationships/hyperlink" Target="https://www.bipindicators.net/indicators/wild-bird-index" TargetMode="External"/><Relationship Id="rId27" Type="http://schemas.openxmlformats.org/officeDocument/2006/relationships/hyperlink" Target="https://www.nature.com/articles/s41598-020-63880-1" TargetMode="External"/><Relationship Id="rId30" Type="http://schemas.openxmlformats.org/officeDocument/2006/relationships/hyperlink" Target="https://www.bipindicators.net/indicators/wetland-extent-trends-index" TargetMode="External"/><Relationship Id="rId35" Type="http://schemas.openxmlformats.org/officeDocument/2006/relationships/hyperlink" Target="https://oceanhealthindex.org/methodology/" TargetMode="External"/><Relationship Id="rId43" Type="http://schemas.openxmlformats.org/officeDocument/2006/relationships/hyperlink" Target="https://uis.unesco.org/sites/default/files/documents/publication_culture_2020_indicators_en.pdf" TargetMode="External"/><Relationship Id="rId48" Type="http://schemas.openxmlformats.org/officeDocument/2006/relationships/hyperlink" Target="http://data.uis.unesco.org/index.aspx?queryid=3685" TargetMode="External"/><Relationship Id="rId56" Type="http://schemas.openxmlformats.org/officeDocument/2006/relationships/hyperlink" Target="https://geobon.org/ebvs/indicators/global-ecosystem-restoration-index/" TargetMode="External"/><Relationship Id="rId64" Type="http://schemas.openxmlformats.org/officeDocument/2006/relationships/hyperlink" Target="https://conbio.onlinelibrary.wiley.com/doi/10.1111/csp2.12823" TargetMode="External"/><Relationship Id="rId69" Type="http://schemas.openxmlformats.org/officeDocument/2006/relationships/hyperlink" Target="https://www.hwctf.org/hwcindicatordevelopment" TargetMode="External"/><Relationship Id="rId77" Type="http://schemas.openxmlformats.org/officeDocument/2006/relationships/hyperlink" Target="https://portals.iucn.org/library/sites/library/files/resrecrepattach/BriefingDoc_InlandWaters_InlandFisheriesIndicator_300dpi_print.pdf" TargetMode="External"/><Relationship Id="rId100" Type="http://schemas.openxmlformats.org/officeDocument/2006/relationships/hyperlink" Target="https://unstats.un.org/sdgs/metadata/files/Metadata-16-07-01A.pdf" TargetMode="External"/><Relationship Id="rId105"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unstats.un.org/sdgs/metadata/files/Metadata-04-0B-01.pdf" TargetMode="External"/><Relationship Id="rId72" Type="http://schemas.openxmlformats.org/officeDocument/2006/relationships/hyperlink" Target="https://www.bipindicators.net/indicators/red-list-index/red-list-index-wild-relatives-of-domesticated-animals" TargetMode="External"/><Relationship Id="rId80" Type="http://schemas.openxmlformats.org/officeDocument/2006/relationships/hyperlink" Target="https://www.bipindicators.net/indicators/msc-certified-catch" TargetMode="External"/><Relationship Id="rId85" Type="http://schemas.openxmlformats.org/officeDocument/2006/relationships/hyperlink" Target="https://www.bipindicators.net/indicators/red-list-index/red-list-index-impacts-of-utilisation" TargetMode="External"/><Relationship Id="rId93" Type="http://schemas.openxmlformats.org/officeDocument/2006/relationships/hyperlink" Target="https://unstats.un.org/sdgs/metadata/files/Metadata-17-07-01.pdf" TargetMode="External"/><Relationship Id="rId98" Type="http://schemas.openxmlformats.org/officeDocument/2006/relationships/hyperlink" Target="https://unstats.un.org/sdgs/metadata/files/Metadata-05-0a-01.pdf" TargetMode="External"/><Relationship Id="rId3" Type="http://schemas.openxmlformats.org/officeDocument/2006/relationships/styles" Target="styles.xml"/><Relationship Id="rId12" Type="http://schemas.openxmlformats.org/officeDocument/2006/relationships/hyperlink" Target="https://www.biorxiv.org/content/10.1101/2022.08.21.504707v1" TargetMode="External"/><Relationship Id="rId17" Type="http://schemas.openxmlformats.org/officeDocument/2006/relationships/hyperlink" Target="https://www.bipindicators.net/indicators/protected-connected" TargetMode="External"/><Relationship Id="rId25" Type="http://schemas.openxmlformats.org/officeDocument/2006/relationships/hyperlink" Target="https://unstats.un.org/sdgs/metadata/files/Metadata-15-04-02.pdf" TargetMode="External"/><Relationship Id="rId33" Type="http://schemas.openxmlformats.org/officeDocument/2006/relationships/hyperlink" Target="https://www.un-spider.org/links-and-resources/data-sources/star-global-vegetation-health-products-noaa" TargetMode="External"/><Relationship Id="rId38" Type="http://schemas.openxmlformats.org/officeDocument/2006/relationships/hyperlink" Target="https://seea.un.org/ecosystem-accounting" TargetMode="External"/><Relationship Id="rId46" Type="http://schemas.openxmlformats.org/officeDocument/2006/relationships/hyperlink" Target="https://absch.cbd.int/en/" TargetMode="External"/><Relationship Id="rId59" Type="http://schemas.openxmlformats.org/officeDocument/2006/relationships/hyperlink" Target="https://geobon.org/ebvs/indicators/species-protection-index/" TargetMode="External"/><Relationship Id="rId67" Type="http://schemas.openxmlformats.org/officeDocument/2006/relationships/hyperlink" Target="https://unstats.un.org/sdgs/metadata/files/Metadata-02-05-01b.pdf" TargetMode="External"/><Relationship Id="rId103" Type="http://schemas.openxmlformats.org/officeDocument/2006/relationships/footer" Target="footer1.xml"/><Relationship Id="rId108" Type="http://schemas.openxmlformats.org/officeDocument/2006/relationships/header" Target="header5.xml"/><Relationship Id="rId20" Type="http://schemas.openxmlformats.org/officeDocument/2006/relationships/hyperlink" Target="https://conbio.onlinelibrary.wiley.com/doi/full/10.1111/cobi.14138" TargetMode="External"/><Relationship Id="rId41" Type="http://schemas.openxmlformats.org/officeDocument/2006/relationships/hyperlink" Target="https://www.fao.org/faostat/en/" TargetMode="External"/><Relationship Id="rId54" Type="http://schemas.openxmlformats.org/officeDocument/2006/relationships/hyperlink" Target="https://sdg6data.org/en/indicator/6.5.2" TargetMode="External"/><Relationship Id="rId62"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70" Type="http://schemas.openxmlformats.org/officeDocument/2006/relationships/hyperlink" Target="https://unstats.un.org/sdgs/metadata/files/Metadata-02-05-02.pdf" TargetMode="External"/><Relationship Id="rId75" Type="http://schemas.openxmlformats.org/officeDocument/2006/relationships/hyperlink" Target="https://www.livingplanetindex.org/utilised_index" TargetMode="External"/><Relationship Id="rId83" Type="http://schemas.openxmlformats.org/officeDocument/2006/relationships/hyperlink" Target="https://www.bipindicators.net/indicators/number-of-msc-chain-of-custody-certification-holders-by-distribution-country" TargetMode="External"/><Relationship Id="rId88" Type="http://schemas.openxmlformats.org/officeDocument/2006/relationships/hyperlink" Target="https://unstats.un.org/sdgs/metadata/files/Metadata-06-03-02.pdf" TargetMode="External"/><Relationship Id="rId91" Type="http://schemas.openxmlformats.org/officeDocument/2006/relationships/hyperlink" Target="https://www.bipindicators.net/indicators/human-appropriation-of-net-primary-production-hanpp" TargetMode="External"/><Relationship Id="rId96" Type="http://schemas.openxmlformats.org/officeDocument/2006/relationships/hyperlink" Target="https://terralingua.org/wp-content/uploads/2018/05/Harmon-Loh_Index-of-Linguistic-Diversity-Abridged1.pdf"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ipindicators.net/indicators/biodiversity-intactness-index" TargetMode="External"/><Relationship Id="rId23" Type="http://schemas.openxmlformats.org/officeDocument/2006/relationships/hyperlink" Target="https://unstats.un.org/sdgs/metadata/files/Metadata-15-01-01.pdf" TargetMode="External"/><Relationship Id="rId28" Type="http://schemas.openxmlformats.org/officeDocument/2006/relationships/hyperlink" Target="https://www.globalmangrovewatch.org/" TargetMode="External"/><Relationship Id="rId36" Type="http://schemas.openxmlformats.org/officeDocument/2006/relationships/hyperlink" Target="https://oap.ospar.org/en/ospar-assessments/intermediate-assessment-2017/biodiversity-status/habitats/extent-physical-damage-predominant-and-special-habitats/" TargetMode="External"/><Relationship Id="rId49" Type="http://schemas.openxmlformats.org/officeDocument/2006/relationships/hyperlink" Target="https://obis.org/" TargetMode="External"/><Relationship Id="rId57"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6" Type="http://schemas.openxmlformats.org/officeDocument/2006/relationships/header" Target="header3.xml"/><Relationship Id="rId10" Type="http://schemas.openxmlformats.org/officeDocument/2006/relationships/image" Target="media/image3.png"/><Relationship Id="rId31" Type="http://schemas.openxmlformats.org/officeDocument/2006/relationships/hyperlink" Target="https://www.eea.europa.eu/data-and-maps/figures/forest-fragmentation-in-eu-member-states" TargetMode="External"/><Relationship Id="rId44" Type="http://schemas.openxmlformats.org/officeDocument/2006/relationships/hyperlink" Target="https://absch.cbd.int/en/" TargetMode="External"/><Relationship Id="rId52" Type="http://schemas.openxmlformats.org/officeDocument/2006/relationships/hyperlink" Target="https://unctadstat.unctad.org/datacentre/dataviewer/US.IctGoodsValue" TargetMode="External"/><Relationship Id="rId60" Type="http://schemas.openxmlformats.org/officeDocument/2006/relationships/hyperlink" Target="https://www.conservation.org/projects/paddd-protected-area-downgrading-downsizing-and-degazettement" TargetMode="External"/><Relationship Id="rId65" Type="http://schemas.openxmlformats.org/officeDocument/2006/relationships/hyperlink" Target="https://www.iied.org/iied-launches-sage-version-20-tool-for-improving-governance-equity-nature-conservation" TargetMode="External"/><Relationship Id="rId73" Type="http://schemas.openxmlformats.org/officeDocument/2006/relationships/hyperlink" Target="http://diise.islandconservation.org/" TargetMode="External"/><Relationship Id="rId78" Type="http://schemas.openxmlformats.org/officeDocument/2006/relationships/hyperlink" Target="https://www.iucnredlist.org/resources/classification-schemes" TargetMode="External"/><Relationship Id="rId81" Type="http://schemas.openxmlformats.org/officeDocument/2006/relationships/hyperlink" Target="https://iwc.int/total-catches" TargetMode="External"/><Relationship Id="rId86" Type="http://schemas.openxmlformats.org/officeDocument/2006/relationships/hyperlink" Target="https://unstats.un.org/sdgs/metadata/files/Metadata-12-04-02.pdf" TargetMode="External"/><Relationship Id="rId94" Type="http://schemas.openxmlformats.org/officeDocument/2006/relationships/hyperlink" Target="https://indigenousnavigator.org/" TargetMode="External"/><Relationship Id="rId99" Type="http://schemas.openxmlformats.org/officeDocument/2006/relationships/hyperlink" Target="https://gbf-indicators.org/metadata/other/23-1-C" TargetMode="External"/><Relationship Id="rId10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hyperlink" Target="https://mol.org/indicators/habitat/background" TargetMode="External"/><Relationship Id="rId18" Type="http://schemas.openxmlformats.org/officeDocument/2006/relationships/hyperlink" Target="https://www.bipindicators.net/indicators/protected-area-connectedness-index-parc-connectedness" TargetMode="External"/><Relationship Id="rId39" Type="http://schemas.openxmlformats.org/officeDocument/2006/relationships/hyperlink" Target="https://unstats.un.org/sdgs/metadata/files/Metadata-06-04-02.pdf" TargetMode="External"/><Relationship Id="rId109" Type="http://schemas.openxmlformats.org/officeDocument/2006/relationships/footer" Target="footer4.xml"/><Relationship Id="rId34" Type="http://schemas.openxmlformats.org/officeDocument/2006/relationships/hyperlink" Target="https://www.bipindicators.net/indicators/bioclimatic-ecosystem-resilience-index-beri" TargetMode="External"/><Relationship Id="rId50" Type="http://schemas.openxmlformats.org/officeDocument/2006/relationships/hyperlink" Target="https://unstats.un.org/sdgs/metadata/files/Metadata-14-0a-01.pdf" TargetMode="External"/><Relationship Id="rId55" Type="http://schemas.openxmlformats.org/officeDocument/2006/relationships/hyperlink" Target="https://docs.trends.earth/en/latest/for_users/features/unccdreporting.html" TargetMode="External"/><Relationship Id="rId76" Type="http://schemas.openxmlformats.org/officeDocument/2006/relationships/hyperlink" Target="https://unstats.un.org/sdgs/metadata/files/Metadata-14-06-01.pdf" TargetMode="External"/><Relationship Id="rId97" Type="http://schemas.openxmlformats.org/officeDocument/2006/relationships/hyperlink" Target="https://unstats.un.org/sdgs/metadata/files/Metadata-05-0c-01.pdf" TargetMode="External"/><Relationship Id="rId104"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www.iucn.org/resources/conservation-tool/species-threat-abatement-and-restoration-star-metric" TargetMode="External"/><Relationship Id="rId92" Type="http://schemas.openxmlformats.org/officeDocument/2006/relationships/hyperlink" Target="https://unstats.un.org/sdgs/metadata/files/Metadata-17-07-01.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FE781-C1D2-42D6-9FFF-986FA252F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43</Pages>
  <Words>11240</Words>
  <Characters>70744</Characters>
  <Application>Microsoft Office Word</Application>
  <DocSecurity>0</DocSecurity>
  <Lines>589</Lines>
  <Paragraphs>163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CBD/SBSTTA/26/L.10</dc:subject>
  <dc:creator>Ahmed OSMAN</dc:creator>
  <cp:keywords/>
  <cp:lastModifiedBy>Francois Belanger</cp:lastModifiedBy>
  <cp:revision>16</cp:revision>
  <cp:lastPrinted>2024-05-18T16:35:00Z</cp:lastPrinted>
  <dcterms:created xsi:type="dcterms:W3CDTF">2024-05-18T19:20:00Z</dcterms:created>
  <dcterms:modified xsi:type="dcterms:W3CDTF">2024-05-18T20:25:00Z</dcterms:modified>
</cp:coreProperties>
</file>