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597D82" w14:paraId="7D863D92" w14:textId="77777777" w:rsidTr="00A148DC">
        <w:trPr>
          <w:trHeight w:hRule="exact" w:val="810"/>
        </w:trPr>
        <w:tc>
          <w:tcPr>
            <w:tcW w:w="909" w:type="dxa"/>
            <w:tcBorders>
              <w:top w:val="nil"/>
              <w:bottom w:val="single" w:sz="12" w:space="0" w:color="000000"/>
              <w:right w:val="nil"/>
            </w:tcBorders>
          </w:tcPr>
          <w:p w14:paraId="3BDF5AAF" w14:textId="62CC4749" w:rsidR="007A1F82" w:rsidRPr="00597D82" w:rsidRDefault="00357B04" w:rsidP="007A1F82">
            <w:pPr>
              <w:spacing w:after="120" w:line="480" w:lineRule="auto"/>
              <w:jc w:val="both"/>
              <w:rPr>
                <w:rFonts w:eastAsia="宋体"/>
                <w:snapToGrid w:val="0"/>
                <w:kern w:val="22"/>
                <w:sz w:val="20"/>
                <w:szCs w:val="20"/>
                <w:lang w:val="en-US"/>
              </w:rPr>
            </w:pPr>
            <w:bookmarkStart w:id="0" w:name="_Hlk33348613"/>
            <w:bookmarkStart w:id="1" w:name="Meeting"/>
            <w:r>
              <w:rPr>
                <w:rFonts w:eastAsia="宋体" w:hint="eastAsia"/>
                <w:snapToGrid w:val="0"/>
                <w:kern w:val="22"/>
                <w:sz w:val="20"/>
                <w:szCs w:val="20"/>
                <w:lang w:val="en-US" w:eastAsia="zh-CN"/>
              </w:rPr>
              <w:t>【</w:t>
            </w:r>
            <w:r w:rsidR="00317D68">
              <w:rPr>
                <w:noProof/>
              </w:rPr>
              <w:drawing>
                <wp:anchor distT="0" distB="0" distL="114300" distR="114300" simplePos="0" relativeHeight="251658240" behindDoc="0" locked="0" layoutInCell="1" allowOverlap="1" wp14:anchorId="6AD107C3" wp14:editId="340C9C13">
                  <wp:simplePos x="0" y="0"/>
                  <wp:positionH relativeFrom="column">
                    <wp:posOffset>-635</wp:posOffset>
                  </wp:positionH>
                  <wp:positionV relativeFrom="page">
                    <wp:posOffset>46990</wp:posOffset>
                  </wp:positionV>
                  <wp:extent cx="451485" cy="391795"/>
                  <wp:effectExtent l="0" t="0" r="0" b="0"/>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3"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l="2" r="2"/>
                          <a:stretch>
                            <a:fillRect/>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1EA15B14" w:rsidR="007A1F82" w:rsidRPr="00597D82" w:rsidRDefault="00317D68" w:rsidP="009B1582">
            <w:pPr>
              <w:spacing w:before="60"/>
              <w:jc w:val="both"/>
              <w:rPr>
                <w:rFonts w:eastAsia="黑体"/>
                <w:sz w:val="20"/>
                <w:szCs w:val="20"/>
                <w:lang w:val="en-GB" w:eastAsia="zh-CN"/>
              </w:rPr>
            </w:pPr>
            <w:r>
              <w:rPr>
                <w:noProof/>
              </w:rPr>
              <w:drawing>
                <wp:anchor distT="0" distB="0" distL="114300" distR="114300" simplePos="0" relativeHeight="251658241" behindDoc="0" locked="0" layoutInCell="1" allowOverlap="1" wp14:anchorId="612E2F5E" wp14:editId="6955E0E3">
                  <wp:simplePos x="0" y="0"/>
                  <wp:positionH relativeFrom="column">
                    <wp:posOffset>407035</wp:posOffset>
                  </wp:positionH>
                  <wp:positionV relativeFrom="paragraph">
                    <wp:posOffset>22225</wp:posOffset>
                  </wp:positionV>
                  <wp:extent cx="180975" cy="19177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r w:rsidR="007A1F82" w:rsidRPr="00597D82">
              <w:rPr>
                <w:rFonts w:eastAsia="黑体" w:hint="eastAsia"/>
                <w:sz w:val="20"/>
                <w:szCs w:val="20"/>
                <w:lang w:val="en-GB" w:eastAsia="zh-CN"/>
              </w:rPr>
              <w:t>联合国</w:t>
            </w:r>
          </w:p>
          <w:p w14:paraId="54DBCF10" w14:textId="77777777" w:rsidR="007A1F82" w:rsidRPr="00597D82" w:rsidRDefault="007A1F82" w:rsidP="007A1F82">
            <w:pPr>
              <w:jc w:val="both"/>
              <w:rPr>
                <w:rFonts w:eastAsia="黑体"/>
                <w:sz w:val="20"/>
                <w:szCs w:val="20"/>
                <w:lang w:val="en-GB" w:eastAsia="zh-CN"/>
              </w:rPr>
            </w:pPr>
            <w:r w:rsidRPr="00597D82">
              <w:rPr>
                <w:rFonts w:eastAsia="黑体" w:hint="eastAsia"/>
                <w:sz w:val="20"/>
                <w:szCs w:val="20"/>
                <w:lang w:val="en-GB" w:eastAsia="zh-CN"/>
              </w:rPr>
              <w:t>环境规划署</w:t>
            </w:r>
          </w:p>
          <w:p w14:paraId="0FA38A69" w14:textId="77777777" w:rsidR="007A1F82" w:rsidRPr="00597D82" w:rsidRDefault="007A1F82" w:rsidP="007A1F82">
            <w:pPr>
              <w:jc w:val="both"/>
              <w:rPr>
                <w:rFonts w:eastAsia="宋体"/>
                <w:lang w:val="en-GB" w:eastAsia="zh-CN"/>
              </w:rPr>
            </w:pPr>
          </w:p>
        </w:tc>
        <w:tc>
          <w:tcPr>
            <w:tcW w:w="5130" w:type="dxa"/>
            <w:tcBorders>
              <w:top w:val="nil"/>
              <w:left w:val="nil"/>
              <w:bottom w:val="single" w:sz="12" w:space="0" w:color="000000"/>
            </w:tcBorders>
          </w:tcPr>
          <w:p w14:paraId="1001905A" w14:textId="7277E145" w:rsidR="007A1F82" w:rsidRPr="00597D82" w:rsidRDefault="007A1F82" w:rsidP="00A148DC">
            <w:pPr>
              <w:tabs>
                <w:tab w:val="right" w:pos="7611"/>
              </w:tabs>
              <w:spacing w:before="240"/>
              <w:ind w:left="360" w:right="216"/>
              <w:jc w:val="right"/>
              <w:rPr>
                <w:rFonts w:eastAsia="宋体"/>
                <w:bCs/>
                <w:snapToGrid w:val="0"/>
                <w:kern w:val="22"/>
                <w:sz w:val="40"/>
                <w:szCs w:val="40"/>
                <w:lang w:val="en-GB" w:eastAsia="zh-CN"/>
              </w:rPr>
            </w:pPr>
            <w:r w:rsidRPr="00597D82">
              <w:rPr>
                <w:rFonts w:eastAsia="宋体"/>
                <w:bCs/>
                <w:snapToGrid w:val="0"/>
                <w:kern w:val="22"/>
                <w:sz w:val="40"/>
                <w:szCs w:val="40"/>
                <w:lang w:val="en-GB" w:eastAsia="zh-CN"/>
              </w:rPr>
              <w:t>CBD</w:t>
            </w:r>
            <w:r w:rsidR="00597D82" w:rsidRPr="00597D82">
              <w:rPr>
                <w:rFonts w:eastAsia="宋体"/>
                <w:bCs/>
                <w:snapToGrid w:val="0"/>
                <w:kern w:val="22"/>
                <w:lang w:val="en-GB" w:eastAsia="zh-CN"/>
              </w:rPr>
              <w:t>/SBI/7/</w:t>
            </w:r>
            <w:r w:rsidR="0083173E">
              <w:rPr>
                <w:rFonts w:eastAsia="宋体" w:hint="eastAsia"/>
                <w:bCs/>
                <w:snapToGrid w:val="0"/>
                <w:kern w:val="22"/>
                <w:lang w:val="en-GB" w:eastAsia="zh-CN"/>
              </w:rPr>
              <w:t>L</w:t>
            </w:r>
            <w:r w:rsidR="00597D82" w:rsidRPr="00597D82">
              <w:rPr>
                <w:rFonts w:eastAsia="宋体"/>
                <w:bCs/>
                <w:snapToGrid w:val="0"/>
                <w:kern w:val="22"/>
                <w:lang w:val="en-GB" w:eastAsia="zh-CN"/>
              </w:rPr>
              <w:t>.</w:t>
            </w:r>
            <w:r w:rsidR="00431393">
              <w:rPr>
                <w:rFonts w:eastAsia="宋体" w:hint="eastAsia"/>
                <w:bCs/>
                <w:snapToGrid w:val="0"/>
                <w:kern w:val="22"/>
                <w:lang w:val="en-GB" w:eastAsia="zh-CN"/>
              </w:rPr>
              <w:t>1</w:t>
            </w:r>
            <w:r w:rsidR="0083173E">
              <w:rPr>
                <w:rFonts w:eastAsia="宋体" w:hint="eastAsia"/>
                <w:bCs/>
                <w:snapToGrid w:val="0"/>
                <w:kern w:val="22"/>
                <w:lang w:val="en-GB" w:eastAsia="zh-CN"/>
              </w:rPr>
              <w:t>1</w:t>
            </w:r>
          </w:p>
          <w:p w14:paraId="270B74A2" w14:textId="77777777" w:rsidR="007A1F82" w:rsidRPr="00597D82" w:rsidRDefault="007A1F82" w:rsidP="007A1F82">
            <w:pPr>
              <w:rPr>
                <w:rFonts w:eastAsia="宋体"/>
                <w:b/>
                <w:snapToGrid w:val="0"/>
                <w:kern w:val="22"/>
                <w:sz w:val="20"/>
                <w:lang w:val="en-GB" w:eastAsia="zh-CN"/>
              </w:rPr>
            </w:pPr>
          </w:p>
        </w:tc>
      </w:tr>
      <w:tr w:rsidR="007A1F82" w:rsidRPr="00597D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597D82" w:rsidRDefault="007A1F82" w:rsidP="007A1F82">
            <w:pPr>
              <w:jc w:val="both"/>
              <w:rPr>
                <w:rFonts w:eastAsia="宋体"/>
                <w:b/>
                <w:noProof/>
                <w:lang w:val="en-US" w:eastAsia="zh-CN"/>
              </w:rPr>
            </w:pPr>
          </w:p>
          <w:p w14:paraId="4DE4DD4F" w14:textId="08BE5AEC" w:rsidR="007A1F82" w:rsidRPr="00597D82" w:rsidRDefault="00317D68" w:rsidP="007A1F82">
            <w:pPr>
              <w:jc w:val="both"/>
              <w:rPr>
                <w:rFonts w:ascii="Univers" w:eastAsia="宋体" w:hAnsi="Univers"/>
                <w:snapToGrid w:val="0"/>
                <w:kern w:val="22"/>
                <w:sz w:val="32"/>
                <w:lang w:val="en-GB" w:eastAsia="zh-CN"/>
              </w:rPr>
            </w:pPr>
            <w:r w:rsidRPr="00C55594">
              <w:rPr>
                <w:rFonts w:eastAsia="宋体"/>
                <w:b/>
                <w:noProof/>
                <w:lang w:val="en-US" w:eastAsia="zh-CN"/>
              </w:rPr>
              <w:drawing>
                <wp:inline distT="0" distB="0" distL="0" distR="0" wp14:anchorId="4B72E5EC" wp14:editId="7D1E26AB">
                  <wp:extent cx="2882900" cy="1079500"/>
                  <wp:effectExtent l="0" t="0" r="0" b="0"/>
                  <wp:docPr id="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2900" cy="1079500"/>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3364DD56" w:rsidR="007A1F82" w:rsidRPr="00597D82" w:rsidRDefault="007A1F82" w:rsidP="00A148DC">
            <w:pPr>
              <w:spacing w:before="120"/>
              <w:ind w:left="2016"/>
              <w:jc w:val="both"/>
              <w:rPr>
                <w:rFonts w:eastAsia="宋体"/>
                <w:bCs/>
                <w:snapToGrid w:val="0"/>
                <w:kern w:val="22"/>
                <w:lang w:val="en-GB" w:eastAsia="zh-CN"/>
              </w:rPr>
            </w:pPr>
            <w:r w:rsidRPr="00597D82">
              <w:rPr>
                <w:rFonts w:eastAsia="宋体"/>
                <w:bCs/>
                <w:snapToGrid w:val="0"/>
                <w:kern w:val="22"/>
                <w:lang w:val="en-GB" w:eastAsia="zh-CN"/>
              </w:rPr>
              <w:t>Distr.</w:t>
            </w:r>
            <w:r w:rsidR="009B1582" w:rsidRPr="00597D82">
              <w:rPr>
                <w:rFonts w:eastAsia="宋体"/>
                <w:bCs/>
                <w:snapToGrid w:val="0"/>
                <w:kern w:val="22"/>
                <w:lang w:val="en-GB" w:eastAsia="zh-CN"/>
              </w:rPr>
              <w:t xml:space="preserve">: </w:t>
            </w:r>
            <w:r w:rsidR="00597D82" w:rsidRPr="00597D82">
              <w:rPr>
                <w:rFonts w:eastAsia="宋体" w:hint="eastAsia"/>
                <w:bCs/>
                <w:snapToGrid w:val="0"/>
                <w:kern w:val="22"/>
                <w:lang w:val="en-GB" w:eastAsia="zh-CN"/>
              </w:rPr>
              <w:t>Limited</w:t>
            </w:r>
          </w:p>
          <w:p w14:paraId="1BA2163B" w14:textId="26B60F79" w:rsidR="007A1F82" w:rsidRPr="00C55594" w:rsidRDefault="00431393" w:rsidP="009B423D">
            <w:pPr>
              <w:ind w:left="2016"/>
              <w:jc w:val="both"/>
              <w:rPr>
                <w:rFonts w:eastAsia="等线"/>
                <w:snapToGrid w:val="0"/>
                <w:kern w:val="22"/>
                <w:lang w:val="en-GB" w:eastAsia="zh-CN"/>
              </w:rPr>
            </w:pPr>
            <w:r w:rsidRPr="00C55594">
              <w:rPr>
                <w:rFonts w:eastAsia="等线" w:hint="eastAsia"/>
                <w:lang w:val="en-GB" w:eastAsia="zh-CN"/>
              </w:rPr>
              <w:t>1</w:t>
            </w:r>
            <w:r w:rsidR="0083173E" w:rsidRPr="00C55594">
              <w:rPr>
                <w:rFonts w:eastAsia="等线" w:hint="eastAsia"/>
                <w:lang w:val="en-GB" w:eastAsia="zh-CN"/>
              </w:rPr>
              <w:t>2</w:t>
            </w:r>
            <w:r w:rsidR="00597D82" w:rsidRPr="00C55594">
              <w:rPr>
                <w:rFonts w:eastAsia="等线"/>
                <w:lang w:val="en-GB" w:eastAsia="zh-CN"/>
              </w:rPr>
              <w:t xml:space="preserve"> August </w:t>
            </w:r>
            <w:r w:rsidR="00CF420C" w:rsidRPr="00597D82">
              <w:t>202</w:t>
            </w:r>
            <w:r w:rsidR="007A4E34" w:rsidRPr="00C55594">
              <w:rPr>
                <w:rFonts w:eastAsia="等线" w:hint="eastAsia"/>
                <w:lang w:eastAsia="zh-CN"/>
              </w:rPr>
              <w:t>6</w:t>
            </w:r>
          </w:p>
          <w:p w14:paraId="343B8637" w14:textId="3CF0535E" w:rsidR="007A1F82" w:rsidRPr="00597D82" w:rsidRDefault="007A1F82" w:rsidP="009B423D">
            <w:pPr>
              <w:ind w:left="2016"/>
              <w:jc w:val="both"/>
              <w:rPr>
                <w:rFonts w:eastAsia="宋体"/>
                <w:bCs/>
                <w:snapToGrid w:val="0"/>
                <w:kern w:val="22"/>
                <w:lang w:val="en-GB" w:eastAsia="zh-CN"/>
              </w:rPr>
            </w:pPr>
            <w:r w:rsidRPr="00597D82">
              <w:rPr>
                <w:rFonts w:eastAsia="宋体"/>
                <w:bCs/>
                <w:snapToGrid w:val="0"/>
                <w:kern w:val="22"/>
                <w:lang w:val="en-GB" w:eastAsia="zh-CN"/>
              </w:rPr>
              <w:t>C</w:t>
            </w:r>
            <w:r w:rsidR="00A148DC" w:rsidRPr="00597D82">
              <w:rPr>
                <w:rFonts w:eastAsia="宋体"/>
                <w:bCs/>
                <w:snapToGrid w:val="0"/>
                <w:kern w:val="22"/>
                <w:lang w:val="en-GB" w:eastAsia="zh-CN"/>
              </w:rPr>
              <w:t>hinese</w:t>
            </w:r>
          </w:p>
          <w:p w14:paraId="6A98A8F8" w14:textId="7CCF1CAC" w:rsidR="007A1F82" w:rsidRPr="00597D82" w:rsidRDefault="007A1F82" w:rsidP="00A148DC">
            <w:pPr>
              <w:spacing w:after="120"/>
              <w:ind w:left="2016"/>
              <w:jc w:val="both"/>
              <w:rPr>
                <w:rFonts w:eastAsia="宋体"/>
                <w:b/>
                <w:snapToGrid w:val="0"/>
                <w:kern w:val="22"/>
                <w:szCs w:val="22"/>
                <w:u w:val="single"/>
                <w:lang w:val="en-GB" w:eastAsia="zh-CN"/>
              </w:rPr>
            </w:pPr>
            <w:r w:rsidRPr="00597D82">
              <w:rPr>
                <w:rFonts w:eastAsia="宋体"/>
                <w:bCs/>
                <w:snapToGrid w:val="0"/>
                <w:kern w:val="22"/>
                <w:lang w:val="en-GB" w:eastAsia="zh-CN"/>
              </w:rPr>
              <w:t>O</w:t>
            </w:r>
            <w:r w:rsidR="00A148DC" w:rsidRPr="00597D82">
              <w:rPr>
                <w:rFonts w:eastAsia="宋体"/>
                <w:bCs/>
                <w:snapToGrid w:val="0"/>
                <w:kern w:val="22"/>
                <w:lang w:val="en-GB" w:eastAsia="zh-CN"/>
              </w:rPr>
              <w:t>riginal</w:t>
            </w:r>
            <w:r w:rsidR="00A148DC" w:rsidRPr="00597D82">
              <w:rPr>
                <w:rFonts w:eastAsia="宋体" w:hint="eastAsia"/>
                <w:bCs/>
                <w:snapToGrid w:val="0"/>
                <w:kern w:val="22"/>
                <w:lang w:val="en-GB" w:eastAsia="zh-CN"/>
              </w:rPr>
              <w:t>:</w:t>
            </w:r>
            <w:r w:rsidR="00A148DC" w:rsidRPr="00597D82">
              <w:rPr>
                <w:rFonts w:eastAsia="宋体"/>
                <w:bCs/>
                <w:snapToGrid w:val="0"/>
                <w:kern w:val="22"/>
                <w:lang w:val="en-GB" w:eastAsia="zh-CN"/>
              </w:rPr>
              <w:t xml:space="preserve"> </w:t>
            </w:r>
            <w:r w:rsidRPr="00597D82">
              <w:rPr>
                <w:rFonts w:eastAsia="宋体"/>
                <w:bCs/>
                <w:snapToGrid w:val="0"/>
                <w:kern w:val="22"/>
                <w:lang w:val="en-GB" w:eastAsia="zh-CN"/>
              </w:rPr>
              <w:t>E</w:t>
            </w:r>
            <w:r w:rsidR="00A148DC" w:rsidRPr="00597D82">
              <w:rPr>
                <w:rFonts w:eastAsia="宋体" w:hint="eastAsia"/>
                <w:bCs/>
                <w:snapToGrid w:val="0"/>
                <w:kern w:val="22"/>
                <w:lang w:val="en-GB" w:eastAsia="zh-CN"/>
              </w:rPr>
              <w:t>ng</w:t>
            </w:r>
            <w:r w:rsidR="00A148DC" w:rsidRPr="00597D82">
              <w:rPr>
                <w:rFonts w:eastAsia="宋体"/>
                <w:bCs/>
                <w:snapToGrid w:val="0"/>
                <w:kern w:val="22"/>
                <w:lang w:val="en-GB" w:eastAsia="zh-CN"/>
              </w:rPr>
              <w:t>lish</w:t>
            </w:r>
          </w:p>
        </w:tc>
      </w:tr>
    </w:tbl>
    <w:bookmarkEnd w:id="0"/>
    <w:p w14:paraId="2B9CA8DA" w14:textId="59FDC75C" w:rsidR="007A1F82" w:rsidRPr="00597D82" w:rsidRDefault="00F456D6" w:rsidP="00EC0CF7">
      <w:pPr>
        <w:snapToGrid w:val="0"/>
        <w:spacing w:before="60"/>
        <w:ind w:right="4608"/>
        <w:rPr>
          <w:rFonts w:eastAsia="宋体"/>
          <w:b/>
          <w:bCs/>
          <w:snapToGrid w:val="0"/>
          <w:kern w:val="22"/>
          <w:lang w:val="en-US" w:eastAsia="zh-CN"/>
        </w:rPr>
      </w:pPr>
      <w:r w:rsidRPr="00597D82">
        <w:rPr>
          <w:rFonts w:eastAsia="宋体"/>
          <w:b/>
          <w:bCs/>
          <w:kern w:val="22"/>
          <w:lang w:eastAsia="zh-CN"/>
        </w:rPr>
        <w:t>执行问题附属机构</w:t>
      </w:r>
    </w:p>
    <w:bookmarkEnd w:id="1"/>
    <w:p w14:paraId="34068AA3" w14:textId="4C82DBAD" w:rsidR="007A1F82" w:rsidRPr="00597D82" w:rsidRDefault="007A1F82" w:rsidP="007A1F82">
      <w:pPr>
        <w:spacing w:line="240" w:lineRule="atLeast"/>
        <w:jc w:val="both"/>
        <w:rPr>
          <w:rFonts w:eastAsia="宋体"/>
          <w:b/>
          <w:bCs/>
          <w:snapToGrid w:val="0"/>
          <w:lang w:val="en-GB" w:eastAsia="zh-CN"/>
        </w:rPr>
      </w:pPr>
      <w:r w:rsidRPr="00597D82">
        <w:rPr>
          <w:rFonts w:eastAsia="宋体"/>
          <w:b/>
          <w:bCs/>
          <w:snapToGrid w:val="0"/>
          <w:lang w:val="en-GB" w:eastAsia="zh-CN"/>
        </w:rPr>
        <w:t>第</w:t>
      </w:r>
      <w:r w:rsidR="00CF420C" w:rsidRPr="00597D82">
        <w:rPr>
          <w:rFonts w:eastAsia="宋体"/>
          <w:b/>
          <w:bCs/>
          <w:snapToGrid w:val="0"/>
          <w:lang w:val="en-GB" w:eastAsia="zh-CN"/>
        </w:rPr>
        <w:t>七</w:t>
      </w:r>
      <w:r w:rsidRPr="00597D82">
        <w:rPr>
          <w:rFonts w:eastAsia="宋体"/>
          <w:b/>
          <w:bCs/>
          <w:snapToGrid w:val="0"/>
          <w:lang w:val="en-GB" w:eastAsia="zh-CN"/>
        </w:rPr>
        <w:t>次会议</w:t>
      </w:r>
    </w:p>
    <w:p w14:paraId="7A016814" w14:textId="36489CDF" w:rsidR="007A1F82" w:rsidRPr="00597D82" w:rsidRDefault="009B1582" w:rsidP="007A1F82">
      <w:pPr>
        <w:spacing w:line="240" w:lineRule="atLeast"/>
        <w:jc w:val="both"/>
        <w:rPr>
          <w:rFonts w:eastAsia="宋体"/>
          <w:snapToGrid w:val="0"/>
          <w:lang w:val="en-GB" w:eastAsia="zh-CN"/>
        </w:rPr>
      </w:pPr>
      <w:r w:rsidRPr="00597D82">
        <w:rPr>
          <w:rFonts w:eastAsia="宋体"/>
          <w:kern w:val="22"/>
          <w:lang w:eastAsia="zh-CN"/>
        </w:rPr>
        <w:t>202</w:t>
      </w:r>
      <w:r w:rsidR="00CF420C" w:rsidRPr="00597D82">
        <w:rPr>
          <w:rFonts w:eastAsia="宋体"/>
          <w:kern w:val="22"/>
          <w:lang w:eastAsia="zh-CN"/>
        </w:rPr>
        <w:t>6</w:t>
      </w:r>
      <w:r w:rsidRPr="00597D82">
        <w:rPr>
          <w:rFonts w:eastAsia="宋体"/>
          <w:kern w:val="22"/>
          <w:lang w:eastAsia="zh-CN"/>
        </w:rPr>
        <w:t>年</w:t>
      </w:r>
      <w:r w:rsidR="00CF420C" w:rsidRPr="00597D82">
        <w:rPr>
          <w:rFonts w:eastAsia="宋体"/>
          <w:kern w:val="22"/>
          <w:lang w:eastAsia="zh-CN"/>
        </w:rPr>
        <w:t>8</w:t>
      </w:r>
      <w:r w:rsidRPr="00597D82">
        <w:rPr>
          <w:rFonts w:eastAsia="宋体"/>
          <w:kern w:val="22"/>
          <w:lang w:eastAsia="zh-CN"/>
        </w:rPr>
        <w:t>月</w:t>
      </w:r>
      <w:r w:rsidR="00CF420C" w:rsidRPr="00597D82">
        <w:rPr>
          <w:rFonts w:eastAsia="宋体"/>
          <w:kern w:val="22"/>
          <w:lang w:eastAsia="zh-CN"/>
        </w:rPr>
        <w:t>4</w:t>
      </w:r>
      <w:r w:rsidRPr="00597D82">
        <w:rPr>
          <w:rFonts w:eastAsia="宋体"/>
          <w:kern w:val="22"/>
          <w:lang w:eastAsia="zh-CN"/>
        </w:rPr>
        <w:t>日至</w:t>
      </w:r>
      <w:r w:rsidR="000C232F" w:rsidRPr="00597D82">
        <w:rPr>
          <w:rFonts w:eastAsia="宋体"/>
          <w:kern w:val="22"/>
          <w:lang w:eastAsia="zh-CN"/>
        </w:rPr>
        <w:t>1</w:t>
      </w:r>
      <w:r w:rsidR="00CF420C" w:rsidRPr="00597D82">
        <w:rPr>
          <w:rFonts w:eastAsia="宋体"/>
          <w:kern w:val="22"/>
          <w:lang w:eastAsia="zh-CN"/>
        </w:rPr>
        <w:t>2</w:t>
      </w:r>
      <w:r w:rsidRPr="00597D82">
        <w:rPr>
          <w:rFonts w:eastAsia="宋体"/>
          <w:kern w:val="22"/>
          <w:lang w:eastAsia="zh-CN"/>
        </w:rPr>
        <w:t>日，</w:t>
      </w:r>
      <w:r w:rsidR="00CF420C" w:rsidRPr="00597D82">
        <w:rPr>
          <w:rFonts w:eastAsia="宋体"/>
          <w:snapToGrid w:val="0"/>
          <w:lang w:val="en-GB" w:eastAsia="zh-CN"/>
        </w:rPr>
        <w:t>内罗毕</w:t>
      </w:r>
    </w:p>
    <w:p w14:paraId="7754ADF7" w14:textId="7E3CB999" w:rsidR="007A4E34" w:rsidRPr="00597D82" w:rsidRDefault="00B145B6" w:rsidP="00BF3F00">
      <w:pPr>
        <w:tabs>
          <w:tab w:val="left" w:pos="5400"/>
        </w:tabs>
        <w:spacing w:line="240" w:lineRule="atLeast"/>
        <w:jc w:val="both"/>
        <w:rPr>
          <w:rFonts w:ascii="宋体" w:eastAsia="宋体" w:hAnsi="宋体" w:cs="宋体"/>
          <w:lang w:eastAsia="zh-CN"/>
        </w:rPr>
      </w:pPr>
      <w:r w:rsidRPr="00597D82">
        <w:rPr>
          <w:rFonts w:eastAsia="宋体"/>
          <w:lang w:eastAsia="zh-CN"/>
        </w:rPr>
        <w:t>议程项目</w:t>
      </w:r>
      <w:r w:rsidR="007A4E34" w:rsidRPr="00597D82">
        <w:rPr>
          <w:rFonts w:eastAsia="宋体"/>
          <w:lang w:eastAsia="zh-CN"/>
        </w:rPr>
        <w:t>4</w:t>
      </w:r>
      <w:r w:rsidR="00E52829">
        <w:rPr>
          <w:rFonts w:eastAsia="宋体" w:hint="eastAsia"/>
          <w:lang w:eastAsia="zh-CN"/>
        </w:rPr>
        <w:t>(b)</w:t>
      </w:r>
    </w:p>
    <w:p w14:paraId="7245673F" w14:textId="77777777" w:rsidR="007A4E34" w:rsidRPr="00597D82" w:rsidRDefault="007A4E34" w:rsidP="00BF3F00">
      <w:pPr>
        <w:tabs>
          <w:tab w:val="left" w:pos="5400"/>
        </w:tabs>
        <w:spacing w:line="240" w:lineRule="atLeast"/>
        <w:jc w:val="both"/>
        <w:rPr>
          <w:rFonts w:ascii="微软雅黑" w:eastAsia="宋体" w:hAnsi="微软雅黑" w:cs="微软雅黑"/>
          <w:b/>
          <w:bCs/>
          <w:lang w:eastAsia="zh-CN"/>
        </w:rPr>
      </w:pPr>
      <w:r w:rsidRPr="00597D82">
        <w:rPr>
          <w:rFonts w:ascii="微软雅黑" w:eastAsia="宋体" w:hAnsi="微软雅黑" w:cs="微软雅黑" w:hint="eastAsia"/>
          <w:b/>
          <w:bCs/>
          <w:lang w:eastAsia="zh-CN"/>
        </w:rPr>
        <w:t>资源调动与财务机制：财务机制</w:t>
      </w:r>
    </w:p>
    <w:p w14:paraId="40A889FB" w14:textId="77777777" w:rsidR="007A4E34" w:rsidRPr="00597D82" w:rsidRDefault="007A4E34" w:rsidP="00BF3F00">
      <w:pPr>
        <w:tabs>
          <w:tab w:val="left" w:pos="5400"/>
        </w:tabs>
        <w:spacing w:line="240" w:lineRule="atLeast"/>
        <w:jc w:val="both"/>
        <w:rPr>
          <w:rFonts w:ascii="微软雅黑" w:eastAsia="宋体" w:hAnsi="微软雅黑" w:cs="微软雅黑"/>
          <w:b/>
          <w:bCs/>
          <w:lang w:eastAsia="zh-CN"/>
        </w:rPr>
      </w:pPr>
    </w:p>
    <w:p w14:paraId="6B0E6FFE" w14:textId="61F52E3B" w:rsidR="007A4E34" w:rsidRPr="00431393" w:rsidRDefault="00E430CC" w:rsidP="00597D82">
      <w:pPr>
        <w:spacing w:before="120" w:after="120" w:line="240" w:lineRule="atLeast"/>
        <w:ind w:left="490"/>
        <w:jc w:val="both"/>
        <w:rPr>
          <w:rFonts w:eastAsia="黑体"/>
          <w:snapToGrid w:val="0"/>
          <w:sz w:val="28"/>
          <w:szCs w:val="28"/>
          <w:lang w:val="en-GB" w:eastAsia="zh-CN"/>
        </w:rPr>
      </w:pPr>
      <w:sdt>
        <w:sdtPr>
          <w:rPr>
            <w:rFonts w:eastAsia="黑体"/>
            <w:snapToGrid w:val="0"/>
            <w:sz w:val="28"/>
            <w:szCs w:val="28"/>
            <w:lang w:val="en-GB" w:eastAsia="zh-CN"/>
          </w:rPr>
          <w:id w:val="642771593"/>
          <w:placeholder>
            <w:docPart w:val="DefaultPlaceholder_-1854013440"/>
          </w:placeholder>
        </w:sdtPr>
        <w:sdtContent>
          <w:r w:rsidR="007A4E34" w:rsidRPr="00431393">
            <w:rPr>
              <w:rFonts w:eastAsia="黑体"/>
              <w:snapToGrid w:val="0"/>
              <w:sz w:val="28"/>
              <w:szCs w:val="28"/>
              <w:lang w:val="en-GB" w:eastAsia="zh-CN"/>
            </w:rPr>
            <w:t>财务机制</w:t>
          </w:r>
        </w:sdtContent>
      </w:sdt>
      <w:r w:rsidR="00431393">
        <w:rPr>
          <w:rStyle w:val="FootnoteReference"/>
          <w:rFonts w:eastAsia="黑体"/>
          <w:snapToGrid w:val="0"/>
          <w:szCs w:val="28"/>
          <w:lang w:val="en-GB" w:eastAsia="zh-CN"/>
        </w:rPr>
        <w:footnoteReference w:customMarkFollows="1" w:id="2"/>
        <w:t>*</w:t>
      </w:r>
    </w:p>
    <w:p w14:paraId="5A8BEC2B" w14:textId="7D362DD9" w:rsidR="00431393" w:rsidRPr="00431393" w:rsidRDefault="00431393" w:rsidP="00597D82">
      <w:pPr>
        <w:spacing w:before="120" w:after="120" w:line="240" w:lineRule="atLeast"/>
        <w:ind w:left="490" w:firstLine="490"/>
        <w:jc w:val="both"/>
        <w:rPr>
          <w:rFonts w:ascii="宋体" w:eastAsia="宋体" w:hAnsi="宋体"/>
          <w:b/>
          <w:bCs/>
          <w:snapToGrid w:val="0"/>
          <w:lang w:val="en-GB" w:eastAsia="zh-CN"/>
        </w:rPr>
      </w:pPr>
      <w:r w:rsidRPr="00431393">
        <w:rPr>
          <w:rFonts w:ascii="宋体" w:eastAsia="宋体" w:hAnsi="宋体" w:hint="eastAsia"/>
          <w:b/>
          <w:bCs/>
          <w:snapToGrid w:val="0"/>
          <w:lang w:val="en-GB" w:eastAsia="zh-CN"/>
        </w:rPr>
        <w:t>主席提交的建议草案</w:t>
      </w:r>
    </w:p>
    <w:p w14:paraId="476857F6" w14:textId="683529A7" w:rsidR="007A4E34" w:rsidRPr="00597D82" w:rsidRDefault="00072099" w:rsidP="00597D82">
      <w:pPr>
        <w:spacing w:before="120" w:after="120" w:line="240" w:lineRule="atLeast"/>
        <w:ind w:left="490" w:firstLine="490"/>
        <w:jc w:val="both"/>
        <w:rPr>
          <w:rFonts w:eastAsia="楷体"/>
          <w:snapToGrid w:val="0"/>
          <w:lang w:val="en-GB" w:eastAsia="zh-CN"/>
        </w:rPr>
      </w:pPr>
      <w:r w:rsidRPr="00597D82">
        <w:rPr>
          <w:rFonts w:eastAsia="楷体"/>
          <w:snapToGrid w:val="0"/>
          <w:lang w:val="en-GB" w:eastAsia="zh-CN"/>
        </w:rPr>
        <w:t>执行问题附属机构</w:t>
      </w:r>
      <w:r w:rsidRPr="00597D82">
        <w:rPr>
          <w:rFonts w:eastAsia="楷体" w:hint="eastAsia"/>
          <w:snapToGrid w:val="0"/>
          <w:lang w:val="en-GB" w:eastAsia="zh-CN"/>
        </w:rPr>
        <w:t>，</w:t>
      </w:r>
    </w:p>
    <w:p w14:paraId="090362FE" w14:textId="6FE66FF8" w:rsidR="007A4E34" w:rsidRPr="00431393" w:rsidRDefault="007A4E34" w:rsidP="00072099">
      <w:pPr>
        <w:spacing w:before="120" w:after="120" w:line="240" w:lineRule="atLeast"/>
        <w:ind w:left="490" w:firstLine="490"/>
        <w:jc w:val="both"/>
        <w:rPr>
          <w:rFonts w:eastAsia="宋体"/>
          <w:snapToGrid w:val="0"/>
          <w:lang w:val="en-GB" w:eastAsia="zh-CN"/>
        </w:rPr>
      </w:pPr>
      <w:r w:rsidRPr="00597D82">
        <w:rPr>
          <w:rFonts w:eastAsia="楷体"/>
          <w:snapToGrid w:val="0"/>
          <w:lang w:val="en-GB" w:eastAsia="zh-CN"/>
        </w:rPr>
        <w:t>建议</w:t>
      </w:r>
      <w:r w:rsidR="00DD4FC9" w:rsidRPr="00597D82">
        <w:rPr>
          <w:rFonts w:eastAsia="宋体"/>
          <w:snapToGrid w:val="0"/>
          <w:lang w:val="en-GB" w:eastAsia="zh-CN"/>
        </w:rPr>
        <w:t>缔约方大会</w:t>
      </w:r>
      <w:r w:rsidRPr="00597D82">
        <w:rPr>
          <w:rFonts w:eastAsia="宋体"/>
          <w:snapToGrid w:val="0"/>
          <w:lang w:val="en-GB" w:eastAsia="zh-CN"/>
        </w:rPr>
        <w:t>第十七</w:t>
      </w:r>
      <w:r w:rsidR="00DD4FC9" w:rsidRPr="00597D82">
        <w:rPr>
          <w:rFonts w:eastAsia="宋体"/>
          <w:snapToGrid w:val="0"/>
          <w:lang w:val="en-GB" w:eastAsia="zh-CN"/>
        </w:rPr>
        <w:t>届会议</w:t>
      </w:r>
      <w:r w:rsidRPr="00597D82">
        <w:rPr>
          <w:rFonts w:eastAsia="宋体"/>
          <w:snapToGrid w:val="0"/>
          <w:lang w:val="en-GB" w:eastAsia="zh-CN"/>
        </w:rPr>
        <w:t>通过一项</w:t>
      </w:r>
      <w:r w:rsidR="00431393">
        <w:rPr>
          <w:rFonts w:eastAsia="宋体" w:hint="eastAsia"/>
          <w:snapToGrid w:val="0"/>
          <w:lang w:val="en-GB" w:eastAsia="zh-CN"/>
        </w:rPr>
        <w:t>关于财务机制的</w:t>
      </w:r>
      <w:r w:rsidRPr="00597D82">
        <w:rPr>
          <w:rFonts w:eastAsia="宋体"/>
          <w:snapToGrid w:val="0"/>
          <w:lang w:val="en-GB" w:eastAsia="zh-CN"/>
        </w:rPr>
        <w:t>决定</w:t>
      </w:r>
      <w:r w:rsidR="00431393">
        <w:rPr>
          <w:rFonts w:eastAsia="宋体" w:hint="eastAsia"/>
          <w:snapToGrid w:val="0"/>
          <w:lang w:val="en-GB" w:eastAsia="zh-CN"/>
        </w:rPr>
        <w:t>，其要素如下：</w:t>
      </w:r>
      <w:r w:rsidR="00884942" w:rsidRPr="00597D82">
        <w:rPr>
          <w:rStyle w:val="FootnoteReference"/>
          <w:rFonts w:eastAsia="宋体"/>
          <w:snapToGrid w:val="0"/>
          <w:lang w:val="en-GB" w:eastAsia="zh-CN"/>
        </w:rPr>
        <w:footnoteReference w:id="3"/>
      </w:r>
    </w:p>
    <w:p w14:paraId="61F96FF4" w14:textId="6A47189E" w:rsidR="007A4E34" w:rsidRPr="00597D82" w:rsidRDefault="00072099" w:rsidP="00072099">
      <w:pPr>
        <w:spacing w:before="120" w:after="120" w:line="240" w:lineRule="atLeast"/>
        <w:jc w:val="both"/>
        <w:rPr>
          <w:rFonts w:eastAsia="楷体"/>
          <w:snapToGrid w:val="0"/>
          <w:lang w:val="en-GB" w:eastAsia="zh-CN"/>
        </w:rPr>
      </w:pPr>
      <w:r w:rsidRPr="00597D82">
        <w:rPr>
          <w:rFonts w:eastAsia="宋体"/>
          <w:snapToGrid w:val="0"/>
          <w:lang w:val="en-GB" w:eastAsia="zh-CN"/>
        </w:rPr>
        <w:tab/>
      </w:r>
      <w:r w:rsidRPr="00597D82">
        <w:rPr>
          <w:rFonts w:eastAsia="宋体"/>
          <w:snapToGrid w:val="0"/>
          <w:lang w:val="en-GB" w:eastAsia="zh-CN"/>
        </w:rPr>
        <w:tab/>
      </w:r>
      <w:r w:rsidRPr="00597D82">
        <w:rPr>
          <w:rFonts w:eastAsia="宋体"/>
          <w:snapToGrid w:val="0"/>
          <w:lang w:val="en-GB" w:eastAsia="zh-CN"/>
        </w:rPr>
        <w:tab/>
      </w:r>
      <w:r w:rsidR="007A4E34" w:rsidRPr="00597D82">
        <w:rPr>
          <w:rFonts w:eastAsia="楷体"/>
          <w:snapToGrid w:val="0"/>
          <w:lang w:val="en-GB" w:eastAsia="zh-CN"/>
        </w:rPr>
        <w:t>缔约方大会</w:t>
      </w:r>
      <w:r w:rsidRPr="00597D82">
        <w:rPr>
          <w:rFonts w:eastAsia="楷体" w:hint="eastAsia"/>
          <w:snapToGrid w:val="0"/>
          <w:lang w:val="en-GB" w:eastAsia="zh-CN"/>
        </w:rPr>
        <w:t>，</w:t>
      </w:r>
    </w:p>
    <w:p w14:paraId="3948E0FF" w14:textId="27B9FEFE" w:rsidR="007A4E34" w:rsidRDefault="00431393" w:rsidP="00431393">
      <w:pPr>
        <w:spacing w:before="120" w:after="120" w:line="240" w:lineRule="atLeast"/>
        <w:ind w:left="979" w:firstLine="490"/>
        <w:jc w:val="both"/>
        <w:rPr>
          <w:rFonts w:eastAsia="宋体"/>
          <w:snapToGrid w:val="0"/>
          <w:lang w:val="en-GB" w:eastAsia="zh-CN"/>
        </w:rPr>
      </w:pPr>
      <w:r>
        <w:rPr>
          <w:rFonts w:eastAsia="楷体" w:hint="eastAsia"/>
          <w:snapToGrid w:val="0"/>
          <w:lang w:val="en-GB" w:eastAsia="zh-CN"/>
        </w:rPr>
        <w:t>[1.</w:t>
      </w:r>
      <w:r>
        <w:rPr>
          <w:rFonts w:eastAsia="楷体"/>
          <w:snapToGrid w:val="0"/>
          <w:lang w:val="en-GB" w:eastAsia="zh-CN"/>
        </w:rPr>
        <w:tab/>
      </w:r>
      <w:r w:rsidR="00597D82" w:rsidRPr="00597D82">
        <w:rPr>
          <w:rFonts w:eastAsia="楷体" w:hint="eastAsia"/>
          <w:snapToGrid w:val="0"/>
          <w:lang w:val="en-GB" w:eastAsia="zh-CN"/>
        </w:rPr>
        <w:t>[</w:t>
      </w:r>
      <w:r w:rsidR="00597D82">
        <w:rPr>
          <w:rFonts w:eastAsia="楷体" w:hint="eastAsia"/>
          <w:snapToGrid w:val="0"/>
          <w:lang w:val="en-GB" w:eastAsia="zh-CN"/>
        </w:rPr>
        <w:t>欢迎</w:t>
      </w:r>
      <w:r w:rsidR="00357B04">
        <w:rPr>
          <w:rFonts w:eastAsia="楷体" w:hint="eastAsia"/>
          <w:snapToGrid w:val="0"/>
          <w:lang w:val="en-GB" w:eastAsia="zh-CN"/>
        </w:rPr>
        <w:t xml:space="preserve"> </w:t>
      </w:r>
      <w:r w:rsidR="00597D82">
        <w:rPr>
          <w:rFonts w:eastAsia="楷体" w:hint="eastAsia"/>
          <w:snapToGrid w:val="0"/>
          <w:lang w:val="en-GB" w:eastAsia="zh-CN"/>
        </w:rPr>
        <w:t>[</w:t>
      </w:r>
      <w:r w:rsidR="00597D82">
        <w:rPr>
          <w:rFonts w:eastAsia="楷体" w:hint="eastAsia"/>
          <w:snapToGrid w:val="0"/>
          <w:lang w:val="en-GB" w:eastAsia="zh-CN"/>
        </w:rPr>
        <w:t>认识到</w:t>
      </w:r>
      <w:r w:rsidR="00597D82">
        <w:rPr>
          <w:rFonts w:eastAsia="楷体" w:hint="eastAsia"/>
          <w:snapToGrid w:val="0"/>
          <w:lang w:val="en-GB" w:eastAsia="zh-CN"/>
        </w:rPr>
        <w:t>]</w:t>
      </w:r>
      <w:r w:rsidR="00597D82" w:rsidRPr="00597D82">
        <w:rPr>
          <w:rFonts w:eastAsia="楷体" w:hint="eastAsia"/>
          <w:snapToGrid w:val="0"/>
          <w:lang w:val="en-GB" w:eastAsia="zh-CN"/>
        </w:rPr>
        <w:t>[</w:t>
      </w:r>
      <w:r w:rsidR="007A4E34" w:rsidRPr="00597D82">
        <w:rPr>
          <w:rFonts w:eastAsia="楷体"/>
          <w:snapToGrid w:val="0"/>
          <w:lang w:val="en-GB" w:eastAsia="zh-CN"/>
        </w:rPr>
        <w:t>赞赏地注意到</w:t>
      </w:r>
      <w:r w:rsidR="00597D82" w:rsidRPr="00597D82">
        <w:rPr>
          <w:rFonts w:eastAsia="楷体" w:hint="eastAsia"/>
          <w:snapToGrid w:val="0"/>
          <w:lang w:val="en-GB" w:eastAsia="zh-CN"/>
        </w:rPr>
        <w:t>]</w:t>
      </w:r>
      <w:r w:rsidR="007A4E34" w:rsidRPr="00597D82">
        <w:rPr>
          <w:rFonts w:eastAsia="宋体"/>
          <w:snapToGrid w:val="0"/>
          <w:lang w:val="en-GB" w:eastAsia="zh-CN"/>
        </w:rPr>
        <w:t>截至</w:t>
      </w:r>
      <w:r w:rsidR="007A4E34" w:rsidRPr="00597D82">
        <w:rPr>
          <w:rFonts w:eastAsia="宋体"/>
          <w:snapToGrid w:val="0"/>
          <w:lang w:val="en-GB" w:eastAsia="zh-CN"/>
        </w:rPr>
        <w:t>2026</w:t>
      </w:r>
      <w:r w:rsidR="007A4E34" w:rsidRPr="00597D82">
        <w:rPr>
          <w:rFonts w:eastAsia="宋体"/>
          <w:snapToGrid w:val="0"/>
          <w:lang w:val="en-GB" w:eastAsia="zh-CN"/>
        </w:rPr>
        <w:t>年</w:t>
      </w:r>
      <w:r w:rsidR="007A4E34" w:rsidRPr="00597D82">
        <w:rPr>
          <w:rFonts w:eastAsia="宋体"/>
          <w:snapToGrid w:val="0"/>
          <w:lang w:val="en-GB" w:eastAsia="zh-CN"/>
        </w:rPr>
        <w:t>5</w:t>
      </w:r>
      <w:r w:rsidR="007A4E34" w:rsidRPr="00597D82">
        <w:rPr>
          <w:rFonts w:eastAsia="宋体"/>
          <w:snapToGrid w:val="0"/>
          <w:lang w:val="en-GB" w:eastAsia="zh-CN"/>
        </w:rPr>
        <w:t>月</w:t>
      </w:r>
      <w:r w:rsidR="007A4E34" w:rsidRPr="00597D82">
        <w:rPr>
          <w:rFonts w:eastAsia="宋体"/>
          <w:snapToGrid w:val="0"/>
          <w:lang w:val="en-GB" w:eastAsia="zh-CN"/>
        </w:rPr>
        <w:t>30</w:t>
      </w:r>
      <w:r w:rsidR="007A4E34" w:rsidRPr="00597D82">
        <w:rPr>
          <w:rFonts w:eastAsia="宋体"/>
          <w:snapToGrid w:val="0"/>
          <w:lang w:val="en-GB" w:eastAsia="zh-CN"/>
        </w:rPr>
        <w:t>日，澳大利亚、奥地利、比利时、巴西、加拿大、中国、科特迪瓦、法国、德国、印度、爱尔兰、意大利、日本、卢森堡、墨西哥、荷兰王国、新西兰、挪威、斯洛文尼亚、南非</w:t>
      </w:r>
      <w:r w:rsidR="003642D0" w:rsidRPr="00597D82">
        <w:rPr>
          <w:rFonts w:eastAsia="宋体" w:hint="eastAsia"/>
          <w:snapToGrid w:val="0"/>
          <w:lang w:val="en-GB" w:eastAsia="zh-CN"/>
        </w:rPr>
        <w:t>、</w:t>
      </w:r>
      <w:r w:rsidR="007A4E34" w:rsidRPr="00597D82">
        <w:rPr>
          <w:rFonts w:eastAsia="宋体"/>
          <w:snapToGrid w:val="0"/>
          <w:lang w:val="en-GB" w:eastAsia="zh-CN"/>
        </w:rPr>
        <w:t>瑞士等参与国对全球环境基金信托基金第九次</w:t>
      </w:r>
      <w:r w:rsidR="00A009C3" w:rsidRPr="00597D82">
        <w:rPr>
          <w:rFonts w:eastAsia="宋体"/>
          <w:snapToGrid w:val="0"/>
          <w:lang w:val="en-GB" w:eastAsia="zh-CN"/>
        </w:rPr>
        <w:t>增资</w:t>
      </w:r>
      <w:r w:rsidR="007A4E34" w:rsidRPr="00597D82">
        <w:rPr>
          <w:rFonts w:eastAsia="宋体"/>
          <w:snapToGrid w:val="0"/>
          <w:lang w:val="en-GB" w:eastAsia="zh-CN"/>
        </w:rPr>
        <w:t>的认捐，按</w:t>
      </w:r>
      <w:r w:rsidR="00346830">
        <w:rPr>
          <w:rFonts w:eastAsia="宋体" w:hint="eastAsia"/>
          <w:snapToGrid w:val="0"/>
          <w:lang w:val="en-GB" w:eastAsia="zh-CN"/>
        </w:rPr>
        <w:t>商定的</w:t>
      </w:r>
      <w:r w:rsidR="00346830" w:rsidRPr="00346830">
        <w:rPr>
          <w:rFonts w:eastAsia="宋体"/>
          <w:snapToGrid w:val="0"/>
          <w:lang w:val="en-GB" w:eastAsia="zh-CN"/>
        </w:rPr>
        <w:t>增资期</w:t>
      </w:r>
      <w:r w:rsidR="007A4E34" w:rsidRPr="00597D82">
        <w:rPr>
          <w:rFonts w:eastAsia="宋体"/>
          <w:snapToGrid w:val="0"/>
          <w:lang w:val="en-GB" w:eastAsia="zh-CN"/>
        </w:rPr>
        <w:t>参考汇率计算，金额约为</w:t>
      </w:r>
      <w:r w:rsidR="007A4E34" w:rsidRPr="00597D82">
        <w:rPr>
          <w:rFonts w:eastAsia="宋体"/>
          <w:snapToGrid w:val="0"/>
          <w:lang w:val="en-GB" w:eastAsia="zh-CN"/>
        </w:rPr>
        <w:t>39</w:t>
      </w:r>
      <w:r w:rsidR="007A4E34" w:rsidRPr="00597D82">
        <w:rPr>
          <w:rFonts w:eastAsia="宋体"/>
          <w:snapToGrid w:val="0"/>
          <w:lang w:val="en-GB" w:eastAsia="zh-CN"/>
        </w:rPr>
        <w:t>亿美元；</w:t>
      </w:r>
      <w:r w:rsidR="00346830">
        <w:rPr>
          <w:rStyle w:val="FootnoteReference"/>
          <w:rFonts w:eastAsia="宋体"/>
          <w:snapToGrid w:val="0"/>
          <w:lang w:val="en-GB" w:eastAsia="zh-CN"/>
        </w:rPr>
        <w:footnoteReference w:id="4"/>
      </w:r>
      <w:r>
        <w:rPr>
          <w:rFonts w:eastAsia="宋体" w:hint="eastAsia"/>
          <w:snapToGrid w:val="0"/>
          <w:lang w:val="en-GB" w:eastAsia="zh-CN"/>
        </w:rPr>
        <w:t>]</w:t>
      </w:r>
    </w:p>
    <w:p w14:paraId="748F94AA" w14:textId="05DDF3B6" w:rsidR="00597D82" w:rsidRDefault="00597D82" w:rsidP="00597D82">
      <w:pPr>
        <w:spacing w:before="120" w:after="120" w:line="240" w:lineRule="atLeast"/>
        <w:ind w:left="979" w:firstLine="490"/>
        <w:jc w:val="both"/>
        <w:rPr>
          <w:rFonts w:eastAsia="宋体"/>
          <w:snapToGrid w:val="0"/>
          <w:lang w:eastAsia="zh-CN"/>
        </w:rPr>
      </w:pPr>
      <w:r>
        <w:rPr>
          <w:rFonts w:eastAsia="宋体" w:hint="eastAsia"/>
          <w:snapToGrid w:val="0"/>
          <w:lang w:val="en-GB" w:eastAsia="zh-CN"/>
        </w:rPr>
        <w:t>[</w:t>
      </w:r>
      <w:r w:rsidR="00431393">
        <w:rPr>
          <w:rFonts w:eastAsia="宋体" w:hint="eastAsia"/>
          <w:snapToGrid w:val="0"/>
          <w:lang w:val="en-GB" w:eastAsia="zh-CN"/>
        </w:rPr>
        <w:t>2.</w:t>
      </w:r>
      <w:r>
        <w:rPr>
          <w:rFonts w:eastAsia="宋体"/>
          <w:snapToGrid w:val="0"/>
          <w:lang w:val="en-GB" w:eastAsia="zh-CN"/>
        </w:rPr>
        <w:tab/>
      </w:r>
      <w:r w:rsidRPr="00AA447C">
        <w:rPr>
          <w:rFonts w:ascii="楷体" w:eastAsia="楷体" w:hAnsi="楷体"/>
          <w:snapToGrid w:val="0"/>
          <w:lang w:eastAsia="zh-CN"/>
        </w:rPr>
        <w:t>关切地注意到</w:t>
      </w:r>
      <w:r w:rsidR="00AA447C">
        <w:rPr>
          <w:rFonts w:eastAsia="宋体" w:hint="eastAsia"/>
          <w:snapToGrid w:val="0"/>
          <w:lang w:eastAsia="zh-CN"/>
        </w:rPr>
        <w:t>这</w:t>
      </w:r>
      <w:r w:rsidRPr="00597D82">
        <w:rPr>
          <w:rFonts w:eastAsia="宋体"/>
          <w:snapToGrid w:val="0"/>
          <w:lang w:eastAsia="zh-CN"/>
        </w:rPr>
        <w:t>39</w:t>
      </w:r>
      <w:r w:rsidRPr="00597D82">
        <w:rPr>
          <w:rFonts w:eastAsia="宋体"/>
          <w:snapToGrid w:val="0"/>
          <w:lang w:eastAsia="zh-CN"/>
        </w:rPr>
        <w:t>亿美元</w:t>
      </w:r>
      <w:r w:rsidR="00AA447C">
        <w:rPr>
          <w:rFonts w:eastAsia="宋体" w:hint="eastAsia"/>
          <w:snapToGrid w:val="0"/>
          <w:lang w:eastAsia="zh-CN"/>
        </w:rPr>
        <w:t>的捐款</w:t>
      </w:r>
      <w:r w:rsidRPr="00597D82">
        <w:rPr>
          <w:rFonts w:eastAsia="宋体"/>
          <w:snapToGrid w:val="0"/>
          <w:lang w:eastAsia="zh-CN"/>
        </w:rPr>
        <w:t>仅</w:t>
      </w:r>
      <w:r>
        <w:rPr>
          <w:rFonts w:eastAsia="宋体" w:hint="eastAsia"/>
          <w:snapToGrid w:val="0"/>
          <w:lang w:eastAsia="zh-CN"/>
        </w:rPr>
        <w:t>来自</w:t>
      </w:r>
      <w:r w:rsidRPr="00597D82">
        <w:rPr>
          <w:rFonts w:eastAsia="宋体"/>
          <w:snapToGrid w:val="0"/>
          <w:lang w:eastAsia="zh-CN"/>
        </w:rPr>
        <w:t>50%</w:t>
      </w:r>
      <w:r w:rsidRPr="00597D82">
        <w:rPr>
          <w:rFonts w:eastAsia="宋体"/>
          <w:snapToGrid w:val="0"/>
          <w:lang w:eastAsia="zh-CN"/>
        </w:rPr>
        <w:t>的发达国家缔约方，并赞赏包括巴西、中国、墨西哥、印度、南非、科特迪瓦、乌兹别克斯坦在内的发展中国家缔约方</w:t>
      </w:r>
      <w:r w:rsidR="00AA447C">
        <w:rPr>
          <w:rFonts w:eastAsia="宋体" w:hint="eastAsia"/>
          <w:snapToGrid w:val="0"/>
          <w:lang w:eastAsia="zh-CN"/>
        </w:rPr>
        <w:t>提供</w:t>
      </w:r>
      <w:r w:rsidRPr="00597D82">
        <w:rPr>
          <w:rFonts w:eastAsia="宋体"/>
          <w:snapToGrid w:val="0"/>
          <w:lang w:eastAsia="zh-CN"/>
        </w:rPr>
        <w:t>捐款</w:t>
      </w:r>
      <w:r w:rsidR="00AA447C">
        <w:rPr>
          <w:rFonts w:eastAsia="宋体" w:hint="eastAsia"/>
          <w:snapToGrid w:val="0"/>
          <w:lang w:eastAsia="zh-CN"/>
        </w:rPr>
        <w:t>；</w:t>
      </w:r>
      <w:r w:rsidR="00346830">
        <w:rPr>
          <w:rStyle w:val="FootnoteReference"/>
          <w:rFonts w:eastAsia="宋体"/>
          <w:snapToGrid w:val="0"/>
          <w:lang w:eastAsia="zh-CN"/>
        </w:rPr>
        <w:footnoteReference w:id="5"/>
      </w:r>
      <w:r w:rsidRPr="00597D82">
        <w:rPr>
          <w:rFonts w:eastAsia="宋体"/>
          <w:snapToGrid w:val="0"/>
          <w:lang w:eastAsia="zh-CN"/>
        </w:rPr>
        <w:t xml:space="preserve">] </w:t>
      </w:r>
    </w:p>
    <w:p w14:paraId="16D6F7FB" w14:textId="1707E13C" w:rsidR="00597D82" w:rsidRPr="00597D82" w:rsidRDefault="00597D82" w:rsidP="00597D82">
      <w:pPr>
        <w:spacing w:before="120" w:after="120" w:line="240" w:lineRule="atLeast"/>
        <w:ind w:left="979" w:firstLine="490"/>
        <w:jc w:val="both"/>
        <w:rPr>
          <w:rFonts w:eastAsia="宋体"/>
          <w:snapToGrid w:val="0"/>
          <w:lang w:val="en-GB" w:eastAsia="zh-CN"/>
        </w:rPr>
      </w:pPr>
      <w:r w:rsidRPr="00597D82">
        <w:rPr>
          <w:rFonts w:eastAsia="宋体"/>
          <w:snapToGrid w:val="0"/>
          <w:lang w:eastAsia="zh-CN"/>
        </w:rPr>
        <w:t>[</w:t>
      </w:r>
      <w:r w:rsidR="00431393">
        <w:rPr>
          <w:rFonts w:eastAsia="宋体" w:hint="eastAsia"/>
          <w:snapToGrid w:val="0"/>
          <w:lang w:eastAsia="zh-CN"/>
        </w:rPr>
        <w:t>3.</w:t>
      </w:r>
      <w:r w:rsidR="00AA447C">
        <w:rPr>
          <w:rFonts w:eastAsia="宋体"/>
          <w:snapToGrid w:val="0"/>
          <w:lang w:eastAsia="zh-CN"/>
        </w:rPr>
        <w:tab/>
      </w:r>
      <w:r w:rsidRPr="00597D82">
        <w:rPr>
          <w:rFonts w:eastAsia="宋体"/>
          <w:snapToGrid w:val="0"/>
          <w:lang w:eastAsia="zh-CN"/>
        </w:rPr>
        <w:t>[</w:t>
      </w:r>
      <w:r w:rsidRPr="00AA447C">
        <w:rPr>
          <w:rFonts w:ascii="楷体" w:eastAsia="楷体" w:hAnsi="楷体"/>
          <w:snapToGrid w:val="0"/>
          <w:lang w:eastAsia="zh-CN"/>
        </w:rPr>
        <w:t>深为关切地注意到</w:t>
      </w:r>
      <w:r w:rsidRPr="00597D82">
        <w:rPr>
          <w:rFonts w:eastAsia="宋体"/>
          <w:snapToGrid w:val="0"/>
          <w:lang w:eastAsia="zh-CN"/>
        </w:rPr>
        <w:t>][</w:t>
      </w:r>
      <w:r w:rsidRPr="00AA447C">
        <w:rPr>
          <w:rFonts w:ascii="楷体" w:eastAsia="楷体" w:hAnsi="楷体"/>
          <w:snapToGrid w:val="0"/>
          <w:lang w:eastAsia="zh-CN"/>
        </w:rPr>
        <w:t>同时深为关切地注意到</w:t>
      </w:r>
      <w:r w:rsidRPr="00597D82">
        <w:rPr>
          <w:rFonts w:eastAsia="宋体"/>
          <w:snapToGrid w:val="0"/>
          <w:lang w:eastAsia="zh-CN"/>
        </w:rPr>
        <w:t>][</w:t>
      </w:r>
      <w:r w:rsidR="00AA447C">
        <w:rPr>
          <w:rFonts w:eastAsia="宋体" w:hint="eastAsia"/>
          <w:snapToGrid w:val="0"/>
          <w:lang w:val="en-GB" w:eastAsia="zh-CN"/>
        </w:rPr>
        <w:t>全环</w:t>
      </w:r>
      <w:r w:rsidR="00AA447C" w:rsidRPr="00AA447C">
        <w:rPr>
          <w:rFonts w:eastAsia="宋体"/>
          <w:snapToGrid w:val="0"/>
          <w:lang w:val="en-GB" w:eastAsia="zh-CN"/>
        </w:rPr>
        <w:t>信托基金第九次增资</w:t>
      </w:r>
      <w:r w:rsidR="00AA447C">
        <w:rPr>
          <w:rFonts w:eastAsia="宋体" w:hint="eastAsia"/>
          <w:snapToGrid w:val="0"/>
          <w:lang w:val="en-GB" w:eastAsia="zh-CN"/>
        </w:rPr>
        <w:t>在</w:t>
      </w:r>
      <w:r w:rsidRPr="00597D82">
        <w:rPr>
          <w:rFonts w:eastAsia="宋体"/>
          <w:snapToGrid w:val="0"/>
          <w:lang w:eastAsia="zh-CN"/>
        </w:rPr>
        <w:t>结束时比第八次</w:t>
      </w:r>
      <w:r w:rsidR="00AA447C">
        <w:rPr>
          <w:rFonts w:eastAsia="宋体" w:hint="eastAsia"/>
          <w:snapToGrid w:val="0"/>
          <w:lang w:eastAsia="zh-CN"/>
        </w:rPr>
        <w:t>增资的增资额</w:t>
      </w:r>
      <w:r w:rsidRPr="00597D82">
        <w:rPr>
          <w:rFonts w:eastAsia="宋体"/>
          <w:snapToGrid w:val="0"/>
          <w:lang w:eastAsia="zh-CN"/>
        </w:rPr>
        <w:t>减少了</w:t>
      </w:r>
      <w:r w:rsidRPr="00597D82">
        <w:rPr>
          <w:rFonts w:eastAsia="宋体"/>
          <w:snapToGrid w:val="0"/>
          <w:lang w:eastAsia="zh-CN"/>
        </w:rPr>
        <w:t>27%</w:t>
      </w:r>
      <w:r w:rsidRPr="00597D82">
        <w:rPr>
          <w:rFonts w:eastAsia="宋体"/>
          <w:snapToGrid w:val="0"/>
          <w:lang w:eastAsia="zh-CN"/>
        </w:rPr>
        <w:t>。</w:t>
      </w:r>
      <w:r w:rsidR="00AA447C">
        <w:rPr>
          <w:rFonts w:eastAsia="宋体" w:hint="eastAsia"/>
          <w:snapToGrid w:val="0"/>
          <w:lang w:eastAsia="zh-CN"/>
        </w:rPr>
        <w:t>而</w:t>
      </w:r>
      <w:r w:rsidRPr="00597D82">
        <w:rPr>
          <w:rFonts w:eastAsia="宋体"/>
          <w:snapToGrid w:val="0"/>
          <w:lang w:eastAsia="zh-CN"/>
        </w:rPr>
        <w:t>这一减少正值缔约方预计将加速执行</w:t>
      </w:r>
      <w:r w:rsidR="00AA447C">
        <w:rPr>
          <w:rFonts w:eastAsia="宋体" w:hint="eastAsia"/>
          <w:snapToGrid w:val="0"/>
          <w:lang w:eastAsia="zh-CN"/>
        </w:rPr>
        <w:t>《</w:t>
      </w:r>
      <w:r w:rsidRPr="00597D82">
        <w:rPr>
          <w:rFonts w:eastAsia="宋体"/>
          <w:snapToGrid w:val="0"/>
          <w:lang w:eastAsia="zh-CN"/>
        </w:rPr>
        <w:t>昆明</w:t>
      </w:r>
      <w:r w:rsidRPr="00597D82">
        <w:rPr>
          <w:rFonts w:eastAsia="宋体"/>
          <w:snapToGrid w:val="0"/>
          <w:lang w:eastAsia="zh-CN"/>
        </w:rPr>
        <w:t>-</w:t>
      </w:r>
      <w:r w:rsidRPr="00597D82">
        <w:rPr>
          <w:rFonts w:eastAsia="宋体"/>
          <w:snapToGrid w:val="0"/>
          <w:lang w:eastAsia="zh-CN"/>
        </w:rPr>
        <w:t>蒙特利尔全球生物多样性框架</w:t>
      </w:r>
      <w:r w:rsidR="00AA447C">
        <w:rPr>
          <w:rFonts w:eastAsia="宋体" w:hint="eastAsia"/>
          <w:snapToGrid w:val="0"/>
          <w:lang w:eastAsia="zh-CN"/>
        </w:rPr>
        <w:t>》</w:t>
      </w:r>
      <w:r w:rsidRPr="00597D82">
        <w:rPr>
          <w:rFonts w:eastAsia="宋体"/>
          <w:snapToGrid w:val="0"/>
          <w:lang w:eastAsia="zh-CN"/>
        </w:rPr>
        <w:t>]</w:t>
      </w:r>
      <w:r w:rsidR="0083173E" w:rsidRPr="00597D82">
        <w:rPr>
          <w:rFonts w:eastAsia="宋体"/>
          <w:snapToGrid w:val="0"/>
          <w:lang w:eastAsia="zh-CN"/>
        </w:rPr>
        <w:t xml:space="preserve"> </w:t>
      </w:r>
      <w:r w:rsidRPr="00597D82">
        <w:rPr>
          <w:rFonts w:eastAsia="宋体"/>
          <w:snapToGrid w:val="0"/>
          <w:lang w:eastAsia="zh-CN"/>
        </w:rPr>
        <w:t>[</w:t>
      </w:r>
      <w:r w:rsidRPr="00597D82">
        <w:rPr>
          <w:rFonts w:eastAsia="宋体"/>
          <w:snapToGrid w:val="0"/>
          <w:lang w:eastAsia="zh-CN"/>
        </w:rPr>
        <w:t>考虑到《公约》及其议定书</w:t>
      </w:r>
      <w:r w:rsidR="00AA447C">
        <w:rPr>
          <w:rFonts w:eastAsia="宋体" w:hint="eastAsia"/>
          <w:snapToGrid w:val="0"/>
          <w:lang w:eastAsia="zh-CN"/>
        </w:rPr>
        <w:t>和</w:t>
      </w:r>
      <w:r w:rsidR="00AA447C">
        <w:rPr>
          <w:rFonts w:eastAsia="宋体" w:hint="eastAsia"/>
          <w:snapToGrid w:val="0"/>
          <w:lang w:eastAsia="zh-CN"/>
        </w:rPr>
        <w:lastRenderedPageBreak/>
        <w:t>《</w:t>
      </w:r>
      <w:r w:rsidRPr="00597D82">
        <w:rPr>
          <w:rFonts w:eastAsia="宋体"/>
          <w:snapToGrid w:val="0"/>
          <w:lang w:eastAsia="zh-CN"/>
        </w:rPr>
        <w:t>昆明</w:t>
      </w:r>
      <w:r w:rsidRPr="00597D82">
        <w:rPr>
          <w:rFonts w:eastAsia="宋体"/>
          <w:snapToGrid w:val="0"/>
          <w:lang w:eastAsia="zh-CN"/>
        </w:rPr>
        <w:t>-</w:t>
      </w:r>
      <w:r w:rsidRPr="00597D82">
        <w:rPr>
          <w:rFonts w:eastAsia="宋体"/>
          <w:snapToGrid w:val="0"/>
          <w:lang w:eastAsia="zh-CN"/>
        </w:rPr>
        <w:t>蒙特利尔全球生物多样性框架</w:t>
      </w:r>
      <w:r w:rsidR="00AA447C">
        <w:rPr>
          <w:rFonts w:eastAsia="宋体" w:hint="eastAsia"/>
          <w:snapToGrid w:val="0"/>
          <w:lang w:eastAsia="zh-CN"/>
        </w:rPr>
        <w:t>》在执行方面的需求规模</w:t>
      </w:r>
      <w:r w:rsidRPr="00597D82">
        <w:rPr>
          <w:rFonts w:eastAsia="宋体"/>
          <w:snapToGrid w:val="0"/>
          <w:lang w:eastAsia="zh-CN"/>
        </w:rPr>
        <w:t>，特别是</w:t>
      </w:r>
      <w:r w:rsidR="00AA447C">
        <w:rPr>
          <w:rFonts w:eastAsia="宋体" w:hint="eastAsia"/>
          <w:snapToGrid w:val="0"/>
          <w:lang w:eastAsia="zh-CN"/>
        </w:rPr>
        <w:t>行动</w:t>
      </w:r>
      <w:r w:rsidRPr="00597D82">
        <w:rPr>
          <w:rFonts w:eastAsia="宋体"/>
          <w:snapToGrid w:val="0"/>
          <w:lang w:eastAsia="zh-CN"/>
        </w:rPr>
        <w:t>目标</w:t>
      </w:r>
      <w:r w:rsidRPr="00597D82">
        <w:rPr>
          <w:rFonts w:eastAsia="宋体"/>
          <w:snapToGrid w:val="0"/>
          <w:lang w:eastAsia="zh-CN"/>
        </w:rPr>
        <w:t>19(a)</w:t>
      </w:r>
      <w:r w:rsidRPr="00597D82">
        <w:rPr>
          <w:rFonts w:eastAsia="宋体"/>
          <w:snapToGrid w:val="0"/>
          <w:lang w:eastAsia="zh-CN"/>
        </w:rPr>
        <w:t>的需求规模，总体资源水平仍然不足</w:t>
      </w:r>
      <w:r w:rsidR="00AA447C">
        <w:rPr>
          <w:rFonts w:eastAsia="宋体" w:hint="eastAsia"/>
          <w:snapToGrid w:val="0"/>
          <w:lang w:eastAsia="zh-CN"/>
        </w:rPr>
        <w:t>；</w:t>
      </w:r>
      <w:r w:rsidRPr="00597D82">
        <w:rPr>
          <w:rFonts w:eastAsia="宋体"/>
          <w:snapToGrid w:val="0"/>
          <w:lang w:eastAsia="zh-CN"/>
        </w:rPr>
        <w:t>]</w:t>
      </w:r>
      <w:r w:rsidR="0083173E">
        <w:rPr>
          <w:rFonts w:eastAsia="宋体" w:hint="eastAsia"/>
          <w:snapToGrid w:val="0"/>
          <w:lang w:eastAsia="zh-CN"/>
        </w:rPr>
        <w:t>]</w:t>
      </w:r>
    </w:p>
    <w:p w14:paraId="3BEC6C0E" w14:textId="05443758" w:rsidR="007A4E34" w:rsidRDefault="00AD14C9" w:rsidP="00AD14C9">
      <w:pPr>
        <w:spacing w:before="120" w:after="120" w:line="240" w:lineRule="atLeast"/>
        <w:ind w:left="979" w:firstLine="490"/>
        <w:jc w:val="both"/>
        <w:rPr>
          <w:rFonts w:eastAsia="宋体"/>
          <w:snapToGrid w:val="0"/>
          <w:lang w:val="en-GB" w:eastAsia="zh-CN"/>
        </w:rPr>
      </w:pPr>
      <w:r>
        <w:rPr>
          <w:rFonts w:eastAsia="楷体" w:hint="eastAsia"/>
          <w:snapToGrid w:val="0"/>
          <w:lang w:val="en-GB" w:eastAsia="zh-CN"/>
        </w:rPr>
        <w:t>4.</w:t>
      </w:r>
      <w:r>
        <w:rPr>
          <w:rFonts w:eastAsia="楷体"/>
          <w:snapToGrid w:val="0"/>
          <w:lang w:val="en-GB" w:eastAsia="zh-CN"/>
        </w:rPr>
        <w:tab/>
      </w:r>
      <w:r w:rsidR="00AA447C">
        <w:rPr>
          <w:rFonts w:eastAsia="楷体" w:hint="eastAsia"/>
          <w:snapToGrid w:val="0"/>
          <w:lang w:val="en-GB" w:eastAsia="zh-CN"/>
        </w:rPr>
        <w:t>[</w:t>
      </w:r>
      <w:r w:rsidR="007A4E34" w:rsidRPr="00597D82">
        <w:rPr>
          <w:rFonts w:eastAsia="楷体"/>
          <w:snapToGrid w:val="0"/>
          <w:lang w:val="en-GB" w:eastAsia="zh-CN"/>
        </w:rPr>
        <w:t>敦促</w:t>
      </w:r>
      <w:r w:rsidR="00AA447C">
        <w:rPr>
          <w:rFonts w:eastAsia="楷体" w:hint="eastAsia"/>
          <w:snapToGrid w:val="0"/>
          <w:lang w:val="en-GB" w:eastAsia="zh-CN"/>
        </w:rPr>
        <w:t>][</w:t>
      </w:r>
      <w:r w:rsidR="00AA447C">
        <w:rPr>
          <w:rFonts w:eastAsia="楷体" w:hint="eastAsia"/>
          <w:snapToGrid w:val="0"/>
          <w:lang w:val="en-GB" w:eastAsia="zh-CN"/>
        </w:rPr>
        <w:t>请</w:t>
      </w:r>
      <w:r w:rsidR="00AA447C">
        <w:rPr>
          <w:rFonts w:eastAsia="楷体" w:hint="eastAsia"/>
          <w:snapToGrid w:val="0"/>
          <w:lang w:val="en-GB" w:eastAsia="zh-CN"/>
        </w:rPr>
        <w:t>]</w:t>
      </w:r>
      <w:r w:rsidR="007A4E34" w:rsidRPr="00AD14C9">
        <w:rPr>
          <w:rFonts w:eastAsia="宋体"/>
          <w:snapToGrid w:val="0"/>
          <w:lang w:eastAsia="zh-CN"/>
        </w:rPr>
        <w:t>发达国家缔约方</w:t>
      </w:r>
      <w:r w:rsidR="00AA447C" w:rsidRPr="00AD14C9">
        <w:rPr>
          <w:rFonts w:eastAsia="宋体" w:hint="eastAsia"/>
          <w:snapToGrid w:val="0"/>
          <w:lang w:eastAsia="zh-CN"/>
        </w:rPr>
        <w:t>和</w:t>
      </w:r>
      <w:r w:rsidR="00AA447C">
        <w:rPr>
          <w:rFonts w:eastAsia="宋体" w:hint="eastAsia"/>
          <w:snapToGrid w:val="0"/>
          <w:lang w:val="en-GB" w:eastAsia="zh-CN"/>
        </w:rPr>
        <w:t>[</w:t>
      </w:r>
      <w:r w:rsidR="00AA447C">
        <w:rPr>
          <w:rFonts w:eastAsia="宋体" w:hint="eastAsia"/>
          <w:snapToGrid w:val="0"/>
          <w:lang w:val="en-GB" w:eastAsia="zh-CN"/>
        </w:rPr>
        <w:t>邀请</w:t>
      </w:r>
      <w:r w:rsidR="00AA447C">
        <w:rPr>
          <w:rFonts w:eastAsia="宋体" w:hint="eastAsia"/>
          <w:snapToGrid w:val="0"/>
          <w:lang w:val="en-GB" w:eastAsia="zh-CN"/>
        </w:rPr>
        <w:t>]</w:t>
      </w:r>
      <w:r w:rsidR="007A4E34" w:rsidRPr="00597D82">
        <w:rPr>
          <w:rFonts w:eastAsia="宋体"/>
          <w:snapToGrid w:val="0"/>
          <w:lang w:val="en-GB" w:eastAsia="zh-CN"/>
        </w:rPr>
        <w:t>自愿承担发达国家缔约方义务的其他缔约方</w:t>
      </w:r>
      <w:r w:rsidR="00AA447C">
        <w:rPr>
          <w:rFonts w:eastAsia="宋体" w:hint="eastAsia"/>
          <w:snapToGrid w:val="0"/>
          <w:lang w:val="en-GB" w:eastAsia="zh-CN"/>
        </w:rPr>
        <w:t>及其他国家</w:t>
      </w:r>
      <w:r w:rsidR="00346830">
        <w:rPr>
          <w:rFonts w:eastAsia="宋体" w:hint="eastAsia"/>
          <w:snapToGrid w:val="0"/>
          <w:lang w:val="en-GB" w:eastAsia="zh-CN"/>
        </w:rPr>
        <w:t>根据《公约》第</w:t>
      </w:r>
      <w:r w:rsidR="00346830">
        <w:rPr>
          <w:rFonts w:eastAsia="宋体" w:hint="eastAsia"/>
          <w:snapToGrid w:val="0"/>
          <w:lang w:val="en-GB" w:eastAsia="zh-CN"/>
        </w:rPr>
        <w:t>20</w:t>
      </w:r>
      <w:r w:rsidR="00346830">
        <w:rPr>
          <w:rFonts w:eastAsia="宋体" w:hint="eastAsia"/>
          <w:snapToGrid w:val="0"/>
          <w:lang w:val="en-GB" w:eastAsia="zh-CN"/>
        </w:rPr>
        <w:t>条的规定，</w:t>
      </w:r>
      <w:r w:rsidR="00AA447C">
        <w:rPr>
          <w:rFonts w:eastAsia="宋体" w:hint="eastAsia"/>
          <w:snapToGrid w:val="0"/>
          <w:lang w:val="en-GB" w:eastAsia="zh-CN"/>
        </w:rPr>
        <w:t>自愿向</w:t>
      </w:r>
      <w:r w:rsidR="007A4E34" w:rsidRPr="00597D82">
        <w:rPr>
          <w:rFonts w:eastAsia="宋体"/>
          <w:snapToGrid w:val="0"/>
          <w:lang w:val="en-GB" w:eastAsia="zh-CN"/>
        </w:rPr>
        <w:t>全球环境基金信托基金第九次</w:t>
      </w:r>
      <w:r w:rsidR="00A009C3" w:rsidRPr="00597D82">
        <w:rPr>
          <w:rFonts w:eastAsia="宋体"/>
          <w:snapToGrid w:val="0"/>
          <w:lang w:val="en-GB" w:eastAsia="zh-CN"/>
        </w:rPr>
        <w:t>增资</w:t>
      </w:r>
      <w:r w:rsidR="00AA447C">
        <w:rPr>
          <w:rFonts w:eastAsia="宋体" w:hint="eastAsia"/>
          <w:snapToGrid w:val="0"/>
          <w:lang w:val="en-GB" w:eastAsia="zh-CN"/>
        </w:rPr>
        <w:t>捐款</w:t>
      </w:r>
      <w:r w:rsidR="007A4E34" w:rsidRPr="00597D82">
        <w:rPr>
          <w:rFonts w:eastAsia="宋体"/>
          <w:snapToGrid w:val="0"/>
          <w:lang w:val="en-GB" w:eastAsia="zh-CN"/>
        </w:rPr>
        <w:t>，以支持全面执行</w:t>
      </w:r>
      <w:r w:rsidR="003642D0" w:rsidRPr="00597D82">
        <w:rPr>
          <w:rFonts w:eastAsia="宋体" w:hint="eastAsia"/>
          <w:snapToGrid w:val="0"/>
          <w:lang w:val="en-GB" w:eastAsia="zh-CN"/>
        </w:rPr>
        <w:t>《</w:t>
      </w:r>
      <w:r w:rsidR="007A4E34" w:rsidRPr="00597D82">
        <w:rPr>
          <w:rFonts w:eastAsia="宋体"/>
          <w:snapToGrid w:val="0"/>
          <w:lang w:val="en-GB" w:eastAsia="zh-CN"/>
        </w:rPr>
        <w:t>昆明</w:t>
      </w:r>
      <w:r w:rsidR="007A4E34" w:rsidRPr="00597D82">
        <w:rPr>
          <w:rFonts w:eastAsia="宋体"/>
          <w:snapToGrid w:val="0"/>
          <w:lang w:val="en-GB" w:eastAsia="zh-CN"/>
        </w:rPr>
        <w:t>-</w:t>
      </w:r>
      <w:r w:rsidR="007A4E34" w:rsidRPr="00597D82">
        <w:rPr>
          <w:rFonts w:eastAsia="宋体"/>
          <w:snapToGrid w:val="0"/>
          <w:lang w:val="en-GB" w:eastAsia="zh-CN"/>
        </w:rPr>
        <w:t>蒙特利尔全球生物多样性框架</w:t>
      </w:r>
      <w:r w:rsidR="003642D0" w:rsidRPr="00597D82">
        <w:rPr>
          <w:rFonts w:eastAsia="宋体" w:hint="eastAsia"/>
          <w:snapToGrid w:val="0"/>
          <w:lang w:val="en-GB" w:eastAsia="zh-CN"/>
        </w:rPr>
        <w:t>》</w:t>
      </w:r>
      <w:r w:rsidR="007A4E34" w:rsidRPr="00597D82">
        <w:rPr>
          <w:rFonts w:eastAsia="宋体"/>
          <w:snapToGrid w:val="0"/>
          <w:lang w:val="en-GB" w:eastAsia="zh-CN"/>
        </w:rPr>
        <w:t>；</w:t>
      </w:r>
      <w:r w:rsidR="00346830" w:rsidRPr="00597D82">
        <w:rPr>
          <w:rStyle w:val="FootnoteReference"/>
          <w:rFonts w:eastAsia="宋体"/>
          <w:snapToGrid w:val="0"/>
          <w:lang w:val="en-GB" w:eastAsia="zh-CN"/>
        </w:rPr>
        <w:footnoteReference w:id="6"/>
      </w:r>
    </w:p>
    <w:p w14:paraId="5E4B16C5" w14:textId="25752DE2" w:rsidR="00346830" w:rsidRDefault="00AD14C9" w:rsidP="00AD14C9">
      <w:pPr>
        <w:spacing w:before="120" w:after="120" w:line="240" w:lineRule="atLeast"/>
        <w:ind w:left="979" w:firstLine="490"/>
        <w:jc w:val="both"/>
        <w:rPr>
          <w:rFonts w:eastAsia="宋体"/>
          <w:snapToGrid w:val="0"/>
          <w:lang w:val="en-GB" w:eastAsia="zh-CN"/>
        </w:rPr>
      </w:pPr>
      <w:r>
        <w:rPr>
          <w:rFonts w:eastAsia="楷体" w:hint="eastAsia"/>
          <w:snapToGrid w:val="0"/>
          <w:lang w:val="en-GB" w:eastAsia="zh-CN"/>
        </w:rPr>
        <w:t>5.</w:t>
      </w:r>
      <w:r>
        <w:rPr>
          <w:rFonts w:eastAsia="楷体"/>
          <w:snapToGrid w:val="0"/>
          <w:lang w:val="en-GB" w:eastAsia="zh-CN"/>
        </w:rPr>
        <w:tab/>
      </w:r>
      <w:r w:rsidR="00346830" w:rsidRPr="00AD14C9">
        <w:rPr>
          <w:rFonts w:eastAsia="楷体" w:hint="eastAsia"/>
          <w:snapToGrid w:val="0"/>
          <w:lang w:val="en-GB" w:eastAsia="zh-CN"/>
        </w:rPr>
        <w:t>欢迎</w:t>
      </w:r>
      <w:r w:rsidR="00346830" w:rsidRPr="00AD14C9">
        <w:rPr>
          <w:rFonts w:eastAsia="宋体" w:hint="eastAsia"/>
          <w:snapToGrid w:val="0"/>
          <w:lang w:val="en-GB" w:eastAsia="zh-CN"/>
        </w:rPr>
        <w:t>全球环境基金理事会向缔约方大会第十七届会议提交的报告</w:t>
      </w:r>
      <w:r w:rsidR="00346830">
        <w:rPr>
          <w:rFonts w:eastAsia="宋体" w:hint="eastAsia"/>
          <w:snapToGrid w:val="0"/>
          <w:lang w:val="en-GB" w:eastAsia="zh-CN"/>
        </w:rPr>
        <w:t>；</w:t>
      </w:r>
      <w:r w:rsidR="00346830">
        <w:rPr>
          <w:rStyle w:val="FootnoteReference"/>
          <w:rFonts w:eastAsia="宋体"/>
          <w:snapToGrid w:val="0"/>
          <w:lang w:val="en-GB" w:eastAsia="zh-CN"/>
        </w:rPr>
        <w:footnoteReference w:id="7"/>
      </w:r>
    </w:p>
    <w:p w14:paraId="648DDE2F" w14:textId="4437CF59" w:rsidR="00346830" w:rsidRPr="00346830" w:rsidRDefault="00AD14C9" w:rsidP="00346830">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6.</w:t>
      </w:r>
      <w:r w:rsidR="00346830">
        <w:rPr>
          <w:rFonts w:eastAsia="宋体"/>
          <w:snapToGrid w:val="0"/>
          <w:lang w:val="en-GB" w:eastAsia="zh-CN"/>
        </w:rPr>
        <w:tab/>
      </w:r>
      <w:r w:rsidR="00346830" w:rsidRPr="008233F5">
        <w:rPr>
          <w:rFonts w:ascii="楷体" w:eastAsia="楷体" w:hAnsi="楷体" w:hint="eastAsia"/>
          <w:snapToGrid w:val="0"/>
          <w:lang w:val="en-GB" w:eastAsia="zh-CN"/>
        </w:rPr>
        <w:t>又欢迎</w:t>
      </w:r>
      <w:r w:rsidR="00346830" w:rsidRPr="00346830">
        <w:rPr>
          <w:rFonts w:eastAsia="宋体" w:hint="eastAsia"/>
          <w:snapToGrid w:val="0"/>
          <w:lang w:val="en-GB" w:eastAsia="zh-CN"/>
        </w:rPr>
        <w:t>本报告按来源</w:t>
      </w:r>
      <w:r w:rsidR="008233F5">
        <w:rPr>
          <w:rFonts w:eastAsia="宋体" w:hint="eastAsia"/>
          <w:snapToGrid w:val="0"/>
          <w:lang w:val="en-GB" w:eastAsia="zh-CN"/>
        </w:rPr>
        <w:t>对共同融资进行了更好的</w:t>
      </w:r>
      <w:r w:rsidR="00346830" w:rsidRPr="00346830">
        <w:rPr>
          <w:rFonts w:eastAsia="宋体" w:hint="eastAsia"/>
          <w:snapToGrid w:val="0"/>
          <w:lang w:val="en-GB" w:eastAsia="zh-CN"/>
        </w:rPr>
        <w:t>分列，并鼓励全球环境基金继续提高今后关于不同共同</w:t>
      </w:r>
      <w:r w:rsidR="008233F5">
        <w:rPr>
          <w:rFonts w:eastAsia="宋体" w:hint="eastAsia"/>
          <w:snapToGrid w:val="0"/>
          <w:lang w:val="en-GB" w:eastAsia="zh-CN"/>
        </w:rPr>
        <w:t>融资</w:t>
      </w:r>
      <w:r w:rsidR="00346830" w:rsidRPr="00346830">
        <w:rPr>
          <w:rFonts w:eastAsia="宋体" w:hint="eastAsia"/>
          <w:snapToGrid w:val="0"/>
          <w:lang w:val="en-GB" w:eastAsia="zh-CN"/>
        </w:rPr>
        <w:t>来源的报告的透明度和</w:t>
      </w:r>
      <w:r w:rsidR="008233F5">
        <w:rPr>
          <w:rFonts w:eastAsia="宋体" w:hint="eastAsia"/>
          <w:snapToGrid w:val="0"/>
          <w:lang w:val="en-GB" w:eastAsia="zh-CN"/>
        </w:rPr>
        <w:t>细分程度</w:t>
      </w:r>
      <w:r w:rsidR="00346830" w:rsidRPr="00346830">
        <w:rPr>
          <w:rFonts w:eastAsia="宋体" w:hint="eastAsia"/>
          <w:snapToGrid w:val="0"/>
          <w:lang w:val="en-GB" w:eastAsia="zh-CN"/>
        </w:rPr>
        <w:t>；</w:t>
      </w:r>
    </w:p>
    <w:p w14:paraId="3191A91C" w14:textId="1C7F00BE" w:rsidR="00346830" w:rsidRPr="00346830" w:rsidRDefault="00AD14C9" w:rsidP="00AD14C9">
      <w:pPr>
        <w:spacing w:before="120" w:after="120" w:line="240" w:lineRule="atLeast"/>
        <w:ind w:left="979" w:firstLine="490"/>
        <w:jc w:val="both"/>
        <w:rPr>
          <w:rFonts w:eastAsia="宋体"/>
          <w:snapToGrid w:val="0"/>
          <w:lang w:val="en-GB" w:eastAsia="zh-CN"/>
        </w:rPr>
      </w:pPr>
      <w:r>
        <w:rPr>
          <w:rFonts w:eastAsia="楷体" w:hint="eastAsia"/>
          <w:snapToGrid w:val="0"/>
          <w:lang w:val="en-GB" w:eastAsia="zh-CN"/>
        </w:rPr>
        <w:t>7.</w:t>
      </w:r>
      <w:r>
        <w:rPr>
          <w:rFonts w:eastAsia="楷体"/>
          <w:snapToGrid w:val="0"/>
          <w:lang w:val="en-GB" w:eastAsia="zh-CN"/>
        </w:rPr>
        <w:tab/>
      </w:r>
      <w:r w:rsidR="00346830" w:rsidRPr="008233F5">
        <w:rPr>
          <w:rFonts w:eastAsia="楷体" w:hint="eastAsia"/>
          <w:snapToGrid w:val="0"/>
          <w:lang w:val="en-GB" w:eastAsia="zh-CN"/>
        </w:rPr>
        <w:t>赞赏地注意到</w:t>
      </w:r>
      <w:r w:rsidR="00346830" w:rsidRPr="008233F5">
        <w:rPr>
          <w:rFonts w:ascii="宋体" w:eastAsia="宋体" w:hAnsi="宋体" w:hint="eastAsia"/>
          <w:snapToGrid w:val="0"/>
          <w:lang w:val="en-GB" w:eastAsia="zh-CN"/>
        </w:rPr>
        <w:t>全环基金第九次</w:t>
      </w:r>
      <w:r w:rsidR="008233F5">
        <w:rPr>
          <w:rFonts w:ascii="宋体" w:eastAsia="宋体" w:hAnsi="宋体" w:hint="eastAsia"/>
          <w:snapToGrid w:val="0"/>
          <w:lang w:val="en-GB" w:eastAsia="zh-CN"/>
        </w:rPr>
        <w:t>增资</w:t>
      </w:r>
      <w:r w:rsidR="00346830" w:rsidRPr="008233F5">
        <w:rPr>
          <w:rFonts w:ascii="宋体" w:eastAsia="宋体" w:hAnsi="宋体" w:hint="eastAsia"/>
          <w:snapToGrid w:val="0"/>
          <w:lang w:val="en-GB" w:eastAsia="zh-CN"/>
        </w:rPr>
        <w:t>的方案编制</w:t>
      </w:r>
      <w:r w:rsidR="008233F5">
        <w:rPr>
          <w:rFonts w:ascii="宋体" w:eastAsia="宋体" w:hAnsi="宋体" w:hint="eastAsia"/>
          <w:snapToGrid w:val="0"/>
          <w:lang w:val="en-GB" w:eastAsia="zh-CN"/>
        </w:rPr>
        <w:t>方针是为了落实</w:t>
      </w:r>
      <w:r w:rsidR="00346830" w:rsidRPr="008233F5">
        <w:rPr>
          <w:rFonts w:ascii="宋体" w:eastAsia="宋体" w:hAnsi="宋体" w:hint="eastAsia"/>
          <w:snapToGrid w:val="0"/>
          <w:lang w:val="en-GB" w:eastAsia="zh-CN"/>
        </w:rPr>
        <w:t>缔约方大会第十六届会议通过的</w:t>
      </w:r>
      <w:r w:rsidR="00346830" w:rsidRPr="00346830">
        <w:rPr>
          <w:rFonts w:eastAsia="宋体" w:hint="eastAsia"/>
          <w:snapToGrid w:val="0"/>
          <w:lang w:val="en-GB" w:eastAsia="zh-CN"/>
        </w:rPr>
        <w:t>《生物多样性公约》</w:t>
      </w:r>
      <w:r w:rsidR="00346830" w:rsidRPr="00AD14C9">
        <w:rPr>
          <w:rFonts w:eastAsia="楷体" w:hint="eastAsia"/>
          <w:snapToGrid w:val="0"/>
          <w:lang w:val="en-GB" w:eastAsia="zh-CN"/>
        </w:rPr>
        <w:t>及其议定书的</w:t>
      </w:r>
      <w:r w:rsidR="006130DF" w:rsidRPr="00AD14C9">
        <w:rPr>
          <w:rFonts w:eastAsia="楷体" w:hint="eastAsia"/>
          <w:snapToGrid w:val="0"/>
          <w:lang w:val="en-GB" w:eastAsia="zh-CN"/>
        </w:rPr>
        <w:t>成果导向四年期</w:t>
      </w:r>
      <w:r w:rsidR="00346830" w:rsidRPr="00AD14C9">
        <w:rPr>
          <w:rFonts w:eastAsia="楷体" w:hint="eastAsia"/>
          <w:snapToGrid w:val="0"/>
          <w:lang w:val="en-GB" w:eastAsia="zh-CN"/>
        </w:rPr>
        <w:t>生物多样性方案优先事项框架的所有要素</w:t>
      </w:r>
      <w:r w:rsidR="00346830" w:rsidRPr="00346830">
        <w:rPr>
          <w:rFonts w:eastAsia="宋体" w:hint="eastAsia"/>
          <w:snapToGrid w:val="0"/>
          <w:lang w:val="en-GB" w:eastAsia="zh-CN"/>
        </w:rPr>
        <w:t>，反映了对缔约方大会指导</w:t>
      </w:r>
      <w:r w:rsidR="008233F5">
        <w:rPr>
          <w:rFonts w:eastAsia="宋体" w:hint="eastAsia"/>
          <w:snapToGrid w:val="0"/>
          <w:lang w:val="en-GB" w:eastAsia="zh-CN"/>
        </w:rPr>
        <w:t>意见</w:t>
      </w:r>
      <w:r w:rsidR="00346830" w:rsidRPr="00346830">
        <w:rPr>
          <w:rFonts w:eastAsia="宋体" w:hint="eastAsia"/>
          <w:snapToGrid w:val="0"/>
          <w:lang w:val="en-GB" w:eastAsia="zh-CN"/>
        </w:rPr>
        <w:t>的</w:t>
      </w:r>
      <w:r w:rsidR="008233F5">
        <w:rPr>
          <w:rFonts w:eastAsia="宋体" w:hint="eastAsia"/>
          <w:snapToGrid w:val="0"/>
          <w:lang w:val="en-GB" w:eastAsia="zh-CN"/>
        </w:rPr>
        <w:t>切实</w:t>
      </w:r>
      <w:r w:rsidR="00346830" w:rsidRPr="00346830">
        <w:rPr>
          <w:rFonts w:eastAsia="宋体" w:hint="eastAsia"/>
          <w:snapToGrid w:val="0"/>
          <w:lang w:val="en-GB" w:eastAsia="zh-CN"/>
        </w:rPr>
        <w:t>响应；</w:t>
      </w:r>
    </w:p>
    <w:p w14:paraId="3F8F3B55" w14:textId="2D671327" w:rsidR="00346830" w:rsidRPr="00597D82" w:rsidRDefault="00AD14C9" w:rsidP="00AD14C9">
      <w:pPr>
        <w:spacing w:before="120" w:after="120" w:line="240" w:lineRule="atLeast"/>
        <w:ind w:left="979" w:firstLine="490"/>
        <w:jc w:val="both"/>
        <w:rPr>
          <w:rFonts w:eastAsia="宋体"/>
          <w:snapToGrid w:val="0"/>
          <w:lang w:val="en-GB" w:eastAsia="zh-CN"/>
        </w:rPr>
      </w:pPr>
      <w:r>
        <w:rPr>
          <w:rFonts w:eastAsia="楷体" w:hint="eastAsia"/>
          <w:snapToGrid w:val="0"/>
          <w:lang w:val="en-GB" w:eastAsia="zh-CN"/>
        </w:rPr>
        <w:t>8.</w:t>
      </w:r>
      <w:r>
        <w:rPr>
          <w:rFonts w:eastAsia="楷体"/>
          <w:snapToGrid w:val="0"/>
          <w:lang w:val="en-GB" w:eastAsia="zh-CN"/>
        </w:rPr>
        <w:tab/>
      </w:r>
      <w:r w:rsidR="00346830" w:rsidRPr="008233F5">
        <w:rPr>
          <w:rFonts w:eastAsia="楷体" w:hint="eastAsia"/>
          <w:snapToGrid w:val="0"/>
          <w:lang w:val="en-GB" w:eastAsia="zh-CN"/>
        </w:rPr>
        <w:t>欢迎</w:t>
      </w:r>
      <w:r w:rsidR="00346830" w:rsidRPr="008233F5">
        <w:rPr>
          <w:rFonts w:eastAsia="宋体"/>
          <w:snapToGrid w:val="0"/>
          <w:lang w:val="en-GB" w:eastAsia="zh-CN"/>
        </w:rPr>
        <w:t>将全环基金第九次</w:t>
      </w:r>
      <w:r w:rsidR="008233F5">
        <w:rPr>
          <w:rFonts w:eastAsia="宋体" w:hint="eastAsia"/>
          <w:snapToGrid w:val="0"/>
          <w:lang w:val="en-GB" w:eastAsia="zh-CN"/>
        </w:rPr>
        <w:t>增资</w:t>
      </w:r>
      <w:r w:rsidR="00346830" w:rsidRPr="008233F5">
        <w:rPr>
          <w:rFonts w:eastAsia="宋体"/>
          <w:snapToGrid w:val="0"/>
          <w:lang w:val="en-GB" w:eastAsia="zh-CN"/>
        </w:rPr>
        <w:t>资源的</w:t>
      </w:r>
      <w:r w:rsidR="00346830" w:rsidRPr="00346830">
        <w:rPr>
          <w:rFonts w:eastAsia="宋体"/>
          <w:snapToGrid w:val="0"/>
          <w:lang w:val="en-GB" w:eastAsia="zh-CN"/>
        </w:rPr>
        <w:t>35%</w:t>
      </w:r>
      <w:r w:rsidR="00346830" w:rsidRPr="00346830">
        <w:rPr>
          <w:rFonts w:eastAsia="宋体" w:hint="eastAsia"/>
          <w:snapToGrid w:val="0"/>
          <w:lang w:val="en-GB" w:eastAsia="zh-CN"/>
        </w:rPr>
        <w:t>分配给最大的重点领域</w:t>
      </w:r>
      <w:r w:rsidR="008233F5">
        <w:rPr>
          <w:rFonts w:eastAsia="宋体" w:hint="eastAsia"/>
          <w:snapToGrid w:val="0"/>
          <w:lang w:val="en-GB" w:eastAsia="zh-CN"/>
        </w:rPr>
        <w:t>，即</w:t>
      </w:r>
      <w:r w:rsidR="00346830" w:rsidRPr="00346830">
        <w:rPr>
          <w:rFonts w:eastAsia="宋体" w:hint="eastAsia"/>
          <w:snapToGrid w:val="0"/>
          <w:lang w:val="en-GB" w:eastAsia="zh-CN"/>
        </w:rPr>
        <w:t>生物多样性重点领域，</w:t>
      </w:r>
      <w:r w:rsidR="008233F5">
        <w:rPr>
          <w:rFonts w:eastAsia="宋体" w:hint="eastAsia"/>
          <w:snapToGrid w:val="0"/>
          <w:lang w:val="en-GB" w:eastAsia="zh-CN"/>
        </w:rPr>
        <w:t>并</w:t>
      </w:r>
      <w:r w:rsidR="00346830" w:rsidRPr="00346830">
        <w:rPr>
          <w:rFonts w:eastAsia="宋体" w:hint="eastAsia"/>
          <w:snapToGrid w:val="0"/>
          <w:lang w:val="en-GB" w:eastAsia="zh-CN"/>
        </w:rPr>
        <w:t>根据里约标值方法</w:t>
      </w:r>
      <w:r w:rsidR="00E34F65">
        <w:rPr>
          <w:rFonts w:eastAsia="宋体" w:hint="eastAsia"/>
          <w:snapToGrid w:val="0"/>
          <w:lang w:val="en-GB" w:eastAsia="zh-CN"/>
        </w:rPr>
        <w:t>确定了把</w:t>
      </w:r>
      <w:r w:rsidR="00346830" w:rsidRPr="00346830">
        <w:rPr>
          <w:rFonts w:eastAsia="宋体" w:hint="eastAsia"/>
          <w:snapToGrid w:val="0"/>
          <w:lang w:val="en-GB" w:eastAsia="zh-CN"/>
        </w:rPr>
        <w:t>这一期间</w:t>
      </w:r>
      <w:r w:rsidR="00E34F65">
        <w:rPr>
          <w:rFonts w:eastAsia="宋体" w:hint="eastAsia"/>
          <w:snapToGrid w:val="0"/>
          <w:lang w:val="en-GB" w:eastAsia="zh-CN"/>
        </w:rPr>
        <w:t>的</w:t>
      </w:r>
      <w:r w:rsidR="00346830" w:rsidRPr="00346830">
        <w:rPr>
          <w:rFonts w:eastAsia="宋体" w:hint="eastAsia"/>
          <w:snapToGrid w:val="0"/>
          <w:lang w:val="en-GB" w:eastAsia="zh-CN"/>
        </w:rPr>
        <w:t>至少</w:t>
      </w:r>
      <w:r w:rsidR="00346830" w:rsidRPr="00346830">
        <w:rPr>
          <w:rFonts w:eastAsia="宋体"/>
          <w:snapToGrid w:val="0"/>
          <w:lang w:val="en-GB" w:eastAsia="zh-CN"/>
        </w:rPr>
        <w:t>70%</w:t>
      </w:r>
      <w:r w:rsidR="00346830" w:rsidRPr="00346830">
        <w:rPr>
          <w:rFonts w:eastAsia="宋体" w:hint="eastAsia"/>
          <w:snapToGrid w:val="0"/>
          <w:lang w:val="en-GB" w:eastAsia="zh-CN"/>
        </w:rPr>
        <w:t>的</w:t>
      </w:r>
      <w:r w:rsidR="00E34F65">
        <w:rPr>
          <w:rFonts w:eastAsia="宋体" w:hint="eastAsia"/>
          <w:snapToGrid w:val="0"/>
          <w:lang w:val="en-GB" w:eastAsia="zh-CN"/>
        </w:rPr>
        <w:t>供资</w:t>
      </w:r>
      <w:r w:rsidR="00346830" w:rsidRPr="00346830">
        <w:rPr>
          <w:rFonts w:eastAsia="宋体" w:hint="eastAsia"/>
          <w:snapToGrid w:val="0"/>
          <w:lang w:val="en-GB" w:eastAsia="zh-CN"/>
        </w:rPr>
        <w:t>用于生物多样性的目标；</w:t>
      </w:r>
    </w:p>
    <w:p w14:paraId="0F7365AD" w14:textId="4784DCC3" w:rsidR="00E34F65" w:rsidRDefault="00AD14C9" w:rsidP="00AD14C9">
      <w:pPr>
        <w:spacing w:before="120" w:after="120" w:line="240" w:lineRule="atLeast"/>
        <w:ind w:left="979" w:firstLine="490"/>
        <w:jc w:val="both"/>
        <w:rPr>
          <w:rFonts w:eastAsia="宋体"/>
          <w:snapToGrid w:val="0"/>
          <w:lang w:val="en-GB" w:eastAsia="zh-CN"/>
        </w:rPr>
      </w:pPr>
      <w:r>
        <w:rPr>
          <w:rFonts w:eastAsia="楷体" w:hint="eastAsia"/>
          <w:snapToGrid w:val="0"/>
          <w:lang w:val="en-GB" w:eastAsia="zh-CN"/>
        </w:rPr>
        <w:t>9.</w:t>
      </w:r>
      <w:r>
        <w:rPr>
          <w:rFonts w:eastAsia="楷体"/>
          <w:snapToGrid w:val="0"/>
          <w:lang w:val="en-GB" w:eastAsia="zh-CN"/>
        </w:rPr>
        <w:tab/>
      </w:r>
      <w:r w:rsidR="00E34F65">
        <w:rPr>
          <w:rFonts w:eastAsia="楷体" w:hint="eastAsia"/>
          <w:snapToGrid w:val="0"/>
          <w:lang w:val="en-GB" w:eastAsia="zh-CN"/>
        </w:rPr>
        <w:t>又</w:t>
      </w:r>
      <w:r w:rsidR="007A4E34" w:rsidRPr="00597D82">
        <w:rPr>
          <w:rFonts w:eastAsia="楷体"/>
          <w:snapToGrid w:val="0"/>
          <w:lang w:val="en-GB" w:eastAsia="zh-CN"/>
        </w:rPr>
        <w:t>欢迎</w:t>
      </w:r>
      <w:r w:rsidR="007A4E34" w:rsidRPr="00597D82">
        <w:rPr>
          <w:rFonts w:eastAsia="宋体"/>
          <w:snapToGrid w:val="0"/>
          <w:lang w:val="en-GB" w:eastAsia="zh-CN"/>
        </w:rPr>
        <w:t>在全球环境基金第九</w:t>
      </w:r>
      <w:r w:rsidR="00E34F65">
        <w:rPr>
          <w:rFonts w:eastAsia="宋体" w:hint="eastAsia"/>
          <w:snapToGrid w:val="0"/>
          <w:lang w:val="en-GB" w:eastAsia="zh-CN"/>
        </w:rPr>
        <w:t>次</w:t>
      </w:r>
      <w:r w:rsidR="00A009C3" w:rsidRPr="00597D82">
        <w:rPr>
          <w:rFonts w:eastAsia="宋体"/>
          <w:snapToGrid w:val="0"/>
          <w:lang w:val="en-GB" w:eastAsia="zh-CN"/>
        </w:rPr>
        <w:t>增资</w:t>
      </w:r>
      <w:r w:rsidR="007A4E34" w:rsidRPr="00597D82">
        <w:rPr>
          <w:rFonts w:eastAsia="宋体"/>
          <w:snapToGrid w:val="0"/>
          <w:lang w:val="en-GB" w:eastAsia="zh-CN"/>
        </w:rPr>
        <w:t>的</w:t>
      </w:r>
      <w:r w:rsidR="003642D0" w:rsidRPr="00597D82">
        <w:rPr>
          <w:rFonts w:eastAsia="宋体" w:hint="eastAsia"/>
          <w:snapToGrid w:val="0"/>
          <w:lang w:val="en-GB" w:eastAsia="zh-CN"/>
        </w:rPr>
        <w:t>规划</w:t>
      </w:r>
      <w:r w:rsidR="007A4E34" w:rsidRPr="00597D82">
        <w:rPr>
          <w:rFonts w:eastAsia="宋体"/>
          <w:snapToGrid w:val="0"/>
          <w:lang w:val="en-GB" w:eastAsia="zh-CN"/>
        </w:rPr>
        <w:t>方向和政策建议中纳入土著人民和地方社区保护倡议</w:t>
      </w:r>
      <w:r w:rsidR="00E34F65">
        <w:rPr>
          <w:rFonts w:eastAsia="宋体" w:hint="eastAsia"/>
          <w:snapToGrid w:val="0"/>
          <w:lang w:val="en-GB" w:eastAsia="zh-CN"/>
        </w:rPr>
        <w:t>（包容性保护倡议）</w:t>
      </w:r>
      <w:r w:rsidR="00E34F65">
        <w:rPr>
          <w:rStyle w:val="FootnoteReference"/>
          <w:rFonts w:eastAsia="宋体"/>
          <w:snapToGrid w:val="0"/>
          <w:lang w:val="en-GB" w:eastAsia="zh-CN"/>
        </w:rPr>
        <w:footnoteReference w:id="8"/>
      </w:r>
      <w:r w:rsidR="007A4E34" w:rsidRPr="00597D82">
        <w:rPr>
          <w:rFonts w:eastAsia="宋体"/>
          <w:snapToGrid w:val="0"/>
          <w:lang w:val="en-GB" w:eastAsia="zh-CN"/>
        </w:rPr>
        <w:t>，</w:t>
      </w:r>
      <w:r w:rsidR="00E34F65">
        <w:rPr>
          <w:rFonts w:eastAsia="宋体" w:hint="eastAsia"/>
          <w:snapToGrid w:val="0"/>
          <w:lang w:val="en-GB" w:eastAsia="zh-CN"/>
        </w:rPr>
        <w:t>定下了使</w:t>
      </w:r>
      <w:r w:rsidR="00E34F65">
        <w:rPr>
          <w:rFonts w:eastAsia="宋体" w:hint="eastAsia"/>
          <w:snapToGrid w:val="0"/>
          <w:lang w:val="en-GB" w:eastAsia="zh-CN"/>
        </w:rPr>
        <w:t>20%</w:t>
      </w:r>
      <w:r w:rsidR="00E34F65">
        <w:rPr>
          <w:rFonts w:eastAsia="宋体" w:hint="eastAsia"/>
          <w:snapToGrid w:val="0"/>
          <w:lang w:val="en-GB" w:eastAsia="zh-CN"/>
        </w:rPr>
        <w:t>的方案编制用于支持土著人民和地方社区的雄伟目标，并加强对最不发达国家</w:t>
      </w:r>
      <w:r w:rsidR="000533F9">
        <w:rPr>
          <w:rFonts w:eastAsia="宋体" w:hint="eastAsia"/>
          <w:snapToGrid w:val="0"/>
          <w:lang w:val="en-GB" w:eastAsia="zh-CN"/>
        </w:rPr>
        <w:t>和小岛屿发展中国家的支持，为这些国家定下</w:t>
      </w:r>
      <w:r w:rsidR="000533F9">
        <w:rPr>
          <w:rFonts w:eastAsia="宋体" w:hint="eastAsia"/>
          <w:snapToGrid w:val="0"/>
          <w:lang w:val="en-GB" w:eastAsia="zh-CN"/>
        </w:rPr>
        <w:t>35%</w:t>
      </w:r>
      <w:r w:rsidR="000533F9">
        <w:rPr>
          <w:rFonts w:eastAsia="宋体" w:hint="eastAsia"/>
          <w:snapToGrid w:val="0"/>
          <w:lang w:val="en-GB" w:eastAsia="zh-CN"/>
        </w:rPr>
        <w:t>的雄心勃勃的基准，以及纳入了在方案编制中使</w:t>
      </w:r>
      <w:r w:rsidR="000533F9">
        <w:rPr>
          <w:rFonts w:eastAsia="宋体" w:hint="eastAsia"/>
          <w:snapToGrid w:val="0"/>
          <w:lang w:val="en-GB" w:eastAsia="zh-CN"/>
        </w:rPr>
        <w:t>25%</w:t>
      </w:r>
      <w:r w:rsidR="000533F9">
        <w:rPr>
          <w:rFonts w:eastAsia="宋体" w:hint="eastAsia"/>
          <w:snapToGrid w:val="0"/>
          <w:lang w:val="en-GB" w:eastAsia="zh-CN"/>
        </w:rPr>
        <w:t>的资源来自筹集的私人资金的宏伟目标；</w:t>
      </w:r>
    </w:p>
    <w:p w14:paraId="77FA319F" w14:textId="10184B9B" w:rsidR="007A4E34" w:rsidRPr="00597D82" w:rsidRDefault="00AD14C9" w:rsidP="00AD14C9">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10.</w:t>
      </w:r>
      <w:r>
        <w:rPr>
          <w:rFonts w:eastAsia="宋体"/>
          <w:snapToGrid w:val="0"/>
          <w:lang w:val="en-GB" w:eastAsia="zh-CN"/>
        </w:rPr>
        <w:tab/>
      </w:r>
      <w:r w:rsidR="000533F9" w:rsidRPr="00AD14C9">
        <w:rPr>
          <w:rFonts w:ascii="楷体" w:eastAsia="楷体" w:hAnsi="楷体" w:hint="eastAsia"/>
          <w:snapToGrid w:val="0"/>
          <w:lang w:val="en-GB" w:eastAsia="zh-CN"/>
        </w:rPr>
        <w:t>欢迎</w:t>
      </w:r>
      <w:r w:rsidR="000533F9" w:rsidRPr="00AD14C9">
        <w:rPr>
          <w:rFonts w:eastAsia="宋体" w:hint="eastAsia"/>
          <w:snapToGrid w:val="0"/>
          <w:lang w:val="en-GB" w:eastAsia="zh-CN"/>
        </w:rPr>
        <w:t>按照</w:t>
      </w:r>
      <w:r>
        <w:rPr>
          <w:rFonts w:eastAsia="宋体" w:hint="eastAsia"/>
          <w:snapToGrid w:val="0"/>
          <w:lang w:val="en-GB" w:eastAsia="zh-CN"/>
        </w:rPr>
        <w:t>2025</w:t>
      </w:r>
      <w:r>
        <w:rPr>
          <w:rFonts w:eastAsia="宋体" w:hint="eastAsia"/>
          <w:snapToGrid w:val="0"/>
          <w:lang w:val="en-GB" w:eastAsia="zh-CN"/>
        </w:rPr>
        <w:t>年</w:t>
      </w:r>
      <w:r>
        <w:rPr>
          <w:rFonts w:eastAsia="宋体" w:hint="eastAsia"/>
          <w:snapToGrid w:val="0"/>
          <w:lang w:val="en-GB" w:eastAsia="zh-CN"/>
        </w:rPr>
        <w:t>2</w:t>
      </w:r>
      <w:r>
        <w:rPr>
          <w:rFonts w:eastAsia="宋体" w:hint="eastAsia"/>
          <w:snapToGrid w:val="0"/>
          <w:lang w:val="en-GB" w:eastAsia="zh-CN"/>
        </w:rPr>
        <w:t>月</w:t>
      </w:r>
      <w:r>
        <w:rPr>
          <w:rFonts w:eastAsia="宋体" w:hint="eastAsia"/>
          <w:snapToGrid w:val="0"/>
          <w:lang w:val="en-GB" w:eastAsia="zh-CN"/>
        </w:rPr>
        <w:t>27</w:t>
      </w:r>
      <w:r>
        <w:rPr>
          <w:rFonts w:eastAsia="宋体" w:hint="eastAsia"/>
          <w:snapToGrid w:val="0"/>
          <w:lang w:val="en-GB" w:eastAsia="zh-CN"/>
        </w:rPr>
        <w:t>日</w:t>
      </w:r>
      <w:r w:rsidR="000533F9" w:rsidRPr="00AD14C9">
        <w:rPr>
          <w:rFonts w:eastAsia="宋体" w:hint="eastAsia"/>
          <w:snapToGrid w:val="0"/>
          <w:lang w:val="en-GB" w:eastAsia="zh-CN"/>
        </w:rPr>
        <w:t>第</w:t>
      </w:r>
      <w:r w:rsidR="000533F9">
        <w:rPr>
          <w:rFonts w:eastAsia="宋体" w:hint="eastAsia"/>
          <w:snapToGrid w:val="0"/>
          <w:lang w:val="en-GB" w:eastAsia="zh-CN"/>
        </w:rPr>
        <w:t>16/33</w:t>
      </w:r>
      <w:r w:rsidR="000533F9">
        <w:rPr>
          <w:rFonts w:eastAsia="宋体" w:hint="eastAsia"/>
          <w:snapToGrid w:val="0"/>
          <w:lang w:val="en-GB" w:eastAsia="zh-CN"/>
        </w:rPr>
        <w:t>号决定的要求，建立全球环境基金第九增资期的全环基金理事会特设治理问题工作组</w:t>
      </w:r>
      <w:r w:rsidR="007A4E34" w:rsidRPr="00597D82">
        <w:rPr>
          <w:rFonts w:eastAsia="宋体"/>
          <w:snapToGrid w:val="0"/>
          <w:lang w:val="en-GB" w:eastAsia="zh-CN"/>
        </w:rPr>
        <w:t>；</w:t>
      </w:r>
    </w:p>
    <w:p w14:paraId="70F3C5FF" w14:textId="1F29A870" w:rsidR="007A4E34" w:rsidRPr="000533F9" w:rsidRDefault="000533F9" w:rsidP="000533F9">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w:t>
      </w:r>
      <w:r w:rsidR="00AD14C9">
        <w:rPr>
          <w:rFonts w:eastAsia="宋体" w:hint="eastAsia"/>
          <w:snapToGrid w:val="0"/>
          <w:lang w:val="en-GB" w:eastAsia="zh-CN"/>
        </w:rPr>
        <w:t>11</w:t>
      </w:r>
      <w:r>
        <w:rPr>
          <w:rFonts w:eastAsia="宋体" w:hint="eastAsia"/>
          <w:snapToGrid w:val="0"/>
          <w:lang w:val="en-GB" w:eastAsia="zh-CN"/>
        </w:rPr>
        <w:t>.</w:t>
      </w:r>
      <w:r>
        <w:rPr>
          <w:rFonts w:eastAsia="宋体"/>
          <w:snapToGrid w:val="0"/>
          <w:lang w:val="en-GB" w:eastAsia="zh-CN"/>
        </w:rPr>
        <w:tab/>
      </w:r>
      <w:r w:rsidRPr="000533F9">
        <w:rPr>
          <w:rFonts w:eastAsia="宋体"/>
          <w:snapToGrid w:val="0"/>
          <w:lang w:eastAsia="zh-CN"/>
        </w:rPr>
        <w:t>请全球环境基金理事会考虑</w:t>
      </w:r>
      <w:r w:rsidRPr="000533F9">
        <w:rPr>
          <w:rFonts w:eastAsia="宋体"/>
          <w:snapToGrid w:val="0"/>
          <w:lang w:eastAsia="zh-CN"/>
        </w:rPr>
        <w:t>[</w:t>
      </w:r>
      <w:r w:rsidRPr="000533F9">
        <w:rPr>
          <w:rFonts w:eastAsia="宋体"/>
          <w:snapToGrid w:val="0"/>
          <w:lang w:eastAsia="zh-CN"/>
        </w:rPr>
        <w:t>第</w:t>
      </w:r>
      <w:r w:rsidRPr="000533F9">
        <w:rPr>
          <w:rFonts w:eastAsia="宋体"/>
          <w:snapToGrid w:val="0"/>
          <w:lang w:eastAsia="zh-CN"/>
        </w:rPr>
        <w:t>16/34</w:t>
      </w:r>
      <w:r w:rsidRPr="000533F9">
        <w:rPr>
          <w:rFonts w:eastAsia="宋体"/>
          <w:snapToGrid w:val="0"/>
          <w:lang w:eastAsia="zh-CN"/>
        </w:rPr>
        <w:t>号决定第</w:t>
      </w:r>
      <w:r w:rsidRPr="000533F9">
        <w:rPr>
          <w:rFonts w:eastAsia="宋体"/>
          <w:snapToGrid w:val="0"/>
          <w:lang w:eastAsia="zh-CN"/>
        </w:rPr>
        <w:t>21</w:t>
      </w:r>
      <w:r w:rsidRPr="000533F9">
        <w:rPr>
          <w:rFonts w:eastAsia="宋体"/>
          <w:snapToGrid w:val="0"/>
          <w:lang w:eastAsia="zh-CN"/>
        </w:rPr>
        <w:t>段中的</w:t>
      </w:r>
      <w:r w:rsidRPr="000533F9">
        <w:rPr>
          <w:rFonts w:eastAsia="宋体"/>
          <w:snapToGrid w:val="0"/>
          <w:lang w:eastAsia="zh-CN"/>
        </w:rPr>
        <w:t>][</w:t>
      </w:r>
      <w:r w:rsidRPr="000533F9">
        <w:rPr>
          <w:rFonts w:eastAsia="宋体"/>
          <w:snapToGrid w:val="0"/>
          <w:lang w:eastAsia="zh-CN"/>
        </w:rPr>
        <w:t>和第</w:t>
      </w:r>
      <w:r w:rsidRPr="000533F9">
        <w:rPr>
          <w:rFonts w:eastAsia="宋体"/>
          <w:snapToGrid w:val="0"/>
          <w:lang w:eastAsia="zh-CN"/>
        </w:rPr>
        <w:t>17/XX</w:t>
      </w:r>
      <w:r w:rsidRPr="000533F9">
        <w:rPr>
          <w:rFonts w:eastAsia="宋体"/>
          <w:snapToGrid w:val="0"/>
          <w:lang w:eastAsia="zh-CN"/>
        </w:rPr>
        <w:t>号决定中的</w:t>
      </w:r>
      <w:r w:rsidRPr="000533F9">
        <w:rPr>
          <w:rFonts w:eastAsia="宋体"/>
          <w:snapToGrid w:val="0"/>
          <w:lang w:eastAsia="zh-CN"/>
        </w:rPr>
        <w:t>]</w:t>
      </w:r>
      <w:r w:rsidRPr="000533F9">
        <w:rPr>
          <w:rFonts w:eastAsia="宋体"/>
          <w:snapToGrid w:val="0"/>
          <w:lang w:eastAsia="zh-CN"/>
        </w:rPr>
        <w:t>标准，确保一个公平、平等、包容、高效和有代表性的民主和透明的治理</w:t>
      </w:r>
      <w:r>
        <w:rPr>
          <w:rFonts w:eastAsia="宋体" w:hint="eastAsia"/>
          <w:snapToGrid w:val="0"/>
          <w:lang w:eastAsia="zh-CN"/>
        </w:rPr>
        <w:t>制度</w:t>
      </w:r>
      <w:r w:rsidRPr="000533F9">
        <w:rPr>
          <w:rFonts w:eastAsia="宋体"/>
          <w:snapToGrid w:val="0"/>
          <w:lang w:eastAsia="zh-CN"/>
        </w:rPr>
        <w:t>[</w:t>
      </w:r>
      <w:r w:rsidRPr="000533F9">
        <w:rPr>
          <w:rFonts w:eastAsia="宋体"/>
          <w:snapToGrid w:val="0"/>
          <w:lang w:eastAsia="zh-CN"/>
        </w:rPr>
        <w:t>，同时促进土著人民和地方社区、妇女和青年的充分和有效参与</w:t>
      </w:r>
      <w:r>
        <w:rPr>
          <w:rFonts w:eastAsia="宋体" w:hint="eastAsia"/>
          <w:snapToGrid w:val="0"/>
          <w:lang w:eastAsia="zh-CN"/>
        </w:rPr>
        <w:t>]</w:t>
      </w:r>
      <w:r w:rsidR="007A4E34" w:rsidRPr="00597D82">
        <w:rPr>
          <w:rFonts w:eastAsia="宋体"/>
          <w:snapToGrid w:val="0"/>
          <w:lang w:val="en-GB" w:eastAsia="zh-CN"/>
        </w:rPr>
        <w:t>；</w:t>
      </w:r>
      <w:r>
        <w:rPr>
          <w:rFonts w:eastAsia="宋体" w:hint="eastAsia"/>
          <w:snapToGrid w:val="0"/>
          <w:lang w:val="en-GB" w:eastAsia="zh-CN"/>
        </w:rPr>
        <w:t>]</w:t>
      </w:r>
    </w:p>
    <w:p w14:paraId="296DB06A" w14:textId="0C78231F" w:rsidR="007A4E34" w:rsidRPr="00597D82" w:rsidRDefault="00AD14C9" w:rsidP="00AD14C9">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12.</w:t>
      </w:r>
      <w:r>
        <w:rPr>
          <w:rFonts w:eastAsia="宋体"/>
          <w:snapToGrid w:val="0"/>
          <w:lang w:val="en-GB" w:eastAsia="zh-CN"/>
        </w:rPr>
        <w:tab/>
      </w:r>
      <w:r w:rsidR="008E486E" w:rsidRPr="00AD14C9">
        <w:rPr>
          <w:rFonts w:ascii="楷体" w:eastAsia="楷体" w:hAnsi="楷体" w:hint="eastAsia"/>
          <w:snapToGrid w:val="0"/>
          <w:lang w:val="en-GB" w:eastAsia="zh-CN"/>
        </w:rPr>
        <w:t>请</w:t>
      </w:r>
      <w:r w:rsidR="007A4E34" w:rsidRPr="00AD14C9">
        <w:rPr>
          <w:rFonts w:eastAsia="宋体"/>
          <w:snapToGrid w:val="0"/>
          <w:lang w:val="en-GB" w:eastAsia="zh-CN"/>
        </w:rPr>
        <w:t>全球环境基金</w:t>
      </w:r>
      <w:r w:rsidR="00F83533" w:rsidRPr="00AD14C9">
        <w:rPr>
          <w:rFonts w:eastAsia="宋体" w:hint="eastAsia"/>
          <w:snapToGrid w:val="0"/>
          <w:lang w:val="en-GB" w:eastAsia="zh-CN"/>
        </w:rPr>
        <w:t>加快努力来</w:t>
      </w:r>
      <w:r w:rsidR="007A4E34" w:rsidRPr="00AD14C9">
        <w:rPr>
          <w:rFonts w:eastAsia="宋体"/>
          <w:snapToGrid w:val="0"/>
          <w:lang w:val="en-GB" w:eastAsia="zh-CN"/>
        </w:rPr>
        <w:t>进一步加强</w:t>
      </w:r>
      <w:r w:rsidR="008E486E" w:rsidRPr="00AD14C9">
        <w:rPr>
          <w:rFonts w:eastAsia="宋体" w:hint="eastAsia"/>
          <w:snapToGrid w:val="0"/>
          <w:lang w:val="en-GB" w:eastAsia="zh-CN"/>
        </w:rPr>
        <w:t>成效</w:t>
      </w:r>
      <w:r w:rsidR="007A4E34" w:rsidRPr="00597D82">
        <w:rPr>
          <w:rFonts w:eastAsia="宋体"/>
          <w:snapToGrid w:val="0"/>
          <w:lang w:val="en-GB" w:eastAsia="zh-CN"/>
        </w:rPr>
        <w:t>，包括</w:t>
      </w:r>
      <w:r w:rsidR="00F83533">
        <w:rPr>
          <w:rFonts w:eastAsia="宋体" w:hint="eastAsia"/>
          <w:snapToGrid w:val="0"/>
          <w:lang w:val="en-GB" w:eastAsia="zh-CN"/>
        </w:rPr>
        <w:t>为此</w:t>
      </w:r>
      <w:r w:rsidR="008E486E" w:rsidRPr="00597D82">
        <w:rPr>
          <w:rFonts w:eastAsia="宋体" w:hint="eastAsia"/>
          <w:snapToGrid w:val="0"/>
          <w:lang w:val="en-GB" w:eastAsia="zh-CN"/>
        </w:rPr>
        <w:t>：</w:t>
      </w:r>
    </w:p>
    <w:p w14:paraId="605B07BF" w14:textId="55BEBE82" w:rsidR="00F83533" w:rsidRPr="00F83533" w:rsidRDefault="00F83533" w:rsidP="00F83533">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(a)</w:t>
      </w:r>
      <w:r>
        <w:rPr>
          <w:rFonts w:eastAsia="宋体"/>
          <w:snapToGrid w:val="0"/>
          <w:lang w:val="en-GB" w:eastAsia="zh-CN"/>
        </w:rPr>
        <w:tab/>
      </w:r>
      <w:r w:rsidRPr="00F83533">
        <w:rPr>
          <w:rFonts w:eastAsia="宋体" w:hint="eastAsia"/>
          <w:snapToGrid w:val="0"/>
          <w:lang w:val="en-GB" w:eastAsia="zh-CN"/>
        </w:rPr>
        <w:t>改进提供全系统环境效益的一体化途径、方法和综合方案，以加强各环境公约之间的协同</w:t>
      </w:r>
      <w:r>
        <w:rPr>
          <w:rFonts w:eastAsia="宋体" w:hint="eastAsia"/>
          <w:snapToGrid w:val="0"/>
          <w:lang w:val="en-GB" w:eastAsia="zh-CN"/>
        </w:rPr>
        <w:t>增效</w:t>
      </w:r>
      <w:r w:rsidRPr="00F83533">
        <w:rPr>
          <w:rFonts w:eastAsia="宋体" w:hint="eastAsia"/>
          <w:snapToGrid w:val="0"/>
          <w:lang w:val="en-GB" w:eastAsia="zh-CN"/>
        </w:rPr>
        <w:t>，同时确保此类方案考虑到各自的任务</w:t>
      </w:r>
      <w:r>
        <w:rPr>
          <w:rFonts w:eastAsia="宋体" w:hint="eastAsia"/>
          <w:snapToGrid w:val="0"/>
          <w:lang w:val="en-GB" w:eastAsia="zh-CN"/>
        </w:rPr>
        <w:t>规定</w:t>
      </w:r>
      <w:r w:rsidRPr="00F83533">
        <w:rPr>
          <w:rFonts w:eastAsia="宋体" w:hint="eastAsia"/>
          <w:snapToGrid w:val="0"/>
          <w:lang w:val="en-GB" w:eastAsia="zh-CN"/>
        </w:rPr>
        <w:t>，继续由</w:t>
      </w:r>
      <w:r w:rsidR="00F07FE5">
        <w:rPr>
          <w:rFonts w:eastAsia="宋体" w:hint="eastAsia"/>
          <w:snapToGrid w:val="0"/>
          <w:lang w:val="en-GB" w:eastAsia="zh-CN"/>
        </w:rPr>
        <w:t>国家主导</w:t>
      </w:r>
      <w:r w:rsidRPr="00F83533">
        <w:rPr>
          <w:rFonts w:eastAsia="宋体" w:hint="eastAsia"/>
          <w:snapToGrid w:val="0"/>
          <w:lang w:val="en-GB" w:eastAsia="zh-CN"/>
        </w:rPr>
        <w:t>，</w:t>
      </w:r>
      <w:r>
        <w:rPr>
          <w:rFonts w:eastAsia="宋体" w:hint="eastAsia"/>
          <w:snapToGrid w:val="0"/>
          <w:lang w:val="en-GB" w:eastAsia="zh-CN"/>
        </w:rPr>
        <w:t>照顾</w:t>
      </w:r>
      <w:r w:rsidRPr="00F83533">
        <w:rPr>
          <w:rFonts w:eastAsia="宋体" w:hint="eastAsia"/>
          <w:snapToGrid w:val="0"/>
          <w:lang w:val="en-GB" w:eastAsia="zh-CN"/>
        </w:rPr>
        <w:t>国情和</w:t>
      </w:r>
      <w:r>
        <w:rPr>
          <w:rFonts w:eastAsia="宋体" w:hint="eastAsia"/>
          <w:snapToGrid w:val="0"/>
          <w:lang w:val="en-GB" w:eastAsia="zh-CN"/>
        </w:rPr>
        <w:t>国家</w:t>
      </w:r>
      <w:r w:rsidRPr="00F83533">
        <w:rPr>
          <w:rFonts w:eastAsia="宋体" w:hint="eastAsia"/>
          <w:snapToGrid w:val="0"/>
          <w:lang w:val="en-GB" w:eastAsia="zh-CN"/>
        </w:rPr>
        <w:t>优先事项，并通过受援国国家执行机构的</w:t>
      </w:r>
      <w:r w:rsidRPr="00F83533">
        <w:rPr>
          <w:rFonts w:eastAsia="宋体"/>
          <w:snapToGrid w:val="0"/>
          <w:lang w:val="en-GB" w:eastAsia="zh-CN"/>
        </w:rPr>
        <w:t>[</w:t>
      </w:r>
      <w:r w:rsidRPr="00F83533">
        <w:rPr>
          <w:rFonts w:eastAsia="宋体" w:hint="eastAsia"/>
          <w:snapToGrid w:val="0"/>
          <w:lang w:val="en-GB" w:eastAsia="zh-CN"/>
        </w:rPr>
        <w:t>有意义参与</w:t>
      </w:r>
      <w:r w:rsidRPr="00F83533">
        <w:rPr>
          <w:rFonts w:eastAsia="宋体"/>
          <w:snapToGrid w:val="0"/>
          <w:lang w:val="en-GB" w:eastAsia="zh-CN"/>
        </w:rPr>
        <w:t>]</w:t>
      </w:r>
      <w:r>
        <w:rPr>
          <w:rFonts w:eastAsia="宋体" w:hint="eastAsia"/>
          <w:snapToGrid w:val="0"/>
          <w:lang w:val="en-GB" w:eastAsia="zh-CN"/>
        </w:rPr>
        <w:t>得到</w:t>
      </w:r>
      <w:r w:rsidRPr="00F83533">
        <w:rPr>
          <w:rFonts w:eastAsia="宋体" w:hint="eastAsia"/>
          <w:snapToGrid w:val="0"/>
          <w:lang w:val="en-GB" w:eastAsia="zh-CN"/>
        </w:rPr>
        <w:t>实施；</w:t>
      </w:r>
    </w:p>
    <w:p w14:paraId="1F451FA7" w14:textId="200D13F3" w:rsidR="00F83533" w:rsidRP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lastRenderedPageBreak/>
        <w:t>(b)</w:t>
      </w:r>
      <w:r>
        <w:rPr>
          <w:rFonts w:eastAsia="宋体"/>
          <w:snapToGrid w:val="0"/>
          <w:lang w:val="en-GB" w:eastAsia="zh-CN"/>
        </w:rPr>
        <w:tab/>
      </w:r>
      <w:r w:rsidRPr="00F83533">
        <w:rPr>
          <w:rFonts w:eastAsia="宋体" w:hint="eastAsia"/>
          <w:snapToGrid w:val="0"/>
          <w:lang w:val="en-GB" w:eastAsia="zh-CN"/>
        </w:rPr>
        <w:t>通过其混合融资方案供资窗口扶持和促进符合《公约》目标的私营部门融资，并</w:t>
      </w:r>
      <w:r>
        <w:rPr>
          <w:rFonts w:eastAsia="宋体" w:hint="eastAsia"/>
          <w:snapToGrid w:val="0"/>
          <w:lang w:val="en-GB" w:eastAsia="zh-CN"/>
        </w:rPr>
        <w:t>为此</w:t>
      </w:r>
      <w:r w:rsidRPr="00F83533">
        <w:rPr>
          <w:rFonts w:eastAsia="宋体" w:hint="eastAsia"/>
          <w:snapToGrid w:val="0"/>
          <w:lang w:val="en-GB" w:eastAsia="zh-CN"/>
        </w:rPr>
        <w:t>向符合条件的缔约方提供可预测的支持，以期制定能够促进更多私营部门投资和资金流动的项目和方案，包括</w:t>
      </w:r>
      <w:r>
        <w:rPr>
          <w:rFonts w:eastAsia="宋体" w:hint="eastAsia"/>
          <w:snapToGrid w:val="0"/>
          <w:lang w:val="en-GB" w:eastAsia="zh-CN"/>
        </w:rPr>
        <w:t>实施</w:t>
      </w:r>
      <w:r w:rsidRPr="00F83533">
        <w:rPr>
          <w:rFonts w:eastAsia="宋体" w:hint="eastAsia"/>
          <w:snapToGrid w:val="0"/>
          <w:lang w:val="en-GB" w:eastAsia="zh-CN"/>
        </w:rPr>
        <w:t>长期</w:t>
      </w:r>
      <w:r>
        <w:rPr>
          <w:rFonts w:eastAsia="宋体" w:hint="eastAsia"/>
          <w:snapToGrid w:val="0"/>
          <w:lang w:val="en-GB" w:eastAsia="zh-CN"/>
        </w:rPr>
        <w:t>的</w:t>
      </w:r>
      <w:r w:rsidRPr="00F83533">
        <w:rPr>
          <w:rFonts w:eastAsia="宋体" w:hint="eastAsia"/>
          <w:snapToGrid w:val="0"/>
          <w:lang w:val="en-GB" w:eastAsia="zh-CN"/>
        </w:rPr>
        <w:t>扶持性政策框架、激励措施、法规、混合融资工具，以及制定财务上可行、</w:t>
      </w:r>
      <w:r>
        <w:rPr>
          <w:rFonts w:eastAsia="宋体" w:hint="eastAsia"/>
          <w:snapToGrid w:val="0"/>
          <w:lang w:val="en-GB" w:eastAsia="zh-CN"/>
        </w:rPr>
        <w:t>时刻可以</w:t>
      </w:r>
      <w:r w:rsidRPr="00F83533">
        <w:rPr>
          <w:rFonts w:eastAsia="宋体" w:hint="eastAsia"/>
          <w:snapToGrid w:val="0"/>
          <w:lang w:val="en-GB" w:eastAsia="zh-CN"/>
        </w:rPr>
        <w:t>投资的生物多样性融资项目和管道，同时认识到此类投资是对公共</w:t>
      </w:r>
      <w:r>
        <w:rPr>
          <w:rFonts w:eastAsia="宋体" w:hint="eastAsia"/>
          <w:snapToGrid w:val="0"/>
          <w:lang w:val="en-GB" w:eastAsia="zh-CN"/>
        </w:rPr>
        <w:t>融资</w:t>
      </w:r>
      <w:r w:rsidRPr="00F83533">
        <w:rPr>
          <w:rFonts w:eastAsia="宋体" w:hint="eastAsia"/>
          <w:snapToGrid w:val="0"/>
          <w:lang w:val="en-GB" w:eastAsia="zh-CN"/>
        </w:rPr>
        <w:t>的补充</w:t>
      </w:r>
      <w:r w:rsidR="002B4464">
        <w:rPr>
          <w:rFonts w:eastAsia="宋体" w:hint="eastAsia"/>
          <w:snapToGrid w:val="0"/>
          <w:lang w:val="en-GB" w:eastAsia="zh-CN"/>
        </w:rPr>
        <w:t>；</w:t>
      </w:r>
    </w:p>
    <w:p w14:paraId="39DC0769" w14:textId="75BB9484" w:rsidR="00F83533" w:rsidRP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(c)</w:t>
      </w:r>
      <w:r w:rsidR="002B4464">
        <w:rPr>
          <w:rFonts w:eastAsia="宋体"/>
          <w:snapToGrid w:val="0"/>
          <w:lang w:val="en-GB" w:eastAsia="zh-CN"/>
        </w:rPr>
        <w:tab/>
      </w:r>
      <w:r w:rsidRPr="00F83533">
        <w:rPr>
          <w:rFonts w:eastAsia="宋体" w:hint="eastAsia"/>
          <w:snapToGrid w:val="0"/>
          <w:lang w:val="en-GB" w:eastAsia="zh-CN"/>
        </w:rPr>
        <w:t>根据国情，酌情促进全社会和全政府办法，以加强国家</w:t>
      </w:r>
      <w:r w:rsidR="002B4464">
        <w:rPr>
          <w:rFonts w:eastAsia="宋体" w:hint="eastAsia"/>
          <w:snapToGrid w:val="0"/>
          <w:lang w:val="en-GB" w:eastAsia="zh-CN"/>
        </w:rPr>
        <w:t>对</w:t>
      </w:r>
      <w:r w:rsidRPr="00F83533">
        <w:rPr>
          <w:rFonts w:eastAsia="宋体" w:hint="eastAsia"/>
          <w:snapToGrid w:val="0"/>
          <w:lang w:val="en-GB" w:eastAsia="zh-CN"/>
        </w:rPr>
        <w:t>方案和项目</w:t>
      </w:r>
      <w:r w:rsidR="002B4464">
        <w:rPr>
          <w:rFonts w:eastAsia="宋体" w:hint="eastAsia"/>
          <w:snapToGrid w:val="0"/>
          <w:lang w:val="en-GB" w:eastAsia="zh-CN"/>
        </w:rPr>
        <w:t>的</w:t>
      </w:r>
      <w:r w:rsidR="0051428B">
        <w:rPr>
          <w:rFonts w:eastAsia="宋体" w:hint="eastAsia"/>
          <w:snapToGrid w:val="0"/>
          <w:lang w:val="en-GB" w:eastAsia="zh-CN"/>
        </w:rPr>
        <w:t>所有权</w:t>
      </w:r>
      <w:r w:rsidRPr="00F83533">
        <w:rPr>
          <w:rFonts w:eastAsia="宋体" w:hint="eastAsia"/>
          <w:snapToGrid w:val="0"/>
          <w:lang w:val="en-GB" w:eastAsia="zh-CN"/>
        </w:rPr>
        <w:t>，并使生物多样性行动</w:t>
      </w:r>
      <w:r w:rsidR="002B4464">
        <w:rPr>
          <w:rFonts w:eastAsia="宋体" w:hint="eastAsia"/>
          <w:snapToGrid w:val="0"/>
          <w:lang w:val="en-GB" w:eastAsia="zh-CN"/>
        </w:rPr>
        <w:t>符合</w:t>
      </w:r>
      <w:r w:rsidRPr="00F83533">
        <w:rPr>
          <w:rFonts w:eastAsia="宋体" w:hint="eastAsia"/>
          <w:snapToGrid w:val="0"/>
          <w:lang w:val="en-GB" w:eastAsia="zh-CN"/>
        </w:rPr>
        <w:t>国家确定的优先事项、国家生物多样性战略和行动计划、国家发展优先事项和政策一致性；</w:t>
      </w:r>
    </w:p>
    <w:p w14:paraId="49151465" w14:textId="726E03DD" w:rsidR="00F83533" w:rsidRPr="00F83533" w:rsidRDefault="002B4464" w:rsidP="00F83533">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(d)</w:t>
      </w:r>
      <w:r>
        <w:rPr>
          <w:rFonts w:eastAsia="宋体"/>
          <w:snapToGrid w:val="0"/>
          <w:lang w:val="en-GB" w:eastAsia="zh-CN"/>
        </w:rPr>
        <w:tab/>
      </w:r>
      <w:r w:rsidR="00F83533" w:rsidRPr="00F83533">
        <w:rPr>
          <w:rFonts w:eastAsia="宋体" w:hint="eastAsia"/>
          <w:snapToGrid w:val="0"/>
          <w:lang w:val="en-GB" w:eastAsia="zh-CN"/>
        </w:rPr>
        <w:t>继续改善其资源分配制度</w:t>
      </w:r>
      <w:r w:rsidR="0083173E">
        <w:rPr>
          <w:rFonts w:eastAsia="宋体" w:hint="eastAsia"/>
          <w:snapToGrid w:val="0"/>
          <w:lang w:val="en-GB" w:eastAsia="zh-CN"/>
        </w:rPr>
        <w:t>[</w:t>
      </w:r>
      <w:r>
        <w:rPr>
          <w:rStyle w:val="FootnoteReference"/>
          <w:rFonts w:eastAsia="宋体"/>
          <w:snapToGrid w:val="0"/>
          <w:lang w:val="en-GB" w:eastAsia="zh-CN"/>
        </w:rPr>
        <w:footnoteReference w:id="9"/>
      </w:r>
      <w:r w:rsidR="0083173E">
        <w:rPr>
          <w:rFonts w:eastAsia="宋体" w:hint="eastAsia"/>
          <w:snapToGrid w:val="0"/>
          <w:lang w:val="en-GB" w:eastAsia="zh-CN"/>
        </w:rPr>
        <w:t>]</w:t>
      </w:r>
      <w:r w:rsidR="00F83533" w:rsidRPr="00F83533">
        <w:rPr>
          <w:rFonts w:eastAsia="宋体"/>
          <w:snapToGrid w:val="0"/>
          <w:lang w:val="en-GB" w:eastAsia="zh-CN"/>
        </w:rPr>
        <w:t>[[</w:t>
      </w:r>
      <w:r w:rsidR="00F83533" w:rsidRPr="00F83533">
        <w:rPr>
          <w:rFonts w:eastAsia="宋体" w:hint="eastAsia"/>
          <w:snapToGrid w:val="0"/>
          <w:lang w:val="en-GB" w:eastAsia="zh-CN"/>
        </w:rPr>
        <w:t>包括继续最大限度地创造全球环境效益，承认土著人民和</w:t>
      </w:r>
      <w:r>
        <w:rPr>
          <w:rFonts w:eastAsia="宋体" w:hint="eastAsia"/>
          <w:snapToGrid w:val="0"/>
          <w:lang w:val="en-GB" w:eastAsia="zh-CN"/>
        </w:rPr>
        <w:t>地方</w:t>
      </w:r>
      <w:r w:rsidR="00F83533" w:rsidRPr="00F83533">
        <w:rPr>
          <w:rFonts w:eastAsia="宋体" w:hint="eastAsia"/>
          <w:snapToGrid w:val="0"/>
          <w:lang w:val="en-GB" w:eastAsia="zh-CN"/>
        </w:rPr>
        <w:t>社区在实现这些效益方面的作用，并改善其执行实体的</w:t>
      </w:r>
      <w:r>
        <w:rPr>
          <w:rFonts w:eastAsia="宋体" w:hint="eastAsia"/>
          <w:snapToGrid w:val="0"/>
          <w:lang w:val="en-GB" w:eastAsia="zh-CN"/>
        </w:rPr>
        <w:t>资源</w:t>
      </w:r>
      <w:r w:rsidR="00F83533" w:rsidRPr="00F83533">
        <w:rPr>
          <w:rFonts w:eastAsia="宋体" w:hint="eastAsia"/>
          <w:snapToGrid w:val="0"/>
          <w:lang w:val="en-GB" w:eastAsia="zh-CN"/>
        </w:rPr>
        <w:t>分配</w:t>
      </w:r>
      <w:r>
        <w:rPr>
          <w:rFonts w:eastAsia="宋体" w:hint="eastAsia"/>
          <w:snapToGrid w:val="0"/>
          <w:lang w:val="en-GB" w:eastAsia="zh-CN"/>
        </w:rPr>
        <w:t>绩效</w:t>
      </w:r>
      <w:r w:rsidR="00F83533" w:rsidRPr="00F83533">
        <w:rPr>
          <w:rFonts w:eastAsia="宋体"/>
          <w:snapToGrid w:val="0"/>
          <w:lang w:val="en-GB" w:eastAsia="zh-CN"/>
        </w:rPr>
        <w:t>] [</w:t>
      </w:r>
      <w:r w:rsidR="00F83533" w:rsidRPr="00F83533">
        <w:rPr>
          <w:rFonts w:eastAsia="宋体" w:hint="eastAsia"/>
          <w:snapToGrid w:val="0"/>
          <w:lang w:val="en-GB" w:eastAsia="zh-CN"/>
        </w:rPr>
        <w:t>以及提高透明度、公平性、可预测性和对发展中国家缔约方，包括小岛屿发展中国家和最不发达国家的</w:t>
      </w:r>
      <w:r w:rsidR="00F83533" w:rsidRPr="00F83533">
        <w:rPr>
          <w:rFonts w:eastAsia="宋体"/>
          <w:snapToGrid w:val="0"/>
          <w:lang w:val="en-GB" w:eastAsia="zh-CN"/>
        </w:rPr>
        <w:t>[</w:t>
      </w:r>
      <w:r w:rsidR="00F83533" w:rsidRPr="00F83533">
        <w:rPr>
          <w:rFonts w:eastAsia="宋体" w:hint="eastAsia"/>
          <w:snapToGrid w:val="0"/>
          <w:lang w:val="en-GB" w:eastAsia="zh-CN"/>
        </w:rPr>
        <w:t>相关</w:t>
      </w:r>
      <w:r w:rsidR="00F83533" w:rsidRPr="00F83533">
        <w:rPr>
          <w:rFonts w:eastAsia="宋体"/>
          <w:snapToGrid w:val="0"/>
          <w:lang w:val="en-GB" w:eastAsia="zh-CN"/>
        </w:rPr>
        <w:t>][</w:t>
      </w:r>
      <w:r w:rsidR="00F83533" w:rsidRPr="00F83533">
        <w:rPr>
          <w:rFonts w:eastAsia="宋体" w:hint="eastAsia"/>
          <w:snapToGrid w:val="0"/>
          <w:lang w:val="en-GB" w:eastAsia="zh-CN"/>
        </w:rPr>
        <w:t>具体</w:t>
      </w:r>
      <w:r w:rsidR="00F83533" w:rsidRPr="00F83533">
        <w:rPr>
          <w:rFonts w:eastAsia="宋体"/>
          <w:snapToGrid w:val="0"/>
          <w:lang w:val="en-GB" w:eastAsia="zh-CN"/>
        </w:rPr>
        <w:t>]</w:t>
      </w:r>
      <w:r w:rsidR="00F83533" w:rsidRPr="00F83533">
        <w:rPr>
          <w:rFonts w:eastAsia="宋体" w:hint="eastAsia"/>
          <w:snapToGrid w:val="0"/>
          <w:lang w:val="en-GB" w:eastAsia="zh-CN"/>
        </w:rPr>
        <w:t>需求和优先事项的</w:t>
      </w:r>
      <w:r>
        <w:rPr>
          <w:rFonts w:eastAsia="宋体" w:hint="eastAsia"/>
          <w:snapToGrid w:val="0"/>
          <w:lang w:val="en-GB" w:eastAsia="zh-CN"/>
        </w:rPr>
        <w:t>注重程度</w:t>
      </w:r>
      <w:proofErr w:type="gramStart"/>
      <w:r w:rsidR="00F83533" w:rsidRPr="00F83533">
        <w:rPr>
          <w:rFonts w:eastAsia="宋体"/>
          <w:snapToGrid w:val="0"/>
          <w:lang w:val="en-GB" w:eastAsia="zh-CN"/>
        </w:rPr>
        <w:t>]]</w:t>
      </w:r>
      <w:r w:rsidR="00F83533" w:rsidRPr="00F83533">
        <w:rPr>
          <w:rFonts w:eastAsia="宋体" w:hint="eastAsia"/>
          <w:snapToGrid w:val="0"/>
          <w:lang w:val="en-GB" w:eastAsia="zh-CN"/>
        </w:rPr>
        <w:t>；</w:t>
      </w:r>
      <w:proofErr w:type="gramEnd"/>
    </w:p>
    <w:p w14:paraId="48BC4AF2" w14:textId="5D49CDAA" w:rsidR="00F83533" w:rsidRP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(e)</w:t>
      </w:r>
      <w:r w:rsidR="002B4464">
        <w:rPr>
          <w:rFonts w:eastAsia="宋体"/>
          <w:snapToGrid w:val="0"/>
          <w:lang w:val="en-GB" w:eastAsia="zh-CN"/>
        </w:rPr>
        <w:tab/>
      </w:r>
      <w:r w:rsidRPr="00F83533">
        <w:rPr>
          <w:rFonts w:eastAsia="宋体" w:hint="eastAsia"/>
          <w:snapToGrid w:val="0"/>
          <w:lang w:val="en-GB" w:eastAsia="zh-CN"/>
        </w:rPr>
        <w:t>通过降低交易成本、简化现有全环基金重点领域和融资窗口的</w:t>
      </w:r>
      <w:r w:rsidR="001D196F">
        <w:rPr>
          <w:rFonts w:eastAsia="宋体" w:hint="eastAsia"/>
          <w:snapToGrid w:val="0"/>
          <w:lang w:val="en-GB" w:eastAsia="zh-CN"/>
        </w:rPr>
        <w:t>资金</w:t>
      </w:r>
      <w:r w:rsidRPr="00F83533">
        <w:rPr>
          <w:rFonts w:eastAsia="宋体" w:hint="eastAsia"/>
          <w:snapToGrid w:val="0"/>
          <w:lang w:val="en-GB" w:eastAsia="zh-CN"/>
        </w:rPr>
        <w:t>获取程序，</w:t>
      </w:r>
      <w:r w:rsidRPr="00F83533">
        <w:rPr>
          <w:rFonts w:eastAsia="宋体"/>
          <w:snapToGrid w:val="0"/>
          <w:lang w:val="en-GB" w:eastAsia="zh-CN"/>
        </w:rPr>
        <w:t>[</w:t>
      </w:r>
      <w:r w:rsidRPr="00F83533">
        <w:rPr>
          <w:rFonts w:eastAsia="宋体" w:hint="eastAsia"/>
          <w:snapToGrid w:val="0"/>
          <w:lang w:val="en-GB" w:eastAsia="zh-CN"/>
        </w:rPr>
        <w:t>包括</w:t>
      </w:r>
      <w:r w:rsidR="001D196F">
        <w:rPr>
          <w:rFonts w:eastAsia="宋体" w:hint="eastAsia"/>
          <w:snapToGrid w:val="0"/>
          <w:lang w:val="en-GB" w:eastAsia="zh-CN"/>
        </w:rPr>
        <w:t>采用通过</w:t>
      </w:r>
      <w:r w:rsidRPr="00F83533">
        <w:rPr>
          <w:rFonts w:eastAsia="宋体" w:hint="eastAsia"/>
          <w:snapToGrid w:val="0"/>
          <w:lang w:val="en-GB" w:eastAsia="zh-CN"/>
        </w:rPr>
        <w:t>国家执行机构直接获取</w:t>
      </w:r>
      <w:r w:rsidR="001D196F">
        <w:rPr>
          <w:rFonts w:eastAsia="宋体" w:hint="eastAsia"/>
          <w:snapToGrid w:val="0"/>
          <w:lang w:val="en-GB" w:eastAsia="zh-CN"/>
        </w:rPr>
        <w:t>资金的</w:t>
      </w:r>
      <w:r w:rsidRPr="00F83533">
        <w:rPr>
          <w:rFonts w:eastAsia="宋体" w:hint="eastAsia"/>
          <w:snapToGrid w:val="0"/>
          <w:lang w:val="en-GB" w:eastAsia="zh-CN"/>
        </w:rPr>
        <w:t>模式</w:t>
      </w:r>
      <w:r w:rsidRPr="00F83533">
        <w:rPr>
          <w:rFonts w:eastAsia="宋体"/>
          <w:snapToGrid w:val="0"/>
          <w:lang w:val="en-GB" w:eastAsia="zh-CN"/>
        </w:rPr>
        <w:t>]</w:t>
      </w:r>
      <w:r w:rsidRPr="00F83533">
        <w:rPr>
          <w:rFonts w:eastAsia="宋体" w:hint="eastAsia"/>
          <w:snapToGrid w:val="0"/>
          <w:lang w:val="en-GB" w:eastAsia="zh-CN"/>
        </w:rPr>
        <w:t>以及提高资金支持的及时性和可预测性，持续加强对所有</w:t>
      </w:r>
      <w:r w:rsidR="001D196F">
        <w:rPr>
          <w:rFonts w:eastAsia="宋体" w:hint="eastAsia"/>
          <w:snapToGrid w:val="0"/>
          <w:lang w:val="en-GB" w:eastAsia="zh-CN"/>
        </w:rPr>
        <w:t>符合条件的</w:t>
      </w:r>
      <w:r w:rsidRPr="00F83533">
        <w:rPr>
          <w:rFonts w:eastAsia="宋体" w:hint="eastAsia"/>
          <w:snapToGrid w:val="0"/>
          <w:lang w:val="en-GB" w:eastAsia="zh-CN"/>
        </w:rPr>
        <w:t>缔约方</w:t>
      </w:r>
      <w:r w:rsidR="001D196F">
        <w:rPr>
          <w:rFonts w:eastAsia="宋体" w:hint="eastAsia"/>
          <w:snapToGrid w:val="0"/>
          <w:lang w:val="en-GB" w:eastAsia="zh-CN"/>
        </w:rPr>
        <w:t>，</w:t>
      </w:r>
      <w:r w:rsidR="001D196F" w:rsidRPr="00F83533">
        <w:rPr>
          <w:rFonts w:eastAsia="宋体" w:hint="eastAsia"/>
          <w:snapToGrid w:val="0"/>
          <w:lang w:val="en-GB" w:eastAsia="zh-CN"/>
        </w:rPr>
        <w:t>特别是小岛屿发展中国家、最不发达国家</w:t>
      </w:r>
      <w:r w:rsidR="001D196F" w:rsidRPr="00F83533">
        <w:rPr>
          <w:rFonts w:eastAsia="宋体"/>
          <w:snapToGrid w:val="0"/>
          <w:lang w:val="en-GB" w:eastAsia="zh-CN"/>
        </w:rPr>
        <w:t>[</w:t>
      </w:r>
      <w:r w:rsidR="001D196F" w:rsidRPr="00F83533">
        <w:rPr>
          <w:rFonts w:eastAsia="宋体" w:hint="eastAsia"/>
          <w:snapToGrid w:val="0"/>
          <w:lang w:val="en-GB" w:eastAsia="zh-CN"/>
        </w:rPr>
        <w:t>和环境最脆弱国家</w:t>
      </w:r>
      <w:r w:rsidR="001D196F" w:rsidRPr="00F83533">
        <w:rPr>
          <w:rFonts w:eastAsia="宋体"/>
          <w:snapToGrid w:val="0"/>
          <w:lang w:val="en-GB" w:eastAsia="zh-CN"/>
        </w:rPr>
        <w:t>]</w:t>
      </w:r>
      <w:r w:rsidRPr="00F83533">
        <w:rPr>
          <w:rFonts w:eastAsia="宋体" w:hint="eastAsia"/>
          <w:snapToGrid w:val="0"/>
          <w:lang w:val="en-GB" w:eastAsia="zh-CN"/>
        </w:rPr>
        <w:t>的支持</w:t>
      </w:r>
      <w:r w:rsidR="001D196F">
        <w:rPr>
          <w:rFonts w:eastAsia="宋体" w:hint="eastAsia"/>
          <w:snapToGrid w:val="0"/>
          <w:lang w:val="en-GB" w:eastAsia="zh-CN"/>
        </w:rPr>
        <w:t>，</w:t>
      </w:r>
      <w:proofErr w:type="gramStart"/>
      <w:r w:rsidR="001D196F">
        <w:rPr>
          <w:rFonts w:eastAsia="宋体" w:hint="eastAsia"/>
          <w:snapToGrid w:val="0"/>
          <w:lang w:val="en-GB" w:eastAsia="zh-CN"/>
        </w:rPr>
        <w:t>在这方面把</w:t>
      </w:r>
      <w:r w:rsidR="001D196F" w:rsidRPr="00F83533">
        <w:rPr>
          <w:rFonts w:eastAsia="宋体" w:hint="eastAsia"/>
          <w:snapToGrid w:val="0"/>
          <w:lang w:val="en-GB" w:eastAsia="zh-CN"/>
        </w:rPr>
        <w:t>向受援国首次</w:t>
      </w:r>
      <w:r w:rsidR="001D196F">
        <w:rPr>
          <w:rFonts w:eastAsia="宋体" w:hint="eastAsia"/>
          <w:snapToGrid w:val="0"/>
          <w:lang w:val="en-GB" w:eastAsia="zh-CN"/>
        </w:rPr>
        <w:t>发放资金</w:t>
      </w:r>
      <w:r w:rsidR="001D196F" w:rsidRPr="00F83533">
        <w:rPr>
          <w:rFonts w:eastAsia="宋体" w:hint="eastAsia"/>
          <w:snapToGrid w:val="0"/>
          <w:lang w:val="en-GB" w:eastAsia="zh-CN"/>
        </w:rPr>
        <w:t>的日期</w:t>
      </w:r>
      <w:r w:rsidR="001D196F">
        <w:rPr>
          <w:rFonts w:eastAsia="宋体" w:hint="eastAsia"/>
          <w:snapToGrid w:val="0"/>
          <w:lang w:val="en-GB" w:eastAsia="zh-CN"/>
        </w:rPr>
        <w:t>作为</w:t>
      </w:r>
      <w:r w:rsidR="001D196F" w:rsidRPr="00F83533">
        <w:rPr>
          <w:rFonts w:eastAsia="宋体" w:hint="eastAsia"/>
          <w:snapToGrid w:val="0"/>
          <w:lang w:val="en-GB" w:eastAsia="zh-CN"/>
        </w:rPr>
        <w:t>衡量标准</w:t>
      </w:r>
      <w:r w:rsidR="002E03DF">
        <w:rPr>
          <w:rFonts w:eastAsia="宋体" w:hint="eastAsia"/>
          <w:snapToGrid w:val="0"/>
          <w:lang w:val="en-GB" w:eastAsia="zh-CN"/>
        </w:rPr>
        <w:t>]</w:t>
      </w:r>
      <w:r w:rsidRPr="00F83533">
        <w:rPr>
          <w:rFonts w:eastAsia="宋体" w:hint="eastAsia"/>
          <w:snapToGrid w:val="0"/>
          <w:lang w:val="en-GB" w:eastAsia="zh-CN"/>
        </w:rPr>
        <w:t>；</w:t>
      </w:r>
      <w:proofErr w:type="gramEnd"/>
    </w:p>
    <w:p w14:paraId="7A940119" w14:textId="74DF95B0" w:rsidR="00F83533" w:rsidRP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(f)</w:t>
      </w:r>
      <w:r w:rsidR="001D196F">
        <w:rPr>
          <w:rFonts w:eastAsia="宋体"/>
          <w:snapToGrid w:val="0"/>
          <w:lang w:val="en-GB" w:eastAsia="zh-CN"/>
        </w:rPr>
        <w:tab/>
      </w:r>
      <w:r w:rsidRPr="00F83533">
        <w:rPr>
          <w:rFonts w:eastAsia="宋体" w:hint="eastAsia"/>
          <w:snapToGrid w:val="0"/>
          <w:lang w:val="en-GB" w:eastAsia="zh-CN"/>
        </w:rPr>
        <w:t>根据第</w:t>
      </w:r>
      <w:r w:rsidRPr="00F83533">
        <w:rPr>
          <w:rFonts w:eastAsia="宋体"/>
          <w:snapToGrid w:val="0"/>
          <w:lang w:val="en-GB" w:eastAsia="zh-CN"/>
        </w:rPr>
        <w:t>8(j)</w:t>
      </w:r>
      <w:r w:rsidRPr="00F83533">
        <w:rPr>
          <w:rFonts w:eastAsia="宋体" w:hint="eastAsia"/>
          <w:snapToGrid w:val="0"/>
          <w:lang w:val="en-GB" w:eastAsia="zh-CN"/>
        </w:rPr>
        <w:t>条工作方案的要素</w:t>
      </w:r>
      <w:r w:rsidRPr="00F83533">
        <w:rPr>
          <w:rFonts w:eastAsia="宋体"/>
          <w:snapToGrid w:val="0"/>
          <w:lang w:val="en-GB" w:eastAsia="zh-CN"/>
        </w:rPr>
        <w:t>8</w:t>
      </w:r>
      <w:r w:rsidR="00F122F7">
        <w:rPr>
          <w:rStyle w:val="FootnoteReference"/>
          <w:rFonts w:eastAsia="宋体"/>
          <w:snapToGrid w:val="0"/>
          <w:lang w:val="en-GB" w:eastAsia="zh-CN"/>
        </w:rPr>
        <w:footnoteReference w:id="10"/>
      </w:r>
      <w:r w:rsidRPr="00F83533">
        <w:rPr>
          <w:rFonts w:eastAsia="宋体"/>
          <w:snapToGrid w:val="0"/>
          <w:lang w:val="en-GB" w:eastAsia="zh-CN"/>
        </w:rPr>
        <w:t xml:space="preserve"> </w:t>
      </w:r>
      <w:r w:rsidR="00F122F7">
        <w:rPr>
          <w:rFonts w:eastAsia="宋体" w:hint="eastAsia"/>
          <w:snapToGrid w:val="0"/>
          <w:lang w:val="en-GB" w:eastAsia="zh-CN"/>
        </w:rPr>
        <w:t>“</w:t>
      </w:r>
      <w:r w:rsidRPr="00F83533">
        <w:rPr>
          <w:rFonts w:eastAsia="宋体" w:hint="eastAsia"/>
          <w:snapToGrid w:val="0"/>
          <w:lang w:val="en-GB" w:eastAsia="zh-CN"/>
        </w:rPr>
        <w:t>获取，包括直接获取，为土著人民和地方社区提供</w:t>
      </w:r>
      <w:r w:rsidR="00F122F7">
        <w:rPr>
          <w:rFonts w:eastAsia="宋体" w:hint="eastAsia"/>
          <w:snapToGrid w:val="0"/>
          <w:lang w:val="en-GB" w:eastAsia="zh-CN"/>
        </w:rPr>
        <w:t>的</w:t>
      </w:r>
      <w:r w:rsidRPr="00F83533">
        <w:rPr>
          <w:rFonts w:eastAsia="宋体" w:hint="eastAsia"/>
          <w:snapToGrid w:val="0"/>
          <w:lang w:val="en-GB" w:eastAsia="zh-CN"/>
        </w:rPr>
        <w:t>资金，</w:t>
      </w:r>
      <w:r w:rsidR="00F122F7">
        <w:rPr>
          <w:rFonts w:eastAsia="宋体" w:hint="eastAsia"/>
          <w:snapToGrid w:val="0"/>
          <w:lang w:val="en-GB" w:eastAsia="zh-CN"/>
        </w:rPr>
        <w:t>用于</w:t>
      </w:r>
      <w:r w:rsidRPr="00F83533">
        <w:rPr>
          <w:rFonts w:eastAsia="宋体" w:hint="eastAsia"/>
          <w:snapToGrid w:val="0"/>
          <w:lang w:val="en-GB" w:eastAsia="zh-CN"/>
        </w:rPr>
        <w:t>保护、</w:t>
      </w:r>
      <w:proofErr w:type="gramStart"/>
      <w:r w:rsidRPr="00F83533">
        <w:rPr>
          <w:rFonts w:eastAsia="宋体" w:hint="eastAsia"/>
          <w:snapToGrid w:val="0"/>
          <w:lang w:val="en-GB" w:eastAsia="zh-CN"/>
        </w:rPr>
        <w:t>恢复和可持续利用生物多样性</w:t>
      </w:r>
      <w:r w:rsidR="00F122F7">
        <w:rPr>
          <w:rFonts w:eastAsia="宋体" w:hint="eastAsia"/>
          <w:snapToGrid w:val="0"/>
          <w:lang w:val="en-GB" w:eastAsia="zh-CN"/>
        </w:rPr>
        <w:t>”</w:t>
      </w:r>
      <w:r w:rsidRPr="00F83533">
        <w:rPr>
          <w:rFonts w:eastAsia="宋体" w:hint="eastAsia"/>
          <w:snapToGrid w:val="0"/>
          <w:lang w:val="en-GB" w:eastAsia="zh-CN"/>
        </w:rPr>
        <w:t>，</w:t>
      </w:r>
      <w:proofErr w:type="gramEnd"/>
      <w:r w:rsidRPr="00F83533">
        <w:rPr>
          <w:rFonts w:eastAsia="宋体" w:hint="eastAsia"/>
          <w:snapToGrid w:val="0"/>
          <w:lang w:val="en-GB" w:eastAsia="zh-CN"/>
        </w:rPr>
        <w:t>深化对土著人民和地方社区的</w:t>
      </w:r>
      <w:r w:rsidR="00F122F7">
        <w:rPr>
          <w:rFonts w:eastAsia="宋体" w:hint="eastAsia"/>
          <w:snapToGrid w:val="0"/>
          <w:lang w:val="en-GB" w:eastAsia="zh-CN"/>
        </w:rPr>
        <w:t>获取资金方面的</w:t>
      </w:r>
      <w:r w:rsidRPr="00F83533">
        <w:rPr>
          <w:rFonts w:eastAsia="宋体" w:hint="eastAsia"/>
          <w:snapToGrid w:val="0"/>
          <w:lang w:val="en-GB" w:eastAsia="zh-CN"/>
        </w:rPr>
        <w:t>支持，包括</w:t>
      </w:r>
      <w:r w:rsidR="00F122F7">
        <w:rPr>
          <w:rFonts w:eastAsia="宋体" w:hint="eastAsia"/>
          <w:snapToGrid w:val="0"/>
          <w:lang w:val="en-GB" w:eastAsia="zh-CN"/>
        </w:rPr>
        <w:t>制定关于把资金组合的</w:t>
      </w:r>
      <w:r w:rsidR="00F122F7">
        <w:rPr>
          <w:rFonts w:eastAsia="宋体" w:hint="eastAsia"/>
          <w:snapToGrid w:val="0"/>
          <w:lang w:val="en-GB" w:eastAsia="zh-CN"/>
        </w:rPr>
        <w:t>20%</w:t>
      </w:r>
      <w:r w:rsidR="00F122F7">
        <w:rPr>
          <w:rFonts w:eastAsia="宋体" w:hint="eastAsia"/>
          <w:snapToGrid w:val="0"/>
          <w:lang w:val="en-GB" w:eastAsia="zh-CN"/>
        </w:rPr>
        <w:t>用于</w:t>
      </w:r>
      <w:r w:rsidRPr="00F83533">
        <w:rPr>
          <w:rFonts w:eastAsia="宋体" w:hint="eastAsia"/>
          <w:snapToGrid w:val="0"/>
          <w:lang w:val="en-GB" w:eastAsia="zh-CN"/>
        </w:rPr>
        <w:t>土著人民和地方社区</w:t>
      </w:r>
      <w:r w:rsidR="00F122F7">
        <w:rPr>
          <w:rFonts w:eastAsia="宋体" w:hint="eastAsia"/>
          <w:snapToGrid w:val="0"/>
          <w:lang w:val="en-GB" w:eastAsia="zh-CN"/>
        </w:rPr>
        <w:t>的</w:t>
      </w:r>
      <w:r w:rsidRPr="00F83533">
        <w:rPr>
          <w:rFonts w:eastAsia="宋体" w:hint="eastAsia"/>
          <w:snapToGrid w:val="0"/>
          <w:lang w:val="en-GB" w:eastAsia="zh-CN"/>
        </w:rPr>
        <w:t>目标的指导</w:t>
      </w:r>
      <w:r w:rsidR="00F122F7">
        <w:rPr>
          <w:rFonts w:eastAsia="宋体" w:hint="eastAsia"/>
          <w:snapToGrid w:val="0"/>
          <w:lang w:val="en-GB" w:eastAsia="zh-CN"/>
        </w:rPr>
        <w:t>意见</w:t>
      </w:r>
      <w:r w:rsidRPr="00F83533">
        <w:rPr>
          <w:rFonts w:eastAsia="宋体" w:hint="eastAsia"/>
          <w:snapToGrid w:val="0"/>
          <w:lang w:val="en-GB" w:eastAsia="zh-CN"/>
        </w:rPr>
        <w:t>，</w:t>
      </w:r>
      <w:r w:rsidRPr="00F83533">
        <w:rPr>
          <w:rFonts w:eastAsia="宋体"/>
          <w:snapToGrid w:val="0"/>
          <w:lang w:val="en-GB" w:eastAsia="zh-CN"/>
        </w:rPr>
        <w:t>[</w:t>
      </w:r>
      <w:r w:rsidR="00F122F7">
        <w:rPr>
          <w:rFonts w:eastAsia="宋体" w:hint="eastAsia"/>
          <w:snapToGrid w:val="0"/>
          <w:lang w:val="en-GB" w:eastAsia="zh-CN"/>
        </w:rPr>
        <w:t>专门的</w:t>
      </w:r>
      <w:r w:rsidRPr="00F83533">
        <w:rPr>
          <w:rFonts w:eastAsia="宋体"/>
          <w:snapToGrid w:val="0"/>
          <w:lang w:val="en-GB" w:eastAsia="zh-CN"/>
        </w:rPr>
        <w:t>][[</w:t>
      </w:r>
      <w:r w:rsidRPr="00F83533">
        <w:rPr>
          <w:rFonts w:eastAsia="宋体" w:hint="eastAsia"/>
          <w:snapToGrid w:val="0"/>
          <w:lang w:val="en-GB" w:eastAsia="zh-CN"/>
        </w:rPr>
        <w:t>直接</w:t>
      </w:r>
      <w:r w:rsidRPr="00F83533">
        <w:rPr>
          <w:rFonts w:eastAsia="宋体"/>
          <w:snapToGrid w:val="0"/>
          <w:lang w:val="en-GB" w:eastAsia="zh-CN"/>
        </w:rPr>
        <w:t>]</w:t>
      </w:r>
      <w:proofErr w:type="gramStart"/>
      <w:r w:rsidRPr="00F83533">
        <w:rPr>
          <w:rFonts w:eastAsia="宋体" w:hint="eastAsia"/>
          <w:snapToGrid w:val="0"/>
          <w:lang w:val="en-GB" w:eastAsia="zh-CN"/>
        </w:rPr>
        <w:t>获取</w:t>
      </w:r>
      <w:r w:rsidRPr="00F83533">
        <w:rPr>
          <w:rFonts w:eastAsia="宋体"/>
          <w:snapToGrid w:val="0"/>
          <w:lang w:val="en-GB" w:eastAsia="zh-CN"/>
        </w:rPr>
        <w:t>][</w:t>
      </w:r>
      <w:proofErr w:type="gramEnd"/>
      <w:r w:rsidR="00F122F7">
        <w:rPr>
          <w:rStyle w:val="FootnoteReference"/>
          <w:rFonts w:eastAsia="宋体"/>
          <w:snapToGrid w:val="0"/>
          <w:lang w:val="en-GB" w:eastAsia="zh-CN"/>
        </w:rPr>
        <w:footnoteReference w:id="11"/>
      </w:r>
      <w:r w:rsidRPr="00F83533">
        <w:rPr>
          <w:rFonts w:eastAsia="宋体"/>
          <w:snapToGrid w:val="0"/>
          <w:lang w:val="en-GB" w:eastAsia="zh-CN"/>
        </w:rPr>
        <w:t xml:space="preserve"> ]</w:t>
      </w:r>
      <w:r w:rsidRPr="00F83533">
        <w:rPr>
          <w:rFonts w:eastAsia="宋体" w:hint="eastAsia"/>
          <w:snapToGrid w:val="0"/>
          <w:lang w:val="en-GB" w:eastAsia="zh-CN"/>
        </w:rPr>
        <w:t>模式；</w:t>
      </w:r>
    </w:p>
    <w:p w14:paraId="1AFB1E76" w14:textId="7698E683" w:rsidR="00F83533" w:rsidRP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[(g)</w:t>
      </w:r>
      <w:r w:rsidR="00F122F7">
        <w:rPr>
          <w:rFonts w:eastAsia="宋体"/>
          <w:snapToGrid w:val="0"/>
          <w:lang w:val="en-GB" w:eastAsia="zh-CN"/>
        </w:rPr>
        <w:tab/>
      </w:r>
      <w:r w:rsidR="00AD14C9">
        <w:rPr>
          <w:rFonts w:eastAsia="宋体" w:hint="eastAsia"/>
          <w:snapToGrid w:val="0"/>
          <w:lang w:val="en-GB" w:eastAsia="zh-CN"/>
        </w:rPr>
        <w:t>根据所涉缔约方各自的国家法律加强</w:t>
      </w:r>
      <w:r w:rsidRPr="00F83533">
        <w:rPr>
          <w:rFonts w:eastAsia="宋体" w:hint="eastAsia"/>
          <w:snapToGrid w:val="0"/>
          <w:lang w:val="en-GB" w:eastAsia="zh-CN"/>
        </w:rPr>
        <w:t>土著人民和地方社区、妇女和青年</w:t>
      </w:r>
      <w:r w:rsidR="00F122F7">
        <w:rPr>
          <w:rFonts w:eastAsia="宋体" w:hint="eastAsia"/>
          <w:snapToGrid w:val="0"/>
          <w:lang w:val="en-GB" w:eastAsia="zh-CN"/>
        </w:rPr>
        <w:t>的</w:t>
      </w:r>
      <w:r w:rsidRPr="00F83533">
        <w:rPr>
          <w:rFonts w:eastAsia="宋体" w:hint="eastAsia"/>
          <w:snapToGrid w:val="0"/>
          <w:lang w:val="en-GB" w:eastAsia="zh-CN"/>
        </w:rPr>
        <w:t>充分、公平、包容、有效和促进性别平等的参与</w:t>
      </w:r>
      <w:r w:rsidR="00AD14C9">
        <w:rPr>
          <w:rFonts w:eastAsia="宋体" w:hint="eastAsia"/>
          <w:snapToGrid w:val="0"/>
          <w:lang w:val="en-GB" w:eastAsia="zh-CN"/>
        </w:rPr>
        <w:t>[</w:t>
      </w:r>
      <w:r w:rsidR="00AD14C9">
        <w:rPr>
          <w:rFonts w:eastAsia="宋体" w:hint="eastAsia"/>
          <w:snapToGrid w:val="0"/>
          <w:lang w:val="en-GB" w:eastAsia="zh-CN"/>
        </w:rPr>
        <w:t>，</w:t>
      </w:r>
      <w:proofErr w:type="gramStart"/>
      <w:r w:rsidR="00AD14C9">
        <w:rPr>
          <w:rFonts w:eastAsia="宋体" w:hint="eastAsia"/>
          <w:snapToGrid w:val="0"/>
          <w:lang w:val="en-GB" w:eastAsia="zh-CN"/>
        </w:rPr>
        <w:t>包括参与决策</w:t>
      </w:r>
      <w:r w:rsidR="00AD14C9">
        <w:rPr>
          <w:rFonts w:eastAsia="宋体" w:hint="eastAsia"/>
          <w:snapToGrid w:val="0"/>
          <w:lang w:val="en-GB" w:eastAsia="zh-CN"/>
        </w:rPr>
        <w:t>]</w:t>
      </w:r>
      <w:r w:rsidRPr="00F83533">
        <w:rPr>
          <w:rFonts w:eastAsia="宋体" w:hint="eastAsia"/>
          <w:snapToGrid w:val="0"/>
          <w:lang w:val="en-GB" w:eastAsia="zh-CN"/>
        </w:rPr>
        <w:t>；</w:t>
      </w:r>
      <w:proofErr w:type="gramEnd"/>
      <w:r w:rsidRPr="00F83533">
        <w:rPr>
          <w:rFonts w:eastAsia="宋体"/>
          <w:snapToGrid w:val="0"/>
          <w:lang w:val="en-GB" w:eastAsia="zh-CN"/>
        </w:rPr>
        <w:t>]</w:t>
      </w:r>
    </w:p>
    <w:p w14:paraId="2ECC4A71" w14:textId="778D174A" w:rsidR="00F83533" w:rsidRP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(h)</w:t>
      </w:r>
      <w:r w:rsidR="00F122F7">
        <w:rPr>
          <w:rFonts w:eastAsia="宋体"/>
          <w:snapToGrid w:val="0"/>
          <w:lang w:val="en-GB" w:eastAsia="zh-CN"/>
        </w:rPr>
        <w:tab/>
      </w:r>
      <w:r w:rsidR="00AD14C9">
        <w:rPr>
          <w:rFonts w:eastAsia="宋体" w:hint="eastAsia"/>
          <w:snapToGrid w:val="0"/>
          <w:lang w:val="en-GB" w:eastAsia="zh-CN"/>
        </w:rPr>
        <w:t>继续</w:t>
      </w:r>
      <w:r w:rsidRPr="00F83533">
        <w:rPr>
          <w:rFonts w:eastAsia="宋体" w:hint="eastAsia"/>
          <w:snapToGrid w:val="0"/>
          <w:lang w:val="en-GB" w:eastAsia="zh-CN"/>
        </w:rPr>
        <w:t>促进</w:t>
      </w:r>
      <w:r w:rsidR="00F07FE5">
        <w:rPr>
          <w:rFonts w:eastAsia="宋体" w:hint="eastAsia"/>
          <w:snapToGrid w:val="0"/>
          <w:lang w:val="en-GB" w:eastAsia="zh-CN"/>
        </w:rPr>
        <w:t>国家主导</w:t>
      </w:r>
      <w:r w:rsidRPr="00F83533">
        <w:rPr>
          <w:rFonts w:eastAsia="宋体" w:hint="eastAsia"/>
          <w:snapToGrid w:val="0"/>
          <w:lang w:val="en-GB" w:eastAsia="zh-CN"/>
        </w:rPr>
        <w:t>的国家</w:t>
      </w:r>
      <w:r w:rsidR="00F07FE5">
        <w:rPr>
          <w:rFonts w:eastAsia="宋体" w:hint="eastAsia"/>
          <w:snapToGrid w:val="0"/>
          <w:lang w:val="en-GB" w:eastAsia="zh-CN"/>
        </w:rPr>
        <w:t>举措以及</w:t>
      </w:r>
      <w:r w:rsidRPr="00F83533">
        <w:rPr>
          <w:rFonts w:eastAsia="宋体" w:hint="eastAsia"/>
          <w:snapToGrid w:val="0"/>
          <w:lang w:val="en-GB" w:eastAsia="zh-CN"/>
        </w:rPr>
        <w:t>区域协调的区域和多国</w:t>
      </w:r>
      <w:r w:rsidR="00F07FE5">
        <w:rPr>
          <w:rFonts w:eastAsia="宋体" w:hint="eastAsia"/>
          <w:snapToGrid w:val="0"/>
          <w:lang w:val="en-GB" w:eastAsia="zh-CN"/>
        </w:rPr>
        <w:t>举措</w:t>
      </w:r>
      <w:r w:rsidR="00AD14C9">
        <w:rPr>
          <w:rFonts w:eastAsia="宋体" w:hint="eastAsia"/>
          <w:snapToGrid w:val="0"/>
          <w:lang w:val="en-GB" w:eastAsia="zh-CN"/>
        </w:rPr>
        <w:t xml:space="preserve"> [</w:t>
      </w:r>
      <w:r w:rsidR="00AD14C9" w:rsidRPr="00F83533">
        <w:rPr>
          <w:rFonts w:eastAsia="宋体" w:hint="eastAsia"/>
          <w:snapToGrid w:val="0"/>
          <w:lang w:val="en-GB" w:eastAsia="zh-CN"/>
        </w:rPr>
        <w:t>，</w:t>
      </w:r>
      <w:r w:rsidRPr="00F83533">
        <w:rPr>
          <w:rFonts w:eastAsia="宋体" w:hint="eastAsia"/>
          <w:snapToGrid w:val="0"/>
          <w:lang w:val="en-GB" w:eastAsia="zh-CN"/>
        </w:rPr>
        <w:t>包括生物多样性公约国家协调中心和相关国家当局有效参与</w:t>
      </w:r>
      <w:r w:rsidR="00AD14C9">
        <w:rPr>
          <w:rFonts w:eastAsia="宋体" w:hint="eastAsia"/>
          <w:snapToGrid w:val="0"/>
          <w:lang w:val="en-GB" w:eastAsia="zh-CN"/>
        </w:rPr>
        <w:t>[</w:t>
      </w:r>
      <w:r w:rsidR="00AD14C9">
        <w:rPr>
          <w:rFonts w:eastAsia="宋体" w:hint="eastAsia"/>
          <w:snapToGrid w:val="0"/>
          <w:lang w:val="en-GB" w:eastAsia="zh-CN"/>
        </w:rPr>
        <w:t>和正式批准</w:t>
      </w:r>
      <w:proofErr w:type="gramStart"/>
      <w:r w:rsidR="00AD14C9">
        <w:rPr>
          <w:rFonts w:eastAsia="宋体" w:hint="eastAsia"/>
          <w:snapToGrid w:val="0"/>
          <w:lang w:val="en-GB" w:eastAsia="zh-CN"/>
        </w:rPr>
        <w:t>]</w:t>
      </w:r>
      <w:r w:rsidR="002B08B2">
        <w:rPr>
          <w:rFonts w:eastAsia="宋体" w:hint="eastAsia"/>
          <w:snapToGrid w:val="0"/>
          <w:lang w:val="en-GB" w:eastAsia="zh-CN"/>
        </w:rPr>
        <w:t>]</w:t>
      </w:r>
      <w:r w:rsidR="00AD14C9">
        <w:rPr>
          <w:rFonts w:eastAsia="宋体" w:hint="eastAsia"/>
          <w:snapToGrid w:val="0"/>
          <w:lang w:val="en-GB" w:eastAsia="zh-CN"/>
        </w:rPr>
        <w:t>[</w:t>
      </w:r>
      <w:proofErr w:type="gramEnd"/>
      <w:r w:rsidR="00AD14C9">
        <w:rPr>
          <w:rFonts w:eastAsia="宋体" w:hint="eastAsia"/>
          <w:snapToGrid w:val="0"/>
          <w:lang w:val="en-GB" w:eastAsia="zh-CN"/>
        </w:rPr>
        <w:t>并经全换基金业务联络员正式批准</w:t>
      </w:r>
      <w:r w:rsidR="00AD14C9">
        <w:rPr>
          <w:rFonts w:eastAsia="宋体" w:hint="eastAsia"/>
          <w:snapToGrid w:val="0"/>
          <w:lang w:val="en-GB" w:eastAsia="zh-CN"/>
        </w:rPr>
        <w:t>]</w:t>
      </w:r>
      <w:r w:rsidRPr="00F83533">
        <w:rPr>
          <w:rFonts w:eastAsia="宋体" w:hint="eastAsia"/>
          <w:snapToGrid w:val="0"/>
          <w:lang w:val="en-GB" w:eastAsia="zh-CN"/>
        </w:rPr>
        <w:t>的跨</w:t>
      </w:r>
      <w:r w:rsidR="00F07FE5">
        <w:rPr>
          <w:rFonts w:eastAsia="宋体" w:hint="eastAsia"/>
          <w:snapToGrid w:val="0"/>
          <w:lang w:val="en-GB" w:eastAsia="zh-CN"/>
        </w:rPr>
        <w:t>国举措</w:t>
      </w:r>
      <w:r w:rsidRPr="00F83533">
        <w:rPr>
          <w:rFonts w:eastAsia="宋体" w:hint="eastAsia"/>
          <w:snapToGrid w:val="0"/>
          <w:lang w:val="en-GB" w:eastAsia="zh-CN"/>
        </w:rPr>
        <w:t>；</w:t>
      </w:r>
    </w:p>
    <w:p w14:paraId="6E50A604" w14:textId="31E3F42B" w:rsidR="00F83533" w:rsidRPr="00F83533" w:rsidRDefault="00AD14C9"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 xml:space="preserve"> </w:t>
      </w:r>
      <w:r w:rsidR="00F83533" w:rsidRPr="00F83533">
        <w:rPr>
          <w:rFonts w:eastAsia="宋体"/>
          <w:snapToGrid w:val="0"/>
          <w:lang w:val="en-GB" w:eastAsia="zh-CN"/>
        </w:rPr>
        <w:t>(</w:t>
      </w:r>
      <w:proofErr w:type="spellStart"/>
      <w:r w:rsidR="00F83533" w:rsidRPr="00F83533">
        <w:rPr>
          <w:rFonts w:eastAsia="宋体"/>
          <w:snapToGrid w:val="0"/>
          <w:lang w:val="en-GB" w:eastAsia="zh-CN"/>
        </w:rPr>
        <w:t>i</w:t>
      </w:r>
      <w:proofErr w:type="spellEnd"/>
      <w:r w:rsidR="00F83533" w:rsidRPr="00F83533">
        <w:rPr>
          <w:rFonts w:eastAsia="宋体"/>
          <w:snapToGrid w:val="0"/>
          <w:lang w:val="en-GB" w:eastAsia="zh-CN"/>
        </w:rPr>
        <w:t>)</w:t>
      </w:r>
      <w:r w:rsidR="00F07FE5">
        <w:rPr>
          <w:rFonts w:eastAsia="宋体"/>
          <w:snapToGrid w:val="0"/>
          <w:lang w:val="en-GB" w:eastAsia="zh-CN"/>
        </w:rPr>
        <w:tab/>
      </w:r>
      <w:r w:rsidR="00F83533" w:rsidRPr="00F83533">
        <w:rPr>
          <w:rFonts w:eastAsia="宋体" w:hint="eastAsia"/>
          <w:snapToGrid w:val="0"/>
          <w:lang w:val="en-GB" w:eastAsia="zh-CN"/>
        </w:rPr>
        <w:t>确保全环基金</w:t>
      </w:r>
      <w:r>
        <w:rPr>
          <w:rFonts w:eastAsia="宋体" w:hint="eastAsia"/>
          <w:snapToGrid w:val="0"/>
          <w:lang w:val="en-GB" w:eastAsia="zh-CN"/>
        </w:rPr>
        <w:t>为执行《生物多样性公约》所提供的</w:t>
      </w:r>
      <w:r w:rsidR="00F83533" w:rsidRPr="00F83533">
        <w:rPr>
          <w:rFonts w:eastAsia="宋体" w:hint="eastAsia"/>
          <w:snapToGrid w:val="0"/>
          <w:lang w:val="en-GB" w:eastAsia="zh-CN"/>
        </w:rPr>
        <w:t>支持</w:t>
      </w:r>
      <w:r w:rsidR="00F07FE5">
        <w:rPr>
          <w:rFonts w:eastAsia="宋体" w:hint="eastAsia"/>
          <w:snapToGrid w:val="0"/>
          <w:lang w:val="en-GB" w:eastAsia="zh-CN"/>
        </w:rPr>
        <w:t>是</w:t>
      </w:r>
      <w:r w:rsidR="00F83533" w:rsidRPr="00F83533">
        <w:rPr>
          <w:rFonts w:eastAsia="宋体" w:hint="eastAsia"/>
          <w:snapToGrid w:val="0"/>
          <w:lang w:val="en-GB" w:eastAsia="zh-CN"/>
        </w:rPr>
        <w:t>由国家主导，并符合</w:t>
      </w:r>
      <w:r w:rsidR="002E1FCA">
        <w:rPr>
          <w:rFonts w:eastAsia="宋体" w:hint="eastAsia"/>
          <w:snapToGrid w:val="0"/>
          <w:lang w:val="en-GB" w:eastAsia="zh-CN"/>
        </w:rPr>
        <w:t>[</w:t>
      </w:r>
      <w:r w:rsidR="00F83533" w:rsidRPr="00F83533">
        <w:rPr>
          <w:rFonts w:eastAsia="宋体" w:hint="eastAsia"/>
          <w:snapToGrid w:val="0"/>
          <w:lang w:val="en-GB" w:eastAsia="zh-CN"/>
        </w:rPr>
        <w:t>国家生物多样性</w:t>
      </w:r>
      <w:r w:rsidR="002E1FCA">
        <w:rPr>
          <w:rFonts w:eastAsia="宋体" w:hint="eastAsia"/>
          <w:snapToGrid w:val="0"/>
          <w:lang w:val="en-GB" w:eastAsia="zh-CN"/>
        </w:rPr>
        <w:t>战略和行动计划以及</w:t>
      </w:r>
      <w:r w:rsidR="002E1FCA">
        <w:rPr>
          <w:rFonts w:eastAsia="宋体" w:hint="eastAsia"/>
          <w:snapToGrid w:val="0"/>
          <w:lang w:val="en-GB" w:eastAsia="zh-CN"/>
        </w:rPr>
        <w:t>]</w:t>
      </w:r>
      <w:r w:rsidR="00F07FE5">
        <w:rPr>
          <w:rFonts w:eastAsia="宋体" w:hint="eastAsia"/>
          <w:snapToGrid w:val="0"/>
          <w:lang w:val="en-GB" w:eastAsia="zh-CN"/>
        </w:rPr>
        <w:t>《</w:t>
      </w:r>
      <w:r w:rsidR="00F83533" w:rsidRPr="00F83533">
        <w:rPr>
          <w:rFonts w:eastAsia="宋体" w:hint="eastAsia"/>
          <w:snapToGrid w:val="0"/>
          <w:lang w:val="en-GB" w:eastAsia="zh-CN"/>
        </w:rPr>
        <w:t>昆明</w:t>
      </w:r>
      <w:r w:rsidR="00F83533" w:rsidRPr="00F83533">
        <w:rPr>
          <w:rFonts w:eastAsia="宋体"/>
          <w:snapToGrid w:val="0"/>
          <w:lang w:val="en-GB" w:eastAsia="zh-CN"/>
        </w:rPr>
        <w:t>-</w:t>
      </w:r>
      <w:r w:rsidR="00F83533" w:rsidRPr="00F83533">
        <w:rPr>
          <w:rFonts w:eastAsia="宋体" w:hint="eastAsia"/>
          <w:snapToGrid w:val="0"/>
          <w:lang w:val="en-GB" w:eastAsia="zh-CN"/>
        </w:rPr>
        <w:t>蒙特利尔全球生物多样性框架</w:t>
      </w:r>
      <w:r w:rsidR="00F07FE5">
        <w:rPr>
          <w:rFonts w:eastAsia="宋体" w:hint="eastAsia"/>
          <w:snapToGrid w:val="0"/>
          <w:lang w:val="en-GB" w:eastAsia="zh-CN"/>
        </w:rPr>
        <w:t>》</w:t>
      </w:r>
      <w:proofErr w:type="gramStart"/>
      <w:r w:rsidR="00F83533" w:rsidRPr="00F83533">
        <w:rPr>
          <w:rFonts w:eastAsia="宋体" w:hint="eastAsia"/>
          <w:snapToGrid w:val="0"/>
          <w:lang w:val="en-GB" w:eastAsia="zh-CN"/>
        </w:rPr>
        <w:t>的目标</w:t>
      </w:r>
      <w:r w:rsidR="002E1FCA">
        <w:rPr>
          <w:rFonts w:eastAsia="宋体" w:hint="eastAsia"/>
          <w:snapToGrid w:val="0"/>
          <w:lang w:val="en-GB" w:eastAsia="zh-CN"/>
        </w:rPr>
        <w:t>[</w:t>
      </w:r>
      <w:proofErr w:type="gramEnd"/>
      <w:r w:rsidR="002E1FCA">
        <w:rPr>
          <w:rFonts w:eastAsia="宋体" w:hint="eastAsia"/>
          <w:snapToGrid w:val="0"/>
          <w:lang w:val="en-GB" w:eastAsia="zh-CN"/>
        </w:rPr>
        <w:t>，</w:t>
      </w:r>
      <w:proofErr w:type="gramStart"/>
      <w:r w:rsidR="002E1FCA">
        <w:rPr>
          <w:rFonts w:eastAsia="宋体" w:hint="eastAsia"/>
          <w:snapToGrid w:val="0"/>
          <w:lang w:val="en-GB" w:eastAsia="zh-CN"/>
        </w:rPr>
        <w:t>包括</w:t>
      </w:r>
      <w:r w:rsidR="002E1FCA">
        <w:rPr>
          <w:rFonts w:eastAsia="宋体" w:hint="eastAsia"/>
          <w:snapToGrid w:val="0"/>
          <w:lang w:val="en-GB" w:eastAsia="zh-CN"/>
        </w:rPr>
        <w:t>[</w:t>
      </w:r>
      <w:proofErr w:type="gramEnd"/>
      <w:r w:rsidR="002E1FCA">
        <w:rPr>
          <w:rFonts w:eastAsia="宋体" w:hint="eastAsia"/>
          <w:snapToGrid w:val="0"/>
          <w:lang w:val="en-GB" w:eastAsia="zh-CN"/>
        </w:rPr>
        <w:t>通过直接获取</w:t>
      </w:r>
      <w:r w:rsidR="007B0BC8">
        <w:rPr>
          <w:rFonts w:eastAsia="宋体" w:hint="eastAsia"/>
          <w:snapToGrid w:val="0"/>
          <w:lang w:val="en-GB" w:eastAsia="zh-CN"/>
        </w:rPr>
        <w:t xml:space="preserve"> </w:t>
      </w:r>
      <w:r w:rsidR="002E1FCA">
        <w:rPr>
          <w:rFonts w:eastAsia="宋体" w:hint="eastAsia"/>
          <w:snapToGrid w:val="0"/>
          <w:lang w:val="en-GB" w:eastAsia="zh-CN"/>
        </w:rPr>
        <w:t>[</w:t>
      </w:r>
      <w:r w:rsidR="002E1FCA">
        <w:rPr>
          <w:rStyle w:val="FootnoteReference"/>
          <w:rFonts w:eastAsia="宋体"/>
          <w:snapToGrid w:val="0"/>
          <w:lang w:val="en-GB" w:eastAsia="zh-CN"/>
        </w:rPr>
        <w:footnoteReference w:id="12"/>
      </w:r>
      <w:proofErr w:type="gramStart"/>
      <w:r w:rsidR="002E1FCA">
        <w:rPr>
          <w:rFonts w:eastAsia="宋体" w:hint="eastAsia"/>
          <w:snapToGrid w:val="0"/>
          <w:lang w:val="en-GB" w:eastAsia="zh-CN"/>
        </w:rPr>
        <w:t>]</w:t>
      </w:r>
      <w:r w:rsidR="007B0BC8">
        <w:rPr>
          <w:rFonts w:eastAsia="宋体" w:hint="eastAsia"/>
          <w:snapToGrid w:val="0"/>
          <w:lang w:val="en-GB" w:eastAsia="zh-CN"/>
        </w:rPr>
        <w:t>]</w:t>
      </w:r>
      <w:r w:rsidR="002E1FCA">
        <w:rPr>
          <w:rFonts w:eastAsia="宋体" w:hint="eastAsia"/>
          <w:snapToGrid w:val="0"/>
          <w:lang w:val="en-GB" w:eastAsia="zh-CN"/>
        </w:rPr>
        <w:t>支持国家生物多样性战略和行动计划的执行情况监测</w:t>
      </w:r>
      <w:proofErr w:type="gramEnd"/>
      <w:r w:rsidR="002E1FCA">
        <w:rPr>
          <w:rFonts w:eastAsia="宋体" w:hint="eastAsia"/>
          <w:snapToGrid w:val="0"/>
          <w:lang w:val="en-GB" w:eastAsia="zh-CN"/>
        </w:rPr>
        <w:t>、</w:t>
      </w:r>
      <w:proofErr w:type="gramStart"/>
      <w:r w:rsidR="002E1FCA">
        <w:rPr>
          <w:rFonts w:eastAsia="宋体" w:hint="eastAsia"/>
          <w:snapToGrid w:val="0"/>
          <w:lang w:val="en-GB" w:eastAsia="zh-CN"/>
        </w:rPr>
        <w:t>更新和审查</w:t>
      </w:r>
      <w:r w:rsidR="002E1FCA">
        <w:rPr>
          <w:rFonts w:eastAsia="宋体" w:hint="eastAsia"/>
          <w:snapToGrid w:val="0"/>
          <w:lang w:val="en-GB" w:eastAsia="zh-CN"/>
        </w:rPr>
        <w:t>]</w:t>
      </w:r>
      <w:r w:rsidR="00F83533" w:rsidRPr="00F83533">
        <w:rPr>
          <w:rFonts w:eastAsia="宋体" w:hint="eastAsia"/>
          <w:snapToGrid w:val="0"/>
          <w:lang w:val="en-GB" w:eastAsia="zh-CN"/>
        </w:rPr>
        <w:t>；</w:t>
      </w:r>
      <w:proofErr w:type="gramEnd"/>
    </w:p>
    <w:p w14:paraId="26FDE6E8" w14:textId="05B1D84B" w:rsidR="00F83533" w:rsidRPr="00F83533" w:rsidRDefault="002E1FCA"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lastRenderedPageBreak/>
        <w:t xml:space="preserve"> </w:t>
      </w:r>
      <w:r w:rsidR="00F83533" w:rsidRPr="00F83533">
        <w:rPr>
          <w:rFonts w:eastAsia="宋体"/>
          <w:snapToGrid w:val="0"/>
          <w:lang w:val="en-GB" w:eastAsia="zh-CN"/>
        </w:rPr>
        <w:t>(j)</w:t>
      </w:r>
      <w:r w:rsidR="00F07FE5">
        <w:rPr>
          <w:rFonts w:eastAsia="宋体"/>
          <w:snapToGrid w:val="0"/>
          <w:lang w:val="en-GB" w:eastAsia="zh-CN"/>
        </w:rPr>
        <w:tab/>
      </w:r>
      <w:r w:rsidR="00F83533" w:rsidRPr="00F83533">
        <w:rPr>
          <w:rFonts w:eastAsia="宋体" w:hint="eastAsia"/>
          <w:snapToGrid w:val="0"/>
          <w:lang w:val="en-GB" w:eastAsia="zh-CN"/>
        </w:rPr>
        <w:t>继续支持制定和实施国家生物多样性</w:t>
      </w:r>
      <w:r>
        <w:rPr>
          <w:rFonts w:eastAsia="宋体" w:hint="eastAsia"/>
          <w:snapToGrid w:val="0"/>
          <w:lang w:val="en-GB" w:eastAsia="zh-CN"/>
        </w:rPr>
        <w:t>融资计划</w:t>
      </w:r>
      <w:r w:rsidR="00F83533" w:rsidRPr="00F83533">
        <w:rPr>
          <w:rFonts w:eastAsia="宋体" w:hint="eastAsia"/>
          <w:snapToGrid w:val="0"/>
          <w:lang w:val="en-GB" w:eastAsia="zh-CN"/>
        </w:rPr>
        <w:t>或类似工具</w:t>
      </w:r>
      <w:r>
        <w:rPr>
          <w:rFonts w:eastAsia="宋体" w:hint="eastAsia"/>
          <w:snapToGrid w:val="0"/>
          <w:lang w:val="en-GB" w:eastAsia="zh-CN"/>
        </w:rPr>
        <w:t>以及酌情将其纳入国家政策和优先事项</w:t>
      </w:r>
      <w:r w:rsidR="00F83533" w:rsidRPr="00F83533">
        <w:rPr>
          <w:rFonts w:eastAsia="宋体" w:hint="eastAsia"/>
          <w:snapToGrid w:val="0"/>
          <w:lang w:val="en-GB" w:eastAsia="zh-CN"/>
        </w:rPr>
        <w:t>；</w:t>
      </w:r>
    </w:p>
    <w:p w14:paraId="75902B11" w14:textId="646DE413" w:rsidR="00F83533" w:rsidRP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(k)</w:t>
      </w:r>
      <w:r w:rsidR="00F07FE5">
        <w:rPr>
          <w:rFonts w:eastAsia="宋体"/>
          <w:snapToGrid w:val="0"/>
          <w:lang w:val="en-GB" w:eastAsia="zh-CN"/>
        </w:rPr>
        <w:tab/>
      </w:r>
      <w:r w:rsidRPr="00F83533">
        <w:rPr>
          <w:rFonts w:eastAsia="宋体" w:hint="eastAsia"/>
          <w:snapToGrid w:val="0"/>
          <w:lang w:val="en-GB" w:eastAsia="zh-CN"/>
        </w:rPr>
        <w:t>继续</w:t>
      </w:r>
      <w:r w:rsidR="00F07FE5">
        <w:rPr>
          <w:rFonts w:eastAsia="宋体" w:hint="eastAsia"/>
          <w:snapToGrid w:val="0"/>
          <w:lang w:val="en-GB" w:eastAsia="zh-CN"/>
        </w:rPr>
        <w:t>促进各</w:t>
      </w:r>
      <w:r w:rsidRPr="00F83533">
        <w:rPr>
          <w:rFonts w:eastAsia="宋体" w:hint="eastAsia"/>
          <w:snapToGrid w:val="0"/>
          <w:lang w:val="en-GB" w:eastAsia="zh-CN"/>
        </w:rPr>
        <w:t>多边气候基金</w:t>
      </w:r>
      <w:r w:rsidR="00F07FE5">
        <w:rPr>
          <w:rFonts w:eastAsia="宋体" w:hint="eastAsia"/>
          <w:snapToGrid w:val="0"/>
          <w:lang w:val="en-GB" w:eastAsia="zh-CN"/>
        </w:rPr>
        <w:t>以及</w:t>
      </w:r>
      <w:r w:rsidRPr="00F83533">
        <w:rPr>
          <w:rFonts w:eastAsia="宋体" w:hint="eastAsia"/>
          <w:snapToGrid w:val="0"/>
          <w:lang w:val="en-GB" w:eastAsia="zh-CN"/>
        </w:rPr>
        <w:t>与执行</w:t>
      </w:r>
      <w:r w:rsidR="00F07FE5">
        <w:rPr>
          <w:rFonts w:eastAsia="宋体" w:hint="eastAsia"/>
          <w:snapToGrid w:val="0"/>
          <w:lang w:val="en-GB" w:eastAsia="zh-CN"/>
        </w:rPr>
        <w:t>《</w:t>
      </w:r>
      <w:r w:rsidRPr="00F83533">
        <w:rPr>
          <w:rFonts w:eastAsia="宋体" w:hint="eastAsia"/>
          <w:snapToGrid w:val="0"/>
          <w:lang w:val="en-GB" w:eastAsia="zh-CN"/>
        </w:rPr>
        <w:t>昆明</w:t>
      </w:r>
      <w:r w:rsidRPr="00F83533">
        <w:rPr>
          <w:rFonts w:eastAsia="宋体"/>
          <w:snapToGrid w:val="0"/>
          <w:lang w:val="en-GB" w:eastAsia="zh-CN"/>
        </w:rPr>
        <w:t>-</w:t>
      </w:r>
      <w:r w:rsidRPr="00F83533">
        <w:rPr>
          <w:rFonts w:eastAsia="宋体" w:hint="eastAsia"/>
          <w:snapToGrid w:val="0"/>
          <w:lang w:val="en-GB" w:eastAsia="zh-CN"/>
        </w:rPr>
        <w:t>蒙特利尔全球生物多样性框架</w:t>
      </w:r>
      <w:r w:rsidR="00F07FE5">
        <w:rPr>
          <w:rFonts w:eastAsia="宋体" w:hint="eastAsia"/>
          <w:snapToGrid w:val="0"/>
          <w:lang w:val="en-GB" w:eastAsia="zh-CN"/>
        </w:rPr>
        <w:t>》</w:t>
      </w:r>
      <w:r w:rsidRPr="00F83533">
        <w:rPr>
          <w:rFonts w:eastAsia="宋体" w:hint="eastAsia"/>
          <w:snapToGrid w:val="0"/>
          <w:lang w:val="en-GB" w:eastAsia="zh-CN"/>
        </w:rPr>
        <w:t>相关的其他资金来源之间的合作、一致性和互补性；</w:t>
      </w:r>
    </w:p>
    <w:p w14:paraId="36D134BF" w14:textId="68365110" w:rsid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(l)</w:t>
      </w:r>
      <w:r w:rsidR="00F07FE5">
        <w:rPr>
          <w:rFonts w:eastAsia="宋体"/>
          <w:snapToGrid w:val="0"/>
          <w:lang w:val="en-GB" w:eastAsia="zh-CN"/>
        </w:rPr>
        <w:tab/>
      </w:r>
      <w:r w:rsidRPr="00F83533">
        <w:rPr>
          <w:rFonts w:eastAsia="宋体" w:hint="eastAsia"/>
          <w:snapToGrid w:val="0"/>
          <w:lang w:val="en-GB" w:eastAsia="zh-CN"/>
        </w:rPr>
        <w:t>加强国家在项目</w:t>
      </w:r>
      <w:r w:rsidR="00F07FE5">
        <w:rPr>
          <w:rFonts w:eastAsia="宋体" w:hint="eastAsia"/>
          <w:snapToGrid w:val="0"/>
          <w:lang w:val="en-GB" w:eastAsia="zh-CN"/>
        </w:rPr>
        <w:t>编制</w:t>
      </w:r>
      <w:r w:rsidRPr="00F83533">
        <w:rPr>
          <w:rFonts w:eastAsia="宋体" w:hint="eastAsia"/>
          <w:snapToGrid w:val="0"/>
          <w:lang w:val="en-GB" w:eastAsia="zh-CN"/>
        </w:rPr>
        <w:t>、执行、监测和报告方面的</w:t>
      </w:r>
      <w:r w:rsidR="00F07FE5">
        <w:rPr>
          <w:rFonts w:eastAsia="宋体" w:hint="eastAsia"/>
          <w:snapToGrid w:val="0"/>
          <w:lang w:val="en-GB" w:eastAsia="zh-CN"/>
        </w:rPr>
        <w:t>体制</w:t>
      </w:r>
      <w:r w:rsidR="002E1FCA">
        <w:rPr>
          <w:rFonts w:eastAsia="宋体" w:hint="eastAsia"/>
          <w:snapToGrid w:val="0"/>
          <w:lang w:val="en-GB" w:eastAsia="zh-CN"/>
        </w:rPr>
        <w:t>和技术</w:t>
      </w:r>
      <w:r w:rsidRPr="00F83533">
        <w:rPr>
          <w:rFonts w:eastAsia="宋体" w:hint="eastAsia"/>
          <w:snapToGrid w:val="0"/>
          <w:lang w:val="en-GB" w:eastAsia="zh-CN"/>
        </w:rPr>
        <w:t>能力；</w:t>
      </w:r>
    </w:p>
    <w:p w14:paraId="61B0211F" w14:textId="3B92FF7B" w:rsidR="002E1FCA" w:rsidRPr="00F83533" w:rsidRDefault="002E1FCA" w:rsidP="00F83533">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[(m)</w:t>
      </w:r>
      <w:r>
        <w:rPr>
          <w:rFonts w:eastAsia="宋体"/>
          <w:snapToGrid w:val="0"/>
          <w:lang w:val="en-GB" w:eastAsia="zh-CN"/>
        </w:rPr>
        <w:tab/>
      </w:r>
      <w:r>
        <w:rPr>
          <w:rFonts w:eastAsia="宋体" w:hint="eastAsia"/>
          <w:snapToGrid w:val="0"/>
          <w:lang w:val="en-GB" w:eastAsia="zh-CN"/>
        </w:rPr>
        <w:t>简化关于项目制定工作的指导意见；</w:t>
      </w:r>
      <w:r>
        <w:rPr>
          <w:rFonts w:eastAsia="宋体" w:hint="eastAsia"/>
          <w:snapToGrid w:val="0"/>
          <w:lang w:val="en-GB" w:eastAsia="zh-CN"/>
        </w:rPr>
        <w:t>]</w:t>
      </w:r>
    </w:p>
    <w:p w14:paraId="12E149BF" w14:textId="265736D0" w:rsid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w:t>
      </w:r>
      <w:r w:rsidR="002E1FCA">
        <w:rPr>
          <w:rFonts w:eastAsia="宋体" w:hint="eastAsia"/>
          <w:snapToGrid w:val="0"/>
          <w:lang w:val="en-GB" w:eastAsia="zh-CN"/>
        </w:rPr>
        <w:t>n</w:t>
      </w:r>
      <w:r w:rsidRPr="00F83533">
        <w:rPr>
          <w:rFonts w:eastAsia="宋体"/>
          <w:snapToGrid w:val="0"/>
          <w:lang w:val="en-GB" w:eastAsia="zh-CN"/>
        </w:rPr>
        <w:t>)</w:t>
      </w:r>
      <w:r w:rsidR="00F07FE5">
        <w:rPr>
          <w:rFonts w:eastAsia="宋体"/>
          <w:snapToGrid w:val="0"/>
          <w:lang w:val="en-GB" w:eastAsia="zh-CN"/>
        </w:rPr>
        <w:tab/>
      </w:r>
      <w:r w:rsidRPr="00F83533">
        <w:rPr>
          <w:rFonts w:eastAsia="宋体" w:hint="eastAsia"/>
          <w:snapToGrid w:val="0"/>
          <w:lang w:val="en-GB" w:eastAsia="zh-CN"/>
        </w:rPr>
        <w:t>报告本决定第</w:t>
      </w:r>
      <w:r w:rsidRPr="00F83533">
        <w:rPr>
          <w:rFonts w:eastAsia="宋体"/>
          <w:snapToGrid w:val="0"/>
          <w:lang w:val="en-GB" w:eastAsia="zh-CN"/>
        </w:rPr>
        <w:t>6</w:t>
      </w:r>
      <w:r w:rsidRPr="00F83533">
        <w:rPr>
          <w:rFonts w:eastAsia="宋体" w:hint="eastAsia"/>
          <w:snapToGrid w:val="0"/>
          <w:lang w:val="en-GB" w:eastAsia="zh-CN"/>
        </w:rPr>
        <w:t>段</w:t>
      </w:r>
      <w:r w:rsidR="00F07FE5">
        <w:rPr>
          <w:rFonts w:eastAsia="宋体" w:hint="eastAsia"/>
          <w:snapToGrid w:val="0"/>
          <w:lang w:val="en-GB" w:eastAsia="zh-CN"/>
        </w:rPr>
        <w:t>所述</w:t>
      </w:r>
      <w:r w:rsidRPr="00F83533">
        <w:rPr>
          <w:rFonts w:eastAsia="宋体" w:hint="eastAsia"/>
          <w:snapToGrid w:val="0"/>
          <w:lang w:val="en-GB" w:eastAsia="zh-CN"/>
        </w:rPr>
        <w:t>目标的实现情况以及按受援国或区域分列的方案编制、核准和</w:t>
      </w:r>
      <w:r w:rsidR="00F07FE5">
        <w:rPr>
          <w:rFonts w:eastAsia="宋体" w:hint="eastAsia"/>
          <w:snapToGrid w:val="0"/>
          <w:lang w:val="en-GB" w:eastAsia="zh-CN"/>
        </w:rPr>
        <w:t>资金发放</w:t>
      </w:r>
      <w:r w:rsidRPr="00F83533">
        <w:rPr>
          <w:rFonts w:eastAsia="宋体" w:hint="eastAsia"/>
          <w:snapToGrid w:val="0"/>
          <w:lang w:val="en-GB" w:eastAsia="zh-CN"/>
        </w:rPr>
        <w:t>情况</w:t>
      </w:r>
      <w:r w:rsidR="00F07FE5">
        <w:rPr>
          <w:rFonts w:eastAsia="宋体" w:hint="eastAsia"/>
          <w:snapToGrid w:val="0"/>
          <w:lang w:val="en-GB" w:eastAsia="zh-CN"/>
        </w:rPr>
        <w:t>；</w:t>
      </w:r>
      <w:r w:rsidRPr="00F83533">
        <w:rPr>
          <w:rFonts w:eastAsia="宋体"/>
          <w:snapToGrid w:val="0"/>
          <w:lang w:val="en-GB" w:eastAsia="zh-CN"/>
        </w:rPr>
        <w:t>]</w:t>
      </w:r>
    </w:p>
    <w:p w14:paraId="3A98F262" w14:textId="4362DDBC" w:rsidR="002E1FCA" w:rsidRDefault="002E1FCA" w:rsidP="00F83533">
      <w:pPr>
        <w:spacing w:before="120" w:after="120" w:line="240" w:lineRule="atLeast"/>
        <w:ind w:left="979" w:firstLine="490"/>
        <w:jc w:val="both"/>
        <w:rPr>
          <w:rFonts w:eastAsia="宋体"/>
          <w:snapToGrid w:val="0"/>
          <w:lang w:eastAsia="zh-CN"/>
        </w:rPr>
      </w:pPr>
      <w:r w:rsidRPr="002E1FCA">
        <w:rPr>
          <w:rFonts w:eastAsia="宋体"/>
          <w:snapToGrid w:val="0"/>
          <w:lang w:eastAsia="zh-CN"/>
        </w:rPr>
        <w:t>[(o)</w:t>
      </w:r>
      <w:r w:rsidR="00CE6255">
        <w:rPr>
          <w:rFonts w:eastAsia="宋体"/>
          <w:snapToGrid w:val="0"/>
          <w:lang w:eastAsia="zh-CN"/>
        </w:rPr>
        <w:tab/>
      </w:r>
      <w:r w:rsidRPr="002E1FCA">
        <w:rPr>
          <w:rFonts w:eastAsia="宋体"/>
          <w:snapToGrid w:val="0"/>
          <w:lang w:eastAsia="zh-CN"/>
        </w:rPr>
        <w:t>提高生物多样性相关融资报告的透明度和</w:t>
      </w:r>
      <w:r w:rsidR="00CE6255">
        <w:rPr>
          <w:rFonts w:eastAsia="宋体" w:hint="eastAsia"/>
          <w:snapToGrid w:val="0"/>
          <w:lang w:eastAsia="zh-CN"/>
        </w:rPr>
        <w:t>细分程度</w:t>
      </w:r>
      <w:r w:rsidRPr="002E1FCA">
        <w:rPr>
          <w:rFonts w:eastAsia="宋体"/>
          <w:snapToGrid w:val="0"/>
          <w:lang w:eastAsia="zh-CN"/>
        </w:rPr>
        <w:t>，包括区分</w:t>
      </w:r>
      <w:r w:rsidR="00CE6255">
        <w:rPr>
          <w:rFonts w:eastAsia="宋体" w:hint="eastAsia"/>
          <w:snapToGrid w:val="0"/>
          <w:lang w:eastAsia="zh-CN"/>
        </w:rPr>
        <w:t>主要以生物多样性为目标的融资与根据</w:t>
      </w:r>
      <w:r w:rsidR="00CE6255" w:rsidRPr="002E1FCA">
        <w:rPr>
          <w:rFonts w:eastAsia="宋体"/>
          <w:snapToGrid w:val="0"/>
          <w:lang w:eastAsia="zh-CN"/>
        </w:rPr>
        <w:t>经济合作与发展组织</w:t>
      </w:r>
      <w:r w:rsidR="00CE6255">
        <w:rPr>
          <w:rFonts w:eastAsia="宋体" w:hint="eastAsia"/>
          <w:snapToGrid w:val="0"/>
          <w:lang w:eastAsia="zh-CN"/>
        </w:rPr>
        <w:t>（</w:t>
      </w:r>
      <w:r w:rsidR="00CE6255" w:rsidRPr="002E1FCA">
        <w:rPr>
          <w:rFonts w:eastAsia="宋体"/>
          <w:snapToGrid w:val="0"/>
          <w:lang w:eastAsia="zh-CN"/>
        </w:rPr>
        <w:t>经合组织</w:t>
      </w:r>
      <w:r w:rsidR="00CE6255">
        <w:rPr>
          <w:rFonts w:eastAsia="宋体" w:hint="eastAsia"/>
          <w:snapToGrid w:val="0"/>
          <w:lang w:eastAsia="zh-CN"/>
        </w:rPr>
        <w:t>）</w:t>
      </w:r>
      <w:r w:rsidR="00CE6255" w:rsidRPr="002E1FCA">
        <w:rPr>
          <w:rFonts w:eastAsia="宋体"/>
          <w:snapToGrid w:val="0"/>
          <w:lang w:eastAsia="zh-CN"/>
        </w:rPr>
        <w:t>发展援助委员会</w:t>
      </w:r>
      <w:r w:rsidR="00CE6255">
        <w:rPr>
          <w:rFonts w:eastAsia="宋体" w:hint="eastAsia"/>
          <w:snapToGrid w:val="0"/>
          <w:lang w:eastAsia="zh-CN"/>
        </w:rPr>
        <w:t>（</w:t>
      </w:r>
      <w:r w:rsidR="00CE6255" w:rsidRPr="002E1FCA">
        <w:rPr>
          <w:rFonts w:eastAsia="宋体"/>
          <w:snapToGrid w:val="0"/>
          <w:lang w:eastAsia="zh-CN"/>
        </w:rPr>
        <w:t>发援会</w:t>
      </w:r>
      <w:r w:rsidR="00CE6255">
        <w:rPr>
          <w:rFonts w:eastAsia="宋体" w:hint="eastAsia"/>
          <w:snapToGrid w:val="0"/>
          <w:lang w:eastAsia="zh-CN"/>
        </w:rPr>
        <w:t>）的里约标值方法，把生物多样性作为重要目标之一的融资，同时考虑到</w:t>
      </w:r>
      <w:r w:rsidRPr="002E1FCA">
        <w:rPr>
          <w:rFonts w:eastAsia="宋体"/>
          <w:snapToGrid w:val="0"/>
          <w:lang w:eastAsia="zh-CN"/>
        </w:rPr>
        <w:t>考虑里约</w:t>
      </w:r>
      <w:r w:rsidR="00CE6255">
        <w:rPr>
          <w:rFonts w:eastAsia="宋体" w:hint="eastAsia"/>
          <w:snapToGrid w:val="0"/>
          <w:lang w:eastAsia="zh-CN"/>
        </w:rPr>
        <w:t>标值方法</w:t>
      </w:r>
      <w:r w:rsidRPr="002E1FCA">
        <w:rPr>
          <w:rFonts w:eastAsia="宋体"/>
          <w:snapToGrid w:val="0"/>
          <w:lang w:eastAsia="zh-CN"/>
        </w:rPr>
        <w:t>的</w:t>
      </w:r>
      <w:r w:rsidR="00CE6255">
        <w:rPr>
          <w:rFonts w:eastAsia="宋体" w:hint="eastAsia"/>
          <w:snapToGrid w:val="0"/>
          <w:lang w:eastAsia="zh-CN"/>
        </w:rPr>
        <w:t>定性</w:t>
      </w:r>
      <w:r w:rsidRPr="002E1FCA">
        <w:rPr>
          <w:rFonts w:eastAsia="宋体"/>
          <w:snapToGrid w:val="0"/>
          <w:lang w:eastAsia="zh-CN"/>
        </w:rPr>
        <w:t>性质，并澄清此类融资在多大程度上有助于执行</w:t>
      </w:r>
      <w:r w:rsidR="00CE6255">
        <w:rPr>
          <w:rFonts w:eastAsia="宋体" w:hint="eastAsia"/>
          <w:snapToGrid w:val="0"/>
          <w:lang w:eastAsia="zh-CN"/>
        </w:rPr>
        <w:t>《</w:t>
      </w:r>
      <w:r w:rsidRPr="002E1FCA">
        <w:rPr>
          <w:rFonts w:eastAsia="宋体"/>
          <w:snapToGrid w:val="0"/>
          <w:lang w:eastAsia="zh-CN"/>
        </w:rPr>
        <w:t>昆明</w:t>
      </w:r>
      <w:r w:rsidRPr="002E1FCA">
        <w:rPr>
          <w:rFonts w:eastAsia="宋体"/>
          <w:snapToGrid w:val="0"/>
          <w:lang w:eastAsia="zh-CN"/>
        </w:rPr>
        <w:t>-</w:t>
      </w:r>
      <w:r w:rsidRPr="002E1FCA">
        <w:rPr>
          <w:rFonts w:eastAsia="宋体"/>
          <w:snapToGrid w:val="0"/>
          <w:lang w:eastAsia="zh-CN"/>
        </w:rPr>
        <w:t>蒙特利尔全球生物多样性框架</w:t>
      </w:r>
      <w:r w:rsidR="00CE6255">
        <w:rPr>
          <w:rFonts w:eastAsia="宋体" w:hint="eastAsia"/>
          <w:snapToGrid w:val="0"/>
          <w:lang w:eastAsia="zh-CN"/>
        </w:rPr>
        <w:t>》</w:t>
      </w:r>
      <w:r w:rsidRPr="002E1FCA">
        <w:rPr>
          <w:rFonts w:eastAsia="宋体"/>
          <w:snapToGrid w:val="0"/>
          <w:lang w:eastAsia="zh-CN"/>
        </w:rPr>
        <w:t>；</w:t>
      </w:r>
      <w:r w:rsidRPr="002E1FCA">
        <w:rPr>
          <w:rFonts w:eastAsia="宋体"/>
          <w:snapToGrid w:val="0"/>
          <w:lang w:eastAsia="zh-CN"/>
        </w:rPr>
        <w:t xml:space="preserve">] </w:t>
      </w:r>
    </w:p>
    <w:p w14:paraId="474139D8" w14:textId="40F9AF90" w:rsidR="002E1FCA" w:rsidRPr="00F83533" w:rsidRDefault="002E1FCA" w:rsidP="00F83533">
      <w:pPr>
        <w:spacing w:before="120" w:after="120" w:line="240" w:lineRule="atLeast"/>
        <w:ind w:left="979" w:firstLine="490"/>
        <w:jc w:val="both"/>
        <w:rPr>
          <w:rFonts w:eastAsia="宋体"/>
          <w:snapToGrid w:val="0"/>
          <w:lang w:val="en-GB" w:eastAsia="zh-CN"/>
        </w:rPr>
      </w:pPr>
      <w:r w:rsidRPr="002E1FCA">
        <w:rPr>
          <w:rFonts w:eastAsia="宋体"/>
          <w:snapToGrid w:val="0"/>
          <w:lang w:eastAsia="zh-CN"/>
        </w:rPr>
        <w:t>[(p)</w:t>
      </w:r>
      <w:r w:rsidR="00CE6255">
        <w:rPr>
          <w:rFonts w:eastAsia="宋体"/>
          <w:snapToGrid w:val="0"/>
          <w:lang w:eastAsia="zh-CN"/>
        </w:rPr>
        <w:tab/>
      </w:r>
      <w:r w:rsidRPr="002E1FCA">
        <w:rPr>
          <w:rFonts w:eastAsia="宋体"/>
          <w:snapToGrid w:val="0"/>
          <w:lang w:eastAsia="zh-CN"/>
        </w:rPr>
        <w:t>请全球环境基金</w:t>
      </w:r>
      <w:r w:rsidR="00CE6255" w:rsidRPr="002E1FCA">
        <w:rPr>
          <w:rFonts w:eastAsia="宋体"/>
          <w:snapToGrid w:val="0"/>
          <w:lang w:eastAsia="zh-CN"/>
        </w:rPr>
        <w:t>以</w:t>
      </w:r>
      <w:r w:rsidR="00CE6255">
        <w:rPr>
          <w:rFonts w:eastAsia="宋体" w:hint="eastAsia"/>
          <w:snapToGrid w:val="0"/>
          <w:lang w:eastAsia="zh-CN"/>
        </w:rPr>
        <w:t>最后增资的美元数额</w:t>
      </w:r>
      <w:r w:rsidR="00CE6255" w:rsidRPr="002E1FCA">
        <w:rPr>
          <w:rFonts w:eastAsia="宋体"/>
          <w:snapToGrid w:val="0"/>
          <w:lang w:eastAsia="zh-CN"/>
        </w:rPr>
        <w:t>表示</w:t>
      </w:r>
      <w:r w:rsidR="00CE6255">
        <w:rPr>
          <w:rFonts w:eastAsia="宋体" w:hint="eastAsia"/>
          <w:snapToGrid w:val="0"/>
          <w:lang w:eastAsia="zh-CN"/>
        </w:rPr>
        <w:t>，</w:t>
      </w:r>
      <w:r w:rsidRPr="002E1FCA">
        <w:rPr>
          <w:rFonts w:eastAsia="宋体"/>
          <w:snapToGrid w:val="0"/>
          <w:lang w:eastAsia="zh-CN"/>
        </w:rPr>
        <w:t>向缔约方大会第十八</w:t>
      </w:r>
      <w:r w:rsidR="00CE6255">
        <w:rPr>
          <w:rFonts w:eastAsia="宋体" w:hint="eastAsia"/>
          <w:snapToGrid w:val="0"/>
          <w:lang w:eastAsia="zh-CN"/>
        </w:rPr>
        <w:t>届</w:t>
      </w:r>
      <w:r w:rsidRPr="002E1FCA">
        <w:rPr>
          <w:rFonts w:eastAsia="宋体"/>
          <w:snapToGrid w:val="0"/>
          <w:lang w:eastAsia="zh-CN"/>
        </w:rPr>
        <w:t>会议报告第九次</w:t>
      </w:r>
      <w:r w:rsidR="00CE6255">
        <w:rPr>
          <w:rFonts w:eastAsia="宋体" w:hint="eastAsia"/>
          <w:snapToGrid w:val="0"/>
          <w:lang w:eastAsia="zh-CN"/>
        </w:rPr>
        <w:t>增资分配给</w:t>
      </w:r>
      <w:r w:rsidRPr="002E1FCA">
        <w:rPr>
          <w:rFonts w:eastAsia="宋体"/>
          <w:snapToGrid w:val="0"/>
          <w:lang w:eastAsia="zh-CN"/>
        </w:rPr>
        <w:t>生物多样性重点领域的资源</w:t>
      </w:r>
      <w:r w:rsidR="00CE6255">
        <w:rPr>
          <w:rFonts w:eastAsia="宋体" w:hint="eastAsia"/>
          <w:snapToGrid w:val="0"/>
          <w:lang w:eastAsia="zh-CN"/>
        </w:rPr>
        <w:t>以及</w:t>
      </w:r>
      <w:r w:rsidRPr="002E1FCA">
        <w:rPr>
          <w:rFonts w:eastAsia="宋体"/>
          <w:snapToGrid w:val="0"/>
          <w:lang w:eastAsia="zh-CN"/>
        </w:rPr>
        <w:t>第八次</w:t>
      </w:r>
      <w:r w:rsidR="00CE6255">
        <w:rPr>
          <w:rFonts w:eastAsia="宋体" w:hint="eastAsia"/>
          <w:snapToGrid w:val="0"/>
          <w:lang w:eastAsia="zh-CN"/>
        </w:rPr>
        <w:t>增资</w:t>
      </w:r>
      <w:r w:rsidRPr="002E1FCA">
        <w:rPr>
          <w:rFonts w:eastAsia="宋体"/>
          <w:snapToGrid w:val="0"/>
          <w:lang w:eastAsia="zh-CN"/>
        </w:rPr>
        <w:t>的相应数字，并报告</w:t>
      </w:r>
      <w:r w:rsidR="00CE6255">
        <w:rPr>
          <w:rFonts w:eastAsia="宋体" w:hint="eastAsia"/>
          <w:snapToGrid w:val="0"/>
          <w:lang w:eastAsia="zh-CN"/>
        </w:rPr>
        <w:t>为</w:t>
      </w:r>
      <w:r w:rsidRPr="002E1FCA">
        <w:rPr>
          <w:rFonts w:eastAsia="宋体"/>
          <w:snapToGrid w:val="0"/>
          <w:lang w:eastAsia="zh-CN"/>
        </w:rPr>
        <w:t>小岛屿发展中国家规划和</w:t>
      </w:r>
      <w:r w:rsidR="00CE6255">
        <w:rPr>
          <w:rFonts w:eastAsia="宋体" w:hint="eastAsia"/>
          <w:snapToGrid w:val="0"/>
          <w:lang w:eastAsia="zh-CN"/>
        </w:rPr>
        <w:t>向其</w:t>
      </w:r>
      <w:r w:rsidRPr="002E1FCA">
        <w:rPr>
          <w:rFonts w:eastAsia="宋体"/>
          <w:snapToGrid w:val="0"/>
          <w:lang w:eastAsia="zh-CN"/>
        </w:rPr>
        <w:t>分配的资源</w:t>
      </w:r>
      <w:r w:rsidR="00CE6255">
        <w:rPr>
          <w:rFonts w:eastAsia="宋体" w:hint="eastAsia"/>
          <w:snapToGrid w:val="0"/>
          <w:lang w:eastAsia="zh-CN"/>
        </w:rPr>
        <w:t>所占份额</w:t>
      </w:r>
      <w:r w:rsidRPr="002E1FCA">
        <w:rPr>
          <w:rFonts w:eastAsia="宋体"/>
          <w:snapToGrid w:val="0"/>
          <w:lang w:eastAsia="zh-CN"/>
        </w:rPr>
        <w:t>，</w:t>
      </w:r>
      <w:r w:rsidR="00CE6255">
        <w:rPr>
          <w:rFonts w:eastAsia="宋体" w:hint="eastAsia"/>
          <w:snapToGrid w:val="0"/>
          <w:lang w:eastAsia="zh-CN"/>
        </w:rPr>
        <w:t>使其</w:t>
      </w:r>
      <w:r w:rsidRPr="002E1FCA">
        <w:rPr>
          <w:rFonts w:eastAsia="宋体"/>
          <w:snapToGrid w:val="0"/>
          <w:lang w:eastAsia="zh-CN"/>
        </w:rPr>
        <w:t>与最不发达国家</w:t>
      </w:r>
      <w:r w:rsidR="00CE6255">
        <w:rPr>
          <w:rFonts w:eastAsia="宋体" w:hint="eastAsia"/>
          <w:snapToGrid w:val="0"/>
          <w:lang w:eastAsia="zh-CN"/>
        </w:rPr>
        <w:t>所占份额</w:t>
      </w:r>
      <w:r w:rsidRPr="002E1FCA">
        <w:rPr>
          <w:rFonts w:eastAsia="宋体"/>
          <w:snapToGrid w:val="0"/>
          <w:lang w:eastAsia="zh-CN"/>
        </w:rPr>
        <w:t>分开</w:t>
      </w:r>
      <w:r w:rsidR="00CE6255">
        <w:rPr>
          <w:rFonts w:eastAsia="宋体" w:hint="eastAsia"/>
          <w:snapToGrid w:val="0"/>
          <w:lang w:eastAsia="zh-CN"/>
        </w:rPr>
        <w:t>列报</w:t>
      </w:r>
      <w:r w:rsidRPr="002E1FCA">
        <w:rPr>
          <w:rFonts w:eastAsia="宋体"/>
          <w:snapToGrid w:val="0"/>
          <w:lang w:eastAsia="zh-CN"/>
        </w:rPr>
        <w:t>，包括</w:t>
      </w:r>
      <w:r w:rsidR="0051428B">
        <w:rPr>
          <w:rFonts w:eastAsia="宋体" w:hint="eastAsia"/>
          <w:snapToGrid w:val="0"/>
          <w:lang w:eastAsia="zh-CN"/>
        </w:rPr>
        <w:t>提供</w:t>
      </w:r>
      <w:r w:rsidRPr="002E1FCA">
        <w:rPr>
          <w:rFonts w:eastAsia="宋体"/>
          <w:snapToGrid w:val="0"/>
          <w:lang w:eastAsia="zh-CN"/>
        </w:rPr>
        <w:t>具体的原始细目；</w:t>
      </w:r>
      <w:r w:rsidRPr="002E1FCA">
        <w:rPr>
          <w:rFonts w:eastAsia="宋体"/>
          <w:snapToGrid w:val="0"/>
          <w:lang w:eastAsia="zh-CN"/>
        </w:rPr>
        <w:t>]</w:t>
      </w:r>
    </w:p>
    <w:p w14:paraId="00FD38BF" w14:textId="3CF2A2B7" w:rsidR="007A4E34" w:rsidRPr="00597D82"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[1</w:t>
      </w:r>
      <w:r w:rsidR="0051428B">
        <w:rPr>
          <w:rFonts w:eastAsia="宋体" w:hint="eastAsia"/>
          <w:snapToGrid w:val="0"/>
          <w:lang w:val="en-GB" w:eastAsia="zh-CN"/>
        </w:rPr>
        <w:t>3</w:t>
      </w:r>
      <w:r w:rsidRPr="00F83533">
        <w:rPr>
          <w:rFonts w:eastAsia="宋体"/>
          <w:snapToGrid w:val="0"/>
          <w:lang w:val="en-GB" w:eastAsia="zh-CN"/>
        </w:rPr>
        <w:t>.</w:t>
      </w:r>
      <w:r w:rsidR="00F07FE5">
        <w:rPr>
          <w:rFonts w:eastAsia="宋体"/>
          <w:snapToGrid w:val="0"/>
          <w:lang w:val="en-GB" w:eastAsia="zh-CN"/>
        </w:rPr>
        <w:tab/>
      </w:r>
      <w:r w:rsidRPr="00F07FE5">
        <w:rPr>
          <w:rFonts w:eastAsia="楷体" w:hint="eastAsia"/>
          <w:snapToGrid w:val="0"/>
          <w:lang w:val="en-GB" w:eastAsia="zh-CN"/>
        </w:rPr>
        <w:t>表示赞赏</w:t>
      </w:r>
      <w:r w:rsidR="0051428B" w:rsidRPr="0051428B">
        <w:rPr>
          <w:rFonts w:eastAsia="宋体"/>
          <w:snapToGrid w:val="0"/>
          <w:lang w:val="en-GB" w:eastAsia="zh-CN"/>
        </w:rPr>
        <w:t>[</w:t>
      </w:r>
      <w:r w:rsidR="0051428B" w:rsidRPr="0051428B">
        <w:rPr>
          <w:rFonts w:eastAsia="宋体"/>
          <w:snapToGrid w:val="0"/>
          <w:lang w:val="en-GB" w:eastAsia="zh-CN"/>
        </w:rPr>
        <w:t>全球环境基金</w:t>
      </w:r>
      <w:r w:rsidR="0051428B" w:rsidRPr="0051428B">
        <w:rPr>
          <w:rFonts w:eastAsia="宋体"/>
          <w:snapToGrid w:val="0"/>
          <w:lang w:val="en-GB" w:eastAsia="zh-CN"/>
        </w:rPr>
        <w:t>]</w:t>
      </w:r>
      <w:r w:rsidRPr="00F83533">
        <w:rPr>
          <w:rFonts w:eastAsia="宋体" w:hint="eastAsia"/>
          <w:snapToGrid w:val="0"/>
          <w:lang w:val="en-GB" w:eastAsia="zh-CN"/>
        </w:rPr>
        <w:t>以创纪录的</w:t>
      </w:r>
      <w:r w:rsidR="00F07FE5">
        <w:rPr>
          <w:rFonts w:eastAsia="宋体" w:hint="eastAsia"/>
          <w:snapToGrid w:val="0"/>
          <w:lang w:val="en-GB" w:eastAsia="zh-CN"/>
        </w:rPr>
        <w:t>速度</w:t>
      </w:r>
      <w:r w:rsidR="00A55CE0">
        <w:rPr>
          <w:rFonts w:eastAsia="宋体" w:hint="eastAsia"/>
          <w:snapToGrid w:val="0"/>
          <w:lang w:val="en-GB" w:eastAsia="zh-CN"/>
        </w:rPr>
        <w:t>和精简的</w:t>
      </w:r>
      <w:r w:rsidRPr="00F83533">
        <w:rPr>
          <w:rFonts w:eastAsia="宋体" w:hint="eastAsia"/>
          <w:snapToGrid w:val="0"/>
          <w:lang w:val="en-GB" w:eastAsia="zh-CN"/>
        </w:rPr>
        <w:t>项目周期</w:t>
      </w:r>
      <w:r w:rsidR="0051428B">
        <w:rPr>
          <w:rFonts w:eastAsia="宋体" w:hint="eastAsia"/>
          <w:snapToGrid w:val="0"/>
          <w:lang w:val="en-GB" w:eastAsia="zh-CN"/>
        </w:rPr>
        <w:t>把</w:t>
      </w:r>
      <w:r w:rsidR="0051428B" w:rsidRPr="00F83533">
        <w:rPr>
          <w:rFonts w:eastAsia="宋体" w:hint="eastAsia"/>
          <w:snapToGrid w:val="0"/>
          <w:lang w:val="en-GB" w:eastAsia="zh-CN"/>
        </w:rPr>
        <w:t>全球生物多样性框架基金</w:t>
      </w:r>
      <w:r w:rsidR="00A55CE0">
        <w:rPr>
          <w:rFonts w:eastAsia="宋体" w:hint="eastAsia"/>
          <w:snapToGrid w:val="0"/>
          <w:lang w:val="en-GB" w:eastAsia="zh-CN"/>
        </w:rPr>
        <w:t>投入运作，</w:t>
      </w:r>
      <w:r w:rsidR="0051428B">
        <w:rPr>
          <w:rFonts w:eastAsia="宋体" w:hint="eastAsia"/>
          <w:snapToGrid w:val="0"/>
          <w:lang w:val="en-GB" w:eastAsia="zh-CN"/>
        </w:rPr>
        <w:t>[</w:t>
      </w:r>
      <w:r w:rsidRPr="00F83533">
        <w:rPr>
          <w:rFonts w:eastAsia="宋体" w:hint="eastAsia"/>
          <w:snapToGrid w:val="0"/>
          <w:lang w:val="en-GB" w:eastAsia="zh-CN"/>
        </w:rPr>
        <w:t>展示了交付速度</w:t>
      </w:r>
      <w:r w:rsidR="00A55CE0">
        <w:rPr>
          <w:rFonts w:eastAsia="宋体" w:hint="eastAsia"/>
          <w:snapToGrid w:val="0"/>
          <w:lang w:val="en-GB" w:eastAsia="zh-CN"/>
        </w:rPr>
        <w:t>以及</w:t>
      </w:r>
      <w:r w:rsidR="0051428B">
        <w:rPr>
          <w:rFonts w:eastAsia="宋体" w:hint="eastAsia"/>
          <w:snapToGrid w:val="0"/>
          <w:lang w:val="en-GB" w:eastAsia="zh-CN"/>
        </w:rPr>
        <w:t>]</w:t>
      </w:r>
      <w:r w:rsidRPr="00F83533">
        <w:rPr>
          <w:rFonts w:eastAsia="宋体" w:hint="eastAsia"/>
          <w:snapToGrid w:val="0"/>
          <w:lang w:val="en-GB" w:eastAsia="zh-CN"/>
        </w:rPr>
        <w:t>迄今</w:t>
      </w:r>
      <w:r w:rsidR="00A55CE0">
        <w:rPr>
          <w:rFonts w:eastAsia="宋体" w:hint="eastAsia"/>
          <w:snapToGrid w:val="0"/>
          <w:lang w:val="en-GB" w:eastAsia="zh-CN"/>
        </w:rPr>
        <w:t>在</w:t>
      </w:r>
      <w:r w:rsidRPr="00F83533">
        <w:rPr>
          <w:rFonts w:eastAsia="宋体" w:hint="eastAsia"/>
          <w:snapToGrid w:val="0"/>
          <w:lang w:val="en-GB" w:eastAsia="zh-CN"/>
        </w:rPr>
        <w:t>实现三个组合目标</w:t>
      </w:r>
      <w:r w:rsidR="00A55CE0">
        <w:rPr>
          <w:rFonts w:eastAsia="宋体" w:hint="eastAsia"/>
          <w:snapToGrid w:val="0"/>
          <w:lang w:val="en-GB" w:eastAsia="zh-CN"/>
        </w:rPr>
        <w:t>（分别涉及</w:t>
      </w:r>
      <w:r w:rsidR="00A55CE0" w:rsidRPr="00F83533">
        <w:rPr>
          <w:rFonts w:eastAsia="宋体" w:hint="eastAsia"/>
          <w:snapToGrid w:val="0"/>
          <w:lang w:val="en-GB" w:eastAsia="zh-CN"/>
        </w:rPr>
        <w:t>最不发达国家和小岛屿发展中国家、土著人民和地方社区</w:t>
      </w:r>
      <w:r w:rsidR="0051428B">
        <w:rPr>
          <w:rFonts w:eastAsia="宋体" w:hint="eastAsia"/>
          <w:snapToGrid w:val="0"/>
          <w:lang w:val="en-GB" w:eastAsia="zh-CN"/>
        </w:rPr>
        <w:t>、妇女和青年</w:t>
      </w:r>
      <w:r w:rsidR="00A55CE0" w:rsidRPr="00F83533">
        <w:rPr>
          <w:rFonts w:eastAsia="宋体" w:hint="eastAsia"/>
          <w:snapToGrid w:val="0"/>
          <w:lang w:val="en-GB" w:eastAsia="zh-CN"/>
        </w:rPr>
        <w:t>以及通过国际金融机构规划的资源</w:t>
      </w:r>
      <w:r w:rsidR="00A55CE0">
        <w:rPr>
          <w:rFonts w:eastAsia="宋体" w:hint="eastAsia"/>
          <w:snapToGrid w:val="0"/>
          <w:lang w:val="en-GB" w:eastAsia="zh-CN"/>
        </w:rPr>
        <w:t>）方面取得的进展</w:t>
      </w:r>
      <w:r w:rsidRPr="00F83533">
        <w:rPr>
          <w:rFonts w:eastAsia="宋体" w:hint="eastAsia"/>
          <w:snapToGrid w:val="0"/>
          <w:lang w:val="en-GB" w:eastAsia="zh-CN"/>
        </w:rPr>
        <w:t>；</w:t>
      </w:r>
      <w:r w:rsidRPr="00F83533">
        <w:rPr>
          <w:rFonts w:eastAsia="宋体"/>
          <w:snapToGrid w:val="0"/>
          <w:lang w:val="en-GB" w:eastAsia="zh-CN"/>
        </w:rPr>
        <w:t>]</w:t>
      </w:r>
    </w:p>
    <w:p w14:paraId="0D76A206" w14:textId="0177B3B8" w:rsidR="007A4E34" w:rsidRPr="00597D82" w:rsidRDefault="00A55CE0" w:rsidP="00A55CE0">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[1</w:t>
      </w:r>
      <w:r w:rsidR="0051428B">
        <w:rPr>
          <w:rFonts w:eastAsia="宋体" w:hint="eastAsia"/>
          <w:snapToGrid w:val="0"/>
          <w:lang w:val="en-GB" w:eastAsia="zh-CN"/>
        </w:rPr>
        <w:t>4</w:t>
      </w:r>
      <w:r>
        <w:rPr>
          <w:rFonts w:eastAsia="宋体" w:hint="eastAsia"/>
          <w:snapToGrid w:val="0"/>
          <w:lang w:val="en-GB" w:eastAsia="zh-CN"/>
        </w:rPr>
        <w:t>.</w:t>
      </w:r>
      <w:r>
        <w:rPr>
          <w:rFonts w:eastAsia="宋体"/>
          <w:snapToGrid w:val="0"/>
          <w:lang w:val="en-GB" w:eastAsia="zh-CN"/>
        </w:rPr>
        <w:tab/>
      </w:r>
      <w:r w:rsidRPr="00A55CE0">
        <w:rPr>
          <w:rFonts w:eastAsia="楷体"/>
          <w:snapToGrid w:val="0"/>
          <w:lang w:val="en-GB" w:eastAsia="zh-CN"/>
        </w:rPr>
        <w:t>[[</w:t>
      </w:r>
      <w:r w:rsidRPr="00A55CE0">
        <w:rPr>
          <w:rFonts w:eastAsia="楷体"/>
          <w:snapToGrid w:val="0"/>
          <w:lang w:val="en-GB" w:eastAsia="zh-CN"/>
        </w:rPr>
        <w:t>关切地</w:t>
      </w:r>
      <w:r w:rsidRPr="00A55CE0">
        <w:rPr>
          <w:rFonts w:eastAsia="楷体"/>
          <w:snapToGrid w:val="0"/>
          <w:lang w:val="en-GB" w:eastAsia="zh-CN"/>
        </w:rPr>
        <w:t>]</w:t>
      </w:r>
      <w:proofErr w:type="gramStart"/>
      <w:r w:rsidR="00A463AC" w:rsidRPr="00A55CE0">
        <w:rPr>
          <w:rFonts w:eastAsia="楷体"/>
          <w:snapToGrid w:val="0"/>
          <w:lang w:val="en-GB" w:eastAsia="zh-CN"/>
        </w:rPr>
        <w:t>表示</w:t>
      </w:r>
      <w:r w:rsidR="007A4E34" w:rsidRPr="00A55CE0">
        <w:rPr>
          <w:rFonts w:eastAsia="楷体"/>
          <w:snapToGrid w:val="0"/>
          <w:lang w:val="en-GB" w:eastAsia="zh-CN"/>
        </w:rPr>
        <w:t>注意到</w:t>
      </w:r>
      <w:r w:rsidRPr="00A55CE0">
        <w:rPr>
          <w:rFonts w:eastAsia="楷体"/>
          <w:snapToGrid w:val="0"/>
          <w:lang w:val="en-GB" w:eastAsia="zh-CN"/>
        </w:rPr>
        <w:t>]</w:t>
      </w:r>
      <w:r w:rsidR="007A4E34" w:rsidRPr="00A55CE0">
        <w:rPr>
          <w:rFonts w:eastAsia="宋体"/>
          <w:snapToGrid w:val="0"/>
          <w:lang w:val="en-GB" w:eastAsia="zh-CN"/>
        </w:rPr>
        <w:t>全球环境基金理事会提交缔约方大会第十七</w:t>
      </w:r>
      <w:r w:rsidR="00DD4FC9" w:rsidRPr="00A55CE0">
        <w:rPr>
          <w:rFonts w:eastAsia="宋体"/>
          <w:snapToGrid w:val="0"/>
          <w:lang w:val="en-GB" w:eastAsia="zh-CN"/>
        </w:rPr>
        <w:t>届会议</w:t>
      </w:r>
      <w:r w:rsidR="007A4E34" w:rsidRPr="00A55CE0">
        <w:rPr>
          <w:rFonts w:eastAsia="宋体"/>
          <w:snapToGrid w:val="0"/>
          <w:lang w:val="en-GB" w:eastAsia="zh-CN"/>
        </w:rPr>
        <w:t>的报告所载关于全球生物多样性框架基金的信息</w:t>
      </w:r>
      <w:proofErr w:type="gramEnd"/>
      <w:r>
        <w:rPr>
          <w:rFonts w:eastAsia="宋体" w:hint="eastAsia"/>
          <w:snapToGrid w:val="0"/>
          <w:lang w:val="en-GB" w:eastAsia="zh-CN"/>
        </w:rPr>
        <w:t>[</w:t>
      </w:r>
      <w:r>
        <w:rPr>
          <w:rFonts w:eastAsia="宋体" w:hint="eastAsia"/>
          <w:snapToGrid w:val="0"/>
          <w:lang w:val="en-GB" w:eastAsia="zh-CN"/>
        </w:rPr>
        <w:t>，特别是与《昆明</w:t>
      </w:r>
      <w:r>
        <w:rPr>
          <w:rFonts w:eastAsia="宋体" w:hint="eastAsia"/>
          <w:snapToGrid w:val="0"/>
          <w:lang w:val="en-GB" w:eastAsia="zh-CN"/>
        </w:rPr>
        <w:t>-</w:t>
      </w:r>
      <w:r>
        <w:rPr>
          <w:rFonts w:eastAsia="宋体" w:hint="eastAsia"/>
          <w:snapToGrid w:val="0"/>
          <w:lang w:val="en-GB" w:eastAsia="zh-CN"/>
        </w:rPr>
        <w:t>蒙特利尔全球生物多样性框架》的执行所需资金相比，</w:t>
      </w:r>
      <w:proofErr w:type="gramStart"/>
      <w:r>
        <w:rPr>
          <w:rFonts w:eastAsia="宋体" w:hint="eastAsia"/>
          <w:snapToGrid w:val="0"/>
          <w:lang w:val="en-GB" w:eastAsia="zh-CN"/>
        </w:rPr>
        <w:t>迄今的资金规模有限</w:t>
      </w:r>
      <w:r>
        <w:rPr>
          <w:rFonts w:eastAsia="宋体" w:hint="eastAsia"/>
          <w:snapToGrid w:val="0"/>
          <w:lang w:val="en-GB" w:eastAsia="zh-CN"/>
        </w:rPr>
        <w:t>]</w:t>
      </w:r>
      <w:r w:rsidR="0051428B">
        <w:rPr>
          <w:rFonts w:eastAsia="宋体" w:hint="eastAsia"/>
          <w:snapToGrid w:val="0"/>
          <w:lang w:val="en-GB" w:eastAsia="zh-CN"/>
        </w:rPr>
        <w:t>[</w:t>
      </w:r>
      <w:proofErr w:type="gramEnd"/>
      <w:r w:rsidR="0051428B">
        <w:rPr>
          <w:rFonts w:eastAsia="宋体" w:hint="eastAsia"/>
          <w:snapToGrid w:val="0"/>
          <w:lang w:val="en-GB" w:eastAsia="zh-CN"/>
        </w:rPr>
        <w:t>很多符合条件的缔约方尚未得到全球生物多样性框架基金的支持</w:t>
      </w:r>
      <w:r w:rsidR="0051428B">
        <w:rPr>
          <w:rFonts w:eastAsia="宋体" w:hint="eastAsia"/>
          <w:snapToGrid w:val="0"/>
          <w:lang w:val="en-GB" w:eastAsia="zh-CN"/>
        </w:rPr>
        <w:t>]</w:t>
      </w:r>
      <w:r w:rsidR="007A4E34" w:rsidRPr="00597D82">
        <w:rPr>
          <w:rFonts w:eastAsia="宋体"/>
          <w:snapToGrid w:val="0"/>
          <w:lang w:val="en-GB" w:eastAsia="zh-CN"/>
        </w:rPr>
        <w:t>；</w:t>
      </w:r>
      <w:r w:rsidR="001930BB">
        <w:rPr>
          <w:rFonts w:eastAsia="宋体" w:hint="eastAsia"/>
          <w:snapToGrid w:val="0"/>
          <w:lang w:val="en-GB" w:eastAsia="zh-CN"/>
        </w:rPr>
        <w:t>]</w:t>
      </w:r>
    </w:p>
    <w:p w14:paraId="1B328139" w14:textId="0A6FCA2F" w:rsidR="007A4E34" w:rsidRPr="00597D82" w:rsidRDefault="00A55CE0" w:rsidP="00A55CE0">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1</w:t>
      </w:r>
      <w:r w:rsidR="0051428B">
        <w:rPr>
          <w:rFonts w:eastAsia="宋体" w:hint="eastAsia"/>
          <w:snapToGrid w:val="0"/>
          <w:lang w:val="en-GB" w:eastAsia="zh-CN"/>
        </w:rPr>
        <w:t>5</w:t>
      </w:r>
      <w:r>
        <w:rPr>
          <w:rFonts w:eastAsia="宋体" w:hint="eastAsia"/>
          <w:snapToGrid w:val="0"/>
          <w:lang w:val="en-GB" w:eastAsia="zh-CN"/>
        </w:rPr>
        <w:t>.</w:t>
      </w:r>
      <w:r>
        <w:rPr>
          <w:rFonts w:eastAsia="宋体"/>
          <w:snapToGrid w:val="0"/>
          <w:lang w:val="en-GB" w:eastAsia="zh-CN"/>
        </w:rPr>
        <w:tab/>
      </w:r>
      <w:r w:rsidR="007A4E34" w:rsidRPr="00A55CE0">
        <w:rPr>
          <w:rFonts w:eastAsia="楷体"/>
          <w:snapToGrid w:val="0"/>
          <w:lang w:val="en-GB" w:eastAsia="zh-CN"/>
        </w:rPr>
        <w:t>重申</w:t>
      </w:r>
      <w:r w:rsidR="007A4E34" w:rsidRPr="00A55CE0">
        <w:rPr>
          <w:rFonts w:eastAsia="宋体"/>
          <w:snapToGrid w:val="0"/>
          <w:lang w:val="en-GB" w:eastAsia="zh-CN"/>
        </w:rPr>
        <w:t>全球生物多样性框架基金理事会第六次会议的呼吁</w:t>
      </w:r>
      <w:r w:rsidR="007A4E34" w:rsidRPr="00597D82">
        <w:rPr>
          <w:rFonts w:eastAsia="宋体"/>
          <w:snapToGrid w:val="0"/>
          <w:lang w:val="en-GB" w:eastAsia="zh-CN"/>
        </w:rPr>
        <w:t>，</w:t>
      </w:r>
      <w:r w:rsidR="00A463AC" w:rsidRPr="00597D82">
        <w:rPr>
          <w:rFonts w:eastAsia="宋体" w:hint="eastAsia"/>
          <w:snapToGrid w:val="0"/>
          <w:lang w:val="en-GB" w:eastAsia="zh-CN"/>
        </w:rPr>
        <w:t>请</w:t>
      </w:r>
      <w:r>
        <w:rPr>
          <w:rFonts w:eastAsia="宋体" w:hint="eastAsia"/>
          <w:snapToGrid w:val="0"/>
          <w:lang w:val="en-GB" w:eastAsia="zh-CN"/>
        </w:rPr>
        <w:t>所有来源</w:t>
      </w:r>
      <w:r w:rsidR="007A4E34" w:rsidRPr="00597D82">
        <w:rPr>
          <w:rFonts w:eastAsia="宋体"/>
          <w:snapToGrid w:val="0"/>
          <w:lang w:val="en-GB" w:eastAsia="zh-CN"/>
        </w:rPr>
        <w:t>提供新的和更多的捐款，支持基金持续、迅速和</w:t>
      </w:r>
      <w:r w:rsidR="006074BE" w:rsidRPr="00597D82">
        <w:rPr>
          <w:rFonts w:eastAsia="宋体" w:hint="eastAsia"/>
          <w:snapToGrid w:val="0"/>
          <w:lang w:val="en-GB" w:eastAsia="zh-CN"/>
        </w:rPr>
        <w:t>稳健</w:t>
      </w:r>
      <w:r w:rsidR="00A463AC" w:rsidRPr="00597D82">
        <w:rPr>
          <w:rFonts w:eastAsia="宋体" w:hint="eastAsia"/>
          <w:snapToGrid w:val="0"/>
          <w:lang w:val="en-GB" w:eastAsia="zh-CN"/>
        </w:rPr>
        <w:t>地充实</w:t>
      </w:r>
      <w:r>
        <w:rPr>
          <w:rFonts w:eastAsia="宋体" w:hint="eastAsia"/>
          <w:snapToGrid w:val="0"/>
          <w:lang w:val="en-GB" w:eastAsia="zh-CN"/>
        </w:rPr>
        <w:t>资金</w:t>
      </w:r>
      <w:r>
        <w:rPr>
          <w:rFonts w:eastAsia="宋体" w:hint="eastAsia"/>
          <w:snapToGrid w:val="0"/>
          <w:lang w:val="en-GB" w:eastAsia="zh-CN"/>
        </w:rPr>
        <w:t>[</w:t>
      </w:r>
      <w:r>
        <w:rPr>
          <w:rFonts w:eastAsia="宋体" w:hint="eastAsia"/>
          <w:snapToGrid w:val="0"/>
          <w:lang w:val="en-GB" w:eastAsia="zh-CN"/>
        </w:rPr>
        <w:t>，同时不妨碍发达国家缔约方履行《公约》第</w:t>
      </w:r>
      <w:r>
        <w:rPr>
          <w:rFonts w:eastAsia="宋体" w:hint="eastAsia"/>
          <w:snapToGrid w:val="0"/>
          <w:lang w:val="en-GB" w:eastAsia="zh-CN"/>
        </w:rPr>
        <w:t>20</w:t>
      </w:r>
      <w:r>
        <w:rPr>
          <w:rFonts w:eastAsia="宋体" w:hint="eastAsia"/>
          <w:snapToGrid w:val="0"/>
          <w:lang w:val="en-GB" w:eastAsia="zh-CN"/>
        </w:rPr>
        <w:t>条规定的义务，</w:t>
      </w:r>
      <w:r w:rsidR="00E82503">
        <w:rPr>
          <w:rFonts w:eastAsia="宋体" w:hint="eastAsia"/>
          <w:snapToGrid w:val="0"/>
          <w:lang w:val="en-GB" w:eastAsia="zh-CN"/>
        </w:rPr>
        <w:t>并吸引主权、非主权、私营部门、</w:t>
      </w:r>
      <w:proofErr w:type="gramStart"/>
      <w:r w:rsidR="00E82503">
        <w:rPr>
          <w:rFonts w:eastAsia="宋体" w:hint="eastAsia"/>
          <w:snapToGrid w:val="0"/>
          <w:lang w:val="en-GB" w:eastAsia="zh-CN"/>
        </w:rPr>
        <w:t>慈善和金融行为体的捐款</w:t>
      </w:r>
      <w:r>
        <w:rPr>
          <w:rFonts w:eastAsia="宋体" w:hint="eastAsia"/>
          <w:snapToGrid w:val="0"/>
          <w:lang w:val="en-GB" w:eastAsia="zh-CN"/>
        </w:rPr>
        <w:t>]</w:t>
      </w:r>
      <w:r w:rsidR="007A4E34" w:rsidRPr="00597D82">
        <w:rPr>
          <w:rFonts w:eastAsia="宋体"/>
          <w:snapToGrid w:val="0"/>
          <w:lang w:val="en-GB" w:eastAsia="zh-CN"/>
        </w:rPr>
        <w:t>；</w:t>
      </w:r>
      <w:proofErr w:type="gramEnd"/>
    </w:p>
    <w:p w14:paraId="7B9419CB" w14:textId="75CC4B41" w:rsidR="007A4E34" w:rsidRPr="00597D82" w:rsidRDefault="00E82503" w:rsidP="00E82503">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[1</w:t>
      </w:r>
      <w:r w:rsidR="0051428B">
        <w:rPr>
          <w:rFonts w:eastAsia="宋体" w:hint="eastAsia"/>
          <w:snapToGrid w:val="0"/>
          <w:lang w:val="en-GB" w:eastAsia="zh-CN"/>
        </w:rPr>
        <w:t>6</w:t>
      </w:r>
      <w:r>
        <w:rPr>
          <w:rFonts w:eastAsia="宋体" w:hint="eastAsia"/>
          <w:snapToGrid w:val="0"/>
          <w:lang w:val="en-GB" w:eastAsia="zh-CN"/>
        </w:rPr>
        <w:t>.</w:t>
      </w:r>
      <w:r>
        <w:rPr>
          <w:rFonts w:eastAsia="宋体"/>
          <w:snapToGrid w:val="0"/>
          <w:lang w:val="en-GB" w:eastAsia="zh-CN"/>
        </w:rPr>
        <w:tab/>
      </w:r>
      <w:r>
        <w:rPr>
          <w:rFonts w:eastAsia="楷体" w:hint="eastAsia"/>
          <w:snapToGrid w:val="0"/>
          <w:lang w:val="en-GB" w:eastAsia="zh-CN"/>
        </w:rPr>
        <w:t>请</w:t>
      </w:r>
      <w:r w:rsidR="007A4E34" w:rsidRPr="00E82503">
        <w:rPr>
          <w:rFonts w:eastAsia="宋体"/>
          <w:snapToGrid w:val="0"/>
          <w:lang w:val="en-GB" w:eastAsia="zh-CN"/>
        </w:rPr>
        <w:t>全球环境基金加强</w:t>
      </w:r>
      <w:r w:rsidR="00B71D1B" w:rsidRPr="00E82503">
        <w:rPr>
          <w:rFonts w:eastAsia="宋体"/>
          <w:snapToGrid w:val="0"/>
          <w:lang w:val="en-GB" w:eastAsia="zh-CN"/>
        </w:rPr>
        <w:t>努力</w:t>
      </w:r>
      <w:r w:rsidR="00B71D1B">
        <w:rPr>
          <w:rFonts w:eastAsia="宋体" w:hint="eastAsia"/>
          <w:snapToGrid w:val="0"/>
          <w:lang w:val="en-GB" w:eastAsia="zh-CN"/>
        </w:rPr>
        <w:t>，从所有来源调动可预测、充足和更多的</w:t>
      </w:r>
      <w:r w:rsidR="007A4E34" w:rsidRPr="00E82503">
        <w:rPr>
          <w:rFonts w:eastAsia="宋体"/>
          <w:snapToGrid w:val="0"/>
          <w:lang w:val="en-GB" w:eastAsia="zh-CN"/>
        </w:rPr>
        <w:t>资源</w:t>
      </w:r>
      <w:r w:rsidR="007A4E34" w:rsidRPr="00597D82">
        <w:rPr>
          <w:rFonts w:eastAsia="宋体"/>
          <w:snapToGrid w:val="0"/>
          <w:lang w:val="en-GB" w:eastAsia="zh-CN"/>
        </w:rPr>
        <w:t>，并报告</w:t>
      </w:r>
      <w:r w:rsidR="007A4E34" w:rsidRPr="00597D82">
        <w:rPr>
          <w:rFonts w:eastAsia="宋体"/>
          <w:snapToGrid w:val="0"/>
          <w:lang w:val="en-GB" w:eastAsia="zh-CN"/>
        </w:rPr>
        <w:t>2026</w:t>
      </w:r>
      <w:r w:rsidR="007A4E34" w:rsidRPr="00597D82">
        <w:rPr>
          <w:rFonts w:eastAsia="宋体"/>
          <w:snapToGrid w:val="0"/>
          <w:lang w:val="en-GB" w:eastAsia="zh-CN"/>
        </w:rPr>
        <w:t>年</w:t>
      </w:r>
      <w:r w:rsidR="007A4E34" w:rsidRPr="00597D82">
        <w:rPr>
          <w:rFonts w:eastAsia="宋体"/>
          <w:snapToGrid w:val="0"/>
          <w:lang w:val="en-GB" w:eastAsia="zh-CN"/>
        </w:rPr>
        <w:t>7</w:t>
      </w:r>
      <w:r w:rsidR="007A4E34" w:rsidRPr="00597D82">
        <w:rPr>
          <w:rFonts w:eastAsia="宋体"/>
          <w:snapToGrid w:val="0"/>
          <w:lang w:val="en-GB" w:eastAsia="zh-CN"/>
        </w:rPr>
        <w:t>月至</w:t>
      </w:r>
      <w:r w:rsidR="007A4E34" w:rsidRPr="00597D82">
        <w:rPr>
          <w:rFonts w:eastAsia="宋体"/>
          <w:snapToGrid w:val="0"/>
          <w:lang w:val="en-GB" w:eastAsia="zh-CN"/>
        </w:rPr>
        <w:t>2030</w:t>
      </w:r>
      <w:r w:rsidR="007A4E34" w:rsidRPr="00597D82">
        <w:rPr>
          <w:rFonts w:eastAsia="宋体"/>
          <w:snapToGrid w:val="0"/>
          <w:lang w:val="en-GB" w:eastAsia="zh-CN"/>
        </w:rPr>
        <w:t>年</w:t>
      </w:r>
      <w:r w:rsidR="007A4E34" w:rsidRPr="00597D82">
        <w:rPr>
          <w:rFonts w:eastAsia="宋体"/>
          <w:snapToGrid w:val="0"/>
          <w:lang w:val="en-GB" w:eastAsia="zh-CN"/>
        </w:rPr>
        <w:t>6</w:t>
      </w:r>
      <w:r w:rsidR="007A4E34" w:rsidRPr="00597D82">
        <w:rPr>
          <w:rFonts w:eastAsia="宋体"/>
          <w:snapToGrid w:val="0"/>
          <w:lang w:val="en-GB" w:eastAsia="zh-CN"/>
        </w:rPr>
        <w:t>月全球生物多样性框架基金资源调动战略的执行情况</w:t>
      </w:r>
      <w:r w:rsidR="00B71D1B">
        <w:rPr>
          <w:rFonts w:eastAsia="宋体" w:hint="eastAsia"/>
          <w:snapToGrid w:val="0"/>
          <w:lang w:val="en-GB" w:eastAsia="zh-CN"/>
        </w:rPr>
        <w:t>，</w:t>
      </w:r>
      <w:r w:rsidR="00B71D1B" w:rsidRPr="00B71D1B">
        <w:rPr>
          <w:rFonts w:eastAsia="宋体"/>
          <w:snapToGrid w:val="0"/>
          <w:lang w:eastAsia="zh-CN"/>
        </w:rPr>
        <w:t>包括</w:t>
      </w:r>
      <w:r w:rsidR="00B71D1B">
        <w:rPr>
          <w:rFonts w:eastAsia="宋体" w:hint="eastAsia"/>
          <w:snapToGrid w:val="0"/>
          <w:lang w:eastAsia="zh-CN"/>
        </w:rPr>
        <w:t>提供</w:t>
      </w:r>
      <w:r w:rsidR="00B71D1B" w:rsidRPr="00B71D1B">
        <w:rPr>
          <w:rFonts w:eastAsia="宋体"/>
          <w:snapToGrid w:val="0"/>
          <w:lang w:eastAsia="zh-CN"/>
        </w:rPr>
        <w:t>关于认捐、承诺、</w:t>
      </w:r>
      <w:r w:rsidR="0051428B">
        <w:rPr>
          <w:rFonts w:eastAsia="宋体" w:hint="eastAsia"/>
          <w:snapToGrid w:val="0"/>
          <w:lang w:eastAsia="zh-CN"/>
        </w:rPr>
        <w:t>[</w:t>
      </w:r>
      <w:r w:rsidR="00B71D1B" w:rsidRPr="00B71D1B">
        <w:rPr>
          <w:rFonts w:eastAsia="宋体"/>
          <w:snapToGrid w:val="0"/>
          <w:lang w:eastAsia="zh-CN"/>
        </w:rPr>
        <w:t>批准、</w:t>
      </w:r>
      <w:r w:rsidR="0051428B">
        <w:rPr>
          <w:rFonts w:eastAsia="宋体" w:hint="eastAsia"/>
          <w:snapToGrid w:val="0"/>
          <w:lang w:eastAsia="zh-CN"/>
        </w:rPr>
        <w:t>资金发放</w:t>
      </w:r>
      <w:r w:rsidR="0051428B">
        <w:rPr>
          <w:rFonts w:eastAsia="宋体" w:hint="eastAsia"/>
          <w:snapToGrid w:val="0"/>
          <w:lang w:eastAsia="zh-CN"/>
        </w:rPr>
        <w:t>]</w:t>
      </w:r>
      <w:r w:rsidR="00B71D1B" w:rsidRPr="00B71D1B">
        <w:rPr>
          <w:rFonts w:eastAsia="宋体"/>
          <w:snapToGrid w:val="0"/>
          <w:lang w:eastAsia="zh-CN"/>
        </w:rPr>
        <w:t>、资金来源、</w:t>
      </w:r>
      <w:r w:rsidR="0051428B">
        <w:rPr>
          <w:rFonts w:eastAsia="宋体" w:hint="eastAsia"/>
          <w:snapToGrid w:val="0"/>
          <w:lang w:eastAsia="zh-CN"/>
        </w:rPr>
        <w:t>[</w:t>
      </w:r>
      <w:r w:rsidR="00B71D1B" w:rsidRPr="00B71D1B">
        <w:rPr>
          <w:rFonts w:eastAsia="宋体"/>
          <w:snapToGrid w:val="0"/>
          <w:lang w:eastAsia="zh-CN"/>
        </w:rPr>
        <w:t>金融工具、优惠</w:t>
      </w:r>
      <w:r w:rsidR="00B71D1B">
        <w:rPr>
          <w:rFonts w:eastAsia="宋体" w:hint="eastAsia"/>
          <w:snapToGrid w:val="0"/>
          <w:lang w:eastAsia="zh-CN"/>
        </w:rPr>
        <w:t>条件</w:t>
      </w:r>
      <w:r w:rsidR="00B71D1B" w:rsidRPr="00B71D1B">
        <w:rPr>
          <w:rFonts w:eastAsia="宋体"/>
          <w:snapToGrid w:val="0"/>
          <w:lang w:eastAsia="zh-CN"/>
        </w:rPr>
        <w:t>、</w:t>
      </w:r>
      <w:r w:rsidR="0051428B">
        <w:rPr>
          <w:rFonts w:eastAsia="宋体" w:hint="eastAsia"/>
          <w:snapToGrid w:val="0"/>
          <w:lang w:eastAsia="zh-CN"/>
        </w:rPr>
        <w:t>]</w:t>
      </w:r>
      <w:r w:rsidR="00B71D1B" w:rsidRPr="00B71D1B">
        <w:rPr>
          <w:rFonts w:eastAsia="宋体"/>
          <w:snapToGrid w:val="0"/>
          <w:lang w:eastAsia="zh-CN"/>
        </w:rPr>
        <w:t>共同</w:t>
      </w:r>
      <w:r w:rsidR="00B71D1B">
        <w:rPr>
          <w:rFonts w:eastAsia="宋体" w:hint="eastAsia"/>
          <w:snapToGrid w:val="0"/>
          <w:lang w:eastAsia="zh-CN"/>
        </w:rPr>
        <w:t>融资</w:t>
      </w:r>
      <w:r w:rsidR="00B71D1B" w:rsidRPr="00B71D1B">
        <w:rPr>
          <w:rFonts w:eastAsia="宋体"/>
          <w:snapToGrid w:val="0"/>
          <w:lang w:eastAsia="zh-CN"/>
        </w:rPr>
        <w:t>、私营部门捐款、非主权捐款的分类信息，</w:t>
      </w:r>
      <w:r w:rsidR="00B71D1B">
        <w:rPr>
          <w:rFonts w:eastAsia="宋体" w:hint="eastAsia"/>
          <w:snapToGrid w:val="0"/>
          <w:lang w:eastAsia="zh-CN"/>
        </w:rPr>
        <w:t>并说明</w:t>
      </w:r>
      <w:r w:rsidR="00B71D1B" w:rsidRPr="00B71D1B">
        <w:rPr>
          <w:rFonts w:eastAsia="宋体"/>
          <w:snapToGrid w:val="0"/>
          <w:lang w:eastAsia="zh-CN"/>
        </w:rPr>
        <w:t>新资源和额外资源</w:t>
      </w:r>
      <w:r w:rsidR="008D7D1E">
        <w:rPr>
          <w:rFonts w:eastAsia="宋体" w:hint="eastAsia"/>
          <w:snapToGrid w:val="0"/>
          <w:lang w:eastAsia="zh-CN"/>
        </w:rPr>
        <w:t>所占比重</w:t>
      </w:r>
      <w:r w:rsidR="00B71D1B" w:rsidRPr="00B71D1B">
        <w:rPr>
          <w:rFonts w:eastAsia="宋体"/>
          <w:snapToGrid w:val="0"/>
          <w:lang w:eastAsia="zh-CN"/>
        </w:rPr>
        <w:t>；</w:t>
      </w:r>
      <w:r w:rsidR="00B71D1B">
        <w:rPr>
          <w:rFonts w:eastAsia="宋体" w:hint="eastAsia"/>
          <w:snapToGrid w:val="0"/>
          <w:lang w:val="en-GB" w:eastAsia="zh-CN"/>
        </w:rPr>
        <w:t>]</w:t>
      </w:r>
    </w:p>
    <w:p w14:paraId="7BAE7E23" w14:textId="6F293E3C" w:rsidR="007A4E34" w:rsidRDefault="008D7D1E" w:rsidP="008D7D1E">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lastRenderedPageBreak/>
        <w:t>[1</w:t>
      </w:r>
      <w:r w:rsidR="0051428B">
        <w:rPr>
          <w:rFonts w:eastAsia="宋体" w:hint="eastAsia"/>
          <w:snapToGrid w:val="0"/>
          <w:lang w:val="en-GB" w:eastAsia="zh-CN"/>
        </w:rPr>
        <w:t>7</w:t>
      </w:r>
      <w:r>
        <w:rPr>
          <w:rFonts w:eastAsia="宋体" w:hint="eastAsia"/>
          <w:snapToGrid w:val="0"/>
          <w:lang w:val="en-GB" w:eastAsia="zh-CN"/>
        </w:rPr>
        <w:t>.</w:t>
      </w:r>
      <w:r>
        <w:rPr>
          <w:rFonts w:eastAsia="宋体"/>
          <w:snapToGrid w:val="0"/>
          <w:lang w:val="en-GB" w:eastAsia="zh-CN"/>
        </w:rPr>
        <w:tab/>
      </w:r>
      <w:r w:rsidRPr="008D7D1E">
        <w:rPr>
          <w:rFonts w:eastAsia="楷体"/>
          <w:snapToGrid w:val="0"/>
          <w:lang w:val="en-GB" w:eastAsia="zh-CN"/>
        </w:rPr>
        <w:t>请</w:t>
      </w:r>
      <w:r w:rsidR="007A4E34" w:rsidRPr="008D7D1E">
        <w:rPr>
          <w:rFonts w:eastAsia="宋体"/>
          <w:snapToGrid w:val="0"/>
          <w:lang w:val="en-GB" w:eastAsia="zh-CN"/>
        </w:rPr>
        <w:t>全球生物多样性框架基金</w:t>
      </w:r>
      <w:r>
        <w:rPr>
          <w:rFonts w:eastAsia="宋体" w:hint="eastAsia"/>
          <w:snapToGrid w:val="0"/>
          <w:lang w:val="en-GB" w:eastAsia="zh-CN"/>
        </w:rPr>
        <w:t>及其执行机构</w:t>
      </w:r>
      <w:r w:rsidR="0051428B">
        <w:rPr>
          <w:rFonts w:eastAsia="宋体" w:hint="eastAsia"/>
          <w:snapToGrid w:val="0"/>
          <w:lang w:val="en-GB" w:eastAsia="zh-CN"/>
        </w:rPr>
        <w:t>[</w:t>
      </w:r>
      <w:r w:rsidR="0051428B">
        <w:rPr>
          <w:rFonts w:eastAsia="宋体" w:hint="eastAsia"/>
          <w:snapToGrid w:val="0"/>
          <w:lang w:val="en-GB" w:eastAsia="zh-CN"/>
        </w:rPr>
        <w:t>在适当情况下</w:t>
      </w:r>
      <w:r w:rsidR="0051428B">
        <w:rPr>
          <w:rFonts w:eastAsia="宋体" w:hint="eastAsia"/>
          <w:snapToGrid w:val="0"/>
          <w:lang w:val="en-GB" w:eastAsia="zh-CN"/>
        </w:rPr>
        <w:t>][</w:t>
      </w:r>
      <w:r w:rsidR="0051428B">
        <w:rPr>
          <w:rFonts w:eastAsia="宋体" w:hint="eastAsia"/>
          <w:snapToGrid w:val="0"/>
          <w:lang w:val="en-GB" w:eastAsia="zh-CN"/>
        </w:rPr>
        <w:t>继续</w:t>
      </w:r>
      <w:r w:rsidR="0051428B">
        <w:rPr>
          <w:rFonts w:eastAsia="宋体" w:hint="eastAsia"/>
          <w:snapToGrid w:val="0"/>
          <w:lang w:val="en-GB" w:eastAsia="zh-CN"/>
        </w:rPr>
        <w:t>]</w:t>
      </w:r>
      <w:r>
        <w:rPr>
          <w:rFonts w:eastAsia="宋体" w:hint="eastAsia"/>
          <w:snapToGrid w:val="0"/>
          <w:lang w:val="en-GB" w:eastAsia="zh-CN"/>
        </w:rPr>
        <w:t>：</w:t>
      </w:r>
      <w:r>
        <w:rPr>
          <w:rFonts w:eastAsia="宋体" w:hint="eastAsia"/>
          <w:snapToGrid w:val="0"/>
          <w:lang w:val="en-GB" w:eastAsia="zh-CN"/>
        </w:rPr>
        <w:t>]</w:t>
      </w:r>
    </w:p>
    <w:p w14:paraId="358700C9" w14:textId="3B32BD64" w:rsidR="008D7D1E" w:rsidRPr="008D7D1E" w:rsidRDefault="008D7D1E" w:rsidP="008D7D1E">
      <w:pPr>
        <w:spacing w:before="120" w:after="120" w:line="240" w:lineRule="atLeast"/>
        <w:ind w:left="979" w:firstLine="490"/>
        <w:jc w:val="both"/>
        <w:rPr>
          <w:rFonts w:eastAsia="宋体"/>
          <w:snapToGrid w:val="0"/>
          <w:lang w:val="en-GB" w:eastAsia="zh-CN"/>
        </w:rPr>
      </w:pPr>
      <w:r w:rsidRPr="008D7D1E">
        <w:rPr>
          <w:rFonts w:eastAsia="宋体"/>
          <w:snapToGrid w:val="0"/>
          <w:lang w:val="en-GB" w:eastAsia="zh-CN"/>
        </w:rPr>
        <w:t>[(a)</w:t>
      </w:r>
      <w:r>
        <w:rPr>
          <w:rFonts w:eastAsia="宋体"/>
          <w:snapToGrid w:val="0"/>
          <w:lang w:val="en-GB" w:eastAsia="zh-CN"/>
        </w:rPr>
        <w:tab/>
      </w:r>
      <w:r>
        <w:rPr>
          <w:rFonts w:eastAsia="宋体" w:hint="eastAsia"/>
          <w:snapToGrid w:val="0"/>
          <w:lang w:val="en-GB" w:eastAsia="zh-CN"/>
        </w:rPr>
        <w:t>酌情在</w:t>
      </w:r>
      <w:r w:rsidRPr="008D7D1E">
        <w:rPr>
          <w:rFonts w:eastAsia="宋体" w:hint="eastAsia"/>
          <w:snapToGrid w:val="0"/>
          <w:lang w:val="en-GB" w:eastAsia="zh-CN"/>
        </w:rPr>
        <w:t>自愿基础上</w:t>
      </w:r>
      <w:r>
        <w:rPr>
          <w:rFonts w:eastAsia="宋体" w:hint="eastAsia"/>
          <w:snapToGrid w:val="0"/>
          <w:lang w:val="en-GB" w:eastAsia="zh-CN"/>
        </w:rPr>
        <w:t>协助</w:t>
      </w:r>
      <w:r w:rsidRPr="008D7D1E">
        <w:rPr>
          <w:rFonts w:eastAsia="宋体" w:hint="eastAsia"/>
          <w:snapToGrid w:val="0"/>
          <w:lang w:val="en-GB" w:eastAsia="zh-CN"/>
        </w:rPr>
        <w:t>扩大基金的捐助</w:t>
      </w:r>
      <w:r>
        <w:rPr>
          <w:rFonts w:eastAsia="宋体" w:hint="eastAsia"/>
          <w:snapToGrid w:val="0"/>
          <w:lang w:val="en-GB" w:eastAsia="zh-CN"/>
        </w:rPr>
        <w:t>者</w:t>
      </w:r>
      <w:r w:rsidRPr="008D7D1E">
        <w:rPr>
          <w:rFonts w:eastAsia="宋体" w:hint="eastAsia"/>
          <w:snapToGrid w:val="0"/>
          <w:lang w:val="en-GB" w:eastAsia="zh-CN"/>
        </w:rPr>
        <w:t>基础和筹集</w:t>
      </w:r>
      <w:r>
        <w:rPr>
          <w:rFonts w:eastAsia="宋体" w:hint="eastAsia"/>
          <w:snapToGrid w:val="0"/>
          <w:lang w:val="en-GB" w:eastAsia="zh-CN"/>
        </w:rPr>
        <w:t>更多</w:t>
      </w:r>
      <w:r w:rsidRPr="008D7D1E">
        <w:rPr>
          <w:rFonts w:eastAsia="宋体" w:hint="eastAsia"/>
          <w:snapToGrid w:val="0"/>
          <w:lang w:val="en-GB" w:eastAsia="zh-CN"/>
        </w:rPr>
        <w:t>的</w:t>
      </w:r>
      <w:r>
        <w:rPr>
          <w:rFonts w:eastAsia="宋体" w:hint="eastAsia"/>
          <w:snapToGrid w:val="0"/>
          <w:lang w:val="en-GB" w:eastAsia="zh-CN"/>
        </w:rPr>
        <w:t>资金</w:t>
      </w:r>
      <w:r w:rsidRPr="008D7D1E">
        <w:rPr>
          <w:rFonts w:eastAsia="宋体" w:hint="eastAsia"/>
          <w:snapToGrid w:val="0"/>
          <w:lang w:val="en-GB" w:eastAsia="zh-CN"/>
        </w:rPr>
        <w:t>；</w:t>
      </w:r>
      <w:r w:rsidRPr="008D7D1E">
        <w:rPr>
          <w:rFonts w:eastAsia="宋体"/>
          <w:snapToGrid w:val="0"/>
          <w:lang w:val="en-GB" w:eastAsia="zh-CN"/>
        </w:rPr>
        <w:t>]</w:t>
      </w:r>
    </w:p>
    <w:p w14:paraId="1735DF63" w14:textId="2235DF0C" w:rsidR="008D7D1E" w:rsidRPr="008D7D1E" w:rsidRDefault="008D7D1E" w:rsidP="008D7D1E">
      <w:pPr>
        <w:spacing w:before="120" w:after="120" w:line="240" w:lineRule="atLeast"/>
        <w:ind w:left="979" w:firstLine="490"/>
        <w:jc w:val="both"/>
        <w:rPr>
          <w:rFonts w:eastAsia="宋体"/>
          <w:snapToGrid w:val="0"/>
          <w:lang w:val="en-GB" w:eastAsia="zh-CN"/>
        </w:rPr>
      </w:pPr>
      <w:r w:rsidRPr="008D7D1E">
        <w:rPr>
          <w:rFonts w:eastAsia="宋体"/>
          <w:snapToGrid w:val="0"/>
          <w:lang w:val="en-GB" w:eastAsia="zh-CN"/>
        </w:rPr>
        <w:t>[(b)</w:t>
      </w:r>
      <w:r>
        <w:rPr>
          <w:rFonts w:eastAsia="宋体"/>
          <w:snapToGrid w:val="0"/>
          <w:lang w:val="en-GB" w:eastAsia="zh-CN"/>
        </w:rPr>
        <w:tab/>
      </w:r>
      <w:r w:rsidRPr="008D7D1E">
        <w:rPr>
          <w:rFonts w:eastAsia="宋体" w:hint="eastAsia"/>
          <w:snapToGrid w:val="0"/>
          <w:lang w:val="en-GB" w:eastAsia="zh-CN"/>
        </w:rPr>
        <w:t>改进共同</w:t>
      </w:r>
      <w:r>
        <w:rPr>
          <w:rFonts w:eastAsia="宋体" w:hint="eastAsia"/>
          <w:snapToGrid w:val="0"/>
          <w:lang w:val="en-GB" w:eastAsia="zh-CN"/>
        </w:rPr>
        <w:t>融资</w:t>
      </w:r>
      <w:r w:rsidRPr="008D7D1E">
        <w:rPr>
          <w:rFonts w:eastAsia="宋体" w:hint="eastAsia"/>
          <w:snapToGrid w:val="0"/>
          <w:lang w:val="en-GB" w:eastAsia="zh-CN"/>
        </w:rPr>
        <w:t>安排，不将共同</w:t>
      </w:r>
      <w:r>
        <w:rPr>
          <w:rFonts w:eastAsia="宋体" w:hint="eastAsia"/>
          <w:snapToGrid w:val="0"/>
          <w:lang w:val="en-GB" w:eastAsia="zh-CN"/>
        </w:rPr>
        <w:t>融资</w:t>
      </w:r>
      <w:r w:rsidRPr="008D7D1E">
        <w:rPr>
          <w:rFonts w:eastAsia="宋体" w:hint="eastAsia"/>
          <w:snapToGrid w:val="0"/>
          <w:lang w:val="en-GB" w:eastAsia="zh-CN"/>
        </w:rPr>
        <w:t>作为获得基金资源的条件，并且不</w:t>
      </w:r>
      <w:r>
        <w:rPr>
          <w:rFonts w:eastAsia="宋体" w:hint="eastAsia"/>
          <w:snapToGrid w:val="0"/>
          <w:lang w:val="en-GB" w:eastAsia="zh-CN"/>
        </w:rPr>
        <w:t>对</w:t>
      </w:r>
      <w:r w:rsidRPr="008D7D1E">
        <w:rPr>
          <w:rFonts w:eastAsia="宋体" w:hint="eastAsia"/>
          <w:snapToGrid w:val="0"/>
          <w:lang w:val="en-GB" w:eastAsia="zh-CN"/>
        </w:rPr>
        <w:t>发展中国家缔约方</w:t>
      </w:r>
      <w:r w:rsidR="0051428B">
        <w:rPr>
          <w:rFonts w:eastAsia="宋体" w:hint="eastAsia"/>
          <w:snapToGrid w:val="0"/>
          <w:lang w:val="en-GB" w:eastAsia="zh-CN"/>
        </w:rPr>
        <w:t>，尤其是最不发达国家和小岛屿发展中国家</w:t>
      </w:r>
      <w:r w:rsidR="0051428B">
        <w:rPr>
          <w:rFonts w:eastAsia="宋体" w:hint="eastAsia"/>
          <w:snapToGrid w:val="0"/>
          <w:lang w:val="en-GB" w:eastAsia="zh-CN"/>
        </w:rPr>
        <w:t>[</w:t>
      </w:r>
      <w:r w:rsidR="0051428B">
        <w:rPr>
          <w:rFonts w:eastAsia="宋体" w:hint="eastAsia"/>
          <w:snapToGrid w:val="0"/>
          <w:lang w:val="en-GB" w:eastAsia="zh-CN"/>
        </w:rPr>
        <w:t>以及环境最为脆弱的国家</w:t>
      </w:r>
      <w:r w:rsidR="0051428B">
        <w:rPr>
          <w:rFonts w:eastAsia="宋体" w:hint="eastAsia"/>
          <w:snapToGrid w:val="0"/>
          <w:lang w:val="en-GB" w:eastAsia="zh-CN"/>
        </w:rPr>
        <w:t>]</w:t>
      </w:r>
      <w:r>
        <w:rPr>
          <w:rFonts w:eastAsia="宋体" w:hint="eastAsia"/>
          <w:snapToGrid w:val="0"/>
          <w:lang w:val="en-GB" w:eastAsia="zh-CN"/>
        </w:rPr>
        <w:t>获取资金</w:t>
      </w:r>
      <w:r w:rsidRPr="008D7D1E">
        <w:rPr>
          <w:rFonts w:eastAsia="宋体" w:hint="eastAsia"/>
          <w:snapToGrid w:val="0"/>
          <w:lang w:val="en-GB" w:eastAsia="zh-CN"/>
        </w:rPr>
        <w:t>制造额外障碍，也不将</w:t>
      </w:r>
      <w:r>
        <w:rPr>
          <w:rFonts w:eastAsia="宋体" w:hint="eastAsia"/>
          <w:snapToGrid w:val="0"/>
          <w:lang w:val="en-GB" w:eastAsia="zh-CN"/>
        </w:rPr>
        <w:t>财务</w:t>
      </w:r>
      <w:r w:rsidRPr="008D7D1E">
        <w:rPr>
          <w:rFonts w:eastAsia="宋体" w:hint="eastAsia"/>
          <w:snapToGrid w:val="0"/>
          <w:lang w:val="en-GB" w:eastAsia="zh-CN"/>
        </w:rPr>
        <w:t>负担转移给受援国；</w:t>
      </w:r>
      <w:r w:rsidRPr="008D7D1E">
        <w:rPr>
          <w:rFonts w:eastAsia="宋体"/>
          <w:snapToGrid w:val="0"/>
          <w:lang w:val="en-GB" w:eastAsia="zh-CN"/>
        </w:rPr>
        <w:t>]</w:t>
      </w:r>
    </w:p>
    <w:p w14:paraId="08C78D91" w14:textId="24D21E9B" w:rsidR="008D7D1E" w:rsidRPr="008D7D1E" w:rsidRDefault="008D7D1E" w:rsidP="008D7D1E">
      <w:pPr>
        <w:spacing w:before="120" w:after="120" w:line="240" w:lineRule="atLeast"/>
        <w:ind w:left="979" w:firstLine="490"/>
        <w:jc w:val="both"/>
        <w:rPr>
          <w:rFonts w:eastAsia="宋体"/>
          <w:snapToGrid w:val="0"/>
          <w:lang w:val="en-GB" w:eastAsia="zh-CN"/>
        </w:rPr>
      </w:pPr>
      <w:r w:rsidRPr="008D7D1E">
        <w:rPr>
          <w:rFonts w:eastAsia="宋体"/>
          <w:snapToGrid w:val="0"/>
          <w:lang w:val="en-GB" w:eastAsia="zh-CN"/>
        </w:rPr>
        <w:t>[(c)</w:t>
      </w:r>
      <w:r>
        <w:rPr>
          <w:rFonts w:eastAsia="宋体"/>
          <w:snapToGrid w:val="0"/>
          <w:lang w:val="en-GB" w:eastAsia="zh-CN"/>
        </w:rPr>
        <w:tab/>
      </w:r>
      <w:r w:rsidR="0051428B">
        <w:rPr>
          <w:rFonts w:eastAsia="宋体" w:hint="eastAsia"/>
          <w:snapToGrid w:val="0"/>
          <w:lang w:val="en-GB" w:eastAsia="zh-CN"/>
        </w:rPr>
        <w:t>[</w:t>
      </w:r>
      <w:r w:rsidR="0051428B">
        <w:rPr>
          <w:rFonts w:eastAsia="宋体" w:hint="eastAsia"/>
          <w:snapToGrid w:val="0"/>
          <w:lang w:val="en-GB" w:eastAsia="zh-CN"/>
        </w:rPr>
        <w:t>在不妨碍国家所有权的情况下</w:t>
      </w:r>
      <w:r w:rsidR="0051428B">
        <w:rPr>
          <w:rFonts w:eastAsia="宋体" w:hint="eastAsia"/>
          <w:snapToGrid w:val="0"/>
          <w:lang w:val="en-GB" w:eastAsia="zh-CN"/>
        </w:rPr>
        <w:t>]</w:t>
      </w:r>
      <w:r w:rsidRPr="008D7D1E">
        <w:rPr>
          <w:rFonts w:eastAsia="宋体" w:hint="eastAsia"/>
          <w:snapToGrid w:val="0"/>
          <w:lang w:val="en-GB" w:eastAsia="zh-CN"/>
        </w:rPr>
        <w:t>简化和加快项目</w:t>
      </w:r>
      <w:r>
        <w:rPr>
          <w:rFonts w:eastAsia="宋体" w:hint="eastAsia"/>
          <w:snapToGrid w:val="0"/>
          <w:lang w:val="en-GB" w:eastAsia="zh-CN"/>
        </w:rPr>
        <w:t>核准</w:t>
      </w:r>
      <w:r w:rsidRPr="008D7D1E">
        <w:rPr>
          <w:rFonts w:eastAsia="宋体" w:hint="eastAsia"/>
          <w:snapToGrid w:val="0"/>
          <w:lang w:val="en-GB" w:eastAsia="zh-CN"/>
        </w:rPr>
        <w:t>和</w:t>
      </w:r>
      <w:r>
        <w:rPr>
          <w:rFonts w:eastAsia="宋体" w:hint="eastAsia"/>
          <w:snapToGrid w:val="0"/>
          <w:lang w:val="en-GB" w:eastAsia="zh-CN"/>
        </w:rPr>
        <w:t>资金发放</w:t>
      </w:r>
      <w:r w:rsidRPr="008D7D1E">
        <w:rPr>
          <w:rFonts w:eastAsia="宋体" w:hint="eastAsia"/>
          <w:snapToGrid w:val="0"/>
          <w:lang w:val="en-GB" w:eastAsia="zh-CN"/>
        </w:rPr>
        <w:t>程序，包括基金下</w:t>
      </w:r>
      <w:r>
        <w:rPr>
          <w:rFonts w:eastAsia="宋体" w:hint="eastAsia"/>
          <w:snapToGrid w:val="0"/>
          <w:lang w:val="en-GB" w:eastAsia="zh-CN"/>
        </w:rPr>
        <w:t>的</w:t>
      </w:r>
      <w:r w:rsidRPr="008D7D1E">
        <w:rPr>
          <w:rFonts w:eastAsia="宋体" w:hint="eastAsia"/>
          <w:snapToGrid w:val="0"/>
          <w:lang w:val="en-GB" w:eastAsia="zh-CN"/>
        </w:rPr>
        <w:t>已</w:t>
      </w:r>
      <w:r>
        <w:rPr>
          <w:rFonts w:eastAsia="宋体" w:hint="eastAsia"/>
          <w:snapToGrid w:val="0"/>
          <w:lang w:val="en-GB" w:eastAsia="zh-CN"/>
        </w:rPr>
        <w:t>核准</w:t>
      </w:r>
      <w:r w:rsidRPr="008D7D1E">
        <w:rPr>
          <w:rFonts w:eastAsia="宋体" w:hint="eastAsia"/>
          <w:snapToGrid w:val="0"/>
          <w:lang w:val="en-GB" w:eastAsia="zh-CN"/>
        </w:rPr>
        <w:t>项目的认可</w:t>
      </w:r>
      <w:r>
        <w:rPr>
          <w:rFonts w:eastAsia="宋体" w:hint="eastAsia"/>
          <w:snapToGrid w:val="0"/>
          <w:lang w:val="en-GB" w:eastAsia="zh-CN"/>
        </w:rPr>
        <w:t>程序</w:t>
      </w:r>
      <w:r w:rsidRPr="008D7D1E">
        <w:rPr>
          <w:rFonts w:eastAsia="宋体" w:hint="eastAsia"/>
          <w:snapToGrid w:val="0"/>
          <w:lang w:val="en-GB" w:eastAsia="zh-CN"/>
        </w:rPr>
        <w:t>和</w:t>
      </w:r>
      <w:r>
        <w:rPr>
          <w:rFonts w:eastAsia="宋体" w:hint="eastAsia"/>
          <w:snapToGrid w:val="0"/>
          <w:lang w:val="en-GB" w:eastAsia="zh-CN"/>
        </w:rPr>
        <w:t>资金发放程序</w:t>
      </w:r>
      <w:r w:rsidRPr="008D7D1E">
        <w:rPr>
          <w:rFonts w:eastAsia="宋体" w:hint="eastAsia"/>
          <w:snapToGrid w:val="0"/>
          <w:lang w:val="en-GB" w:eastAsia="zh-CN"/>
        </w:rPr>
        <w:t>；</w:t>
      </w:r>
      <w:r w:rsidRPr="008D7D1E">
        <w:rPr>
          <w:rFonts w:eastAsia="宋体"/>
          <w:snapToGrid w:val="0"/>
          <w:lang w:val="en-GB" w:eastAsia="zh-CN"/>
        </w:rPr>
        <w:t>]</w:t>
      </w:r>
    </w:p>
    <w:p w14:paraId="67E9E1D1" w14:textId="2AE37B8A" w:rsidR="008D7D1E" w:rsidRDefault="008D7D1E" w:rsidP="008D7D1E">
      <w:pPr>
        <w:spacing w:before="120" w:after="120" w:line="240" w:lineRule="atLeast"/>
        <w:ind w:left="979" w:firstLine="490"/>
        <w:jc w:val="both"/>
        <w:rPr>
          <w:rFonts w:eastAsia="宋体"/>
          <w:snapToGrid w:val="0"/>
          <w:lang w:val="en-GB" w:eastAsia="zh-CN"/>
        </w:rPr>
      </w:pPr>
      <w:r w:rsidRPr="008D7D1E">
        <w:rPr>
          <w:rFonts w:eastAsia="宋体"/>
          <w:snapToGrid w:val="0"/>
          <w:lang w:val="en-GB" w:eastAsia="zh-CN"/>
        </w:rPr>
        <w:t>[(d)</w:t>
      </w:r>
      <w:r>
        <w:rPr>
          <w:rFonts w:eastAsia="宋体"/>
          <w:snapToGrid w:val="0"/>
          <w:lang w:val="en-GB" w:eastAsia="zh-CN"/>
        </w:rPr>
        <w:tab/>
      </w:r>
      <w:r w:rsidR="0051428B">
        <w:rPr>
          <w:rFonts w:eastAsia="宋体" w:hint="eastAsia"/>
          <w:snapToGrid w:val="0"/>
          <w:lang w:val="en-GB" w:eastAsia="zh-CN"/>
        </w:rPr>
        <w:t>[</w:t>
      </w:r>
      <w:r w:rsidRPr="008D7D1E">
        <w:rPr>
          <w:rFonts w:eastAsia="宋体" w:hint="eastAsia"/>
          <w:snapToGrid w:val="0"/>
          <w:lang w:val="en-GB" w:eastAsia="zh-CN"/>
        </w:rPr>
        <w:t>酌情</w:t>
      </w:r>
      <w:r w:rsidR="0051428B">
        <w:rPr>
          <w:rFonts w:eastAsia="宋体" w:hint="eastAsia"/>
          <w:snapToGrid w:val="0"/>
          <w:lang w:val="en-GB" w:eastAsia="zh-CN"/>
        </w:rPr>
        <w:t>]</w:t>
      </w:r>
      <w:r w:rsidRPr="008D7D1E">
        <w:rPr>
          <w:rFonts w:eastAsia="宋体" w:hint="eastAsia"/>
          <w:snapToGrid w:val="0"/>
          <w:lang w:val="en-GB" w:eastAsia="zh-CN"/>
        </w:rPr>
        <w:t>简化执行程序；</w:t>
      </w:r>
      <w:r w:rsidRPr="008D7D1E">
        <w:rPr>
          <w:rFonts w:eastAsia="宋体"/>
          <w:snapToGrid w:val="0"/>
          <w:lang w:val="en-GB" w:eastAsia="zh-CN"/>
        </w:rPr>
        <w:t>]</w:t>
      </w:r>
    </w:p>
    <w:p w14:paraId="414C6E6C" w14:textId="60653563" w:rsidR="008D7D1E" w:rsidRDefault="008D7D1E" w:rsidP="008D7D1E">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[(e)</w:t>
      </w:r>
      <w:r>
        <w:rPr>
          <w:rFonts w:eastAsia="宋体"/>
          <w:snapToGrid w:val="0"/>
          <w:lang w:val="en-GB" w:eastAsia="zh-CN"/>
        </w:rPr>
        <w:tab/>
      </w:r>
      <w:r>
        <w:rPr>
          <w:rFonts w:eastAsia="宋体" w:hint="eastAsia"/>
          <w:snapToGrid w:val="0"/>
          <w:lang w:val="en-GB" w:eastAsia="zh-CN"/>
        </w:rPr>
        <w:t>缩短项目</w:t>
      </w:r>
      <w:r w:rsidR="0051428B">
        <w:rPr>
          <w:rFonts w:eastAsia="宋体" w:hint="eastAsia"/>
          <w:snapToGrid w:val="0"/>
          <w:lang w:val="en-GB" w:eastAsia="zh-CN"/>
        </w:rPr>
        <w:t>周期</w:t>
      </w:r>
      <w:r>
        <w:rPr>
          <w:rFonts w:eastAsia="宋体" w:hint="eastAsia"/>
          <w:snapToGrid w:val="0"/>
          <w:lang w:val="en-GB" w:eastAsia="zh-CN"/>
        </w:rPr>
        <w:t>手续办理时间；</w:t>
      </w:r>
      <w:r>
        <w:rPr>
          <w:rFonts w:eastAsia="宋体" w:hint="eastAsia"/>
          <w:snapToGrid w:val="0"/>
          <w:lang w:val="en-GB" w:eastAsia="zh-CN"/>
        </w:rPr>
        <w:t>]</w:t>
      </w:r>
    </w:p>
    <w:p w14:paraId="51B63EDC" w14:textId="71B6AE18" w:rsidR="00406524" w:rsidRPr="00406524" w:rsidRDefault="00406524" w:rsidP="00406524">
      <w:pPr>
        <w:spacing w:before="120" w:after="120" w:line="240" w:lineRule="atLeast"/>
        <w:ind w:left="979" w:firstLine="490"/>
        <w:jc w:val="both"/>
        <w:rPr>
          <w:rFonts w:eastAsia="宋体"/>
          <w:snapToGrid w:val="0"/>
          <w:lang w:val="en-GB" w:eastAsia="zh-CN"/>
        </w:rPr>
      </w:pPr>
      <w:r w:rsidRPr="00406524">
        <w:rPr>
          <w:rFonts w:eastAsia="宋体"/>
          <w:snapToGrid w:val="0"/>
          <w:lang w:val="en-GB" w:eastAsia="zh-CN"/>
        </w:rPr>
        <w:t>[(f)</w:t>
      </w:r>
      <w:r>
        <w:rPr>
          <w:rFonts w:eastAsia="宋体"/>
          <w:snapToGrid w:val="0"/>
          <w:lang w:val="en-GB" w:eastAsia="zh-CN"/>
        </w:rPr>
        <w:tab/>
      </w:r>
      <w:r>
        <w:rPr>
          <w:rFonts w:eastAsia="宋体" w:hint="eastAsia"/>
          <w:snapToGrid w:val="0"/>
          <w:lang w:val="en-GB" w:eastAsia="zh-CN"/>
        </w:rPr>
        <w:t>关于手续办理和资金发放时间的报告，将</w:t>
      </w:r>
      <w:r w:rsidRPr="00406524">
        <w:rPr>
          <w:rFonts w:eastAsia="宋体" w:hint="eastAsia"/>
          <w:snapToGrid w:val="0"/>
          <w:lang w:val="en-GB" w:eastAsia="zh-CN"/>
        </w:rPr>
        <w:t>最不发达国家和小岛屿发展中国家分列；</w:t>
      </w:r>
      <w:r w:rsidRPr="00406524">
        <w:rPr>
          <w:rFonts w:eastAsia="宋体"/>
          <w:snapToGrid w:val="0"/>
          <w:lang w:val="en-GB" w:eastAsia="zh-CN"/>
        </w:rPr>
        <w:t>]</w:t>
      </w:r>
    </w:p>
    <w:p w14:paraId="579670B6" w14:textId="059E33FA" w:rsidR="00406524" w:rsidRPr="00406524" w:rsidRDefault="00406524" w:rsidP="00406524">
      <w:pPr>
        <w:spacing w:before="120" w:after="120" w:line="240" w:lineRule="atLeast"/>
        <w:ind w:left="979" w:firstLine="490"/>
        <w:jc w:val="both"/>
        <w:rPr>
          <w:rFonts w:eastAsia="宋体"/>
          <w:snapToGrid w:val="0"/>
          <w:lang w:val="en-GB" w:eastAsia="zh-CN"/>
        </w:rPr>
      </w:pPr>
      <w:r w:rsidRPr="00406524">
        <w:rPr>
          <w:rFonts w:eastAsia="宋体"/>
          <w:snapToGrid w:val="0"/>
          <w:lang w:val="en-GB" w:eastAsia="zh-CN"/>
        </w:rPr>
        <w:t>[(g)</w:t>
      </w:r>
      <w:r>
        <w:rPr>
          <w:rFonts w:eastAsia="宋体"/>
          <w:snapToGrid w:val="0"/>
          <w:lang w:val="en-GB" w:eastAsia="zh-CN"/>
        </w:rPr>
        <w:tab/>
      </w:r>
      <w:r w:rsidRPr="00406524">
        <w:rPr>
          <w:rFonts w:eastAsia="宋体" w:hint="eastAsia"/>
          <w:snapToGrid w:val="0"/>
          <w:lang w:val="en-GB" w:eastAsia="zh-CN"/>
        </w:rPr>
        <w:t>提供必要的资源，全额</w:t>
      </w:r>
      <w:r>
        <w:rPr>
          <w:rFonts w:eastAsia="宋体" w:hint="eastAsia"/>
          <w:snapToGrid w:val="0"/>
          <w:lang w:val="en-GB" w:eastAsia="zh-CN"/>
        </w:rPr>
        <w:t>发放</w:t>
      </w:r>
      <w:r w:rsidRPr="00406524">
        <w:rPr>
          <w:rFonts w:eastAsia="宋体" w:hint="eastAsia"/>
          <w:snapToGrid w:val="0"/>
          <w:lang w:val="en-GB" w:eastAsia="zh-CN"/>
        </w:rPr>
        <w:t>分配的资金并完成组织工作，包括在国家一级</w:t>
      </w:r>
      <w:r>
        <w:rPr>
          <w:rFonts w:eastAsia="宋体" w:hint="eastAsia"/>
          <w:snapToGrid w:val="0"/>
          <w:lang w:val="en-GB" w:eastAsia="zh-CN"/>
        </w:rPr>
        <w:t>这样做</w:t>
      </w:r>
      <w:r w:rsidRPr="00406524">
        <w:rPr>
          <w:rFonts w:eastAsia="宋体" w:hint="eastAsia"/>
          <w:snapToGrid w:val="0"/>
          <w:lang w:val="en-GB" w:eastAsia="zh-CN"/>
        </w:rPr>
        <w:t>，以支持</w:t>
      </w:r>
      <w:r>
        <w:rPr>
          <w:rFonts w:eastAsia="宋体" w:hint="eastAsia"/>
          <w:snapToGrid w:val="0"/>
          <w:lang w:val="en-GB" w:eastAsia="zh-CN"/>
        </w:rPr>
        <w:t>在</w:t>
      </w:r>
      <w:r w:rsidRPr="00406524">
        <w:rPr>
          <w:rFonts w:eastAsia="宋体" w:hint="eastAsia"/>
          <w:snapToGrid w:val="0"/>
          <w:lang w:val="en-GB" w:eastAsia="zh-CN"/>
        </w:rPr>
        <w:t>缔约方大会第十八</w:t>
      </w:r>
      <w:r>
        <w:rPr>
          <w:rFonts w:eastAsia="宋体" w:hint="eastAsia"/>
          <w:snapToGrid w:val="0"/>
          <w:lang w:val="en-GB" w:eastAsia="zh-CN"/>
        </w:rPr>
        <w:t>届</w:t>
      </w:r>
      <w:r w:rsidRPr="00406524">
        <w:rPr>
          <w:rFonts w:eastAsia="宋体" w:hint="eastAsia"/>
          <w:snapToGrid w:val="0"/>
          <w:lang w:val="en-GB" w:eastAsia="zh-CN"/>
        </w:rPr>
        <w:t>会议之前编写第八次国家报告；</w:t>
      </w:r>
      <w:r w:rsidRPr="00406524">
        <w:rPr>
          <w:rFonts w:eastAsia="宋体"/>
          <w:snapToGrid w:val="0"/>
          <w:lang w:val="en-GB" w:eastAsia="zh-CN"/>
        </w:rPr>
        <w:t>]</w:t>
      </w:r>
    </w:p>
    <w:p w14:paraId="03A376D0" w14:textId="04961AE0" w:rsidR="0051428B" w:rsidRPr="00597D82" w:rsidRDefault="00406524" w:rsidP="00406524">
      <w:pPr>
        <w:spacing w:before="120" w:after="120" w:line="240" w:lineRule="atLeast"/>
        <w:ind w:left="979" w:firstLine="490"/>
        <w:jc w:val="both"/>
        <w:rPr>
          <w:rFonts w:eastAsia="宋体"/>
          <w:snapToGrid w:val="0"/>
          <w:lang w:val="en-GB" w:eastAsia="zh-CN"/>
        </w:rPr>
      </w:pPr>
      <w:r w:rsidRPr="00406524">
        <w:rPr>
          <w:rFonts w:eastAsia="宋体"/>
          <w:snapToGrid w:val="0"/>
          <w:lang w:val="en-GB" w:eastAsia="zh-CN"/>
        </w:rPr>
        <w:t>[(h)</w:t>
      </w:r>
      <w:r>
        <w:rPr>
          <w:rFonts w:eastAsia="宋体"/>
          <w:snapToGrid w:val="0"/>
          <w:lang w:val="en-GB" w:eastAsia="zh-CN"/>
        </w:rPr>
        <w:tab/>
      </w:r>
      <w:r w:rsidRPr="00406524">
        <w:rPr>
          <w:rFonts w:eastAsia="宋体" w:hint="eastAsia"/>
          <w:snapToGrid w:val="0"/>
          <w:lang w:val="en-GB" w:eastAsia="zh-CN"/>
        </w:rPr>
        <w:t>加强公平</w:t>
      </w:r>
      <w:r>
        <w:rPr>
          <w:rFonts w:eastAsia="宋体" w:hint="eastAsia"/>
          <w:snapToGrid w:val="0"/>
          <w:lang w:val="en-GB" w:eastAsia="zh-CN"/>
        </w:rPr>
        <w:t>地</w:t>
      </w:r>
      <w:r w:rsidRPr="00406524">
        <w:rPr>
          <w:rFonts w:eastAsia="宋体" w:hint="eastAsia"/>
          <w:snapToGrid w:val="0"/>
          <w:lang w:val="en-GB" w:eastAsia="zh-CN"/>
        </w:rPr>
        <w:t>获取</w:t>
      </w:r>
      <w:r>
        <w:rPr>
          <w:rFonts w:eastAsia="宋体" w:hint="eastAsia"/>
          <w:snapToGrid w:val="0"/>
          <w:lang w:val="en-GB" w:eastAsia="zh-CN"/>
        </w:rPr>
        <w:t>资源</w:t>
      </w:r>
      <w:r w:rsidRPr="00406524">
        <w:rPr>
          <w:rFonts w:eastAsia="宋体" w:hint="eastAsia"/>
          <w:snapToGrid w:val="0"/>
          <w:lang w:val="en-GB" w:eastAsia="zh-CN"/>
        </w:rPr>
        <w:t>，包括考虑采取措施，</w:t>
      </w:r>
      <w:r>
        <w:rPr>
          <w:rFonts w:eastAsia="宋体" w:hint="eastAsia"/>
          <w:snapToGrid w:val="0"/>
          <w:lang w:val="en-GB" w:eastAsia="zh-CN"/>
        </w:rPr>
        <w:t>协助</w:t>
      </w:r>
      <w:r w:rsidRPr="00406524">
        <w:rPr>
          <w:rFonts w:eastAsia="宋体" w:hint="eastAsia"/>
          <w:snapToGrid w:val="0"/>
          <w:lang w:val="en-GB" w:eastAsia="zh-CN"/>
        </w:rPr>
        <w:t>尚未获得全球生物多样性框架基金</w:t>
      </w:r>
      <w:r>
        <w:rPr>
          <w:rFonts w:eastAsia="宋体" w:hint="eastAsia"/>
          <w:snapToGrid w:val="0"/>
          <w:lang w:val="en-GB" w:eastAsia="zh-CN"/>
        </w:rPr>
        <w:t>支持</w:t>
      </w:r>
      <w:r w:rsidRPr="00406524">
        <w:rPr>
          <w:rFonts w:eastAsia="宋体" w:hint="eastAsia"/>
          <w:snapToGrid w:val="0"/>
          <w:lang w:val="en-GB" w:eastAsia="zh-CN"/>
        </w:rPr>
        <w:t>的</w:t>
      </w:r>
      <w:r>
        <w:rPr>
          <w:rFonts w:eastAsia="宋体" w:hint="eastAsia"/>
          <w:snapToGrid w:val="0"/>
          <w:lang w:val="en-GB" w:eastAsia="zh-CN"/>
        </w:rPr>
        <w:t>符合条件的</w:t>
      </w:r>
      <w:r w:rsidRPr="00406524">
        <w:rPr>
          <w:rFonts w:eastAsia="宋体" w:hint="eastAsia"/>
          <w:snapToGrid w:val="0"/>
          <w:lang w:val="en-GB" w:eastAsia="zh-CN"/>
        </w:rPr>
        <w:t>国家缔约方获取</w:t>
      </w:r>
      <w:r>
        <w:rPr>
          <w:rFonts w:eastAsia="宋体" w:hint="eastAsia"/>
          <w:snapToGrid w:val="0"/>
          <w:lang w:val="en-GB" w:eastAsia="zh-CN"/>
        </w:rPr>
        <w:t>支持</w:t>
      </w:r>
      <w:r w:rsidRPr="00406524">
        <w:rPr>
          <w:rFonts w:eastAsia="宋体" w:hint="eastAsia"/>
          <w:snapToGrid w:val="0"/>
          <w:lang w:val="en-GB" w:eastAsia="zh-CN"/>
        </w:rPr>
        <w:t>；</w:t>
      </w:r>
      <w:r w:rsidRPr="00406524">
        <w:rPr>
          <w:rFonts w:eastAsia="宋体"/>
          <w:snapToGrid w:val="0"/>
          <w:lang w:val="en-GB" w:eastAsia="zh-CN"/>
        </w:rPr>
        <w:t>]</w:t>
      </w:r>
    </w:p>
    <w:p w14:paraId="7029F0D5" w14:textId="5BF3C7E9" w:rsidR="007A4E34" w:rsidRPr="00597D82" w:rsidRDefault="008D7D1E" w:rsidP="008D7D1E">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1</w:t>
      </w:r>
      <w:r w:rsidR="00406524">
        <w:rPr>
          <w:rFonts w:eastAsia="宋体" w:hint="eastAsia"/>
          <w:snapToGrid w:val="0"/>
          <w:lang w:val="en-GB" w:eastAsia="zh-CN"/>
        </w:rPr>
        <w:t>8</w:t>
      </w:r>
      <w:r>
        <w:rPr>
          <w:rFonts w:eastAsia="宋体" w:hint="eastAsia"/>
          <w:snapToGrid w:val="0"/>
          <w:lang w:val="en-GB" w:eastAsia="zh-CN"/>
        </w:rPr>
        <w:t>.</w:t>
      </w:r>
      <w:r>
        <w:rPr>
          <w:rFonts w:eastAsia="宋体"/>
          <w:snapToGrid w:val="0"/>
          <w:lang w:val="en-GB" w:eastAsia="zh-CN"/>
        </w:rPr>
        <w:tab/>
      </w:r>
      <w:r w:rsidRPr="008D7D1E">
        <w:rPr>
          <w:rFonts w:ascii="楷体" w:eastAsia="楷体" w:hAnsi="楷体" w:hint="eastAsia"/>
          <w:snapToGrid w:val="0"/>
          <w:lang w:val="en-GB" w:eastAsia="zh-CN"/>
        </w:rPr>
        <w:t>请</w:t>
      </w:r>
      <w:r w:rsidR="007A4E34" w:rsidRPr="008D7D1E">
        <w:rPr>
          <w:rFonts w:eastAsia="宋体"/>
          <w:snapToGrid w:val="0"/>
          <w:lang w:val="en-GB" w:eastAsia="zh-CN"/>
        </w:rPr>
        <w:t>全球环境基金</w:t>
      </w:r>
      <w:r>
        <w:rPr>
          <w:rFonts w:eastAsia="宋体" w:hint="eastAsia"/>
          <w:snapToGrid w:val="0"/>
          <w:lang w:val="en-GB" w:eastAsia="zh-CN"/>
        </w:rPr>
        <w:t>在符合其任务规定的情况下，</w:t>
      </w:r>
      <w:r w:rsidR="00D175B8" w:rsidRPr="008D7D1E">
        <w:rPr>
          <w:rFonts w:eastAsia="宋体" w:hint="eastAsia"/>
          <w:snapToGrid w:val="0"/>
          <w:lang w:val="en-GB" w:eastAsia="zh-CN"/>
        </w:rPr>
        <w:t>协同</w:t>
      </w:r>
      <w:r>
        <w:rPr>
          <w:rFonts w:eastAsia="宋体" w:hint="eastAsia"/>
          <w:snapToGrid w:val="0"/>
          <w:lang w:val="en-GB" w:eastAsia="zh-CN"/>
        </w:rPr>
        <w:t>生物多样性公约</w:t>
      </w:r>
      <w:r w:rsidR="007A4E34" w:rsidRPr="008D7D1E">
        <w:rPr>
          <w:rFonts w:eastAsia="宋体"/>
          <w:snapToGrid w:val="0"/>
          <w:lang w:val="en-GB" w:eastAsia="zh-CN"/>
        </w:rPr>
        <w:t>执行秘书</w:t>
      </w:r>
      <w:r w:rsidR="00406524">
        <w:rPr>
          <w:rFonts w:eastAsia="宋体" w:hint="eastAsia"/>
          <w:snapToGrid w:val="0"/>
          <w:lang w:val="en-GB" w:eastAsia="zh-CN"/>
        </w:rPr>
        <w:t>[</w:t>
      </w:r>
      <w:r w:rsidR="007A4E34" w:rsidRPr="008D7D1E">
        <w:rPr>
          <w:rFonts w:eastAsia="宋体"/>
          <w:snapToGrid w:val="0"/>
          <w:lang w:val="en-GB" w:eastAsia="zh-CN"/>
        </w:rPr>
        <w:t>考虑</w:t>
      </w:r>
      <w:r w:rsidR="00406524">
        <w:rPr>
          <w:rFonts w:eastAsia="宋体" w:hint="eastAsia"/>
          <w:snapToGrid w:val="0"/>
          <w:lang w:val="en-GB" w:eastAsia="zh-CN"/>
        </w:rPr>
        <w:t>向</w:t>
      </w:r>
      <w:r w:rsidR="00406524">
        <w:rPr>
          <w:rFonts w:eastAsia="宋体" w:hint="eastAsia"/>
          <w:snapToGrid w:val="0"/>
          <w:lang w:val="en-GB" w:eastAsia="zh-CN"/>
        </w:rPr>
        <w:t>][</w:t>
      </w:r>
      <w:r w:rsidR="00406524">
        <w:rPr>
          <w:rFonts w:eastAsia="宋体" w:hint="eastAsia"/>
          <w:snapToGrid w:val="0"/>
          <w:lang w:val="en-GB" w:eastAsia="zh-CN"/>
        </w:rPr>
        <w:t>向</w:t>
      </w:r>
      <w:r w:rsidR="00406524">
        <w:rPr>
          <w:rFonts w:eastAsia="宋体" w:hint="eastAsia"/>
          <w:snapToGrid w:val="0"/>
          <w:lang w:val="en-GB" w:eastAsia="zh-CN"/>
        </w:rPr>
        <w:t>][</w:t>
      </w:r>
      <w:r w:rsidR="00406524">
        <w:rPr>
          <w:rFonts w:eastAsia="宋体" w:hint="eastAsia"/>
          <w:snapToGrid w:val="0"/>
          <w:lang w:val="en-GB" w:eastAsia="zh-CN"/>
        </w:rPr>
        <w:t>所有</w:t>
      </w:r>
      <w:r w:rsidR="00406524">
        <w:rPr>
          <w:rFonts w:eastAsia="宋体" w:hint="eastAsia"/>
          <w:snapToGrid w:val="0"/>
          <w:lang w:val="en-GB" w:eastAsia="zh-CN"/>
        </w:rPr>
        <w:t>]</w:t>
      </w:r>
      <w:r w:rsidR="00406524">
        <w:rPr>
          <w:rFonts w:eastAsia="宋体" w:hint="eastAsia"/>
          <w:snapToGrid w:val="0"/>
          <w:lang w:val="en-GB" w:eastAsia="zh-CN"/>
        </w:rPr>
        <w:t>符合条件的缔约方提供</w:t>
      </w:r>
      <w:r w:rsidR="00550725">
        <w:rPr>
          <w:rFonts w:eastAsia="宋体" w:hint="eastAsia"/>
          <w:snapToGrid w:val="0"/>
          <w:lang w:val="en-GB" w:eastAsia="zh-CN"/>
        </w:rPr>
        <w:t>以下方面的</w:t>
      </w:r>
      <w:r w:rsidR="007A4E34" w:rsidRPr="008D7D1E">
        <w:rPr>
          <w:rFonts w:eastAsia="宋体"/>
          <w:snapToGrid w:val="0"/>
          <w:lang w:val="en-GB" w:eastAsia="zh-CN"/>
        </w:rPr>
        <w:t>支持</w:t>
      </w:r>
      <w:r w:rsidR="00D175B8" w:rsidRPr="00597D82">
        <w:rPr>
          <w:rFonts w:eastAsia="宋体" w:hint="eastAsia"/>
          <w:snapToGrid w:val="0"/>
          <w:lang w:val="en-GB" w:eastAsia="zh-CN"/>
        </w:rPr>
        <w:t>：</w:t>
      </w:r>
    </w:p>
    <w:p w14:paraId="04518F29" w14:textId="60A2E883" w:rsidR="00550725" w:rsidRDefault="00550725" w:rsidP="008D7D1E">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(a)</w:t>
      </w:r>
      <w:r>
        <w:rPr>
          <w:rFonts w:eastAsia="宋体"/>
          <w:snapToGrid w:val="0"/>
          <w:lang w:val="en-GB" w:eastAsia="zh-CN"/>
        </w:rPr>
        <w:tab/>
      </w:r>
      <w:r w:rsidRPr="00550725">
        <w:rPr>
          <w:rFonts w:eastAsia="宋体"/>
          <w:snapToGrid w:val="0"/>
          <w:lang w:eastAsia="zh-CN"/>
        </w:rPr>
        <w:t>必要时</w:t>
      </w:r>
      <w:r w:rsidR="00406524">
        <w:rPr>
          <w:rFonts w:eastAsia="宋体" w:hint="eastAsia"/>
          <w:snapToGrid w:val="0"/>
          <w:lang w:eastAsia="zh-CN"/>
        </w:rPr>
        <w:t>支持那些</w:t>
      </w:r>
      <w:r w:rsidRPr="00550725">
        <w:rPr>
          <w:rFonts w:eastAsia="宋体"/>
          <w:snapToGrid w:val="0"/>
          <w:lang w:eastAsia="zh-CN"/>
        </w:rPr>
        <w:t>协助项目规划的</w:t>
      </w:r>
      <w:r w:rsidR="00406524">
        <w:rPr>
          <w:rFonts w:eastAsia="宋体" w:hint="eastAsia"/>
          <w:snapToGrid w:val="0"/>
          <w:lang w:eastAsia="zh-CN"/>
        </w:rPr>
        <w:t>[</w:t>
      </w:r>
      <w:r w:rsidRPr="00550725">
        <w:rPr>
          <w:rFonts w:eastAsia="宋体"/>
          <w:snapToGrid w:val="0"/>
          <w:lang w:eastAsia="zh-CN"/>
        </w:rPr>
        <w:t>国家平台或</w:t>
      </w:r>
      <w:r w:rsidR="00406524">
        <w:rPr>
          <w:rFonts w:eastAsia="宋体" w:hint="eastAsia"/>
          <w:snapToGrid w:val="0"/>
          <w:lang w:eastAsia="zh-CN"/>
        </w:rPr>
        <w:t>]</w:t>
      </w:r>
      <w:r w:rsidRPr="00550725">
        <w:rPr>
          <w:rFonts w:eastAsia="宋体"/>
          <w:snapToGrid w:val="0"/>
          <w:lang w:eastAsia="zh-CN"/>
        </w:rPr>
        <w:t>现有国家协调机制</w:t>
      </w:r>
      <w:r w:rsidR="00406524">
        <w:rPr>
          <w:rFonts w:eastAsia="宋体" w:hint="eastAsia"/>
          <w:snapToGrid w:val="0"/>
          <w:lang w:eastAsia="zh-CN"/>
        </w:rPr>
        <w:t>[</w:t>
      </w:r>
      <w:r w:rsidRPr="00550725">
        <w:rPr>
          <w:rFonts w:eastAsia="宋体"/>
          <w:snapToGrid w:val="0"/>
          <w:lang w:eastAsia="zh-CN"/>
        </w:rPr>
        <w:t>，并跟踪</w:t>
      </w:r>
      <w:r>
        <w:rPr>
          <w:rFonts w:eastAsia="宋体" w:hint="eastAsia"/>
          <w:snapToGrid w:val="0"/>
          <w:lang w:eastAsia="zh-CN"/>
        </w:rPr>
        <w:t>监测现时</w:t>
      </w:r>
      <w:r w:rsidRPr="00550725">
        <w:rPr>
          <w:rFonts w:eastAsia="宋体"/>
          <w:snapToGrid w:val="0"/>
          <w:lang w:eastAsia="zh-CN"/>
        </w:rPr>
        <w:t>的生物多样性供资需求、缺口和优先事项；</w:t>
      </w:r>
      <w:r>
        <w:rPr>
          <w:rStyle w:val="FootnoteReference"/>
          <w:rFonts w:eastAsia="宋体"/>
          <w:snapToGrid w:val="0"/>
          <w:lang w:eastAsia="zh-CN"/>
        </w:rPr>
        <w:footnoteReference w:id="13"/>
      </w:r>
      <w:r>
        <w:rPr>
          <w:rFonts w:eastAsia="宋体" w:hint="eastAsia"/>
          <w:snapToGrid w:val="0"/>
          <w:lang w:eastAsia="zh-CN"/>
        </w:rPr>
        <w:t>]</w:t>
      </w:r>
      <w:r w:rsidR="00406524">
        <w:rPr>
          <w:rFonts w:eastAsia="宋体" w:hint="eastAsia"/>
          <w:snapToGrid w:val="0"/>
          <w:lang w:eastAsia="zh-CN"/>
        </w:rPr>
        <w:t>[</w:t>
      </w:r>
      <w:r w:rsidR="00406524">
        <w:rPr>
          <w:rFonts w:eastAsia="宋体" w:hint="eastAsia"/>
          <w:snapToGrid w:val="0"/>
          <w:lang w:eastAsia="zh-CN"/>
        </w:rPr>
        <w:t>并向国家执行机构提供能力建设和准备就绪方面的支持，</w:t>
      </w:r>
      <w:proofErr w:type="gramStart"/>
      <w:r w:rsidR="00406524">
        <w:rPr>
          <w:rFonts w:eastAsia="宋体" w:hint="eastAsia"/>
          <w:snapToGrid w:val="0"/>
          <w:lang w:eastAsia="zh-CN"/>
        </w:rPr>
        <w:t>包括提供认证</w:t>
      </w:r>
      <w:r w:rsidR="00406524">
        <w:rPr>
          <w:rFonts w:eastAsia="宋体" w:hint="eastAsia"/>
          <w:snapToGrid w:val="0"/>
          <w:lang w:eastAsia="zh-CN"/>
        </w:rPr>
        <w:t>]</w:t>
      </w:r>
      <w:r w:rsidR="00406524">
        <w:rPr>
          <w:rFonts w:eastAsia="宋体" w:hint="eastAsia"/>
          <w:snapToGrid w:val="0"/>
          <w:lang w:eastAsia="zh-CN"/>
        </w:rPr>
        <w:t>；</w:t>
      </w:r>
      <w:proofErr w:type="gramEnd"/>
    </w:p>
    <w:p w14:paraId="3D14EDA2" w14:textId="19ECD44F" w:rsidR="007A4E34" w:rsidRPr="00597D82" w:rsidRDefault="00F06E9C" w:rsidP="008D7D1E">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(b)</w:t>
      </w:r>
      <w:r>
        <w:rPr>
          <w:rFonts w:eastAsia="宋体"/>
          <w:snapToGrid w:val="0"/>
          <w:lang w:val="en-GB" w:eastAsia="zh-CN"/>
        </w:rPr>
        <w:tab/>
      </w:r>
      <w:r w:rsidR="007A4E34" w:rsidRPr="00597D82">
        <w:rPr>
          <w:rFonts w:eastAsia="宋体"/>
          <w:snapToGrid w:val="0"/>
          <w:lang w:val="en-GB" w:eastAsia="zh-CN"/>
        </w:rPr>
        <w:t>编写和提交关于《生物多样性公约》</w:t>
      </w:r>
      <w:r w:rsidR="006650CE" w:rsidRPr="00F06E9C">
        <w:rPr>
          <w:rFonts w:eastAsia="宋体"/>
          <w:vertAlign w:val="superscript"/>
        </w:rPr>
        <w:footnoteReference w:id="14"/>
      </w:r>
      <w:r w:rsidR="007A4E34" w:rsidRPr="00597D82">
        <w:rPr>
          <w:rFonts w:eastAsia="宋体"/>
          <w:snapToGrid w:val="0"/>
          <w:lang w:val="en-GB" w:eastAsia="zh-CN"/>
        </w:rPr>
        <w:t>、《卡塔赫纳生物安全议定书》</w:t>
      </w:r>
      <w:r w:rsidR="006650CE" w:rsidRPr="00F06E9C">
        <w:rPr>
          <w:rFonts w:eastAsia="宋体"/>
          <w:vertAlign w:val="superscript"/>
        </w:rPr>
        <w:footnoteReference w:id="15"/>
      </w:r>
      <w:r w:rsidR="007A4E34" w:rsidRPr="00597D82">
        <w:rPr>
          <w:rFonts w:eastAsia="宋体"/>
          <w:snapToGrid w:val="0"/>
          <w:lang w:val="en-GB" w:eastAsia="zh-CN"/>
        </w:rPr>
        <w:t>和《</w:t>
      </w:r>
      <w:r w:rsidR="001C718C" w:rsidRPr="008D7D1E">
        <w:rPr>
          <w:rFonts w:eastAsia="宋体" w:hint="eastAsia"/>
          <w:snapToGrid w:val="0"/>
          <w:lang w:val="en-GB" w:eastAsia="zh-CN"/>
        </w:rPr>
        <w:t>关于获取遗传资源和公正和公平分享其利用所产生惠益的名古屋议定书</w:t>
      </w:r>
      <w:r w:rsidR="007A4E34" w:rsidRPr="00597D82">
        <w:rPr>
          <w:rFonts w:eastAsia="宋体"/>
          <w:snapToGrid w:val="0"/>
          <w:lang w:val="en-GB" w:eastAsia="zh-CN"/>
        </w:rPr>
        <w:t>》</w:t>
      </w:r>
      <w:r w:rsidR="006650CE" w:rsidRPr="00F06E9C">
        <w:rPr>
          <w:rFonts w:eastAsia="宋体"/>
          <w:vertAlign w:val="superscript"/>
        </w:rPr>
        <w:footnoteReference w:id="16"/>
      </w:r>
      <w:r w:rsidR="007A4E34" w:rsidRPr="00597D82">
        <w:rPr>
          <w:rFonts w:eastAsia="宋体"/>
          <w:snapToGrid w:val="0"/>
          <w:lang w:val="en-GB" w:eastAsia="zh-CN"/>
        </w:rPr>
        <w:t>执行情况的国家报告</w:t>
      </w:r>
      <w:r>
        <w:rPr>
          <w:rFonts w:eastAsia="宋体" w:hint="eastAsia"/>
          <w:snapToGrid w:val="0"/>
          <w:lang w:val="en-GB" w:eastAsia="zh-CN"/>
        </w:rPr>
        <w:t>，同时考虑到国情</w:t>
      </w:r>
      <w:r w:rsidR="007A4E34" w:rsidRPr="00597D82">
        <w:rPr>
          <w:rFonts w:eastAsia="宋体"/>
          <w:snapToGrid w:val="0"/>
          <w:lang w:val="en-GB" w:eastAsia="zh-CN"/>
        </w:rPr>
        <w:t>；</w:t>
      </w:r>
    </w:p>
    <w:p w14:paraId="62D15545" w14:textId="3154D46F" w:rsidR="007A4E34" w:rsidRPr="00597D82" w:rsidRDefault="00003B57" w:rsidP="008D7D1E">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(c)</w:t>
      </w:r>
      <w:r>
        <w:rPr>
          <w:rFonts w:eastAsia="宋体"/>
          <w:snapToGrid w:val="0"/>
          <w:lang w:val="en-GB" w:eastAsia="zh-CN"/>
        </w:rPr>
        <w:tab/>
      </w:r>
      <w:r w:rsidR="001E34E8">
        <w:rPr>
          <w:rFonts w:eastAsia="宋体" w:hint="eastAsia"/>
          <w:snapToGrid w:val="0"/>
          <w:lang w:val="en-GB" w:eastAsia="zh-CN"/>
        </w:rPr>
        <w:t>开展</w:t>
      </w:r>
      <w:r>
        <w:rPr>
          <w:rFonts w:eastAsia="宋体" w:hint="eastAsia"/>
          <w:snapToGrid w:val="0"/>
          <w:lang w:val="en-GB" w:eastAsia="zh-CN"/>
        </w:rPr>
        <w:t>利用</w:t>
      </w:r>
      <w:r w:rsidR="007A4E34" w:rsidRPr="00597D82">
        <w:rPr>
          <w:rFonts w:eastAsia="宋体"/>
          <w:snapToGrid w:val="0"/>
          <w:lang w:val="en-GB" w:eastAsia="zh-CN"/>
        </w:rPr>
        <w:t>私营部门融资</w:t>
      </w:r>
      <w:r>
        <w:rPr>
          <w:rFonts w:eastAsia="宋体" w:hint="eastAsia"/>
          <w:snapToGrid w:val="0"/>
          <w:lang w:val="en-GB" w:eastAsia="zh-CN"/>
        </w:rPr>
        <w:t>（除其他外包括创新机制、混合融资和编制</w:t>
      </w:r>
      <w:r w:rsidR="001E34E8">
        <w:rPr>
          <w:rFonts w:eastAsia="宋体" w:hint="eastAsia"/>
          <w:snapToGrid w:val="0"/>
          <w:lang w:val="en-GB" w:eastAsia="zh-CN"/>
        </w:rPr>
        <w:t>财务上可行</w:t>
      </w:r>
      <w:r>
        <w:rPr>
          <w:rFonts w:eastAsia="宋体" w:hint="eastAsia"/>
          <w:snapToGrid w:val="0"/>
          <w:lang w:val="en-GB" w:eastAsia="zh-CN"/>
        </w:rPr>
        <w:t>的项目）</w:t>
      </w:r>
      <w:r w:rsidR="001E34E8">
        <w:rPr>
          <w:rFonts w:eastAsia="宋体" w:hint="eastAsia"/>
          <w:snapToGrid w:val="0"/>
          <w:lang w:val="en-GB" w:eastAsia="zh-CN"/>
        </w:rPr>
        <w:t>，包括资本市场融资方面的</w:t>
      </w:r>
      <w:r w:rsidR="007A4E34" w:rsidRPr="00597D82">
        <w:rPr>
          <w:rFonts w:eastAsia="宋体"/>
          <w:snapToGrid w:val="0"/>
          <w:lang w:val="en-GB" w:eastAsia="zh-CN"/>
        </w:rPr>
        <w:t>能力建设</w:t>
      </w:r>
      <w:r>
        <w:rPr>
          <w:rFonts w:eastAsia="宋体" w:hint="eastAsia"/>
          <w:snapToGrid w:val="0"/>
          <w:lang w:val="en-GB" w:eastAsia="zh-CN"/>
        </w:rPr>
        <w:t>，同时采取强有力的保障措施</w:t>
      </w:r>
      <w:r w:rsidR="001E34E8">
        <w:rPr>
          <w:rFonts w:eastAsia="宋体" w:hint="eastAsia"/>
          <w:snapToGrid w:val="0"/>
          <w:lang w:val="en-GB" w:eastAsia="zh-CN"/>
        </w:rPr>
        <w:t>[</w:t>
      </w:r>
      <w:r>
        <w:rPr>
          <w:rFonts w:eastAsia="宋体" w:hint="eastAsia"/>
          <w:snapToGrid w:val="0"/>
          <w:lang w:val="en-GB" w:eastAsia="zh-CN"/>
        </w:rPr>
        <w:t>来避免加重债务脆弱性</w:t>
      </w:r>
      <w:r>
        <w:rPr>
          <w:rFonts w:eastAsia="宋体" w:hint="eastAsia"/>
          <w:snapToGrid w:val="0"/>
          <w:lang w:val="en-GB" w:eastAsia="zh-CN"/>
        </w:rPr>
        <w:t>]</w:t>
      </w:r>
      <w:r w:rsidR="00406524" w:rsidRPr="00406524">
        <w:rPr>
          <w:rFonts w:eastAsia="宋体" w:hint="eastAsia"/>
          <w:snapToGrid w:val="0"/>
          <w:lang w:val="en-GB" w:eastAsia="zh-CN"/>
        </w:rPr>
        <w:t xml:space="preserve"> </w:t>
      </w:r>
      <w:r w:rsidR="001E34E8" w:rsidRPr="00597D82">
        <w:rPr>
          <w:rFonts w:eastAsia="宋体"/>
          <w:snapToGrid w:val="0"/>
          <w:lang w:val="en-GB" w:eastAsia="zh-CN"/>
        </w:rPr>
        <w:t>；</w:t>
      </w:r>
    </w:p>
    <w:p w14:paraId="3F2E42DC" w14:textId="00DC2169" w:rsidR="007A4E34" w:rsidRDefault="00003B57" w:rsidP="00003B57">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1</w:t>
      </w:r>
      <w:r w:rsidR="001E34E8">
        <w:rPr>
          <w:rFonts w:eastAsia="宋体" w:hint="eastAsia"/>
          <w:snapToGrid w:val="0"/>
          <w:lang w:val="en-GB" w:eastAsia="zh-CN"/>
        </w:rPr>
        <w:t>9</w:t>
      </w:r>
      <w:r>
        <w:rPr>
          <w:rFonts w:eastAsia="宋体" w:hint="eastAsia"/>
          <w:snapToGrid w:val="0"/>
          <w:lang w:val="en-GB" w:eastAsia="zh-CN"/>
        </w:rPr>
        <w:t>.</w:t>
      </w:r>
      <w:r>
        <w:rPr>
          <w:rFonts w:eastAsia="宋体"/>
          <w:snapToGrid w:val="0"/>
          <w:lang w:val="en-GB" w:eastAsia="zh-CN"/>
        </w:rPr>
        <w:tab/>
      </w:r>
      <w:r w:rsidRPr="00003B57">
        <w:rPr>
          <w:rFonts w:eastAsia="楷体"/>
          <w:snapToGrid w:val="0"/>
          <w:lang w:val="en-GB" w:eastAsia="zh-CN"/>
        </w:rPr>
        <w:t>请</w:t>
      </w:r>
      <w:r w:rsidR="00C64467">
        <w:rPr>
          <w:rFonts w:eastAsia="宋体" w:hint="eastAsia"/>
          <w:snapToGrid w:val="0"/>
          <w:lang w:val="en-GB" w:eastAsia="zh-CN"/>
        </w:rPr>
        <w:t>执行秘书筹备</w:t>
      </w:r>
      <w:r w:rsidR="007A4E34" w:rsidRPr="00597D82">
        <w:rPr>
          <w:rFonts w:eastAsia="宋体"/>
          <w:snapToGrid w:val="0"/>
          <w:lang w:val="en-GB" w:eastAsia="zh-CN"/>
        </w:rPr>
        <w:t>2022</w:t>
      </w:r>
      <w:r w:rsidR="007A4E34" w:rsidRPr="00597D82">
        <w:rPr>
          <w:rFonts w:eastAsia="宋体"/>
          <w:snapToGrid w:val="0"/>
          <w:lang w:val="en-GB" w:eastAsia="zh-CN"/>
        </w:rPr>
        <w:t>年</w:t>
      </w:r>
      <w:r w:rsidR="007A4E34" w:rsidRPr="00597D82">
        <w:rPr>
          <w:rFonts w:eastAsia="宋体"/>
          <w:snapToGrid w:val="0"/>
          <w:lang w:val="en-GB" w:eastAsia="zh-CN"/>
        </w:rPr>
        <w:t>12</w:t>
      </w:r>
      <w:r w:rsidR="007A4E34" w:rsidRPr="00597D82">
        <w:rPr>
          <w:rFonts w:eastAsia="宋体"/>
          <w:snapToGrid w:val="0"/>
          <w:lang w:val="en-GB" w:eastAsia="zh-CN"/>
        </w:rPr>
        <w:t>月</w:t>
      </w:r>
      <w:r w:rsidR="007A4E34" w:rsidRPr="00597D82">
        <w:rPr>
          <w:rFonts w:eastAsia="宋体"/>
          <w:snapToGrid w:val="0"/>
          <w:lang w:val="en-GB" w:eastAsia="zh-CN"/>
        </w:rPr>
        <w:t>19</w:t>
      </w:r>
      <w:r w:rsidR="007A4E34" w:rsidRPr="00597D82">
        <w:rPr>
          <w:rFonts w:eastAsia="宋体"/>
          <w:snapToGrid w:val="0"/>
          <w:lang w:val="en-GB" w:eastAsia="zh-CN"/>
        </w:rPr>
        <w:t>日第</w:t>
      </w:r>
      <w:hyperlink r:id="rId14" w:history="1">
        <w:r w:rsidR="007A4E34" w:rsidRPr="00597D82">
          <w:rPr>
            <w:rStyle w:val="Hyperlink"/>
            <w:rFonts w:eastAsia="宋体"/>
            <w:snapToGrid w:val="0"/>
            <w:lang w:val="en-GB" w:eastAsia="zh-CN"/>
          </w:rPr>
          <w:t>15/15</w:t>
        </w:r>
      </w:hyperlink>
      <w:r w:rsidR="007A4E34" w:rsidRPr="00597D82">
        <w:rPr>
          <w:rFonts w:eastAsia="宋体"/>
          <w:snapToGrid w:val="0"/>
          <w:lang w:val="en-GB" w:eastAsia="zh-CN"/>
        </w:rPr>
        <w:t>号决定第</w:t>
      </w:r>
      <w:r w:rsidR="007A4E34" w:rsidRPr="00597D82">
        <w:rPr>
          <w:rFonts w:eastAsia="宋体"/>
          <w:snapToGrid w:val="0"/>
          <w:lang w:val="en-GB" w:eastAsia="zh-CN"/>
        </w:rPr>
        <w:t>29</w:t>
      </w:r>
      <w:r w:rsidR="007A4E34" w:rsidRPr="00597D82">
        <w:rPr>
          <w:rFonts w:eastAsia="宋体"/>
          <w:snapToGrid w:val="0"/>
          <w:lang w:val="en-GB" w:eastAsia="zh-CN"/>
        </w:rPr>
        <w:t>段</w:t>
      </w:r>
      <w:r w:rsidR="001C718C" w:rsidRPr="00597D82">
        <w:rPr>
          <w:rFonts w:eastAsia="宋体" w:hint="eastAsia"/>
          <w:snapToGrid w:val="0"/>
          <w:lang w:val="en-GB" w:eastAsia="zh-CN"/>
        </w:rPr>
        <w:t>所述</w:t>
      </w:r>
      <w:r w:rsidR="005C7794">
        <w:rPr>
          <w:rFonts w:eastAsia="宋体" w:hint="eastAsia"/>
          <w:snapToGrid w:val="0"/>
          <w:lang w:val="en-GB" w:eastAsia="zh-CN"/>
        </w:rPr>
        <w:t>[</w:t>
      </w:r>
      <w:r w:rsidR="005C7794">
        <w:rPr>
          <w:rFonts w:eastAsia="宋体" w:hint="eastAsia"/>
          <w:snapToGrid w:val="0"/>
          <w:lang w:val="en-GB" w:eastAsia="zh-CN"/>
        </w:rPr>
        <w:t>，</w:t>
      </w:r>
      <w:proofErr w:type="gramStart"/>
      <w:r w:rsidR="005C7794">
        <w:rPr>
          <w:rFonts w:eastAsia="宋体" w:hint="eastAsia"/>
          <w:snapToGrid w:val="0"/>
          <w:lang w:val="en-GB" w:eastAsia="zh-CN"/>
        </w:rPr>
        <w:t>并根据本决定附件一修订的</w:t>
      </w:r>
      <w:r w:rsidR="005C7794">
        <w:rPr>
          <w:rFonts w:eastAsia="宋体" w:hint="eastAsia"/>
          <w:snapToGrid w:val="0"/>
          <w:lang w:val="en-GB" w:eastAsia="zh-CN"/>
        </w:rPr>
        <w:t>]</w:t>
      </w:r>
      <w:r w:rsidR="001C718C" w:rsidRPr="00597D82">
        <w:rPr>
          <w:rFonts w:eastAsia="宋体" w:hint="eastAsia"/>
          <w:snapToGrid w:val="0"/>
          <w:lang w:val="en-GB" w:eastAsia="zh-CN"/>
        </w:rPr>
        <w:t>与</w:t>
      </w:r>
      <w:r w:rsidR="001C718C" w:rsidRPr="00597D82">
        <w:rPr>
          <w:rFonts w:eastAsia="宋体"/>
          <w:snapToGrid w:val="0"/>
          <w:lang w:val="en-GB" w:eastAsia="zh-CN"/>
        </w:rPr>
        <w:t>第七次财务机制成效四年</w:t>
      </w:r>
      <w:r w:rsidR="001C718C" w:rsidRPr="00597D82">
        <w:rPr>
          <w:rFonts w:eastAsia="宋体" w:hint="eastAsia"/>
          <w:snapToGrid w:val="0"/>
          <w:lang w:val="en-GB" w:eastAsia="zh-CN"/>
        </w:rPr>
        <w:t>度</w:t>
      </w:r>
      <w:r w:rsidR="001C718C" w:rsidRPr="00597D82">
        <w:rPr>
          <w:rFonts w:eastAsia="宋体"/>
          <w:snapToGrid w:val="0"/>
          <w:lang w:val="en-GB" w:eastAsia="zh-CN"/>
        </w:rPr>
        <w:t>审查</w:t>
      </w:r>
      <w:r w:rsidR="001C718C" w:rsidRPr="00597D82">
        <w:rPr>
          <w:rFonts w:eastAsia="宋体" w:hint="eastAsia"/>
          <w:snapToGrid w:val="0"/>
          <w:lang w:val="en-GB" w:eastAsia="zh-CN"/>
        </w:rPr>
        <w:t>一并进行的</w:t>
      </w:r>
      <w:r w:rsidR="007A4E34" w:rsidRPr="00597D82">
        <w:rPr>
          <w:rFonts w:eastAsia="宋体"/>
          <w:snapToGrid w:val="0"/>
          <w:lang w:val="en-GB" w:eastAsia="zh-CN"/>
        </w:rPr>
        <w:t>全球生物</w:t>
      </w:r>
      <w:r w:rsidR="007A4E34" w:rsidRPr="00597D82">
        <w:rPr>
          <w:rFonts w:eastAsia="宋体"/>
          <w:snapToGrid w:val="0"/>
          <w:lang w:val="en-GB" w:eastAsia="zh-CN"/>
        </w:rPr>
        <w:lastRenderedPageBreak/>
        <w:t>多样性框架基金盘点审查</w:t>
      </w:r>
      <w:proofErr w:type="gramEnd"/>
      <w:r w:rsidR="005C7794">
        <w:rPr>
          <w:rFonts w:eastAsia="宋体" w:hint="eastAsia"/>
          <w:snapToGrid w:val="0"/>
          <w:lang w:val="en-GB" w:eastAsia="zh-CN"/>
        </w:rPr>
        <w:t>[</w:t>
      </w:r>
      <w:r w:rsidR="005C7794">
        <w:rPr>
          <w:rFonts w:eastAsia="宋体" w:hint="eastAsia"/>
          <w:snapToGrid w:val="0"/>
          <w:lang w:val="en-GB" w:eastAsia="zh-CN"/>
        </w:rPr>
        <w:t>，同时认识到这次盘点将为缔约方大会根据《公约》第</w:t>
      </w:r>
      <w:r w:rsidR="005C7794">
        <w:rPr>
          <w:rFonts w:eastAsia="宋体" w:hint="eastAsia"/>
          <w:snapToGrid w:val="0"/>
          <w:lang w:val="en-GB" w:eastAsia="zh-CN"/>
        </w:rPr>
        <w:t>21</w:t>
      </w:r>
      <w:r w:rsidR="005C7794">
        <w:rPr>
          <w:rFonts w:eastAsia="宋体" w:hint="eastAsia"/>
          <w:snapToGrid w:val="0"/>
          <w:lang w:val="en-GB" w:eastAsia="zh-CN"/>
        </w:rPr>
        <w:t>条审议财务机制今后的机构结构提供信息，</w:t>
      </w:r>
      <w:proofErr w:type="gramStart"/>
      <w:r w:rsidR="005C7794">
        <w:rPr>
          <w:rFonts w:eastAsia="宋体" w:hint="eastAsia"/>
          <w:snapToGrid w:val="0"/>
          <w:lang w:val="en-GB" w:eastAsia="zh-CN"/>
        </w:rPr>
        <w:t>但不妨碍其审议</w:t>
      </w:r>
      <w:r w:rsidR="005C7794">
        <w:rPr>
          <w:rFonts w:eastAsia="宋体" w:hint="eastAsia"/>
          <w:snapToGrid w:val="0"/>
          <w:lang w:val="en-GB" w:eastAsia="zh-CN"/>
        </w:rPr>
        <w:t>]</w:t>
      </w:r>
      <w:r w:rsidR="007A4E34" w:rsidRPr="00597D82">
        <w:rPr>
          <w:rFonts w:eastAsia="宋体"/>
          <w:snapToGrid w:val="0"/>
          <w:lang w:val="en-GB" w:eastAsia="zh-CN"/>
        </w:rPr>
        <w:t>；</w:t>
      </w:r>
      <w:proofErr w:type="gramEnd"/>
    </w:p>
    <w:p w14:paraId="63AEA525" w14:textId="1BF44A35" w:rsidR="005C7794" w:rsidRPr="00597D82" w:rsidRDefault="005C7794" w:rsidP="00003B57">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w:t>
      </w:r>
      <w:r w:rsidR="001E34E8">
        <w:rPr>
          <w:rFonts w:eastAsia="宋体" w:hint="eastAsia"/>
          <w:snapToGrid w:val="0"/>
          <w:lang w:val="en-GB" w:eastAsia="zh-CN"/>
        </w:rPr>
        <w:t>20</w:t>
      </w:r>
      <w:r>
        <w:rPr>
          <w:rFonts w:eastAsia="宋体" w:hint="eastAsia"/>
          <w:snapToGrid w:val="0"/>
          <w:lang w:val="en-GB" w:eastAsia="zh-CN"/>
        </w:rPr>
        <w:t>.</w:t>
      </w:r>
      <w:r>
        <w:rPr>
          <w:rFonts w:eastAsia="宋体"/>
          <w:snapToGrid w:val="0"/>
          <w:lang w:val="en-GB" w:eastAsia="zh-CN"/>
        </w:rPr>
        <w:tab/>
      </w:r>
      <w:r w:rsidRPr="005C7794">
        <w:rPr>
          <w:rFonts w:ascii="楷体" w:eastAsia="楷体" w:hAnsi="楷体"/>
          <w:snapToGrid w:val="0"/>
          <w:lang w:eastAsia="zh-CN"/>
        </w:rPr>
        <w:t>请</w:t>
      </w:r>
      <w:r w:rsidRPr="005C7794">
        <w:rPr>
          <w:rFonts w:eastAsia="宋体"/>
          <w:snapToGrid w:val="0"/>
          <w:lang w:eastAsia="zh-CN"/>
        </w:rPr>
        <w:t>全球环境基金与</w:t>
      </w:r>
      <w:r w:rsidR="001E34E8">
        <w:rPr>
          <w:rFonts w:eastAsia="宋体" w:hint="eastAsia"/>
          <w:snapToGrid w:val="0"/>
          <w:lang w:eastAsia="zh-CN"/>
        </w:rPr>
        <w:t>受援国</w:t>
      </w:r>
      <w:r w:rsidRPr="005C7794">
        <w:rPr>
          <w:rFonts w:eastAsia="宋体"/>
          <w:snapToGrid w:val="0"/>
          <w:lang w:eastAsia="zh-CN"/>
        </w:rPr>
        <w:t>和执行秘书协商，审查其第七和第八</w:t>
      </w:r>
      <w:r>
        <w:rPr>
          <w:rFonts w:eastAsia="宋体" w:hint="eastAsia"/>
          <w:snapToGrid w:val="0"/>
          <w:lang w:eastAsia="zh-CN"/>
        </w:rPr>
        <w:t>次增资</w:t>
      </w:r>
      <w:r w:rsidRPr="005C7794">
        <w:rPr>
          <w:rFonts w:eastAsia="宋体"/>
          <w:snapToGrid w:val="0"/>
          <w:lang w:eastAsia="zh-CN"/>
        </w:rPr>
        <w:t>周期</w:t>
      </w:r>
      <w:r>
        <w:rPr>
          <w:rFonts w:eastAsia="宋体" w:hint="eastAsia"/>
          <w:snapToGrid w:val="0"/>
          <w:lang w:eastAsia="zh-CN"/>
        </w:rPr>
        <w:t>所</w:t>
      </w:r>
      <w:r w:rsidRPr="005C7794">
        <w:rPr>
          <w:rFonts w:eastAsia="宋体"/>
          <w:snapToGrid w:val="0"/>
          <w:lang w:eastAsia="zh-CN"/>
        </w:rPr>
        <w:t>资助项目的</w:t>
      </w:r>
      <w:r>
        <w:rPr>
          <w:rFonts w:eastAsia="宋体" w:hint="eastAsia"/>
          <w:snapToGrid w:val="0"/>
          <w:lang w:eastAsia="zh-CN"/>
        </w:rPr>
        <w:t>成效</w:t>
      </w:r>
      <w:r w:rsidRPr="005C7794">
        <w:rPr>
          <w:rFonts w:eastAsia="宋体"/>
          <w:snapToGrid w:val="0"/>
          <w:lang w:eastAsia="zh-CN"/>
        </w:rPr>
        <w:t>，以</w:t>
      </w:r>
      <w:r w:rsidR="001E34E8">
        <w:rPr>
          <w:rFonts w:eastAsia="宋体" w:hint="eastAsia"/>
          <w:snapToGrid w:val="0"/>
          <w:lang w:eastAsia="zh-CN"/>
        </w:rPr>
        <w:t>[</w:t>
      </w:r>
      <w:r w:rsidRPr="005C7794">
        <w:rPr>
          <w:rFonts w:eastAsia="宋体"/>
          <w:snapToGrid w:val="0"/>
          <w:lang w:eastAsia="zh-CN"/>
        </w:rPr>
        <w:t>根据《公约》及其议定书</w:t>
      </w:r>
      <w:r w:rsidR="001E34E8">
        <w:rPr>
          <w:rFonts w:eastAsia="宋体" w:hint="eastAsia"/>
          <w:snapToGrid w:val="0"/>
          <w:lang w:eastAsia="zh-CN"/>
        </w:rPr>
        <w:t>]</w:t>
      </w:r>
      <w:r w:rsidRPr="005C7794">
        <w:rPr>
          <w:rFonts w:eastAsia="宋体"/>
          <w:snapToGrid w:val="0"/>
          <w:lang w:eastAsia="zh-CN"/>
        </w:rPr>
        <w:t>制定国家生物多样性战略和行动计划以及国家报告，并</w:t>
      </w:r>
      <w:r w:rsidR="001E34E8">
        <w:rPr>
          <w:rFonts w:eastAsia="宋体" w:hint="eastAsia"/>
          <w:snapToGrid w:val="0"/>
          <w:lang w:eastAsia="zh-CN"/>
        </w:rPr>
        <w:t>向</w:t>
      </w:r>
      <w:r w:rsidR="001E34E8">
        <w:rPr>
          <w:rFonts w:eastAsia="宋体" w:hint="eastAsia"/>
          <w:snapToGrid w:val="0"/>
          <w:lang w:eastAsia="zh-CN"/>
        </w:rPr>
        <w:t>[</w:t>
      </w:r>
      <w:r w:rsidR="001E34E8">
        <w:rPr>
          <w:rFonts w:eastAsia="宋体" w:hint="eastAsia"/>
          <w:snapToGrid w:val="0"/>
          <w:lang w:eastAsia="zh-CN"/>
        </w:rPr>
        <w:t>执行问题附属机构在</w:t>
      </w:r>
      <w:r w:rsidR="001E34E8">
        <w:rPr>
          <w:rFonts w:eastAsia="宋体" w:hint="eastAsia"/>
          <w:snapToGrid w:val="0"/>
          <w:lang w:eastAsia="zh-CN"/>
        </w:rPr>
        <w:t>]</w:t>
      </w:r>
      <w:r w:rsidRPr="005C7794">
        <w:rPr>
          <w:rFonts w:eastAsia="宋体"/>
          <w:snapToGrid w:val="0"/>
          <w:lang w:eastAsia="zh-CN"/>
        </w:rPr>
        <w:t>缔约方大会第十八</w:t>
      </w:r>
      <w:r>
        <w:rPr>
          <w:rFonts w:eastAsia="宋体" w:hint="eastAsia"/>
          <w:snapToGrid w:val="0"/>
          <w:lang w:eastAsia="zh-CN"/>
        </w:rPr>
        <w:t>届</w:t>
      </w:r>
      <w:r w:rsidRPr="005C7794">
        <w:rPr>
          <w:rFonts w:eastAsia="宋体"/>
          <w:snapToGrid w:val="0"/>
          <w:lang w:eastAsia="zh-CN"/>
        </w:rPr>
        <w:t>会议</w:t>
      </w:r>
      <w:r w:rsidR="001E34E8">
        <w:rPr>
          <w:rFonts w:eastAsia="宋体" w:hint="eastAsia"/>
          <w:snapToGrid w:val="0"/>
          <w:lang w:eastAsia="zh-CN"/>
        </w:rPr>
        <w:t>[</w:t>
      </w:r>
      <w:r w:rsidR="001E34E8">
        <w:rPr>
          <w:rFonts w:eastAsia="宋体" w:hint="eastAsia"/>
          <w:snapToGrid w:val="0"/>
          <w:lang w:eastAsia="zh-CN"/>
        </w:rPr>
        <w:t>之前举行的一次会议</w:t>
      </w:r>
      <w:r w:rsidR="001E34E8">
        <w:rPr>
          <w:rFonts w:eastAsia="宋体" w:hint="eastAsia"/>
          <w:snapToGrid w:val="0"/>
          <w:lang w:eastAsia="zh-CN"/>
        </w:rPr>
        <w:t>]</w:t>
      </w:r>
      <w:r w:rsidRPr="005C7794">
        <w:rPr>
          <w:rFonts w:eastAsia="宋体"/>
          <w:snapToGrid w:val="0"/>
          <w:lang w:eastAsia="zh-CN"/>
        </w:rPr>
        <w:t>提交</w:t>
      </w:r>
      <w:r w:rsidR="001E34E8">
        <w:rPr>
          <w:rFonts w:eastAsia="宋体" w:hint="eastAsia"/>
          <w:snapToGrid w:val="0"/>
          <w:lang w:eastAsia="zh-CN"/>
        </w:rPr>
        <w:t>信息，说明</w:t>
      </w:r>
      <w:r w:rsidRPr="005C7794">
        <w:rPr>
          <w:rFonts w:eastAsia="宋体"/>
          <w:snapToGrid w:val="0"/>
          <w:lang w:eastAsia="zh-CN"/>
        </w:rPr>
        <w:t>为</w:t>
      </w:r>
      <w:r w:rsidR="001E34E8">
        <w:rPr>
          <w:rFonts w:eastAsia="宋体" w:hint="eastAsia"/>
          <w:snapToGrid w:val="0"/>
          <w:lang w:eastAsia="zh-CN"/>
        </w:rPr>
        <w:t>应对</w:t>
      </w:r>
      <w:r w:rsidRPr="005C7794">
        <w:rPr>
          <w:rFonts w:eastAsia="宋体"/>
          <w:snapToGrid w:val="0"/>
          <w:lang w:eastAsia="zh-CN"/>
        </w:rPr>
        <w:t>在编写八份国家报告方面</w:t>
      </w:r>
      <w:r>
        <w:rPr>
          <w:rFonts w:eastAsia="宋体" w:hint="eastAsia"/>
          <w:snapToGrid w:val="0"/>
          <w:lang w:eastAsia="zh-CN"/>
        </w:rPr>
        <w:t>所</w:t>
      </w:r>
      <w:r w:rsidRPr="005C7794">
        <w:rPr>
          <w:rFonts w:eastAsia="宋体"/>
          <w:snapToGrid w:val="0"/>
          <w:lang w:eastAsia="zh-CN"/>
        </w:rPr>
        <w:t>查明的挑战</w:t>
      </w:r>
      <w:r w:rsidR="001E34E8">
        <w:rPr>
          <w:rFonts w:eastAsia="宋体" w:hint="eastAsia"/>
          <w:snapToGrid w:val="0"/>
          <w:lang w:eastAsia="zh-CN"/>
        </w:rPr>
        <w:t>[</w:t>
      </w:r>
      <w:r w:rsidR="001E34E8">
        <w:rPr>
          <w:rFonts w:eastAsia="宋体" w:hint="eastAsia"/>
          <w:snapToGrid w:val="0"/>
          <w:lang w:eastAsia="zh-CN"/>
        </w:rPr>
        <w:t>并做出相应调整</w:t>
      </w:r>
      <w:r w:rsidR="001E34E8">
        <w:rPr>
          <w:rFonts w:eastAsia="宋体" w:hint="eastAsia"/>
          <w:snapToGrid w:val="0"/>
          <w:lang w:eastAsia="zh-CN"/>
        </w:rPr>
        <w:t>]</w:t>
      </w:r>
      <w:r w:rsidRPr="005C7794">
        <w:rPr>
          <w:rFonts w:eastAsia="宋体"/>
          <w:snapToGrid w:val="0"/>
          <w:lang w:eastAsia="zh-CN"/>
        </w:rPr>
        <w:t>而采取的措施</w:t>
      </w:r>
      <w:r>
        <w:rPr>
          <w:rFonts w:eastAsia="宋体" w:hint="eastAsia"/>
          <w:snapToGrid w:val="0"/>
          <w:lang w:eastAsia="zh-CN"/>
        </w:rPr>
        <w:t>；</w:t>
      </w:r>
      <w:r>
        <w:rPr>
          <w:rFonts w:eastAsia="宋体" w:hint="eastAsia"/>
          <w:snapToGrid w:val="0"/>
          <w:lang w:val="en-GB" w:eastAsia="zh-CN"/>
        </w:rPr>
        <w:t>]</w:t>
      </w:r>
    </w:p>
    <w:p w14:paraId="51783335" w14:textId="41ED3522" w:rsidR="007A4E34" w:rsidRDefault="001E34E8" w:rsidP="005C7794">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21</w:t>
      </w:r>
      <w:r w:rsidR="005C7794">
        <w:rPr>
          <w:rFonts w:eastAsia="宋体" w:hint="eastAsia"/>
          <w:snapToGrid w:val="0"/>
          <w:lang w:val="en-GB" w:eastAsia="zh-CN"/>
        </w:rPr>
        <w:t>.</w:t>
      </w:r>
      <w:r w:rsidR="005C7794">
        <w:rPr>
          <w:rFonts w:eastAsia="宋体"/>
          <w:snapToGrid w:val="0"/>
          <w:lang w:val="en-GB" w:eastAsia="zh-CN"/>
        </w:rPr>
        <w:tab/>
      </w:r>
      <w:r w:rsidR="002A72D1" w:rsidRPr="005C7794">
        <w:rPr>
          <w:rFonts w:ascii="楷体" w:eastAsia="楷体" w:hAnsi="楷体" w:hint="eastAsia"/>
          <w:snapToGrid w:val="0"/>
          <w:lang w:eastAsia="zh-CN"/>
        </w:rPr>
        <w:t>又</w:t>
      </w:r>
      <w:r w:rsidR="007A4E34" w:rsidRPr="005C7794">
        <w:rPr>
          <w:rFonts w:ascii="楷体" w:eastAsia="楷体" w:hAnsi="楷体"/>
          <w:snapToGrid w:val="0"/>
          <w:lang w:eastAsia="zh-CN"/>
        </w:rPr>
        <w:t>请</w:t>
      </w:r>
      <w:r w:rsidR="007A4E34" w:rsidRPr="005C7794">
        <w:rPr>
          <w:rFonts w:eastAsia="宋体"/>
          <w:snapToGrid w:val="0"/>
          <w:lang w:val="en-GB" w:eastAsia="zh-CN"/>
        </w:rPr>
        <w:t>执行秘书</w:t>
      </w:r>
      <w:r>
        <w:rPr>
          <w:rFonts w:eastAsia="宋体" w:hint="eastAsia"/>
          <w:snapToGrid w:val="0"/>
          <w:lang w:val="en-GB" w:eastAsia="zh-CN"/>
        </w:rPr>
        <w:t>与全换基金秘书处协商，</w:t>
      </w:r>
      <w:r w:rsidR="005C7794">
        <w:rPr>
          <w:rFonts w:eastAsia="宋体" w:hint="eastAsia"/>
          <w:snapToGrid w:val="0"/>
          <w:lang w:val="en-GB" w:eastAsia="zh-CN"/>
        </w:rPr>
        <w:t>考虑到《昆明</w:t>
      </w:r>
      <w:r w:rsidR="005C7794">
        <w:rPr>
          <w:rFonts w:eastAsia="宋体" w:hint="eastAsia"/>
          <w:snapToGrid w:val="0"/>
          <w:lang w:val="en-GB" w:eastAsia="zh-CN"/>
        </w:rPr>
        <w:t>-</w:t>
      </w:r>
      <w:r w:rsidR="005C7794">
        <w:rPr>
          <w:rFonts w:eastAsia="宋体" w:hint="eastAsia"/>
          <w:snapToGrid w:val="0"/>
          <w:lang w:val="en-GB" w:eastAsia="zh-CN"/>
        </w:rPr>
        <w:t>蒙特利尔全球生物多样性公约》集体执行进度全球审查，</w:t>
      </w:r>
      <w:r w:rsidR="007A4E34" w:rsidRPr="00597D82">
        <w:rPr>
          <w:rFonts w:eastAsia="宋体"/>
          <w:snapToGrid w:val="0"/>
          <w:lang w:val="en-GB" w:eastAsia="zh-CN"/>
        </w:rPr>
        <w:t>编写一份</w:t>
      </w:r>
      <w:r w:rsidR="007A4E34" w:rsidRPr="00597D82">
        <w:rPr>
          <w:rFonts w:eastAsia="宋体"/>
          <w:snapToGrid w:val="0"/>
          <w:lang w:val="en-GB" w:eastAsia="zh-CN"/>
        </w:rPr>
        <w:t>2030</w:t>
      </w:r>
      <w:r w:rsidR="007A4E34" w:rsidRPr="00597D82">
        <w:rPr>
          <w:rFonts w:eastAsia="宋体"/>
          <w:snapToGrid w:val="0"/>
          <w:lang w:val="en-GB" w:eastAsia="zh-CN"/>
        </w:rPr>
        <w:t>年</w:t>
      </w:r>
      <w:r w:rsidR="007A4E34" w:rsidRPr="00597D82">
        <w:rPr>
          <w:rFonts w:eastAsia="宋体"/>
          <w:snapToGrid w:val="0"/>
          <w:lang w:val="en-GB" w:eastAsia="zh-CN"/>
        </w:rPr>
        <w:t>7</w:t>
      </w:r>
      <w:r w:rsidR="007A4E34" w:rsidRPr="00597D82">
        <w:rPr>
          <w:rFonts w:eastAsia="宋体"/>
          <w:snapToGrid w:val="0"/>
          <w:lang w:val="en-GB" w:eastAsia="zh-CN"/>
        </w:rPr>
        <w:t>月至</w:t>
      </w:r>
      <w:r w:rsidR="007A4E34" w:rsidRPr="00597D82">
        <w:rPr>
          <w:rFonts w:eastAsia="宋体"/>
          <w:snapToGrid w:val="0"/>
          <w:lang w:val="en-GB" w:eastAsia="zh-CN"/>
        </w:rPr>
        <w:t>2034</w:t>
      </w:r>
      <w:r w:rsidR="007A4E34" w:rsidRPr="00597D82">
        <w:rPr>
          <w:rFonts w:eastAsia="宋体"/>
          <w:snapToGrid w:val="0"/>
          <w:lang w:val="en-GB" w:eastAsia="zh-CN"/>
        </w:rPr>
        <w:t>年</w:t>
      </w:r>
      <w:r w:rsidR="007A4E34" w:rsidRPr="00597D82">
        <w:rPr>
          <w:rFonts w:eastAsia="宋体"/>
          <w:snapToGrid w:val="0"/>
          <w:lang w:val="en-GB" w:eastAsia="zh-CN"/>
        </w:rPr>
        <w:t>6</w:t>
      </w:r>
      <w:r w:rsidR="007A4E34" w:rsidRPr="00597D82">
        <w:rPr>
          <w:rFonts w:eastAsia="宋体"/>
          <w:snapToGrid w:val="0"/>
          <w:lang w:val="en-GB" w:eastAsia="zh-CN"/>
        </w:rPr>
        <w:t>月利用全球环境基金</w:t>
      </w:r>
      <w:r w:rsidR="00784DE0" w:rsidRPr="00597D82">
        <w:rPr>
          <w:rFonts w:eastAsia="宋体"/>
          <w:snapToGrid w:val="0"/>
          <w:lang w:val="en-GB" w:eastAsia="zh-CN"/>
        </w:rPr>
        <w:t>生物多样性</w:t>
      </w:r>
      <w:r w:rsidR="007A4E34" w:rsidRPr="00597D82">
        <w:rPr>
          <w:rFonts w:eastAsia="宋体"/>
          <w:snapToGrid w:val="0"/>
          <w:lang w:val="en-GB" w:eastAsia="zh-CN"/>
        </w:rPr>
        <w:t>资源</w:t>
      </w:r>
      <w:r w:rsidR="006130DF">
        <w:rPr>
          <w:rFonts w:eastAsia="宋体"/>
          <w:snapToGrid w:val="0"/>
          <w:lang w:val="en-GB" w:eastAsia="zh-CN"/>
        </w:rPr>
        <w:t>成果导向四年期</w:t>
      </w:r>
      <w:r w:rsidR="007A4E34" w:rsidRPr="00597D82">
        <w:rPr>
          <w:rFonts w:eastAsia="宋体"/>
          <w:snapToGrid w:val="0"/>
          <w:lang w:val="en-GB" w:eastAsia="zh-CN"/>
        </w:rPr>
        <w:t>方案</w:t>
      </w:r>
      <w:r w:rsidR="00784DE0" w:rsidRPr="00597D82">
        <w:rPr>
          <w:rFonts w:eastAsia="宋体" w:hint="eastAsia"/>
          <w:snapToGrid w:val="0"/>
          <w:lang w:val="en-GB" w:eastAsia="zh-CN"/>
        </w:rPr>
        <w:t>重点</w:t>
      </w:r>
      <w:r w:rsidR="007A4E34" w:rsidRPr="00597D82">
        <w:rPr>
          <w:rFonts w:eastAsia="宋体"/>
          <w:snapToGrid w:val="0"/>
          <w:lang w:val="en-GB" w:eastAsia="zh-CN"/>
        </w:rPr>
        <w:t>框架草案，</w:t>
      </w:r>
      <w:r w:rsidR="001930BB">
        <w:rPr>
          <w:rFonts w:eastAsia="宋体" w:hint="eastAsia"/>
          <w:snapToGrid w:val="0"/>
          <w:lang w:val="en-GB" w:eastAsia="zh-CN"/>
        </w:rPr>
        <w:t>[</w:t>
      </w:r>
      <w:r w:rsidR="001930BB">
        <w:rPr>
          <w:rFonts w:eastAsia="宋体" w:hint="eastAsia"/>
          <w:snapToGrid w:val="0"/>
          <w:lang w:val="en-GB" w:eastAsia="zh-CN"/>
        </w:rPr>
        <w:t>在其中根据《公约》第</w:t>
      </w:r>
      <w:r w:rsidR="001930BB">
        <w:rPr>
          <w:rFonts w:eastAsia="宋体" w:hint="eastAsia"/>
          <w:snapToGrid w:val="0"/>
          <w:lang w:val="en-GB" w:eastAsia="zh-CN"/>
        </w:rPr>
        <w:t>20</w:t>
      </w:r>
      <w:r w:rsidR="001930BB">
        <w:rPr>
          <w:rFonts w:eastAsia="宋体" w:hint="eastAsia"/>
          <w:snapToGrid w:val="0"/>
          <w:lang w:val="en-GB" w:eastAsia="zh-CN"/>
        </w:rPr>
        <w:t>条第</w:t>
      </w:r>
      <w:r w:rsidR="001930BB">
        <w:rPr>
          <w:rFonts w:eastAsia="宋体" w:hint="eastAsia"/>
          <w:snapToGrid w:val="0"/>
          <w:lang w:val="en-GB" w:eastAsia="zh-CN"/>
        </w:rPr>
        <w:t>5</w:t>
      </w:r>
      <w:r w:rsidR="001930BB">
        <w:rPr>
          <w:rFonts w:eastAsia="宋体" w:hint="eastAsia"/>
          <w:snapToGrid w:val="0"/>
          <w:lang w:val="en-GB" w:eastAsia="zh-CN"/>
        </w:rPr>
        <w:t>和第</w:t>
      </w:r>
      <w:r w:rsidR="001930BB">
        <w:rPr>
          <w:rFonts w:eastAsia="宋体" w:hint="eastAsia"/>
          <w:snapToGrid w:val="0"/>
          <w:lang w:val="en-GB" w:eastAsia="zh-CN"/>
        </w:rPr>
        <w:t>6</w:t>
      </w:r>
      <w:r w:rsidR="001930BB">
        <w:rPr>
          <w:rFonts w:eastAsia="宋体" w:hint="eastAsia"/>
          <w:snapToGrid w:val="0"/>
          <w:lang w:val="en-GB" w:eastAsia="zh-CN"/>
        </w:rPr>
        <w:t>款明确讨论获取模式以及发展中国家缔约方，尤其是最不发达国家和小岛屿发展中国家受到的能力制约</w:t>
      </w:r>
      <w:proofErr w:type="gramStart"/>
      <w:r w:rsidR="001930BB">
        <w:rPr>
          <w:rFonts w:eastAsia="宋体" w:hint="eastAsia"/>
          <w:snapToGrid w:val="0"/>
          <w:lang w:val="en-GB" w:eastAsia="zh-CN"/>
        </w:rPr>
        <w:t>，</w:t>
      </w:r>
      <w:r w:rsidR="001930BB">
        <w:rPr>
          <w:rFonts w:eastAsia="宋体" w:hint="eastAsia"/>
          <w:snapToGrid w:val="0"/>
          <w:lang w:val="en-GB" w:eastAsia="zh-CN"/>
        </w:rPr>
        <w:t>]</w:t>
      </w:r>
      <w:r w:rsidR="007A4E34" w:rsidRPr="00597D82">
        <w:rPr>
          <w:rFonts w:eastAsia="宋体"/>
          <w:snapToGrid w:val="0"/>
          <w:lang w:val="en-GB" w:eastAsia="zh-CN"/>
        </w:rPr>
        <w:t>供</w:t>
      </w:r>
      <w:r w:rsidR="00072099" w:rsidRPr="00597D82">
        <w:rPr>
          <w:rFonts w:eastAsia="宋体"/>
          <w:snapToGrid w:val="0"/>
          <w:lang w:val="en-GB" w:eastAsia="zh-CN"/>
        </w:rPr>
        <w:t>执行问题附属机构</w:t>
      </w:r>
      <w:r w:rsidR="007A4E34" w:rsidRPr="00597D82">
        <w:rPr>
          <w:rFonts w:eastAsia="宋体"/>
          <w:snapToGrid w:val="0"/>
          <w:lang w:val="en-GB" w:eastAsia="zh-CN"/>
        </w:rPr>
        <w:t>审议</w:t>
      </w:r>
      <w:proofErr w:type="gramEnd"/>
      <w:r w:rsidR="007A4E34" w:rsidRPr="00597D82">
        <w:rPr>
          <w:rFonts w:eastAsia="宋体"/>
          <w:snapToGrid w:val="0"/>
          <w:lang w:val="en-GB" w:eastAsia="zh-CN"/>
        </w:rPr>
        <w:t>，随后</w:t>
      </w:r>
      <w:r w:rsidR="00784DE0" w:rsidRPr="00597D82">
        <w:rPr>
          <w:rFonts w:eastAsia="宋体" w:hint="eastAsia"/>
          <w:snapToGrid w:val="0"/>
          <w:lang w:val="en-GB" w:eastAsia="zh-CN"/>
        </w:rPr>
        <w:t>供</w:t>
      </w:r>
      <w:r w:rsidR="007A4E34" w:rsidRPr="00597D82">
        <w:rPr>
          <w:rFonts w:eastAsia="宋体"/>
          <w:snapToGrid w:val="0"/>
          <w:lang w:val="en-GB" w:eastAsia="zh-CN"/>
        </w:rPr>
        <w:t>缔约方大会第十八</w:t>
      </w:r>
      <w:r w:rsidR="00DD4FC9" w:rsidRPr="00597D82">
        <w:rPr>
          <w:rFonts w:eastAsia="宋体"/>
          <w:snapToGrid w:val="0"/>
          <w:lang w:val="en-GB" w:eastAsia="zh-CN"/>
        </w:rPr>
        <w:t>届会议</w:t>
      </w:r>
      <w:r w:rsidR="007A4E34" w:rsidRPr="00597D82">
        <w:rPr>
          <w:rFonts w:eastAsia="宋体"/>
          <w:snapToGrid w:val="0"/>
          <w:lang w:val="en-GB" w:eastAsia="zh-CN"/>
        </w:rPr>
        <w:t>通过</w:t>
      </w:r>
      <w:r w:rsidR="005C7794">
        <w:rPr>
          <w:rFonts w:eastAsia="宋体" w:hint="eastAsia"/>
          <w:snapToGrid w:val="0"/>
          <w:lang w:val="en-GB" w:eastAsia="zh-CN"/>
        </w:rPr>
        <w:t>；</w:t>
      </w:r>
    </w:p>
    <w:p w14:paraId="531C70A4" w14:textId="40F5954E" w:rsidR="005C7794" w:rsidRPr="00597D82" w:rsidRDefault="005C7794" w:rsidP="005C7794">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w:t>
      </w:r>
      <w:r w:rsidR="001930BB">
        <w:rPr>
          <w:rFonts w:eastAsia="宋体" w:hint="eastAsia"/>
          <w:snapToGrid w:val="0"/>
          <w:lang w:val="en-GB" w:eastAsia="zh-CN"/>
        </w:rPr>
        <w:t>22</w:t>
      </w:r>
      <w:r>
        <w:rPr>
          <w:rFonts w:eastAsia="宋体" w:hint="eastAsia"/>
          <w:snapToGrid w:val="0"/>
          <w:lang w:val="en-GB" w:eastAsia="zh-CN"/>
        </w:rPr>
        <w:t>.</w:t>
      </w:r>
      <w:r>
        <w:rPr>
          <w:rFonts w:eastAsia="宋体"/>
          <w:snapToGrid w:val="0"/>
          <w:lang w:val="en-GB" w:eastAsia="zh-CN"/>
        </w:rPr>
        <w:tab/>
      </w:r>
      <w:r w:rsidR="006130DF" w:rsidRPr="006130DF">
        <w:rPr>
          <w:rFonts w:ascii="楷体" w:eastAsia="楷体" w:hAnsi="楷体"/>
          <w:snapToGrid w:val="0"/>
          <w:lang w:eastAsia="zh-CN"/>
        </w:rPr>
        <w:t>强调</w:t>
      </w:r>
      <w:r w:rsidR="006130DF" w:rsidRPr="006130DF">
        <w:rPr>
          <w:rFonts w:eastAsia="宋体"/>
          <w:snapToGrid w:val="0"/>
          <w:lang w:eastAsia="zh-CN"/>
        </w:rPr>
        <w:t>为全球环境基金信托基金第十</w:t>
      </w:r>
      <w:r w:rsidR="006130DF">
        <w:rPr>
          <w:rFonts w:eastAsia="宋体" w:hint="eastAsia"/>
          <w:snapToGrid w:val="0"/>
          <w:lang w:eastAsia="zh-CN"/>
        </w:rPr>
        <w:t>增资</w:t>
      </w:r>
      <w:r w:rsidR="006130DF" w:rsidRPr="006130DF">
        <w:rPr>
          <w:rFonts w:eastAsia="宋体"/>
          <w:snapToGrid w:val="0"/>
          <w:lang w:eastAsia="zh-CN"/>
        </w:rPr>
        <w:t>期编制</w:t>
      </w:r>
      <w:r w:rsidR="006130DF">
        <w:rPr>
          <w:rFonts w:eastAsia="宋体"/>
          <w:snapToGrid w:val="0"/>
          <w:lang w:eastAsia="zh-CN"/>
        </w:rPr>
        <w:t>成果导向四年期</w:t>
      </w:r>
      <w:r w:rsidR="006130DF" w:rsidRPr="006130DF">
        <w:rPr>
          <w:rFonts w:eastAsia="宋体"/>
          <w:snapToGrid w:val="0"/>
          <w:lang w:eastAsia="zh-CN"/>
        </w:rPr>
        <w:t>方案优先事项框架不妨碍第</w:t>
      </w:r>
      <w:r w:rsidR="006130DF" w:rsidRPr="006130DF">
        <w:rPr>
          <w:rFonts w:eastAsia="宋体"/>
          <w:snapToGrid w:val="0"/>
          <w:lang w:eastAsia="zh-CN"/>
        </w:rPr>
        <w:t>16/34</w:t>
      </w:r>
      <w:r w:rsidR="006130DF" w:rsidRPr="006130DF">
        <w:rPr>
          <w:rFonts w:eastAsia="宋体"/>
          <w:snapToGrid w:val="0"/>
          <w:lang w:eastAsia="zh-CN"/>
        </w:rPr>
        <w:t>号决定</w:t>
      </w:r>
      <w:r w:rsidR="006130DF">
        <w:rPr>
          <w:rFonts w:eastAsia="宋体" w:hint="eastAsia"/>
          <w:snapToGrid w:val="0"/>
          <w:lang w:eastAsia="zh-CN"/>
        </w:rPr>
        <w:t>为根据</w:t>
      </w:r>
      <w:r w:rsidR="006130DF" w:rsidRPr="006130DF">
        <w:rPr>
          <w:rFonts w:eastAsia="宋体"/>
          <w:snapToGrid w:val="0"/>
          <w:lang w:eastAsia="zh-CN"/>
        </w:rPr>
        <w:t>《公约》第</w:t>
      </w:r>
      <w:r w:rsidR="006130DF" w:rsidRPr="006130DF">
        <w:rPr>
          <w:rFonts w:eastAsia="宋体"/>
          <w:snapToGrid w:val="0"/>
          <w:lang w:eastAsia="zh-CN"/>
        </w:rPr>
        <w:t>21</w:t>
      </w:r>
      <w:r w:rsidR="006130DF" w:rsidRPr="006130DF">
        <w:rPr>
          <w:rFonts w:eastAsia="宋体"/>
          <w:snapToGrid w:val="0"/>
          <w:lang w:eastAsia="zh-CN"/>
        </w:rPr>
        <w:t>条设想的</w:t>
      </w:r>
      <w:r w:rsidR="006130DF">
        <w:rPr>
          <w:rFonts w:eastAsia="宋体" w:hint="eastAsia"/>
          <w:snapToGrid w:val="0"/>
          <w:lang w:eastAsia="zh-CN"/>
        </w:rPr>
        <w:t>财务</w:t>
      </w:r>
      <w:r w:rsidR="006130DF" w:rsidRPr="006130DF">
        <w:rPr>
          <w:rFonts w:eastAsia="宋体"/>
          <w:snapToGrid w:val="0"/>
          <w:lang w:eastAsia="zh-CN"/>
        </w:rPr>
        <w:t>机制</w:t>
      </w:r>
      <w:r w:rsidR="006130DF">
        <w:rPr>
          <w:rFonts w:eastAsia="宋体" w:hint="eastAsia"/>
          <w:snapToGrid w:val="0"/>
          <w:lang w:eastAsia="zh-CN"/>
        </w:rPr>
        <w:t>的机构</w:t>
      </w:r>
      <w:r w:rsidR="006130DF" w:rsidRPr="006130DF">
        <w:rPr>
          <w:rFonts w:eastAsia="宋体"/>
          <w:snapToGrid w:val="0"/>
          <w:lang w:eastAsia="zh-CN"/>
        </w:rPr>
        <w:t>安排所确立的</w:t>
      </w:r>
      <w:r w:rsidR="006130DF">
        <w:rPr>
          <w:rFonts w:eastAsia="宋体" w:hint="eastAsia"/>
          <w:snapToGrid w:val="0"/>
          <w:lang w:eastAsia="zh-CN"/>
        </w:rPr>
        <w:t>程序</w:t>
      </w:r>
      <w:r w:rsidR="006130DF" w:rsidRPr="006130DF">
        <w:rPr>
          <w:rFonts w:eastAsia="宋体"/>
          <w:snapToGrid w:val="0"/>
          <w:lang w:eastAsia="zh-CN"/>
        </w:rPr>
        <w:t>。</w:t>
      </w:r>
      <w:r>
        <w:rPr>
          <w:rFonts w:eastAsia="宋体" w:hint="eastAsia"/>
          <w:snapToGrid w:val="0"/>
          <w:lang w:val="en-GB" w:eastAsia="zh-CN"/>
        </w:rPr>
        <w:t>]</w:t>
      </w:r>
    </w:p>
    <w:p w14:paraId="3156214B" w14:textId="110B8965" w:rsidR="007A4E34" w:rsidRPr="00597D82" w:rsidRDefault="007A4E34" w:rsidP="00784DE0">
      <w:pPr>
        <w:spacing w:before="120" w:line="240" w:lineRule="atLeast"/>
        <w:ind w:left="979"/>
        <w:jc w:val="both"/>
        <w:rPr>
          <w:rFonts w:eastAsia="宋体"/>
          <w:b/>
          <w:bCs/>
          <w:snapToGrid w:val="0"/>
          <w:lang w:val="en-GB" w:eastAsia="zh-CN"/>
        </w:rPr>
      </w:pPr>
      <w:r w:rsidRPr="00597D82">
        <w:rPr>
          <w:rFonts w:eastAsia="宋体"/>
          <w:b/>
          <w:bCs/>
          <w:snapToGrid w:val="0"/>
          <w:lang w:val="en-GB" w:eastAsia="zh-CN"/>
        </w:rPr>
        <w:t>附件</w:t>
      </w:r>
      <w:r w:rsidR="006130DF">
        <w:rPr>
          <w:rFonts w:eastAsia="宋体" w:hint="eastAsia"/>
          <w:b/>
          <w:bCs/>
          <w:snapToGrid w:val="0"/>
          <w:lang w:val="en-GB" w:eastAsia="zh-CN"/>
        </w:rPr>
        <w:t>一</w:t>
      </w:r>
      <w:r w:rsidR="006A3391" w:rsidRPr="006A3391">
        <w:rPr>
          <w:rFonts w:eastAsia="宋体"/>
          <w:b/>
          <w:bCs/>
          <w:snapToGrid w:val="0"/>
          <w:vertAlign w:val="superscript"/>
          <w:lang w:val="en-GB" w:eastAsia="zh-CN"/>
        </w:rPr>
        <w:footnoteReference w:id="17"/>
      </w:r>
    </w:p>
    <w:p w14:paraId="7631F8F1" w14:textId="55569480" w:rsidR="007A4E34" w:rsidRPr="00597D82" w:rsidRDefault="007A4E34" w:rsidP="00784DE0">
      <w:pPr>
        <w:spacing w:after="120" w:line="240" w:lineRule="atLeast"/>
        <w:ind w:left="979"/>
        <w:jc w:val="both"/>
        <w:rPr>
          <w:rFonts w:eastAsia="宋体"/>
          <w:b/>
          <w:bCs/>
          <w:snapToGrid w:val="0"/>
          <w:lang w:val="en-GB" w:eastAsia="zh-CN"/>
        </w:rPr>
      </w:pPr>
      <w:r w:rsidRPr="00597D82">
        <w:rPr>
          <w:rFonts w:eastAsia="宋体"/>
          <w:b/>
          <w:bCs/>
          <w:snapToGrid w:val="0"/>
          <w:lang w:val="en-GB" w:eastAsia="zh-CN"/>
        </w:rPr>
        <w:t>第七次</w:t>
      </w:r>
      <w:r w:rsidR="00784DE0" w:rsidRPr="00597D82">
        <w:rPr>
          <w:rFonts w:eastAsia="宋体"/>
          <w:b/>
          <w:bCs/>
          <w:snapToGrid w:val="0"/>
          <w:lang w:val="en-GB" w:eastAsia="zh-CN"/>
        </w:rPr>
        <w:t>财务机制</w:t>
      </w:r>
      <w:r w:rsidR="00784DE0" w:rsidRPr="00597D82">
        <w:rPr>
          <w:rFonts w:eastAsia="宋体" w:hint="eastAsia"/>
          <w:b/>
          <w:bCs/>
          <w:snapToGrid w:val="0"/>
          <w:lang w:val="en-GB" w:eastAsia="zh-CN"/>
        </w:rPr>
        <w:t>成效</w:t>
      </w:r>
      <w:r w:rsidRPr="00597D82">
        <w:rPr>
          <w:rFonts w:eastAsia="宋体"/>
          <w:b/>
          <w:bCs/>
          <w:snapToGrid w:val="0"/>
          <w:lang w:val="en-GB" w:eastAsia="zh-CN"/>
        </w:rPr>
        <w:t>四年</w:t>
      </w:r>
      <w:r w:rsidR="00784DE0" w:rsidRPr="00597D82">
        <w:rPr>
          <w:rFonts w:eastAsia="宋体" w:hint="eastAsia"/>
          <w:b/>
          <w:bCs/>
          <w:snapToGrid w:val="0"/>
          <w:lang w:val="en-GB" w:eastAsia="zh-CN"/>
        </w:rPr>
        <w:t>度</w:t>
      </w:r>
      <w:r w:rsidRPr="00597D82">
        <w:rPr>
          <w:rFonts w:eastAsia="宋体"/>
          <w:b/>
          <w:bCs/>
          <w:snapToGrid w:val="0"/>
          <w:lang w:val="en-GB" w:eastAsia="zh-CN"/>
        </w:rPr>
        <w:t>审查的职权范围</w:t>
      </w:r>
    </w:p>
    <w:p w14:paraId="08D586C0" w14:textId="784C0AC6" w:rsidR="006130DF" w:rsidRDefault="006130DF" w:rsidP="00E1259D">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3(g)</w:t>
      </w:r>
      <w:r>
        <w:rPr>
          <w:rFonts w:eastAsia="宋体" w:hint="eastAsia"/>
          <w:snapToGrid w:val="0"/>
          <w:lang w:val="en-GB" w:eastAsia="zh-CN"/>
        </w:rPr>
        <w:t>之二</w:t>
      </w:r>
      <w:r>
        <w:rPr>
          <w:rFonts w:eastAsia="宋体"/>
          <w:snapToGrid w:val="0"/>
          <w:lang w:val="en-GB" w:eastAsia="zh-CN"/>
        </w:rPr>
        <w:tab/>
      </w:r>
      <w:r>
        <w:rPr>
          <w:rFonts w:eastAsia="宋体" w:hint="eastAsia"/>
          <w:snapToGrid w:val="0"/>
          <w:lang w:val="en-GB" w:eastAsia="zh-CN"/>
        </w:rPr>
        <w:t>全球环境基金理事会就第七次财务机制成效四年度审查提交缔约方大会第十七届会议的报告；</w:t>
      </w:r>
    </w:p>
    <w:p w14:paraId="76281BD3" w14:textId="2FAFEA1F" w:rsidR="007A4E34" w:rsidRPr="00597D82" w:rsidRDefault="006130DF" w:rsidP="00E1259D">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3(g)</w:t>
      </w:r>
      <w:r>
        <w:rPr>
          <w:rFonts w:eastAsia="宋体" w:hint="eastAsia"/>
          <w:snapToGrid w:val="0"/>
          <w:lang w:val="en-GB" w:eastAsia="zh-CN"/>
        </w:rPr>
        <w:t>之三</w:t>
      </w:r>
      <w:r>
        <w:rPr>
          <w:rFonts w:eastAsia="宋体"/>
          <w:snapToGrid w:val="0"/>
          <w:lang w:val="en-GB" w:eastAsia="zh-CN"/>
        </w:rPr>
        <w:tab/>
      </w:r>
      <w:r w:rsidR="007A4E34" w:rsidRPr="00597D82">
        <w:rPr>
          <w:rFonts w:eastAsia="宋体"/>
          <w:snapToGrid w:val="0"/>
          <w:lang w:val="en-GB" w:eastAsia="zh-CN"/>
        </w:rPr>
        <w:t>根据</w:t>
      </w:r>
      <w:r w:rsidR="007A4E34" w:rsidRPr="00597D82">
        <w:rPr>
          <w:rFonts w:eastAsia="宋体"/>
          <w:snapToGrid w:val="0"/>
          <w:lang w:val="en-GB" w:eastAsia="zh-CN"/>
        </w:rPr>
        <w:t>2022</w:t>
      </w:r>
      <w:r w:rsidR="007A4E34" w:rsidRPr="00597D82">
        <w:rPr>
          <w:rFonts w:eastAsia="宋体"/>
          <w:snapToGrid w:val="0"/>
          <w:lang w:val="en-GB" w:eastAsia="zh-CN"/>
        </w:rPr>
        <w:t>年</w:t>
      </w:r>
      <w:r w:rsidR="007A4E34" w:rsidRPr="00597D82">
        <w:rPr>
          <w:rFonts w:eastAsia="宋体"/>
          <w:snapToGrid w:val="0"/>
          <w:lang w:val="en-GB" w:eastAsia="zh-CN"/>
        </w:rPr>
        <w:t>12</w:t>
      </w:r>
      <w:r w:rsidR="007A4E34" w:rsidRPr="00597D82">
        <w:rPr>
          <w:rFonts w:eastAsia="宋体"/>
          <w:snapToGrid w:val="0"/>
          <w:lang w:val="en-GB" w:eastAsia="zh-CN"/>
        </w:rPr>
        <w:t>月</w:t>
      </w:r>
      <w:r w:rsidR="007A4E34" w:rsidRPr="00597D82">
        <w:rPr>
          <w:rFonts w:eastAsia="宋体"/>
          <w:snapToGrid w:val="0"/>
          <w:lang w:val="en-GB" w:eastAsia="zh-CN"/>
        </w:rPr>
        <w:t>19</w:t>
      </w:r>
      <w:r w:rsidR="007A4E34" w:rsidRPr="00597D82">
        <w:rPr>
          <w:rFonts w:eastAsia="宋体"/>
          <w:snapToGrid w:val="0"/>
          <w:lang w:val="en-GB" w:eastAsia="zh-CN"/>
        </w:rPr>
        <w:t>日第</w:t>
      </w:r>
      <w:hyperlink r:id="rId15" w:history="1">
        <w:r w:rsidR="007A4E34" w:rsidRPr="00597D82">
          <w:rPr>
            <w:rStyle w:val="Hyperlink"/>
            <w:rFonts w:eastAsia="宋体"/>
            <w:snapToGrid w:val="0"/>
            <w:lang w:val="en-GB" w:eastAsia="zh-CN"/>
          </w:rPr>
          <w:t>15/15</w:t>
        </w:r>
      </w:hyperlink>
      <w:r w:rsidR="007A4E34" w:rsidRPr="00597D82">
        <w:rPr>
          <w:rFonts w:eastAsia="宋体"/>
          <w:snapToGrid w:val="0"/>
          <w:lang w:val="en-GB" w:eastAsia="zh-CN"/>
        </w:rPr>
        <w:t>号决定的要求，对全球生物多样性框架基金的规模、速度、</w:t>
      </w:r>
      <w:r w:rsidR="00C66BBF" w:rsidRPr="00597D82">
        <w:rPr>
          <w:rFonts w:eastAsia="宋体" w:hint="eastAsia"/>
          <w:snapToGrid w:val="0"/>
          <w:lang w:val="en-GB" w:eastAsia="zh-CN"/>
        </w:rPr>
        <w:t>便利</w:t>
      </w:r>
      <w:r w:rsidR="007A4E34" w:rsidRPr="00597D82">
        <w:rPr>
          <w:rFonts w:eastAsia="宋体"/>
          <w:snapToGrid w:val="0"/>
          <w:lang w:val="en-GB" w:eastAsia="zh-CN"/>
        </w:rPr>
        <w:t>性和</w:t>
      </w:r>
      <w:r w:rsidR="00530803" w:rsidRPr="00597D82">
        <w:rPr>
          <w:rFonts w:eastAsia="宋体" w:hint="eastAsia"/>
          <w:snapToGrid w:val="0"/>
          <w:lang w:val="en-GB" w:eastAsia="zh-CN"/>
        </w:rPr>
        <w:t>今后</w:t>
      </w:r>
      <w:r w:rsidR="007A4E34" w:rsidRPr="00597D82">
        <w:rPr>
          <w:rFonts w:eastAsia="宋体"/>
          <w:snapToGrid w:val="0"/>
          <w:lang w:val="en-GB" w:eastAsia="zh-CN"/>
        </w:rPr>
        <w:t>安排进行盘点审查；</w:t>
      </w:r>
    </w:p>
    <w:p w14:paraId="7BC06B9A" w14:textId="0F7FA18A" w:rsidR="007A4E34" w:rsidRPr="00597D82" w:rsidRDefault="007A4E34" w:rsidP="00E1259D">
      <w:pPr>
        <w:spacing w:before="120" w:after="120" w:line="240" w:lineRule="atLeast"/>
        <w:ind w:left="979" w:firstLine="490"/>
        <w:jc w:val="both"/>
        <w:rPr>
          <w:rFonts w:eastAsia="宋体"/>
          <w:snapToGrid w:val="0"/>
          <w:lang w:val="en-GB" w:eastAsia="zh-CN"/>
        </w:rPr>
      </w:pPr>
      <w:r w:rsidRPr="00597D82">
        <w:rPr>
          <w:rFonts w:eastAsia="宋体"/>
          <w:snapToGrid w:val="0"/>
          <w:lang w:val="en-GB" w:eastAsia="zh-CN"/>
        </w:rPr>
        <w:t>10</w:t>
      </w:r>
      <w:r w:rsidRPr="00597D82">
        <w:rPr>
          <w:rFonts w:eastAsia="宋体"/>
          <w:snapToGrid w:val="0"/>
          <w:lang w:val="en-GB" w:eastAsia="zh-CN"/>
        </w:rPr>
        <w:t>之二</w:t>
      </w:r>
      <w:r w:rsidR="006130DF">
        <w:rPr>
          <w:rFonts w:eastAsia="宋体"/>
          <w:snapToGrid w:val="0"/>
          <w:lang w:val="en-GB" w:eastAsia="zh-CN"/>
        </w:rPr>
        <w:tab/>
      </w:r>
      <w:r w:rsidRPr="00597D82">
        <w:rPr>
          <w:rFonts w:eastAsia="宋体"/>
          <w:snapToGrid w:val="0"/>
          <w:lang w:val="en-GB" w:eastAsia="zh-CN"/>
        </w:rPr>
        <w:t>应</w:t>
      </w:r>
      <w:r w:rsidR="00C66BBF" w:rsidRPr="00597D82">
        <w:rPr>
          <w:rFonts w:eastAsia="宋体" w:hint="eastAsia"/>
          <w:snapToGrid w:val="0"/>
          <w:lang w:val="en-GB" w:eastAsia="zh-CN"/>
        </w:rPr>
        <w:t>将</w:t>
      </w:r>
      <w:r w:rsidRPr="00597D82">
        <w:rPr>
          <w:rFonts w:eastAsia="宋体"/>
          <w:snapToGrid w:val="0"/>
          <w:lang w:val="en-GB" w:eastAsia="zh-CN"/>
        </w:rPr>
        <w:t>第</w:t>
      </w:r>
      <w:hyperlink r:id="rId16" w:history="1">
        <w:r w:rsidRPr="00597D82">
          <w:rPr>
            <w:rStyle w:val="Hyperlink"/>
            <w:rFonts w:eastAsia="宋体"/>
            <w:snapToGrid w:val="0"/>
            <w:lang w:val="en-GB" w:eastAsia="zh-CN"/>
          </w:rPr>
          <w:t>15/15</w:t>
        </w:r>
      </w:hyperlink>
      <w:r w:rsidRPr="00597D82">
        <w:rPr>
          <w:rFonts w:eastAsia="宋体"/>
          <w:snapToGrid w:val="0"/>
          <w:lang w:val="en-GB" w:eastAsia="zh-CN"/>
        </w:rPr>
        <w:t>号决定</w:t>
      </w:r>
      <w:r w:rsidR="00C66BBF" w:rsidRPr="00597D82">
        <w:rPr>
          <w:rFonts w:eastAsia="宋体" w:hint="eastAsia"/>
          <w:snapToGrid w:val="0"/>
          <w:lang w:val="en-GB" w:eastAsia="zh-CN"/>
        </w:rPr>
        <w:t>所述盘点</w:t>
      </w:r>
      <w:r w:rsidRPr="00597D82">
        <w:rPr>
          <w:rFonts w:eastAsia="宋体"/>
          <w:snapToGrid w:val="0"/>
          <w:lang w:val="en-GB" w:eastAsia="zh-CN"/>
        </w:rPr>
        <w:t>审查</w:t>
      </w:r>
      <w:r w:rsidR="00C66BBF" w:rsidRPr="00597D82">
        <w:rPr>
          <w:rFonts w:eastAsia="宋体" w:hint="eastAsia"/>
          <w:snapToGrid w:val="0"/>
          <w:lang w:val="en-GB" w:eastAsia="zh-CN"/>
        </w:rPr>
        <w:t>列</w:t>
      </w:r>
      <w:r w:rsidR="00A04A2E" w:rsidRPr="00597D82">
        <w:rPr>
          <w:rFonts w:eastAsia="宋体" w:hint="eastAsia"/>
          <w:snapToGrid w:val="0"/>
          <w:lang w:val="en-GB" w:eastAsia="zh-CN"/>
        </w:rPr>
        <w:t>入</w:t>
      </w:r>
      <w:r w:rsidR="00C66BBF" w:rsidRPr="00597D82">
        <w:rPr>
          <w:rFonts w:eastAsia="宋体" w:hint="eastAsia"/>
          <w:snapToGrid w:val="0"/>
          <w:lang w:val="en-GB" w:eastAsia="zh-CN"/>
        </w:rPr>
        <w:t>报告附件</w:t>
      </w:r>
      <w:r w:rsidRPr="00597D82">
        <w:rPr>
          <w:rFonts w:eastAsia="宋体"/>
          <w:snapToGrid w:val="0"/>
          <w:lang w:val="en-GB" w:eastAsia="zh-CN"/>
        </w:rPr>
        <w:t>。</w:t>
      </w:r>
    </w:p>
    <w:p w14:paraId="1FC1B6E3" w14:textId="77777777" w:rsidR="006130DF" w:rsidRDefault="006130DF" w:rsidP="002103F6">
      <w:pPr>
        <w:spacing w:line="240" w:lineRule="atLeast"/>
        <w:jc w:val="center"/>
        <w:rPr>
          <w:rFonts w:eastAsia="宋体"/>
          <w:snapToGrid w:val="0"/>
          <w:kern w:val="22"/>
          <w:lang w:val="en-US" w:eastAsia="zh-CN"/>
        </w:rPr>
      </w:pPr>
    </w:p>
    <w:p w14:paraId="299DAFA2" w14:textId="77777777" w:rsidR="006130DF" w:rsidRDefault="006130DF" w:rsidP="002103F6">
      <w:pPr>
        <w:spacing w:line="240" w:lineRule="atLeast"/>
        <w:jc w:val="center"/>
        <w:rPr>
          <w:rFonts w:eastAsia="宋体"/>
          <w:snapToGrid w:val="0"/>
          <w:kern w:val="22"/>
          <w:lang w:val="en-US" w:eastAsia="zh-CN"/>
        </w:rPr>
      </w:pPr>
    </w:p>
    <w:p w14:paraId="2302B171" w14:textId="6591E8D2" w:rsidR="007A1F82" w:rsidRPr="00597D82" w:rsidRDefault="008205D6" w:rsidP="002103F6">
      <w:pPr>
        <w:spacing w:line="240" w:lineRule="atLeast"/>
        <w:jc w:val="center"/>
        <w:rPr>
          <w:rFonts w:eastAsia="宋体"/>
          <w:snapToGrid w:val="0"/>
          <w:kern w:val="22"/>
          <w:lang w:val="en-US" w:eastAsia="zh-CN"/>
        </w:rPr>
      </w:pPr>
      <w:r w:rsidRPr="00597D82">
        <w:rPr>
          <w:rFonts w:eastAsia="宋体"/>
          <w:snapToGrid w:val="0"/>
          <w:kern w:val="22"/>
          <w:lang w:val="en-US" w:eastAsia="zh-CN"/>
        </w:rPr>
        <w:t>__________</w:t>
      </w:r>
    </w:p>
    <w:sectPr w:rsidR="007A1F82" w:rsidRPr="00597D82" w:rsidSect="00B41C12">
      <w:headerReference w:type="even" r:id="rId17"/>
      <w:headerReference w:type="default" r:id="rId18"/>
      <w:footerReference w:type="even" r:id="rId19"/>
      <w:footerReference w:type="default" r:id="rId20"/>
      <w:headerReference w:type="first" r:id="rId21"/>
      <w:footerReference w:type="first" r:id="rId22"/>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AC538" w14:textId="77777777" w:rsidR="00872D8D" w:rsidRDefault="00872D8D">
      <w:r>
        <w:separator/>
      </w:r>
    </w:p>
  </w:endnote>
  <w:endnote w:type="continuationSeparator" w:id="0">
    <w:p w14:paraId="767265C9" w14:textId="77777777" w:rsidR="00872D8D" w:rsidRDefault="00872D8D">
      <w:r>
        <w:continuationSeparator/>
      </w:r>
    </w:p>
  </w:endnote>
  <w:endnote w:type="continuationNotice" w:id="1">
    <w:p w14:paraId="2E1DFF14" w14:textId="77777777" w:rsidR="00872D8D" w:rsidRDefault="00872D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C8065" w14:textId="77777777" w:rsidR="00872D8D" w:rsidRDefault="00872D8D">
      <w:r>
        <w:separator/>
      </w:r>
    </w:p>
  </w:footnote>
  <w:footnote w:type="continuationSeparator" w:id="0">
    <w:p w14:paraId="0AB07702" w14:textId="77777777" w:rsidR="00872D8D" w:rsidRDefault="00872D8D">
      <w:r>
        <w:continuationSeparator/>
      </w:r>
    </w:p>
  </w:footnote>
  <w:footnote w:type="continuationNotice" w:id="1">
    <w:p w14:paraId="5169F4BE" w14:textId="77777777" w:rsidR="00872D8D" w:rsidRDefault="00872D8D"/>
  </w:footnote>
  <w:footnote w:id="2">
    <w:p w14:paraId="2C630A37" w14:textId="70863892" w:rsidR="00431393" w:rsidRPr="00C55594" w:rsidRDefault="00431393" w:rsidP="00431393">
      <w:pPr>
        <w:pStyle w:val="FootnoteText"/>
        <w:ind w:firstLine="0"/>
        <w:rPr>
          <w:rFonts w:ascii="Times New Roman" w:eastAsia="等线" w:hAnsi="Times New Roman"/>
          <w:szCs w:val="20"/>
          <w:lang w:eastAsia="zh-CN"/>
        </w:rPr>
      </w:pPr>
      <w:r w:rsidRPr="00431393">
        <w:rPr>
          <w:rStyle w:val="FootnoteReference"/>
          <w:rFonts w:ascii="Times New Roman" w:hAnsi="Times New Roman"/>
          <w:sz w:val="20"/>
          <w:szCs w:val="20"/>
        </w:rPr>
        <w:t>*</w:t>
      </w:r>
      <w:r w:rsidRPr="00431393">
        <w:rPr>
          <w:rFonts w:ascii="Times New Roman" w:hAnsi="Times New Roman"/>
          <w:szCs w:val="20"/>
        </w:rPr>
        <w:t xml:space="preserve"> </w:t>
      </w:r>
      <w:proofErr w:type="spellStart"/>
      <w:r w:rsidRPr="00431393">
        <w:rPr>
          <w:rFonts w:eastAsia="宋体" w:cs="宋体" w:hint="eastAsia"/>
          <w:szCs w:val="20"/>
        </w:rPr>
        <w:t>本文件未经正式编辑</w:t>
      </w:r>
      <w:proofErr w:type="spellEnd"/>
      <w:r>
        <w:rPr>
          <w:rFonts w:eastAsia="宋体" w:cs="宋体" w:hint="eastAsia"/>
          <w:szCs w:val="20"/>
          <w:lang w:eastAsia="zh-CN"/>
        </w:rPr>
        <w:t>。</w:t>
      </w:r>
    </w:p>
  </w:footnote>
  <w:footnote w:id="3">
    <w:p w14:paraId="01CCAAE6" w14:textId="14D09A6E" w:rsidR="00884942" w:rsidRPr="00414670" w:rsidRDefault="00884942" w:rsidP="00414670">
      <w:pPr>
        <w:pStyle w:val="FootnoteText"/>
        <w:ind w:firstLine="0"/>
        <w:rPr>
          <w:rFonts w:ascii="Times New Roman" w:eastAsia="宋体" w:hAnsi="Times New Roman"/>
          <w:szCs w:val="20"/>
          <w:lang w:eastAsia="zh-CN"/>
        </w:rPr>
      </w:pPr>
      <w:r w:rsidRPr="00414670">
        <w:rPr>
          <w:rStyle w:val="FootnoteReference"/>
          <w:rFonts w:ascii="Times New Roman" w:eastAsia="宋体" w:hAnsi="Times New Roman"/>
          <w:sz w:val="20"/>
          <w:szCs w:val="20"/>
        </w:rPr>
        <w:footnoteRef/>
      </w:r>
      <w:r w:rsidR="00346830">
        <w:rPr>
          <w:rFonts w:ascii="Times New Roman" w:eastAsia="宋体" w:hAnsi="Times New Roman" w:hint="eastAsia"/>
          <w:szCs w:val="20"/>
          <w:lang w:eastAsia="zh-CN"/>
        </w:rPr>
        <w:t xml:space="preserve"> </w:t>
      </w:r>
      <w:r w:rsidR="00414670" w:rsidRPr="00414670">
        <w:rPr>
          <w:rFonts w:ascii="Times New Roman" w:eastAsia="宋体" w:hAnsi="Times New Roman"/>
          <w:szCs w:val="20"/>
          <w:lang w:eastAsia="zh-CN"/>
        </w:rPr>
        <w:t>如果获得通过，这些要点将与执行问题附属机构第</w:t>
      </w:r>
      <w:r w:rsidR="00414670">
        <w:fldChar w:fldCharType="begin"/>
      </w:r>
      <w:r w:rsidR="00317D68">
        <w:instrText>HYPERLINK "https://www.cbd.int/recommendations/sbi?m=sbi-06"</w:instrText>
      </w:r>
      <w:r w:rsidR="00414670">
        <w:fldChar w:fldCharType="separate"/>
      </w:r>
      <w:r w:rsidR="00414670" w:rsidRPr="00414670">
        <w:rPr>
          <w:rStyle w:val="Hyperlink"/>
          <w:rFonts w:ascii="Times New Roman" w:eastAsia="宋体" w:hAnsi="Times New Roman"/>
          <w:szCs w:val="20"/>
          <w:lang w:eastAsia="zh-CN"/>
        </w:rPr>
        <w:t>6/2</w:t>
      </w:r>
      <w:r w:rsidR="00414670">
        <w:fldChar w:fldCharType="end"/>
      </w:r>
      <w:r w:rsidR="00414670" w:rsidRPr="00414670">
        <w:rPr>
          <w:rFonts w:ascii="Times New Roman" w:eastAsia="宋体" w:hAnsi="Times New Roman"/>
          <w:szCs w:val="20"/>
          <w:lang w:eastAsia="zh-CN"/>
        </w:rPr>
        <w:t>号建议中的要点合并成一份决定草案。</w:t>
      </w:r>
    </w:p>
  </w:footnote>
  <w:footnote w:id="4">
    <w:p w14:paraId="19B74EE1" w14:textId="27386F06" w:rsidR="00346830" w:rsidRPr="00346830" w:rsidRDefault="00346830" w:rsidP="00346830">
      <w:pPr>
        <w:pStyle w:val="FootnoteText"/>
        <w:ind w:firstLine="0"/>
        <w:rPr>
          <w:rStyle w:val="FootnoteReference"/>
          <w:rFonts w:ascii="Times New Roman" w:eastAsia="宋体" w:hAnsi="Times New Roman"/>
          <w:sz w:val="20"/>
          <w:szCs w:val="20"/>
          <w:lang w:eastAsia="zh-CN"/>
        </w:rPr>
      </w:pPr>
      <w:r w:rsidRPr="00346830">
        <w:rPr>
          <w:rStyle w:val="FootnoteReference"/>
          <w:rFonts w:ascii="Times New Roman" w:eastAsia="宋体" w:hAnsi="Times New Roman"/>
          <w:sz w:val="20"/>
          <w:szCs w:val="20"/>
        </w:rPr>
        <w:footnoteRef/>
      </w:r>
      <w:r>
        <w:rPr>
          <w:rStyle w:val="FootnoteReference"/>
          <w:rFonts w:ascii="Times New Roman" w:eastAsia="宋体" w:hAnsi="Times New Roman" w:hint="eastAsia"/>
          <w:sz w:val="20"/>
          <w:szCs w:val="20"/>
          <w:lang w:eastAsia="zh-CN"/>
        </w:rPr>
        <w:t xml:space="preserve"> </w:t>
      </w:r>
      <w:r>
        <w:rPr>
          <w:rFonts w:ascii="Times New Roman" w:eastAsia="宋体" w:hAnsi="Times New Roman" w:hint="eastAsia"/>
          <w:szCs w:val="20"/>
          <w:lang w:eastAsia="zh-CN"/>
        </w:rPr>
        <w:t>将于</w:t>
      </w:r>
      <w:r>
        <w:rPr>
          <w:rFonts w:ascii="Times New Roman" w:eastAsia="宋体" w:hAnsi="Times New Roman" w:hint="eastAsia"/>
          <w:szCs w:val="20"/>
          <w:lang w:eastAsia="zh-CN"/>
        </w:rPr>
        <w:t>2026</w:t>
      </w:r>
      <w:r>
        <w:rPr>
          <w:rFonts w:ascii="Times New Roman" w:eastAsia="宋体" w:hAnsi="Times New Roman" w:hint="eastAsia"/>
          <w:szCs w:val="20"/>
          <w:lang w:eastAsia="zh-CN"/>
        </w:rPr>
        <w:t>年</w:t>
      </w:r>
      <w:r>
        <w:rPr>
          <w:rFonts w:ascii="Times New Roman" w:eastAsia="宋体" w:hAnsi="Times New Roman" w:hint="eastAsia"/>
          <w:szCs w:val="20"/>
          <w:lang w:eastAsia="zh-CN"/>
        </w:rPr>
        <w:t>10</w:t>
      </w:r>
      <w:r>
        <w:rPr>
          <w:rFonts w:ascii="Times New Roman" w:eastAsia="宋体" w:hAnsi="Times New Roman" w:hint="eastAsia"/>
          <w:szCs w:val="20"/>
          <w:lang w:eastAsia="zh-CN"/>
        </w:rPr>
        <w:t>月更新。</w:t>
      </w:r>
    </w:p>
  </w:footnote>
  <w:footnote w:id="5">
    <w:p w14:paraId="5F8A6118" w14:textId="19AC8DEC" w:rsidR="00346830" w:rsidRPr="00C55594" w:rsidRDefault="00346830" w:rsidP="00346830">
      <w:pPr>
        <w:pStyle w:val="FootnoteText"/>
        <w:ind w:firstLine="0"/>
        <w:rPr>
          <w:rFonts w:ascii="Times New Roman" w:eastAsia="等线" w:hAnsi="Times New Roman"/>
          <w:szCs w:val="20"/>
          <w:lang w:eastAsia="zh-CN"/>
        </w:rPr>
      </w:pPr>
      <w:r w:rsidRPr="00346830">
        <w:rPr>
          <w:rStyle w:val="FootnoteReference"/>
          <w:rFonts w:ascii="Times New Roman" w:hAnsi="Times New Roman"/>
          <w:sz w:val="20"/>
          <w:szCs w:val="20"/>
        </w:rPr>
        <w:footnoteRef/>
      </w:r>
      <w:r w:rsidRPr="00C55594">
        <w:rPr>
          <w:rFonts w:ascii="Times New Roman" w:eastAsia="等线" w:hAnsi="Times New Roman" w:hint="eastAsia"/>
          <w:szCs w:val="20"/>
          <w:lang w:eastAsia="zh-CN"/>
        </w:rPr>
        <w:t xml:space="preserve"> </w:t>
      </w:r>
      <w:r w:rsidRPr="00346830">
        <w:rPr>
          <w:rFonts w:eastAsia="宋体" w:cs="宋体" w:hint="eastAsia"/>
          <w:szCs w:val="20"/>
        </w:rPr>
        <w:t>将于</w:t>
      </w:r>
      <w:r w:rsidRPr="00346830">
        <w:rPr>
          <w:rFonts w:ascii="Times New Roman" w:hAnsi="Times New Roman"/>
          <w:szCs w:val="20"/>
        </w:rPr>
        <w:t>2026</w:t>
      </w:r>
      <w:r w:rsidRPr="00346830">
        <w:rPr>
          <w:rFonts w:eastAsia="宋体" w:cs="宋体" w:hint="eastAsia"/>
          <w:szCs w:val="20"/>
        </w:rPr>
        <w:t>年</w:t>
      </w:r>
      <w:r w:rsidRPr="00346830">
        <w:rPr>
          <w:rFonts w:ascii="Times New Roman" w:hAnsi="Times New Roman"/>
          <w:szCs w:val="20"/>
        </w:rPr>
        <w:t>10</w:t>
      </w:r>
      <w:proofErr w:type="spellStart"/>
      <w:r w:rsidRPr="00346830">
        <w:rPr>
          <w:rFonts w:eastAsia="宋体" w:cs="宋体" w:hint="eastAsia"/>
          <w:szCs w:val="20"/>
        </w:rPr>
        <w:t>月更新</w:t>
      </w:r>
      <w:proofErr w:type="spellEnd"/>
      <w:r w:rsidRPr="00346830">
        <w:rPr>
          <w:rFonts w:eastAsia="宋体" w:cs="宋体" w:hint="eastAsia"/>
          <w:szCs w:val="20"/>
        </w:rPr>
        <w:t>。</w:t>
      </w:r>
    </w:p>
  </w:footnote>
  <w:footnote w:id="6">
    <w:p w14:paraId="7656355B" w14:textId="0A228C59" w:rsidR="00346830" w:rsidRPr="00414670" w:rsidRDefault="00346830" w:rsidP="00346830">
      <w:pPr>
        <w:pStyle w:val="FootnoteText"/>
        <w:ind w:firstLine="0"/>
        <w:rPr>
          <w:rFonts w:ascii="Times New Roman" w:eastAsia="宋体" w:hAnsi="Times New Roman"/>
          <w:szCs w:val="20"/>
          <w:lang w:eastAsia="zh-CN"/>
        </w:rPr>
      </w:pPr>
      <w:r w:rsidRPr="00414670">
        <w:rPr>
          <w:rStyle w:val="FootnoteReference"/>
          <w:rFonts w:ascii="Times New Roman" w:eastAsia="宋体" w:hAnsi="Times New Roman"/>
          <w:sz w:val="20"/>
          <w:szCs w:val="20"/>
        </w:rPr>
        <w:footnoteRef/>
      </w:r>
      <w:r>
        <w:rPr>
          <w:rFonts w:ascii="Times New Roman" w:eastAsia="宋体" w:hAnsi="Times New Roman" w:hint="eastAsia"/>
          <w:szCs w:val="20"/>
          <w:lang w:eastAsia="zh-CN"/>
        </w:rPr>
        <w:t xml:space="preserve"> </w:t>
      </w:r>
      <w:r w:rsidRPr="00414670">
        <w:rPr>
          <w:rFonts w:ascii="Times New Roman" w:eastAsia="宋体" w:hAnsi="Times New Roman"/>
          <w:szCs w:val="20"/>
          <w:lang w:eastAsia="zh-CN"/>
        </w:rPr>
        <w:t>第</w:t>
      </w:r>
      <w:r w:rsidRPr="00C55594">
        <w:rPr>
          <w:rStyle w:val="Hyperlink"/>
          <w:rFonts w:ascii="Times New Roman" w:eastAsia="宋体" w:hAnsi="Times New Roman"/>
          <w:color w:val="0563C1"/>
          <w:szCs w:val="20"/>
          <w:lang w:eastAsia="en-US"/>
        </w:rPr>
        <w:fldChar w:fldCharType="begin"/>
      </w:r>
      <w:r w:rsidR="00317D68">
        <w:rPr>
          <w:rStyle w:val="Hyperlink"/>
          <w:rFonts w:ascii="Times New Roman" w:eastAsia="宋体" w:hAnsi="Times New Roman"/>
          <w:color w:val="0563C1"/>
          <w:szCs w:val="20"/>
          <w:lang w:eastAsia="en-US"/>
        </w:rPr>
        <w:instrText>HYPERLINK "https://www.cbd.int/decisions/cop/?m=cop-15"</w:instrText>
      </w:r>
      <w:r w:rsidR="00317D68" w:rsidRPr="00C55594">
        <w:rPr>
          <w:rStyle w:val="Hyperlink"/>
          <w:rFonts w:ascii="Times New Roman" w:eastAsia="宋体" w:hAnsi="Times New Roman"/>
          <w:color w:val="0563C1"/>
          <w:szCs w:val="20"/>
          <w:lang w:eastAsia="en-US"/>
        </w:rPr>
      </w:r>
      <w:r w:rsidRPr="00C55594">
        <w:rPr>
          <w:rStyle w:val="Hyperlink"/>
          <w:rFonts w:ascii="Times New Roman" w:eastAsia="宋体" w:hAnsi="Times New Roman"/>
          <w:color w:val="0563C1"/>
          <w:szCs w:val="20"/>
          <w:lang w:eastAsia="en-US"/>
        </w:rPr>
        <w:fldChar w:fldCharType="separate"/>
      </w:r>
      <w:r w:rsidRPr="00C55594">
        <w:rPr>
          <w:rStyle w:val="Hyperlink"/>
          <w:rFonts w:ascii="Times New Roman" w:eastAsia="宋体" w:hAnsi="Times New Roman"/>
          <w:color w:val="0563C1"/>
          <w:szCs w:val="20"/>
          <w:lang w:eastAsia="en-US"/>
        </w:rPr>
        <w:t>15/4</w:t>
      </w:r>
      <w:r w:rsidRPr="00C55594">
        <w:rPr>
          <w:rStyle w:val="Hyperlink"/>
          <w:rFonts w:ascii="Times New Roman" w:eastAsia="宋体" w:hAnsi="Times New Roman"/>
          <w:color w:val="0563C1"/>
          <w:szCs w:val="20"/>
          <w:lang w:eastAsia="en-US"/>
        </w:rPr>
        <w:fldChar w:fldCharType="end"/>
      </w:r>
      <w:r w:rsidRPr="00414670">
        <w:rPr>
          <w:rFonts w:ascii="Times New Roman" w:eastAsia="宋体" w:hAnsi="Times New Roman"/>
          <w:szCs w:val="20"/>
          <w:lang w:eastAsia="zh-CN"/>
        </w:rPr>
        <w:t>号决定，附件。</w:t>
      </w:r>
    </w:p>
  </w:footnote>
  <w:footnote w:id="7">
    <w:p w14:paraId="2A4A7979" w14:textId="0098FBDB" w:rsidR="00346830" w:rsidRPr="00346830" w:rsidRDefault="00346830" w:rsidP="00346830">
      <w:pPr>
        <w:pStyle w:val="FootnoteText"/>
        <w:ind w:firstLine="0"/>
        <w:rPr>
          <w:rStyle w:val="FootnoteReference"/>
          <w:rFonts w:ascii="Times New Roman" w:eastAsia="宋体" w:hAnsi="Times New Roman"/>
          <w:sz w:val="20"/>
          <w:szCs w:val="20"/>
          <w:vertAlign w:val="baseline"/>
        </w:rPr>
      </w:pPr>
      <w:r w:rsidRPr="00346830">
        <w:rPr>
          <w:rStyle w:val="FootnoteReference"/>
          <w:rFonts w:ascii="Times New Roman" w:eastAsia="宋体" w:hAnsi="Times New Roman"/>
          <w:sz w:val="20"/>
          <w:szCs w:val="20"/>
        </w:rPr>
        <w:footnoteRef/>
      </w:r>
      <w:r>
        <w:rPr>
          <w:rStyle w:val="FootnoteReference"/>
          <w:rFonts w:ascii="Times New Roman" w:eastAsia="宋体" w:hAnsi="Times New Roman" w:hint="eastAsia"/>
          <w:sz w:val="20"/>
          <w:szCs w:val="20"/>
          <w:lang w:eastAsia="zh-CN"/>
        </w:rPr>
        <w:t xml:space="preserve"> </w:t>
      </w:r>
      <w:r w:rsidRPr="00346830">
        <w:rPr>
          <w:rStyle w:val="FootnoteReference"/>
          <w:rFonts w:ascii="Times New Roman" w:eastAsia="宋体" w:hAnsi="Times New Roman"/>
          <w:sz w:val="20"/>
          <w:szCs w:val="20"/>
          <w:vertAlign w:val="baseline"/>
        </w:rPr>
        <w:t>CBD/COP/17/5/Add.1</w:t>
      </w:r>
      <w:r>
        <w:rPr>
          <w:rStyle w:val="FootnoteReference"/>
          <w:rFonts w:ascii="Times New Roman" w:eastAsia="宋体" w:hAnsi="Times New Roman" w:hint="eastAsia"/>
          <w:sz w:val="20"/>
          <w:szCs w:val="20"/>
          <w:vertAlign w:val="baseline"/>
          <w:lang w:eastAsia="zh-CN"/>
        </w:rPr>
        <w:t>。</w:t>
      </w:r>
    </w:p>
  </w:footnote>
  <w:footnote w:id="8">
    <w:p w14:paraId="409CD132" w14:textId="1DC7502F" w:rsidR="00E34F65" w:rsidRPr="00C55594" w:rsidRDefault="00E34F65" w:rsidP="00E34F65">
      <w:pPr>
        <w:pStyle w:val="FootnoteText"/>
        <w:ind w:firstLine="0"/>
        <w:rPr>
          <w:rFonts w:ascii="Times New Roman" w:eastAsia="等线" w:hAnsi="Times New Roman"/>
          <w:szCs w:val="20"/>
          <w:lang w:eastAsia="zh-CN"/>
        </w:rPr>
      </w:pPr>
      <w:r w:rsidRPr="00E34F65">
        <w:rPr>
          <w:rStyle w:val="FootnoteReference"/>
          <w:rFonts w:ascii="Times New Roman" w:hAnsi="Times New Roman"/>
          <w:sz w:val="20"/>
          <w:szCs w:val="20"/>
        </w:rPr>
        <w:footnoteRef/>
      </w:r>
      <w:r w:rsidRPr="00E34F65">
        <w:rPr>
          <w:rFonts w:ascii="Times New Roman" w:hAnsi="Times New Roman"/>
          <w:szCs w:val="20"/>
        </w:rPr>
        <w:t xml:space="preserve"> </w:t>
      </w:r>
      <w:r>
        <w:rPr>
          <w:rFonts w:eastAsia="宋体" w:cs="宋体" w:hint="eastAsia"/>
          <w:szCs w:val="20"/>
          <w:lang w:eastAsia="zh-CN"/>
        </w:rPr>
        <w:t>在以前历次包容性保护倡议的基础上增加至1亿美元。</w:t>
      </w:r>
    </w:p>
  </w:footnote>
  <w:footnote w:id="9">
    <w:p w14:paraId="6D68F029" w14:textId="1D5C973B" w:rsidR="002B4464" w:rsidRPr="00C55594" w:rsidRDefault="002B4464" w:rsidP="002B4464">
      <w:pPr>
        <w:pStyle w:val="FootnoteText"/>
        <w:ind w:firstLine="0"/>
        <w:rPr>
          <w:rFonts w:ascii="Times New Roman" w:eastAsia="等线" w:hAnsi="Times New Roman"/>
          <w:szCs w:val="20"/>
          <w:lang w:val="x-none" w:eastAsia="zh-CN"/>
        </w:rPr>
      </w:pPr>
      <w:r w:rsidRPr="002B4464">
        <w:rPr>
          <w:rStyle w:val="FootnoteReference"/>
          <w:rFonts w:ascii="Times New Roman" w:hAnsi="Times New Roman"/>
          <w:sz w:val="20"/>
          <w:szCs w:val="20"/>
        </w:rPr>
        <w:footnoteRef/>
      </w:r>
      <w:r w:rsidRPr="002B4464">
        <w:rPr>
          <w:rFonts w:ascii="Times New Roman" w:hAnsi="Times New Roman"/>
          <w:szCs w:val="20"/>
        </w:rPr>
        <w:t xml:space="preserve"> </w:t>
      </w:r>
      <w:r w:rsidR="0083173E" w:rsidRPr="00C55594">
        <w:rPr>
          <w:rFonts w:ascii="Times New Roman" w:eastAsia="等线" w:hAnsi="Times New Roman" w:hint="eastAsia"/>
          <w:szCs w:val="20"/>
          <w:lang w:eastAsia="zh-CN"/>
        </w:rPr>
        <w:t>[</w:t>
      </w:r>
      <w:r w:rsidRPr="002B4464">
        <w:rPr>
          <w:rFonts w:eastAsia="宋体" w:cs="宋体" w:hint="eastAsia"/>
          <w:szCs w:val="20"/>
        </w:rPr>
        <w:t>根据《公约》第</w:t>
      </w:r>
      <w:r w:rsidRPr="002B4464">
        <w:rPr>
          <w:rFonts w:ascii="Times New Roman" w:hAnsi="Times New Roman"/>
          <w:szCs w:val="20"/>
        </w:rPr>
        <w:t>20</w:t>
      </w:r>
      <w:r w:rsidRPr="002B4464">
        <w:rPr>
          <w:rFonts w:eastAsia="宋体" w:cs="宋体" w:hint="eastAsia"/>
          <w:szCs w:val="20"/>
        </w:rPr>
        <w:t>条第</w:t>
      </w:r>
      <w:r w:rsidRPr="002B4464">
        <w:rPr>
          <w:rFonts w:ascii="Times New Roman" w:hAnsi="Times New Roman"/>
          <w:szCs w:val="20"/>
        </w:rPr>
        <w:t>4</w:t>
      </w:r>
      <w:proofErr w:type="spellStart"/>
      <w:r w:rsidRPr="002B4464">
        <w:rPr>
          <w:rFonts w:eastAsia="宋体" w:cs="宋体" w:hint="eastAsia"/>
          <w:szCs w:val="20"/>
        </w:rPr>
        <w:t>款，确保分配公式中任何基于绩效的要素，包括以往的任何</w:t>
      </w:r>
      <w:r w:rsidR="0051428B">
        <w:rPr>
          <w:rFonts w:eastAsia="宋体" w:cs="宋体" w:hint="eastAsia"/>
          <w:szCs w:val="20"/>
          <w:lang w:eastAsia="zh-CN"/>
        </w:rPr>
        <w:t>资金发放</w:t>
      </w:r>
      <w:r w:rsidRPr="002B4464">
        <w:rPr>
          <w:rFonts w:eastAsia="宋体" w:cs="宋体" w:hint="eastAsia"/>
          <w:szCs w:val="20"/>
        </w:rPr>
        <w:t>措施，不会对</w:t>
      </w:r>
      <w:r>
        <w:rPr>
          <w:rFonts w:eastAsia="宋体" w:cs="宋体" w:hint="eastAsia"/>
          <w:szCs w:val="20"/>
          <w:lang w:eastAsia="zh-CN"/>
        </w:rPr>
        <w:t>其</w:t>
      </w:r>
      <w:r w:rsidRPr="002B4464">
        <w:rPr>
          <w:rFonts w:eastAsia="宋体" w:cs="宋体" w:hint="eastAsia"/>
          <w:szCs w:val="20"/>
        </w:rPr>
        <w:t>付款率反映了财政机制旨在缓解的能力制约的缔约方</w:t>
      </w:r>
      <w:r>
        <w:rPr>
          <w:rFonts w:eastAsia="宋体" w:cs="宋体" w:hint="eastAsia"/>
          <w:szCs w:val="20"/>
          <w:lang w:eastAsia="zh-CN"/>
        </w:rPr>
        <w:t>造成</w:t>
      </w:r>
      <w:r w:rsidRPr="002B4464">
        <w:rPr>
          <w:rFonts w:eastAsia="宋体" w:cs="宋体" w:hint="eastAsia"/>
          <w:szCs w:val="20"/>
        </w:rPr>
        <w:t>不利</w:t>
      </w:r>
      <w:proofErr w:type="spellEnd"/>
      <w:r w:rsidRPr="002B4464">
        <w:rPr>
          <w:rFonts w:eastAsia="宋体" w:cs="宋体" w:hint="eastAsia"/>
          <w:szCs w:val="20"/>
        </w:rPr>
        <w:t>。</w:t>
      </w:r>
      <w:r w:rsidR="0083173E">
        <w:rPr>
          <w:rFonts w:eastAsia="宋体" w:cs="宋体" w:hint="eastAsia"/>
          <w:szCs w:val="20"/>
          <w:lang w:eastAsia="zh-CN"/>
        </w:rPr>
        <w:t>]</w:t>
      </w:r>
    </w:p>
  </w:footnote>
  <w:footnote w:id="10">
    <w:p w14:paraId="5ABD1A66" w14:textId="3AF39065" w:rsidR="00F122F7" w:rsidRPr="00C55594" w:rsidRDefault="00F122F7" w:rsidP="00F122F7">
      <w:pPr>
        <w:pStyle w:val="FootnoteText"/>
        <w:ind w:firstLine="0"/>
        <w:rPr>
          <w:rFonts w:ascii="Times New Roman" w:eastAsia="等线" w:hAnsi="Times New Roman"/>
          <w:szCs w:val="20"/>
          <w:lang w:eastAsia="zh-CN"/>
        </w:rPr>
      </w:pPr>
      <w:r w:rsidRPr="00F122F7">
        <w:rPr>
          <w:rStyle w:val="FootnoteReference"/>
          <w:rFonts w:ascii="Times New Roman" w:hAnsi="Times New Roman"/>
          <w:sz w:val="20"/>
          <w:szCs w:val="20"/>
        </w:rPr>
        <w:footnoteRef/>
      </w:r>
      <w:r w:rsidRPr="00F122F7">
        <w:rPr>
          <w:rFonts w:ascii="Times New Roman" w:hAnsi="Times New Roman"/>
          <w:szCs w:val="20"/>
        </w:rPr>
        <w:t xml:space="preserve"> </w:t>
      </w:r>
      <w:r w:rsidRPr="00C55594">
        <w:rPr>
          <w:rFonts w:ascii="Times New Roman" w:eastAsia="等线" w:hAnsi="Times New Roman" w:hint="eastAsia"/>
          <w:szCs w:val="20"/>
          <w:lang w:eastAsia="zh-CN"/>
        </w:rPr>
        <w:t xml:space="preserve"> </w:t>
      </w:r>
      <w:r w:rsidR="007B0BC8" w:rsidRPr="00C55594">
        <w:rPr>
          <w:rFonts w:ascii="Times New Roman" w:eastAsia="等线" w:hAnsi="Times New Roman" w:hint="eastAsia"/>
          <w:szCs w:val="20"/>
          <w:lang w:eastAsia="zh-CN"/>
        </w:rPr>
        <w:t>第</w:t>
      </w:r>
      <w:r w:rsidRPr="00C55594">
        <w:rPr>
          <w:rFonts w:ascii="Times New Roman" w:eastAsia="等线" w:hAnsi="Times New Roman"/>
          <w:szCs w:val="20"/>
          <w:lang w:eastAsia="zh-CN"/>
        </w:rPr>
        <w:t>16/4</w:t>
      </w:r>
      <w:r w:rsidR="007B0BC8" w:rsidRPr="00C55594">
        <w:rPr>
          <w:rFonts w:ascii="Times New Roman" w:eastAsia="等线" w:hAnsi="Times New Roman" w:hint="eastAsia"/>
          <w:szCs w:val="20"/>
          <w:lang w:eastAsia="zh-CN"/>
        </w:rPr>
        <w:t>号决定</w:t>
      </w:r>
      <w:r w:rsidRPr="00C55594">
        <w:rPr>
          <w:rFonts w:ascii="Times New Roman" w:eastAsia="等线" w:hAnsi="Times New Roman" w:hint="eastAsia"/>
          <w:szCs w:val="20"/>
          <w:lang w:eastAsia="zh-CN"/>
        </w:rPr>
        <w:t>。</w:t>
      </w:r>
    </w:p>
  </w:footnote>
  <w:footnote w:id="11">
    <w:p w14:paraId="407E80D7" w14:textId="38FF7E0C" w:rsidR="00F122F7" w:rsidRPr="00F122F7" w:rsidRDefault="00F122F7" w:rsidP="00F122F7">
      <w:pPr>
        <w:pStyle w:val="FootnoteText"/>
        <w:ind w:firstLine="0"/>
        <w:rPr>
          <w:rFonts w:ascii="Times New Roman" w:eastAsia="宋体" w:hAnsi="Times New Roman"/>
          <w:szCs w:val="20"/>
          <w:lang w:eastAsia="zh-CN"/>
        </w:rPr>
      </w:pPr>
      <w:r w:rsidRPr="00F122F7">
        <w:rPr>
          <w:rStyle w:val="FootnoteReference"/>
          <w:rFonts w:ascii="Times New Roman" w:hAnsi="Times New Roman"/>
          <w:sz w:val="20"/>
          <w:szCs w:val="20"/>
        </w:rPr>
        <w:footnoteRef/>
      </w:r>
      <w:r w:rsidRPr="00F122F7">
        <w:rPr>
          <w:rFonts w:ascii="Times New Roman" w:hAnsi="Times New Roman"/>
          <w:szCs w:val="20"/>
        </w:rPr>
        <w:t xml:space="preserve"> </w:t>
      </w:r>
      <w:r w:rsidRPr="00C55594">
        <w:rPr>
          <w:rFonts w:ascii="Times New Roman" w:eastAsia="等线" w:hAnsi="Times New Roman" w:hint="eastAsia"/>
          <w:szCs w:val="20"/>
          <w:lang w:eastAsia="zh-CN"/>
        </w:rPr>
        <w:t xml:space="preserve"> </w:t>
      </w:r>
      <w:r w:rsidR="0083173E" w:rsidRPr="00C55594">
        <w:rPr>
          <w:rFonts w:ascii="Times New Roman" w:eastAsia="等线" w:hAnsi="Times New Roman" w:hint="eastAsia"/>
          <w:szCs w:val="20"/>
          <w:lang w:eastAsia="zh-CN"/>
        </w:rPr>
        <w:t>[</w:t>
      </w:r>
      <w:r w:rsidRPr="00F122F7">
        <w:rPr>
          <w:rFonts w:ascii="Times New Roman" w:eastAsia="宋体" w:hAnsi="Times New Roman"/>
          <w:szCs w:val="20"/>
          <w:lang w:eastAsia="zh-CN"/>
        </w:rPr>
        <w:t>土著人民和</w:t>
      </w:r>
      <w:r>
        <w:rPr>
          <w:rFonts w:ascii="Times New Roman" w:eastAsia="宋体" w:hAnsi="Times New Roman" w:hint="eastAsia"/>
          <w:szCs w:val="20"/>
          <w:lang w:eastAsia="zh-CN"/>
        </w:rPr>
        <w:t>地方</w:t>
      </w:r>
      <w:r w:rsidRPr="00F122F7">
        <w:rPr>
          <w:rFonts w:ascii="Times New Roman" w:eastAsia="宋体" w:hAnsi="Times New Roman"/>
          <w:szCs w:val="20"/>
          <w:lang w:eastAsia="zh-CN"/>
        </w:rPr>
        <w:t>社区组织的直接获取途径包括按照全球环境基金的既定程序</w:t>
      </w:r>
      <w:r>
        <w:rPr>
          <w:rFonts w:ascii="Times New Roman" w:eastAsia="宋体" w:hAnsi="Times New Roman" w:hint="eastAsia"/>
          <w:szCs w:val="20"/>
          <w:lang w:eastAsia="zh-CN"/>
        </w:rPr>
        <w:t>，运用</w:t>
      </w:r>
      <w:r w:rsidRPr="00F122F7">
        <w:rPr>
          <w:rFonts w:ascii="Times New Roman" w:eastAsia="宋体" w:hAnsi="Times New Roman"/>
          <w:szCs w:val="20"/>
          <w:lang w:eastAsia="zh-CN"/>
        </w:rPr>
        <w:t>筛选组织在管理资金和执行项目方面的能力、经验和业绩，并获得国家全球环境基金</w:t>
      </w:r>
      <w:r>
        <w:rPr>
          <w:rFonts w:ascii="Times New Roman" w:eastAsia="宋体" w:hAnsi="Times New Roman" w:hint="eastAsia"/>
          <w:szCs w:val="20"/>
          <w:lang w:eastAsia="zh-CN"/>
        </w:rPr>
        <w:t>予以</w:t>
      </w:r>
      <w:r w:rsidRPr="00F122F7">
        <w:rPr>
          <w:rFonts w:ascii="Times New Roman" w:eastAsia="宋体" w:hAnsi="Times New Roman"/>
          <w:szCs w:val="20"/>
          <w:lang w:eastAsia="zh-CN"/>
        </w:rPr>
        <w:t>的批准，</w:t>
      </w:r>
      <w:r>
        <w:rPr>
          <w:rFonts w:ascii="Times New Roman" w:eastAsia="宋体" w:hAnsi="Times New Roman" w:hint="eastAsia"/>
          <w:szCs w:val="20"/>
          <w:lang w:eastAsia="zh-CN"/>
        </w:rPr>
        <w:t>这些</w:t>
      </w:r>
      <w:r w:rsidRPr="00F122F7">
        <w:rPr>
          <w:rFonts w:ascii="Times New Roman" w:eastAsia="宋体" w:hAnsi="Times New Roman"/>
          <w:szCs w:val="20"/>
          <w:lang w:eastAsia="zh-CN"/>
        </w:rPr>
        <w:t>批准是与生物多样性公约国家</w:t>
      </w:r>
      <w:r>
        <w:rPr>
          <w:rFonts w:ascii="Times New Roman" w:eastAsia="宋体" w:hAnsi="Times New Roman" w:hint="eastAsia"/>
          <w:szCs w:val="20"/>
          <w:lang w:eastAsia="zh-CN"/>
        </w:rPr>
        <w:t>联络点</w:t>
      </w:r>
      <w:r w:rsidRPr="00F122F7">
        <w:rPr>
          <w:rFonts w:ascii="Times New Roman" w:eastAsia="宋体" w:hAnsi="Times New Roman"/>
          <w:szCs w:val="20"/>
          <w:lang w:eastAsia="zh-CN"/>
        </w:rPr>
        <w:t>协调发布。</w:t>
      </w:r>
      <w:r w:rsidR="0083173E">
        <w:rPr>
          <w:rFonts w:ascii="Times New Roman" w:eastAsia="宋体" w:hAnsi="Times New Roman" w:hint="eastAsia"/>
          <w:szCs w:val="20"/>
          <w:lang w:eastAsia="zh-CN"/>
        </w:rPr>
        <w:t>]</w:t>
      </w:r>
    </w:p>
  </w:footnote>
  <w:footnote w:id="12">
    <w:p w14:paraId="0695FBA4" w14:textId="7F6F994D" w:rsidR="002E1FCA" w:rsidRPr="00C55594" w:rsidRDefault="002E1FCA" w:rsidP="002E1FCA">
      <w:pPr>
        <w:pStyle w:val="FootnoteText"/>
        <w:ind w:firstLine="0"/>
        <w:rPr>
          <w:rFonts w:ascii="Times New Roman" w:eastAsia="等线" w:hAnsi="Times New Roman"/>
          <w:szCs w:val="20"/>
          <w:lang w:eastAsia="zh-CN"/>
        </w:rPr>
      </w:pPr>
      <w:r w:rsidRPr="002E1FCA">
        <w:rPr>
          <w:rStyle w:val="FootnoteReference"/>
          <w:rFonts w:ascii="Times New Roman" w:hAnsi="Times New Roman"/>
          <w:sz w:val="20"/>
          <w:szCs w:val="20"/>
        </w:rPr>
        <w:footnoteRef/>
      </w:r>
      <w:r w:rsidRPr="002E1FCA">
        <w:rPr>
          <w:rFonts w:ascii="Times New Roman" w:hAnsi="Times New Roman"/>
          <w:szCs w:val="20"/>
        </w:rPr>
        <w:t xml:space="preserve"> </w:t>
      </w:r>
      <w:r w:rsidR="0083173E" w:rsidRPr="00C55594">
        <w:rPr>
          <w:rFonts w:ascii="Times New Roman" w:eastAsia="等线" w:hAnsi="Times New Roman" w:hint="eastAsia"/>
          <w:szCs w:val="20"/>
          <w:lang w:eastAsia="zh-CN"/>
        </w:rPr>
        <w:t>[</w:t>
      </w:r>
      <w:r>
        <w:rPr>
          <w:rFonts w:eastAsia="宋体" w:cs="宋体" w:hint="eastAsia"/>
          <w:szCs w:val="20"/>
          <w:lang w:eastAsia="zh-CN"/>
        </w:rPr>
        <w:t>同上。</w:t>
      </w:r>
      <w:r w:rsidR="0083173E">
        <w:rPr>
          <w:rFonts w:eastAsia="宋体" w:cs="宋体" w:hint="eastAsia"/>
          <w:szCs w:val="20"/>
          <w:lang w:eastAsia="zh-CN"/>
        </w:rPr>
        <w:t>]</w:t>
      </w:r>
    </w:p>
  </w:footnote>
  <w:footnote w:id="13">
    <w:p w14:paraId="6B1077A9" w14:textId="7E6165EF" w:rsidR="00550725" w:rsidRPr="00C55594" w:rsidRDefault="00550725" w:rsidP="00550725">
      <w:pPr>
        <w:pStyle w:val="FootnoteText"/>
        <w:ind w:firstLine="0"/>
        <w:rPr>
          <w:rFonts w:ascii="Times New Roman" w:eastAsia="等线" w:hAnsi="Times New Roman"/>
          <w:szCs w:val="20"/>
          <w:lang w:eastAsia="zh-CN"/>
        </w:rPr>
      </w:pPr>
      <w:r w:rsidRPr="00550725">
        <w:rPr>
          <w:rStyle w:val="FootnoteReference"/>
          <w:rFonts w:ascii="Times New Roman" w:hAnsi="Times New Roman"/>
          <w:sz w:val="20"/>
          <w:szCs w:val="20"/>
        </w:rPr>
        <w:footnoteRef/>
      </w:r>
      <w:r w:rsidRPr="00550725">
        <w:rPr>
          <w:rFonts w:ascii="Times New Roman" w:hAnsi="Times New Roman"/>
          <w:szCs w:val="20"/>
        </w:rPr>
        <w:t xml:space="preserve"> SBI6/2</w:t>
      </w:r>
      <w:r w:rsidRPr="00550725">
        <w:rPr>
          <w:rFonts w:ascii="Times New Roman" w:eastAsia="宋体" w:hAnsi="Times New Roman"/>
          <w:szCs w:val="20"/>
          <w:lang w:eastAsia="zh-CN"/>
        </w:rPr>
        <w:t>，附件一，第</w:t>
      </w:r>
      <w:r w:rsidRPr="00550725">
        <w:rPr>
          <w:rFonts w:ascii="Times New Roman" w:eastAsia="宋体" w:hAnsi="Times New Roman"/>
          <w:szCs w:val="20"/>
          <w:lang w:eastAsia="zh-CN"/>
        </w:rPr>
        <w:t>5</w:t>
      </w:r>
      <w:r w:rsidRPr="00550725">
        <w:rPr>
          <w:rFonts w:ascii="Times New Roman" w:eastAsia="宋体" w:hAnsi="Times New Roman"/>
          <w:szCs w:val="20"/>
          <w:lang w:eastAsia="zh-CN"/>
        </w:rPr>
        <w:t>段。</w:t>
      </w:r>
    </w:p>
  </w:footnote>
  <w:footnote w:id="14">
    <w:p w14:paraId="7282E571" w14:textId="0D80C63B" w:rsidR="006650CE" w:rsidRPr="006650CE" w:rsidRDefault="006650CE" w:rsidP="006650CE">
      <w:pPr>
        <w:pStyle w:val="FootnoteText"/>
        <w:ind w:firstLine="0"/>
        <w:rPr>
          <w:rFonts w:ascii="Times New Roman" w:eastAsia="宋体" w:hAnsi="Times New Roman"/>
          <w:szCs w:val="20"/>
          <w:lang w:eastAsia="zh-CN"/>
        </w:rPr>
      </w:pPr>
      <w:r w:rsidRPr="006650CE">
        <w:rPr>
          <w:rStyle w:val="FootnoteReference"/>
          <w:rFonts w:ascii="Times New Roman" w:eastAsia="宋体" w:hAnsi="Times New Roman"/>
          <w:sz w:val="20"/>
          <w:szCs w:val="20"/>
        </w:rPr>
        <w:footnoteRef/>
      </w:r>
      <w:r w:rsidRPr="006650CE">
        <w:rPr>
          <w:rFonts w:ascii="Times New Roman" w:eastAsia="宋体" w:hAnsi="Times New Roman"/>
          <w:szCs w:val="20"/>
        </w:rPr>
        <w:t xml:space="preserve"> </w:t>
      </w:r>
      <w:r w:rsidRPr="006650CE">
        <w:rPr>
          <w:rFonts w:ascii="Times New Roman" w:eastAsia="宋体" w:hAnsi="Times New Roman"/>
          <w:szCs w:val="20"/>
          <w:lang w:eastAsia="zh-CN"/>
        </w:rPr>
        <w:t xml:space="preserve"> </w:t>
      </w:r>
      <w:r w:rsidRPr="006650CE">
        <w:rPr>
          <w:rFonts w:ascii="Times New Roman" w:eastAsia="宋体" w:hAnsi="Times New Roman"/>
          <w:szCs w:val="20"/>
          <w:lang w:eastAsia="zh-CN"/>
        </w:rPr>
        <w:t>联合国</w:t>
      </w:r>
      <w:r w:rsidRPr="006650CE">
        <w:rPr>
          <w:rFonts w:ascii="Times New Roman" w:eastAsia="宋体" w:hAnsi="Times New Roman"/>
          <w:szCs w:val="20"/>
          <w:lang w:eastAsia="zh-CN"/>
        </w:rPr>
        <w:t>,</w:t>
      </w:r>
      <w:r w:rsidRPr="006650CE">
        <w:rPr>
          <w:rFonts w:ascii="Times New Roman" w:eastAsia="宋体" w:hAnsi="Times New Roman"/>
          <w:szCs w:val="20"/>
          <w:lang w:eastAsia="zh-CN"/>
        </w:rPr>
        <w:t>《条约汇编》</w:t>
      </w:r>
      <w:r w:rsidR="00417D57">
        <w:rPr>
          <w:rFonts w:ascii="Times New Roman" w:eastAsia="宋体" w:hAnsi="Times New Roman" w:hint="eastAsia"/>
          <w:szCs w:val="20"/>
          <w:lang w:eastAsia="zh-CN"/>
        </w:rPr>
        <w:t>，</w:t>
      </w:r>
      <w:r w:rsidRPr="006650CE">
        <w:rPr>
          <w:rFonts w:ascii="Times New Roman" w:eastAsia="宋体" w:hAnsi="Times New Roman"/>
          <w:szCs w:val="20"/>
          <w:lang w:eastAsia="zh-CN"/>
        </w:rPr>
        <w:t>第</w:t>
      </w:r>
      <w:r w:rsidRPr="006650CE">
        <w:rPr>
          <w:rFonts w:ascii="Times New Roman" w:eastAsia="宋体" w:hAnsi="Times New Roman"/>
          <w:szCs w:val="20"/>
          <w:lang w:eastAsia="zh-CN"/>
        </w:rPr>
        <w:t>1760</w:t>
      </w:r>
      <w:r w:rsidRPr="006650CE">
        <w:rPr>
          <w:rFonts w:ascii="Times New Roman" w:eastAsia="宋体" w:hAnsi="Times New Roman"/>
          <w:szCs w:val="20"/>
          <w:lang w:eastAsia="zh-CN"/>
        </w:rPr>
        <w:t>卷，第</w:t>
      </w:r>
      <w:r w:rsidRPr="006650CE">
        <w:rPr>
          <w:rFonts w:ascii="Times New Roman" w:eastAsia="宋体" w:hAnsi="Times New Roman"/>
          <w:szCs w:val="20"/>
          <w:lang w:eastAsia="zh-CN"/>
        </w:rPr>
        <w:t>30619</w:t>
      </w:r>
      <w:r w:rsidRPr="006650CE">
        <w:rPr>
          <w:rFonts w:ascii="Times New Roman" w:eastAsia="宋体" w:hAnsi="Times New Roman"/>
          <w:szCs w:val="20"/>
          <w:lang w:eastAsia="zh-CN"/>
        </w:rPr>
        <w:t>号。</w:t>
      </w:r>
    </w:p>
  </w:footnote>
  <w:footnote w:id="15">
    <w:p w14:paraId="4B57E451" w14:textId="6C057133" w:rsidR="006650CE" w:rsidRPr="006650CE" w:rsidRDefault="006650CE" w:rsidP="006650CE">
      <w:pPr>
        <w:pStyle w:val="FootnoteText"/>
        <w:ind w:firstLine="0"/>
        <w:rPr>
          <w:rFonts w:ascii="Times New Roman" w:eastAsia="宋体" w:hAnsi="Times New Roman"/>
          <w:szCs w:val="20"/>
          <w:lang w:eastAsia="zh-CN"/>
        </w:rPr>
      </w:pPr>
      <w:r w:rsidRPr="006650CE">
        <w:rPr>
          <w:rStyle w:val="FootnoteReference"/>
          <w:rFonts w:ascii="Times New Roman" w:eastAsia="宋体" w:hAnsi="Times New Roman"/>
          <w:sz w:val="20"/>
          <w:szCs w:val="20"/>
        </w:rPr>
        <w:footnoteRef/>
      </w:r>
      <w:r w:rsidRPr="006650CE">
        <w:rPr>
          <w:rFonts w:ascii="Times New Roman" w:eastAsia="宋体" w:hAnsi="Times New Roman"/>
          <w:szCs w:val="20"/>
        </w:rPr>
        <w:t xml:space="preserve"> </w:t>
      </w:r>
      <w:r w:rsidRPr="006650CE">
        <w:rPr>
          <w:rFonts w:ascii="Times New Roman" w:eastAsia="宋体" w:hAnsi="Times New Roman"/>
          <w:szCs w:val="20"/>
          <w:lang w:eastAsia="zh-CN"/>
        </w:rPr>
        <w:t xml:space="preserve"> </w:t>
      </w:r>
      <w:r w:rsidRPr="006650CE">
        <w:rPr>
          <w:rFonts w:ascii="Times New Roman" w:eastAsia="宋体" w:hAnsi="Times New Roman"/>
          <w:szCs w:val="20"/>
          <w:lang w:eastAsia="zh-CN"/>
        </w:rPr>
        <w:t>同上，第</w:t>
      </w:r>
      <w:r w:rsidRPr="006650CE">
        <w:rPr>
          <w:rFonts w:ascii="Times New Roman" w:eastAsia="宋体" w:hAnsi="Times New Roman"/>
          <w:szCs w:val="20"/>
          <w:lang w:eastAsia="zh-CN"/>
        </w:rPr>
        <w:t>2226</w:t>
      </w:r>
      <w:r w:rsidRPr="006650CE">
        <w:rPr>
          <w:rFonts w:ascii="Times New Roman" w:eastAsia="宋体" w:hAnsi="Times New Roman"/>
          <w:szCs w:val="20"/>
          <w:lang w:eastAsia="zh-CN"/>
        </w:rPr>
        <w:t>卷，第</w:t>
      </w:r>
      <w:r w:rsidRPr="006650CE">
        <w:rPr>
          <w:rFonts w:ascii="Times New Roman" w:eastAsia="宋体" w:hAnsi="Times New Roman"/>
          <w:szCs w:val="20"/>
          <w:lang w:eastAsia="zh-CN"/>
        </w:rPr>
        <w:t>30619</w:t>
      </w:r>
      <w:r w:rsidRPr="006650CE">
        <w:rPr>
          <w:rFonts w:ascii="Times New Roman" w:eastAsia="宋体" w:hAnsi="Times New Roman"/>
          <w:szCs w:val="20"/>
          <w:lang w:eastAsia="zh-CN"/>
        </w:rPr>
        <w:t>号。</w:t>
      </w:r>
    </w:p>
  </w:footnote>
  <w:footnote w:id="16">
    <w:p w14:paraId="12CABEF7" w14:textId="67B18D25" w:rsidR="006650CE" w:rsidRPr="006650CE" w:rsidRDefault="006650CE" w:rsidP="006650CE">
      <w:pPr>
        <w:pStyle w:val="FootnoteText"/>
        <w:ind w:firstLine="0"/>
        <w:rPr>
          <w:rFonts w:ascii="Times New Roman" w:eastAsia="宋体" w:hAnsi="Times New Roman"/>
          <w:szCs w:val="20"/>
          <w:lang w:eastAsia="zh-CN"/>
        </w:rPr>
      </w:pPr>
      <w:r w:rsidRPr="006650CE">
        <w:rPr>
          <w:rStyle w:val="FootnoteReference"/>
          <w:rFonts w:ascii="Times New Roman" w:eastAsia="宋体" w:hAnsi="Times New Roman"/>
          <w:sz w:val="20"/>
          <w:szCs w:val="20"/>
        </w:rPr>
        <w:footnoteRef/>
      </w:r>
      <w:r w:rsidRPr="006650CE">
        <w:rPr>
          <w:rFonts w:ascii="Times New Roman" w:eastAsia="宋体" w:hAnsi="Times New Roman"/>
          <w:szCs w:val="20"/>
        </w:rPr>
        <w:t xml:space="preserve"> </w:t>
      </w:r>
      <w:r w:rsidRPr="006650CE">
        <w:rPr>
          <w:rFonts w:ascii="Times New Roman" w:eastAsia="宋体" w:hAnsi="Times New Roman"/>
          <w:szCs w:val="20"/>
          <w:lang w:eastAsia="zh-CN"/>
        </w:rPr>
        <w:t xml:space="preserve"> </w:t>
      </w:r>
      <w:r w:rsidRPr="006650CE">
        <w:rPr>
          <w:rFonts w:ascii="Times New Roman" w:eastAsia="宋体" w:hAnsi="Times New Roman"/>
          <w:szCs w:val="20"/>
          <w:lang w:eastAsia="zh-CN"/>
        </w:rPr>
        <w:t>同上，第</w:t>
      </w:r>
      <w:r w:rsidRPr="006650CE">
        <w:rPr>
          <w:rFonts w:ascii="Times New Roman" w:eastAsia="宋体" w:hAnsi="Times New Roman"/>
          <w:szCs w:val="20"/>
          <w:lang w:eastAsia="zh-CN"/>
        </w:rPr>
        <w:t>3008</w:t>
      </w:r>
      <w:r w:rsidRPr="006650CE">
        <w:rPr>
          <w:rFonts w:ascii="Times New Roman" w:eastAsia="宋体" w:hAnsi="Times New Roman"/>
          <w:szCs w:val="20"/>
          <w:lang w:eastAsia="zh-CN"/>
        </w:rPr>
        <w:t>卷，第</w:t>
      </w:r>
      <w:r w:rsidRPr="006650CE">
        <w:rPr>
          <w:rFonts w:ascii="Times New Roman" w:eastAsia="宋体" w:hAnsi="Times New Roman"/>
          <w:szCs w:val="20"/>
          <w:lang w:eastAsia="zh-CN"/>
        </w:rPr>
        <w:t>30619</w:t>
      </w:r>
      <w:r w:rsidRPr="006650CE">
        <w:rPr>
          <w:rFonts w:ascii="Times New Roman" w:eastAsia="宋体" w:hAnsi="Times New Roman"/>
          <w:szCs w:val="20"/>
          <w:lang w:eastAsia="zh-CN"/>
        </w:rPr>
        <w:t>号。</w:t>
      </w:r>
    </w:p>
  </w:footnote>
  <w:footnote w:id="17">
    <w:p w14:paraId="02A2A8CF" w14:textId="75C5DB65" w:rsidR="006A3391" w:rsidRPr="00F06E9C" w:rsidRDefault="006A3391" w:rsidP="006A3391">
      <w:pPr>
        <w:pStyle w:val="FootnoteText"/>
        <w:ind w:firstLine="0"/>
        <w:rPr>
          <w:rFonts w:ascii="Times New Roman" w:eastAsia="宋体" w:hAnsi="Times New Roman"/>
          <w:szCs w:val="20"/>
          <w:lang w:eastAsia="zh-CN"/>
        </w:rPr>
      </w:pPr>
      <w:r w:rsidRPr="00F06E9C">
        <w:rPr>
          <w:rStyle w:val="FootnoteReference"/>
          <w:rFonts w:ascii="Times New Roman" w:eastAsia="宋体" w:hAnsi="Times New Roman"/>
          <w:sz w:val="20"/>
          <w:szCs w:val="20"/>
        </w:rPr>
        <w:footnoteRef/>
      </w:r>
      <w:r w:rsidRPr="00F06E9C">
        <w:rPr>
          <w:rFonts w:ascii="Times New Roman" w:eastAsia="宋体" w:hAnsi="Times New Roman"/>
          <w:szCs w:val="20"/>
        </w:rPr>
        <w:t xml:space="preserve"> </w:t>
      </w:r>
      <w:r w:rsidRPr="00F06E9C">
        <w:rPr>
          <w:rFonts w:ascii="Times New Roman" w:eastAsia="宋体" w:hAnsi="Times New Roman"/>
          <w:szCs w:val="20"/>
          <w:lang w:eastAsia="zh-CN"/>
        </w:rPr>
        <w:t xml:space="preserve"> </w:t>
      </w:r>
      <w:r>
        <w:rPr>
          <w:rFonts w:ascii="Times New Roman" w:eastAsia="宋体" w:hAnsi="Times New Roman" w:hint="eastAsia"/>
          <w:szCs w:val="20"/>
          <w:lang w:eastAsia="zh-CN"/>
        </w:rPr>
        <w:t>拟议将</w:t>
      </w:r>
      <w:r w:rsidRPr="00F06E9C">
        <w:rPr>
          <w:rFonts w:ascii="Times New Roman" w:eastAsia="宋体" w:hAnsi="Times New Roman"/>
          <w:szCs w:val="20"/>
          <w:lang w:eastAsia="zh-CN"/>
        </w:rPr>
        <w:t>本</w:t>
      </w:r>
      <w:r>
        <w:rPr>
          <w:rFonts w:ascii="Times New Roman" w:eastAsia="宋体" w:hAnsi="Times New Roman" w:hint="eastAsia"/>
          <w:szCs w:val="20"/>
          <w:lang w:eastAsia="zh-CN"/>
        </w:rPr>
        <w:t>决定</w:t>
      </w:r>
      <w:r w:rsidRPr="00F06E9C">
        <w:rPr>
          <w:rFonts w:ascii="Times New Roman" w:eastAsia="宋体" w:hAnsi="Times New Roman"/>
          <w:szCs w:val="20"/>
          <w:lang w:eastAsia="zh-CN"/>
        </w:rPr>
        <w:t>附件一的</w:t>
      </w:r>
      <w:r>
        <w:rPr>
          <w:rFonts w:ascii="Times New Roman" w:eastAsia="宋体" w:hAnsi="Times New Roman" w:hint="eastAsia"/>
          <w:szCs w:val="20"/>
          <w:lang w:eastAsia="zh-CN"/>
        </w:rPr>
        <w:t>三个段落纳入执行问题附属机构第</w:t>
      </w:r>
      <w:hyperlink r:id="rId1" w:history="1">
        <w:r w:rsidRPr="00003B57">
          <w:rPr>
            <w:rStyle w:val="Hyperlink"/>
            <w:rFonts w:ascii="Times New Roman" w:eastAsia="宋体" w:hAnsi="Times New Roman" w:hint="eastAsia"/>
            <w:szCs w:val="20"/>
            <w:lang w:eastAsia="zh-CN"/>
          </w:rPr>
          <w:t>6/2</w:t>
        </w:r>
      </w:hyperlink>
      <w:r>
        <w:rPr>
          <w:rFonts w:ascii="Times New Roman" w:eastAsia="宋体" w:hAnsi="Times New Roman" w:hint="eastAsia"/>
          <w:szCs w:val="20"/>
          <w:lang w:eastAsia="zh-CN"/>
        </w:rPr>
        <w:t>号建议的附件二。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宋体"/>
        <w:sz w:val="20"/>
        <w:szCs w:val="20"/>
        <w:lang w:val="en-GB"/>
      </w:rPr>
      <w:id w:val="1175692116"/>
      <w:placeholder>
        <w:docPart w:val="DefaultPlaceholder_-1854013440"/>
      </w:placeholder>
    </w:sdtPr>
    <w:sdtContent>
      <w:p w14:paraId="5F0581E3" w14:textId="39CDB0F2" w:rsidR="00F56E30" w:rsidRPr="00F56E30" w:rsidRDefault="0083173E" w:rsidP="00BF3F00">
        <w:pPr>
          <w:pStyle w:val="Header"/>
          <w:pBdr>
            <w:bottom w:val="single" w:sz="4" w:space="1" w:color="auto"/>
          </w:pBdr>
          <w:spacing w:after="240"/>
          <w:rPr>
            <w:sz w:val="20"/>
            <w:szCs w:val="20"/>
          </w:rPr>
        </w:pPr>
        <w:r w:rsidRPr="0083173E">
          <w:rPr>
            <w:rFonts w:eastAsia="宋体"/>
            <w:sz w:val="20"/>
            <w:szCs w:val="20"/>
            <w:lang w:val="en-GB"/>
          </w:rPr>
          <w:t>CBD/SBI/7/L.11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525444631"/>
      <w:placeholder>
        <w:docPart w:val="DefaultPlaceholder_-1854013440"/>
      </w:placeholder>
    </w:sdtPr>
    <w:sdtContent>
      <w:p w14:paraId="283DAF5C" w14:textId="600B52DB" w:rsidR="00BF3F00" w:rsidRDefault="0083173E" w:rsidP="00BF3F00">
        <w:pPr>
          <w:pStyle w:val="Header"/>
          <w:pBdr>
            <w:bottom w:val="single" w:sz="4" w:space="1" w:color="auto"/>
          </w:pBdr>
          <w:spacing w:after="240"/>
          <w:jc w:val="right"/>
        </w:pPr>
        <w:r>
          <w:rPr>
            <w:sz w:val="20"/>
            <w:szCs w:val="20"/>
          </w:rPr>
          <w:t>CBD/SBI/7/L.11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2918E6"/>
    <w:multiLevelType w:val="hybridMultilevel"/>
    <w:tmpl w:val="DEAC2B90"/>
    <w:lvl w:ilvl="0" w:tplc="AB9C1736">
      <w:start w:val="6"/>
      <w:numFmt w:val="japaneseCounting"/>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 w15:restartNumberingAfterBreak="0">
    <w:nsid w:val="1D20190F"/>
    <w:multiLevelType w:val="hybridMultilevel"/>
    <w:tmpl w:val="8168D7B4"/>
    <w:lvl w:ilvl="0" w:tplc="174AE974">
      <w:start w:val="1"/>
      <w:numFmt w:val="decimal"/>
      <w:lvlText w:val="%1."/>
      <w:lvlJc w:val="left"/>
      <w:pPr>
        <w:ind w:left="720" w:hanging="360"/>
      </w:pPr>
      <w:rPr>
        <w:rFonts w:hint="default"/>
      </w:rPr>
    </w:lvl>
    <w:lvl w:ilvl="1" w:tplc="C0C26D4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402F32"/>
    <w:multiLevelType w:val="hybridMultilevel"/>
    <w:tmpl w:val="BCC0BDFA"/>
    <w:lvl w:ilvl="0" w:tplc="0322A648">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965B2A"/>
    <w:multiLevelType w:val="hybridMultilevel"/>
    <w:tmpl w:val="D76615B4"/>
    <w:lvl w:ilvl="0" w:tplc="FAE6E104">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4F0475"/>
    <w:multiLevelType w:val="hybridMultilevel"/>
    <w:tmpl w:val="552620A2"/>
    <w:lvl w:ilvl="0" w:tplc="174AE9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0E86E47"/>
    <w:multiLevelType w:val="hybridMultilevel"/>
    <w:tmpl w:val="CE2ACBC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0807CC4"/>
    <w:multiLevelType w:val="hybridMultilevel"/>
    <w:tmpl w:val="BDE8FA14"/>
    <w:lvl w:ilvl="0" w:tplc="269A2D8C">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5030D5D"/>
    <w:multiLevelType w:val="hybridMultilevel"/>
    <w:tmpl w:val="DA24354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882257"/>
    <w:multiLevelType w:val="hybridMultilevel"/>
    <w:tmpl w:val="46BC2AE0"/>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4768E12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CD058F2"/>
    <w:multiLevelType w:val="hybridMultilevel"/>
    <w:tmpl w:val="2998FBEE"/>
    <w:lvl w:ilvl="0" w:tplc="174AE974">
      <w:start w:val="1"/>
      <w:numFmt w:val="decimal"/>
      <w:lvlText w:val="%1."/>
      <w:lvlJc w:val="left"/>
      <w:pPr>
        <w:ind w:left="720" w:hanging="360"/>
      </w:pPr>
      <w:rPr>
        <w:rFonts w:hint="default"/>
      </w:rPr>
    </w:lvl>
    <w:lvl w:ilvl="1" w:tplc="8DB608A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4" w15:restartNumberingAfterBreak="0">
    <w:nsid w:val="6ADF30EE"/>
    <w:multiLevelType w:val="hybridMultilevel"/>
    <w:tmpl w:val="923EE712"/>
    <w:lvl w:ilvl="0" w:tplc="2AECF81C">
      <w:start w:val="1"/>
      <w:numFmt w:val="lowerLetter"/>
      <w:lvlText w:val="（%1）"/>
      <w:lvlJc w:val="left"/>
      <w:pPr>
        <w:ind w:left="720" w:hanging="360"/>
      </w:pPr>
      <w:rPr>
        <w:rFonts w:hint="default"/>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8C4A88"/>
    <w:multiLevelType w:val="hybridMultilevel"/>
    <w:tmpl w:val="1284C0CE"/>
    <w:lvl w:ilvl="0" w:tplc="2A16DC70">
      <w:start w:val="1"/>
      <w:numFmt w:val="lowerLetter"/>
      <w:lvlText w:val="（%1）"/>
      <w:lvlJc w:val="left"/>
      <w:pPr>
        <w:ind w:left="720" w:hanging="360"/>
      </w:pPr>
      <w:rPr>
        <w:rFonts w:hint="default"/>
        <w:lang w:val="en-G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8"/>
  </w:num>
  <w:num w:numId="2" w16cid:durableId="2026520573">
    <w:abstractNumId w:val="15"/>
  </w:num>
  <w:num w:numId="3" w16cid:durableId="1202787262">
    <w:abstractNumId w:val="13"/>
    <w:lvlOverride w:ilvl="0">
      <w:startOverride w:val="1"/>
    </w:lvlOverride>
  </w:num>
  <w:num w:numId="4" w16cid:durableId="358430061">
    <w:abstractNumId w:val="0"/>
  </w:num>
  <w:num w:numId="5" w16cid:durableId="849022796">
    <w:abstractNumId w:val="9"/>
  </w:num>
  <w:num w:numId="6" w16cid:durableId="958603510">
    <w:abstractNumId w:val="23"/>
  </w:num>
  <w:num w:numId="7" w16cid:durableId="1567691252">
    <w:abstractNumId w:val="18"/>
  </w:num>
  <w:num w:numId="8" w16cid:durableId="786003218">
    <w:abstractNumId w:val="11"/>
  </w:num>
  <w:num w:numId="9" w16cid:durableId="166405636">
    <w:abstractNumId w:val="14"/>
  </w:num>
  <w:num w:numId="10" w16cid:durableId="665985111">
    <w:abstractNumId w:val="12"/>
  </w:num>
  <w:num w:numId="11" w16cid:durableId="521824924">
    <w:abstractNumId w:val="21"/>
  </w:num>
  <w:num w:numId="12" w16cid:durableId="1111626486">
    <w:abstractNumId w:val="7"/>
  </w:num>
  <w:num w:numId="13" w16cid:durableId="252935709">
    <w:abstractNumId w:val="16"/>
  </w:num>
  <w:num w:numId="14" w16cid:durableId="333186771">
    <w:abstractNumId w:val="1"/>
  </w:num>
  <w:num w:numId="15" w16cid:durableId="771707806">
    <w:abstractNumId w:val="3"/>
  </w:num>
  <w:num w:numId="16" w16cid:durableId="399328002">
    <w:abstractNumId w:val="19"/>
  </w:num>
  <w:num w:numId="17" w16cid:durableId="1565724631">
    <w:abstractNumId w:val="24"/>
  </w:num>
  <w:num w:numId="18" w16cid:durableId="1726101684">
    <w:abstractNumId w:val="5"/>
  </w:num>
  <w:num w:numId="19" w16cid:durableId="894269770">
    <w:abstractNumId w:val="2"/>
  </w:num>
  <w:num w:numId="20" w16cid:durableId="213547378">
    <w:abstractNumId w:val="22"/>
  </w:num>
  <w:num w:numId="21" w16cid:durableId="1995139912">
    <w:abstractNumId w:val="25"/>
  </w:num>
  <w:num w:numId="22" w16cid:durableId="315648038">
    <w:abstractNumId w:val="20"/>
  </w:num>
  <w:num w:numId="23" w16cid:durableId="354310781">
    <w:abstractNumId w:val="6"/>
  </w:num>
  <w:num w:numId="24" w16cid:durableId="2024748329">
    <w:abstractNumId w:val="17"/>
  </w:num>
  <w:num w:numId="25" w16cid:durableId="577598672">
    <w:abstractNumId w:val="10"/>
  </w:num>
  <w:num w:numId="26" w16cid:durableId="987630130">
    <w:abstractNumId w:val="1"/>
  </w:num>
  <w:num w:numId="27" w16cid:durableId="1907570986">
    <w:abstractNumId w:val="1"/>
  </w:num>
  <w:num w:numId="28" w16cid:durableId="1670912213">
    <w:abstractNumId w:val="1"/>
  </w:num>
  <w:num w:numId="29" w16cid:durableId="1382753417">
    <w:abstractNumId w:val="1"/>
  </w:num>
  <w:num w:numId="30" w16cid:durableId="1229726313">
    <w:abstractNumId w:val="1"/>
  </w:num>
  <w:num w:numId="31" w16cid:durableId="1329165700">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1610"/>
    <w:rsid w:val="0000301E"/>
    <w:rsid w:val="00003238"/>
    <w:rsid w:val="00003531"/>
    <w:rsid w:val="0000395C"/>
    <w:rsid w:val="00003A5E"/>
    <w:rsid w:val="00003B57"/>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D05"/>
    <w:rsid w:val="00024814"/>
    <w:rsid w:val="000248C3"/>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4448"/>
    <w:rsid w:val="00045003"/>
    <w:rsid w:val="00045366"/>
    <w:rsid w:val="00045678"/>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3F9"/>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099"/>
    <w:rsid w:val="00072368"/>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B21"/>
    <w:rsid w:val="00081A12"/>
    <w:rsid w:val="00082AF6"/>
    <w:rsid w:val="00082B16"/>
    <w:rsid w:val="00083167"/>
    <w:rsid w:val="0008365A"/>
    <w:rsid w:val="00083919"/>
    <w:rsid w:val="00083EFA"/>
    <w:rsid w:val="00083F57"/>
    <w:rsid w:val="00084640"/>
    <w:rsid w:val="00084DE7"/>
    <w:rsid w:val="000857F4"/>
    <w:rsid w:val="0008586B"/>
    <w:rsid w:val="0008590B"/>
    <w:rsid w:val="00085BBD"/>
    <w:rsid w:val="0008620E"/>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7635"/>
    <w:rsid w:val="00097784"/>
    <w:rsid w:val="000A0C9B"/>
    <w:rsid w:val="000A1264"/>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2F"/>
    <w:rsid w:val="000C23C5"/>
    <w:rsid w:val="000C24A8"/>
    <w:rsid w:val="000C29BC"/>
    <w:rsid w:val="000C29EF"/>
    <w:rsid w:val="000C2FBA"/>
    <w:rsid w:val="000C31A7"/>
    <w:rsid w:val="000C36FF"/>
    <w:rsid w:val="000C3970"/>
    <w:rsid w:val="000C3B15"/>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4F2"/>
    <w:rsid w:val="000D6963"/>
    <w:rsid w:val="000D6F92"/>
    <w:rsid w:val="000D742A"/>
    <w:rsid w:val="000D7B28"/>
    <w:rsid w:val="000E0A86"/>
    <w:rsid w:val="000E1262"/>
    <w:rsid w:val="000E157B"/>
    <w:rsid w:val="000E2276"/>
    <w:rsid w:val="000E289D"/>
    <w:rsid w:val="000E345E"/>
    <w:rsid w:val="000E3FEA"/>
    <w:rsid w:val="000E40C3"/>
    <w:rsid w:val="000E44EB"/>
    <w:rsid w:val="000E4558"/>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8CC"/>
    <w:rsid w:val="001178F3"/>
    <w:rsid w:val="001204F4"/>
    <w:rsid w:val="00120898"/>
    <w:rsid w:val="00120C8C"/>
    <w:rsid w:val="00120DAA"/>
    <w:rsid w:val="0012121E"/>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2B26"/>
    <w:rsid w:val="0015327A"/>
    <w:rsid w:val="00153AA6"/>
    <w:rsid w:val="00153FD0"/>
    <w:rsid w:val="00154E5F"/>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66972"/>
    <w:rsid w:val="00167756"/>
    <w:rsid w:val="0017060C"/>
    <w:rsid w:val="00170B5C"/>
    <w:rsid w:val="001710F6"/>
    <w:rsid w:val="0017110E"/>
    <w:rsid w:val="00173116"/>
    <w:rsid w:val="00173CF1"/>
    <w:rsid w:val="00173F69"/>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686"/>
    <w:rsid w:val="0019186C"/>
    <w:rsid w:val="00191BC1"/>
    <w:rsid w:val="001920BB"/>
    <w:rsid w:val="00192F7E"/>
    <w:rsid w:val="001930BB"/>
    <w:rsid w:val="001937CE"/>
    <w:rsid w:val="001938F6"/>
    <w:rsid w:val="00193BC1"/>
    <w:rsid w:val="00194295"/>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4BE3"/>
    <w:rsid w:val="001A70ED"/>
    <w:rsid w:val="001A7110"/>
    <w:rsid w:val="001A76F8"/>
    <w:rsid w:val="001A7842"/>
    <w:rsid w:val="001A7D5E"/>
    <w:rsid w:val="001B085B"/>
    <w:rsid w:val="001B0876"/>
    <w:rsid w:val="001B08C1"/>
    <w:rsid w:val="001B187E"/>
    <w:rsid w:val="001B1E79"/>
    <w:rsid w:val="001B23D0"/>
    <w:rsid w:val="001B2C58"/>
    <w:rsid w:val="001B2F43"/>
    <w:rsid w:val="001B33CC"/>
    <w:rsid w:val="001B3E81"/>
    <w:rsid w:val="001B412D"/>
    <w:rsid w:val="001B4730"/>
    <w:rsid w:val="001B5A2D"/>
    <w:rsid w:val="001B5F64"/>
    <w:rsid w:val="001B602B"/>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18C"/>
    <w:rsid w:val="001C73C9"/>
    <w:rsid w:val="001C7973"/>
    <w:rsid w:val="001C7D79"/>
    <w:rsid w:val="001C7DC6"/>
    <w:rsid w:val="001C7EF2"/>
    <w:rsid w:val="001C7FBA"/>
    <w:rsid w:val="001D0494"/>
    <w:rsid w:val="001D0715"/>
    <w:rsid w:val="001D1082"/>
    <w:rsid w:val="001D1201"/>
    <w:rsid w:val="001D188A"/>
    <w:rsid w:val="001D196F"/>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4E8"/>
    <w:rsid w:val="001E36EA"/>
    <w:rsid w:val="001E3D65"/>
    <w:rsid w:val="001E417E"/>
    <w:rsid w:val="001E41D6"/>
    <w:rsid w:val="001E4579"/>
    <w:rsid w:val="001E457A"/>
    <w:rsid w:val="001E4D81"/>
    <w:rsid w:val="001E5074"/>
    <w:rsid w:val="001E515E"/>
    <w:rsid w:val="001E65F5"/>
    <w:rsid w:val="001E6A4E"/>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F6D"/>
    <w:rsid w:val="00244094"/>
    <w:rsid w:val="00244FD7"/>
    <w:rsid w:val="0024547C"/>
    <w:rsid w:val="00246471"/>
    <w:rsid w:val="00246A8A"/>
    <w:rsid w:val="00246CD0"/>
    <w:rsid w:val="00246FC4"/>
    <w:rsid w:val="0024794E"/>
    <w:rsid w:val="00247FBF"/>
    <w:rsid w:val="00250093"/>
    <w:rsid w:val="0025064E"/>
    <w:rsid w:val="00251058"/>
    <w:rsid w:val="00251483"/>
    <w:rsid w:val="002514CB"/>
    <w:rsid w:val="002519D1"/>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1577"/>
    <w:rsid w:val="0026191A"/>
    <w:rsid w:val="00261C0D"/>
    <w:rsid w:val="00261DED"/>
    <w:rsid w:val="00262581"/>
    <w:rsid w:val="00263151"/>
    <w:rsid w:val="00263355"/>
    <w:rsid w:val="002638C2"/>
    <w:rsid w:val="00263B6C"/>
    <w:rsid w:val="002643CD"/>
    <w:rsid w:val="00264CFA"/>
    <w:rsid w:val="00264E4F"/>
    <w:rsid w:val="0026519D"/>
    <w:rsid w:val="0026624C"/>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539"/>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C03"/>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2D1"/>
    <w:rsid w:val="002A791E"/>
    <w:rsid w:val="002A7CF6"/>
    <w:rsid w:val="002B020C"/>
    <w:rsid w:val="002B056D"/>
    <w:rsid w:val="002B08B2"/>
    <w:rsid w:val="002B1821"/>
    <w:rsid w:val="002B199D"/>
    <w:rsid w:val="002B1D44"/>
    <w:rsid w:val="002B20AE"/>
    <w:rsid w:val="002B2954"/>
    <w:rsid w:val="002B2E1A"/>
    <w:rsid w:val="002B3453"/>
    <w:rsid w:val="002B4464"/>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C6ECA"/>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03DF"/>
    <w:rsid w:val="002E1385"/>
    <w:rsid w:val="002E1EE5"/>
    <w:rsid w:val="002E1FCA"/>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DBE"/>
    <w:rsid w:val="00305E59"/>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994"/>
    <w:rsid w:val="00315211"/>
    <w:rsid w:val="00315616"/>
    <w:rsid w:val="00316602"/>
    <w:rsid w:val="003168C1"/>
    <w:rsid w:val="00316C7D"/>
    <w:rsid w:val="00316CA9"/>
    <w:rsid w:val="00316DD4"/>
    <w:rsid w:val="003173E1"/>
    <w:rsid w:val="00317D68"/>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830"/>
    <w:rsid w:val="00346A27"/>
    <w:rsid w:val="00346DA0"/>
    <w:rsid w:val="003471B0"/>
    <w:rsid w:val="0034732F"/>
    <w:rsid w:val="003476D0"/>
    <w:rsid w:val="00347AD4"/>
    <w:rsid w:val="00347E2E"/>
    <w:rsid w:val="00347E35"/>
    <w:rsid w:val="003507E8"/>
    <w:rsid w:val="00350B80"/>
    <w:rsid w:val="00350C29"/>
    <w:rsid w:val="003512C9"/>
    <w:rsid w:val="0035185E"/>
    <w:rsid w:val="00351A0C"/>
    <w:rsid w:val="0035223B"/>
    <w:rsid w:val="00352910"/>
    <w:rsid w:val="00352D06"/>
    <w:rsid w:val="0035358B"/>
    <w:rsid w:val="00354055"/>
    <w:rsid w:val="00354A88"/>
    <w:rsid w:val="00354CF8"/>
    <w:rsid w:val="00355158"/>
    <w:rsid w:val="00355294"/>
    <w:rsid w:val="00355952"/>
    <w:rsid w:val="00355CFA"/>
    <w:rsid w:val="003566B1"/>
    <w:rsid w:val="00356C1C"/>
    <w:rsid w:val="003576DA"/>
    <w:rsid w:val="00357B04"/>
    <w:rsid w:val="00360999"/>
    <w:rsid w:val="00360E36"/>
    <w:rsid w:val="00361111"/>
    <w:rsid w:val="0036144B"/>
    <w:rsid w:val="00361CB7"/>
    <w:rsid w:val="0036201B"/>
    <w:rsid w:val="0036296B"/>
    <w:rsid w:val="00362CA3"/>
    <w:rsid w:val="00362FBA"/>
    <w:rsid w:val="00363204"/>
    <w:rsid w:val="00363A2E"/>
    <w:rsid w:val="003642D0"/>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49"/>
    <w:rsid w:val="003808D2"/>
    <w:rsid w:val="00380EA6"/>
    <w:rsid w:val="0038157F"/>
    <w:rsid w:val="00381815"/>
    <w:rsid w:val="00381B09"/>
    <w:rsid w:val="00381D68"/>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387"/>
    <w:rsid w:val="0039556E"/>
    <w:rsid w:val="00396487"/>
    <w:rsid w:val="003965E5"/>
    <w:rsid w:val="00396A0C"/>
    <w:rsid w:val="003970FB"/>
    <w:rsid w:val="003975A6"/>
    <w:rsid w:val="00397AD0"/>
    <w:rsid w:val="003A08A7"/>
    <w:rsid w:val="003A219C"/>
    <w:rsid w:val="003A23C7"/>
    <w:rsid w:val="003A28C2"/>
    <w:rsid w:val="003A38AB"/>
    <w:rsid w:val="003A3E0E"/>
    <w:rsid w:val="003A5800"/>
    <w:rsid w:val="003A5E77"/>
    <w:rsid w:val="003A6365"/>
    <w:rsid w:val="003A77B3"/>
    <w:rsid w:val="003A7B5D"/>
    <w:rsid w:val="003B01B7"/>
    <w:rsid w:val="003B07CC"/>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91C"/>
    <w:rsid w:val="003C2E28"/>
    <w:rsid w:val="003C2E39"/>
    <w:rsid w:val="003C2EEF"/>
    <w:rsid w:val="003C3938"/>
    <w:rsid w:val="003C4714"/>
    <w:rsid w:val="003C4A0F"/>
    <w:rsid w:val="003C4B50"/>
    <w:rsid w:val="003C4D94"/>
    <w:rsid w:val="003C4EFC"/>
    <w:rsid w:val="003C4F20"/>
    <w:rsid w:val="003C4F46"/>
    <w:rsid w:val="003C52EC"/>
    <w:rsid w:val="003C52FE"/>
    <w:rsid w:val="003C5754"/>
    <w:rsid w:val="003C5854"/>
    <w:rsid w:val="003C5A9E"/>
    <w:rsid w:val="003C5BAD"/>
    <w:rsid w:val="003C64D9"/>
    <w:rsid w:val="003C677D"/>
    <w:rsid w:val="003C6797"/>
    <w:rsid w:val="003C6BDA"/>
    <w:rsid w:val="003C6F8F"/>
    <w:rsid w:val="003C7972"/>
    <w:rsid w:val="003D1847"/>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2D43"/>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524"/>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4670"/>
    <w:rsid w:val="00414977"/>
    <w:rsid w:val="00414B14"/>
    <w:rsid w:val="00414E30"/>
    <w:rsid w:val="0041626D"/>
    <w:rsid w:val="00416713"/>
    <w:rsid w:val="00416765"/>
    <w:rsid w:val="004168FE"/>
    <w:rsid w:val="00416CCF"/>
    <w:rsid w:val="00417067"/>
    <w:rsid w:val="00417091"/>
    <w:rsid w:val="0041790A"/>
    <w:rsid w:val="00417D57"/>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1393"/>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BEC"/>
    <w:rsid w:val="00451E1C"/>
    <w:rsid w:val="004521B2"/>
    <w:rsid w:val="00453937"/>
    <w:rsid w:val="0045424E"/>
    <w:rsid w:val="00454A22"/>
    <w:rsid w:val="004552FB"/>
    <w:rsid w:val="00455A10"/>
    <w:rsid w:val="00456A1C"/>
    <w:rsid w:val="0045702C"/>
    <w:rsid w:val="004577B0"/>
    <w:rsid w:val="0046019F"/>
    <w:rsid w:val="0046037E"/>
    <w:rsid w:val="00460541"/>
    <w:rsid w:val="00460614"/>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4355"/>
    <w:rsid w:val="00475069"/>
    <w:rsid w:val="0047525F"/>
    <w:rsid w:val="0047573F"/>
    <w:rsid w:val="00476715"/>
    <w:rsid w:val="004772D4"/>
    <w:rsid w:val="00477F62"/>
    <w:rsid w:val="00480748"/>
    <w:rsid w:val="00480C75"/>
    <w:rsid w:val="004810B3"/>
    <w:rsid w:val="0048166C"/>
    <w:rsid w:val="00481EA8"/>
    <w:rsid w:val="0048296B"/>
    <w:rsid w:val="0048330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88A"/>
    <w:rsid w:val="004A3FD2"/>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03"/>
    <w:rsid w:val="004B4E1B"/>
    <w:rsid w:val="004B4FB1"/>
    <w:rsid w:val="004B5A44"/>
    <w:rsid w:val="004B5D26"/>
    <w:rsid w:val="004B600F"/>
    <w:rsid w:val="004B644A"/>
    <w:rsid w:val="004B65B0"/>
    <w:rsid w:val="004B6735"/>
    <w:rsid w:val="004B67FF"/>
    <w:rsid w:val="004B7BDD"/>
    <w:rsid w:val="004C1312"/>
    <w:rsid w:val="004C1545"/>
    <w:rsid w:val="004C1D73"/>
    <w:rsid w:val="004C1EDC"/>
    <w:rsid w:val="004C40E6"/>
    <w:rsid w:val="004C41C9"/>
    <w:rsid w:val="004C6229"/>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481"/>
    <w:rsid w:val="004E3B7B"/>
    <w:rsid w:val="004E3DBC"/>
    <w:rsid w:val="004E42DF"/>
    <w:rsid w:val="004E47A9"/>
    <w:rsid w:val="004E48F2"/>
    <w:rsid w:val="004E4D87"/>
    <w:rsid w:val="004E5D67"/>
    <w:rsid w:val="004E6E36"/>
    <w:rsid w:val="004E6F10"/>
    <w:rsid w:val="004E6F42"/>
    <w:rsid w:val="004E758E"/>
    <w:rsid w:val="004E77E5"/>
    <w:rsid w:val="004E7E5B"/>
    <w:rsid w:val="004F0EEF"/>
    <w:rsid w:val="004F1286"/>
    <w:rsid w:val="004F12DE"/>
    <w:rsid w:val="004F16B5"/>
    <w:rsid w:val="004F1E31"/>
    <w:rsid w:val="004F2398"/>
    <w:rsid w:val="004F2413"/>
    <w:rsid w:val="004F2918"/>
    <w:rsid w:val="004F2EF0"/>
    <w:rsid w:val="004F2FC8"/>
    <w:rsid w:val="004F3F02"/>
    <w:rsid w:val="004F4935"/>
    <w:rsid w:val="004F5342"/>
    <w:rsid w:val="004F63FF"/>
    <w:rsid w:val="004F6536"/>
    <w:rsid w:val="004F666B"/>
    <w:rsid w:val="004F6BA1"/>
    <w:rsid w:val="004F6D15"/>
    <w:rsid w:val="004F7359"/>
    <w:rsid w:val="004F74AC"/>
    <w:rsid w:val="004F7BB3"/>
    <w:rsid w:val="0050091A"/>
    <w:rsid w:val="00502623"/>
    <w:rsid w:val="005028C9"/>
    <w:rsid w:val="005031A4"/>
    <w:rsid w:val="00503BA5"/>
    <w:rsid w:val="00503BA7"/>
    <w:rsid w:val="00504339"/>
    <w:rsid w:val="0050525C"/>
    <w:rsid w:val="00505314"/>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28B"/>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710"/>
    <w:rsid w:val="00526968"/>
    <w:rsid w:val="00526A24"/>
    <w:rsid w:val="005279F8"/>
    <w:rsid w:val="00527E13"/>
    <w:rsid w:val="005302EA"/>
    <w:rsid w:val="0053046F"/>
    <w:rsid w:val="00530803"/>
    <w:rsid w:val="00530A7E"/>
    <w:rsid w:val="00530B83"/>
    <w:rsid w:val="00530EA9"/>
    <w:rsid w:val="00530F77"/>
    <w:rsid w:val="00531063"/>
    <w:rsid w:val="005310CA"/>
    <w:rsid w:val="00531375"/>
    <w:rsid w:val="005319D9"/>
    <w:rsid w:val="00532185"/>
    <w:rsid w:val="00533529"/>
    <w:rsid w:val="00533622"/>
    <w:rsid w:val="0053457D"/>
    <w:rsid w:val="00535943"/>
    <w:rsid w:val="00535A03"/>
    <w:rsid w:val="00535CFD"/>
    <w:rsid w:val="00536B2F"/>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FC1"/>
    <w:rsid w:val="00546911"/>
    <w:rsid w:val="00546E6A"/>
    <w:rsid w:val="00547812"/>
    <w:rsid w:val="00547833"/>
    <w:rsid w:val="00547F06"/>
    <w:rsid w:val="0055004F"/>
    <w:rsid w:val="00550725"/>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9A3"/>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1158"/>
    <w:rsid w:val="0057128D"/>
    <w:rsid w:val="005716FC"/>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4BB"/>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D82"/>
    <w:rsid w:val="00597E2E"/>
    <w:rsid w:val="005A09D3"/>
    <w:rsid w:val="005A0D70"/>
    <w:rsid w:val="005A1717"/>
    <w:rsid w:val="005A1FBE"/>
    <w:rsid w:val="005A201E"/>
    <w:rsid w:val="005A2964"/>
    <w:rsid w:val="005A2C5D"/>
    <w:rsid w:val="005A2E25"/>
    <w:rsid w:val="005A3577"/>
    <w:rsid w:val="005A41A8"/>
    <w:rsid w:val="005A44EB"/>
    <w:rsid w:val="005A466F"/>
    <w:rsid w:val="005A5143"/>
    <w:rsid w:val="005A71F7"/>
    <w:rsid w:val="005B0B25"/>
    <w:rsid w:val="005B1D33"/>
    <w:rsid w:val="005B2169"/>
    <w:rsid w:val="005B23C2"/>
    <w:rsid w:val="005B2632"/>
    <w:rsid w:val="005B31F0"/>
    <w:rsid w:val="005B401A"/>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794"/>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074BE"/>
    <w:rsid w:val="006102B1"/>
    <w:rsid w:val="00610FD9"/>
    <w:rsid w:val="006110F0"/>
    <w:rsid w:val="00612535"/>
    <w:rsid w:val="006125A7"/>
    <w:rsid w:val="006125D1"/>
    <w:rsid w:val="00612E4B"/>
    <w:rsid w:val="006130DF"/>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F2"/>
    <w:rsid w:val="006209C4"/>
    <w:rsid w:val="0062165D"/>
    <w:rsid w:val="00621820"/>
    <w:rsid w:val="006219F0"/>
    <w:rsid w:val="00622C91"/>
    <w:rsid w:val="00623240"/>
    <w:rsid w:val="006232F9"/>
    <w:rsid w:val="00623393"/>
    <w:rsid w:val="006234B9"/>
    <w:rsid w:val="0062384C"/>
    <w:rsid w:val="006239C8"/>
    <w:rsid w:val="00624B87"/>
    <w:rsid w:val="00625329"/>
    <w:rsid w:val="00625AE3"/>
    <w:rsid w:val="006267EE"/>
    <w:rsid w:val="006269F9"/>
    <w:rsid w:val="00626E94"/>
    <w:rsid w:val="006271FC"/>
    <w:rsid w:val="006274AF"/>
    <w:rsid w:val="0062793D"/>
    <w:rsid w:val="00630B72"/>
    <w:rsid w:val="00633559"/>
    <w:rsid w:val="00633E57"/>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D90"/>
    <w:rsid w:val="00657E36"/>
    <w:rsid w:val="00660521"/>
    <w:rsid w:val="006606AF"/>
    <w:rsid w:val="00660A26"/>
    <w:rsid w:val="00660E64"/>
    <w:rsid w:val="006611FA"/>
    <w:rsid w:val="006615AF"/>
    <w:rsid w:val="006616FA"/>
    <w:rsid w:val="006622DA"/>
    <w:rsid w:val="00663E00"/>
    <w:rsid w:val="00664479"/>
    <w:rsid w:val="00664489"/>
    <w:rsid w:val="00664A03"/>
    <w:rsid w:val="006650CE"/>
    <w:rsid w:val="006651BB"/>
    <w:rsid w:val="00665DAD"/>
    <w:rsid w:val="0066695A"/>
    <w:rsid w:val="00666E86"/>
    <w:rsid w:val="00667273"/>
    <w:rsid w:val="00667C39"/>
    <w:rsid w:val="006700D2"/>
    <w:rsid w:val="006708A8"/>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910"/>
    <w:rsid w:val="006A2C51"/>
    <w:rsid w:val="006A3391"/>
    <w:rsid w:val="006A42D1"/>
    <w:rsid w:val="006A4A0F"/>
    <w:rsid w:val="006A4A90"/>
    <w:rsid w:val="006A4BD8"/>
    <w:rsid w:val="006A57D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0D"/>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0792F"/>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45F5"/>
    <w:rsid w:val="00754889"/>
    <w:rsid w:val="00754A5A"/>
    <w:rsid w:val="007554E0"/>
    <w:rsid w:val="00755CCC"/>
    <w:rsid w:val="00757115"/>
    <w:rsid w:val="0075761F"/>
    <w:rsid w:val="00757A0A"/>
    <w:rsid w:val="00757A69"/>
    <w:rsid w:val="0076065A"/>
    <w:rsid w:val="00760AC5"/>
    <w:rsid w:val="00760D74"/>
    <w:rsid w:val="00761647"/>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3B02"/>
    <w:rsid w:val="00783C7E"/>
    <w:rsid w:val="00784658"/>
    <w:rsid w:val="00784DE0"/>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4E34"/>
    <w:rsid w:val="007A522C"/>
    <w:rsid w:val="007A5A36"/>
    <w:rsid w:val="007A6791"/>
    <w:rsid w:val="007A6C52"/>
    <w:rsid w:val="007A733B"/>
    <w:rsid w:val="007A7DCE"/>
    <w:rsid w:val="007B0A9B"/>
    <w:rsid w:val="007B0BC8"/>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4B7"/>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70E6"/>
    <w:rsid w:val="007F7178"/>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3FF"/>
    <w:rsid w:val="00815502"/>
    <w:rsid w:val="0081561F"/>
    <w:rsid w:val="008157C4"/>
    <w:rsid w:val="00815A1A"/>
    <w:rsid w:val="00815FBB"/>
    <w:rsid w:val="00815FD7"/>
    <w:rsid w:val="00816930"/>
    <w:rsid w:val="0081771B"/>
    <w:rsid w:val="008177BF"/>
    <w:rsid w:val="00817C96"/>
    <w:rsid w:val="00817F44"/>
    <w:rsid w:val="008205D6"/>
    <w:rsid w:val="0082066C"/>
    <w:rsid w:val="00820844"/>
    <w:rsid w:val="008213C0"/>
    <w:rsid w:val="008218DE"/>
    <w:rsid w:val="00821F95"/>
    <w:rsid w:val="00822158"/>
    <w:rsid w:val="00822384"/>
    <w:rsid w:val="00822F36"/>
    <w:rsid w:val="00822F7D"/>
    <w:rsid w:val="008233F5"/>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73E"/>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0AF9"/>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2F0"/>
    <w:rsid w:val="00864C63"/>
    <w:rsid w:val="00864F34"/>
    <w:rsid w:val="00864F7C"/>
    <w:rsid w:val="008658C3"/>
    <w:rsid w:val="00866029"/>
    <w:rsid w:val="00866819"/>
    <w:rsid w:val="00866B64"/>
    <w:rsid w:val="008679B4"/>
    <w:rsid w:val="0087009E"/>
    <w:rsid w:val="008702DA"/>
    <w:rsid w:val="00870307"/>
    <w:rsid w:val="00870657"/>
    <w:rsid w:val="00870A41"/>
    <w:rsid w:val="00870D16"/>
    <w:rsid w:val="008711EC"/>
    <w:rsid w:val="00871B3C"/>
    <w:rsid w:val="00871E71"/>
    <w:rsid w:val="00871EBA"/>
    <w:rsid w:val="00872D8D"/>
    <w:rsid w:val="00872E91"/>
    <w:rsid w:val="0087367E"/>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942"/>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5446"/>
    <w:rsid w:val="008B5743"/>
    <w:rsid w:val="008B651B"/>
    <w:rsid w:val="008B70A8"/>
    <w:rsid w:val="008B7174"/>
    <w:rsid w:val="008B721A"/>
    <w:rsid w:val="008B7B1B"/>
    <w:rsid w:val="008C0081"/>
    <w:rsid w:val="008C031A"/>
    <w:rsid w:val="008C080F"/>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88B"/>
    <w:rsid w:val="008C6D13"/>
    <w:rsid w:val="008C7431"/>
    <w:rsid w:val="008C7D24"/>
    <w:rsid w:val="008D0054"/>
    <w:rsid w:val="008D0668"/>
    <w:rsid w:val="008D09BC"/>
    <w:rsid w:val="008D0BB2"/>
    <w:rsid w:val="008D0FDB"/>
    <w:rsid w:val="008D14C3"/>
    <w:rsid w:val="008D16AC"/>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D1E"/>
    <w:rsid w:val="008D7FCE"/>
    <w:rsid w:val="008E147D"/>
    <w:rsid w:val="008E16E1"/>
    <w:rsid w:val="008E2084"/>
    <w:rsid w:val="008E2369"/>
    <w:rsid w:val="008E26B5"/>
    <w:rsid w:val="008E3111"/>
    <w:rsid w:val="008E31C4"/>
    <w:rsid w:val="008E3AFC"/>
    <w:rsid w:val="008E41A2"/>
    <w:rsid w:val="008E486E"/>
    <w:rsid w:val="008E5C5F"/>
    <w:rsid w:val="008E66B7"/>
    <w:rsid w:val="008E66F2"/>
    <w:rsid w:val="008E67C6"/>
    <w:rsid w:val="008E688D"/>
    <w:rsid w:val="008E7B67"/>
    <w:rsid w:val="008E7BAA"/>
    <w:rsid w:val="008E7C35"/>
    <w:rsid w:val="008F00D8"/>
    <w:rsid w:val="008F05BD"/>
    <w:rsid w:val="008F09A0"/>
    <w:rsid w:val="008F0BCB"/>
    <w:rsid w:val="008F0EF5"/>
    <w:rsid w:val="008F13D9"/>
    <w:rsid w:val="008F18E0"/>
    <w:rsid w:val="008F1F06"/>
    <w:rsid w:val="008F2504"/>
    <w:rsid w:val="008F2E3F"/>
    <w:rsid w:val="008F2F6B"/>
    <w:rsid w:val="008F32A9"/>
    <w:rsid w:val="008F32AE"/>
    <w:rsid w:val="008F3C11"/>
    <w:rsid w:val="008F3C2E"/>
    <w:rsid w:val="008F3EF7"/>
    <w:rsid w:val="008F416A"/>
    <w:rsid w:val="008F4C69"/>
    <w:rsid w:val="008F4FAA"/>
    <w:rsid w:val="008F530D"/>
    <w:rsid w:val="008F58E6"/>
    <w:rsid w:val="008F5F01"/>
    <w:rsid w:val="008F65D7"/>
    <w:rsid w:val="008F75E3"/>
    <w:rsid w:val="008F78DC"/>
    <w:rsid w:val="008F7FCF"/>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236"/>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C8A"/>
    <w:rsid w:val="009672C0"/>
    <w:rsid w:val="00967535"/>
    <w:rsid w:val="009675DE"/>
    <w:rsid w:val="0097036C"/>
    <w:rsid w:val="009704A2"/>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97DCF"/>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23D"/>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6504"/>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520C"/>
    <w:rsid w:val="009D584D"/>
    <w:rsid w:val="009D64E9"/>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6A9"/>
    <w:rsid w:val="009E58B7"/>
    <w:rsid w:val="009E5980"/>
    <w:rsid w:val="009E5CDF"/>
    <w:rsid w:val="009E6803"/>
    <w:rsid w:val="009E6BED"/>
    <w:rsid w:val="009E743E"/>
    <w:rsid w:val="009E7C26"/>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298"/>
    <w:rsid w:val="009F657B"/>
    <w:rsid w:val="009F65B2"/>
    <w:rsid w:val="009F690B"/>
    <w:rsid w:val="009F6B78"/>
    <w:rsid w:val="009F7C77"/>
    <w:rsid w:val="009F7C79"/>
    <w:rsid w:val="00A009C3"/>
    <w:rsid w:val="00A0222A"/>
    <w:rsid w:val="00A022F0"/>
    <w:rsid w:val="00A0328D"/>
    <w:rsid w:val="00A03801"/>
    <w:rsid w:val="00A03BAB"/>
    <w:rsid w:val="00A04050"/>
    <w:rsid w:val="00A0441B"/>
    <w:rsid w:val="00A04917"/>
    <w:rsid w:val="00A04A2E"/>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0DB"/>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3AC"/>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5CE0"/>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0AE6"/>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87E8B"/>
    <w:rsid w:val="00A902E7"/>
    <w:rsid w:val="00A90F20"/>
    <w:rsid w:val="00A91332"/>
    <w:rsid w:val="00A91F96"/>
    <w:rsid w:val="00A92B8B"/>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0E53"/>
    <w:rsid w:val="00AA11DB"/>
    <w:rsid w:val="00AA13DF"/>
    <w:rsid w:val="00AA204C"/>
    <w:rsid w:val="00AA275D"/>
    <w:rsid w:val="00AA2B78"/>
    <w:rsid w:val="00AA2D50"/>
    <w:rsid w:val="00AA2E78"/>
    <w:rsid w:val="00AA2F43"/>
    <w:rsid w:val="00AA343C"/>
    <w:rsid w:val="00AA377A"/>
    <w:rsid w:val="00AA3A72"/>
    <w:rsid w:val="00AA447C"/>
    <w:rsid w:val="00AA459C"/>
    <w:rsid w:val="00AA4682"/>
    <w:rsid w:val="00AA50D2"/>
    <w:rsid w:val="00AA5C6C"/>
    <w:rsid w:val="00AA61A3"/>
    <w:rsid w:val="00AA64FC"/>
    <w:rsid w:val="00AA6652"/>
    <w:rsid w:val="00AA6757"/>
    <w:rsid w:val="00AA67F9"/>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47A0"/>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4C9"/>
    <w:rsid w:val="00AD1731"/>
    <w:rsid w:val="00AD182C"/>
    <w:rsid w:val="00AD19FF"/>
    <w:rsid w:val="00AD1C44"/>
    <w:rsid w:val="00AD20B1"/>
    <w:rsid w:val="00AD20DE"/>
    <w:rsid w:val="00AD264A"/>
    <w:rsid w:val="00AD30C7"/>
    <w:rsid w:val="00AD3A85"/>
    <w:rsid w:val="00AD3B23"/>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7743"/>
    <w:rsid w:val="00B07A0D"/>
    <w:rsid w:val="00B07AC3"/>
    <w:rsid w:val="00B10433"/>
    <w:rsid w:val="00B10C1C"/>
    <w:rsid w:val="00B10FDF"/>
    <w:rsid w:val="00B116DE"/>
    <w:rsid w:val="00B116E2"/>
    <w:rsid w:val="00B11DAB"/>
    <w:rsid w:val="00B12679"/>
    <w:rsid w:val="00B13BF6"/>
    <w:rsid w:val="00B13F4D"/>
    <w:rsid w:val="00B14312"/>
    <w:rsid w:val="00B144E7"/>
    <w:rsid w:val="00B145B6"/>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12"/>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ABA"/>
    <w:rsid w:val="00B57EB9"/>
    <w:rsid w:val="00B60886"/>
    <w:rsid w:val="00B609AB"/>
    <w:rsid w:val="00B610B6"/>
    <w:rsid w:val="00B61F90"/>
    <w:rsid w:val="00B6279B"/>
    <w:rsid w:val="00B62D0A"/>
    <w:rsid w:val="00B62F75"/>
    <w:rsid w:val="00B62FCA"/>
    <w:rsid w:val="00B6356E"/>
    <w:rsid w:val="00B635BD"/>
    <w:rsid w:val="00B63682"/>
    <w:rsid w:val="00B63EF4"/>
    <w:rsid w:val="00B655CC"/>
    <w:rsid w:val="00B655DD"/>
    <w:rsid w:val="00B658FF"/>
    <w:rsid w:val="00B65C76"/>
    <w:rsid w:val="00B6629E"/>
    <w:rsid w:val="00B66314"/>
    <w:rsid w:val="00B668AE"/>
    <w:rsid w:val="00B66F31"/>
    <w:rsid w:val="00B67116"/>
    <w:rsid w:val="00B67B5C"/>
    <w:rsid w:val="00B67F3A"/>
    <w:rsid w:val="00B702B5"/>
    <w:rsid w:val="00B706C0"/>
    <w:rsid w:val="00B70D6B"/>
    <w:rsid w:val="00B71D1B"/>
    <w:rsid w:val="00B721EE"/>
    <w:rsid w:val="00B728AC"/>
    <w:rsid w:val="00B72D85"/>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4451"/>
    <w:rsid w:val="00B84464"/>
    <w:rsid w:val="00B8534E"/>
    <w:rsid w:val="00B85E91"/>
    <w:rsid w:val="00B85F44"/>
    <w:rsid w:val="00B86142"/>
    <w:rsid w:val="00B870E4"/>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115"/>
    <w:rsid w:val="00BB2601"/>
    <w:rsid w:val="00BB2B61"/>
    <w:rsid w:val="00BB35BD"/>
    <w:rsid w:val="00BB3730"/>
    <w:rsid w:val="00BB39DF"/>
    <w:rsid w:val="00BB3D41"/>
    <w:rsid w:val="00BB4A36"/>
    <w:rsid w:val="00BB4B5B"/>
    <w:rsid w:val="00BB4C2C"/>
    <w:rsid w:val="00BB50D0"/>
    <w:rsid w:val="00BB5287"/>
    <w:rsid w:val="00BB572D"/>
    <w:rsid w:val="00BB58F4"/>
    <w:rsid w:val="00BB5AD0"/>
    <w:rsid w:val="00BB5FB3"/>
    <w:rsid w:val="00BB6C96"/>
    <w:rsid w:val="00BB7CA4"/>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728"/>
    <w:rsid w:val="00BE5747"/>
    <w:rsid w:val="00BE5D61"/>
    <w:rsid w:val="00BE5E62"/>
    <w:rsid w:val="00BE5FD8"/>
    <w:rsid w:val="00BE6116"/>
    <w:rsid w:val="00BE6193"/>
    <w:rsid w:val="00BE61FF"/>
    <w:rsid w:val="00BE6BBA"/>
    <w:rsid w:val="00BE6D41"/>
    <w:rsid w:val="00BE7192"/>
    <w:rsid w:val="00BE7E03"/>
    <w:rsid w:val="00BE7ED0"/>
    <w:rsid w:val="00BF00E9"/>
    <w:rsid w:val="00BF014F"/>
    <w:rsid w:val="00BF02A6"/>
    <w:rsid w:val="00BF0356"/>
    <w:rsid w:val="00BF041F"/>
    <w:rsid w:val="00BF04E0"/>
    <w:rsid w:val="00BF1056"/>
    <w:rsid w:val="00BF1841"/>
    <w:rsid w:val="00BF19E1"/>
    <w:rsid w:val="00BF2482"/>
    <w:rsid w:val="00BF267A"/>
    <w:rsid w:val="00BF3BB4"/>
    <w:rsid w:val="00BF3F00"/>
    <w:rsid w:val="00BF44F5"/>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C001B9"/>
    <w:rsid w:val="00C00876"/>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019"/>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45"/>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5524"/>
    <w:rsid w:val="00C36109"/>
    <w:rsid w:val="00C36330"/>
    <w:rsid w:val="00C36804"/>
    <w:rsid w:val="00C3689A"/>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594"/>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1D7"/>
    <w:rsid w:val="00C64467"/>
    <w:rsid w:val="00C64AA4"/>
    <w:rsid w:val="00C64AA5"/>
    <w:rsid w:val="00C64C4C"/>
    <w:rsid w:val="00C64D69"/>
    <w:rsid w:val="00C64F3F"/>
    <w:rsid w:val="00C6520D"/>
    <w:rsid w:val="00C65F57"/>
    <w:rsid w:val="00C66BBF"/>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4EEF"/>
    <w:rsid w:val="00C75B0A"/>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603C"/>
    <w:rsid w:val="00C870DC"/>
    <w:rsid w:val="00C8741E"/>
    <w:rsid w:val="00C87918"/>
    <w:rsid w:val="00C87C24"/>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0618"/>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8"/>
    <w:rsid w:val="00CB67AF"/>
    <w:rsid w:val="00CB68CA"/>
    <w:rsid w:val="00CB6EAE"/>
    <w:rsid w:val="00CB7ADB"/>
    <w:rsid w:val="00CC0291"/>
    <w:rsid w:val="00CC03A0"/>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D05"/>
    <w:rsid w:val="00CD3DD7"/>
    <w:rsid w:val="00CD46A4"/>
    <w:rsid w:val="00CD4D4F"/>
    <w:rsid w:val="00CD5091"/>
    <w:rsid w:val="00CD5220"/>
    <w:rsid w:val="00CD5E1D"/>
    <w:rsid w:val="00CD7477"/>
    <w:rsid w:val="00CD778F"/>
    <w:rsid w:val="00CD7A93"/>
    <w:rsid w:val="00CE0DD3"/>
    <w:rsid w:val="00CE0DE9"/>
    <w:rsid w:val="00CE1643"/>
    <w:rsid w:val="00CE1B77"/>
    <w:rsid w:val="00CE1D06"/>
    <w:rsid w:val="00CE200A"/>
    <w:rsid w:val="00CE260A"/>
    <w:rsid w:val="00CE295B"/>
    <w:rsid w:val="00CE2B15"/>
    <w:rsid w:val="00CE3A1A"/>
    <w:rsid w:val="00CE43E7"/>
    <w:rsid w:val="00CE44E0"/>
    <w:rsid w:val="00CE515A"/>
    <w:rsid w:val="00CE5792"/>
    <w:rsid w:val="00CE5EA4"/>
    <w:rsid w:val="00CE6255"/>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20C"/>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CF7FDE"/>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07FB1"/>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5B8"/>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3D4"/>
    <w:rsid w:val="00D73931"/>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C10BC"/>
    <w:rsid w:val="00DC16E6"/>
    <w:rsid w:val="00DC1B72"/>
    <w:rsid w:val="00DC1D71"/>
    <w:rsid w:val="00DC3A2B"/>
    <w:rsid w:val="00DC3EDA"/>
    <w:rsid w:val="00DC41EA"/>
    <w:rsid w:val="00DC4E1D"/>
    <w:rsid w:val="00DC53B3"/>
    <w:rsid w:val="00DC5424"/>
    <w:rsid w:val="00DC5870"/>
    <w:rsid w:val="00DC6029"/>
    <w:rsid w:val="00DC75BB"/>
    <w:rsid w:val="00DC7B6A"/>
    <w:rsid w:val="00DD08E2"/>
    <w:rsid w:val="00DD100B"/>
    <w:rsid w:val="00DD11E3"/>
    <w:rsid w:val="00DD1D41"/>
    <w:rsid w:val="00DD1ECA"/>
    <w:rsid w:val="00DD2348"/>
    <w:rsid w:val="00DD255F"/>
    <w:rsid w:val="00DD2854"/>
    <w:rsid w:val="00DD382B"/>
    <w:rsid w:val="00DD42DE"/>
    <w:rsid w:val="00DD4383"/>
    <w:rsid w:val="00DD4FC9"/>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55D"/>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BC1"/>
    <w:rsid w:val="00DF1EB8"/>
    <w:rsid w:val="00DF1FAB"/>
    <w:rsid w:val="00DF2A17"/>
    <w:rsid w:val="00DF2B09"/>
    <w:rsid w:val="00DF2CBF"/>
    <w:rsid w:val="00DF3153"/>
    <w:rsid w:val="00DF38C1"/>
    <w:rsid w:val="00DF3E62"/>
    <w:rsid w:val="00DF4B46"/>
    <w:rsid w:val="00DF5255"/>
    <w:rsid w:val="00DF5B50"/>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59D"/>
    <w:rsid w:val="00E12615"/>
    <w:rsid w:val="00E1274F"/>
    <w:rsid w:val="00E12B9E"/>
    <w:rsid w:val="00E12C9A"/>
    <w:rsid w:val="00E13079"/>
    <w:rsid w:val="00E13438"/>
    <w:rsid w:val="00E1381A"/>
    <w:rsid w:val="00E154C2"/>
    <w:rsid w:val="00E165AB"/>
    <w:rsid w:val="00E1698A"/>
    <w:rsid w:val="00E1745C"/>
    <w:rsid w:val="00E176EC"/>
    <w:rsid w:val="00E17966"/>
    <w:rsid w:val="00E17D44"/>
    <w:rsid w:val="00E17EFC"/>
    <w:rsid w:val="00E200C2"/>
    <w:rsid w:val="00E20DA1"/>
    <w:rsid w:val="00E21A41"/>
    <w:rsid w:val="00E22ECE"/>
    <w:rsid w:val="00E23534"/>
    <w:rsid w:val="00E238A9"/>
    <w:rsid w:val="00E249CD"/>
    <w:rsid w:val="00E25263"/>
    <w:rsid w:val="00E25AC4"/>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4F65"/>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30CC"/>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29"/>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A4D"/>
    <w:rsid w:val="00E61571"/>
    <w:rsid w:val="00E61744"/>
    <w:rsid w:val="00E61CC3"/>
    <w:rsid w:val="00E62189"/>
    <w:rsid w:val="00E621B5"/>
    <w:rsid w:val="00E62870"/>
    <w:rsid w:val="00E62E8D"/>
    <w:rsid w:val="00E6315E"/>
    <w:rsid w:val="00E63347"/>
    <w:rsid w:val="00E635EB"/>
    <w:rsid w:val="00E637A0"/>
    <w:rsid w:val="00E64CEE"/>
    <w:rsid w:val="00E6502F"/>
    <w:rsid w:val="00E655EE"/>
    <w:rsid w:val="00E657EF"/>
    <w:rsid w:val="00E65C2C"/>
    <w:rsid w:val="00E666F2"/>
    <w:rsid w:val="00E66C86"/>
    <w:rsid w:val="00E66CCA"/>
    <w:rsid w:val="00E66D59"/>
    <w:rsid w:val="00E675C3"/>
    <w:rsid w:val="00E6777A"/>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77"/>
    <w:rsid w:val="00E7738D"/>
    <w:rsid w:val="00E7769E"/>
    <w:rsid w:val="00E77BB6"/>
    <w:rsid w:val="00E77F38"/>
    <w:rsid w:val="00E80003"/>
    <w:rsid w:val="00E80088"/>
    <w:rsid w:val="00E8104F"/>
    <w:rsid w:val="00E81F5E"/>
    <w:rsid w:val="00E82296"/>
    <w:rsid w:val="00E82328"/>
    <w:rsid w:val="00E82503"/>
    <w:rsid w:val="00E8336F"/>
    <w:rsid w:val="00E83A12"/>
    <w:rsid w:val="00E844CE"/>
    <w:rsid w:val="00E84673"/>
    <w:rsid w:val="00E8539F"/>
    <w:rsid w:val="00E85738"/>
    <w:rsid w:val="00E85A07"/>
    <w:rsid w:val="00E86804"/>
    <w:rsid w:val="00E86BA6"/>
    <w:rsid w:val="00E873C5"/>
    <w:rsid w:val="00E873D5"/>
    <w:rsid w:val="00E874C0"/>
    <w:rsid w:val="00E87A92"/>
    <w:rsid w:val="00E909E0"/>
    <w:rsid w:val="00E90ACA"/>
    <w:rsid w:val="00E90F57"/>
    <w:rsid w:val="00E91B02"/>
    <w:rsid w:val="00E91F17"/>
    <w:rsid w:val="00E922B7"/>
    <w:rsid w:val="00E92876"/>
    <w:rsid w:val="00E92A99"/>
    <w:rsid w:val="00E92C5C"/>
    <w:rsid w:val="00E9323A"/>
    <w:rsid w:val="00E9346C"/>
    <w:rsid w:val="00E93683"/>
    <w:rsid w:val="00E93C41"/>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578"/>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2C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E7DC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EF590A"/>
    <w:rsid w:val="00F00316"/>
    <w:rsid w:val="00F00CBC"/>
    <w:rsid w:val="00F01019"/>
    <w:rsid w:val="00F01078"/>
    <w:rsid w:val="00F01320"/>
    <w:rsid w:val="00F01BD6"/>
    <w:rsid w:val="00F0207D"/>
    <w:rsid w:val="00F0283F"/>
    <w:rsid w:val="00F0286E"/>
    <w:rsid w:val="00F028B8"/>
    <w:rsid w:val="00F02CEE"/>
    <w:rsid w:val="00F03BFD"/>
    <w:rsid w:val="00F03F87"/>
    <w:rsid w:val="00F049D3"/>
    <w:rsid w:val="00F04B8B"/>
    <w:rsid w:val="00F058B1"/>
    <w:rsid w:val="00F05990"/>
    <w:rsid w:val="00F05A0B"/>
    <w:rsid w:val="00F05E40"/>
    <w:rsid w:val="00F06E9C"/>
    <w:rsid w:val="00F0774B"/>
    <w:rsid w:val="00F07B51"/>
    <w:rsid w:val="00F07D53"/>
    <w:rsid w:val="00F07DCD"/>
    <w:rsid w:val="00F07FE5"/>
    <w:rsid w:val="00F10D5B"/>
    <w:rsid w:val="00F10D78"/>
    <w:rsid w:val="00F114FB"/>
    <w:rsid w:val="00F117AB"/>
    <w:rsid w:val="00F11D67"/>
    <w:rsid w:val="00F11FD9"/>
    <w:rsid w:val="00F122F7"/>
    <w:rsid w:val="00F12C00"/>
    <w:rsid w:val="00F131D7"/>
    <w:rsid w:val="00F134AB"/>
    <w:rsid w:val="00F13D18"/>
    <w:rsid w:val="00F14133"/>
    <w:rsid w:val="00F14A0B"/>
    <w:rsid w:val="00F14B9B"/>
    <w:rsid w:val="00F15AAE"/>
    <w:rsid w:val="00F1608D"/>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3FF9"/>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44B5"/>
    <w:rsid w:val="00F64692"/>
    <w:rsid w:val="00F651A9"/>
    <w:rsid w:val="00F655D4"/>
    <w:rsid w:val="00F65D47"/>
    <w:rsid w:val="00F65E73"/>
    <w:rsid w:val="00F6655A"/>
    <w:rsid w:val="00F6655E"/>
    <w:rsid w:val="00F67042"/>
    <w:rsid w:val="00F67242"/>
    <w:rsid w:val="00F67948"/>
    <w:rsid w:val="00F705F3"/>
    <w:rsid w:val="00F7071F"/>
    <w:rsid w:val="00F70E00"/>
    <w:rsid w:val="00F71338"/>
    <w:rsid w:val="00F71B75"/>
    <w:rsid w:val="00F71B7E"/>
    <w:rsid w:val="00F71C70"/>
    <w:rsid w:val="00F7224C"/>
    <w:rsid w:val="00F7247C"/>
    <w:rsid w:val="00F72D2F"/>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0F3"/>
    <w:rsid w:val="00F8348B"/>
    <w:rsid w:val="00F83533"/>
    <w:rsid w:val="00F8386F"/>
    <w:rsid w:val="00F842D1"/>
    <w:rsid w:val="00F84873"/>
    <w:rsid w:val="00F84DA6"/>
    <w:rsid w:val="00F85268"/>
    <w:rsid w:val="00F854D0"/>
    <w:rsid w:val="00F86206"/>
    <w:rsid w:val="00F86645"/>
    <w:rsid w:val="00F86902"/>
    <w:rsid w:val="00F86B0E"/>
    <w:rsid w:val="00F871AF"/>
    <w:rsid w:val="00F87413"/>
    <w:rsid w:val="00F90524"/>
    <w:rsid w:val="00F911F8"/>
    <w:rsid w:val="00F913E3"/>
    <w:rsid w:val="00F91F67"/>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6F5"/>
    <w:rsid w:val="00FB2A26"/>
    <w:rsid w:val="00FB3E6E"/>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4E1"/>
    <w:rsid w:val="00FD5D8A"/>
    <w:rsid w:val="00FD705B"/>
    <w:rsid w:val="00FD7704"/>
    <w:rsid w:val="00FD7AA3"/>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5840"/>
    <w:rsid w:val="00FE593C"/>
    <w:rsid w:val="00FE6014"/>
    <w:rsid w:val="00FE6F9D"/>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eastAsia="en-US"/>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uiPriority w:val="99"/>
    <w:qFormat/>
    <w:rsid w:val="002519D1"/>
    <w:rPr>
      <w:sz w:val="24"/>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2519D1"/>
    <w:pPr>
      <w:keepLines/>
      <w:spacing w:after="60"/>
      <w:ind w:firstLine="720"/>
    </w:pPr>
    <w:rPr>
      <w:rFonts w:ascii="宋体" w:hAnsi="宋体"/>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lang w:eastAsia="en-US"/>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宋体"/>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2519D1"/>
    <w:rPr>
      <w:rFonts w:ascii="宋体" w:eastAsia="Times New Roman" w:hAnsi="宋体"/>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eastAsia="en-US"/>
    </w:rPr>
  </w:style>
  <w:style w:type="paragraph" w:customStyle="1" w:styleId="ColorfulGrid-Accent62">
    <w:name w:val="Colorful Grid - Accent 62"/>
    <w:hidden/>
    <w:uiPriority w:val="99"/>
    <w:semiHidden/>
    <w:rsid w:val="00023D05"/>
    <w:rPr>
      <w:rFonts w:cs="Angsana New"/>
      <w:sz w:val="22"/>
      <w:szCs w:val="24"/>
      <w:lang w:val="en-GB" w:eastAsia="en-US"/>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eastAsia="en-US"/>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uiPriority w:val="99"/>
    <w:rsid w:val="007217C4"/>
    <w:rPr>
      <w:color w:val="808080"/>
    </w:rPr>
  </w:style>
  <w:style w:type="character" w:styleId="UnresolvedMention">
    <w:name w:val="Unresolved Mention"/>
    <w:uiPriority w:val="99"/>
    <w:semiHidden/>
    <w:unhideWhenUsed/>
    <w:rsid w:val="00DE1B4F"/>
    <w:rPr>
      <w:color w:val="605E5C"/>
      <w:shd w:val="clear" w:color="auto" w:fill="E1DFDD"/>
    </w:rPr>
  </w:style>
  <w:style w:type="table" w:styleId="TableGrid">
    <w:name w:val="Table Grid"/>
    <w:basedOn w:val="TableNormal"/>
    <w:uiPriority w:val="39"/>
    <w:rsid w:val="004F16B5"/>
    <w:rPr>
      <w:rFonts w:ascii="Calibri" w:eastAsia="等线" w:hAnsi="Calibri"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Calibri" w:eastAsia="Calibri" w:hAnsi="Calibri" w:cs="Arial"/>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2519D1"/>
    <w:pPr>
      <w:tabs>
        <w:tab w:val="left" w:pos="567"/>
        <w:tab w:val="left" w:pos="1134"/>
        <w:tab w:val="left" w:pos="1701"/>
        <w:tab w:val="left" w:pos="2268"/>
      </w:tabs>
      <w:spacing w:after="160" w:line="240" w:lineRule="exact"/>
      <w:jc w:val="both"/>
    </w:pPr>
    <w:rPr>
      <w:rFonts w:eastAsia="MS Mincho"/>
      <w:szCs w:val="20"/>
      <w:vertAlign w:val="superscript"/>
      <w:lang w:val="en-US"/>
    </w:rPr>
  </w:style>
  <w:style w:type="character" w:customStyle="1" w:styleId="rynqvb">
    <w:name w:val="rynqvb"/>
    <w:basedOn w:val="DefaultParagraphFont"/>
    <w:rsid w:val="00BF44F5"/>
  </w:style>
  <w:style w:type="paragraph" w:customStyle="1" w:styleId="CBDNormalNoNumber">
    <w:name w:val="CBD_Normal_NoNumber"/>
    <w:basedOn w:val="Normal"/>
    <w:qFormat/>
    <w:rsid w:val="002E03DF"/>
    <w:pPr>
      <w:tabs>
        <w:tab w:val="left" w:pos="567"/>
        <w:tab w:val="left" w:pos="1134"/>
        <w:tab w:val="left" w:pos="1701"/>
        <w:tab w:val="left" w:pos="2268"/>
        <w:tab w:val="left" w:pos="2835"/>
        <w:tab w:val="left" w:pos="3402"/>
      </w:tabs>
      <w:spacing w:after="120"/>
      <w:ind w:left="567"/>
      <w:jc w:val="both"/>
    </w:pPr>
    <w:rPr>
      <w:rFonts w:eastAsia="宋体"/>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recommendations/sbi/?m=sbi-0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5E13587-0E28-4BB0-AF88-357A2598519B}"/>
      </w:docPartPr>
      <w:docPartBody>
        <w:p w:rsidR="00000000" w:rsidRDefault="00AF73D7">
          <w:r w:rsidRPr="00A3246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3D7"/>
    <w:rsid w:val="004B0309"/>
    <w:rsid w:val="009E7C26"/>
    <w:rsid w:val="00AF73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AF73D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3283E-4669-47EB-B786-4F9EEC046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4.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793</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5309</CharactersWithSpaces>
  <SharedDoc>false</SharedDoc>
  <HyperlinkBase>https://www.cbd.int/sbi/</HyperlinkBase>
  <HLinks>
    <vt:vector size="36" baseType="variant">
      <vt:variant>
        <vt:i4>8061038</vt:i4>
      </vt:variant>
      <vt:variant>
        <vt:i4>6</vt:i4>
      </vt:variant>
      <vt:variant>
        <vt:i4>0</vt:i4>
      </vt:variant>
      <vt:variant>
        <vt:i4>5</vt:i4>
      </vt:variant>
      <vt:variant>
        <vt:lpwstr>https://www.cbd.int/decisions/cop?m=cop-15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983064</vt:i4>
      </vt:variant>
      <vt:variant>
        <vt:i4>6</vt:i4>
      </vt:variant>
      <vt:variant>
        <vt:i4>0</vt:i4>
      </vt:variant>
      <vt:variant>
        <vt:i4>5</vt:i4>
      </vt:variant>
      <vt:variant>
        <vt:lpwstr>https://www.cbd.int/recommendations/sbi/?m=sbi-06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1835026</vt:i4>
      </vt:variant>
      <vt:variant>
        <vt:i4>0</vt:i4>
      </vt:variant>
      <vt:variant>
        <vt:i4>0</vt:i4>
      </vt:variant>
      <vt:variant>
        <vt:i4>5</vt:i4>
      </vt:variant>
      <vt:variant>
        <vt:lpwstr>https://www.cbd.int/recommendations/sbi?m=sbi-06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CBD/SBI/7/L.11</dc:subject>
  <dc:creator>Steve Pei</dc:creator>
  <cp:keywords>Subsidiary Body on Implementation, third meeting (resumed), Geneva, Switzerland, 12-28 January 2022, Convention on Biological Diversity</cp:keywords>
  <dc:description/>
  <cp:lastModifiedBy>Steve Pei</cp:lastModifiedBy>
  <cp:revision>3</cp:revision>
  <cp:lastPrinted>2023-06-14T17:27:00Z</cp:lastPrinted>
  <dcterms:created xsi:type="dcterms:W3CDTF">2026-08-12T08:35:00Z</dcterms:created>
  <dcterms:modified xsi:type="dcterms:W3CDTF">2026-08-12T08:36:00Z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