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FE73" w14:textId="032E4B4F" w:rsidR="00DB19AE" w:rsidRPr="008E127A" w:rsidRDefault="001A3A7D"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8E127A">
            <w:rPr>
              <w:rFonts w:ascii="Simplified Arabic" w:hAnsi="Simplified Arabic" w:cs="Simplified Arabic"/>
              <w:b/>
              <w:bCs/>
              <w:sz w:val="26"/>
              <w:szCs w:val="26"/>
              <w:rtl/>
            </w:rPr>
            <w:t>الهيئة</w:t>
          </w:r>
          <w:r w:rsidR="00BF0A32" w:rsidRPr="008E127A">
            <w:rPr>
              <w:rFonts w:ascii="Simplified Arabic" w:hAnsi="Simplified Arabic" w:cs="Simplified Arabic"/>
              <w:b/>
              <w:bCs/>
              <w:sz w:val="26"/>
              <w:szCs w:val="26"/>
              <w:rtl/>
            </w:rPr>
            <w:t xml:space="preserve"> </w:t>
          </w:r>
          <w:r w:rsidR="00B555E1" w:rsidRPr="008E127A">
            <w:rPr>
              <w:rFonts w:ascii="Simplified Arabic" w:hAnsi="Simplified Arabic" w:cs="Simplified Arabic"/>
              <w:b/>
              <w:bCs/>
              <w:sz w:val="26"/>
              <w:szCs w:val="26"/>
              <w:rtl/>
            </w:rPr>
            <w:t>الفرعية</w:t>
          </w:r>
          <w:r w:rsidR="00BF0A32" w:rsidRPr="008E127A">
            <w:rPr>
              <w:rFonts w:ascii="Simplified Arabic" w:hAnsi="Simplified Arabic" w:cs="Simplified Arabic"/>
              <w:b/>
              <w:bCs/>
              <w:sz w:val="26"/>
              <w:szCs w:val="26"/>
              <w:rtl/>
            </w:rPr>
            <w:t xml:space="preserve"> </w:t>
          </w:r>
          <w:r w:rsidR="00B555E1" w:rsidRPr="008E127A">
            <w:rPr>
              <w:rFonts w:ascii="Simplified Arabic" w:hAnsi="Simplified Arabic" w:cs="Simplified Arabic"/>
              <w:b/>
              <w:bCs/>
              <w:sz w:val="26"/>
              <w:szCs w:val="26"/>
              <w:rtl/>
            </w:rPr>
            <w:t>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8E127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8E127A"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8E127A">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8E127A">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8E127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8E127A" w:rsidRDefault="00CD65B8" w:rsidP="00DB19AE">
            <w:pPr>
              <w:tabs>
                <w:tab w:val="left" w:pos="-720"/>
              </w:tabs>
              <w:suppressAutoHyphens/>
              <w:spacing w:before="120"/>
              <w:jc w:val="center"/>
              <w:rPr>
                <w:rFonts w:ascii="Simplified Arabic" w:hAnsi="Simplified Arabic" w:cs="Simplified Arabic"/>
              </w:rPr>
            </w:pPr>
            <w:r w:rsidRPr="008E127A">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8E127A" w:rsidRDefault="00DB19AE" w:rsidP="00DB19AE">
            <w:pPr>
              <w:tabs>
                <w:tab w:val="left" w:pos="-720"/>
              </w:tabs>
              <w:suppressAutoHyphens/>
              <w:spacing w:line="120" w:lineRule="auto"/>
              <w:rPr>
                <w:rFonts w:ascii="Simplified Arabic" w:hAnsi="Simplified Arabic" w:cs="Simplified Arabic"/>
              </w:rPr>
            </w:pPr>
          </w:p>
        </w:tc>
      </w:tr>
      <w:tr w:rsidR="00DB19AE" w:rsidRPr="008E127A" w14:paraId="06B22433" w14:textId="77777777" w:rsidTr="00DB19AE">
        <w:trPr>
          <w:cantSplit/>
          <w:trHeight w:val="1770"/>
        </w:trPr>
        <w:tc>
          <w:tcPr>
            <w:tcW w:w="2295" w:type="pct"/>
            <w:tcBorders>
              <w:top w:val="nil"/>
              <w:left w:val="nil"/>
              <w:bottom w:val="single" w:sz="24" w:space="0" w:color="auto"/>
              <w:right w:val="nil"/>
            </w:tcBorders>
          </w:tcPr>
          <w:p w14:paraId="1057A817" w14:textId="1F1FE2A9" w:rsidR="00DB19AE" w:rsidRPr="008E127A" w:rsidRDefault="00DB19AE" w:rsidP="00DB19AE">
            <w:pPr>
              <w:spacing w:before="60"/>
              <w:rPr>
                <w:rFonts w:asciiTheme="majorBidi" w:hAnsiTheme="majorBidi" w:cstheme="majorBidi"/>
                <w:szCs w:val="22"/>
              </w:rPr>
            </w:pPr>
            <w:r w:rsidRPr="008E127A">
              <w:rPr>
                <w:rFonts w:asciiTheme="majorBidi" w:hAnsiTheme="majorBidi" w:cstheme="majorBidi"/>
                <w:szCs w:val="22"/>
              </w:rPr>
              <w:t>Distr</w:t>
            </w:r>
            <w:r w:rsidR="00BF0A32" w:rsidRPr="008E127A">
              <w:rPr>
                <w:rFonts w:asciiTheme="majorBidi" w:hAnsiTheme="majorBidi" w:cstheme="majorBidi"/>
                <w:szCs w:val="22"/>
              </w:rPr>
              <w:t>.</w:t>
            </w:r>
          </w:p>
          <w:p w14:paraId="0DD83075" w14:textId="77777777" w:rsidR="00DB19AE" w:rsidRPr="008E127A" w:rsidRDefault="00DB19AE" w:rsidP="00DB19AE">
            <w:pPr>
              <w:rPr>
                <w:rFonts w:asciiTheme="majorBidi" w:hAnsiTheme="majorBidi" w:cstheme="majorBidi"/>
                <w:szCs w:val="22"/>
              </w:rPr>
            </w:pPr>
            <w:r w:rsidRPr="008E127A">
              <w:rPr>
                <w:rFonts w:asciiTheme="majorBidi" w:hAnsiTheme="majorBidi" w:cstheme="majorBidi"/>
                <w:szCs w:val="22"/>
              </w:rPr>
              <w:t>GENERAL</w:t>
            </w:r>
          </w:p>
          <w:p w14:paraId="39C7B186" w14:textId="77777777" w:rsidR="00DB19AE" w:rsidRPr="008E127A" w:rsidRDefault="00DB19AE" w:rsidP="00DB19AE">
            <w:pPr>
              <w:pStyle w:val="Heading3"/>
              <w:spacing w:before="0" w:after="0"/>
              <w:jc w:val="left"/>
              <w:rPr>
                <w:rFonts w:asciiTheme="majorBidi" w:hAnsiTheme="majorBidi" w:cstheme="majorBidi"/>
                <w:szCs w:val="22"/>
                <w:lang w:val="en-CA"/>
              </w:rPr>
            </w:pPr>
          </w:p>
          <w:sdt>
            <w:sdtPr>
              <w:rPr>
                <w:snapToGrid w:val="0"/>
                <w:kern w:val="22"/>
                <w:szCs w:val="22"/>
              </w:rPr>
              <w:alias w:val="Subject"/>
              <w:tag w:val=""/>
              <w:id w:val="-1331908563"/>
              <w:placeholder>
                <w:docPart w:val="A197484D93F74684834A06559D042065"/>
              </w:placeholder>
              <w:dataBinding w:prefixMappings="xmlns:ns0='http://purl.org/dc/elements/1.1/' xmlns:ns1='http://schemas.openxmlformats.org/package/2006/metadata/core-properties' " w:xpath="/ns1:coreProperties[1]/ns0:subject[1]" w:storeItemID="{6C3C8BC8-F283-45AE-878A-BAB7291924A1}"/>
              <w:text/>
            </w:sdtPr>
            <w:sdtEndPr/>
            <w:sdtContent>
              <w:p w14:paraId="1A25E121" w14:textId="042225F3" w:rsidR="00BF0A32" w:rsidRPr="008E127A" w:rsidRDefault="00BF0A32" w:rsidP="00BF0A32">
                <w:pPr>
                  <w:jc w:val="left"/>
                  <w:rPr>
                    <w:snapToGrid w:val="0"/>
                    <w:kern w:val="22"/>
                  </w:rPr>
                </w:pPr>
                <w:r w:rsidRPr="008E127A">
                  <w:rPr>
                    <w:snapToGrid w:val="0"/>
                    <w:kern w:val="22"/>
                    <w:szCs w:val="22"/>
                  </w:rPr>
                  <w:t>CBD/SBI/3/10</w:t>
                </w:r>
              </w:p>
            </w:sdtContent>
          </w:sdt>
          <w:p w14:paraId="35327FDC" w14:textId="0E4805A5" w:rsidR="00DB19AE" w:rsidRPr="008E127A" w:rsidRDefault="008660F7" w:rsidP="00DB19AE">
            <w:pPr>
              <w:jc w:val="left"/>
              <w:rPr>
                <w:rFonts w:asciiTheme="majorBidi" w:hAnsiTheme="majorBidi" w:cstheme="majorBidi"/>
                <w:szCs w:val="22"/>
              </w:rPr>
            </w:pPr>
            <w:r w:rsidRPr="008E127A">
              <w:rPr>
                <w:rFonts w:asciiTheme="majorBidi" w:hAnsiTheme="majorBidi" w:cstheme="majorBidi"/>
                <w:snapToGrid w:val="0"/>
                <w:kern w:val="22"/>
                <w:szCs w:val="22"/>
              </w:rPr>
              <w:t>9 May</w:t>
            </w:r>
            <w:r w:rsidR="00BF0A32" w:rsidRPr="008E127A">
              <w:rPr>
                <w:rFonts w:asciiTheme="majorBidi" w:hAnsiTheme="majorBidi" w:cstheme="majorBidi"/>
                <w:snapToGrid w:val="0"/>
                <w:kern w:val="22"/>
                <w:szCs w:val="22"/>
              </w:rPr>
              <w:t xml:space="preserve"> </w:t>
            </w:r>
            <w:r w:rsidR="00DB19AE" w:rsidRPr="008E127A">
              <w:rPr>
                <w:rFonts w:asciiTheme="majorBidi" w:hAnsiTheme="majorBidi" w:cstheme="majorBidi"/>
                <w:snapToGrid w:val="0"/>
                <w:kern w:val="22"/>
                <w:szCs w:val="22"/>
              </w:rPr>
              <w:t>20</w:t>
            </w:r>
            <w:r w:rsidR="00B555E1" w:rsidRPr="008E127A">
              <w:rPr>
                <w:rFonts w:asciiTheme="majorBidi" w:hAnsiTheme="majorBidi" w:cstheme="majorBidi"/>
                <w:snapToGrid w:val="0"/>
                <w:kern w:val="22"/>
                <w:szCs w:val="22"/>
              </w:rPr>
              <w:t>2</w:t>
            </w:r>
            <w:r w:rsidRPr="008E127A">
              <w:rPr>
                <w:rFonts w:asciiTheme="majorBidi" w:hAnsiTheme="majorBidi" w:cstheme="majorBidi"/>
                <w:snapToGrid w:val="0"/>
                <w:kern w:val="22"/>
                <w:szCs w:val="22"/>
              </w:rPr>
              <w:t>1</w:t>
            </w:r>
          </w:p>
          <w:p w14:paraId="6D5FDE81" w14:textId="77777777" w:rsidR="00DB19AE" w:rsidRPr="008E127A"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8E127A"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8E127A">
              <w:rPr>
                <w:rFonts w:asciiTheme="majorBidi" w:hAnsiTheme="majorBidi" w:cstheme="majorBidi"/>
                <w:i w:val="0"/>
                <w:iCs/>
                <w:szCs w:val="22"/>
              </w:rPr>
              <w:t>ARABIC</w:t>
            </w:r>
          </w:p>
          <w:p w14:paraId="0AABD788" w14:textId="27B64425" w:rsidR="00DB19AE" w:rsidRPr="008E127A" w:rsidRDefault="00DB19AE" w:rsidP="00DB19AE">
            <w:pPr>
              <w:tabs>
                <w:tab w:val="left" w:pos="-720"/>
              </w:tabs>
              <w:suppressAutoHyphens/>
              <w:spacing w:after="40"/>
              <w:rPr>
                <w:rFonts w:ascii="Simplified Arabic" w:hAnsi="Simplified Arabic" w:cs="Simplified Arabic"/>
                <w:szCs w:val="22"/>
              </w:rPr>
            </w:pPr>
            <w:r w:rsidRPr="008E127A">
              <w:rPr>
                <w:rFonts w:asciiTheme="majorBidi" w:hAnsiTheme="majorBidi" w:cstheme="majorBidi"/>
                <w:szCs w:val="22"/>
              </w:rPr>
              <w:t>ORIGINAL:</w:t>
            </w:r>
            <w:r w:rsidR="00BF0A32" w:rsidRPr="008E127A">
              <w:rPr>
                <w:rFonts w:asciiTheme="majorBidi" w:hAnsiTheme="majorBidi" w:cstheme="majorBidi"/>
                <w:szCs w:val="22"/>
              </w:rPr>
              <w:t xml:space="preserve"> </w:t>
            </w:r>
            <w:r w:rsidRPr="008E127A">
              <w:rPr>
                <w:rFonts w:asciiTheme="majorBidi" w:hAnsiTheme="majorBidi" w:cstheme="majorBidi"/>
                <w:szCs w:val="22"/>
              </w:rPr>
              <w:t>ENGLISH</w:t>
            </w:r>
            <w:r w:rsidR="00BF0A32" w:rsidRPr="008E127A">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7D782F0E" w14:textId="77777777" w:rsidR="00DB19AE" w:rsidRPr="008E127A" w:rsidRDefault="00DB19AE" w:rsidP="00DB19AE">
            <w:pPr>
              <w:tabs>
                <w:tab w:val="left" w:pos="-720"/>
              </w:tabs>
              <w:suppressAutoHyphens/>
              <w:spacing w:before="120"/>
              <w:rPr>
                <w:rFonts w:ascii="Simplified Arabic" w:hAnsi="Simplified Arabic" w:cs="Simplified Arabic"/>
                <w:rtl/>
                <w:lang w:bidi="ar-EG"/>
              </w:rPr>
            </w:pPr>
            <w:r w:rsidRPr="008E127A">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240E481C" w:rsidR="009A5B4C" w:rsidRPr="008E127A"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8E127A">
        <w:rPr>
          <w:rFonts w:ascii="Simplified Arabic" w:hAnsi="Simplified Arabic" w:cs="Simplified Arabic"/>
          <w:sz w:val="24"/>
          <w:rtl/>
        </w:rPr>
        <w:t>الاجتماع</w:t>
      </w:r>
      <w:r w:rsidR="00BF0A32" w:rsidRPr="008E127A">
        <w:rPr>
          <w:rFonts w:ascii="Simplified Arabic" w:hAnsi="Simplified Arabic" w:cs="Simplified Arabic"/>
          <w:sz w:val="24"/>
          <w:rtl/>
        </w:rPr>
        <w:t xml:space="preserve"> </w:t>
      </w:r>
      <w:r w:rsidR="00B555E1" w:rsidRPr="008E127A">
        <w:rPr>
          <w:rFonts w:ascii="Simplified Arabic" w:hAnsi="Simplified Arabic" w:cs="Simplified Arabic" w:hint="cs"/>
          <w:sz w:val="24"/>
          <w:rtl/>
        </w:rPr>
        <w:t>الثالث</w:t>
      </w:r>
    </w:p>
    <w:p w14:paraId="2D547D30" w14:textId="218065FD" w:rsidR="00AD7CC2" w:rsidRPr="008E127A" w:rsidRDefault="00BF0A3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8E127A">
        <w:rPr>
          <w:rFonts w:ascii="Simplified Arabic" w:hAnsi="Simplified Arabic" w:cs="Simplified Arabic" w:hint="cs"/>
          <w:sz w:val="24"/>
          <w:rtl/>
        </w:rPr>
        <w:t>اجتماع إلكتروني</w:t>
      </w:r>
      <w:r w:rsidR="001F695A" w:rsidRPr="008E127A">
        <w:rPr>
          <w:rFonts w:ascii="Simplified Arabic" w:hAnsi="Simplified Arabic" w:cs="Simplified Arabic" w:hint="cs"/>
          <w:sz w:val="24"/>
          <w:rtl/>
        </w:rPr>
        <w:t>،</w:t>
      </w:r>
      <w:r w:rsidRPr="008E127A">
        <w:rPr>
          <w:rFonts w:ascii="Simplified Arabic" w:hAnsi="Simplified Arabic" w:cs="Simplified Arabic" w:hint="cs"/>
          <w:sz w:val="24"/>
          <w:rtl/>
        </w:rPr>
        <w:t xml:space="preserve"> 16 مايو/أيار </w:t>
      </w:r>
      <w:r w:rsidRPr="008E127A">
        <w:rPr>
          <w:rFonts w:ascii="Simplified Arabic" w:hAnsi="Simplified Arabic" w:cs="Simplified Arabic"/>
          <w:sz w:val="24"/>
          <w:rtl/>
        </w:rPr>
        <w:t>–</w:t>
      </w:r>
      <w:r w:rsidRPr="008E127A">
        <w:rPr>
          <w:rFonts w:ascii="Simplified Arabic" w:hAnsi="Simplified Arabic" w:cs="Simplified Arabic" w:hint="cs"/>
          <w:sz w:val="24"/>
          <w:rtl/>
        </w:rPr>
        <w:t xml:space="preserve"> 13 يونيو/حزيران 2021</w:t>
      </w:r>
    </w:p>
    <w:p w14:paraId="1D537135" w14:textId="63787FA9" w:rsidR="009A5B4C" w:rsidRPr="008E127A"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8E127A">
        <w:rPr>
          <w:rFonts w:ascii="Simplified Arabic" w:hAnsi="Simplified Arabic" w:cs="Simplified Arabic"/>
          <w:sz w:val="24"/>
          <w:rtl/>
        </w:rPr>
        <w:t>البند</w:t>
      </w:r>
      <w:r w:rsidR="00BF0A32" w:rsidRPr="008E127A">
        <w:rPr>
          <w:rFonts w:ascii="Simplified Arabic" w:hAnsi="Simplified Arabic" w:cs="Simplified Arabic"/>
          <w:sz w:val="24"/>
          <w:rtl/>
        </w:rPr>
        <w:t xml:space="preserve"> </w:t>
      </w:r>
      <w:r w:rsidR="00BF0A32" w:rsidRPr="008E127A">
        <w:rPr>
          <w:rFonts w:ascii="Simplified Arabic" w:hAnsi="Simplified Arabic" w:cs="Simplified Arabic" w:hint="cs"/>
          <w:sz w:val="24"/>
          <w:rtl/>
        </w:rPr>
        <w:t>8</w:t>
      </w:r>
      <w:r w:rsidR="00BF0A32" w:rsidRPr="008E127A">
        <w:rPr>
          <w:rFonts w:ascii="Simplified Arabic" w:hAnsi="Simplified Arabic" w:cs="Simplified Arabic"/>
          <w:sz w:val="24"/>
          <w:rtl/>
        </w:rPr>
        <w:t xml:space="preserve"> </w:t>
      </w:r>
      <w:r w:rsidRPr="008E127A">
        <w:rPr>
          <w:rFonts w:ascii="Simplified Arabic" w:hAnsi="Simplified Arabic" w:cs="Simplified Arabic"/>
          <w:sz w:val="24"/>
          <w:rtl/>
        </w:rPr>
        <w:t>من</w:t>
      </w:r>
      <w:r w:rsidR="00BF0A32" w:rsidRPr="008E127A">
        <w:rPr>
          <w:rFonts w:ascii="Simplified Arabic" w:hAnsi="Simplified Arabic" w:cs="Simplified Arabic"/>
          <w:sz w:val="24"/>
          <w:rtl/>
        </w:rPr>
        <w:t xml:space="preserve"> </w:t>
      </w:r>
      <w:r w:rsidRPr="008E127A">
        <w:rPr>
          <w:rFonts w:ascii="Simplified Arabic" w:hAnsi="Simplified Arabic" w:cs="Simplified Arabic"/>
          <w:sz w:val="24"/>
          <w:rtl/>
        </w:rPr>
        <w:t>جدول</w:t>
      </w:r>
      <w:r w:rsidR="00BF0A32" w:rsidRPr="008E127A">
        <w:rPr>
          <w:rFonts w:ascii="Simplified Arabic" w:hAnsi="Simplified Arabic" w:cs="Simplified Arabic"/>
          <w:sz w:val="24"/>
          <w:rtl/>
        </w:rPr>
        <w:t xml:space="preserve"> </w:t>
      </w:r>
      <w:r w:rsidRPr="008E127A">
        <w:rPr>
          <w:rFonts w:ascii="Simplified Arabic" w:hAnsi="Simplified Arabic" w:cs="Simplified Arabic"/>
          <w:sz w:val="24"/>
          <w:rtl/>
        </w:rPr>
        <w:t>الأعمال</w:t>
      </w:r>
      <w:r w:rsidR="00BF0A32" w:rsidRPr="008E127A">
        <w:rPr>
          <w:rFonts w:ascii="Simplified Arabic" w:hAnsi="Simplified Arabic" w:cs="Simplified Arabic"/>
          <w:sz w:val="24"/>
          <w:rtl/>
        </w:rPr>
        <w:t xml:space="preserve"> </w:t>
      </w:r>
      <w:r w:rsidRPr="008E127A">
        <w:rPr>
          <w:rFonts w:ascii="Simplified Arabic" w:hAnsi="Simplified Arabic" w:cs="Simplified Arabic"/>
          <w:sz w:val="24"/>
          <w:rtl/>
        </w:rPr>
        <w:t>المؤقت</w:t>
      </w:r>
      <w:r w:rsidR="007B304E" w:rsidRPr="008E127A">
        <w:rPr>
          <w:rStyle w:val="FootnoteReference"/>
          <w:snapToGrid w:val="0"/>
          <w:kern w:val="22"/>
          <w:sz w:val="22"/>
          <w:szCs w:val="22"/>
          <w:u w:val="none"/>
          <w:lang w:eastAsia="nb-NO"/>
        </w:rPr>
        <w:footnoteReference w:customMarkFollows="1" w:id="1"/>
        <w:t>*</w:t>
      </w:r>
    </w:p>
    <w:p w14:paraId="3EF220AD" w14:textId="2BF5CE28" w:rsidR="00D56CCE" w:rsidRPr="008E127A" w:rsidRDefault="00BF0A32"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lang w:bidi="ar-EG"/>
        </w:rPr>
      </w:pPr>
      <w:r w:rsidRPr="008E127A">
        <w:rPr>
          <w:rStyle w:val="hps"/>
          <w:rFonts w:ascii="Simplified Arabic" w:hAnsi="Simplified Arabic" w:cs="Simplified Arabic"/>
          <w:b/>
          <w:bCs/>
          <w:sz w:val="24"/>
          <w:szCs w:val="28"/>
          <w:rtl/>
        </w:rPr>
        <w:t>التعاون مع الاتفاقيات، والمنظمات الدولية والمبادرات الأخرى</w:t>
      </w:r>
    </w:p>
    <w:p w14:paraId="69DC4F9B" w14:textId="710ECCCB" w:rsidR="00D56CCE" w:rsidRPr="008E127A" w:rsidRDefault="0079228B"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Pr>
      </w:pPr>
      <w:r w:rsidRPr="008E127A">
        <w:rPr>
          <w:rStyle w:val="hps"/>
          <w:rFonts w:ascii="Simplified Arabic" w:hAnsi="Simplified Arabic" w:cs="Simplified Arabic"/>
          <w:i/>
          <w:iCs/>
          <w:rtl/>
        </w:rPr>
        <w:t>مذكرة</w:t>
      </w:r>
      <w:r w:rsidR="00BF0A32" w:rsidRPr="008E127A">
        <w:rPr>
          <w:rStyle w:val="hps"/>
          <w:rFonts w:ascii="Simplified Arabic" w:hAnsi="Simplified Arabic" w:cs="Simplified Arabic"/>
          <w:i/>
          <w:iCs/>
          <w:rtl/>
        </w:rPr>
        <w:t xml:space="preserve"> </w:t>
      </w:r>
      <w:r w:rsidRPr="008E127A">
        <w:rPr>
          <w:rStyle w:val="hps"/>
          <w:rFonts w:ascii="Simplified Arabic" w:hAnsi="Simplified Arabic" w:cs="Simplified Arabic"/>
          <w:i/>
          <w:iCs/>
          <w:rtl/>
        </w:rPr>
        <w:t>من</w:t>
      </w:r>
      <w:r w:rsidR="00BF0A32" w:rsidRPr="008E127A">
        <w:rPr>
          <w:rStyle w:val="hps"/>
          <w:rFonts w:ascii="Simplified Arabic" w:hAnsi="Simplified Arabic" w:cs="Simplified Arabic"/>
          <w:i/>
          <w:iCs/>
          <w:rtl/>
        </w:rPr>
        <w:t xml:space="preserve"> </w:t>
      </w:r>
      <w:r w:rsidRPr="008E127A">
        <w:rPr>
          <w:rStyle w:val="hps"/>
          <w:rFonts w:ascii="Simplified Arabic" w:hAnsi="Simplified Arabic" w:cs="Simplified Arabic"/>
          <w:i/>
          <w:iCs/>
          <w:rtl/>
        </w:rPr>
        <w:t>الأمين</w:t>
      </w:r>
      <w:r w:rsidR="00B555E1" w:rsidRPr="008E127A">
        <w:rPr>
          <w:rStyle w:val="hps"/>
          <w:rFonts w:ascii="Simplified Arabic" w:hAnsi="Simplified Arabic" w:cs="Simplified Arabic"/>
          <w:i/>
          <w:iCs/>
          <w:rtl/>
        </w:rPr>
        <w:t>ة</w:t>
      </w:r>
      <w:r w:rsidR="00BF0A32" w:rsidRPr="008E127A">
        <w:rPr>
          <w:rStyle w:val="hps"/>
          <w:rFonts w:ascii="Simplified Arabic" w:hAnsi="Simplified Arabic" w:cs="Simplified Arabic"/>
          <w:i/>
          <w:iCs/>
          <w:rtl/>
        </w:rPr>
        <w:t xml:space="preserve"> </w:t>
      </w:r>
      <w:r w:rsidRPr="008E127A">
        <w:rPr>
          <w:rStyle w:val="hps"/>
          <w:rFonts w:ascii="Simplified Arabic" w:hAnsi="Simplified Arabic" w:cs="Simplified Arabic"/>
          <w:i/>
          <w:iCs/>
          <w:rtl/>
        </w:rPr>
        <w:t>التنفيذي</w:t>
      </w:r>
      <w:r w:rsidR="00B555E1" w:rsidRPr="008E127A">
        <w:rPr>
          <w:rStyle w:val="hps"/>
          <w:rFonts w:ascii="Simplified Arabic" w:hAnsi="Simplified Arabic" w:cs="Simplified Arabic"/>
          <w:i/>
          <w:iCs/>
          <w:rtl/>
        </w:rPr>
        <w:t>ة</w:t>
      </w:r>
    </w:p>
    <w:p w14:paraId="43E6E771" w14:textId="53964AC2" w:rsidR="00292F67" w:rsidRPr="008E127A" w:rsidRDefault="00BF0A32" w:rsidP="008C5DEF">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4"/>
          <w:lang w:bidi="ar-EG"/>
        </w:rPr>
      </w:pPr>
      <w:r w:rsidRPr="008E127A">
        <w:rPr>
          <w:rFonts w:ascii="Simplified Arabic" w:hAnsi="Simplified Arabic" w:cs="Simplified Arabic" w:hint="cs"/>
          <w:b w:val="0"/>
          <w:bCs/>
          <w:sz w:val="24"/>
          <w:szCs w:val="28"/>
          <w:rtl/>
          <w:lang w:bidi="ar-EG"/>
        </w:rPr>
        <w:t>أولا-</w:t>
      </w:r>
      <w:r w:rsidRPr="008E127A">
        <w:rPr>
          <w:rFonts w:ascii="Simplified Arabic" w:hAnsi="Simplified Arabic" w:cs="Simplified Arabic"/>
          <w:b w:val="0"/>
          <w:bCs/>
          <w:sz w:val="24"/>
          <w:szCs w:val="28"/>
          <w:rtl/>
          <w:lang w:bidi="ar-EG"/>
        </w:rPr>
        <w:tab/>
      </w:r>
      <w:r w:rsidR="0079228B" w:rsidRPr="008E127A">
        <w:rPr>
          <w:rFonts w:ascii="Simplified Arabic" w:hAnsi="Simplified Arabic" w:cs="Simplified Arabic"/>
          <w:b w:val="0"/>
          <w:bCs/>
          <w:sz w:val="24"/>
          <w:szCs w:val="28"/>
          <w:rtl/>
          <w:lang w:bidi="ar-EG"/>
        </w:rPr>
        <w:t>مقدمة</w:t>
      </w:r>
    </w:p>
    <w:p w14:paraId="2C1FD6F8" w14:textId="383DA033" w:rsidR="002D7ECA" w:rsidRPr="00DD787D" w:rsidRDefault="002D7ECA" w:rsidP="002D7ECA">
      <w:pPr>
        <w:pStyle w:val="ListParagraph"/>
        <w:numPr>
          <w:ilvl w:val="0"/>
          <w:numId w:val="44"/>
        </w:numPr>
        <w:bidi/>
        <w:spacing w:before="120" w:after="120" w:line="216" w:lineRule="auto"/>
        <w:ind w:left="6" w:hanging="6"/>
        <w:contextualSpacing w:val="0"/>
        <w:rPr>
          <w:rFonts w:cs="Simplified Arabic"/>
        </w:rPr>
      </w:pPr>
      <w:r w:rsidRPr="00DD787D">
        <w:rPr>
          <w:rFonts w:cs="Simplified Arabic"/>
          <w:rtl/>
          <w:lang w:bidi="ar"/>
        </w:rPr>
        <w:t>ت</w:t>
      </w:r>
      <w:r w:rsidRPr="00DD787D">
        <w:rPr>
          <w:rFonts w:cs="Simplified Arabic" w:hint="cs"/>
          <w:rtl/>
          <w:lang w:bidi="ar"/>
        </w:rPr>
        <w:t>قدم</w:t>
      </w:r>
      <w:r w:rsidRPr="00DD787D">
        <w:rPr>
          <w:rFonts w:cs="Simplified Arabic"/>
          <w:rtl/>
          <w:lang w:bidi="ar"/>
        </w:rPr>
        <w:t xml:space="preserve"> هذه الوثيقة موجز</w:t>
      </w:r>
      <w:r w:rsidRPr="00DD787D">
        <w:rPr>
          <w:rFonts w:cs="Simplified Arabic" w:hint="cs"/>
          <w:rtl/>
          <w:lang w:bidi="ar"/>
        </w:rPr>
        <w:t>ا</w:t>
      </w:r>
      <w:r w:rsidRPr="00DD787D">
        <w:rPr>
          <w:rFonts w:cs="Simplified Arabic"/>
          <w:rtl/>
          <w:lang w:bidi="ar"/>
        </w:rPr>
        <w:t xml:space="preserve"> للتعاون مع الاتفاقيات والمنظمات والمبادرات الدولية الأخرى </w:t>
      </w:r>
      <w:r w:rsidRPr="00DD787D">
        <w:rPr>
          <w:rFonts w:cs="Simplified Arabic" w:hint="cs"/>
          <w:rtl/>
          <w:lang w:bidi="ar"/>
        </w:rPr>
        <w:t xml:space="preserve">لتُعرض على نظر </w:t>
      </w:r>
      <w:r w:rsidRPr="00DD787D">
        <w:rPr>
          <w:rFonts w:cs="Simplified Arabic"/>
          <w:rtl/>
          <w:lang w:bidi="ar"/>
        </w:rPr>
        <w:t xml:space="preserve">الهيئة الفرعية للتنفيذ خلال فترة ما بين الدورات الحالية. وينصب التركيز بشكل خاص على مساهمة الاتفاقيات والمنظمات الدولية الأخرى في إعداد الإطار العالمي للتنوع البيولوجي لما بعد عام 2020 وفي تنفيذه، بالنظر إلى أهمية هذه العملية في فترة السنتين الحالية. ويقدم القسم الثاني تقارير عن التقدم المحرز مع إيلاء اهتمام خاص لتنفيذ المقرر </w:t>
      </w:r>
      <w:hyperlink r:id="rId11" w:history="1">
        <w:r w:rsidRPr="00DD787D">
          <w:rPr>
            <w:rStyle w:val="Hyperlink"/>
            <w:rFonts w:cs="Simplified Arabic"/>
            <w:rtl/>
            <w:lang w:bidi="ar"/>
          </w:rPr>
          <w:t>14/30</w:t>
        </w:r>
      </w:hyperlink>
      <w:r w:rsidRPr="00DD787D">
        <w:rPr>
          <w:rFonts w:cs="Simplified Arabic"/>
          <w:rtl/>
          <w:lang w:bidi="ar"/>
        </w:rPr>
        <w:t xml:space="preserve">. </w:t>
      </w:r>
      <w:r w:rsidRPr="00DD787D">
        <w:rPr>
          <w:rFonts w:cs="Simplified Arabic" w:hint="cs"/>
          <w:rtl/>
        </w:rPr>
        <w:t>و</w:t>
      </w:r>
      <w:r w:rsidRPr="00DD787D">
        <w:rPr>
          <w:rFonts w:cs="Simplified Arabic"/>
          <w:rtl/>
          <w:lang w:bidi="ar"/>
        </w:rPr>
        <w:t xml:space="preserve">يتناول القسم الثالث التعاون بين الوكالات في إعداد </w:t>
      </w:r>
      <w:r w:rsidR="00CB4981" w:rsidRPr="00DD787D">
        <w:rPr>
          <w:rFonts w:cs="Simplified Arabic"/>
          <w:rtl/>
          <w:lang w:bidi="ar"/>
        </w:rPr>
        <w:t>الإطار العالمي للتنوع البيولوجي لما</w:t>
      </w:r>
      <w:r w:rsidRPr="00DD787D">
        <w:rPr>
          <w:rFonts w:cs="Simplified Arabic"/>
          <w:rtl/>
          <w:lang w:bidi="ar"/>
        </w:rPr>
        <w:t xml:space="preserve"> بعد عام 2020. </w:t>
      </w:r>
      <w:r w:rsidR="00CB4981" w:rsidRPr="00DD787D">
        <w:rPr>
          <w:rFonts w:cs="Simplified Arabic" w:hint="cs"/>
          <w:rtl/>
          <w:lang w:bidi="ar"/>
        </w:rPr>
        <w:t>ويتناول</w:t>
      </w:r>
      <w:r w:rsidRPr="00DD787D">
        <w:rPr>
          <w:rFonts w:cs="Simplified Arabic"/>
          <w:rtl/>
          <w:lang w:bidi="ar"/>
        </w:rPr>
        <w:t xml:space="preserve"> القسم الرابع </w:t>
      </w:r>
      <w:r w:rsidRPr="00DD787D">
        <w:rPr>
          <w:rFonts w:cs="Simplified Arabic" w:hint="cs"/>
          <w:rtl/>
          <w:lang w:bidi="ar"/>
        </w:rPr>
        <w:t>في</w:t>
      </w:r>
      <w:r w:rsidRPr="00DD787D">
        <w:rPr>
          <w:rFonts w:cs="Simplified Arabic"/>
          <w:rtl/>
          <w:lang w:bidi="ar"/>
        </w:rPr>
        <w:t xml:space="preserve"> آليات التعاون للفترة 2021-2030. </w:t>
      </w:r>
      <w:r w:rsidRPr="00DD787D">
        <w:rPr>
          <w:rFonts w:cs="Simplified Arabic" w:hint="cs"/>
          <w:rtl/>
          <w:lang w:bidi="ar"/>
        </w:rPr>
        <w:t>و</w:t>
      </w:r>
      <w:r w:rsidRPr="00DD787D">
        <w:rPr>
          <w:rFonts w:cs="Simplified Arabic"/>
          <w:rtl/>
          <w:lang w:bidi="ar"/>
        </w:rPr>
        <w:t xml:space="preserve">يقدم القسم الخامس عناصر مشروع توصية. </w:t>
      </w:r>
      <w:r w:rsidRPr="00DD787D">
        <w:rPr>
          <w:rFonts w:cs="Simplified Arabic" w:hint="cs"/>
          <w:rtl/>
          <w:lang w:bidi="ar"/>
        </w:rPr>
        <w:t>و</w:t>
      </w:r>
      <w:r w:rsidRPr="00DD787D">
        <w:rPr>
          <w:rFonts w:cs="Simplified Arabic"/>
          <w:rtl/>
          <w:lang w:bidi="ar"/>
        </w:rPr>
        <w:t>يتم استكمال ذلك بالوثائق الموضحة أدناه</w:t>
      </w:r>
      <w:r w:rsidRPr="00DD787D">
        <w:rPr>
          <w:rFonts w:cs="Simplified Arabic" w:hint="cs"/>
          <w:rtl/>
        </w:rPr>
        <w:t>.</w:t>
      </w:r>
    </w:p>
    <w:p w14:paraId="5C86BEC9" w14:textId="77777777" w:rsidR="002D7ECA" w:rsidRPr="00DD787D" w:rsidRDefault="002D7ECA" w:rsidP="002D7ECA">
      <w:pPr>
        <w:pStyle w:val="ListParagraph"/>
        <w:numPr>
          <w:ilvl w:val="0"/>
          <w:numId w:val="44"/>
        </w:numPr>
        <w:bidi/>
        <w:spacing w:before="120" w:after="120" w:line="216" w:lineRule="auto"/>
        <w:ind w:left="6" w:hanging="6"/>
        <w:contextualSpacing w:val="0"/>
        <w:rPr>
          <w:rFonts w:cs="Simplified Arabic"/>
        </w:rPr>
      </w:pPr>
      <w:r w:rsidRPr="00DD787D">
        <w:rPr>
          <w:rFonts w:cs="Simplified Arabic" w:hint="cs"/>
          <w:rtl/>
        </w:rPr>
        <w:t>و</w:t>
      </w:r>
      <w:r w:rsidRPr="00DD787D">
        <w:rPr>
          <w:rFonts w:cs="Simplified Arabic" w:hint="cs"/>
          <w:rtl/>
          <w:lang w:bidi="ar"/>
        </w:rPr>
        <w:t xml:space="preserve">تتاح أيضا </w:t>
      </w:r>
      <w:r w:rsidRPr="00DD787D">
        <w:rPr>
          <w:rFonts w:cs="Simplified Arabic"/>
          <w:rtl/>
          <w:lang w:bidi="ar"/>
        </w:rPr>
        <w:t>الوثيقة</w:t>
      </w:r>
      <w:r w:rsidRPr="00DD787D">
        <w:rPr>
          <w:rFonts w:cs="Simplified Arabic" w:hint="cs"/>
          <w:rtl/>
          <w:lang w:bidi="ar"/>
        </w:rPr>
        <w:t xml:space="preserve"> </w:t>
      </w:r>
      <w:hyperlink r:id="rId12" w:history="1">
        <w:r w:rsidRPr="00DD787D">
          <w:rPr>
            <w:rStyle w:val="Hyperlink"/>
            <w:rFonts w:cs="Simplified Arabic"/>
          </w:rPr>
          <w:t>CBD/WG8J/11/5</w:t>
        </w:r>
      </w:hyperlink>
      <w:r w:rsidRPr="00DD787D">
        <w:rPr>
          <w:rFonts w:cs="Simplified Arabic" w:hint="cs"/>
          <w:rtl/>
        </w:rPr>
        <w:t xml:space="preserve"> </w:t>
      </w:r>
      <w:r w:rsidRPr="00DD787D">
        <w:rPr>
          <w:rFonts w:cs="Simplified Arabic"/>
          <w:rtl/>
          <w:lang w:bidi="ar"/>
        </w:rPr>
        <w:t>لنظر الهيئة الفرعية</w:t>
      </w:r>
      <w:r w:rsidRPr="00DD787D">
        <w:rPr>
          <w:rFonts w:cs="Simplified Arabic" w:hint="cs"/>
          <w:rtl/>
          <w:lang w:bidi="ar"/>
        </w:rPr>
        <w:t>،</w:t>
      </w:r>
      <w:r w:rsidRPr="00DD787D">
        <w:rPr>
          <w:rFonts w:cs="Simplified Arabic"/>
          <w:rtl/>
          <w:lang w:bidi="ar"/>
        </w:rPr>
        <w:t xml:space="preserve"> استجابة لطلب مؤتمر الأطراف في الفقرة 26 من المقرر 14/30 بشأن التعاون مع منظمة الأمم المتحدة للتربية والعلم والثقافة فيما يتعلق بالطبيعة والثقافة و</w:t>
      </w:r>
      <w:r w:rsidRPr="00DD787D">
        <w:rPr>
          <w:rFonts w:cs="Simplified Arabic" w:hint="cs"/>
          <w:rtl/>
          <w:lang w:bidi="ar"/>
        </w:rPr>
        <w:t>ب</w:t>
      </w:r>
      <w:r w:rsidRPr="00DD787D">
        <w:rPr>
          <w:rFonts w:cs="Simplified Arabic"/>
          <w:rtl/>
          <w:lang w:bidi="ar"/>
        </w:rPr>
        <w:t>الإطار العالمي للتنوع البيولوجي لما بعد عام 2020</w:t>
      </w:r>
      <w:r w:rsidRPr="00DD787D">
        <w:rPr>
          <w:rFonts w:cs="Simplified Arabic" w:hint="cs"/>
          <w:rtl/>
        </w:rPr>
        <w:t>.</w:t>
      </w:r>
    </w:p>
    <w:p w14:paraId="385204EE" w14:textId="5C802C5D" w:rsidR="002D7ECA" w:rsidRPr="00DD787D" w:rsidRDefault="002D7ECA" w:rsidP="002D7ECA">
      <w:pPr>
        <w:pStyle w:val="ListParagraph"/>
        <w:numPr>
          <w:ilvl w:val="0"/>
          <w:numId w:val="44"/>
        </w:numPr>
        <w:bidi/>
        <w:spacing w:before="120" w:after="120" w:line="216" w:lineRule="auto"/>
        <w:ind w:left="6" w:hanging="6"/>
        <w:contextualSpacing w:val="0"/>
        <w:rPr>
          <w:rFonts w:cs="Simplified Arabic"/>
        </w:rPr>
      </w:pPr>
      <w:r w:rsidRPr="00DD787D">
        <w:rPr>
          <w:rFonts w:cs="Simplified Arabic" w:hint="cs"/>
          <w:rtl/>
          <w:lang w:bidi="ar"/>
        </w:rPr>
        <w:t>و</w:t>
      </w:r>
      <w:r w:rsidRPr="00DD787D">
        <w:rPr>
          <w:rFonts w:cs="Simplified Arabic"/>
          <w:rtl/>
          <w:lang w:bidi="ar"/>
        </w:rPr>
        <w:t xml:space="preserve">تقدم </w:t>
      </w:r>
      <w:r w:rsidR="00CB4981" w:rsidRPr="00DD787D">
        <w:rPr>
          <w:rFonts w:cs="Simplified Arabic" w:hint="cs"/>
          <w:rtl/>
          <w:lang w:bidi="ar"/>
        </w:rPr>
        <w:t>وثيقة المعلومات</w:t>
      </w:r>
      <w:r w:rsidRPr="00DD787D">
        <w:rPr>
          <w:rFonts w:cs="Simplified Arabic" w:hint="cs"/>
          <w:rtl/>
          <w:lang w:bidi="ar"/>
        </w:rPr>
        <w:t xml:space="preserve"> </w:t>
      </w:r>
      <w:r w:rsidRPr="00DD787D">
        <w:rPr>
          <w:rFonts w:cs="Simplified Arabic"/>
        </w:rPr>
        <w:t>CBD/SBI/3/INF/31</w:t>
      </w:r>
      <w:r w:rsidRPr="00DD787D">
        <w:rPr>
          <w:rFonts w:cs="Simplified Arabic" w:hint="cs"/>
          <w:rtl/>
        </w:rPr>
        <w:t xml:space="preserve"> </w:t>
      </w:r>
      <w:r w:rsidRPr="00DD787D">
        <w:rPr>
          <w:rFonts w:cs="Simplified Arabic"/>
          <w:rtl/>
          <w:lang w:bidi="ar"/>
        </w:rPr>
        <w:t xml:space="preserve">تقريرا عن الأنشطة المتعلقة بالتعاون مع الاتفاقيات والمنظمات والمبادرات الدولية الأخرى خلال فترة ما بين الدورات الحالية. </w:t>
      </w:r>
      <w:r w:rsidRPr="00DD787D">
        <w:rPr>
          <w:rFonts w:cs="Simplified Arabic" w:hint="cs"/>
          <w:rtl/>
          <w:lang w:bidi="ar"/>
        </w:rPr>
        <w:t>و</w:t>
      </w:r>
      <w:r w:rsidRPr="00DD787D">
        <w:rPr>
          <w:rFonts w:cs="Simplified Arabic"/>
          <w:rtl/>
          <w:lang w:bidi="ar"/>
        </w:rPr>
        <w:t xml:space="preserve">تقدم </w:t>
      </w:r>
      <w:r w:rsidR="00CB4981" w:rsidRPr="00DD787D">
        <w:rPr>
          <w:rFonts w:cs="Simplified Arabic" w:hint="cs"/>
          <w:rtl/>
          <w:lang w:bidi="ar"/>
        </w:rPr>
        <w:t>وثيقة المعلومات</w:t>
      </w:r>
      <w:r w:rsidRPr="00DD787D">
        <w:rPr>
          <w:rFonts w:cs="Simplified Arabic" w:hint="cs"/>
          <w:rtl/>
          <w:lang w:bidi="ar"/>
        </w:rPr>
        <w:t xml:space="preserve"> </w:t>
      </w:r>
      <w:r w:rsidRPr="00DD787D">
        <w:rPr>
          <w:rFonts w:cs="Simplified Arabic"/>
        </w:rPr>
        <w:t>CBD/SBI/3/INF/32</w:t>
      </w:r>
      <w:r w:rsidRPr="00DD787D">
        <w:rPr>
          <w:rFonts w:cs="Simplified Arabic" w:hint="cs"/>
          <w:rtl/>
        </w:rPr>
        <w:t xml:space="preserve"> </w:t>
      </w:r>
      <w:r w:rsidRPr="00DD787D">
        <w:rPr>
          <w:rFonts w:cs="Simplified Arabic"/>
          <w:rtl/>
          <w:lang w:bidi="ar"/>
        </w:rPr>
        <w:t xml:space="preserve">تحديثا للتقدم المحرز في تنفيذ الإجراءات لتعزيز التآزر بين الاتفاقيات المتعلقة بالتنوع البيولوجي على المستوى الدولي. </w:t>
      </w:r>
      <w:r w:rsidRPr="00DD787D">
        <w:rPr>
          <w:rFonts w:cs="Simplified Arabic" w:hint="cs"/>
          <w:rtl/>
          <w:lang w:bidi="ar"/>
        </w:rPr>
        <w:t>و</w:t>
      </w:r>
      <w:r w:rsidRPr="00DD787D">
        <w:rPr>
          <w:rFonts w:cs="Simplified Arabic"/>
          <w:rtl/>
          <w:lang w:bidi="ar"/>
        </w:rPr>
        <w:t xml:space="preserve">تعرض </w:t>
      </w:r>
      <w:r w:rsidR="00CB4981" w:rsidRPr="00DD787D">
        <w:rPr>
          <w:rFonts w:cs="Simplified Arabic" w:hint="cs"/>
          <w:rtl/>
          <w:lang w:bidi="ar"/>
        </w:rPr>
        <w:t>وثيقة المعلومات</w:t>
      </w:r>
      <w:r w:rsidRPr="00DD787D">
        <w:rPr>
          <w:rFonts w:cs="Simplified Arabic" w:hint="cs"/>
          <w:rtl/>
          <w:lang w:bidi="ar"/>
        </w:rPr>
        <w:t xml:space="preserve"> </w:t>
      </w:r>
      <w:r w:rsidRPr="00DD787D">
        <w:rPr>
          <w:rFonts w:cs="Simplified Arabic"/>
        </w:rPr>
        <w:t>CBD/SBI/3/INF/29</w:t>
      </w:r>
      <w:r w:rsidRPr="00DD787D">
        <w:rPr>
          <w:rFonts w:cs="Simplified Arabic" w:hint="cs"/>
          <w:rtl/>
        </w:rPr>
        <w:t xml:space="preserve"> </w:t>
      </w:r>
      <w:r w:rsidRPr="00DD787D">
        <w:rPr>
          <w:rFonts w:cs="Simplified Arabic"/>
          <w:rtl/>
          <w:lang w:bidi="ar"/>
        </w:rPr>
        <w:t xml:space="preserve">نتائج </w:t>
      </w:r>
      <w:r w:rsidRPr="00DD787D">
        <w:rPr>
          <w:rFonts w:cs="Simplified Arabic" w:hint="cs"/>
          <w:rtl/>
          <w:lang w:bidi="ar"/>
        </w:rPr>
        <w:t>حلقة</w:t>
      </w:r>
      <w:r w:rsidRPr="00DD787D">
        <w:rPr>
          <w:rFonts w:cs="Simplified Arabic"/>
          <w:rtl/>
          <w:lang w:bidi="ar"/>
        </w:rPr>
        <w:t xml:space="preserve"> العمل التشاورية للاتفاقيات المتعلقة بالتنوع البيولوجي بشأن الإطار العالمي للتنوع البيولوجي لما بعد عام 2020 (</w:t>
      </w:r>
      <w:r w:rsidR="00DD787D">
        <w:rPr>
          <w:rFonts w:cs="Simplified Arabic" w:hint="cs"/>
          <w:rtl/>
          <w:lang w:bidi="ar"/>
        </w:rPr>
        <w:t xml:space="preserve">حلقة عمل </w:t>
      </w:r>
      <w:r w:rsidRPr="00DD787D">
        <w:rPr>
          <w:rFonts w:cs="Simplified Arabic"/>
          <w:rtl/>
          <w:lang w:bidi="ar"/>
        </w:rPr>
        <w:t xml:space="preserve">برن </w:t>
      </w:r>
      <w:r w:rsidR="00CB4981" w:rsidRPr="00DD787D">
        <w:rPr>
          <w:rFonts w:cs="Simplified Arabic" w:hint="cs"/>
          <w:rtl/>
          <w:lang w:bidi="ar"/>
        </w:rPr>
        <w:t>الثانية</w:t>
      </w:r>
      <w:r w:rsidRPr="00DD787D">
        <w:rPr>
          <w:rFonts w:cs="Simplified Arabic"/>
          <w:rtl/>
          <w:lang w:bidi="ar"/>
        </w:rPr>
        <w:t>)، التي عقدها برنامج الأمم المتحدة للبيئة في الفترة من 18 يناير</w:t>
      </w:r>
      <w:r w:rsidRPr="00DD787D">
        <w:rPr>
          <w:rFonts w:cs="Simplified Arabic" w:hint="cs"/>
          <w:rtl/>
          <w:lang w:bidi="ar"/>
        </w:rPr>
        <w:t>/كانون الثاني</w:t>
      </w:r>
      <w:r w:rsidRPr="00DD787D">
        <w:rPr>
          <w:rFonts w:cs="Simplified Arabic"/>
          <w:rtl/>
          <w:lang w:bidi="ar"/>
        </w:rPr>
        <w:t xml:space="preserve"> إلى 2 فبراير</w:t>
      </w:r>
      <w:r w:rsidRPr="00DD787D">
        <w:rPr>
          <w:rFonts w:cs="Simplified Arabic" w:hint="cs"/>
          <w:rtl/>
          <w:lang w:bidi="ar"/>
        </w:rPr>
        <w:t>/شباط</w:t>
      </w:r>
      <w:r w:rsidRPr="00DD787D">
        <w:rPr>
          <w:rFonts w:cs="Simplified Arabic"/>
          <w:rtl/>
          <w:lang w:bidi="ar"/>
        </w:rPr>
        <w:t xml:space="preserve"> 2021. </w:t>
      </w:r>
      <w:r w:rsidRPr="00DD787D">
        <w:rPr>
          <w:rFonts w:cs="Simplified Arabic" w:hint="cs"/>
          <w:rtl/>
          <w:lang w:bidi="ar"/>
        </w:rPr>
        <w:t xml:space="preserve">ويتاح </w:t>
      </w:r>
      <w:r w:rsidRPr="00DD787D">
        <w:rPr>
          <w:rFonts w:cs="Simplified Arabic"/>
          <w:rtl/>
          <w:lang w:bidi="ar"/>
        </w:rPr>
        <w:t xml:space="preserve">تقرير </w:t>
      </w:r>
      <w:r w:rsidRPr="00DD787D">
        <w:rPr>
          <w:rFonts w:cs="Simplified Arabic" w:hint="cs"/>
          <w:rtl/>
          <w:lang w:bidi="ar"/>
        </w:rPr>
        <w:t>حلقة</w:t>
      </w:r>
      <w:r w:rsidRPr="00DD787D">
        <w:rPr>
          <w:rFonts w:cs="Simplified Arabic"/>
          <w:rtl/>
          <w:lang w:bidi="ar"/>
        </w:rPr>
        <w:t xml:space="preserve"> العمل الأولى للاتفاقيات المتعلقة بالتنوع البيولوجي بشأن الإطار العالمي للتنوع البيولوجي لما بعد عام 2020، التي عقدت في الفترة من 10 إلى 12 يونيو</w:t>
      </w:r>
      <w:r w:rsidRPr="00DD787D">
        <w:rPr>
          <w:rFonts w:cs="Simplified Arabic" w:hint="cs"/>
          <w:rtl/>
          <w:lang w:bidi="ar"/>
        </w:rPr>
        <w:t>/حزيران</w:t>
      </w:r>
      <w:r w:rsidRPr="00DD787D">
        <w:rPr>
          <w:rFonts w:cs="Simplified Arabic"/>
          <w:rtl/>
          <w:lang w:bidi="ar"/>
        </w:rPr>
        <w:t xml:space="preserve"> 2019، على صفحة </w:t>
      </w:r>
      <w:r w:rsidRPr="00DD787D">
        <w:rPr>
          <w:rFonts w:cs="Simplified Arabic" w:hint="cs"/>
          <w:rtl/>
          <w:lang w:bidi="ar"/>
        </w:rPr>
        <w:t>الإنترنت</w:t>
      </w:r>
      <w:r w:rsidRPr="00DD787D">
        <w:rPr>
          <w:rFonts w:cs="Simplified Arabic"/>
          <w:rtl/>
          <w:lang w:bidi="ar"/>
        </w:rPr>
        <w:t xml:space="preserve"> الخاصة ب</w:t>
      </w:r>
      <w:r w:rsidRPr="00DD787D">
        <w:rPr>
          <w:rFonts w:cs="Simplified Arabic" w:hint="cs"/>
          <w:rtl/>
          <w:lang w:bidi="ar"/>
        </w:rPr>
        <w:t>حلقة</w:t>
      </w:r>
      <w:r w:rsidRPr="00DD787D">
        <w:rPr>
          <w:rFonts w:cs="Simplified Arabic"/>
          <w:rtl/>
          <w:lang w:bidi="ar"/>
        </w:rPr>
        <w:t xml:space="preserve"> </w:t>
      </w:r>
      <w:r w:rsidRPr="00DD787D">
        <w:rPr>
          <w:rFonts w:cs="Simplified Arabic"/>
          <w:rtl/>
          <w:lang w:bidi="ar"/>
        </w:rPr>
        <w:lastRenderedPageBreak/>
        <w:t>العمل</w:t>
      </w:r>
      <w:r w:rsidRPr="00DD787D">
        <w:rPr>
          <w:rFonts w:cs="Simplified Arabic" w:hint="cs"/>
          <w:rtl/>
          <w:lang w:bidi="ar"/>
        </w:rPr>
        <w:t xml:space="preserve"> </w:t>
      </w:r>
      <w:r w:rsidRPr="00DD787D">
        <w:rPr>
          <w:rFonts w:cs="Simplified Arabic"/>
        </w:rPr>
        <w:t>(CBD/POST2020/WS/2019/6/2)</w:t>
      </w:r>
      <w:r w:rsidRPr="00DD787D">
        <w:rPr>
          <w:rFonts w:cs="Simplified Arabic" w:hint="cs"/>
          <w:rtl/>
        </w:rPr>
        <w:t xml:space="preserve">. وترد إشارة إلى </w:t>
      </w:r>
      <w:r w:rsidRPr="00DD787D">
        <w:rPr>
          <w:rFonts w:cs="Simplified Arabic"/>
          <w:rtl/>
          <w:lang w:bidi="ar"/>
        </w:rPr>
        <w:t>الوثائق الأخرى ذات الصلة بالتعاون مع الاتفاقيات والمنظمات والمبادرات الدولية</w:t>
      </w:r>
      <w:r w:rsidRPr="00DD787D">
        <w:rPr>
          <w:rFonts w:cs="Simplified Arabic" w:hint="cs"/>
          <w:rtl/>
          <w:lang w:bidi="ar"/>
        </w:rPr>
        <w:t xml:space="preserve"> الأخرى</w:t>
      </w:r>
      <w:r w:rsidRPr="00DD787D">
        <w:rPr>
          <w:rFonts w:cs="Simplified Arabic"/>
          <w:rtl/>
          <w:lang w:bidi="ar"/>
        </w:rPr>
        <w:t xml:space="preserve"> وتنفيذ المقرر 14/30 في م</w:t>
      </w:r>
      <w:r w:rsidRPr="00DD787D">
        <w:rPr>
          <w:rFonts w:cs="Simplified Arabic" w:hint="cs"/>
          <w:rtl/>
          <w:lang w:bidi="ar"/>
        </w:rPr>
        <w:t>وضع</w:t>
      </w:r>
      <w:r w:rsidRPr="00DD787D">
        <w:rPr>
          <w:rFonts w:cs="Simplified Arabic"/>
          <w:rtl/>
          <w:lang w:bidi="ar"/>
        </w:rPr>
        <w:t xml:space="preserve"> آخر من هذه الوثيقة</w:t>
      </w:r>
      <w:r w:rsidRPr="00DD787D">
        <w:rPr>
          <w:rFonts w:cs="Simplified Arabic" w:hint="cs"/>
          <w:rtl/>
        </w:rPr>
        <w:t>.</w:t>
      </w:r>
    </w:p>
    <w:p w14:paraId="3D93E51E" w14:textId="77777777" w:rsidR="002D7ECA" w:rsidRPr="00DD787D" w:rsidRDefault="002D7ECA" w:rsidP="00CB4981">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8"/>
          <w:rtl/>
          <w:lang w:bidi="ar-EG"/>
        </w:rPr>
      </w:pPr>
      <w:r w:rsidRPr="00DD787D">
        <w:rPr>
          <w:rFonts w:ascii="Simplified Arabic" w:hAnsi="Simplified Arabic" w:cs="Simplified Arabic" w:hint="cs"/>
          <w:b w:val="0"/>
          <w:bCs/>
          <w:szCs w:val="28"/>
          <w:rtl/>
          <w:lang w:bidi="ar-EG"/>
        </w:rPr>
        <w:t>ثانيا-</w:t>
      </w:r>
      <w:r w:rsidRPr="00DD787D">
        <w:rPr>
          <w:rFonts w:ascii="Simplified Arabic" w:hAnsi="Simplified Arabic" w:cs="Simplified Arabic" w:hint="cs"/>
          <w:b w:val="0"/>
          <w:bCs/>
          <w:szCs w:val="28"/>
          <w:rtl/>
          <w:lang w:bidi="ar-EG"/>
        </w:rPr>
        <w:tab/>
      </w:r>
      <w:r w:rsidRPr="00DD787D">
        <w:rPr>
          <w:rFonts w:ascii="Simplified Arabic" w:hAnsi="Simplified Arabic" w:cs="Simplified Arabic"/>
          <w:b w:val="0"/>
          <w:bCs/>
          <w:szCs w:val="28"/>
          <w:rtl/>
          <w:lang w:bidi="ar-EG"/>
        </w:rPr>
        <w:t>التقدم المحرز في تنفيذ ال</w:t>
      </w:r>
      <w:r w:rsidRPr="00DD787D">
        <w:rPr>
          <w:rFonts w:ascii="Simplified Arabic" w:hAnsi="Simplified Arabic" w:cs="Simplified Arabic" w:hint="cs"/>
          <w:b w:val="0"/>
          <w:bCs/>
          <w:szCs w:val="28"/>
          <w:rtl/>
          <w:lang w:bidi="ar-EG"/>
        </w:rPr>
        <w:t>مقرر</w:t>
      </w:r>
      <w:r w:rsidRPr="00DD787D">
        <w:rPr>
          <w:rFonts w:ascii="Simplified Arabic" w:hAnsi="Simplified Arabic" w:cs="Simplified Arabic"/>
          <w:b w:val="0"/>
          <w:bCs/>
          <w:szCs w:val="28"/>
          <w:rtl/>
          <w:lang w:bidi="ar-EG"/>
        </w:rPr>
        <w:t xml:space="preserve"> 14/30</w:t>
      </w:r>
    </w:p>
    <w:p w14:paraId="6DC994C0" w14:textId="77777777" w:rsidR="002D7ECA" w:rsidRPr="00DD787D" w:rsidRDefault="002D7ECA" w:rsidP="002D7ECA">
      <w:pPr>
        <w:pStyle w:val="ListParagraph"/>
        <w:bidi/>
        <w:spacing w:before="120" w:after="120" w:line="216" w:lineRule="auto"/>
        <w:ind w:left="4"/>
        <w:contextualSpacing w:val="0"/>
        <w:jc w:val="center"/>
        <w:rPr>
          <w:rFonts w:cs="Simplified Arabic"/>
        </w:rPr>
      </w:pPr>
      <w:r w:rsidRPr="00DD787D">
        <w:rPr>
          <w:rFonts w:cs="Simplified Arabic" w:hint="cs"/>
          <w:b/>
          <w:bCs/>
          <w:rtl/>
        </w:rPr>
        <w:t>ألف-</w:t>
      </w:r>
      <w:r w:rsidRPr="00DD787D">
        <w:rPr>
          <w:rFonts w:cs="Simplified Arabic" w:hint="cs"/>
          <w:b/>
          <w:bCs/>
          <w:rtl/>
        </w:rPr>
        <w:tab/>
      </w:r>
      <w:r w:rsidRPr="00DD787D">
        <w:rPr>
          <w:rFonts w:cs="Simplified Arabic"/>
          <w:b/>
          <w:bCs/>
          <w:rtl/>
        </w:rPr>
        <w:t>خ</w:t>
      </w:r>
      <w:r w:rsidRPr="00DD787D">
        <w:rPr>
          <w:rFonts w:cs="Simplified Arabic" w:hint="cs"/>
          <w:b/>
          <w:bCs/>
          <w:rtl/>
        </w:rPr>
        <w:t>ار</w:t>
      </w:r>
      <w:r w:rsidRPr="00DD787D">
        <w:rPr>
          <w:rFonts w:cs="Simplified Arabic"/>
          <w:b/>
          <w:bCs/>
          <w:rtl/>
        </w:rPr>
        <w:t xml:space="preserve">طة </w:t>
      </w:r>
      <w:r w:rsidRPr="00DD787D">
        <w:rPr>
          <w:rFonts w:cs="Simplified Arabic" w:hint="cs"/>
          <w:b/>
          <w:bCs/>
          <w:rtl/>
        </w:rPr>
        <w:t>ال</w:t>
      </w:r>
      <w:r w:rsidRPr="00DD787D">
        <w:rPr>
          <w:rFonts w:cs="Simplified Arabic"/>
          <w:b/>
          <w:bCs/>
          <w:rtl/>
        </w:rPr>
        <w:t xml:space="preserve">طريق لتعزيز </w:t>
      </w:r>
      <w:r w:rsidRPr="00DD787D">
        <w:rPr>
          <w:rFonts w:cs="Simplified Arabic" w:hint="cs"/>
          <w:b/>
          <w:bCs/>
          <w:rtl/>
        </w:rPr>
        <w:t xml:space="preserve">أوجه </w:t>
      </w:r>
      <w:r w:rsidRPr="00DD787D">
        <w:rPr>
          <w:rFonts w:cs="Simplified Arabic"/>
          <w:b/>
          <w:bCs/>
          <w:rtl/>
        </w:rPr>
        <w:t xml:space="preserve">التآزر </w:t>
      </w:r>
      <w:r w:rsidRPr="00DD787D">
        <w:rPr>
          <w:rFonts w:cs="Simplified Arabic" w:hint="cs"/>
          <w:b/>
          <w:bCs/>
          <w:rtl/>
        </w:rPr>
        <w:t xml:space="preserve">فيما </w:t>
      </w:r>
      <w:r w:rsidRPr="00DD787D">
        <w:rPr>
          <w:rFonts w:cs="Simplified Arabic"/>
          <w:b/>
          <w:bCs/>
          <w:rtl/>
        </w:rPr>
        <w:t>بين الاتفاقيات المتعلقة بالتنوع البيولوجي على المستوى الدولي</w:t>
      </w:r>
      <w:r w:rsidRPr="00DD787D">
        <w:rPr>
          <w:rFonts w:cs="Simplified Arabic" w:hint="cs"/>
          <w:b/>
          <w:bCs/>
          <w:rtl/>
        </w:rPr>
        <w:t xml:space="preserve"> خلال الفترة </w:t>
      </w:r>
      <w:r w:rsidRPr="00DD787D">
        <w:rPr>
          <w:rFonts w:cs="Simplified Arabic"/>
          <w:b/>
          <w:bCs/>
          <w:rtl/>
        </w:rPr>
        <w:t>2017-2020</w:t>
      </w:r>
    </w:p>
    <w:p w14:paraId="695C7652" w14:textId="7B127E89" w:rsidR="002D7ECA" w:rsidRPr="00DD787D" w:rsidRDefault="002D7ECA" w:rsidP="002D7ECA">
      <w:pPr>
        <w:pStyle w:val="ListParagraph"/>
        <w:numPr>
          <w:ilvl w:val="0"/>
          <w:numId w:val="44"/>
        </w:numPr>
        <w:bidi/>
        <w:spacing w:before="120" w:after="120" w:line="216" w:lineRule="auto"/>
        <w:ind w:left="6" w:firstLine="0"/>
        <w:contextualSpacing w:val="0"/>
        <w:rPr>
          <w:rFonts w:cs="Simplified Arabic"/>
        </w:rPr>
      </w:pPr>
      <w:r w:rsidRPr="00DD787D">
        <w:rPr>
          <w:rFonts w:cs="Simplified Arabic"/>
          <w:rtl/>
          <w:lang w:bidi="ar"/>
        </w:rPr>
        <w:t>في المقرر 14/30، شجع مؤتمر الأطراف على النظر في إجراءات لتعزيز</w:t>
      </w:r>
      <w:r w:rsidRPr="00DD787D">
        <w:rPr>
          <w:rFonts w:cs="Simplified Arabic" w:hint="cs"/>
          <w:rtl/>
        </w:rPr>
        <w:t xml:space="preserve"> أوجه</w:t>
      </w:r>
      <w:r w:rsidRPr="00DD787D">
        <w:rPr>
          <w:rFonts w:cs="Simplified Arabic"/>
          <w:rtl/>
          <w:lang w:bidi="ar"/>
        </w:rPr>
        <w:t xml:space="preserve"> التآزر بين الاتفاقيات المتعلقة بالتنوع البيولوجي واتفاقيات ريو </w:t>
      </w:r>
      <w:r w:rsidRPr="00DD787D">
        <w:rPr>
          <w:rFonts w:cs="Simplified Arabic" w:hint="cs"/>
          <w:rtl/>
          <w:lang w:bidi="ar"/>
        </w:rPr>
        <w:t>ل</w:t>
      </w:r>
      <w:r w:rsidRPr="00DD787D">
        <w:rPr>
          <w:rFonts w:cs="Simplified Arabic"/>
          <w:rtl/>
          <w:lang w:bidi="ar"/>
        </w:rPr>
        <w:t xml:space="preserve">وضع </w:t>
      </w:r>
      <w:r w:rsidR="00CB4981" w:rsidRPr="00DD787D">
        <w:rPr>
          <w:rFonts w:cs="Simplified Arabic"/>
          <w:rtl/>
          <w:lang w:bidi="ar"/>
        </w:rPr>
        <w:t>الإطار العالمي للتنوع البيولوجي لما</w:t>
      </w:r>
      <w:r w:rsidRPr="00DD787D">
        <w:rPr>
          <w:rFonts w:cs="Simplified Arabic"/>
          <w:rtl/>
          <w:lang w:bidi="ar"/>
        </w:rPr>
        <w:t xml:space="preserve"> بعد عام 2020</w:t>
      </w:r>
      <w:r w:rsidRPr="00DD787D">
        <w:rPr>
          <w:rFonts w:cs="Simplified Arabic" w:hint="cs"/>
          <w:rtl/>
          <w:lang w:bidi="ar"/>
        </w:rPr>
        <w:t>،</w:t>
      </w:r>
      <w:r w:rsidRPr="00DD787D">
        <w:rPr>
          <w:rFonts w:cs="Simplified Arabic"/>
          <w:rtl/>
          <w:lang w:bidi="ar"/>
        </w:rPr>
        <w:t xml:space="preserve"> ودعا إلى المشاركة النشطة لهذه الاتفاقيات في عملية </w:t>
      </w:r>
      <w:r w:rsidR="00CB4981" w:rsidRPr="00DD787D">
        <w:rPr>
          <w:rFonts w:cs="Simplified Arabic" w:hint="cs"/>
          <w:rtl/>
          <w:lang w:bidi="ar"/>
        </w:rPr>
        <w:t>وضع الإطار</w:t>
      </w:r>
      <w:r w:rsidRPr="00DD787D">
        <w:rPr>
          <w:rFonts w:cs="Simplified Arabic"/>
          <w:rtl/>
          <w:lang w:bidi="ar"/>
        </w:rPr>
        <w:t xml:space="preserve">. </w:t>
      </w:r>
      <w:r w:rsidRPr="00DD787D">
        <w:rPr>
          <w:rFonts w:cs="Simplified Arabic" w:hint="cs"/>
          <w:rtl/>
          <w:lang w:bidi="ar"/>
        </w:rPr>
        <w:t>ويتم تناول ذلك في</w:t>
      </w:r>
      <w:r w:rsidRPr="00DD787D">
        <w:rPr>
          <w:rFonts w:cs="Simplified Arabic"/>
          <w:rtl/>
          <w:lang w:bidi="ar"/>
        </w:rPr>
        <w:t xml:space="preserve"> القسم الثالث من هذه الوثيقة. </w:t>
      </w:r>
      <w:r w:rsidRPr="00DD787D">
        <w:rPr>
          <w:rFonts w:cs="Simplified Arabic" w:hint="cs"/>
          <w:rtl/>
          <w:lang w:bidi="ar"/>
        </w:rPr>
        <w:t>و</w:t>
      </w:r>
      <w:r w:rsidRPr="00DD787D">
        <w:rPr>
          <w:rFonts w:cs="Simplified Arabic"/>
          <w:rtl/>
          <w:lang w:bidi="ar"/>
        </w:rPr>
        <w:t>طلب</w:t>
      </w:r>
      <w:r w:rsidRPr="00DD787D">
        <w:rPr>
          <w:rFonts w:cs="Simplified Arabic" w:hint="cs"/>
          <w:rtl/>
          <w:lang w:bidi="ar"/>
        </w:rPr>
        <w:t xml:space="preserve"> أيضا</w:t>
      </w:r>
      <w:r w:rsidRPr="00DD787D">
        <w:rPr>
          <w:rFonts w:cs="Simplified Arabic"/>
          <w:rtl/>
          <w:lang w:bidi="ar"/>
        </w:rPr>
        <w:t xml:space="preserve"> مؤتمر الأطراف إلى الأمانة</w:t>
      </w:r>
      <w:r w:rsidRPr="00DD787D">
        <w:rPr>
          <w:rFonts w:cs="Simplified Arabic" w:hint="cs"/>
          <w:rtl/>
          <w:lang w:bidi="ar"/>
        </w:rPr>
        <w:t>،</w:t>
      </w:r>
      <w:r w:rsidRPr="00DD787D">
        <w:rPr>
          <w:rFonts w:cs="Simplified Arabic"/>
          <w:rtl/>
          <w:lang w:bidi="ar"/>
        </w:rPr>
        <w:t xml:space="preserve"> ودعا برنامج الأمم المتحدة للبيئة والمنظمات الدولية الأخرى إلى مواصلة اتخاذ الإجراءات الرئيسية المحددة في خ</w:t>
      </w:r>
      <w:r w:rsidRPr="00DD787D">
        <w:rPr>
          <w:rFonts w:cs="Simplified Arabic" w:hint="cs"/>
          <w:rtl/>
          <w:lang w:bidi="ar"/>
        </w:rPr>
        <w:t>ا</w:t>
      </w:r>
      <w:r w:rsidRPr="00DD787D">
        <w:rPr>
          <w:rFonts w:cs="Simplified Arabic"/>
          <w:rtl/>
          <w:lang w:bidi="ar"/>
        </w:rPr>
        <w:t xml:space="preserve">رطة الطريق لتعزيز </w:t>
      </w:r>
      <w:r w:rsidRPr="00DD787D">
        <w:rPr>
          <w:rFonts w:cs="Simplified Arabic" w:hint="cs"/>
          <w:rtl/>
          <w:lang w:bidi="ar"/>
        </w:rPr>
        <w:t xml:space="preserve">أوجه </w:t>
      </w:r>
      <w:r w:rsidRPr="00DD787D">
        <w:rPr>
          <w:rFonts w:cs="Simplified Arabic"/>
          <w:rtl/>
          <w:lang w:bidi="ar"/>
        </w:rPr>
        <w:t xml:space="preserve">التآزر </w:t>
      </w:r>
      <w:r w:rsidRPr="00DD787D">
        <w:rPr>
          <w:rFonts w:cs="Simplified Arabic" w:hint="cs"/>
          <w:rtl/>
          <w:lang w:bidi="ar"/>
        </w:rPr>
        <w:t xml:space="preserve">فيما </w:t>
      </w:r>
      <w:r w:rsidRPr="00DD787D">
        <w:rPr>
          <w:rFonts w:cs="Simplified Arabic"/>
          <w:rtl/>
          <w:lang w:bidi="ar"/>
        </w:rPr>
        <w:t>بين الاتفاقيات المتعلقة بالتنوع البيولوجي على المستوى الدولي</w:t>
      </w:r>
      <w:r w:rsidRPr="00DD787D">
        <w:rPr>
          <w:rFonts w:cs="Simplified Arabic" w:hint="cs"/>
          <w:rtl/>
          <w:lang w:bidi="ar"/>
        </w:rPr>
        <w:t xml:space="preserve"> </w:t>
      </w:r>
      <w:r w:rsidR="00CB4981" w:rsidRPr="00DD787D">
        <w:rPr>
          <w:rFonts w:cs="Simplified Arabic" w:hint="cs"/>
          <w:rtl/>
          <w:lang w:bidi="ar"/>
        </w:rPr>
        <w:t>ل</w:t>
      </w:r>
      <w:r w:rsidRPr="00DD787D">
        <w:rPr>
          <w:rFonts w:cs="Simplified Arabic" w:hint="cs"/>
          <w:rtl/>
          <w:lang w:bidi="ar"/>
        </w:rPr>
        <w:t>لفترة</w:t>
      </w:r>
      <w:r w:rsidRPr="00DD787D">
        <w:rPr>
          <w:rFonts w:cs="Simplified Arabic"/>
          <w:rtl/>
          <w:lang w:bidi="ar"/>
        </w:rPr>
        <w:t xml:space="preserve"> 2017-2020، </w:t>
      </w:r>
      <w:r w:rsidRPr="00DD787D">
        <w:rPr>
          <w:rFonts w:cs="Simplified Arabic" w:hint="cs"/>
          <w:rtl/>
          <w:lang w:bidi="ar"/>
        </w:rPr>
        <w:t>و</w:t>
      </w:r>
      <w:r w:rsidRPr="00DD787D">
        <w:rPr>
          <w:rFonts w:cs="Simplified Arabic"/>
          <w:rtl/>
          <w:lang w:bidi="ar"/>
        </w:rPr>
        <w:t>المعتمد</w:t>
      </w:r>
      <w:r w:rsidRPr="00DD787D">
        <w:rPr>
          <w:rFonts w:cs="Simplified Arabic" w:hint="cs"/>
          <w:rtl/>
          <w:lang w:bidi="ar"/>
        </w:rPr>
        <w:t>ة</w:t>
      </w:r>
      <w:r w:rsidRPr="00DD787D">
        <w:rPr>
          <w:rFonts w:cs="Simplified Arabic"/>
          <w:rtl/>
          <w:lang w:bidi="ar"/>
        </w:rPr>
        <w:t xml:space="preserve"> في المقرر </w:t>
      </w:r>
      <w:hyperlink r:id="rId13" w:history="1">
        <w:r w:rsidRPr="00DD787D">
          <w:rPr>
            <w:rStyle w:val="Hyperlink"/>
            <w:rFonts w:cs="Simplified Arabic"/>
            <w:rtl/>
            <w:lang w:bidi="ar"/>
          </w:rPr>
          <w:t>13/24</w:t>
        </w:r>
      </w:hyperlink>
      <w:r w:rsidRPr="00DD787D">
        <w:rPr>
          <w:rFonts w:cs="Simplified Arabic"/>
          <w:rtl/>
          <w:lang w:bidi="ar"/>
        </w:rPr>
        <w:t xml:space="preserve">. ويرد موجز للتقدم المحرز في تنفيذ خارطة الطريق في </w:t>
      </w:r>
      <w:r w:rsidR="00BD17F8" w:rsidRPr="00DD787D">
        <w:rPr>
          <w:rFonts w:cs="Simplified Arabic"/>
          <w:rtl/>
          <w:lang w:bidi="ar"/>
        </w:rPr>
        <w:t>وثيقة معلومات</w:t>
      </w:r>
      <w:r w:rsidRPr="00DD787D">
        <w:rPr>
          <w:rFonts w:cs="Simplified Arabic" w:hint="cs"/>
          <w:rtl/>
        </w:rPr>
        <w:t>.</w:t>
      </w:r>
    </w:p>
    <w:p w14:paraId="1B340946" w14:textId="2708DB6F" w:rsidR="002D7ECA" w:rsidRPr="00DD787D" w:rsidRDefault="002D7ECA" w:rsidP="002D7ECA">
      <w:pPr>
        <w:pStyle w:val="ListParagraph"/>
        <w:numPr>
          <w:ilvl w:val="0"/>
          <w:numId w:val="44"/>
        </w:numPr>
        <w:bidi/>
        <w:spacing w:before="120" w:after="120" w:line="216" w:lineRule="auto"/>
        <w:ind w:left="6" w:firstLine="0"/>
        <w:contextualSpacing w:val="0"/>
        <w:rPr>
          <w:rFonts w:cs="Simplified Arabic"/>
        </w:rPr>
      </w:pPr>
      <w:r w:rsidRPr="00DD787D">
        <w:rPr>
          <w:rFonts w:cs="Simplified Arabic" w:hint="cs"/>
          <w:rtl/>
          <w:lang w:bidi="ar"/>
        </w:rPr>
        <w:t xml:space="preserve">وتتمثل تدابير </w:t>
      </w:r>
      <w:r w:rsidRPr="00DD787D">
        <w:rPr>
          <w:rFonts w:cs="Simplified Arabic"/>
          <w:rtl/>
          <w:lang w:bidi="ar"/>
        </w:rPr>
        <w:t xml:space="preserve">مجموعات خارطة الطريق لتعزيز </w:t>
      </w:r>
      <w:r w:rsidRPr="00DD787D">
        <w:rPr>
          <w:rFonts w:cs="Simplified Arabic" w:hint="cs"/>
          <w:rtl/>
          <w:lang w:bidi="ar"/>
        </w:rPr>
        <w:t xml:space="preserve">أوجه </w:t>
      </w:r>
      <w:r w:rsidRPr="00DD787D">
        <w:rPr>
          <w:rFonts w:cs="Simplified Arabic"/>
          <w:rtl/>
          <w:lang w:bidi="ar"/>
        </w:rPr>
        <w:t>التآزر</w:t>
      </w:r>
      <w:r w:rsidRPr="00DD787D">
        <w:rPr>
          <w:rFonts w:cs="Simplified Arabic" w:hint="cs"/>
          <w:rtl/>
          <w:lang w:bidi="ar"/>
        </w:rPr>
        <w:t xml:space="preserve"> فيما</w:t>
      </w:r>
      <w:r w:rsidRPr="00DD787D">
        <w:rPr>
          <w:rFonts w:cs="Simplified Arabic"/>
          <w:rtl/>
          <w:lang w:bidi="ar"/>
        </w:rPr>
        <w:t xml:space="preserve"> بين الاتفاقيات في </w:t>
      </w:r>
      <w:proofErr w:type="gramStart"/>
      <w:r w:rsidRPr="00DD787D">
        <w:rPr>
          <w:rFonts w:cs="Simplified Arabic"/>
          <w:rtl/>
          <w:lang w:bidi="ar"/>
        </w:rPr>
        <w:t>ثلاثة</w:t>
      </w:r>
      <w:proofErr w:type="gramEnd"/>
      <w:r w:rsidRPr="00DD787D">
        <w:rPr>
          <w:rFonts w:cs="Simplified Arabic"/>
          <w:rtl/>
          <w:lang w:bidi="ar"/>
        </w:rPr>
        <w:t xml:space="preserve"> مجالات </w:t>
      </w:r>
      <w:r w:rsidRPr="00DD787D">
        <w:rPr>
          <w:rFonts w:cs="Simplified Arabic" w:hint="cs"/>
          <w:rtl/>
          <w:lang w:bidi="ar"/>
        </w:rPr>
        <w:t>عريضة</w:t>
      </w:r>
      <w:r w:rsidRPr="00DD787D">
        <w:rPr>
          <w:rFonts w:cs="Simplified Arabic"/>
          <w:rtl/>
          <w:lang w:bidi="ar"/>
        </w:rPr>
        <w:t xml:space="preserve">: (أ) تعزيز آليات التعاون والتنسيق؛ (ب) تعزيز </w:t>
      </w:r>
      <w:r w:rsidRPr="00DD787D">
        <w:rPr>
          <w:rFonts w:cs="Simplified Arabic" w:hint="cs"/>
          <w:rtl/>
          <w:lang w:bidi="ar"/>
        </w:rPr>
        <w:t>ال</w:t>
      </w:r>
      <w:r w:rsidRPr="00DD787D">
        <w:rPr>
          <w:rFonts w:cs="Simplified Arabic"/>
          <w:rtl/>
          <w:lang w:bidi="ar"/>
        </w:rPr>
        <w:t xml:space="preserve">إدارة وتجنب الازدواجية فيما يتعلق بالمعلومات والمعارف، </w:t>
      </w:r>
      <w:r w:rsidRPr="00DD787D">
        <w:rPr>
          <w:rFonts w:cs="Simplified Arabic" w:hint="cs"/>
          <w:rtl/>
          <w:lang w:bidi="ar"/>
        </w:rPr>
        <w:t>والتقارير الوطنية</w:t>
      </w:r>
      <w:r w:rsidRPr="00DD787D">
        <w:rPr>
          <w:rFonts w:cs="Simplified Arabic"/>
          <w:rtl/>
          <w:lang w:bidi="ar"/>
        </w:rPr>
        <w:t xml:space="preserve">، والرصد والمؤشرات؛ (ج) تعزيز توفير بناء القدرات </w:t>
      </w:r>
      <w:r w:rsidRPr="00DD787D">
        <w:rPr>
          <w:rFonts w:cs="Simplified Arabic" w:hint="cs"/>
          <w:rtl/>
          <w:lang w:bidi="ar"/>
        </w:rPr>
        <w:t>والإرشاد</w:t>
      </w:r>
      <w:r w:rsidRPr="00DD787D">
        <w:rPr>
          <w:rFonts w:cs="Simplified Arabic"/>
          <w:rtl/>
          <w:lang w:bidi="ar"/>
        </w:rPr>
        <w:t>. وبناء على ذلك، اتخذت الأمانة الإجراءات المحددة في خ</w:t>
      </w:r>
      <w:r w:rsidRPr="00DD787D">
        <w:rPr>
          <w:rFonts w:cs="Simplified Arabic" w:hint="cs"/>
          <w:rtl/>
          <w:lang w:bidi="ar"/>
        </w:rPr>
        <w:t>ار</w:t>
      </w:r>
      <w:r w:rsidRPr="00DD787D">
        <w:rPr>
          <w:rFonts w:cs="Simplified Arabic"/>
          <w:rtl/>
          <w:lang w:bidi="ar"/>
        </w:rPr>
        <w:t>طة الطريق في عملها بشأن المجالات المو</w:t>
      </w:r>
      <w:r w:rsidRPr="00DD787D">
        <w:rPr>
          <w:rFonts w:cs="Simplified Arabic" w:hint="cs"/>
          <w:rtl/>
          <w:lang w:bidi="ar"/>
        </w:rPr>
        <w:t>ا</w:t>
      </w:r>
      <w:r w:rsidRPr="00DD787D">
        <w:rPr>
          <w:rFonts w:cs="Simplified Arabic"/>
          <w:rtl/>
          <w:lang w:bidi="ar"/>
        </w:rPr>
        <w:t>ض</w:t>
      </w:r>
      <w:r w:rsidRPr="00DD787D">
        <w:rPr>
          <w:rFonts w:cs="Simplified Arabic" w:hint="cs"/>
          <w:rtl/>
          <w:lang w:bidi="ar"/>
        </w:rPr>
        <w:t>ي</w:t>
      </w:r>
      <w:r w:rsidRPr="00DD787D">
        <w:rPr>
          <w:rFonts w:cs="Simplified Arabic"/>
          <w:rtl/>
          <w:lang w:bidi="ar"/>
        </w:rPr>
        <w:t>عية والشاملة، بما في ذلك تلك المتعلقة ببناء القدرات، وإدارة المعلومات والمع</w:t>
      </w:r>
      <w:r w:rsidRPr="00DD787D">
        <w:rPr>
          <w:rFonts w:cs="Simplified Arabic" w:hint="cs"/>
          <w:rtl/>
          <w:lang w:bidi="ar"/>
        </w:rPr>
        <w:t>ارف</w:t>
      </w:r>
      <w:r w:rsidRPr="00DD787D">
        <w:rPr>
          <w:rFonts w:cs="Simplified Arabic"/>
          <w:rtl/>
          <w:lang w:bidi="ar"/>
        </w:rPr>
        <w:t xml:space="preserve">، والرصد والإبلاغ، والاتصالات. </w:t>
      </w:r>
      <w:r w:rsidRPr="00DD787D">
        <w:rPr>
          <w:rFonts w:cs="Simplified Arabic" w:hint="cs"/>
          <w:rtl/>
          <w:lang w:bidi="ar"/>
        </w:rPr>
        <w:t>وترد</w:t>
      </w:r>
      <w:r w:rsidRPr="00DD787D">
        <w:rPr>
          <w:rFonts w:cs="Simplified Arabic"/>
          <w:rtl/>
          <w:lang w:bidi="ar"/>
        </w:rPr>
        <w:t xml:space="preserve"> في الوثيقة</w:t>
      </w:r>
      <w:r w:rsidRPr="00DD787D">
        <w:rPr>
          <w:rFonts w:cs="Simplified Arabic" w:hint="cs"/>
          <w:rtl/>
          <w:lang w:bidi="ar"/>
        </w:rPr>
        <w:t xml:space="preserve"> </w:t>
      </w:r>
      <w:hyperlink r:id="rId14" w:history="1">
        <w:r w:rsidRPr="00DD787D">
          <w:rPr>
            <w:rStyle w:val="Hyperlink"/>
            <w:rFonts w:cs="Simplified Arabic"/>
            <w:color w:val="auto"/>
            <w:u w:val="none"/>
            <w:lang w:bidi="ar"/>
          </w:rPr>
          <w:t>CBD/SBI/3/7</w:t>
        </w:r>
      </w:hyperlink>
      <w:r w:rsidRPr="00DD787D">
        <w:rPr>
          <w:rFonts w:cs="Simplified Arabic" w:hint="cs"/>
          <w:rtl/>
          <w:lang w:bidi="ar"/>
        </w:rPr>
        <w:t xml:space="preserve"> </w:t>
      </w:r>
      <w:r w:rsidRPr="00DD787D">
        <w:rPr>
          <w:rFonts w:cs="Simplified Arabic"/>
          <w:rtl/>
          <w:lang w:bidi="ar"/>
        </w:rPr>
        <w:t>معلومات عن التعاون وتعزيز</w:t>
      </w:r>
      <w:r w:rsidRPr="00DD787D">
        <w:rPr>
          <w:rFonts w:cs="Simplified Arabic" w:hint="cs"/>
          <w:rtl/>
          <w:lang w:bidi="ar"/>
        </w:rPr>
        <w:t xml:space="preserve"> أوجه</w:t>
      </w:r>
      <w:r w:rsidRPr="00DD787D">
        <w:rPr>
          <w:rFonts w:cs="Simplified Arabic"/>
          <w:rtl/>
          <w:lang w:bidi="ar"/>
        </w:rPr>
        <w:t xml:space="preserve"> التآزر </w:t>
      </w:r>
      <w:r w:rsidRPr="00DD787D">
        <w:rPr>
          <w:rFonts w:cs="Simplified Arabic" w:hint="cs"/>
          <w:rtl/>
          <w:lang w:bidi="ar"/>
        </w:rPr>
        <w:t xml:space="preserve">فيما </w:t>
      </w:r>
      <w:r w:rsidRPr="00DD787D">
        <w:rPr>
          <w:rFonts w:cs="Simplified Arabic"/>
          <w:rtl/>
          <w:lang w:bidi="ar"/>
        </w:rPr>
        <w:t xml:space="preserve">بين الاتفاقيات المتعلقة بالتنوع البيولوجي </w:t>
      </w:r>
      <w:r w:rsidRPr="00DD787D">
        <w:rPr>
          <w:rFonts w:cs="Simplified Arabic" w:hint="cs"/>
          <w:rtl/>
          <w:lang w:bidi="ar"/>
        </w:rPr>
        <w:t>ل</w:t>
      </w:r>
      <w:r w:rsidRPr="00DD787D">
        <w:rPr>
          <w:rFonts w:cs="Simplified Arabic"/>
          <w:rtl/>
          <w:lang w:bidi="ar"/>
        </w:rPr>
        <w:t xml:space="preserve">تنفيذ أنشطة بناء القدرات، ووضع إطار استراتيجي طويل </w:t>
      </w:r>
      <w:r w:rsidR="001057F7" w:rsidRPr="00DD787D">
        <w:rPr>
          <w:rFonts w:cs="Simplified Arabic" w:hint="cs"/>
          <w:rtl/>
          <w:lang w:bidi="ar"/>
        </w:rPr>
        <w:t>الأجل</w:t>
      </w:r>
      <w:r w:rsidRPr="00DD787D">
        <w:rPr>
          <w:rFonts w:cs="Simplified Arabic"/>
          <w:rtl/>
          <w:lang w:bidi="ar"/>
        </w:rPr>
        <w:t xml:space="preserve"> لتنمية القدرات والتعاون التقني والعلمي، بما في ذلك الأنشطة المنفذة من خلال الشراكات والبرامج التعاونية</w:t>
      </w:r>
      <w:r w:rsidRPr="00DD787D">
        <w:rPr>
          <w:rFonts w:cs="Simplified Arabic" w:hint="cs"/>
          <w:rtl/>
        </w:rPr>
        <w:t>. و</w:t>
      </w:r>
      <w:r w:rsidRPr="00DD787D">
        <w:rPr>
          <w:rFonts w:cs="Simplified Arabic"/>
          <w:rtl/>
          <w:lang w:bidi="ar"/>
        </w:rPr>
        <w:t xml:space="preserve">يرد وصف التعاون في سياق إدارة </w:t>
      </w:r>
      <w:r w:rsidR="001057F7" w:rsidRPr="00DD787D">
        <w:rPr>
          <w:rFonts w:cs="Simplified Arabic" w:hint="cs"/>
          <w:rtl/>
          <w:lang w:bidi="ar"/>
        </w:rPr>
        <w:t>المعارف</w:t>
      </w:r>
      <w:r w:rsidRPr="00DD787D">
        <w:rPr>
          <w:rFonts w:cs="Simplified Arabic"/>
          <w:rtl/>
          <w:lang w:bidi="ar"/>
        </w:rPr>
        <w:t xml:space="preserve"> في الوثيقة</w:t>
      </w:r>
      <w:r w:rsidRPr="00DD787D">
        <w:rPr>
          <w:rFonts w:cs="Simplified Arabic" w:hint="cs"/>
          <w:rtl/>
          <w:lang w:bidi="ar"/>
        </w:rPr>
        <w:t xml:space="preserve"> </w:t>
      </w:r>
      <w:hyperlink r:id="rId15" w:history="1">
        <w:r w:rsidRPr="00DD787D">
          <w:rPr>
            <w:rStyle w:val="Hyperlink"/>
            <w:rFonts w:cs="Simplified Arabic"/>
            <w:color w:val="auto"/>
            <w:u w:val="none"/>
          </w:rPr>
          <w:t>CBD/SBI/3/8</w:t>
        </w:r>
      </w:hyperlink>
      <w:r w:rsidRPr="00DD787D">
        <w:rPr>
          <w:rFonts w:cs="Simplified Arabic" w:hint="cs"/>
          <w:rtl/>
        </w:rPr>
        <w:t xml:space="preserve">، </w:t>
      </w:r>
      <w:r w:rsidRPr="00DD787D">
        <w:rPr>
          <w:rFonts w:cs="Simplified Arabic"/>
          <w:rtl/>
          <w:lang w:bidi="ar"/>
        </w:rPr>
        <w:t>و</w:t>
      </w:r>
      <w:r w:rsidRPr="00DD787D">
        <w:rPr>
          <w:rFonts w:cs="Simplified Arabic" w:hint="cs"/>
          <w:rtl/>
          <w:lang w:bidi="ar"/>
        </w:rPr>
        <w:t>ت</w:t>
      </w:r>
      <w:r w:rsidRPr="00DD787D">
        <w:rPr>
          <w:rFonts w:cs="Simplified Arabic"/>
          <w:rtl/>
          <w:lang w:bidi="ar"/>
        </w:rPr>
        <w:t>تناوله الوثيقة</w:t>
      </w:r>
      <w:r w:rsidRPr="00DD787D">
        <w:rPr>
          <w:rFonts w:cs="Simplified Arabic" w:hint="cs"/>
          <w:rtl/>
          <w:lang w:bidi="ar"/>
        </w:rPr>
        <w:t xml:space="preserve"> </w:t>
      </w:r>
      <w:hyperlink r:id="rId16" w:history="1">
        <w:r w:rsidRPr="00DD787D">
          <w:rPr>
            <w:rStyle w:val="Hyperlink"/>
            <w:rFonts w:cs="Simplified Arabic"/>
            <w:color w:val="auto"/>
            <w:u w:val="none"/>
            <w:lang w:bidi="ar"/>
          </w:rPr>
          <w:t>CBD/SBI/3/8/Add.1</w:t>
        </w:r>
      </w:hyperlink>
      <w:r w:rsidRPr="00DD787D">
        <w:rPr>
          <w:rFonts w:cs="Simplified Arabic" w:hint="cs"/>
          <w:rtl/>
          <w:lang w:bidi="ar"/>
        </w:rPr>
        <w:t xml:space="preserve">، </w:t>
      </w:r>
      <w:r w:rsidRPr="00DD787D">
        <w:rPr>
          <w:rFonts w:cs="Simplified Arabic"/>
          <w:rtl/>
          <w:lang w:bidi="ar"/>
        </w:rPr>
        <w:t>فيما يتعلق ب</w:t>
      </w:r>
      <w:r w:rsidRPr="00DD787D">
        <w:rPr>
          <w:rFonts w:cs="Simplified Arabic" w:hint="cs"/>
          <w:rtl/>
          <w:lang w:bidi="ar"/>
        </w:rPr>
        <w:t>وضع</w:t>
      </w:r>
      <w:r w:rsidRPr="00DD787D">
        <w:rPr>
          <w:rFonts w:cs="Simplified Arabic"/>
          <w:rtl/>
          <w:lang w:bidi="ar"/>
        </w:rPr>
        <w:t xml:space="preserve"> وتنفيذ مكون إدارة </w:t>
      </w:r>
      <w:r w:rsidR="001057F7" w:rsidRPr="00DD787D">
        <w:rPr>
          <w:rFonts w:cs="Simplified Arabic" w:hint="cs"/>
          <w:rtl/>
          <w:lang w:bidi="ar"/>
        </w:rPr>
        <w:t>المعارف</w:t>
      </w:r>
      <w:r w:rsidRPr="00DD787D">
        <w:rPr>
          <w:rFonts w:cs="Simplified Arabic"/>
          <w:rtl/>
          <w:lang w:bidi="ar"/>
        </w:rPr>
        <w:t xml:space="preserve"> المقترح ل</w:t>
      </w:r>
      <w:r w:rsidR="00CB4981" w:rsidRPr="00DD787D">
        <w:rPr>
          <w:rFonts w:cs="Simplified Arabic"/>
          <w:rtl/>
          <w:lang w:bidi="ar"/>
        </w:rPr>
        <w:t>لإطار العالمي للتنوع البيولوجي لما</w:t>
      </w:r>
      <w:r w:rsidRPr="00DD787D">
        <w:rPr>
          <w:rFonts w:cs="Simplified Arabic"/>
          <w:rtl/>
          <w:lang w:bidi="ar"/>
        </w:rPr>
        <w:t xml:space="preserve"> بعد عام 2020</w:t>
      </w:r>
      <w:r w:rsidRPr="00DD787D">
        <w:rPr>
          <w:rFonts w:cs="Simplified Arabic" w:hint="cs"/>
          <w:rtl/>
          <w:lang w:bidi="ar"/>
        </w:rPr>
        <w:t>.</w:t>
      </w:r>
      <w:r w:rsidRPr="00DD787D">
        <w:rPr>
          <w:rFonts w:cs="Simplified Arabic"/>
          <w:rtl/>
          <w:lang w:bidi="ar"/>
        </w:rPr>
        <w:t xml:space="preserve"> وترد خيارات تعزيز</w:t>
      </w:r>
      <w:r w:rsidRPr="00DD787D">
        <w:rPr>
          <w:rFonts w:cs="Simplified Arabic" w:hint="cs"/>
          <w:rtl/>
          <w:lang w:bidi="ar"/>
        </w:rPr>
        <w:t xml:space="preserve"> أوجه</w:t>
      </w:r>
      <w:r w:rsidRPr="00DD787D">
        <w:rPr>
          <w:rFonts w:cs="Simplified Arabic"/>
          <w:rtl/>
          <w:lang w:bidi="ar"/>
        </w:rPr>
        <w:t xml:space="preserve"> التآزر </w:t>
      </w:r>
      <w:r w:rsidR="001057F7" w:rsidRPr="00DD787D">
        <w:rPr>
          <w:rFonts w:cs="Simplified Arabic" w:hint="cs"/>
          <w:rtl/>
          <w:lang w:bidi="ar"/>
        </w:rPr>
        <w:t>بشأن الإبلاغ</w:t>
      </w:r>
      <w:r w:rsidRPr="00DD787D">
        <w:rPr>
          <w:rFonts w:cs="Simplified Arabic"/>
          <w:rtl/>
          <w:lang w:bidi="ar"/>
        </w:rPr>
        <w:t xml:space="preserve"> الوطني فيما بين الاتفاقيات المتعلقة بالتنوع البيولوجي واتفاقيات ريو في الوثيقة</w:t>
      </w:r>
      <w:r w:rsidRPr="00DD787D">
        <w:rPr>
          <w:rFonts w:cs="Simplified Arabic" w:hint="cs"/>
          <w:rtl/>
          <w:lang w:bidi="ar"/>
        </w:rPr>
        <w:t xml:space="preserve"> </w:t>
      </w:r>
      <w:hyperlink r:id="rId17" w:history="1">
        <w:r w:rsidRPr="00DD787D">
          <w:rPr>
            <w:rStyle w:val="Hyperlink"/>
            <w:rFonts w:cs="Simplified Arabic"/>
            <w:color w:val="auto"/>
            <w:u w:val="none"/>
          </w:rPr>
          <w:t>CBD/SBI/3/11/Add.2</w:t>
        </w:r>
      </w:hyperlink>
      <w:r w:rsidRPr="00DD787D">
        <w:rPr>
          <w:rFonts w:cs="Simplified Arabic" w:hint="cs"/>
          <w:rtl/>
        </w:rPr>
        <w:t>. و</w:t>
      </w:r>
      <w:r w:rsidRPr="00DD787D">
        <w:rPr>
          <w:rFonts w:cs="Simplified Arabic"/>
          <w:rtl/>
          <w:lang w:bidi="ar"/>
        </w:rPr>
        <w:t>تتناول الوثيقة</w:t>
      </w:r>
      <w:r w:rsidRPr="00DD787D">
        <w:rPr>
          <w:rFonts w:cs="Simplified Arabic" w:hint="cs"/>
          <w:rtl/>
          <w:lang w:bidi="ar"/>
        </w:rPr>
        <w:t xml:space="preserve"> </w:t>
      </w:r>
      <w:hyperlink r:id="rId18" w:history="1">
        <w:r w:rsidRPr="00DD787D">
          <w:rPr>
            <w:rStyle w:val="Hyperlink"/>
            <w:rFonts w:cs="Simplified Arabic"/>
            <w:bCs/>
            <w:iCs/>
            <w:color w:val="auto"/>
            <w:u w:val="none"/>
          </w:rPr>
          <w:t>CBD/SBI/3/6/Add.3</w:t>
        </w:r>
      </w:hyperlink>
      <w:r w:rsidRPr="00DD787D">
        <w:rPr>
          <w:rFonts w:cs="Simplified Arabic" w:hint="cs"/>
          <w:rtl/>
        </w:rPr>
        <w:t xml:space="preserve"> </w:t>
      </w:r>
      <w:r w:rsidRPr="00DD787D">
        <w:rPr>
          <w:rFonts w:cs="Simplified Arabic"/>
          <w:rtl/>
          <w:lang w:bidi="ar"/>
        </w:rPr>
        <w:t xml:space="preserve">الفرصة التي أتاحها مؤتمر الأطراف في المقرر </w:t>
      </w:r>
      <w:hyperlink r:id="rId19" w:history="1">
        <w:r w:rsidRPr="00DD787D">
          <w:rPr>
            <w:rStyle w:val="Hyperlink"/>
            <w:rFonts w:cs="Simplified Arabic"/>
            <w:color w:val="auto"/>
            <w:u w:val="none"/>
            <w:rtl/>
            <w:lang w:bidi="ar"/>
          </w:rPr>
          <w:t>13/21</w:t>
        </w:r>
      </w:hyperlink>
      <w:r w:rsidRPr="00DD787D">
        <w:rPr>
          <w:rFonts w:cs="Simplified Arabic"/>
          <w:rtl/>
          <w:lang w:bidi="ar"/>
        </w:rPr>
        <w:t xml:space="preserve"> لتعزيز </w:t>
      </w:r>
      <w:r w:rsidRPr="00DD787D">
        <w:rPr>
          <w:rFonts w:cs="Simplified Arabic" w:hint="cs"/>
          <w:rtl/>
          <w:lang w:bidi="ar"/>
        </w:rPr>
        <w:t xml:space="preserve">أوجه </w:t>
      </w:r>
      <w:r w:rsidRPr="00DD787D">
        <w:rPr>
          <w:rFonts w:cs="Simplified Arabic"/>
          <w:rtl/>
          <w:lang w:bidi="ar"/>
        </w:rPr>
        <w:t xml:space="preserve">التآزر البرنامجي فيما بين الاتفاقيات المتعلقة بالتنوع البيولوجي عن طريق دعوة عناصر المشورة </w:t>
      </w:r>
      <w:r w:rsidR="001057F7" w:rsidRPr="00DD787D">
        <w:rPr>
          <w:rFonts w:cs="Simplified Arabic" w:hint="cs"/>
          <w:rtl/>
          <w:lang w:bidi="ar"/>
        </w:rPr>
        <w:t xml:space="preserve">المقدمة </w:t>
      </w:r>
      <w:r w:rsidRPr="00DD787D">
        <w:rPr>
          <w:rFonts w:cs="Simplified Arabic"/>
          <w:rtl/>
          <w:lang w:bidi="ar"/>
        </w:rPr>
        <w:t xml:space="preserve">من الاتفاقيات المتعلقة بالتنوع البيولوجي لإثراء </w:t>
      </w:r>
      <w:r w:rsidR="001057F7" w:rsidRPr="00DD787D">
        <w:rPr>
          <w:rFonts w:cs="Simplified Arabic" w:hint="cs"/>
          <w:rtl/>
          <w:lang w:bidi="ar"/>
        </w:rPr>
        <w:t>إرشاداته</w:t>
      </w:r>
      <w:r w:rsidRPr="00DD787D">
        <w:rPr>
          <w:rFonts w:cs="Simplified Arabic"/>
          <w:rtl/>
          <w:lang w:bidi="ar"/>
        </w:rPr>
        <w:t xml:space="preserve"> للآلية المالية.</w:t>
      </w:r>
      <w:r w:rsidRPr="00DD787D">
        <w:rPr>
          <w:rFonts w:cs="Simplified Arabic" w:hint="cs"/>
          <w:rtl/>
          <w:lang w:bidi="ar"/>
        </w:rPr>
        <w:t xml:space="preserve"> </w:t>
      </w:r>
      <w:r w:rsidRPr="00DD787D">
        <w:rPr>
          <w:rFonts w:cs="Simplified Arabic" w:hint="cs"/>
          <w:rtl/>
        </w:rPr>
        <w:t xml:space="preserve">وتصف الوثيقة </w:t>
      </w:r>
      <w:hyperlink r:id="rId20" w:history="1">
        <w:r w:rsidRPr="00DD787D">
          <w:rPr>
            <w:rStyle w:val="Hyperlink"/>
            <w:rFonts w:cs="Simplified Arabic"/>
            <w:color w:val="auto"/>
            <w:u w:val="none"/>
          </w:rPr>
          <w:t>CBD/SBI/3/4/Add.1</w:t>
        </w:r>
      </w:hyperlink>
      <w:r w:rsidRPr="00DD787D">
        <w:rPr>
          <w:rFonts w:cs="Simplified Arabic" w:hint="cs"/>
          <w:rtl/>
        </w:rPr>
        <w:t xml:space="preserve"> </w:t>
      </w:r>
      <w:r w:rsidRPr="00DD787D">
        <w:rPr>
          <w:rFonts w:cs="Simplified Arabic"/>
          <w:rtl/>
          <w:lang w:bidi="ar"/>
        </w:rPr>
        <w:t>التعاون بشأن الاتصال</w:t>
      </w:r>
      <w:r w:rsidRPr="00DD787D">
        <w:rPr>
          <w:rFonts w:cs="Simplified Arabic" w:hint="cs"/>
          <w:rtl/>
          <w:lang w:bidi="ar"/>
        </w:rPr>
        <w:t>.</w:t>
      </w:r>
    </w:p>
    <w:p w14:paraId="365481F8" w14:textId="0835061B" w:rsidR="002D7ECA" w:rsidRPr="00DD787D" w:rsidRDefault="002D7ECA" w:rsidP="002D7ECA">
      <w:pPr>
        <w:pStyle w:val="ListParagraph"/>
        <w:numPr>
          <w:ilvl w:val="0"/>
          <w:numId w:val="44"/>
        </w:numPr>
        <w:bidi/>
        <w:spacing w:before="120" w:after="120" w:line="216" w:lineRule="auto"/>
        <w:ind w:left="6" w:firstLine="0"/>
        <w:contextualSpacing w:val="0"/>
        <w:rPr>
          <w:rFonts w:cs="Simplified Arabic"/>
          <w:lang w:val="en-US"/>
        </w:rPr>
      </w:pPr>
      <w:r w:rsidRPr="00DD787D">
        <w:rPr>
          <w:rFonts w:cs="Simplified Arabic" w:hint="cs"/>
          <w:rtl/>
          <w:lang w:bidi="ar"/>
        </w:rPr>
        <w:t>و</w:t>
      </w:r>
      <w:r w:rsidRPr="00DD787D">
        <w:rPr>
          <w:rFonts w:cs="Simplified Arabic"/>
          <w:rtl/>
          <w:lang w:bidi="ar"/>
        </w:rPr>
        <w:t xml:space="preserve">استجابة للدعوة التي وجهها مؤتمر الأطراف، واصل برنامج الأمم المتحدة للبيئة دعم تنفيذ الإجراءات الرئيسية لخارطة الطريق من خلال مشروعه المتعلق بتحقيق </w:t>
      </w:r>
      <w:r w:rsidRPr="00DD787D">
        <w:rPr>
          <w:rFonts w:cs="Simplified Arabic" w:hint="cs"/>
          <w:rtl/>
          <w:lang w:bidi="ar"/>
        </w:rPr>
        <w:t xml:space="preserve">أوجه </w:t>
      </w:r>
      <w:r w:rsidRPr="00DD787D">
        <w:rPr>
          <w:rFonts w:cs="Simplified Arabic"/>
          <w:rtl/>
          <w:lang w:bidi="ar"/>
        </w:rPr>
        <w:t xml:space="preserve">التآزر من أجل التنوع البيولوجي، الذي </w:t>
      </w:r>
      <w:r w:rsidRPr="00DD787D">
        <w:rPr>
          <w:rFonts w:cs="Simplified Arabic" w:hint="cs"/>
          <w:rtl/>
          <w:lang w:bidi="ar"/>
        </w:rPr>
        <w:t>نُفذ</w:t>
      </w:r>
      <w:r w:rsidRPr="00DD787D">
        <w:rPr>
          <w:rFonts w:cs="Simplified Arabic"/>
          <w:rtl/>
          <w:lang w:bidi="ar"/>
        </w:rPr>
        <w:t xml:space="preserve"> مع المركز العالمي لرصد حفظ</w:t>
      </w:r>
      <w:r w:rsidRPr="00DD787D">
        <w:rPr>
          <w:rFonts w:cs="Simplified Arabic" w:hint="cs"/>
          <w:rtl/>
          <w:lang w:bidi="ar"/>
        </w:rPr>
        <w:t xml:space="preserve"> الطبيعة</w:t>
      </w:r>
      <w:r w:rsidRPr="00DD787D">
        <w:rPr>
          <w:rFonts w:cs="Simplified Arabic"/>
          <w:rtl/>
          <w:lang w:bidi="ar"/>
        </w:rPr>
        <w:t xml:space="preserve"> التابع لبرنامج الأمم المتحدة للبيئة</w:t>
      </w:r>
      <w:r w:rsidRPr="00DD787D">
        <w:rPr>
          <w:rFonts w:cs="Simplified Arabic" w:hint="cs"/>
          <w:rtl/>
          <w:lang w:bidi="ar"/>
        </w:rPr>
        <w:t xml:space="preserve"> </w:t>
      </w:r>
      <w:r w:rsidRPr="00DD787D">
        <w:rPr>
          <w:rFonts w:cs="Simplified Arabic"/>
        </w:rPr>
        <w:t>(UNEP-WCMC)</w:t>
      </w:r>
      <w:r w:rsidRPr="00DD787D">
        <w:rPr>
          <w:rFonts w:cs="Simplified Arabic" w:hint="cs"/>
          <w:rtl/>
        </w:rPr>
        <w:t>. و</w:t>
      </w:r>
      <w:r w:rsidRPr="00DD787D">
        <w:rPr>
          <w:rFonts w:cs="Simplified Arabic"/>
          <w:rtl/>
          <w:lang w:bidi="ar"/>
        </w:rPr>
        <w:t xml:space="preserve">قدم المشروع </w:t>
      </w:r>
      <w:r w:rsidRPr="00DD787D">
        <w:rPr>
          <w:rFonts w:cs="Simplified Arabic" w:hint="cs"/>
          <w:rtl/>
          <w:lang w:bidi="ar"/>
        </w:rPr>
        <w:t>مساهمات</w:t>
      </w:r>
      <w:r w:rsidRPr="00DD787D">
        <w:rPr>
          <w:rFonts w:cs="Simplified Arabic"/>
          <w:rtl/>
          <w:lang w:bidi="ar"/>
        </w:rPr>
        <w:t xml:space="preserve"> تقنية </w:t>
      </w:r>
      <w:r w:rsidRPr="00DD787D">
        <w:rPr>
          <w:rFonts w:cs="Simplified Arabic" w:hint="cs"/>
          <w:rtl/>
          <w:lang w:bidi="ar"/>
        </w:rPr>
        <w:t>لإثراء</w:t>
      </w:r>
      <w:r w:rsidRPr="00DD787D">
        <w:rPr>
          <w:rFonts w:cs="Simplified Arabic"/>
          <w:rtl/>
          <w:lang w:bidi="ar"/>
        </w:rPr>
        <w:t xml:space="preserve"> إعداد </w:t>
      </w:r>
      <w:r w:rsidR="00CB4981" w:rsidRPr="00DD787D">
        <w:rPr>
          <w:rFonts w:cs="Simplified Arabic"/>
          <w:rtl/>
          <w:lang w:bidi="ar"/>
        </w:rPr>
        <w:t>الإطار العالمي للتنوع البيولوجي لما</w:t>
      </w:r>
      <w:r w:rsidRPr="00DD787D">
        <w:rPr>
          <w:rFonts w:cs="Simplified Arabic"/>
          <w:rtl/>
          <w:lang w:bidi="ar"/>
        </w:rPr>
        <w:t xml:space="preserve"> بعد عام 2020 وبشأن خيارات تعزيز</w:t>
      </w:r>
      <w:r w:rsidRPr="00DD787D">
        <w:rPr>
          <w:rFonts w:cs="Simplified Arabic" w:hint="cs"/>
          <w:rtl/>
          <w:lang w:bidi="ar"/>
        </w:rPr>
        <w:t xml:space="preserve"> أوجه</w:t>
      </w:r>
      <w:r w:rsidRPr="00DD787D">
        <w:rPr>
          <w:rFonts w:cs="Simplified Arabic"/>
          <w:rtl/>
          <w:lang w:bidi="ar"/>
        </w:rPr>
        <w:t xml:space="preserve"> التآزر </w:t>
      </w:r>
      <w:r w:rsidR="00CB516A" w:rsidRPr="00DD787D">
        <w:rPr>
          <w:rFonts w:cs="Simplified Arabic" w:hint="cs"/>
          <w:rtl/>
          <w:lang w:bidi="ar"/>
        </w:rPr>
        <w:t>بشأن</w:t>
      </w:r>
      <w:r w:rsidRPr="00DD787D">
        <w:rPr>
          <w:rFonts w:cs="Simplified Arabic"/>
          <w:rtl/>
          <w:lang w:bidi="ar"/>
        </w:rPr>
        <w:t xml:space="preserve"> </w:t>
      </w:r>
      <w:r w:rsidR="00CB516A" w:rsidRPr="00DD787D">
        <w:rPr>
          <w:rFonts w:cs="Simplified Arabic" w:hint="cs"/>
          <w:rtl/>
          <w:lang w:bidi="ar"/>
        </w:rPr>
        <w:t>الإبلاغ</w:t>
      </w:r>
      <w:r w:rsidRPr="00DD787D">
        <w:rPr>
          <w:rFonts w:cs="Simplified Arabic"/>
          <w:rtl/>
          <w:lang w:bidi="ar"/>
        </w:rPr>
        <w:t xml:space="preserve"> الوطني فيما بين الاتفاقيات المتعلقة بالتنوع البيولوجي واتفاقيات ريو، الم</w:t>
      </w:r>
      <w:r w:rsidRPr="00DD787D">
        <w:rPr>
          <w:rFonts w:cs="Simplified Arabic" w:hint="cs"/>
          <w:rtl/>
          <w:lang w:bidi="ar"/>
        </w:rPr>
        <w:t>قدمة</w:t>
      </w:r>
      <w:r w:rsidRPr="00DD787D">
        <w:rPr>
          <w:rFonts w:cs="Simplified Arabic"/>
          <w:rtl/>
          <w:lang w:bidi="ar"/>
        </w:rPr>
        <w:t xml:space="preserve"> في الوثيقة</w:t>
      </w:r>
      <w:r w:rsidRPr="00DD787D">
        <w:rPr>
          <w:rFonts w:cs="Simplified Arabic" w:hint="cs"/>
          <w:rtl/>
          <w:lang w:bidi="ar"/>
        </w:rPr>
        <w:t xml:space="preserve"> </w:t>
      </w:r>
      <w:r w:rsidRPr="00DD787D">
        <w:rPr>
          <w:rFonts w:cs="Simplified Arabic"/>
        </w:rPr>
        <w:t>CBD/SBI/3/11/Add. 2</w:t>
      </w:r>
      <w:r w:rsidRPr="00DD787D">
        <w:rPr>
          <w:rFonts w:cs="Simplified Arabic" w:hint="cs"/>
          <w:rtl/>
        </w:rPr>
        <w:t xml:space="preserve">. </w:t>
      </w:r>
      <w:r w:rsidRPr="00DD787D">
        <w:rPr>
          <w:rFonts w:cs="Simplified Arabic" w:hint="cs"/>
          <w:rtl/>
          <w:lang w:bidi="ar"/>
        </w:rPr>
        <w:t>كما أعد مساهمات</w:t>
      </w:r>
      <w:r w:rsidRPr="00DD787D">
        <w:rPr>
          <w:rFonts w:cs="Simplified Arabic"/>
          <w:rtl/>
          <w:lang w:bidi="ar"/>
        </w:rPr>
        <w:t xml:space="preserve"> تقنية لدعم إعداد الإطار الاستراتيجي طويل </w:t>
      </w:r>
      <w:r w:rsidR="00BA73CF" w:rsidRPr="00DD787D">
        <w:rPr>
          <w:rFonts w:cs="Simplified Arabic" w:hint="cs"/>
          <w:rtl/>
          <w:lang w:bidi="ar"/>
        </w:rPr>
        <w:t>الأجل</w:t>
      </w:r>
      <w:r w:rsidRPr="00DD787D">
        <w:rPr>
          <w:rFonts w:cs="Simplified Arabic"/>
          <w:rtl/>
          <w:lang w:bidi="ar"/>
        </w:rPr>
        <w:t xml:space="preserve"> لتنمية القدرات</w:t>
      </w:r>
      <w:r w:rsidRPr="00DD787D">
        <w:rPr>
          <w:rFonts w:cs="Simplified Arabic" w:hint="cs"/>
          <w:rtl/>
          <w:lang w:bidi="ar"/>
        </w:rPr>
        <w:t xml:space="preserve">، </w:t>
      </w:r>
      <w:r w:rsidRPr="00DD787D">
        <w:rPr>
          <w:rFonts w:cs="Simplified Arabic"/>
          <w:rtl/>
          <w:lang w:bidi="ar"/>
        </w:rPr>
        <w:t>بالتعاون مع الاتحاد الدولي لحفظ الطبيعة</w:t>
      </w:r>
      <w:r w:rsidRPr="00DD787D">
        <w:rPr>
          <w:rFonts w:cs="Simplified Arabic" w:hint="cs"/>
          <w:rtl/>
          <w:lang w:bidi="ar"/>
        </w:rPr>
        <w:t xml:space="preserve"> </w:t>
      </w:r>
      <w:r w:rsidRPr="00DD787D">
        <w:rPr>
          <w:rFonts w:cs="Simplified Arabic"/>
        </w:rPr>
        <w:t>(IUCN)</w:t>
      </w:r>
      <w:r w:rsidRPr="00DD787D">
        <w:rPr>
          <w:rFonts w:cs="Simplified Arabic"/>
          <w:rtl/>
          <w:lang w:bidi="ar"/>
        </w:rPr>
        <w:t xml:space="preserve">، </w:t>
      </w:r>
      <w:r w:rsidR="00BA73CF" w:rsidRPr="00DD787D">
        <w:rPr>
          <w:rFonts w:cs="Simplified Arabic" w:hint="cs"/>
          <w:rtl/>
          <w:lang w:bidi="ar"/>
        </w:rPr>
        <w:t>و</w:t>
      </w:r>
      <w:r w:rsidRPr="00DD787D">
        <w:rPr>
          <w:rFonts w:cs="Simplified Arabic"/>
          <w:rtl/>
          <w:lang w:bidi="ar"/>
        </w:rPr>
        <w:t xml:space="preserve">لا سيما فيما يتعلق ببناء القدرات من أجل التنفيذ </w:t>
      </w:r>
      <w:proofErr w:type="spellStart"/>
      <w:r w:rsidRPr="00DD787D">
        <w:rPr>
          <w:rFonts w:cs="Simplified Arabic"/>
          <w:rtl/>
          <w:lang w:bidi="ar"/>
        </w:rPr>
        <w:t>التآزري</w:t>
      </w:r>
      <w:proofErr w:type="spellEnd"/>
      <w:r w:rsidRPr="00DD787D">
        <w:rPr>
          <w:rFonts w:cs="Simplified Arabic"/>
          <w:rtl/>
          <w:lang w:bidi="ar"/>
        </w:rPr>
        <w:t xml:space="preserve"> للاتفاقيات المتعلقة بالتنوع البيولوجي. كما أعد ونشر مواد إرشادية تتعلق بتعزيز </w:t>
      </w:r>
      <w:r w:rsidRPr="00DD787D">
        <w:rPr>
          <w:rFonts w:cs="Simplified Arabic" w:hint="cs"/>
          <w:rtl/>
          <w:lang w:bidi="ar"/>
        </w:rPr>
        <w:t xml:space="preserve">أوجه </w:t>
      </w:r>
      <w:r w:rsidRPr="00DD787D">
        <w:rPr>
          <w:rFonts w:cs="Simplified Arabic"/>
          <w:rtl/>
          <w:lang w:bidi="ar"/>
        </w:rPr>
        <w:t xml:space="preserve">التآزر، ودعم التعاون بين مسؤولي الاتصالات في الاتفاقيات المتعلقة بالتنوع البيولوجي، وقدم الدعم للعمل على المستويين الإقليمي والوطني للاستفادة من تنفيذ أهداف الاتفاقيات المتعلقة بالتنوع البيولوجي بطريقة تآزرية. </w:t>
      </w:r>
      <w:r w:rsidRPr="00DD787D">
        <w:rPr>
          <w:rFonts w:cs="Simplified Arabic" w:hint="cs"/>
          <w:rtl/>
          <w:lang w:bidi="ar"/>
        </w:rPr>
        <w:t>و</w:t>
      </w:r>
      <w:r w:rsidRPr="00DD787D">
        <w:rPr>
          <w:rFonts w:cs="Simplified Arabic"/>
          <w:rtl/>
          <w:lang w:bidi="ar"/>
        </w:rPr>
        <w:t xml:space="preserve">بالإضافة إلى ذلك، </w:t>
      </w:r>
      <w:r w:rsidRPr="00DD787D">
        <w:rPr>
          <w:rFonts w:cs="Simplified Arabic" w:hint="cs"/>
          <w:rtl/>
          <w:lang w:bidi="ar"/>
        </w:rPr>
        <w:t xml:space="preserve">فقد </w:t>
      </w:r>
      <w:r w:rsidRPr="00DD787D">
        <w:rPr>
          <w:rFonts w:cs="Simplified Arabic"/>
          <w:rtl/>
          <w:lang w:bidi="ar"/>
        </w:rPr>
        <w:t xml:space="preserve">تم إحراز مزيد من التقدم في </w:t>
      </w:r>
      <w:r w:rsidRPr="00DD787D">
        <w:rPr>
          <w:rFonts w:cs="Simplified Arabic" w:hint="cs"/>
          <w:rtl/>
          <w:lang w:bidi="ar"/>
        </w:rPr>
        <w:t>وضع</w:t>
      </w:r>
      <w:r w:rsidRPr="00DD787D">
        <w:rPr>
          <w:rFonts w:cs="Simplified Arabic"/>
          <w:rtl/>
          <w:lang w:bidi="ar"/>
        </w:rPr>
        <w:t xml:space="preserve"> أداة الإبلاغ عن البيانات للاتفاقات البيئية المتعددة الأطراف</w:t>
      </w:r>
      <w:r w:rsidRPr="00DD787D">
        <w:rPr>
          <w:rFonts w:cs="Simplified Arabic" w:hint="cs"/>
          <w:rtl/>
          <w:lang w:bidi="ar"/>
        </w:rPr>
        <w:t xml:space="preserve"> </w:t>
      </w:r>
      <w:r w:rsidRPr="00DD787D">
        <w:rPr>
          <w:rFonts w:cs="Simplified Arabic"/>
        </w:rPr>
        <w:t>(</w:t>
      </w:r>
      <w:proofErr w:type="spellStart"/>
      <w:r w:rsidRPr="00DD787D">
        <w:rPr>
          <w:rFonts w:cs="Simplified Arabic"/>
        </w:rPr>
        <w:t>DaRT</w:t>
      </w:r>
      <w:proofErr w:type="spellEnd"/>
      <w:r w:rsidRPr="00DD787D">
        <w:rPr>
          <w:rFonts w:cs="Simplified Arabic"/>
        </w:rPr>
        <w:t>)</w:t>
      </w:r>
      <w:r w:rsidRPr="00DD787D">
        <w:rPr>
          <w:rFonts w:cs="Simplified Arabic" w:hint="cs"/>
          <w:rtl/>
        </w:rPr>
        <w:t xml:space="preserve"> </w:t>
      </w:r>
      <w:r w:rsidRPr="00DD787D">
        <w:rPr>
          <w:rFonts w:cs="Simplified Arabic"/>
          <w:rtl/>
          <w:lang w:bidi="ar"/>
        </w:rPr>
        <w:t>و</w:t>
      </w:r>
      <w:r w:rsidRPr="00DD787D">
        <w:rPr>
          <w:rFonts w:cs="Simplified Arabic" w:hint="cs"/>
          <w:rtl/>
          <w:lang w:bidi="ar"/>
        </w:rPr>
        <w:t>تعميمها</w:t>
      </w:r>
      <w:r w:rsidRPr="00DD787D">
        <w:rPr>
          <w:rFonts w:cs="Simplified Arabic"/>
          <w:rtl/>
          <w:lang w:bidi="ar"/>
        </w:rPr>
        <w:t xml:space="preserve"> على السلطات الوطنية. </w:t>
      </w:r>
      <w:r w:rsidRPr="00DD787D">
        <w:rPr>
          <w:rFonts w:cs="Simplified Arabic" w:hint="cs"/>
          <w:rtl/>
          <w:lang w:bidi="ar"/>
        </w:rPr>
        <w:t>وترد</w:t>
      </w:r>
      <w:r w:rsidRPr="00DD787D">
        <w:rPr>
          <w:rFonts w:cs="Simplified Arabic"/>
          <w:rtl/>
          <w:lang w:bidi="ar"/>
        </w:rPr>
        <w:t xml:space="preserve"> معلومات </w:t>
      </w:r>
      <w:r w:rsidRPr="00DD787D">
        <w:rPr>
          <w:rFonts w:cs="Simplified Arabic" w:hint="cs"/>
          <w:rtl/>
          <w:lang w:bidi="ar"/>
        </w:rPr>
        <w:t>بشأن</w:t>
      </w:r>
      <w:r w:rsidRPr="00DD787D">
        <w:rPr>
          <w:rFonts w:cs="Simplified Arabic"/>
          <w:rtl/>
          <w:lang w:bidi="ar"/>
        </w:rPr>
        <w:t xml:space="preserve"> أداة الإبلاغ عن البيانات للاتفاقات البيئية المتعددة الأطراف</w:t>
      </w:r>
      <w:r w:rsidRPr="00DD787D">
        <w:rPr>
          <w:rFonts w:cs="Simplified Arabic" w:hint="cs"/>
          <w:rtl/>
          <w:lang w:bidi="ar"/>
        </w:rPr>
        <w:t xml:space="preserve"> </w:t>
      </w:r>
      <w:r w:rsidRPr="00DD787D">
        <w:rPr>
          <w:rFonts w:cs="Simplified Arabic"/>
          <w:rtl/>
          <w:lang w:bidi="ar"/>
        </w:rPr>
        <w:t xml:space="preserve">في </w:t>
      </w:r>
      <w:r w:rsidR="00CB4981" w:rsidRPr="00DD787D">
        <w:rPr>
          <w:rFonts w:cs="Simplified Arabic" w:hint="cs"/>
          <w:rtl/>
          <w:lang w:bidi="ar"/>
        </w:rPr>
        <w:t>وثيقة المعلومات</w:t>
      </w:r>
      <w:r w:rsidRPr="00DD787D">
        <w:rPr>
          <w:rFonts w:cs="Simplified Arabic" w:hint="cs"/>
          <w:rtl/>
          <w:lang w:bidi="ar"/>
        </w:rPr>
        <w:t xml:space="preserve"> </w:t>
      </w:r>
      <w:r w:rsidRPr="00DD787D">
        <w:rPr>
          <w:rFonts w:cs="Simplified Arabic"/>
        </w:rPr>
        <w:t>CBD/SBI/3/INF/8</w:t>
      </w:r>
      <w:r w:rsidRPr="00DD787D">
        <w:rPr>
          <w:rFonts w:cs="Simplified Arabic" w:hint="cs"/>
          <w:rtl/>
        </w:rPr>
        <w:t xml:space="preserve">. </w:t>
      </w:r>
      <w:r w:rsidRPr="00DD787D">
        <w:rPr>
          <w:rFonts w:cs="Simplified Arabic"/>
          <w:rtl/>
          <w:lang w:bidi="ar"/>
        </w:rPr>
        <w:t xml:space="preserve">كما نظم برنامج الأمم </w:t>
      </w:r>
      <w:r w:rsidRPr="00DD787D">
        <w:rPr>
          <w:rFonts w:cs="Simplified Arabic"/>
          <w:rtl/>
          <w:lang w:bidi="ar"/>
        </w:rPr>
        <w:lastRenderedPageBreak/>
        <w:t xml:space="preserve">المتحدة للبيئة </w:t>
      </w:r>
      <w:r w:rsidRPr="00DD787D">
        <w:rPr>
          <w:rFonts w:cs="Simplified Arabic" w:hint="cs"/>
          <w:rtl/>
          <w:lang w:bidi="ar"/>
        </w:rPr>
        <w:t>حلقة</w:t>
      </w:r>
      <w:r w:rsidRPr="00DD787D">
        <w:rPr>
          <w:rFonts w:cs="Simplified Arabic"/>
          <w:rtl/>
          <w:lang w:bidi="ar"/>
        </w:rPr>
        <w:t xml:space="preserve"> عمل تشاورية بين الاتفاقيات المتعلقة بالتنوع البيولوجي </w:t>
      </w:r>
      <w:r w:rsidR="00CB516A" w:rsidRPr="00DD787D">
        <w:rPr>
          <w:rFonts w:cs="Simplified Arabic" w:hint="cs"/>
          <w:rtl/>
          <w:lang w:bidi="ar"/>
        </w:rPr>
        <w:t xml:space="preserve">بشأن </w:t>
      </w:r>
      <w:r w:rsidRPr="00DD787D">
        <w:rPr>
          <w:rFonts w:cs="Simplified Arabic"/>
          <w:rtl/>
          <w:lang w:bidi="ar"/>
        </w:rPr>
        <w:t>الإطار العالمي للتنوع البيولوجي لما بعد عام 2020، و</w:t>
      </w:r>
      <w:r w:rsidR="00CB516A" w:rsidRPr="00DD787D">
        <w:rPr>
          <w:rFonts w:cs="Simplified Arabic" w:hint="cs"/>
          <w:rtl/>
          <w:lang w:bidi="ar"/>
        </w:rPr>
        <w:t>ي</w:t>
      </w:r>
      <w:r w:rsidRPr="00DD787D">
        <w:rPr>
          <w:rFonts w:cs="Simplified Arabic"/>
          <w:rtl/>
          <w:lang w:bidi="ar"/>
        </w:rPr>
        <w:t>تم تناوله</w:t>
      </w:r>
      <w:r w:rsidRPr="00DD787D">
        <w:rPr>
          <w:rFonts w:cs="Simplified Arabic" w:hint="cs"/>
          <w:rtl/>
          <w:lang w:bidi="ar"/>
        </w:rPr>
        <w:t>ا</w:t>
      </w:r>
      <w:r w:rsidRPr="00DD787D">
        <w:rPr>
          <w:rFonts w:cs="Simplified Arabic"/>
          <w:rtl/>
          <w:lang w:bidi="ar"/>
        </w:rPr>
        <w:t xml:space="preserve"> في القسم الثالث أدناه</w:t>
      </w:r>
      <w:r w:rsidRPr="00DD787D">
        <w:rPr>
          <w:rFonts w:cs="Simplified Arabic" w:hint="cs"/>
          <w:rtl/>
        </w:rPr>
        <w:t>.</w:t>
      </w:r>
    </w:p>
    <w:p w14:paraId="630AE221" w14:textId="77777777" w:rsidR="002D7ECA" w:rsidRPr="00DD787D" w:rsidRDefault="002D7ECA" w:rsidP="002D7ECA">
      <w:pPr>
        <w:keepNext/>
        <w:bidi/>
        <w:spacing w:before="240" w:after="120" w:line="216" w:lineRule="auto"/>
        <w:jc w:val="center"/>
        <w:rPr>
          <w:rFonts w:cs="Simplified Arabic"/>
          <w:b/>
          <w:bCs/>
          <w:rtl/>
          <w:lang w:val="en-US"/>
        </w:rPr>
      </w:pPr>
      <w:r w:rsidRPr="00DD787D">
        <w:rPr>
          <w:rFonts w:cs="Simplified Arabic" w:hint="cs"/>
          <w:b/>
          <w:bCs/>
          <w:rtl/>
          <w:lang w:val="en-US"/>
        </w:rPr>
        <w:t>باء</w:t>
      </w:r>
      <w:r w:rsidRPr="00DD787D">
        <w:rPr>
          <w:rFonts w:cs="Simplified Arabic"/>
          <w:b/>
          <w:bCs/>
          <w:rtl/>
          <w:lang w:val="en-US"/>
        </w:rPr>
        <w:t xml:space="preserve"> - آليات الاتصال بين الاتفاقيات</w:t>
      </w:r>
    </w:p>
    <w:p w14:paraId="3392006E" w14:textId="746DB5DD" w:rsidR="002D7ECA" w:rsidRPr="00DD787D" w:rsidRDefault="00CB516A" w:rsidP="002D7ECA">
      <w:pPr>
        <w:pStyle w:val="ListParagraph"/>
        <w:numPr>
          <w:ilvl w:val="0"/>
          <w:numId w:val="46"/>
        </w:numPr>
        <w:bidi/>
        <w:spacing w:before="240" w:after="120" w:line="216" w:lineRule="auto"/>
        <w:ind w:left="714" w:hanging="357"/>
        <w:contextualSpacing w:val="0"/>
        <w:jc w:val="center"/>
        <w:rPr>
          <w:rFonts w:cs="Simplified Arabic"/>
          <w:i/>
          <w:iCs/>
          <w:rtl/>
          <w:lang w:val="en-US"/>
        </w:rPr>
      </w:pPr>
      <w:r w:rsidRPr="00DD787D">
        <w:rPr>
          <w:rFonts w:cs="Simplified Arabic" w:hint="cs"/>
          <w:i/>
          <w:iCs/>
          <w:rtl/>
          <w:lang w:val="en-US"/>
        </w:rPr>
        <w:t>فريق</w:t>
      </w:r>
      <w:r w:rsidR="002D7ECA" w:rsidRPr="00DD787D">
        <w:rPr>
          <w:rFonts w:cs="Simplified Arabic"/>
          <w:i/>
          <w:iCs/>
          <w:rtl/>
          <w:lang w:val="en-US"/>
        </w:rPr>
        <w:t xml:space="preserve"> الاتصال للاتفاقيات المتعلقة بالتنوع البيولوجي</w:t>
      </w:r>
    </w:p>
    <w:p w14:paraId="032739C8" w14:textId="2A0F8196"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rtl/>
          <w:lang w:val="en-US"/>
        </w:rPr>
        <w:t>واصلت أمانة اتفاقية التنوع البيولوجي تيسير عمل فريق الاتصال للاتفاقيات المتعلقة بالتنوع البيولوجي كآلية لتعزيز التعاون والعمل الجماعي بين الاتفاقيات.</w:t>
      </w:r>
      <w:r w:rsidRPr="00DD787D">
        <w:rPr>
          <w:rStyle w:val="FootnoteReference"/>
          <w:rFonts w:cs="Simplified Arabic"/>
          <w:sz w:val="22"/>
          <w:u w:val="none"/>
          <w:vertAlign w:val="superscript"/>
          <w:rtl/>
          <w:lang w:val="en-US"/>
        </w:rPr>
        <w:footnoteReference w:id="2"/>
      </w:r>
      <w:r w:rsidRPr="00DD787D">
        <w:rPr>
          <w:rFonts w:cs="Simplified Arabic"/>
          <w:rtl/>
          <w:lang w:val="en-US"/>
        </w:rPr>
        <w:t xml:space="preserve"> </w:t>
      </w:r>
      <w:r w:rsidRPr="00DD787D">
        <w:rPr>
          <w:rFonts w:cs="Simplified Arabic" w:hint="cs"/>
          <w:rtl/>
          <w:lang w:val="en-US"/>
        </w:rPr>
        <w:t>و</w:t>
      </w:r>
      <w:r w:rsidRPr="00DD787D">
        <w:rPr>
          <w:rFonts w:cs="Simplified Arabic"/>
          <w:rtl/>
          <w:lang w:val="en-US"/>
        </w:rPr>
        <w:t xml:space="preserve">ركز الاجتماع الرابع عشر لفريق الاتصال، </w:t>
      </w:r>
      <w:r w:rsidRPr="00DD787D">
        <w:rPr>
          <w:rFonts w:cs="Simplified Arabic" w:hint="cs"/>
          <w:rtl/>
          <w:lang w:val="en-US"/>
        </w:rPr>
        <w:t>المنعقد</w:t>
      </w:r>
      <w:r w:rsidRPr="00DD787D">
        <w:rPr>
          <w:rFonts w:cs="Simplified Arabic"/>
          <w:rtl/>
          <w:lang w:val="en-US"/>
        </w:rPr>
        <w:t xml:space="preserve"> في الفترة من 26 إلى 27 سبتمبر</w:t>
      </w:r>
      <w:r w:rsidRPr="00DD787D">
        <w:rPr>
          <w:rFonts w:cs="Simplified Arabic" w:hint="cs"/>
          <w:rtl/>
          <w:lang w:val="en-US"/>
        </w:rPr>
        <w:t>/أيلول</w:t>
      </w:r>
      <w:r w:rsidRPr="00DD787D">
        <w:rPr>
          <w:rFonts w:cs="Simplified Arabic"/>
          <w:rtl/>
          <w:lang w:val="en-US"/>
        </w:rPr>
        <w:t xml:space="preserve"> 2019 في اللجنة الدولية ل</w:t>
      </w:r>
      <w:r w:rsidR="00C048E7" w:rsidRPr="00DD787D">
        <w:rPr>
          <w:rFonts w:cs="Simplified Arabic" w:hint="cs"/>
          <w:rtl/>
          <w:lang w:val="en-US"/>
        </w:rPr>
        <w:t xml:space="preserve">شؤون </w:t>
      </w:r>
      <w:r w:rsidRPr="00DD787D">
        <w:rPr>
          <w:rFonts w:cs="Simplified Arabic"/>
          <w:rtl/>
          <w:lang w:val="en-US"/>
        </w:rPr>
        <w:t xml:space="preserve">صيد الحيتان، كامبريدج، المملكة المتحدة، على إطار عالمي للتنوع البيولوجي لما بعد عام 2020 يدعم جميع الاتفاقيات ويستفيد منها. </w:t>
      </w:r>
      <w:r w:rsidRPr="00DD787D">
        <w:rPr>
          <w:rFonts w:cs="Simplified Arabic" w:hint="cs"/>
          <w:rtl/>
          <w:lang w:val="en-US"/>
        </w:rPr>
        <w:t>و</w:t>
      </w:r>
      <w:r w:rsidRPr="00DD787D">
        <w:rPr>
          <w:rFonts w:cs="Simplified Arabic"/>
          <w:rtl/>
          <w:lang w:val="en-US"/>
        </w:rPr>
        <w:t xml:space="preserve">خلال عام 2020، عُقدت عدة اجتماعات لفريق الاتصال عن طريق التداول بالفيديو من أجل تقديم تحديثات بشأن العمليات ذات الصلة، بما في ذلك عملية ما بعد عام 2020، وتبادل المعلومات، بما في ذلك آثار </w:t>
      </w:r>
      <w:r w:rsidR="00BD17F8" w:rsidRPr="00DD787D">
        <w:rPr>
          <w:rFonts w:cs="Simplified Arabic" w:hint="cs"/>
          <w:rtl/>
          <w:lang w:val="en-US"/>
        </w:rPr>
        <w:t>الجائحة</w:t>
      </w:r>
      <w:r w:rsidRPr="00DD787D">
        <w:rPr>
          <w:rFonts w:cs="Simplified Arabic"/>
          <w:rtl/>
          <w:lang w:val="en-US"/>
        </w:rPr>
        <w:t xml:space="preserve"> على عمل الاتفاقيات، وإعادة جدولة اجتماعاته</w:t>
      </w:r>
      <w:r w:rsidRPr="00DD787D">
        <w:rPr>
          <w:rFonts w:cs="Simplified Arabic" w:hint="cs"/>
          <w:rtl/>
          <w:lang w:val="en-US"/>
        </w:rPr>
        <w:t>ا</w:t>
      </w:r>
      <w:r w:rsidRPr="00DD787D">
        <w:rPr>
          <w:rFonts w:cs="Simplified Arabic"/>
          <w:rtl/>
          <w:lang w:val="en-US"/>
        </w:rPr>
        <w:t xml:space="preserve"> النظامية، وعقد اجتماعات باستخدام تكنولوجيا الإنترنت. </w:t>
      </w:r>
      <w:r w:rsidRPr="00DD787D">
        <w:rPr>
          <w:rFonts w:cs="Simplified Arabic" w:hint="cs"/>
          <w:rtl/>
          <w:lang w:val="en-US"/>
        </w:rPr>
        <w:t>و</w:t>
      </w:r>
      <w:r w:rsidRPr="00DD787D">
        <w:rPr>
          <w:rFonts w:cs="Simplified Arabic"/>
          <w:rtl/>
          <w:lang w:val="en-US"/>
        </w:rPr>
        <w:t>عقدت أمانة اتفاقية التنوع البيولوجي أيضا مؤتمرات عبر الفيديو بين فريق الاتصال والرؤساء المشاركين للفريق العامل المفتوح العضوية المعني بالإطار العالمي للتنوع البيولوجي لما بعد 2020، في 28 يناير</w:t>
      </w:r>
      <w:r w:rsidRPr="00DD787D">
        <w:rPr>
          <w:rFonts w:cs="Simplified Arabic" w:hint="cs"/>
          <w:rtl/>
          <w:lang w:val="en-US"/>
        </w:rPr>
        <w:t>/كانون الثاني</w:t>
      </w:r>
      <w:r w:rsidRPr="00DD787D">
        <w:rPr>
          <w:rFonts w:cs="Simplified Arabic"/>
          <w:rtl/>
          <w:lang w:val="en-US"/>
        </w:rPr>
        <w:t xml:space="preserve"> 2020 و8 سبتمبر</w:t>
      </w:r>
      <w:r w:rsidRPr="00DD787D">
        <w:rPr>
          <w:rFonts w:cs="Simplified Arabic" w:hint="cs"/>
          <w:rtl/>
          <w:lang w:val="en-US"/>
        </w:rPr>
        <w:t>/أيلول</w:t>
      </w:r>
      <w:r w:rsidRPr="00DD787D">
        <w:rPr>
          <w:rFonts w:cs="Simplified Arabic"/>
          <w:rtl/>
          <w:lang w:val="en-US"/>
        </w:rPr>
        <w:t xml:space="preserve"> 2020 و16 أكتوبر</w:t>
      </w:r>
      <w:r w:rsidRPr="00DD787D">
        <w:rPr>
          <w:rFonts w:cs="Simplified Arabic" w:hint="cs"/>
          <w:rtl/>
          <w:lang w:val="en-US"/>
        </w:rPr>
        <w:t>/تشرين الأول</w:t>
      </w:r>
      <w:r w:rsidRPr="00DD787D">
        <w:rPr>
          <w:rFonts w:cs="Simplified Arabic"/>
          <w:rtl/>
          <w:lang w:val="en-US"/>
        </w:rPr>
        <w:t xml:space="preserve"> 2020. وناقشت الاجتماعات كذلك السبل التي يمكن للاتفاقيات من خلالها المساهمة في </w:t>
      </w:r>
      <w:r w:rsidR="000768CF" w:rsidRPr="00DD787D">
        <w:rPr>
          <w:rFonts w:cs="Simplified Arabic" w:hint="cs"/>
          <w:rtl/>
          <w:lang w:val="en-US"/>
        </w:rPr>
        <w:t>وضع</w:t>
      </w:r>
      <w:r w:rsidRPr="00DD787D">
        <w:rPr>
          <w:rFonts w:cs="Simplified Arabic"/>
          <w:rtl/>
          <w:lang w:val="en-US"/>
        </w:rPr>
        <w:t xml:space="preserve"> إطار العمل لما بعد عام 2020 وتحديد العناصر المحددة التي يمكن إدراجها في الإطار. كما ساهمت المشاورات </w:t>
      </w:r>
      <w:r w:rsidRPr="00DD787D">
        <w:rPr>
          <w:rFonts w:cs="Simplified Arabic" w:hint="cs"/>
          <w:rtl/>
          <w:lang w:val="en-US"/>
        </w:rPr>
        <w:t>داخل</w:t>
      </w:r>
      <w:r w:rsidRPr="00DD787D">
        <w:rPr>
          <w:rFonts w:cs="Simplified Arabic"/>
          <w:rtl/>
          <w:lang w:val="en-US"/>
        </w:rPr>
        <w:t xml:space="preserve"> فريق الاتصال والإجراءات التي قام بها أعضاؤه في ال</w:t>
      </w:r>
      <w:r w:rsidRPr="00DD787D">
        <w:rPr>
          <w:rFonts w:cs="Simplified Arabic" w:hint="cs"/>
          <w:rtl/>
          <w:lang w:val="en-US"/>
        </w:rPr>
        <w:t>إعداد</w:t>
      </w:r>
      <w:r w:rsidRPr="00DD787D">
        <w:rPr>
          <w:rFonts w:cs="Simplified Arabic"/>
          <w:rtl/>
          <w:lang w:val="en-US"/>
        </w:rPr>
        <w:t xml:space="preserve"> والمشاركة في حلقات العمل </w:t>
      </w:r>
      <w:r w:rsidRPr="00DD787D">
        <w:rPr>
          <w:rFonts w:cs="Simplified Arabic" w:hint="cs"/>
          <w:rtl/>
          <w:lang w:val="en-US"/>
        </w:rPr>
        <w:t>المعنية</w:t>
      </w:r>
      <w:r w:rsidRPr="00DD787D">
        <w:rPr>
          <w:rFonts w:cs="Simplified Arabic"/>
          <w:rtl/>
          <w:lang w:val="en-US"/>
        </w:rPr>
        <w:t xml:space="preserve"> </w:t>
      </w:r>
      <w:r w:rsidRPr="00DD787D">
        <w:rPr>
          <w:rFonts w:cs="Simplified Arabic" w:hint="cs"/>
          <w:rtl/>
          <w:lang w:val="en-US"/>
        </w:rPr>
        <w:t>ب</w:t>
      </w:r>
      <w:r w:rsidR="00CB4981" w:rsidRPr="00DD787D">
        <w:rPr>
          <w:rFonts w:cs="Simplified Arabic"/>
          <w:rtl/>
          <w:lang w:val="en-US"/>
        </w:rPr>
        <w:t>الإطار العالمي للتنوع البيولوجي لما</w:t>
      </w:r>
      <w:r w:rsidRPr="00DD787D">
        <w:rPr>
          <w:rFonts w:cs="Simplified Arabic"/>
          <w:rtl/>
          <w:lang w:val="en-US"/>
        </w:rPr>
        <w:t xml:space="preserve"> بعد عام 2020 </w:t>
      </w:r>
      <w:r w:rsidRPr="00DD787D">
        <w:rPr>
          <w:rFonts w:cs="Simplified Arabic" w:hint="cs"/>
          <w:rtl/>
          <w:lang w:val="en-US"/>
        </w:rPr>
        <w:t>ال</w:t>
      </w:r>
      <w:r w:rsidR="00CB516A" w:rsidRPr="00DD787D">
        <w:rPr>
          <w:rFonts w:cs="Simplified Arabic" w:hint="cs"/>
          <w:rtl/>
          <w:lang w:val="en-US"/>
        </w:rPr>
        <w:t>ت</w:t>
      </w:r>
      <w:r w:rsidRPr="00DD787D">
        <w:rPr>
          <w:rFonts w:cs="Simplified Arabic" w:hint="cs"/>
          <w:rtl/>
          <w:lang w:val="en-US"/>
        </w:rPr>
        <w:t xml:space="preserve">ي </w:t>
      </w:r>
      <w:r w:rsidR="00BD17F8" w:rsidRPr="00DD787D">
        <w:rPr>
          <w:rFonts w:cs="Simplified Arabic" w:hint="cs"/>
          <w:rtl/>
          <w:lang w:val="en-US"/>
        </w:rPr>
        <w:t xml:space="preserve">يرد </w:t>
      </w:r>
      <w:r w:rsidRPr="00DD787D">
        <w:rPr>
          <w:rFonts w:cs="Simplified Arabic" w:hint="cs"/>
          <w:rtl/>
          <w:lang w:val="en-US"/>
        </w:rPr>
        <w:t>وصف</w:t>
      </w:r>
      <w:r w:rsidR="00BD17F8" w:rsidRPr="00DD787D">
        <w:rPr>
          <w:rFonts w:cs="Simplified Arabic" w:hint="cs"/>
          <w:rtl/>
          <w:lang w:val="en-US"/>
        </w:rPr>
        <w:t xml:space="preserve"> لها</w:t>
      </w:r>
      <w:r w:rsidRPr="00DD787D">
        <w:rPr>
          <w:rFonts w:cs="Simplified Arabic"/>
          <w:rtl/>
          <w:lang w:val="en-US"/>
        </w:rPr>
        <w:t xml:space="preserve"> في القسم الثالث.</w:t>
      </w:r>
    </w:p>
    <w:p w14:paraId="12E05B84" w14:textId="5C44C145"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hint="cs"/>
          <w:rtl/>
          <w:lang w:val="en-US"/>
        </w:rPr>
        <w:t>و</w:t>
      </w:r>
      <w:r w:rsidRPr="00DD787D">
        <w:rPr>
          <w:rFonts w:cs="Simplified Arabic"/>
          <w:rtl/>
          <w:lang w:val="en-US"/>
        </w:rPr>
        <w:t>أُعدت بيانات مشتركة، ركزت إلى حد كبير على الإطار العالمي للتنوع البيولوجي لما بعد عام 2020، و</w:t>
      </w:r>
      <w:r w:rsidRPr="00DD787D">
        <w:rPr>
          <w:rFonts w:cs="Simplified Arabic" w:hint="cs"/>
          <w:rtl/>
          <w:lang w:val="en-US"/>
        </w:rPr>
        <w:t>تم تقديمها</w:t>
      </w:r>
      <w:r w:rsidRPr="00DD787D">
        <w:rPr>
          <w:rFonts w:cs="Simplified Arabic"/>
          <w:rtl/>
          <w:lang w:val="en-US"/>
        </w:rPr>
        <w:t xml:space="preserve"> نيابة عن فريق الاتصال </w:t>
      </w:r>
      <w:r w:rsidRPr="00DD787D">
        <w:rPr>
          <w:rFonts w:cs="Simplified Arabic" w:hint="cs"/>
          <w:rtl/>
          <w:lang w:val="en-US"/>
        </w:rPr>
        <w:t>خلال</w:t>
      </w:r>
      <w:r w:rsidRPr="00DD787D">
        <w:rPr>
          <w:rFonts w:cs="Simplified Arabic"/>
          <w:rtl/>
          <w:lang w:val="en-US"/>
        </w:rPr>
        <w:t xml:space="preserve"> الدورة السابعة للاجتماع العام للمنبر الحكومي الدولي للعلوم والسياسات في مجال التنوع البيولوجي وخدمات النظم الإيكولوجية (</w:t>
      </w:r>
      <w:r w:rsidRPr="00DD787D">
        <w:rPr>
          <w:rFonts w:cs="Simplified Arabic" w:hint="cs"/>
          <w:rtl/>
          <w:lang w:val="en-US"/>
        </w:rPr>
        <w:t>أبريل</w:t>
      </w:r>
      <w:r w:rsidRPr="00DD787D">
        <w:rPr>
          <w:rFonts w:cs="Simplified Arabic"/>
          <w:rtl/>
          <w:lang w:val="en-US"/>
        </w:rPr>
        <w:t>/</w:t>
      </w:r>
      <w:r w:rsidRPr="00DD787D">
        <w:rPr>
          <w:rFonts w:cs="Simplified Arabic" w:hint="cs"/>
          <w:rtl/>
          <w:lang w:val="en-US"/>
        </w:rPr>
        <w:t>نيسان</w:t>
      </w:r>
      <w:r w:rsidRPr="00DD787D">
        <w:rPr>
          <w:rFonts w:cs="Simplified Arabic"/>
          <w:rtl/>
          <w:lang w:val="en-US"/>
        </w:rPr>
        <w:t xml:space="preserve"> 2019)، </w:t>
      </w:r>
      <w:r w:rsidRPr="00DD787D">
        <w:rPr>
          <w:rFonts w:cs="Simplified Arabic" w:hint="cs"/>
          <w:rtl/>
          <w:lang w:val="en-US"/>
        </w:rPr>
        <w:t>و</w:t>
      </w:r>
      <w:r w:rsidRPr="00DD787D">
        <w:rPr>
          <w:rFonts w:cs="Simplified Arabic"/>
          <w:rtl/>
          <w:lang w:val="en-US"/>
        </w:rPr>
        <w:t>الاجتماع</w:t>
      </w:r>
      <w:r w:rsidRPr="00DD787D">
        <w:rPr>
          <w:rFonts w:cs="Simplified Arabic" w:hint="cs"/>
          <w:rtl/>
          <w:lang w:val="en-US"/>
        </w:rPr>
        <w:t>ي</w:t>
      </w:r>
      <w:r w:rsidRPr="00DD787D">
        <w:rPr>
          <w:rFonts w:cs="Simplified Arabic"/>
          <w:rtl/>
          <w:lang w:val="en-US"/>
        </w:rPr>
        <w:t>ن الأول والثاني للفريق العامل المفتوح العضوية المعني بالإطار العالمي للتنوع البيولوجي لما بعد عام 2020 (أغسطس</w:t>
      </w:r>
      <w:r w:rsidRPr="00DD787D">
        <w:rPr>
          <w:rFonts w:cs="Simplified Arabic" w:hint="cs"/>
          <w:rtl/>
          <w:lang w:val="en-US"/>
        </w:rPr>
        <w:t>/آب</w:t>
      </w:r>
      <w:r w:rsidRPr="00DD787D">
        <w:rPr>
          <w:rFonts w:cs="Simplified Arabic"/>
          <w:rtl/>
          <w:lang w:val="en-US"/>
        </w:rPr>
        <w:t xml:space="preserve"> 2019 وفبراير</w:t>
      </w:r>
      <w:r w:rsidRPr="00DD787D">
        <w:rPr>
          <w:rFonts w:cs="Simplified Arabic" w:hint="cs"/>
          <w:rtl/>
          <w:lang w:val="en-US"/>
        </w:rPr>
        <w:t>/شباط</w:t>
      </w:r>
      <w:r w:rsidRPr="00DD787D">
        <w:rPr>
          <w:rFonts w:cs="Simplified Arabic"/>
          <w:rtl/>
          <w:lang w:val="en-US"/>
        </w:rPr>
        <w:t xml:space="preserve"> 2020)، </w:t>
      </w:r>
      <w:r w:rsidRPr="00DD787D">
        <w:rPr>
          <w:rFonts w:cs="Simplified Arabic" w:hint="cs"/>
          <w:rtl/>
          <w:lang w:val="en-US"/>
        </w:rPr>
        <w:t>و</w:t>
      </w:r>
      <w:r w:rsidRPr="00DD787D">
        <w:rPr>
          <w:rFonts w:cs="Simplified Arabic"/>
          <w:rtl/>
          <w:lang w:val="en-US"/>
        </w:rPr>
        <w:t xml:space="preserve">الدورة الثامنة للجهاز الرئاسي للمعاهدة الدولية بشأن الموارد </w:t>
      </w:r>
      <w:r w:rsidR="00BD17F8" w:rsidRPr="00DD787D">
        <w:rPr>
          <w:rFonts w:cs="Simplified Arabic" w:hint="cs"/>
          <w:rtl/>
          <w:lang w:val="en-US"/>
        </w:rPr>
        <w:t>الوراثية</w:t>
      </w:r>
      <w:r w:rsidRPr="00DD787D">
        <w:rPr>
          <w:rFonts w:cs="Simplified Arabic"/>
          <w:rtl/>
          <w:lang w:val="en-US"/>
        </w:rPr>
        <w:t xml:space="preserve"> النباتية للأغذية والزراعة (نوفمبر</w:t>
      </w:r>
      <w:r w:rsidRPr="00DD787D">
        <w:rPr>
          <w:rFonts w:cs="Simplified Arabic" w:hint="cs"/>
          <w:rtl/>
          <w:lang w:val="en-US"/>
        </w:rPr>
        <w:t>/تشرين الثاني</w:t>
      </w:r>
      <w:r w:rsidRPr="00DD787D">
        <w:rPr>
          <w:rFonts w:cs="Simplified Arabic"/>
          <w:rtl/>
          <w:lang w:val="en-US"/>
        </w:rPr>
        <w:t xml:space="preserve"> 2019) والاجتماع الثالث عشر لمؤتمر الأطراف في اتفاقية حفظ الأنواع المهاجرة من الحيوانات البرية (فبراير</w:t>
      </w:r>
      <w:r w:rsidRPr="00DD787D">
        <w:rPr>
          <w:rFonts w:cs="Simplified Arabic" w:hint="cs"/>
          <w:rtl/>
          <w:lang w:val="en-US"/>
        </w:rPr>
        <w:t>/شباط</w:t>
      </w:r>
      <w:r w:rsidRPr="00DD787D">
        <w:rPr>
          <w:rFonts w:cs="Simplified Arabic"/>
          <w:rtl/>
          <w:lang w:val="en-US"/>
        </w:rPr>
        <w:t xml:space="preserve"> 2020). كما تم الإدلاء ببيان مشترك في </w:t>
      </w:r>
      <w:r w:rsidRPr="00DD787D">
        <w:rPr>
          <w:rFonts w:cs="Simplified Arabic" w:hint="cs"/>
          <w:rtl/>
          <w:lang w:val="en-US"/>
        </w:rPr>
        <w:t>"</w:t>
      </w:r>
      <w:r w:rsidRPr="00DD787D">
        <w:rPr>
          <w:rFonts w:cs="Simplified Arabic"/>
          <w:rtl/>
          <w:lang w:val="en-US"/>
        </w:rPr>
        <w:t>أصوات من أجل الطبيعة</w:t>
      </w:r>
      <w:r w:rsidRPr="00DD787D">
        <w:rPr>
          <w:rFonts w:cs="Simplified Arabic" w:hint="cs"/>
          <w:rtl/>
          <w:lang w:val="en-US"/>
        </w:rPr>
        <w:t>" (</w:t>
      </w:r>
      <w:r w:rsidRPr="00DD787D">
        <w:rPr>
          <w:rFonts w:cs="Simplified Arabic"/>
          <w:bCs/>
          <w:iCs/>
        </w:rPr>
        <w:t>Voices for Nature</w:t>
      </w:r>
      <w:r w:rsidRPr="00DD787D">
        <w:rPr>
          <w:rFonts w:cs="Simplified Arabic" w:hint="cs"/>
          <w:b/>
          <w:i/>
          <w:rtl/>
        </w:rPr>
        <w:t>)</w:t>
      </w:r>
      <w:r w:rsidRPr="00DD787D">
        <w:rPr>
          <w:rFonts w:cs="Simplified Arabic"/>
          <w:rtl/>
          <w:lang w:val="en-US"/>
        </w:rPr>
        <w:t xml:space="preserve">، </w:t>
      </w:r>
      <w:r w:rsidRPr="00DD787D">
        <w:rPr>
          <w:rFonts w:cs="Simplified Arabic" w:hint="cs"/>
          <w:rtl/>
          <w:lang w:val="en-US"/>
        </w:rPr>
        <w:t xml:space="preserve">في </w:t>
      </w:r>
      <w:r w:rsidRPr="00DD787D">
        <w:rPr>
          <w:rFonts w:cs="Simplified Arabic"/>
          <w:rtl/>
          <w:lang w:val="en-US"/>
        </w:rPr>
        <w:t xml:space="preserve">الجزء </w:t>
      </w:r>
      <w:r w:rsidRPr="00DD787D">
        <w:rPr>
          <w:rFonts w:cs="Simplified Arabic" w:hint="cs"/>
          <w:rtl/>
          <w:lang w:val="en-US"/>
        </w:rPr>
        <w:t>الخاص بأصحاب المصلحة المتعددين</w:t>
      </w:r>
      <w:r w:rsidRPr="00DD787D">
        <w:rPr>
          <w:rFonts w:cs="Simplified Arabic"/>
          <w:rtl/>
          <w:lang w:val="en-US"/>
        </w:rPr>
        <w:t xml:space="preserve">، </w:t>
      </w:r>
      <w:r w:rsidRPr="00DD787D">
        <w:rPr>
          <w:rFonts w:cs="Simplified Arabic" w:hint="cs"/>
          <w:rtl/>
          <w:lang w:val="en-US"/>
        </w:rPr>
        <w:t>خلال</w:t>
      </w:r>
      <w:r w:rsidRPr="00DD787D">
        <w:rPr>
          <w:rFonts w:cs="Simplified Arabic"/>
          <w:rtl/>
          <w:lang w:val="en-US"/>
        </w:rPr>
        <w:t xml:space="preserve"> </w:t>
      </w:r>
      <w:r w:rsidRPr="00DD787D">
        <w:rPr>
          <w:rFonts w:cs="Simplified Arabic" w:hint="cs"/>
          <w:rtl/>
          <w:lang w:val="en-US"/>
        </w:rPr>
        <w:t xml:space="preserve">مؤتمر </w:t>
      </w:r>
      <w:r w:rsidRPr="00DD787D">
        <w:rPr>
          <w:rFonts w:cs="Simplified Arabic"/>
          <w:rtl/>
          <w:lang w:val="en-US"/>
        </w:rPr>
        <w:t>قمة الأمم المتحدة للتنوع البيولوجي، ال</w:t>
      </w:r>
      <w:r w:rsidRPr="00DD787D">
        <w:rPr>
          <w:rFonts w:cs="Simplified Arabic" w:hint="cs"/>
          <w:rtl/>
          <w:lang w:val="en-US"/>
        </w:rPr>
        <w:t>ذ</w:t>
      </w:r>
      <w:r w:rsidRPr="00DD787D">
        <w:rPr>
          <w:rFonts w:cs="Simplified Arabic"/>
          <w:rtl/>
          <w:lang w:val="en-US"/>
        </w:rPr>
        <w:t>ي عقد في 30 سبتمبر</w:t>
      </w:r>
      <w:r w:rsidRPr="00DD787D">
        <w:rPr>
          <w:rFonts w:cs="Simplified Arabic" w:hint="cs"/>
          <w:rtl/>
          <w:lang w:val="en-US"/>
        </w:rPr>
        <w:t>/أيلول</w:t>
      </w:r>
      <w:r w:rsidRPr="00DD787D">
        <w:rPr>
          <w:rFonts w:cs="Simplified Arabic"/>
          <w:rtl/>
          <w:lang w:val="en-US"/>
        </w:rPr>
        <w:t xml:space="preserve"> 2020.</w:t>
      </w:r>
    </w:p>
    <w:p w14:paraId="442390BA" w14:textId="7D321323" w:rsidR="002D7ECA" w:rsidRPr="00DD787D" w:rsidRDefault="002D7ECA" w:rsidP="002D7ECA">
      <w:pPr>
        <w:pStyle w:val="ListParagraph"/>
        <w:numPr>
          <w:ilvl w:val="0"/>
          <w:numId w:val="45"/>
        </w:numPr>
        <w:bidi/>
        <w:spacing w:before="120" w:after="120" w:line="216" w:lineRule="auto"/>
        <w:ind w:left="4" w:firstLine="0"/>
        <w:contextualSpacing w:val="0"/>
        <w:rPr>
          <w:rFonts w:cs="Simplified Arabic"/>
          <w:lang w:val="en-US"/>
        </w:rPr>
      </w:pPr>
      <w:r w:rsidRPr="00DD787D">
        <w:rPr>
          <w:rFonts w:cs="Simplified Arabic" w:hint="cs"/>
          <w:rtl/>
          <w:lang w:val="en-US"/>
        </w:rPr>
        <w:t>و</w:t>
      </w:r>
      <w:r w:rsidRPr="00DD787D">
        <w:rPr>
          <w:rFonts w:cs="Simplified Arabic"/>
          <w:rtl/>
          <w:lang w:val="en-US"/>
        </w:rPr>
        <w:t xml:space="preserve">تساهم خطط العمل الثنائية بين الاتفاقيات في العمل المشترك في المجالات ذات الاهتمام المشترك المحدد بين اتفاقيتين أو أكثر. وفي هذا الصدد، </w:t>
      </w:r>
      <w:r w:rsidRPr="00DD787D">
        <w:rPr>
          <w:rFonts w:cs="Simplified Arabic" w:hint="cs"/>
          <w:rtl/>
          <w:lang w:val="en-US"/>
        </w:rPr>
        <w:t>تم تجديد</w:t>
      </w:r>
      <w:r w:rsidRPr="00DD787D">
        <w:rPr>
          <w:rFonts w:cs="Simplified Arabic"/>
          <w:rtl/>
          <w:lang w:val="en-US"/>
        </w:rPr>
        <w:t xml:space="preserve"> مذكرة التعاون بين اتفاقية التنوع البيولوجي والمعاهدة الدولية بشأن الموارد </w:t>
      </w:r>
      <w:r w:rsidR="00BD17F8" w:rsidRPr="00DD787D">
        <w:rPr>
          <w:rFonts w:cs="Simplified Arabic" w:hint="cs"/>
          <w:rtl/>
          <w:lang w:val="en-US"/>
        </w:rPr>
        <w:t>الوراثية</w:t>
      </w:r>
      <w:r w:rsidRPr="00DD787D">
        <w:rPr>
          <w:rFonts w:cs="Simplified Arabic"/>
          <w:rtl/>
          <w:lang w:val="en-US"/>
        </w:rPr>
        <w:t xml:space="preserve"> النباتية للأغذية والزراعة (</w:t>
      </w:r>
      <w:r w:rsidRPr="00DD787D">
        <w:rPr>
          <w:rFonts w:cs="Simplified Arabic"/>
          <w:lang w:val="en-US"/>
        </w:rPr>
        <w:t>ITPGRFA</w:t>
      </w:r>
      <w:r w:rsidRPr="00DD787D">
        <w:rPr>
          <w:rFonts w:cs="Simplified Arabic"/>
          <w:rtl/>
          <w:lang w:val="en-US"/>
        </w:rPr>
        <w:t xml:space="preserve">)، التي تركز على الحصول وتقاسم المنافع فيما يتعلق بالموارد </w:t>
      </w:r>
      <w:r w:rsidR="00BD17F8" w:rsidRPr="00DD787D">
        <w:rPr>
          <w:rFonts w:cs="Simplified Arabic" w:hint="cs"/>
          <w:rtl/>
          <w:lang w:val="en-US"/>
        </w:rPr>
        <w:t>الوراثية</w:t>
      </w:r>
      <w:r w:rsidRPr="00DD787D">
        <w:rPr>
          <w:rFonts w:cs="Simplified Arabic"/>
          <w:rtl/>
          <w:lang w:val="en-US"/>
        </w:rPr>
        <w:t xml:space="preserve"> النباتية للأغذية والزراعة في عام 2018 وتحديث خطة عملها المشتركة؛ </w:t>
      </w:r>
      <w:r w:rsidRPr="00DD787D">
        <w:rPr>
          <w:rFonts w:cs="Simplified Arabic" w:hint="cs"/>
          <w:rtl/>
          <w:lang w:val="en-US"/>
        </w:rPr>
        <w:t>و</w:t>
      </w:r>
      <w:r w:rsidRPr="00DD787D">
        <w:rPr>
          <w:rFonts w:cs="Simplified Arabic"/>
          <w:rtl/>
          <w:lang w:val="en-US"/>
        </w:rPr>
        <w:t>تم تجديد خطة العمل المشتركة بين اتفاقية التنوع البيولوجي والاتفاقية الدولية لحماية النباتات (</w:t>
      </w:r>
      <w:r w:rsidRPr="00DD787D">
        <w:rPr>
          <w:rFonts w:cs="Simplified Arabic"/>
          <w:lang w:val="en-US"/>
        </w:rPr>
        <w:t>IPPC</w:t>
      </w:r>
      <w:r w:rsidRPr="00DD787D">
        <w:rPr>
          <w:rFonts w:cs="Simplified Arabic"/>
          <w:rtl/>
          <w:lang w:val="en-US"/>
        </w:rPr>
        <w:t>)، التي تركز على الأنواع الغريبة الغازية، في يونيو</w:t>
      </w:r>
      <w:r w:rsidRPr="00DD787D">
        <w:rPr>
          <w:rFonts w:cs="Simplified Arabic" w:hint="cs"/>
          <w:rtl/>
          <w:lang w:val="en-US"/>
        </w:rPr>
        <w:t>/حزيران</w:t>
      </w:r>
      <w:r w:rsidRPr="00DD787D">
        <w:rPr>
          <w:rFonts w:cs="Simplified Arabic"/>
          <w:rtl/>
          <w:lang w:val="en-US"/>
        </w:rPr>
        <w:t xml:space="preserve"> 2019 للفترة 2019-2020؛ و</w:t>
      </w:r>
      <w:r w:rsidRPr="00DD787D">
        <w:rPr>
          <w:rFonts w:cs="Simplified Arabic" w:hint="cs"/>
          <w:rtl/>
          <w:lang w:val="en-US"/>
        </w:rPr>
        <w:t xml:space="preserve">لا يزال </w:t>
      </w:r>
      <w:r w:rsidRPr="00DD787D">
        <w:rPr>
          <w:rFonts w:cs="Simplified Arabic"/>
          <w:rtl/>
          <w:lang w:val="en-US"/>
        </w:rPr>
        <w:lastRenderedPageBreak/>
        <w:t>العمل جار</w:t>
      </w:r>
      <w:r w:rsidRPr="00DD787D">
        <w:rPr>
          <w:rFonts w:cs="Simplified Arabic" w:hint="cs"/>
          <w:rtl/>
          <w:lang w:val="en-US"/>
        </w:rPr>
        <w:t>يا</w:t>
      </w:r>
      <w:r w:rsidRPr="00DD787D">
        <w:rPr>
          <w:rFonts w:cs="Simplified Arabic"/>
          <w:rtl/>
          <w:lang w:val="en-US"/>
        </w:rPr>
        <w:t xml:space="preserve"> لتجديد خطة العمل المشتركة بين اتفاقية التنوع البيولوجي واتفاقية الأراضي الرطبة ذات الأهمية الدولية </w:t>
      </w:r>
      <w:r w:rsidRPr="00DD787D">
        <w:rPr>
          <w:rFonts w:cs="Simplified Arabic" w:hint="cs"/>
          <w:rtl/>
          <w:lang w:val="en-US"/>
        </w:rPr>
        <w:t>و</w:t>
      </w:r>
      <w:r w:rsidRPr="00DD787D">
        <w:rPr>
          <w:rFonts w:cs="Simplified Arabic"/>
          <w:rtl/>
          <w:lang w:val="en-US"/>
        </w:rPr>
        <w:t>خاصة ب</w:t>
      </w:r>
      <w:r w:rsidRPr="00DD787D">
        <w:rPr>
          <w:rFonts w:cs="Simplified Arabic" w:hint="cs"/>
          <w:rtl/>
          <w:lang w:val="en-US"/>
        </w:rPr>
        <w:t>وصفها</w:t>
      </w:r>
      <w:r w:rsidRPr="00DD787D">
        <w:rPr>
          <w:rFonts w:cs="Simplified Arabic"/>
          <w:rtl/>
          <w:lang w:val="en-US"/>
        </w:rPr>
        <w:t xml:space="preserve"> موئلا للطيور المائية (اتفاقية الأراضي الرطبة أو اتفاقية رامسار). </w:t>
      </w:r>
      <w:r w:rsidRPr="00DD787D">
        <w:rPr>
          <w:rFonts w:cs="Simplified Arabic" w:hint="cs"/>
          <w:rtl/>
          <w:lang w:val="en-US"/>
        </w:rPr>
        <w:t xml:space="preserve">ويرد </w:t>
      </w:r>
      <w:r w:rsidRPr="00DD787D">
        <w:rPr>
          <w:rFonts w:cs="Simplified Arabic"/>
          <w:rtl/>
          <w:lang w:val="en-US"/>
        </w:rPr>
        <w:t>استعراض لخطة العمل المشتركة الخامسة،</w:t>
      </w:r>
      <w:r w:rsidRPr="00DD787D">
        <w:rPr>
          <w:rFonts w:cs="Simplified Arabic" w:hint="cs"/>
          <w:rtl/>
          <w:lang w:val="en-US"/>
        </w:rPr>
        <w:t xml:space="preserve"> للفترة</w:t>
      </w:r>
      <w:r w:rsidRPr="00DD787D">
        <w:rPr>
          <w:rFonts w:cs="Simplified Arabic"/>
          <w:rtl/>
          <w:lang w:val="en-US"/>
        </w:rPr>
        <w:t xml:space="preserve"> 2011-2020،</w:t>
      </w:r>
      <w:r w:rsidRPr="00DD787D">
        <w:rPr>
          <w:rStyle w:val="FootnoteReference"/>
          <w:rFonts w:cs="Simplified Arabic"/>
          <w:sz w:val="22"/>
          <w:u w:val="none"/>
          <w:vertAlign w:val="superscript"/>
          <w:rtl/>
          <w:lang w:val="en-US"/>
        </w:rPr>
        <w:footnoteReference w:id="3"/>
      </w:r>
      <w:r w:rsidRPr="00DD787D">
        <w:rPr>
          <w:rFonts w:cs="Simplified Arabic"/>
          <w:rtl/>
          <w:lang w:val="en-US"/>
        </w:rPr>
        <w:t xml:space="preserve"> بين اتفاقية التنوع البيولوجي واتفاقية الأراضي الرطبة، أعدته أمانتا الاتفاقيتين لتقديم لمحة عامة عن التقدم المحرز في تنفيذها، وتحديد الدروس المستفادة، </w:t>
      </w:r>
      <w:r w:rsidRPr="00DD787D">
        <w:rPr>
          <w:rFonts w:cs="Simplified Arabic" w:hint="cs"/>
          <w:rtl/>
          <w:lang w:val="en-US"/>
        </w:rPr>
        <w:t xml:space="preserve">وإثراء </w:t>
      </w:r>
      <w:r w:rsidRPr="00DD787D">
        <w:rPr>
          <w:rFonts w:cs="Simplified Arabic"/>
          <w:rtl/>
          <w:lang w:val="en-US"/>
        </w:rPr>
        <w:t xml:space="preserve">إعداد خطة عمل مشتركة محدثة، </w:t>
      </w:r>
      <w:r w:rsidR="00BD17F8" w:rsidRPr="00DD787D">
        <w:rPr>
          <w:rFonts w:cs="Simplified Arabic" w:hint="cs"/>
          <w:rtl/>
          <w:lang w:val="en-US"/>
        </w:rPr>
        <w:t>لعام</w:t>
      </w:r>
      <w:r w:rsidRPr="00DD787D">
        <w:rPr>
          <w:rFonts w:cs="Simplified Arabic"/>
          <w:rtl/>
          <w:lang w:val="en-US"/>
        </w:rPr>
        <w:t xml:space="preserve"> </w:t>
      </w:r>
      <w:r w:rsidRPr="00DD787D">
        <w:rPr>
          <w:rFonts w:cs="Simplified Arabic" w:hint="cs"/>
          <w:rtl/>
          <w:lang w:val="en-US"/>
        </w:rPr>
        <w:t>ا</w:t>
      </w:r>
      <w:r w:rsidRPr="00DD787D">
        <w:rPr>
          <w:rFonts w:cs="Simplified Arabic"/>
          <w:rtl/>
          <w:lang w:val="en-US"/>
        </w:rPr>
        <w:t xml:space="preserve">لهيئة الفرعية في </w:t>
      </w:r>
      <w:r w:rsidR="00BD17F8" w:rsidRPr="00DD787D">
        <w:rPr>
          <w:rFonts w:cs="Simplified Arabic"/>
          <w:rtl/>
          <w:lang w:val="en-US"/>
        </w:rPr>
        <w:t>وثيقة معلومات</w:t>
      </w:r>
      <w:r w:rsidRPr="00DD787D">
        <w:rPr>
          <w:rFonts w:cs="Simplified Arabic"/>
          <w:rtl/>
          <w:lang w:val="en-US"/>
        </w:rPr>
        <w:t xml:space="preserve"> (</w:t>
      </w:r>
      <w:r w:rsidRPr="00DD787D">
        <w:rPr>
          <w:rFonts w:cs="Simplified Arabic"/>
          <w:lang w:val="en-US"/>
        </w:rPr>
        <w:t>CBD/SBI/3/INF/33</w:t>
      </w:r>
      <w:r w:rsidRPr="00DD787D">
        <w:rPr>
          <w:rFonts w:cs="Simplified Arabic"/>
          <w:rtl/>
          <w:lang w:val="en-US"/>
        </w:rPr>
        <w:t>).</w:t>
      </w:r>
    </w:p>
    <w:p w14:paraId="2373FBC6" w14:textId="77777777" w:rsidR="002D7ECA" w:rsidRPr="00DD787D" w:rsidRDefault="002D7ECA" w:rsidP="002D7ECA">
      <w:pPr>
        <w:pStyle w:val="ListParagraph"/>
        <w:numPr>
          <w:ilvl w:val="0"/>
          <w:numId w:val="46"/>
        </w:numPr>
        <w:bidi/>
        <w:spacing w:before="120" w:after="120" w:line="216" w:lineRule="auto"/>
        <w:jc w:val="center"/>
        <w:rPr>
          <w:rFonts w:cs="Simplified Arabic"/>
          <w:i/>
          <w:iCs/>
          <w:lang w:val="en-US"/>
        </w:rPr>
      </w:pPr>
      <w:r w:rsidRPr="00DD787D">
        <w:rPr>
          <w:rFonts w:cs="Simplified Arabic"/>
          <w:i/>
          <w:iCs/>
          <w:rtl/>
          <w:lang w:val="en-US"/>
        </w:rPr>
        <w:t>فريق الاتصال المشترك لاتفاقيات ريو</w:t>
      </w:r>
    </w:p>
    <w:p w14:paraId="338EAA5B" w14:textId="77777777" w:rsidR="002D7ECA" w:rsidRPr="00DD787D" w:rsidRDefault="002D7ECA" w:rsidP="002D7ECA">
      <w:pPr>
        <w:pStyle w:val="ListParagraph"/>
        <w:numPr>
          <w:ilvl w:val="0"/>
          <w:numId w:val="45"/>
        </w:numPr>
        <w:bidi/>
        <w:spacing w:before="240" w:after="120" w:line="216" w:lineRule="auto"/>
        <w:ind w:left="6" w:firstLine="0"/>
        <w:contextualSpacing w:val="0"/>
        <w:rPr>
          <w:rFonts w:cs="Simplified Arabic"/>
          <w:lang w:val="en-US"/>
        </w:rPr>
      </w:pPr>
      <w:r w:rsidRPr="00DD787D">
        <w:rPr>
          <w:rFonts w:cs="Simplified Arabic"/>
          <w:rtl/>
          <w:lang w:val="en-US"/>
        </w:rPr>
        <w:t>اجتمع الأمناء التنفيذيون لاتفاقية التنوع البيولوجي، واتفاقية الأمم المتحدة لمكافحة التصحر، واتفاقية الأمم المتحدة الإطارية بشأن تغير المناخ (</w:t>
      </w:r>
      <w:r w:rsidRPr="00DD787D">
        <w:rPr>
          <w:rFonts w:cs="Simplified Arabic"/>
          <w:lang w:val="en-US"/>
        </w:rPr>
        <w:t>UNFCCC</w:t>
      </w:r>
      <w:r w:rsidRPr="00DD787D">
        <w:rPr>
          <w:rFonts w:cs="Simplified Arabic"/>
          <w:rtl/>
          <w:lang w:val="en-US"/>
        </w:rPr>
        <w:t xml:space="preserve">) من خلال التداول بالفيديو على أساس منتظم لتبادل المعلومات </w:t>
      </w:r>
      <w:r w:rsidRPr="00DD787D">
        <w:rPr>
          <w:rFonts w:cs="Simplified Arabic" w:hint="cs"/>
          <w:rtl/>
          <w:lang w:val="en-US"/>
        </w:rPr>
        <w:t>بشأن</w:t>
      </w:r>
      <w:r w:rsidRPr="00DD787D">
        <w:rPr>
          <w:rFonts w:cs="Simplified Arabic"/>
          <w:rtl/>
          <w:lang w:val="en-US"/>
        </w:rPr>
        <w:t xml:space="preserve"> عمل</w:t>
      </w:r>
      <w:r w:rsidRPr="00DD787D">
        <w:rPr>
          <w:rFonts w:cs="Simplified Arabic" w:hint="cs"/>
          <w:rtl/>
          <w:lang w:val="en-US"/>
        </w:rPr>
        <w:t xml:space="preserve"> الاتفاقيات</w:t>
      </w:r>
      <w:r w:rsidRPr="00DD787D">
        <w:rPr>
          <w:rFonts w:cs="Simplified Arabic"/>
          <w:rtl/>
          <w:lang w:val="en-US"/>
        </w:rPr>
        <w:t xml:space="preserve"> وعمليات</w:t>
      </w:r>
      <w:r w:rsidRPr="00DD787D">
        <w:rPr>
          <w:rFonts w:cs="Simplified Arabic" w:hint="cs"/>
          <w:rtl/>
          <w:lang w:val="en-US"/>
        </w:rPr>
        <w:t>ها</w:t>
      </w:r>
      <w:r w:rsidRPr="00DD787D">
        <w:rPr>
          <w:rFonts w:cs="Simplified Arabic"/>
          <w:rtl/>
          <w:lang w:val="en-US"/>
        </w:rPr>
        <w:t xml:space="preserve">، واستخدام </w:t>
      </w:r>
      <w:r w:rsidRPr="00DD787D">
        <w:rPr>
          <w:rFonts w:cs="Simplified Arabic" w:hint="cs"/>
          <w:rtl/>
          <w:lang w:val="en-US"/>
        </w:rPr>
        <w:t>وسائل</w:t>
      </w:r>
      <w:r w:rsidRPr="00DD787D">
        <w:rPr>
          <w:rFonts w:cs="Simplified Arabic"/>
          <w:rtl/>
          <w:lang w:val="en-US"/>
        </w:rPr>
        <w:t xml:space="preserve"> الإنترنت لاجتماعاتها، و</w:t>
      </w:r>
      <w:r w:rsidRPr="00DD787D">
        <w:rPr>
          <w:rFonts w:cs="Simplified Arabic" w:hint="cs"/>
          <w:rtl/>
          <w:lang w:val="en-US"/>
        </w:rPr>
        <w:t>بهدف</w:t>
      </w:r>
      <w:r w:rsidRPr="00DD787D">
        <w:rPr>
          <w:rFonts w:cs="Simplified Arabic"/>
          <w:rtl/>
          <w:lang w:val="en-US"/>
        </w:rPr>
        <w:t xml:space="preserve"> إقامة روابط بين الاجتماعات القادمة لمؤتمر الأطراف وفرص التوعية التي توفرها، بما في ذلك من خلال سرد مشترك لأوجه التآزر والتكامل بين الاتفاقيات </w:t>
      </w:r>
      <w:r w:rsidRPr="00DD787D">
        <w:rPr>
          <w:rFonts w:cs="Simplified Arabic" w:hint="cs"/>
          <w:rtl/>
          <w:lang w:val="en-US"/>
        </w:rPr>
        <w:t>ومساهمتها</w:t>
      </w:r>
      <w:r w:rsidRPr="00DD787D">
        <w:rPr>
          <w:rFonts w:cs="Simplified Arabic"/>
          <w:rtl/>
          <w:lang w:val="en-US"/>
        </w:rPr>
        <w:t xml:space="preserve"> المحتملة في جهود التعافي من الجائحة. وعقدت مؤتمرات الفيديو هذه في مايو</w:t>
      </w:r>
      <w:r w:rsidRPr="00DD787D">
        <w:rPr>
          <w:rFonts w:cs="Simplified Arabic" w:hint="cs"/>
          <w:rtl/>
          <w:lang w:val="en-US"/>
        </w:rPr>
        <w:t>/أيار</w:t>
      </w:r>
      <w:r w:rsidRPr="00DD787D">
        <w:rPr>
          <w:rFonts w:cs="Simplified Arabic"/>
          <w:rtl/>
          <w:lang w:val="en-US"/>
        </w:rPr>
        <w:t xml:space="preserve"> ويوليو</w:t>
      </w:r>
      <w:r w:rsidRPr="00DD787D">
        <w:rPr>
          <w:rFonts w:cs="Simplified Arabic" w:hint="cs"/>
          <w:rtl/>
          <w:lang w:val="en-US"/>
        </w:rPr>
        <w:t>/تموز</w:t>
      </w:r>
      <w:r w:rsidRPr="00DD787D">
        <w:rPr>
          <w:rFonts w:cs="Simplified Arabic"/>
          <w:rtl/>
          <w:lang w:val="en-US"/>
        </w:rPr>
        <w:t xml:space="preserve"> ونوفمبر</w:t>
      </w:r>
      <w:r w:rsidRPr="00DD787D">
        <w:rPr>
          <w:rFonts w:cs="Simplified Arabic" w:hint="cs"/>
          <w:rtl/>
          <w:lang w:val="en-US"/>
        </w:rPr>
        <w:t>/تشرين الثاني</w:t>
      </w:r>
      <w:r w:rsidRPr="00DD787D">
        <w:rPr>
          <w:rFonts w:cs="Simplified Arabic"/>
          <w:rtl/>
          <w:lang w:val="en-US"/>
        </w:rPr>
        <w:t xml:space="preserve"> 2020، وفي فبراير</w:t>
      </w:r>
      <w:r w:rsidRPr="00DD787D">
        <w:rPr>
          <w:rFonts w:cs="Simplified Arabic" w:hint="cs"/>
          <w:rtl/>
          <w:lang w:val="en-US"/>
        </w:rPr>
        <w:t>/شباط</w:t>
      </w:r>
      <w:r w:rsidRPr="00DD787D">
        <w:rPr>
          <w:rFonts w:cs="Simplified Arabic"/>
          <w:rtl/>
          <w:lang w:val="en-US"/>
        </w:rPr>
        <w:t xml:space="preserve"> وأبريل</w:t>
      </w:r>
      <w:r w:rsidRPr="00DD787D">
        <w:rPr>
          <w:rFonts w:cs="Simplified Arabic" w:hint="cs"/>
          <w:rtl/>
          <w:lang w:val="en-US"/>
        </w:rPr>
        <w:t>/نيسان</w:t>
      </w:r>
      <w:r w:rsidRPr="00DD787D">
        <w:rPr>
          <w:rFonts w:cs="Simplified Arabic"/>
          <w:rtl/>
          <w:lang w:val="en-US"/>
        </w:rPr>
        <w:t xml:space="preserve"> 2021. وقد تم تحديد مجالات التعاون المعزز ويجري تفعيلها، بما في ذلك الاتصالات المشتركة و</w:t>
      </w:r>
      <w:r w:rsidRPr="00DD787D">
        <w:rPr>
          <w:rFonts w:cs="Simplified Arabic" w:hint="cs"/>
          <w:rtl/>
          <w:lang w:val="en-US"/>
        </w:rPr>
        <w:t>إنشاء</w:t>
      </w:r>
      <w:r w:rsidRPr="00DD787D">
        <w:rPr>
          <w:rFonts w:cs="Simplified Arabic"/>
          <w:rtl/>
          <w:lang w:val="en-US"/>
        </w:rPr>
        <w:t xml:space="preserve"> مبادرة مشتركة لبناء القدرات تركز على أوجه التآزر والتكامل في تنفيذ الاتفاقيات الثلاث ودور الاتفاقيات في التعافي من جائحة </w:t>
      </w:r>
      <w:r w:rsidRPr="00DD787D">
        <w:rPr>
          <w:rFonts w:cs="Simplified Arabic" w:hint="cs"/>
          <w:rtl/>
          <w:lang w:val="en-US"/>
        </w:rPr>
        <w:t>كوفيد-19</w:t>
      </w:r>
      <w:r w:rsidRPr="00DD787D">
        <w:rPr>
          <w:rFonts w:cs="Simplified Arabic"/>
          <w:rtl/>
          <w:lang w:val="en-US"/>
        </w:rPr>
        <w:t>. كما تتعاون الأمانات بشكل وثيق في أطر مؤتمر قمة الأمم المتحدة لنظم الأغذية لعام 2021</w:t>
      </w:r>
      <w:r w:rsidRPr="00DD787D">
        <w:rPr>
          <w:rStyle w:val="FootnoteReference"/>
          <w:rFonts w:cs="Simplified Arabic"/>
          <w:sz w:val="22"/>
          <w:u w:val="none"/>
          <w:vertAlign w:val="superscript"/>
          <w:rtl/>
          <w:lang w:val="en-US"/>
        </w:rPr>
        <w:footnoteReference w:id="4"/>
      </w:r>
      <w:r w:rsidRPr="00DD787D">
        <w:rPr>
          <w:rFonts w:cs="Simplified Arabic"/>
          <w:rtl/>
          <w:lang w:val="en-US"/>
        </w:rPr>
        <w:t xml:space="preserve"> وعقد الأمم المتحدة ل</w:t>
      </w:r>
      <w:r w:rsidRPr="00DD787D">
        <w:rPr>
          <w:rFonts w:cs="Simplified Arabic" w:hint="cs"/>
          <w:rtl/>
          <w:lang w:val="en-US"/>
        </w:rPr>
        <w:t>إصلاح</w:t>
      </w:r>
      <w:r w:rsidRPr="00DD787D">
        <w:rPr>
          <w:rFonts w:cs="Simplified Arabic"/>
          <w:rtl/>
          <w:lang w:val="en-US"/>
        </w:rPr>
        <w:t xml:space="preserve"> النظم الإيكولوجي</w:t>
      </w:r>
      <w:r w:rsidRPr="00DD787D">
        <w:rPr>
          <w:rFonts w:cs="Simplified Arabic" w:hint="cs"/>
          <w:rtl/>
          <w:lang w:val="en-US"/>
        </w:rPr>
        <w:t>ة للفترة</w:t>
      </w:r>
      <w:r w:rsidRPr="00DD787D">
        <w:rPr>
          <w:rFonts w:cs="Simplified Arabic"/>
          <w:rtl/>
          <w:lang w:val="en-US"/>
        </w:rPr>
        <w:t xml:space="preserve"> 2021-2030.</w:t>
      </w:r>
      <w:r w:rsidRPr="00DD787D">
        <w:rPr>
          <w:rStyle w:val="FootnoteReference"/>
          <w:rFonts w:cs="Simplified Arabic"/>
          <w:sz w:val="22"/>
          <w:u w:val="none"/>
          <w:vertAlign w:val="superscript"/>
          <w:rtl/>
          <w:lang w:val="en-US"/>
        </w:rPr>
        <w:footnoteReference w:id="5"/>
      </w:r>
    </w:p>
    <w:p w14:paraId="032A2D38" w14:textId="77777777" w:rsidR="002D7ECA" w:rsidRPr="00DD787D" w:rsidRDefault="002D7ECA" w:rsidP="002D7ECA">
      <w:pPr>
        <w:pStyle w:val="ListParagraph"/>
        <w:bidi/>
        <w:spacing w:before="120" w:after="120" w:line="216" w:lineRule="auto"/>
        <w:ind w:left="4"/>
        <w:contextualSpacing w:val="0"/>
        <w:jc w:val="center"/>
        <w:rPr>
          <w:rFonts w:cs="Simplified Arabic"/>
          <w:b/>
          <w:bCs/>
          <w:rtl/>
          <w:lang w:val="en-US"/>
        </w:rPr>
      </w:pPr>
      <w:r w:rsidRPr="00DD787D">
        <w:rPr>
          <w:rFonts w:cs="Simplified Arabic" w:hint="cs"/>
          <w:b/>
          <w:bCs/>
          <w:rtl/>
          <w:lang w:val="en-US"/>
        </w:rPr>
        <w:t>جيم-</w:t>
      </w:r>
      <w:r w:rsidRPr="00DD787D">
        <w:rPr>
          <w:rFonts w:cs="Simplified Arabic" w:hint="cs"/>
          <w:b/>
          <w:bCs/>
          <w:rtl/>
          <w:lang w:val="en-US"/>
        </w:rPr>
        <w:tab/>
      </w:r>
      <w:r w:rsidRPr="00DD787D">
        <w:rPr>
          <w:rFonts w:cs="Simplified Arabic"/>
          <w:b/>
          <w:bCs/>
          <w:rtl/>
          <w:lang w:val="en-US"/>
        </w:rPr>
        <w:t>تنفيذ العناصر الأخرى للمقرر 14/30</w:t>
      </w:r>
    </w:p>
    <w:p w14:paraId="04156DC0" w14:textId="02901774"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tl/>
          <w:lang w:val="en-US" w:bidi="ar"/>
        </w:rPr>
        <w:t xml:space="preserve">منظمة </w:t>
      </w:r>
      <w:r w:rsidR="00C048E7" w:rsidRPr="00DD787D">
        <w:rPr>
          <w:rFonts w:cs="Simplified Arabic" w:hint="cs"/>
          <w:i/>
          <w:iCs/>
          <w:rtl/>
          <w:lang w:val="en-US" w:bidi="ar"/>
        </w:rPr>
        <w:t>ا</w:t>
      </w:r>
      <w:r w:rsidR="00C048E7" w:rsidRPr="00DD787D">
        <w:rPr>
          <w:rFonts w:cs="Simplified Arabic"/>
          <w:i/>
          <w:iCs/>
          <w:rtl/>
          <w:lang w:val="en-US" w:bidi="ar"/>
        </w:rPr>
        <w:t>لأغذية والزراعة</w:t>
      </w:r>
      <w:r w:rsidR="00C048E7" w:rsidRPr="00DD787D">
        <w:rPr>
          <w:rFonts w:cs="Simplified Arabic" w:hint="cs"/>
          <w:i/>
          <w:iCs/>
          <w:rtl/>
          <w:lang w:val="en-US" w:bidi="ar"/>
        </w:rPr>
        <w:t xml:space="preserve"> ل</w:t>
      </w:r>
      <w:r w:rsidRPr="00DD787D">
        <w:rPr>
          <w:rFonts w:cs="Simplified Arabic"/>
          <w:i/>
          <w:iCs/>
          <w:rtl/>
          <w:lang w:val="en-US" w:bidi="ar"/>
        </w:rPr>
        <w:t>لأمم المتحدة</w:t>
      </w:r>
      <w:r w:rsidRPr="00DD787D">
        <w:rPr>
          <w:rFonts w:cs="Simplified Arabic"/>
          <w:rtl/>
          <w:lang w:val="en-US" w:bidi="ar"/>
        </w:rPr>
        <w:t xml:space="preserve">: عملا بالتعاون مع منظمة </w:t>
      </w:r>
      <w:r w:rsidR="00C048E7" w:rsidRPr="00DD787D">
        <w:rPr>
          <w:rFonts w:cs="Simplified Arabic" w:hint="cs"/>
          <w:rtl/>
          <w:lang w:val="en-US" w:bidi="ar"/>
        </w:rPr>
        <w:t>ا</w:t>
      </w:r>
      <w:r w:rsidR="00C048E7" w:rsidRPr="00DD787D">
        <w:rPr>
          <w:rFonts w:cs="Simplified Arabic"/>
          <w:rtl/>
          <w:lang w:val="en-US" w:bidi="ar"/>
        </w:rPr>
        <w:t>لأغذية والزراعة</w:t>
      </w:r>
      <w:r w:rsidR="00C048E7" w:rsidRPr="00DD787D">
        <w:rPr>
          <w:rFonts w:cs="Simplified Arabic" w:hint="cs"/>
          <w:rtl/>
          <w:lang w:val="en-US" w:bidi="ar"/>
        </w:rPr>
        <w:t xml:space="preserve"> ل</w:t>
      </w:r>
      <w:r w:rsidRPr="00DD787D">
        <w:rPr>
          <w:rFonts w:cs="Simplified Arabic"/>
          <w:rtl/>
          <w:lang w:val="en-US" w:bidi="ar"/>
        </w:rPr>
        <w:t xml:space="preserve">لأمم المتحدة الذي طلبه مؤتمر الأطراف في الفقرتين 23 و24 من المقرر 14/30، </w:t>
      </w:r>
      <w:r w:rsidRPr="00DD787D">
        <w:rPr>
          <w:rFonts w:cs="Simplified Arabic" w:hint="cs"/>
          <w:rtl/>
          <w:lang w:val="en-US" w:bidi="ar"/>
        </w:rPr>
        <w:t>تم إعداد وتقديم</w:t>
      </w:r>
      <w:r w:rsidRPr="00DD787D">
        <w:rPr>
          <w:rFonts w:cs="Simplified Arabic"/>
          <w:rtl/>
          <w:lang w:val="en-US" w:bidi="ar"/>
        </w:rPr>
        <w:t xml:space="preserve"> استعراض </w:t>
      </w:r>
      <w:r w:rsidR="00F41B1E" w:rsidRPr="00DD787D">
        <w:rPr>
          <w:rFonts w:cs="Simplified Arabic" w:hint="cs"/>
          <w:rtl/>
          <w:lang w:val="en-US" w:bidi="ar"/>
        </w:rPr>
        <w:t>ل</w:t>
      </w:r>
      <w:r w:rsidRPr="00DD787D">
        <w:rPr>
          <w:rFonts w:cs="Simplified Arabic"/>
          <w:rtl/>
          <w:lang w:val="en-US" w:bidi="ar"/>
        </w:rPr>
        <w:t>لمبادرة الدولية للحفظ والاست</w:t>
      </w:r>
      <w:r w:rsidRPr="00DD787D">
        <w:rPr>
          <w:rFonts w:cs="Simplified Arabic" w:hint="cs"/>
          <w:rtl/>
          <w:lang w:val="en-US" w:bidi="ar"/>
        </w:rPr>
        <w:t>خدام</w:t>
      </w:r>
      <w:r w:rsidRPr="00DD787D">
        <w:rPr>
          <w:rFonts w:cs="Simplified Arabic"/>
          <w:rtl/>
          <w:lang w:val="en-US" w:bidi="ar"/>
        </w:rPr>
        <w:t xml:space="preserve"> المستدام للتنوع البيولوجي للتربة وخطة عمل محدثة</w:t>
      </w:r>
      <w:r w:rsidRPr="00DD787D">
        <w:rPr>
          <w:rFonts w:cs="Simplified Arabic" w:hint="cs"/>
          <w:rtl/>
          <w:lang w:val="en-US" w:bidi="ar"/>
        </w:rPr>
        <w:t>،</w:t>
      </w:r>
      <w:r w:rsidRPr="00DD787D">
        <w:rPr>
          <w:rFonts w:cs="Simplified Arabic"/>
          <w:rtl/>
          <w:lang w:val="en-US" w:bidi="ar"/>
        </w:rPr>
        <w:t xml:space="preserve"> ل</w:t>
      </w:r>
      <w:r w:rsidRPr="00DD787D">
        <w:rPr>
          <w:rFonts w:cs="Simplified Arabic" w:hint="cs"/>
          <w:rtl/>
          <w:lang w:val="en-US" w:bidi="ar"/>
        </w:rPr>
        <w:t>ت</w:t>
      </w:r>
      <w:r w:rsidRPr="00DD787D">
        <w:rPr>
          <w:rFonts w:cs="Simplified Arabic"/>
          <w:rtl/>
          <w:lang w:val="en-US" w:bidi="ar"/>
        </w:rPr>
        <w:t>نظر فيها الهيئة الفرعية للمشورة العلمية والتقنية والتكنولوجية في اجتماعها الرابع والعشرين</w:t>
      </w:r>
      <w:r w:rsidRPr="00DD787D">
        <w:rPr>
          <w:rFonts w:cs="Simplified Arabic" w:hint="cs"/>
          <w:rtl/>
          <w:lang w:val="en-US" w:bidi="ar"/>
        </w:rPr>
        <w:t xml:space="preserve"> </w:t>
      </w:r>
      <w:r w:rsidRPr="00DD787D">
        <w:rPr>
          <w:rFonts w:cs="Simplified Arabic"/>
        </w:rPr>
        <w:t>(</w:t>
      </w:r>
      <w:hyperlink r:id="rId21" w:history="1">
        <w:r w:rsidRPr="00DD787D">
          <w:rPr>
            <w:rStyle w:val="Hyperlink"/>
            <w:rFonts w:cs="Simplified Arabic"/>
            <w:color w:val="auto"/>
            <w:u w:val="none"/>
          </w:rPr>
          <w:t>CBD/SBSTTA/24/7/Rev.1</w:t>
        </w:r>
      </w:hyperlink>
      <w:r w:rsidRPr="00DD787D">
        <w:rPr>
          <w:rFonts w:cs="Simplified Arabic"/>
        </w:rPr>
        <w:t>)</w:t>
      </w:r>
      <w:r w:rsidRPr="00DD787D">
        <w:rPr>
          <w:rFonts w:cs="Simplified Arabic"/>
          <w:rtl/>
        </w:rPr>
        <w:t>،</w:t>
      </w:r>
      <w:r w:rsidRPr="00DD787D">
        <w:rPr>
          <w:rFonts w:cs="Simplified Arabic"/>
          <w:rtl/>
          <w:lang w:val="en-US" w:bidi="ar"/>
        </w:rPr>
        <w:t xml:space="preserve"> إلى جانب تقرير عن حالة المعرفة بالتنوع البيولوجي للتربة</w:t>
      </w:r>
      <w:r w:rsidRPr="00DD787D">
        <w:rPr>
          <w:rFonts w:cs="Simplified Arabic" w:hint="cs"/>
          <w:rtl/>
          <w:lang w:val="en-US" w:bidi="ar"/>
        </w:rPr>
        <w:t xml:space="preserve"> </w:t>
      </w:r>
      <w:r w:rsidRPr="00DD787D">
        <w:rPr>
          <w:rFonts w:cs="Simplified Arabic"/>
        </w:rPr>
        <w:t>(CBD/SBSTTA/24/INF/8)</w:t>
      </w:r>
      <w:r w:rsidRPr="00DD787D">
        <w:rPr>
          <w:rFonts w:cs="Simplified Arabic" w:hint="cs"/>
          <w:rtl/>
        </w:rPr>
        <w:t>. و</w:t>
      </w:r>
      <w:r w:rsidRPr="00DD787D">
        <w:rPr>
          <w:rFonts w:cs="Simplified Arabic"/>
          <w:rtl/>
          <w:lang w:val="en-US" w:bidi="ar"/>
        </w:rPr>
        <w:t xml:space="preserve">تم </w:t>
      </w:r>
      <w:r w:rsidRPr="00DD787D">
        <w:rPr>
          <w:rFonts w:cs="Simplified Arabic" w:hint="cs"/>
          <w:rtl/>
          <w:lang w:val="en-US" w:bidi="ar"/>
        </w:rPr>
        <w:t>إنجاز</w:t>
      </w:r>
      <w:r w:rsidRPr="00DD787D">
        <w:rPr>
          <w:rFonts w:cs="Simplified Arabic"/>
          <w:rtl/>
          <w:lang w:val="en-US" w:bidi="ar"/>
        </w:rPr>
        <w:t xml:space="preserve"> مزيد من العمل بشأن التقييم العالمي لموارد الغابات</w:t>
      </w:r>
      <w:r w:rsidRPr="00DD787D">
        <w:rPr>
          <w:rFonts w:cs="Simplified Arabic" w:hint="cs"/>
          <w:rtl/>
          <w:lang w:val="en-US" w:bidi="ar"/>
        </w:rPr>
        <w:t xml:space="preserve"> </w:t>
      </w:r>
      <w:r w:rsidRPr="00DD787D">
        <w:rPr>
          <w:rFonts w:cs="Simplified Arabic"/>
        </w:rPr>
        <w:t>(FRA)</w:t>
      </w:r>
      <w:r w:rsidRPr="00DD787D">
        <w:rPr>
          <w:rFonts w:cs="Simplified Arabic" w:hint="cs"/>
          <w:rtl/>
        </w:rPr>
        <w:t xml:space="preserve"> </w:t>
      </w:r>
      <w:r w:rsidRPr="00DD787D">
        <w:rPr>
          <w:rFonts w:cs="Simplified Arabic"/>
          <w:rtl/>
          <w:lang w:val="en-US" w:bidi="ar"/>
        </w:rPr>
        <w:t xml:space="preserve">من أجل تحسين </w:t>
      </w:r>
      <w:r w:rsidR="00F41B1E" w:rsidRPr="00DD787D">
        <w:rPr>
          <w:rFonts w:cs="Simplified Arabic" w:hint="cs"/>
          <w:rtl/>
          <w:lang w:val="en-US" w:bidi="ar"/>
        </w:rPr>
        <w:t>الإبلاغ</w:t>
      </w:r>
      <w:r w:rsidRPr="00DD787D">
        <w:rPr>
          <w:rFonts w:cs="Simplified Arabic"/>
          <w:rtl/>
          <w:lang w:val="en-US" w:bidi="ar"/>
        </w:rPr>
        <w:t xml:space="preserve"> عن الغابات الأولية، ذات الصلة بشكل خاص بالهدف </w:t>
      </w:r>
      <w:r w:rsidR="00F41B1E" w:rsidRPr="00DD787D">
        <w:rPr>
          <w:rFonts w:cs="Simplified Arabic" w:hint="cs"/>
          <w:rtl/>
          <w:lang w:val="en-US" w:bidi="ar"/>
        </w:rPr>
        <w:t>5</w:t>
      </w:r>
      <w:r w:rsidRPr="00DD787D">
        <w:rPr>
          <w:rFonts w:cs="Simplified Arabic"/>
          <w:rtl/>
          <w:lang w:val="en-US" w:bidi="ar"/>
        </w:rPr>
        <w:t xml:space="preserve"> من أهداف أيشي للتنوع البيولوجي. وقد تم إعداد تقرير يلخص طرق التقييم السابقة والحالية والناشئة لتقييم المدى والاتجاه في </w:t>
      </w:r>
      <w:r w:rsidRPr="00DD787D">
        <w:rPr>
          <w:rFonts w:cs="Simplified Arabic" w:hint="cs"/>
          <w:rtl/>
          <w:lang w:val="en-US" w:bidi="ar"/>
        </w:rPr>
        <w:t>الغابات</w:t>
      </w:r>
      <w:r w:rsidRPr="00DD787D">
        <w:rPr>
          <w:rFonts w:cs="Simplified Arabic"/>
          <w:rtl/>
          <w:lang w:val="en-US" w:bidi="ar"/>
        </w:rPr>
        <w:t xml:space="preserve"> الأولية</w:t>
      </w:r>
      <w:r w:rsidRPr="00DD787D">
        <w:rPr>
          <w:rFonts w:cs="Simplified Arabic" w:hint="cs"/>
          <w:rtl/>
          <w:lang w:val="en-US" w:bidi="ar"/>
        </w:rPr>
        <w:t xml:space="preserve"> </w:t>
      </w:r>
      <w:r w:rsidRPr="00DD787D">
        <w:rPr>
          <w:rFonts w:cs="Simplified Arabic"/>
        </w:rPr>
        <w:t>(CBD/SBI/3/INF/36)</w:t>
      </w:r>
      <w:r w:rsidRPr="00DD787D">
        <w:rPr>
          <w:rFonts w:cs="Simplified Arabic" w:hint="cs"/>
          <w:rtl/>
        </w:rPr>
        <w:t>. و</w:t>
      </w:r>
      <w:r w:rsidRPr="00DD787D">
        <w:rPr>
          <w:rFonts w:cs="Simplified Arabic"/>
          <w:rtl/>
          <w:lang w:val="en-US" w:bidi="ar"/>
        </w:rPr>
        <w:t>تعهدت منظمة الأغذية والزراعة ب</w:t>
      </w:r>
      <w:r w:rsidRPr="00DD787D">
        <w:rPr>
          <w:rFonts w:cs="Simplified Arabic" w:hint="cs"/>
          <w:rtl/>
          <w:lang w:val="en-US" w:bidi="ar"/>
        </w:rPr>
        <w:t>ال</w:t>
      </w:r>
      <w:r w:rsidRPr="00DD787D">
        <w:rPr>
          <w:rFonts w:cs="Simplified Arabic"/>
          <w:rtl/>
          <w:lang w:val="en-US" w:bidi="ar"/>
        </w:rPr>
        <w:t xml:space="preserve">جمع </w:t>
      </w:r>
      <w:r w:rsidRPr="00DD787D">
        <w:rPr>
          <w:rFonts w:cs="Simplified Arabic" w:hint="cs"/>
          <w:rtl/>
          <w:lang w:val="en-US" w:bidi="ar"/>
        </w:rPr>
        <w:t xml:space="preserve">بين </w:t>
      </w:r>
      <w:r w:rsidRPr="00DD787D">
        <w:rPr>
          <w:rFonts w:cs="Simplified Arabic"/>
          <w:rtl/>
          <w:lang w:val="en-US" w:bidi="ar"/>
        </w:rPr>
        <w:t>المراسلين الوطنيين</w:t>
      </w:r>
      <w:r w:rsidRPr="00DD787D">
        <w:rPr>
          <w:rFonts w:cs="Simplified Arabic" w:hint="cs"/>
          <w:rtl/>
          <w:lang w:val="en-US" w:bidi="ar"/>
        </w:rPr>
        <w:t xml:space="preserve"> المعنيين بالتقييم العالمي لموارد الغابات وخبراء آخرين</w:t>
      </w:r>
      <w:r w:rsidRPr="00DD787D">
        <w:rPr>
          <w:rFonts w:cs="Simplified Arabic"/>
          <w:rtl/>
          <w:lang w:val="en-US" w:bidi="ar"/>
        </w:rPr>
        <w:t xml:space="preserve"> لتقييم الموارد الحرجية من خلال سلسلة من المشاورات الإقليمية لتحسين الأساليب التشغيلية لجمع البيانات </w:t>
      </w:r>
      <w:r w:rsidR="00F41B1E" w:rsidRPr="00DD787D">
        <w:rPr>
          <w:rFonts w:cs="Simplified Arabic" w:hint="cs"/>
          <w:rtl/>
          <w:lang w:val="en-US" w:bidi="ar"/>
        </w:rPr>
        <w:t>والإبلاغ عن</w:t>
      </w:r>
      <w:r w:rsidRPr="00DD787D">
        <w:rPr>
          <w:rFonts w:cs="Simplified Arabic"/>
          <w:rtl/>
          <w:lang w:val="en-US" w:bidi="ar"/>
        </w:rPr>
        <w:t xml:space="preserve"> نطاق الغابات الأولية. </w:t>
      </w:r>
      <w:r w:rsidR="00F41B1E" w:rsidRPr="00DD787D">
        <w:rPr>
          <w:rFonts w:cs="Simplified Arabic" w:hint="cs"/>
          <w:rtl/>
          <w:lang w:val="en-US" w:bidi="ar"/>
        </w:rPr>
        <w:t>ويتمثل</w:t>
      </w:r>
      <w:r w:rsidRPr="00DD787D">
        <w:rPr>
          <w:rFonts w:cs="Simplified Arabic" w:hint="cs"/>
          <w:rtl/>
          <w:lang w:val="en-US" w:bidi="ar"/>
        </w:rPr>
        <w:t xml:space="preserve"> </w:t>
      </w:r>
      <w:r w:rsidRPr="00DD787D">
        <w:rPr>
          <w:rFonts w:cs="Simplified Arabic"/>
          <w:rtl/>
          <w:lang w:val="en-US" w:bidi="ar"/>
        </w:rPr>
        <w:t xml:space="preserve">الهدف </w:t>
      </w:r>
      <w:r w:rsidR="00F41B1E" w:rsidRPr="00DD787D">
        <w:rPr>
          <w:rFonts w:cs="Simplified Arabic" w:hint="cs"/>
          <w:rtl/>
          <w:lang w:val="en-US" w:bidi="ar"/>
        </w:rPr>
        <w:t>في</w:t>
      </w:r>
      <w:r w:rsidRPr="00DD787D">
        <w:rPr>
          <w:rFonts w:cs="Simplified Arabic"/>
          <w:rtl/>
          <w:lang w:val="en-US" w:bidi="ar"/>
        </w:rPr>
        <w:t xml:space="preserve"> زيادة اتساق </w:t>
      </w:r>
      <w:r w:rsidRPr="00DD787D">
        <w:rPr>
          <w:rFonts w:cs="Simplified Arabic" w:hint="cs"/>
          <w:rtl/>
          <w:lang w:val="en-US" w:bidi="ar"/>
        </w:rPr>
        <w:t>أساليب</w:t>
      </w:r>
      <w:r w:rsidRPr="00DD787D">
        <w:rPr>
          <w:rFonts w:cs="Simplified Arabic"/>
          <w:rtl/>
          <w:lang w:val="en-US" w:bidi="ar"/>
        </w:rPr>
        <w:t xml:space="preserve"> جمع البيانات وتعزيز </w:t>
      </w:r>
      <w:r w:rsidR="00F41B1E" w:rsidRPr="00DD787D">
        <w:rPr>
          <w:rFonts w:cs="Simplified Arabic" w:hint="cs"/>
          <w:rtl/>
          <w:lang w:val="en-US" w:bidi="ar"/>
        </w:rPr>
        <w:t>قابلية</w:t>
      </w:r>
      <w:r w:rsidRPr="00DD787D">
        <w:rPr>
          <w:rFonts w:cs="Simplified Arabic"/>
          <w:rtl/>
          <w:lang w:val="en-US" w:bidi="ar"/>
        </w:rPr>
        <w:t xml:space="preserve"> مقارنة التقديرات بين البلدان. و</w:t>
      </w:r>
      <w:r w:rsidRPr="00DD787D">
        <w:rPr>
          <w:rFonts w:cs="Simplified Arabic" w:hint="cs"/>
          <w:rtl/>
          <w:lang w:val="en-US" w:bidi="ar"/>
        </w:rPr>
        <w:t>واكبت</w:t>
      </w:r>
      <w:r w:rsidRPr="00DD787D">
        <w:rPr>
          <w:rFonts w:cs="Simplified Arabic"/>
          <w:rtl/>
          <w:lang w:val="en-US" w:bidi="ar"/>
        </w:rPr>
        <w:t xml:space="preserve"> الأمانة هذه المناقشات وقدمت م</w:t>
      </w:r>
      <w:r w:rsidRPr="00DD787D">
        <w:rPr>
          <w:rFonts w:cs="Simplified Arabic" w:hint="cs"/>
          <w:rtl/>
          <w:lang w:val="en-US" w:bidi="ar"/>
        </w:rPr>
        <w:t>ساهمات</w:t>
      </w:r>
      <w:r w:rsidRPr="00DD787D">
        <w:rPr>
          <w:rFonts w:cs="Simplified Arabic"/>
          <w:rtl/>
          <w:lang w:val="en-US" w:bidi="ar"/>
        </w:rPr>
        <w:t xml:space="preserve"> إلى المشاورتين الأوليين اللتين عقدتا للغابات الشمالية وبلدان أمريكا اللاتينية، على التوالي. ويرد تقرير من منظمة الأغذية والزراعة عن التقدم الذي أحرزته في تعميم التنوع البيولوجي في عملها </w:t>
      </w:r>
      <w:r w:rsidR="00F41B1E" w:rsidRPr="00DD787D">
        <w:rPr>
          <w:rFonts w:cs="Simplified Arabic" w:hint="cs"/>
          <w:rtl/>
          <w:lang w:val="en-US" w:bidi="ar"/>
        </w:rPr>
        <w:t>لعلم</w:t>
      </w:r>
      <w:r w:rsidRPr="00DD787D">
        <w:rPr>
          <w:rFonts w:cs="Simplified Arabic"/>
          <w:rtl/>
          <w:lang w:val="en-US" w:bidi="ar"/>
        </w:rPr>
        <w:t xml:space="preserve"> الهيئة الفرعية للتنفيذ في </w:t>
      </w:r>
      <w:r w:rsidR="00CB4981" w:rsidRPr="00DD787D">
        <w:rPr>
          <w:rFonts w:cs="Simplified Arabic" w:hint="cs"/>
          <w:rtl/>
          <w:lang w:val="en-US" w:bidi="ar"/>
        </w:rPr>
        <w:t>وثيقة المعلومات</w:t>
      </w:r>
      <w:r w:rsidRPr="00DD787D">
        <w:rPr>
          <w:rFonts w:cs="Simplified Arabic" w:hint="cs"/>
          <w:rtl/>
          <w:lang w:val="en-US" w:bidi="ar"/>
        </w:rPr>
        <w:t xml:space="preserve"> </w:t>
      </w:r>
      <w:r w:rsidRPr="00DD787D">
        <w:rPr>
          <w:rFonts w:cs="Simplified Arabic"/>
        </w:rPr>
        <w:t>CBD/SBI/3/INF/6</w:t>
      </w:r>
      <w:r w:rsidRPr="00DD787D">
        <w:rPr>
          <w:rFonts w:cs="Simplified Arabic" w:hint="cs"/>
          <w:rtl/>
        </w:rPr>
        <w:t>.</w:t>
      </w:r>
    </w:p>
    <w:p w14:paraId="45201F44" w14:textId="4EA0B3B7"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Pr>
        <w:t xml:space="preserve"> </w:t>
      </w:r>
      <w:r w:rsidRPr="00DD787D">
        <w:rPr>
          <w:rFonts w:cs="Simplified Arabic"/>
          <w:i/>
          <w:iCs/>
          <w:rtl/>
          <w:lang w:val="en-US" w:bidi="ar"/>
        </w:rPr>
        <w:t>منظمة الأمم المتحدة للتربية والعلم والثقافة</w:t>
      </w:r>
      <w:r w:rsidRPr="00DD787D">
        <w:rPr>
          <w:rFonts w:cs="Simplified Arabic"/>
          <w:rtl/>
          <w:lang w:val="en-US" w:bidi="ar"/>
        </w:rPr>
        <w:t>: عملا بالتعاون بين الأمانة ومنظمة الأمم المتحدة للتربية والعلم والثقافة الذي طلبه مؤتمر الأطراف من خلال الفقرتين 25 و26 من المقرر 14/30، واستنادا إلى الوثيقة</w:t>
      </w:r>
      <w:r w:rsidRPr="00DD787D">
        <w:rPr>
          <w:rFonts w:cs="Simplified Arabic" w:hint="cs"/>
          <w:rtl/>
          <w:lang w:val="en-US" w:bidi="ar"/>
        </w:rPr>
        <w:t xml:space="preserve"> </w:t>
      </w:r>
      <w:r w:rsidRPr="00DD787D">
        <w:rPr>
          <w:rFonts w:cs="Simplified Arabic"/>
        </w:rPr>
        <w:t>CBD/WG8J/11/5</w:t>
      </w:r>
      <w:r w:rsidRPr="00DD787D">
        <w:rPr>
          <w:rFonts w:cs="Simplified Arabic"/>
          <w:rtl/>
          <w:lang w:val="en-US" w:bidi="ar"/>
        </w:rPr>
        <w:t>،</w:t>
      </w:r>
      <w:r w:rsidRPr="00DD787D">
        <w:rPr>
          <w:rFonts w:cs="Simplified Arabic" w:hint="cs"/>
          <w:rtl/>
          <w:lang w:val="en-US" w:bidi="ar"/>
        </w:rPr>
        <w:t xml:space="preserve"> نظر</w:t>
      </w:r>
      <w:r w:rsidRPr="00DD787D">
        <w:rPr>
          <w:rFonts w:cs="Simplified Arabic"/>
          <w:rtl/>
          <w:lang w:val="en-US" w:bidi="ar"/>
        </w:rPr>
        <w:t xml:space="preserve"> الفريق العامل المعني بالمادة 8(ي) والأحكام </w:t>
      </w:r>
      <w:r w:rsidR="00066C5C" w:rsidRPr="00DD787D">
        <w:rPr>
          <w:rFonts w:cs="Simplified Arabic" w:hint="cs"/>
          <w:rtl/>
          <w:lang w:val="en-US" w:bidi="ar"/>
        </w:rPr>
        <w:t>المتصلة بها</w:t>
      </w:r>
      <w:r w:rsidRPr="00DD787D">
        <w:rPr>
          <w:rFonts w:cs="Simplified Arabic"/>
          <w:rtl/>
          <w:lang w:val="en-US" w:bidi="ar"/>
        </w:rPr>
        <w:t xml:space="preserve"> من الاتفاقية، في اجتماعه الحادي عشر، في خيارات لعناصر </w:t>
      </w:r>
      <w:r w:rsidRPr="00DD787D">
        <w:rPr>
          <w:rFonts w:cs="Simplified Arabic" w:hint="cs"/>
          <w:rtl/>
          <w:lang w:val="en-US" w:bidi="ar"/>
        </w:rPr>
        <w:t>ا</w:t>
      </w:r>
      <w:r w:rsidRPr="00DD787D">
        <w:rPr>
          <w:rFonts w:cs="Simplified Arabic"/>
          <w:rtl/>
          <w:lang w:val="en-US" w:bidi="ar"/>
        </w:rPr>
        <w:t>لعمل</w:t>
      </w:r>
      <w:r w:rsidRPr="00DD787D">
        <w:rPr>
          <w:rFonts w:cs="Simplified Arabic" w:hint="cs"/>
          <w:rtl/>
          <w:lang w:val="en-US" w:bidi="ar"/>
        </w:rPr>
        <w:t xml:space="preserve"> الممكنة التي</w:t>
      </w:r>
      <w:r w:rsidRPr="00DD787D">
        <w:rPr>
          <w:rFonts w:cs="Simplified Arabic"/>
          <w:rtl/>
          <w:lang w:val="en-US" w:bidi="ar"/>
        </w:rPr>
        <w:t xml:space="preserve"> تهدف إلى تكامل الطبيعة والثقافة في </w:t>
      </w:r>
      <w:r w:rsidR="00CB4981" w:rsidRPr="00DD787D">
        <w:rPr>
          <w:rFonts w:cs="Simplified Arabic" w:hint="cs"/>
          <w:rtl/>
          <w:lang w:val="en-US" w:bidi="ar"/>
        </w:rPr>
        <w:t>الإطار العالمي للتنوع البيولوجي لما</w:t>
      </w:r>
      <w:r w:rsidRPr="00DD787D">
        <w:rPr>
          <w:rFonts w:cs="Simplified Arabic" w:hint="cs"/>
          <w:rtl/>
          <w:lang w:val="en-US" w:bidi="ar"/>
        </w:rPr>
        <w:t xml:space="preserve"> بعد عام 2020</w:t>
      </w:r>
      <w:r w:rsidRPr="00DD787D">
        <w:rPr>
          <w:rFonts w:cs="Simplified Arabic"/>
          <w:rtl/>
          <w:lang w:val="en-US" w:bidi="ar"/>
        </w:rPr>
        <w:t xml:space="preserve"> واعتمد توصية في هذا </w:t>
      </w:r>
      <w:r w:rsidRPr="00DD787D">
        <w:rPr>
          <w:rFonts w:cs="Simplified Arabic"/>
          <w:rtl/>
          <w:lang w:val="en-US" w:bidi="ar"/>
        </w:rPr>
        <w:lastRenderedPageBreak/>
        <w:t>الصدد (التوصية</w:t>
      </w:r>
      <w:r w:rsidRPr="00DD787D">
        <w:rPr>
          <w:rFonts w:cs="Simplified Arabic" w:hint="cs"/>
          <w:rtl/>
          <w:lang w:val="en-US" w:bidi="ar"/>
        </w:rPr>
        <w:t xml:space="preserve"> </w:t>
      </w:r>
      <w:hyperlink r:id="rId22" w:history="1">
        <w:r w:rsidRPr="00DD787D">
          <w:rPr>
            <w:rStyle w:val="Hyperlink"/>
            <w:rFonts w:eastAsia="Calibri"/>
            <w:bCs/>
            <w:iCs/>
            <w:kern w:val="22"/>
            <w:szCs w:val="20"/>
          </w:rPr>
          <w:t>WG8J</w:t>
        </w:r>
        <w:r w:rsidRPr="00DD787D">
          <w:rPr>
            <w:rStyle w:val="Hyperlink"/>
            <w:rFonts w:eastAsia="Calibri"/>
            <w:bCs/>
            <w:iCs/>
            <w:kern w:val="22"/>
            <w:szCs w:val="20"/>
          </w:rPr>
          <w:noBreakHyphen/>
          <w:t>11/3</w:t>
        </w:r>
      </w:hyperlink>
      <w:r w:rsidRPr="00DD787D">
        <w:rPr>
          <w:rFonts w:cs="Simplified Arabic" w:hint="cs"/>
          <w:rtl/>
        </w:rPr>
        <w:t xml:space="preserve">). </w:t>
      </w:r>
      <w:r w:rsidRPr="00DD787D">
        <w:rPr>
          <w:rFonts w:cs="Simplified Arabic"/>
          <w:rtl/>
          <w:lang w:val="en-US" w:bidi="ar"/>
        </w:rPr>
        <w:t xml:space="preserve">وفي اجتماعها الثالث والعشرين، نظرت الهيئة الفرعية للمشورة العلمية والتقنية والتكنولوجية </w:t>
      </w:r>
      <w:r w:rsidRPr="00DD787D">
        <w:rPr>
          <w:rFonts w:cs="Simplified Arabic" w:hint="cs"/>
          <w:rtl/>
          <w:lang w:val="en-US" w:bidi="ar"/>
        </w:rPr>
        <w:t xml:space="preserve">أيضا </w:t>
      </w:r>
      <w:r w:rsidRPr="00DD787D">
        <w:rPr>
          <w:rFonts w:cs="Simplified Arabic"/>
          <w:rtl/>
          <w:lang w:val="en-US" w:bidi="ar"/>
        </w:rPr>
        <w:t>في هذه المسألة</w:t>
      </w:r>
      <w:r w:rsidRPr="00DD787D">
        <w:rPr>
          <w:rStyle w:val="FootnoteReference"/>
          <w:rFonts w:cs="Simplified Arabic"/>
          <w:sz w:val="22"/>
          <w:u w:val="none"/>
          <w:vertAlign w:val="superscript"/>
          <w:rtl/>
          <w:lang w:val="en-US" w:bidi="ar"/>
        </w:rPr>
        <w:footnoteReference w:id="6"/>
      </w:r>
      <w:r w:rsidRPr="00DD787D">
        <w:rPr>
          <w:rFonts w:cs="Simplified Arabic"/>
          <w:rtl/>
          <w:lang w:val="en-US" w:bidi="ar"/>
        </w:rPr>
        <w:t xml:space="preserve"> واعتمدت توصيتها</w:t>
      </w:r>
      <w:r w:rsidRPr="00DD787D">
        <w:rPr>
          <w:rFonts w:cs="Simplified Arabic" w:hint="cs"/>
          <w:rtl/>
          <w:lang w:val="en-US" w:bidi="ar"/>
        </w:rPr>
        <w:t xml:space="preserve"> </w:t>
      </w:r>
      <w:hyperlink r:id="rId23" w:history="1">
        <w:r w:rsidR="001D0142" w:rsidRPr="00DD787D">
          <w:rPr>
            <w:rStyle w:val="Hyperlink"/>
            <w:rFonts w:cs="Simplified Arabic" w:hint="cs"/>
            <w:rtl/>
          </w:rPr>
          <w:t>23/5</w:t>
        </w:r>
      </w:hyperlink>
      <w:r w:rsidRPr="00DD787D">
        <w:rPr>
          <w:rFonts w:cs="Simplified Arabic" w:hint="cs"/>
          <w:rtl/>
        </w:rPr>
        <w:t xml:space="preserve">. </w:t>
      </w:r>
      <w:r w:rsidRPr="00DD787D">
        <w:rPr>
          <w:rFonts w:cs="Simplified Arabic"/>
          <w:rtl/>
          <w:lang w:val="en-US" w:bidi="ar"/>
        </w:rPr>
        <w:t>وقد تود الهيئة الفرعية للتنفيذ أن تحيط علما بهذه التوصيات</w:t>
      </w:r>
      <w:r w:rsidRPr="00DD787D">
        <w:rPr>
          <w:rFonts w:cs="Simplified Arabic" w:hint="cs"/>
          <w:rtl/>
        </w:rPr>
        <w:t>.</w:t>
      </w:r>
    </w:p>
    <w:p w14:paraId="7C5C4D3B" w14:textId="2F4FC98F"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tl/>
          <w:lang w:val="en-US"/>
        </w:rPr>
        <w:t xml:space="preserve">عقد الأمم المتحدة </w:t>
      </w:r>
      <w:r w:rsidR="001D0142" w:rsidRPr="00DD787D">
        <w:rPr>
          <w:rFonts w:cs="Simplified Arabic"/>
          <w:i/>
          <w:iCs/>
          <w:rtl/>
          <w:lang w:val="en-US"/>
        </w:rPr>
        <w:t>لإصلاح النظم الإيكولوجية</w:t>
      </w:r>
      <w:r w:rsidRPr="00DD787D">
        <w:rPr>
          <w:rFonts w:cs="Simplified Arabic"/>
          <w:rtl/>
          <w:lang w:val="en-US"/>
        </w:rPr>
        <w:t xml:space="preserve">: بناء على دعوة مؤتمر الأطراف الواردة في الفقرة 39 من المقرر 14/30، </w:t>
      </w:r>
      <w:r w:rsidRPr="00DD787D">
        <w:rPr>
          <w:rFonts w:cs="Simplified Arabic" w:hint="cs"/>
          <w:rtl/>
          <w:lang w:val="en-US"/>
        </w:rPr>
        <w:t>أطلقت الجمعية العامة للأمم المتحدة</w:t>
      </w:r>
      <w:r w:rsidRPr="00DD787D">
        <w:rPr>
          <w:rFonts w:cs="Simplified Arabic"/>
          <w:rtl/>
          <w:lang w:val="en-US"/>
        </w:rPr>
        <w:t xml:space="preserve"> تسمية العقد 2021 إلى 2030 عقد الأمم المتحدة </w:t>
      </w:r>
      <w:r w:rsidR="001D0142" w:rsidRPr="00DD787D">
        <w:rPr>
          <w:rFonts w:cs="Simplified Arabic" w:hint="cs"/>
          <w:rtl/>
          <w:lang w:val="en-US"/>
        </w:rPr>
        <w:t>لإصلاح</w:t>
      </w:r>
      <w:r w:rsidRPr="00DD787D">
        <w:rPr>
          <w:rFonts w:cs="Simplified Arabic"/>
          <w:rtl/>
          <w:lang w:val="en-US"/>
        </w:rPr>
        <w:t xml:space="preserve"> النظم الإيكولوجية</w:t>
      </w:r>
      <w:r w:rsidR="001D0142" w:rsidRPr="00DD787D">
        <w:rPr>
          <w:rFonts w:cs="Simplified Arabic" w:hint="cs"/>
          <w:rtl/>
          <w:lang w:val="en-US"/>
        </w:rPr>
        <w:t>.</w:t>
      </w:r>
      <w:r w:rsidRPr="00DD787D">
        <w:rPr>
          <w:rFonts w:cs="Simplified Arabic" w:hint="cs"/>
          <w:vertAlign w:val="superscript"/>
          <w:rtl/>
          <w:lang w:val="en-US"/>
        </w:rPr>
        <w:t>4</w:t>
      </w:r>
      <w:r w:rsidRPr="00DD787D">
        <w:rPr>
          <w:rFonts w:cs="Simplified Arabic"/>
          <w:rtl/>
          <w:lang w:val="en-US"/>
        </w:rPr>
        <w:t xml:space="preserve"> </w:t>
      </w:r>
      <w:r w:rsidR="001D0142" w:rsidRPr="00DD787D">
        <w:rPr>
          <w:rFonts w:cs="Simplified Arabic" w:hint="cs"/>
          <w:rtl/>
          <w:lang w:val="en-US"/>
        </w:rPr>
        <w:t>وب</w:t>
      </w:r>
      <w:r w:rsidRPr="00DD787D">
        <w:rPr>
          <w:rFonts w:cs="Simplified Arabic"/>
          <w:rtl/>
          <w:lang w:val="en-US"/>
        </w:rPr>
        <w:t xml:space="preserve">ما يعكس التركيز </w:t>
      </w:r>
      <w:r w:rsidRPr="00DD787D">
        <w:rPr>
          <w:rFonts w:cs="Simplified Arabic" w:hint="cs"/>
          <w:rtl/>
          <w:lang w:val="en-US"/>
        </w:rPr>
        <w:t>المنصب على</w:t>
      </w:r>
      <w:r w:rsidRPr="00DD787D">
        <w:rPr>
          <w:rFonts w:cs="Simplified Arabic"/>
          <w:rtl/>
          <w:lang w:val="en-US"/>
        </w:rPr>
        <w:t xml:space="preserve"> اتفاقيات ريو في </w:t>
      </w:r>
      <w:r w:rsidR="001D0142" w:rsidRPr="00DD787D">
        <w:rPr>
          <w:rFonts w:cs="Simplified Arabic" w:hint="cs"/>
          <w:rtl/>
          <w:lang w:val="en-US"/>
        </w:rPr>
        <w:t>المقرر</w:t>
      </w:r>
      <w:r w:rsidRPr="00DD787D">
        <w:rPr>
          <w:rFonts w:cs="Simplified Arabic"/>
          <w:rtl/>
          <w:lang w:val="en-US"/>
        </w:rPr>
        <w:t>، أقام برنامج الأمم المتحدة للبيئة ومنظمة الأغذية والزراعة اتصالات وثيقة مع أمانات اتفاقيات ريو في إعداد استراتيجية العقد ومن أجل إطلاقها</w:t>
      </w:r>
      <w:r w:rsidRPr="00DD787D">
        <w:rPr>
          <w:rStyle w:val="FootnoteReference"/>
          <w:rFonts w:cs="Simplified Arabic"/>
          <w:sz w:val="22"/>
          <w:u w:val="none"/>
          <w:vertAlign w:val="superscript"/>
          <w:rtl/>
          <w:lang w:val="en-US"/>
        </w:rPr>
        <w:footnoteReference w:id="7"/>
      </w:r>
      <w:r w:rsidRPr="00DD787D">
        <w:rPr>
          <w:rFonts w:cs="Simplified Arabic"/>
          <w:rtl/>
          <w:lang w:val="en-US"/>
        </w:rPr>
        <w:t xml:space="preserve"> وتنفيذها.</w:t>
      </w:r>
      <w:r w:rsidRPr="00DD787D">
        <w:rPr>
          <w:rStyle w:val="FootnoteReference"/>
          <w:rFonts w:cs="Simplified Arabic"/>
          <w:sz w:val="22"/>
          <w:u w:val="none"/>
          <w:vertAlign w:val="superscript"/>
          <w:rtl/>
          <w:lang w:val="en-US"/>
        </w:rPr>
        <w:footnoteReference w:id="8"/>
      </w:r>
      <w:r w:rsidRPr="00DD787D">
        <w:rPr>
          <w:rFonts w:cs="Simplified Arabic"/>
          <w:rtl/>
          <w:lang w:val="en-US"/>
        </w:rPr>
        <w:t xml:space="preserve"> وقدمت الأمانة </w:t>
      </w:r>
      <w:r w:rsidRPr="00DD787D">
        <w:rPr>
          <w:rFonts w:cs="Simplified Arabic" w:hint="cs"/>
          <w:rtl/>
          <w:lang w:val="en-US"/>
        </w:rPr>
        <w:t>مساهمات</w:t>
      </w:r>
      <w:r w:rsidRPr="00DD787D">
        <w:rPr>
          <w:rFonts w:cs="Simplified Arabic"/>
          <w:rtl/>
          <w:lang w:val="en-US"/>
        </w:rPr>
        <w:t xml:space="preserve"> جوهرية في هذا الصدد. </w:t>
      </w:r>
      <w:r w:rsidRPr="00DD787D">
        <w:rPr>
          <w:rFonts w:cs="Simplified Arabic" w:hint="cs"/>
          <w:rtl/>
          <w:lang w:val="en-US"/>
        </w:rPr>
        <w:t>و</w:t>
      </w:r>
      <w:r w:rsidRPr="00DD787D">
        <w:rPr>
          <w:rFonts w:cs="Simplified Arabic"/>
          <w:rtl/>
          <w:lang w:val="en-US"/>
        </w:rPr>
        <w:t>فيما يتعلق بهذ</w:t>
      </w:r>
      <w:r w:rsidRPr="00DD787D">
        <w:rPr>
          <w:rFonts w:cs="Simplified Arabic" w:hint="cs"/>
          <w:rtl/>
          <w:lang w:val="en-US"/>
        </w:rPr>
        <w:t>ه المسألة</w:t>
      </w:r>
      <w:r w:rsidRPr="00DD787D">
        <w:rPr>
          <w:rFonts w:cs="Simplified Arabic"/>
          <w:rtl/>
          <w:lang w:val="en-US"/>
        </w:rPr>
        <w:t>، وتمشيا مع</w:t>
      </w:r>
      <w:r w:rsidRPr="00DD787D">
        <w:rPr>
          <w:rFonts w:cs="Simplified Arabic" w:hint="cs"/>
          <w:rtl/>
          <w:lang w:val="en-US"/>
        </w:rPr>
        <w:t xml:space="preserve"> الفقرة 11 من</w:t>
      </w:r>
      <w:r w:rsidRPr="00DD787D">
        <w:rPr>
          <w:rFonts w:cs="Simplified Arabic"/>
          <w:rtl/>
          <w:lang w:val="en-US"/>
        </w:rPr>
        <w:t xml:space="preserve"> </w:t>
      </w:r>
      <w:r w:rsidRPr="00F170A9">
        <w:rPr>
          <w:rFonts w:cs="Simplified Arabic"/>
          <w:rtl/>
          <w:lang w:val="en-US"/>
        </w:rPr>
        <w:t xml:space="preserve">المقرر </w:t>
      </w:r>
      <w:hyperlink r:id="rId24" w:history="1">
        <w:r w:rsidRPr="00F170A9">
          <w:rPr>
            <w:rStyle w:val="Hyperlink"/>
            <w:rFonts w:cs="Simplified Arabic"/>
            <w:color w:val="auto"/>
            <w:u w:val="none"/>
            <w:rtl/>
            <w:lang w:val="en-US"/>
          </w:rPr>
          <w:t>13/5</w:t>
        </w:r>
      </w:hyperlink>
      <w:r w:rsidRPr="00F170A9">
        <w:rPr>
          <w:rFonts w:cs="Simplified Arabic"/>
          <w:rtl/>
          <w:lang w:val="en-US"/>
        </w:rPr>
        <w:t xml:space="preserve">، تواصل آلية </w:t>
      </w:r>
      <w:r w:rsidR="001D0142" w:rsidRPr="00DD787D">
        <w:rPr>
          <w:rFonts w:cs="Simplified Arabic" w:hint="cs"/>
          <w:rtl/>
          <w:lang w:val="en-US"/>
        </w:rPr>
        <w:t>إصلاح</w:t>
      </w:r>
      <w:r w:rsidRPr="00DD787D">
        <w:rPr>
          <w:rFonts w:cs="Simplified Arabic"/>
          <w:rtl/>
          <w:lang w:val="en-US"/>
        </w:rPr>
        <w:t xml:space="preserve"> الغابات والمناظر الطبيعية التابعة لمنظمة الأغذية والزراعة دور الشريك الرئيسي لمبادرة </w:t>
      </w:r>
      <w:r w:rsidR="001D0142" w:rsidRPr="00DD787D">
        <w:rPr>
          <w:rFonts w:cs="Simplified Arabic"/>
          <w:rtl/>
          <w:lang w:val="en-US"/>
        </w:rPr>
        <w:t>إصلاح النظم</w:t>
      </w:r>
      <w:r w:rsidRPr="00DD787D">
        <w:rPr>
          <w:rFonts w:cs="Simplified Arabic"/>
          <w:rtl/>
          <w:lang w:val="en-US"/>
        </w:rPr>
        <w:t xml:space="preserve"> الإيكولوجية للغابات</w:t>
      </w:r>
      <w:r w:rsidRPr="00DD787D">
        <w:rPr>
          <w:rStyle w:val="FootnoteReference"/>
          <w:rFonts w:cs="Simplified Arabic"/>
          <w:sz w:val="22"/>
          <w:u w:val="none"/>
          <w:vertAlign w:val="superscript"/>
          <w:rtl/>
          <w:lang w:val="en-US"/>
        </w:rPr>
        <w:footnoteReference w:id="9"/>
      </w:r>
      <w:r w:rsidRPr="00DD787D">
        <w:rPr>
          <w:rFonts w:cs="Simplified Arabic"/>
          <w:rtl/>
          <w:lang w:val="en-US"/>
        </w:rPr>
        <w:t xml:space="preserve"> في وضع وتنفيذ </w:t>
      </w:r>
      <w:r w:rsidRPr="00DD787D">
        <w:rPr>
          <w:rFonts w:cs="Simplified Arabic" w:hint="cs"/>
          <w:rtl/>
          <w:lang w:val="en-US"/>
        </w:rPr>
        <w:t>ال</w:t>
      </w:r>
      <w:r w:rsidRPr="00DD787D">
        <w:rPr>
          <w:rFonts w:cs="Simplified Arabic"/>
          <w:rtl/>
          <w:lang w:val="en-US"/>
        </w:rPr>
        <w:t>سياس</w:t>
      </w:r>
      <w:r w:rsidRPr="00DD787D">
        <w:rPr>
          <w:rFonts w:cs="Simplified Arabic" w:hint="cs"/>
          <w:rtl/>
          <w:lang w:val="en-US"/>
        </w:rPr>
        <w:t>ات</w:t>
      </w:r>
      <w:r w:rsidRPr="00DD787D">
        <w:rPr>
          <w:rFonts w:cs="Simplified Arabic"/>
          <w:rtl/>
          <w:lang w:val="en-US"/>
        </w:rPr>
        <w:t xml:space="preserve"> لدعم تنفيذ الأهداف 5 و14 و15</w:t>
      </w:r>
      <w:r w:rsidRPr="00DD787D">
        <w:rPr>
          <w:rFonts w:cs="Simplified Arabic" w:hint="cs"/>
          <w:rtl/>
          <w:lang w:val="en-US"/>
        </w:rPr>
        <w:t xml:space="preserve"> من أهداف أيشي</w:t>
      </w:r>
      <w:r w:rsidRPr="00DD787D">
        <w:rPr>
          <w:rFonts w:cs="Simplified Arabic"/>
          <w:rtl/>
          <w:lang w:val="en-US"/>
        </w:rPr>
        <w:t xml:space="preserve"> وخطة العمل قصيرة المدى </w:t>
      </w:r>
      <w:r w:rsidR="001D0142" w:rsidRPr="00DD787D">
        <w:rPr>
          <w:rFonts w:cs="Simplified Arabic"/>
          <w:rtl/>
          <w:lang w:val="en-US"/>
        </w:rPr>
        <w:t>لإصلاح النظم الإيكولوجية</w:t>
      </w:r>
      <w:r w:rsidRPr="00DD787D">
        <w:rPr>
          <w:rFonts w:cs="Simplified Arabic"/>
          <w:rtl/>
          <w:lang w:val="en-US"/>
        </w:rPr>
        <w:t>. و</w:t>
      </w:r>
      <w:r w:rsidRPr="00DD787D">
        <w:rPr>
          <w:rFonts w:cs="Simplified Arabic" w:hint="cs"/>
          <w:rtl/>
          <w:lang w:val="en-US"/>
        </w:rPr>
        <w:t>تشمل</w:t>
      </w:r>
      <w:r w:rsidRPr="00DD787D">
        <w:rPr>
          <w:rFonts w:cs="Simplified Arabic"/>
          <w:rtl/>
          <w:lang w:val="en-US"/>
        </w:rPr>
        <w:t xml:space="preserve"> الأمثلة على الشراكة مع منظمة الأغذية والزراعة خلال فترة السنتين الماضية في هذا الصدد: التنظيم المشترك للتبادل </w:t>
      </w:r>
      <w:r w:rsidR="001D0142" w:rsidRPr="00DD787D">
        <w:rPr>
          <w:rFonts w:cs="Simplified Arabic" w:hint="cs"/>
          <w:rtl/>
          <w:lang w:val="en-US"/>
        </w:rPr>
        <w:t>دون</w:t>
      </w:r>
      <w:r w:rsidRPr="00DD787D">
        <w:rPr>
          <w:rFonts w:cs="Simplified Arabic"/>
          <w:rtl/>
          <w:lang w:val="en-US"/>
        </w:rPr>
        <w:t xml:space="preserve"> الإقليمي بشأن </w:t>
      </w:r>
      <w:r w:rsidR="001D0142" w:rsidRPr="00DD787D">
        <w:rPr>
          <w:rFonts w:cs="Simplified Arabic"/>
          <w:rtl/>
          <w:lang w:val="en-US"/>
        </w:rPr>
        <w:t>إصلاح النظم</w:t>
      </w:r>
      <w:r w:rsidRPr="00DD787D">
        <w:rPr>
          <w:rFonts w:cs="Simplified Arabic"/>
          <w:rtl/>
          <w:lang w:val="en-US"/>
        </w:rPr>
        <w:t xml:space="preserve"> الإيكولوجية في المحيط الهادئ،</w:t>
      </w:r>
      <w:r w:rsidRPr="00DD787D">
        <w:rPr>
          <w:rStyle w:val="FootnoteReference"/>
          <w:rFonts w:cs="Simplified Arabic"/>
          <w:sz w:val="22"/>
          <w:u w:val="none"/>
          <w:vertAlign w:val="superscript"/>
          <w:rtl/>
          <w:lang w:val="en-US"/>
        </w:rPr>
        <w:footnoteReference w:id="10"/>
      </w:r>
      <w:r w:rsidRPr="00DD787D">
        <w:rPr>
          <w:rFonts w:cs="Simplified Arabic"/>
          <w:rtl/>
          <w:lang w:val="en-US"/>
        </w:rPr>
        <w:t xml:space="preserve"> والذي استعرض الالتزامات الوطنية بشأن </w:t>
      </w:r>
      <w:r w:rsidR="001D0142" w:rsidRPr="00DD787D">
        <w:rPr>
          <w:rFonts w:cs="Simplified Arabic"/>
          <w:rtl/>
          <w:lang w:val="en-US"/>
        </w:rPr>
        <w:t>إصلاح النظم</w:t>
      </w:r>
      <w:r w:rsidRPr="00DD787D">
        <w:rPr>
          <w:rFonts w:cs="Simplified Arabic"/>
          <w:rtl/>
          <w:lang w:val="en-US"/>
        </w:rPr>
        <w:t xml:space="preserve"> الإيكولوجية وحدد الاحتياجات المشتركة لتسريع التنفيذ؛ </w:t>
      </w:r>
      <w:r w:rsidRPr="00DD787D">
        <w:rPr>
          <w:rFonts w:cs="Simplified Arabic" w:hint="cs"/>
          <w:rtl/>
          <w:lang w:val="en-US"/>
        </w:rPr>
        <w:t>وإعداد</w:t>
      </w:r>
      <w:r w:rsidRPr="00DD787D">
        <w:rPr>
          <w:rFonts w:cs="Simplified Arabic"/>
          <w:rtl/>
          <w:lang w:val="en-US"/>
        </w:rPr>
        <w:t xml:space="preserve"> اقتصاديات </w:t>
      </w:r>
      <w:r w:rsidR="001D0142" w:rsidRPr="00DD787D">
        <w:rPr>
          <w:rFonts w:cs="Simplified Arabic" w:hint="cs"/>
          <w:rtl/>
          <w:lang w:val="en-US"/>
        </w:rPr>
        <w:t>إصلاح</w:t>
      </w:r>
      <w:r w:rsidRPr="00DD787D">
        <w:rPr>
          <w:rFonts w:cs="Simplified Arabic"/>
          <w:rtl/>
          <w:lang w:val="en-US"/>
        </w:rPr>
        <w:t xml:space="preserve"> النظم </w:t>
      </w:r>
      <w:r w:rsidR="001D0142" w:rsidRPr="00DD787D">
        <w:rPr>
          <w:rFonts w:cs="Simplified Arabic" w:hint="cs"/>
          <w:rtl/>
          <w:lang w:val="en-US"/>
        </w:rPr>
        <w:t>الإيكولوجية</w:t>
      </w:r>
      <w:r w:rsidRPr="00DD787D">
        <w:rPr>
          <w:rFonts w:cs="Simplified Arabic"/>
          <w:rtl/>
          <w:lang w:val="en-US"/>
        </w:rPr>
        <w:t xml:space="preserve">، وهي مبادرة متعددة الشركاء لإنشاء إطار معياري وقاعدة بيانات </w:t>
      </w:r>
      <w:r w:rsidRPr="00DD787D">
        <w:rPr>
          <w:rFonts w:cs="Simplified Arabic" w:hint="cs"/>
          <w:rtl/>
          <w:lang w:val="en-US"/>
        </w:rPr>
        <w:t>بشأن</w:t>
      </w:r>
      <w:r w:rsidRPr="00DD787D">
        <w:rPr>
          <w:rFonts w:cs="Simplified Arabic"/>
          <w:rtl/>
          <w:lang w:val="en-US"/>
        </w:rPr>
        <w:t xml:space="preserve"> تكاليف و</w:t>
      </w:r>
      <w:r w:rsidRPr="00DD787D">
        <w:rPr>
          <w:rFonts w:cs="Simplified Arabic" w:hint="cs"/>
          <w:rtl/>
          <w:lang w:val="en-US"/>
        </w:rPr>
        <w:t>منافع</w:t>
      </w:r>
      <w:r w:rsidRPr="00DD787D">
        <w:rPr>
          <w:rFonts w:cs="Simplified Arabic"/>
          <w:rtl/>
          <w:lang w:val="en-US"/>
        </w:rPr>
        <w:t xml:space="preserve"> </w:t>
      </w:r>
      <w:r w:rsidR="001D0142" w:rsidRPr="00DD787D">
        <w:rPr>
          <w:rFonts w:cs="Simplified Arabic" w:hint="cs"/>
          <w:rtl/>
          <w:lang w:val="en-US"/>
        </w:rPr>
        <w:t>إصلاح</w:t>
      </w:r>
      <w:r w:rsidR="001D0142" w:rsidRPr="00DD787D">
        <w:rPr>
          <w:rFonts w:cs="Simplified Arabic"/>
          <w:rtl/>
          <w:lang w:val="en-US"/>
        </w:rPr>
        <w:t xml:space="preserve"> النظم </w:t>
      </w:r>
      <w:r w:rsidR="001D0142" w:rsidRPr="00DD787D">
        <w:rPr>
          <w:rFonts w:cs="Simplified Arabic" w:hint="cs"/>
          <w:rtl/>
          <w:lang w:val="en-US"/>
        </w:rPr>
        <w:t>الإيكولوجية</w:t>
      </w:r>
      <w:r w:rsidRPr="00DD787D">
        <w:rPr>
          <w:rFonts w:cs="Simplified Arabic"/>
          <w:rtl/>
          <w:lang w:val="en-US"/>
        </w:rPr>
        <w:t xml:space="preserve">؛ فضلا عن المشاركة النشطة للأمانة في فرق العمل المعنية بأفضل الممارسات ورصد عقد الأمم المتحدة </w:t>
      </w:r>
      <w:r w:rsidR="001D0142" w:rsidRPr="00DD787D">
        <w:rPr>
          <w:rFonts w:cs="Simplified Arabic" w:hint="cs"/>
          <w:rtl/>
          <w:lang w:val="en-US"/>
        </w:rPr>
        <w:t>لإصلاح</w:t>
      </w:r>
      <w:r w:rsidR="001D0142" w:rsidRPr="00DD787D">
        <w:rPr>
          <w:rFonts w:cs="Simplified Arabic"/>
          <w:rtl/>
          <w:lang w:val="en-US"/>
        </w:rPr>
        <w:t xml:space="preserve"> </w:t>
      </w:r>
      <w:r w:rsidRPr="00DD787D">
        <w:rPr>
          <w:rFonts w:cs="Simplified Arabic"/>
          <w:rtl/>
          <w:lang w:val="en-US"/>
        </w:rPr>
        <w:t xml:space="preserve">النظم الإيكولوجية، </w:t>
      </w:r>
      <w:r w:rsidRPr="00DD787D">
        <w:rPr>
          <w:rFonts w:cs="Simplified Arabic" w:hint="cs"/>
          <w:rtl/>
          <w:lang w:val="en-US"/>
        </w:rPr>
        <w:t>اللذان نسقتهما</w:t>
      </w:r>
      <w:r w:rsidRPr="00DD787D">
        <w:rPr>
          <w:rFonts w:cs="Simplified Arabic"/>
          <w:rtl/>
          <w:lang w:val="en-US"/>
        </w:rPr>
        <w:t xml:space="preserve"> منظمة الأغذية والزراعة.</w:t>
      </w:r>
    </w:p>
    <w:p w14:paraId="7C0BC3AC" w14:textId="39CEFF53"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tl/>
          <w:lang w:val="en-US"/>
        </w:rPr>
        <w:t>الاستراتيجية العالمية لحفظ النبا</w:t>
      </w:r>
      <w:r w:rsidRPr="00DD787D">
        <w:rPr>
          <w:rFonts w:cs="Simplified Arabic" w:hint="cs"/>
          <w:i/>
          <w:iCs/>
          <w:rtl/>
          <w:lang w:val="en-US"/>
        </w:rPr>
        <w:t>تا</w:t>
      </w:r>
      <w:r w:rsidRPr="00DD787D">
        <w:rPr>
          <w:rFonts w:cs="Simplified Arabic"/>
          <w:i/>
          <w:iCs/>
          <w:rtl/>
          <w:lang w:val="en-US"/>
        </w:rPr>
        <w:t>ت</w:t>
      </w:r>
      <w:r w:rsidRPr="00DD787D">
        <w:rPr>
          <w:rFonts w:cs="Simplified Arabic"/>
          <w:rtl/>
          <w:lang w:val="en-US"/>
        </w:rPr>
        <w:t xml:space="preserve">: </w:t>
      </w:r>
      <w:r w:rsidRPr="00DD787D">
        <w:rPr>
          <w:rFonts w:cs="Simplified Arabic" w:hint="cs"/>
          <w:rtl/>
          <w:lang w:val="en-US"/>
        </w:rPr>
        <w:t>عملا با</w:t>
      </w:r>
      <w:r w:rsidRPr="00DD787D">
        <w:rPr>
          <w:rFonts w:cs="Simplified Arabic"/>
          <w:rtl/>
          <w:lang w:val="en-US"/>
        </w:rPr>
        <w:t>لفقرة 32 من المقرر 14/30، قدم</w:t>
      </w:r>
      <w:r w:rsidRPr="00DD787D">
        <w:rPr>
          <w:rFonts w:cs="Simplified Arabic" w:hint="cs"/>
          <w:rtl/>
          <w:lang w:val="en-US"/>
        </w:rPr>
        <w:t>ت</w:t>
      </w:r>
      <w:r w:rsidRPr="00DD787D">
        <w:rPr>
          <w:rFonts w:cs="Simplified Arabic"/>
          <w:rtl/>
          <w:lang w:val="en-US"/>
        </w:rPr>
        <w:t xml:space="preserve"> الأمين</w:t>
      </w:r>
      <w:r w:rsidRPr="00DD787D">
        <w:rPr>
          <w:rFonts w:cs="Simplified Arabic" w:hint="cs"/>
          <w:rtl/>
          <w:lang w:val="en-US"/>
        </w:rPr>
        <w:t>ة</w:t>
      </w:r>
      <w:r w:rsidRPr="00DD787D">
        <w:rPr>
          <w:rFonts w:cs="Simplified Arabic"/>
          <w:rtl/>
          <w:lang w:val="en-US"/>
        </w:rPr>
        <w:t xml:space="preserve"> التنفيذي</w:t>
      </w:r>
      <w:r w:rsidRPr="00DD787D">
        <w:rPr>
          <w:rFonts w:cs="Simplified Arabic" w:hint="cs"/>
          <w:rtl/>
          <w:lang w:val="en-US"/>
        </w:rPr>
        <w:t>ة، لغرض إعلام المشاركين</w:t>
      </w:r>
      <w:r w:rsidRPr="00DD787D">
        <w:rPr>
          <w:rFonts w:cs="Simplified Arabic"/>
          <w:rtl/>
          <w:lang w:val="en-US"/>
        </w:rPr>
        <w:t xml:space="preserve"> في الاجتماع الرابع والعشرين للهيئة الفرعية للمشورة العلمية والتقنية والتكنولوجية، </w:t>
      </w:r>
      <w:r w:rsidR="00BD17F8" w:rsidRPr="00DD787D">
        <w:rPr>
          <w:rFonts w:cs="Simplified Arabic"/>
          <w:rtl/>
          <w:lang w:val="en-US"/>
        </w:rPr>
        <w:t>وثيقة معلومات</w:t>
      </w:r>
      <w:r w:rsidRPr="00DD787D">
        <w:rPr>
          <w:rFonts w:cs="Simplified Arabic"/>
          <w:rtl/>
          <w:lang w:val="en-US"/>
        </w:rPr>
        <w:t xml:space="preserve"> أعدت</w:t>
      </w:r>
      <w:r w:rsidRPr="00DD787D">
        <w:rPr>
          <w:rFonts w:cs="Simplified Arabic" w:hint="cs"/>
          <w:rtl/>
          <w:lang w:val="en-US"/>
        </w:rPr>
        <w:t>ها</w:t>
      </w:r>
      <w:r w:rsidRPr="00DD787D">
        <w:rPr>
          <w:rFonts w:cs="Simplified Arabic"/>
          <w:rtl/>
          <w:lang w:val="en-US"/>
        </w:rPr>
        <w:t xml:space="preserve"> الشراكة العالمية لحفظ النبات</w:t>
      </w:r>
      <w:r w:rsidR="00027C85" w:rsidRPr="00DD787D">
        <w:rPr>
          <w:rFonts w:cs="Simplified Arabic" w:hint="cs"/>
          <w:rtl/>
          <w:lang w:val="en-US"/>
        </w:rPr>
        <w:t>ات</w:t>
      </w:r>
      <w:r w:rsidRPr="00DD787D">
        <w:rPr>
          <w:rFonts w:cs="Simplified Arabic"/>
          <w:rtl/>
          <w:lang w:val="en-US"/>
        </w:rPr>
        <w:t xml:space="preserve"> بشأن وضع استراتيجية عالمية لما بعد عام 2020 لحفظ النبات</w:t>
      </w:r>
      <w:r w:rsidR="00027C85" w:rsidRPr="00DD787D">
        <w:rPr>
          <w:rFonts w:cs="Simplified Arabic" w:hint="cs"/>
          <w:rtl/>
          <w:lang w:val="en-US"/>
        </w:rPr>
        <w:t>ات</w:t>
      </w:r>
      <w:r w:rsidRPr="00DD787D">
        <w:rPr>
          <w:rFonts w:cs="Simplified Arabic"/>
          <w:rtl/>
          <w:lang w:val="en-US"/>
        </w:rPr>
        <w:t xml:space="preserve"> </w:t>
      </w:r>
      <w:r w:rsidRPr="00DD787D">
        <w:rPr>
          <w:rFonts w:cs="Simplified Arabic" w:hint="cs"/>
          <w:rtl/>
          <w:lang w:val="en-US"/>
        </w:rPr>
        <w:t>باعتبارها أحد</w:t>
      </w:r>
      <w:r w:rsidRPr="00DD787D">
        <w:rPr>
          <w:rFonts w:cs="Simplified Arabic"/>
          <w:rtl/>
          <w:lang w:val="en-US"/>
        </w:rPr>
        <w:t xml:space="preserve"> مكونات </w:t>
      </w:r>
      <w:r w:rsidR="00CB4981" w:rsidRPr="00DD787D">
        <w:rPr>
          <w:rFonts w:cs="Simplified Arabic"/>
          <w:rtl/>
          <w:lang w:val="en-US"/>
        </w:rPr>
        <w:t>الإطار العالمي للتنوع البيولوجي لما</w:t>
      </w:r>
      <w:r w:rsidRPr="00DD787D">
        <w:rPr>
          <w:rFonts w:cs="Simplified Arabic"/>
          <w:rtl/>
          <w:lang w:val="en-US"/>
        </w:rPr>
        <w:t xml:space="preserve"> بعد عام 2020 (</w:t>
      </w:r>
      <w:r w:rsidRPr="00DD787D">
        <w:rPr>
          <w:rFonts w:cs="Simplified Arabic"/>
          <w:lang w:val="en-US"/>
        </w:rPr>
        <w:t>CBD/SBSTTA/24/INF/20</w:t>
      </w:r>
      <w:r w:rsidRPr="00DD787D">
        <w:rPr>
          <w:rFonts w:cs="Simplified Arabic"/>
          <w:rtl/>
          <w:lang w:val="en-US"/>
        </w:rPr>
        <w:t>).</w:t>
      </w:r>
    </w:p>
    <w:p w14:paraId="6A5E8568" w14:textId="27123CC7"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tl/>
          <w:lang w:val="en-US"/>
        </w:rPr>
        <w:t xml:space="preserve">مبادرة الحكومة المصرية لتعزيز نهج متماسك </w:t>
      </w:r>
      <w:r w:rsidR="009F32C7" w:rsidRPr="00DD787D">
        <w:rPr>
          <w:rFonts w:cs="Simplified Arabic" w:hint="cs"/>
          <w:i/>
          <w:iCs/>
          <w:rtl/>
          <w:lang w:val="en-US"/>
        </w:rPr>
        <w:t>للتصدي ل</w:t>
      </w:r>
      <w:r w:rsidRPr="00DD787D">
        <w:rPr>
          <w:rFonts w:cs="Simplified Arabic"/>
          <w:i/>
          <w:iCs/>
          <w:rtl/>
          <w:lang w:val="en-US"/>
        </w:rPr>
        <w:t>فقدان التنوع البيولوجي وتغير المناخ وتدهور الأراضي والنظم الإيكولوجية</w:t>
      </w:r>
      <w:r w:rsidRPr="00DD787D">
        <w:rPr>
          <w:rFonts w:cs="Simplified Arabic"/>
          <w:rtl/>
          <w:lang w:val="en-US"/>
        </w:rPr>
        <w:t xml:space="preserve">: للمساهمة في أهداف مبادرة </w:t>
      </w:r>
      <w:r w:rsidRPr="00DD787D">
        <w:rPr>
          <w:rFonts w:cs="Simplified Arabic" w:hint="cs"/>
          <w:rtl/>
          <w:lang w:val="en-US"/>
        </w:rPr>
        <w:t>ال</w:t>
      </w:r>
      <w:r w:rsidRPr="00DD787D">
        <w:rPr>
          <w:rFonts w:cs="Simplified Arabic"/>
          <w:rtl/>
          <w:lang w:val="en-US"/>
        </w:rPr>
        <w:t xml:space="preserve">حكومة </w:t>
      </w:r>
      <w:r w:rsidRPr="00DD787D">
        <w:rPr>
          <w:rFonts w:cs="Simplified Arabic" w:hint="cs"/>
          <w:rtl/>
          <w:lang w:val="en-US"/>
        </w:rPr>
        <w:t>ال</w:t>
      </w:r>
      <w:r w:rsidRPr="00DD787D">
        <w:rPr>
          <w:rFonts w:cs="Simplified Arabic"/>
          <w:rtl/>
          <w:lang w:val="en-US"/>
        </w:rPr>
        <w:t>مصر</w:t>
      </w:r>
      <w:r w:rsidRPr="00DD787D">
        <w:rPr>
          <w:rFonts w:cs="Simplified Arabic" w:hint="cs"/>
          <w:rtl/>
          <w:lang w:val="en-US"/>
        </w:rPr>
        <w:t>ية</w:t>
      </w:r>
      <w:r w:rsidRPr="00DD787D">
        <w:rPr>
          <w:rFonts w:cs="Simplified Arabic"/>
          <w:rtl/>
          <w:lang w:val="en-US"/>
        </w:rPr>
        <w:t xml:space="preserve"> لتعزيز نهج متماسك </w:t>
      </w:r>
      <w:r w:rsidR="009F32C7" w:rsidRPr="00DD787D">
        <w:rPr>
          <w:rFonts w:cs="Simplified Arabic" w:hint="cs"/>
          <w:rtl/>
          <w:lang w:val="en-US"/>
        </w:rPr>
        <w:t>للتصدي ل</w:t>
      </w:r>
      <w:r w:rsidRPr="00DD787D">
        <w:rPr>
          <w:rFonts w:cs="Simplified Arabic"/>
          <w:rtl/>
          <w:lang w:val="en-US"/>
        </w:rPr>
        <w:t>فقدان التنوع البيولوجي و</w:t>
      </w:r>
      <w:r w:rsidRPr="00DD787D">
        <w:rPr>
          <w:rFonts w:cs="Simplified Arabic" w:hint="cs"/>
          <w:rtl/>
          <w:lang w:val="en-US"/>
        </w:rPr>
        <w:t xml:space="preserve">تغير </w:t>
      </w:r>
      <w:r w:rsidRPr="00DD787D">
        <w:rPr>
          <w:rFonts w:cs="Simplified Arabic"/>
          <w:rtl/>
          <w:lang w:val="en-US"/>
        </w:rPr>
        <w:t>المناخ وتدهور الأراضي والنظم الإيكولوجية</w:t>
      </w:r>
      <w:r w:rsidRPr="00DD787D">
        <w:rPr>
          <w:rFonts w:cs="Simplified Arabic" w:hint="cs"/>
          <w:rtl/>
          <w:lang w:val="en-US"/>
        </w:rPr>
        <w:t>،</w:t>
      </w:r>
      <w:r w:rsidRPr="00DD787D">
        <w:rPr>
          <w:rFonts w:cs="Simplified Arabic"/>
          <w:rtl/>
          <w:lang w:val="en-US"/>
        </w:rPr>
        <w:t xml:space="preserve"> وعملا </w:t>
      </w:r>
      <w:r w:rsidR="009F32C7" w:rsidRPr="00DD787D">
        <w:rPr>
          <w:rFonts w:cs="Simplified Arabic" w:hint="cs"/>
          <w:rtl/>
          <w:lang w:val="en-US"/>
        </w:rPr>
        <w:t>بإرشادات</w:t>
      </w:r>
      <w:r w:rsidRPr="00DD787D">
        <w:rPr>
          <w:rFonts w:cs="Simplified Arabic"/>
          <w:rtl/>
          <w:lang w:val="en-US"/>
        </w:rPr>
        <w:t xml:space="preserve"> مؤتمر الأطراف الواردة في الفقرة 14 من المقرر 14/30، </w:t>
      </w:r>
      <w:r w:rsidRPr="00DD787D">
        <w:rPr>
          <w:rFonts w:cs="Simplified Arabic" w:hint="cs"/>
          <w:rtl/>
          <w:lang w:val="en-US"/>
        </w:rPr>
        <w:t>قامت</w:t>
      </w:r>
      <w:r w:rsidRPr="00DD787D">
        <w:rPr>
          <w:rFonts w:cs="Simplified Arabic"/>
          <w:rtl/>
          <w:lang w:val="en-US"/>
        </w:rPr>
        <w:t xml:space="preserve"> </w:t>
      </w:r>
      <w:r w:rsidRPr="00DD787D">
        <w:rPr>
          <w:rFonts w:cs="Simplified Arabic" w:hint="cs"/>
          <w:rtl/>
          <w:lang w:val="en-US"/>
        </w:rPr>
        <w:t>ال</w:t>
      </w:r>
      <w:r w:rsidRPr="00DD787D">
        <w:rPr>
          <w:rFonts w:cs="Simplified Arabic"/>
          <w:rtl/>
          <w:lang w:val="en-US"/>
        </w:rPr>
        <w:t xml:space="preserve">حكومة </w:t>
      </w:r>
      <w:r w:rsidRPr="00DD787D">
        <w:rPr>
          <w:rFonts w:cs="Simplified Arabic" w:hint="cs"/>
          <w:rtl/>
          <w:lang w:val="en-US"/>
        </w:rPr>
        <w:t>ال</w:t>
      </w:r>
      <w:r w:rsidRPr="00DD787D">
        <w:rPr>
          <w:rFonts w:cs="Simplified Arabic"/>
          <w:rtl/>
          <w:lang w:val="en-US"/>
        </w:rPr>
        <w:t>مصر</w:t>
      </w:r>
      <w:r w:rsidRPr="00DD787D">
        <w:rPr>
          <w:rFonts w:cs="Simplified Arabic" w:hint="cs"/>
          <w:rtl/>
          <w:lang w:val="en-US"/>
        </w:rPr>
        <w:t>ية</w:t>
      </w:r>
      <w:r w:rsidRPr="00DD787D">
        <w:rPr>
          <w:rFonts w:cs="Simplified Arabic"/>
          <w:rtl/>
          <w:lang w:val="en-US"/>
        </w:rPr>
        <w:t>، بدعم من الأمانة و</w:t>
      </w:r>
      <w:r w:rsidRPr="00DD787D">
        <w:rPr>
          <w:rFonts w:cs="Simplified Arabic" w:hint="cs"/>
          <w:rtl/>
          <w:lang w:val="en-US"/>
        </w:rPr>
        <w:t>ب</w:t>
      </w:r>
      <w:r w:rsidRPr="00DD787D">
        <w:rPr>
          <w:rFonts w:cs="Simplified Arabic"/>
          <w:rtl/>
          <w:lang w:val="en-US"/>
        </w:rPr>
        <w:t xml:space="preserve">مشاركة أمانات اتفاقية الأمم المتحدة الإطارية بشأن عقد تغير المناخ، واتفاقية الأمم المتحدة لمكافحة التصحر، وبرنامج الأمم المتحدة الإنمائي، ومرفق البيئة العالمية، وكيانات أخرى ذات صلة في الأمم المتحدة، </w:t>
      </w:r>
      <w:r w:rsidRPr="00DD787D">
        <w:rPr>
          <w:rFonts w:cs="Simplified Arabic" w:hint="cs"/>
          <w:rtl/>
          <w:lang w:val="en-US"/>
        </w:rPr>
        <w:t xml:space="preserve">بعقد </w:t>
      </w:r>
      <w:r w:rsidR="009F32C7" w:rsidRPr="00DD787D">
        <w:rPr>
          <w:rFonts w:cs="Simplified Arabic" w:hint="cs"/>
          <w:rtl/>
          <w:lang w:val="en-US"/>
        </w:rPr>
        <w:t>حلقة دراسية شبكية</w:t>
      </w:r>
      <w:r w:rsidRPr="00DD787D">
        <w:rPr>
          <w:rFonts w:cs="Simplified Arabic"/>
          <w:rtl/>
          <w:lang w:val="en-US"/>
        </w:rPr>
        <w:t xml:space="preserve"> في 10 سبتمبر</w:t>
      </w:r>
      <w:r w:rsidR="009F32C7" w:rsidRPr="00DD787D">
        <w:rPr>
          <w:rFonts w:cs="Simplified Arabic" w:hint="cs"/>
          <w:rtl/>
          <w:lang w:val="en-US"/>
        </w:rPr>
        <w:t>/أيلول</w:t>
      </w:r>
      <w:r w:rsidRPr="00DD787D">
        <w:rPr>
          <w:rFonts w:cs="Simplified Arabic"/>
          <w:rtl/>
          <w:lang w:val="en-US"/>
        </w:rPr>
        <w:t xml:space="preserve"> 2020 بعنوان "إعادة البناء بشكل أفضل: حماية التنوع البيولوجي، ومكافحة تدهور الأراضي والتخفيف من حدة تغير المناخ للحد من مخاطر الأوبئة في المستقبل و أهمية اتباع نهج متماسك". ويرد تقرير عن </w:t>
      </w:r>
      <w:r w:rsidR="009F32C7" w:rsidRPr="00DD787D">
        <w:rPr>
          <w:rFonts w:cs="Simplified Arabic" w:hint="cs"/>
          <w:rtl/>
          <w:lang w:val="en-US"/>
        </w:rPr>
        <w:t xml:space="preserve">الحلقة الدراسية الشبكية </w:t>
      </w:r>
      <w:r w:rsidRPr="00DD787D">
        <w:rPr>
          <w:rFonts w:cs="Simplified Arabic"/>
          <w:rtl/>
          <w:lang w:val="en-US"/>
        </w:rPr>
        <w:t xml:space="preserve">في الوثيقة </w:t>
      </w:r>
      <w:r w:rsidRPr="00DD787D">
        <w:rPr>
          <w:rFonts w:cs="Simplified Arabic"/>
          <w:lang w:val="en-US"/>
        </w:rPr>
        <w:t>CBD/HB/OM/2020/1/2</w:t>
      </w:r>
      <w:r w:rsidRPr="00DD787D">
        <w:rPr>
          <w:rFonts w:cs="Simplified Arabic"/>
          <w:rtl/>
          <w:lang w:val="en-US"/>
        </w:rPr>
        <w:t>.</w:t>
      </w:r>
    </w:p>
    <w:p w14:paraId="4730E496" w14:textId="772ECECF" w:rsidR="002D7ECA" w:rsidRPr="00DD787D" w:rsidRDefault="002D7ECA" w:rsidP="002D7ECA">
      <w:pPr>
        <w:pStyle w:val="ListParagraph"/>
        <w:numPr>
          <w:ilvl w:val="0"/>
          <w:numId w:val="45"/>
        </w:numPr>
        <w:bidi/>
        <w:spacing w:before="120" w:after="120" w:line="216" w:lineRule="auto"/>
        <w:ind w:left="6" w:firstLine="0"/>
        <w:contextualSpacing w:val="0"/>
        <w:rPr>
          <w:rFonts w:cs="Simplified Arabic"/>
          <w:lang w:val="en-US"/>
        </w:rPr>
      </w:pPr>
      <w:r w:rsidRPr="00DD787D">
        <w:rPr>
          <w:rFonts w:cs="Simplified Arabic"/>
          <w:i/>
          <w:iCs/>
          <w:rtl/>
          <w:lang w:val="en-US"/>
        </w:rPr>
        <w:t xml:space="preserve">المنظمة الدولية للأخشاب </w:t>
      </w:r>
      <w:r w:rsidR="009F32C7" w:rsidRPr="00DD787D">
        <w:rPr>
          <w:rFonts w:cs="Simplified Arabic"/>
          <w:i/>
          <w:iCs/>
          <w:rtl/>
          <w:lang w:val="en-US"/>
        </w:rPr>
        <w:t>الاستوائية</w:t>
      </w:r>
      <w:r w:rsidRPr="00DD787D">
        <w:rPr>
          <w:rFonts w:cs="Simplified Arabic"/>
          <w:rtl/>
          <w:lang w:val="en-US"/>
        </w:rPr>
        <w:t xml:space="preserve">: عملا بالتعاون مع المنظمة الدولية للأخشاب </w:t>
      </w:r>
      <w:r w:rsidR="009F32C7" w:rsidRPr="00DD787D">
        <w:rPr>
          <w:rFonts w:cs="Simplified Arabic"/>
          <w:rtl/>
          <w:lang w:val="en-US"/>
        </w:rPr>
        <w:t>الاستوائية</w:t>
      </w:r>
      <w:r w:rsidRPr="00DD787D">
        <w:rPr>
          <w:rFonts w:cs="Simplified Arabic"/>
          <w:rtl/>
          <w:lang w:val="en-US"/>
        </w:rPr>
        <w:t xml:space="preserve"> (</w:t>
      </w:r>
      <w:r w:rsidRPr="00DD787D">
        <w:rPr>
          <w:rFonts w:cs="Simplified Arabic"/>
          <w:lang w:val="en-US"/>
        </w:rPr>
        <w:t>ITTO</w:t>
      </w:r>
      <w:r w:rsidRPr="00DD787D">
        <w:rPr>
          <w:rFonts w:cs="Simplified Arabic"/>
          <w:rtl/>
          <w:lang w:val="en-US"/>
        </w:rPr>
        <w:t xml:space="preserve">) في إطار المبادرة التعاونية للتنوع البيولوجي للغابات </w:t>
      </w:r>
      <w:r w:rsidR="009F32C7" w:rsidRPr="00DD787D">
        <w:rPr>
          <w:rFonts w:cs="Simplified Arabic"/>
          <w:rtl/>
          <w:lang w:val="en-US"/>
        </w:rPr>
        <w:t>الاستوائية</w:t>
      </w:r>
      <w:r w:rsidRPr="00DD787D">
        <w:rPr>
          <w:rFonts w:cs="Simplified Arabic"/>
          <w:rtl/>
          <w:lang w:val="en-US"/>
        </w:rPr>
        <w:t xml:space="preserve"> التي طلبها مؤتمر الأطراف في الفقرة 28 من المقرر 14/30، </w:t>
      </w:r>
      <w:r w:rsidRPr="00DD787D">
        <w:rPr>
          <w:rFonts w:cs="Simplified Arabic" w:hint="cs"/>
          <w:rtl/>
          <w:lang w:val="en-US"/>
        </w:rPr>
        <w:t xml:space="preserve">تم تقديم </w:t>
      </w:r>
      <w:r w:rsidRPr="00DD787D">
        <w:rPr>
          <w:rFonts w:cs="Simplified Arabic"/>
          <w:rtl/>
          <w:lang w:val="en-US"/>
        </w:rPr>
        <w:t xml:space="preserve">تقرير عن التقدم المحرز في إطار المبادرة في </w:t>
      </w:r>
      <w:r w:rsidR="00BD17F8" w:rsidRPr="00DD787D">
        <w:rPr>
          <w:rFonts w:cs="Simplified Arabic"/>
          <w:rtl/>
          <w:lang w:val="en-US"/>
        </w:rPr>
        <w:t xml:space="preserve">وثيقة </w:t>
      </w:r>
      <w:r w:rsidR="009F32C7" w:rsidRPr="00DD787D">
        <w:rPr>
          <w:rFonts w:cs="Simplified Arabic" w:hint="cs"/>
          <w:rtl/>
          <w:lang w:val="en-US"/>
        </w:rPr>
        <w:t>ال</w:t>
      </w:r>
      <w:r w:rsidR="00BD17F8" w:rsidRPr="00DD787D">
        <w:rPr>
          <w:rFonts w:cs="Simplified Arabic"/>
          <w:rtl/>
          <w:lang w:val="en-US"/>
        </w:rPr>
        <w:t>معلومات</w:t>
      </w:r>
      <w:r w:rsidRPr="00DD787D">
        <w:rPr>
          <w:rFonts w:cs="Simplified Arabic"/>
          <w:rtl/>
          <w:lang w:val="en-US"/>
        </w:rPr>
        <w:t xml:space="preserve"> </w:t>
      </w:r>
      <w:r w:rsidRPr="00DD787D">
        <w:rPr>
          <w:rFonts w:cs="Simplified Arabic"/>
          <w:lang w:val="en-US"/>
        </w:rPr>
        <w:t>CBD/SBI/3/INF/34</w:t>
      </w:r>
      <w:r w:rsidRPr="00DD787D">
        <w:rPr>
          <w:rFonts w:cs="Simplified Arabic"/>
          <w:rtl/>
          <w:lang w:val="en-US"/>
        </w:rPr>
        <w:t xml:space="preserve">. </w:t>
      </w:r>
      <w:r w:rsidRPr="00DD787D">
        <w:rPr>
          <w:rFonts w:cs="Simplified Arabic" w:hint="cs"/>
          <w:rtl/>
          <w:lang w:val="en-US"/>
        </w:rPr>
        <w:t>و</w:t>
      </w:r>
      <w:r w:rsidRPr="00DD787D">
        <w:rPr>
          <w:rFonts w:cs="Simplified Arabic"/>
          <w:rtl/>
          <w:lang w:val="en-US"/>
        </w:rPr>
        <w:t xml:space="preserve">استرشد تصميم المرحلة التالية من </w:t>
      </w:r>
      <w:r w:rsidRPr="00DD787D">
        <w:rPr>
          <w:rFonts w:cs="Simplified Arabic"/>
          <w:rtl/>
          <w:lang w:val="en-US"/>
        </w:rPr>
        <w:lastRenderedPageBreak/>
        <w:t>المبادرة التعاونية حتى عام 2025، والتي تم تجديد مذكرة التفاهم الخاصة بها في يناير</w:t>
      </w:r>
      <w:r w:rsidR="009F32C7" w:rsidRPr="00DD787D">
        <w:rPr>
          <w:rFonts w:cs="Simplified Arabic" w:hint="cs"/>
          <w:rtl/>
          <w:lang w:val="en-US"/>
        </w:rPr>
        <w:t>/كانون الثاني</w:t>
      </w:r>
      <w:r w:rsidRPr="00DD787D">
        <w:rPr>
          <w:rFonts w:cs="Simplified Arabic"/>
          <w:rtl/>
          <w:lang w:val="en-US"/>
        </w:rPr>
        <w:t xml:space="preserve"> 2021</w:t>
      </w:r>
      <w:r w:rsidRPr="00DD787D">
        <w:rPr>
          <w:rFonts w:cs="Simplified Arabic" w:hint="cs"/>
          <w:rtl/>
          <w:lang w:val="en-US"/>
        </w:rPr>
        <w:t>، ب</w:t>
      </w:r>
      <w:r w:rsidRPr="00DD787D">
        <w:rPr>
          <w:rFonts w:cs="Simplified Arabic"/>
          <w:rtl/>
          <w:lang w:val="en-US"/>
        </w:rPr>
        <w:t xml:space="preserve">تقييم للمبادرة التعاونية بين المنظمة الدولية للأخشاب </w:t>
      </w:r>
      <w:r w:rsidR="009F32C7" w:rsidRPr="00DD787D">
        <w:rPr>
          <w:rFonts w:cs="Simplified Arabic"/>
          <w:rtl/>
          <w:lang w:val="en-US"/>
        </w:rPr>
        <w:t>الاستوائية</w:t>
      </w:r>
      <w:r w:rsidRPr="00DD787D">
        <w:rPr>
          <w:rFonts w:cs="Simplified Arabic"/>
          <w:rtl/>
          <w:lang w:val="en-US"/>
        </w:rPr>
        <w:t xml:space="preserve"> واتفاقية التنوع البيولوجي.</w:t>
      </w:r>
      <w:r w:rsidRPr="00DD787D">
        <w:rPr>
          <w:rStyle w:val="FootnoteReference"/>
          <w:rFonts w:cs="Simplified Arabic"/>
          <w:sz w:val="22"/>
          <w:u w:val="none"/>
          <w:vertAlign w:val="superscript"/>
          <w:rtl/>
          <w:lang w:val="en-US"/>
        </w:rPr>
        <w:footnoteReference w:id="11"/>
      </w:r>
    </w:p>
    <w:p w14:paraId="666045AA" w14:textId="4891C75A" w:rsidR="00171356" w:rsidRPr="00DD787D" w:rsidRDefault="002D7ECA" w:rsidP="002D7ECA">
      <w:pPr>
        <w:pStyle w:val="ListParagraph"/>
        <w:numPr>
          <w:ilvl w:val="0"/>
          <w:numId w:val="45"/>
        </w:numPr>
        <w:bidi/>
        <w:spacing w:before="120" w:after="120" w:line="216" w:lineRule="auto"/>
        <w:ind w:left="6" w:firstLine="0"/>
        <w:contextualSpacing w:val="0"/>
        <w:rPr>
          <w:rFonts w:cs="Simplified Arabic"/>
          <w:lang w:bidi="ar-EG"/>
        </w:rPr>
      </w:pPr>
      <w:r w:rsidRPr="00DD787D">
        <w:rPr>
          <w:rFonts w:cs="Simplified Arabic"/>
          <w:i/>
          <w:iCs/>
          <w:rtl/>
          <w:lang w:val="en-US"/>
        </w:rPr>
        <w:t>الشراكة التعاونية في مجال الغابات</w:t>
      </w:r>
      <w:r w:rsidRPr="00DD787D">
        <w:rPr>
          <w:rFonts w:cs="Simplified Arabic"/>
          <w:rtl/>
          <w:lang w:val="en-US"/>
        </w:rPr>
        <w:t>: بناء على طلب مؤتمر الأطراف في الفقرة 35 من المقرر 14/30 بشأن التعاون في سياق الشراكة التعاونية في مجال الغابات (</w:t>
      </w:r>
      <w:r w:rsidRPr="00DD787D">
        <w:rPr>
          <w:rFonts w:cs="Simplified Arabic"/>
          <w:lang w:val="en-US"/>
        </w:rPr>
        <w:t>CPF</w:t>
      </w:r>
      <w:r w:rsidRPr="00DD787D">
        <w:rPr>
          <w:rFonts w:cs="Simplified Arabic"/>
          <w:rtl/>
          <w:lang w:val="en-US"/>
        </w:rPr>
        <w:t xml:space="preserve">)، شاركت الأمانة في </w:t>
      </w:r>
      <w:r w:rsidRPr="00DD787D">
        <w:rPr>
          <w:rFonts w:cs="Simplified Arabic" w:hint="cs"/>
          <w:rtl/>
          <w:lang w:val="en-US"/>
        </w:rPr>
        <w:t>مشاورات</w:t>
      </w:r>
      <w:r w:rsidRPr="00DD787D">
        <w:rPr>
          <w:rFonts w:cs="Simplified Arabic"/>
          <w:rtl/>
          <w:lang w:val="en-US"/>
        </w:rPr>
        <w:t xml:space="preserve"> أعضاء الشراكة التعاونية في مجال الغابات بشأن رؤيتها الاستراتيجية حتى عام 2030، التي </w:t>
      </w:r>
      <w:r w:rsidR="000768CF" w:rsidRPr="00DD787D">
        <w:rPr>
          <w:rFonts w:cs="Simplified Arabic" w:hint="cs"/>
          <w:rtl/>
          <w:lang w:val="en-US"/>
        </w:rPr>
        <w:t>اعتُمدت</w:t>
      </w:r>
      <w:r w:rsidRPr="00DD787D">
        <w:rPr>
          <w:rFonts w:cs="Simplified Arabic"/>
          <w:rtl/>
          <w:lang w:val="en-US"/>
        </w:rPr>
        <w:t xml:space="preserve"> في اجتماع رؤساء الشراكة التعاونية في مجال الغابات الذي عقد في روما في 27 يناير</w:t>
      </w:r>
      <w:r w:rsidRPr="00DD787D">
        <w:rPr>
          <w:rFonts w:cs="Simplified Arabic" w:hint="cs"/>
          <w:rtl/>
          <w:lang w:val="en-US"/>
        </w:rPr>
        <w:t>/كانون الثاني</w:t>
      </w:r>
      <w:r w:rsidRPr="00DD787D">
        <w:rPr>
          <w:rFonts w:cs="Simplified Arabic"/>
          <w:rtl/>
          <w:lang w:val="en-US"/>
        </w:rPr>
        <w:t xml:space="preserve"> 2020. والتزمت الأمانة بإخطار أعضاء الشراكة التعاونية في مجال الغابات بالاجتماعات المتعلقة </w:t>
      </w:r>
      <w:r w:rsidR="000768CF" w:rsidRPr="00DD787D">
        <w:rPr>
          <w:rFonts w:cs="Simplified Arabic" w:hint="cs"/>
          <w:rtl/>
          <w:lang w:val="en-US"/>
        </w:rPr>
        <w:t>بوضع</w:t>
      </w:r>
      <w:r w:rsidRPr="00DD787D">
        <w:rPr>
          <w:rFonts w:cs="Simplified Arabic"/>
          <w:rtl/>
          <w:lang w:val="en-US"/>
        </w:rPr>
        <w:t xml:space="preserve"> إطار عمل التنوع البيولوجي العالمي لما بعد عام 2020 من أجل مشارك</w:t>
      </w:r>
      <w:r w:rsidRPr="00DD787D">
        <w:rPr>
          <w:rFonts w:cs="Simplified Arabic" w:hint="cs"/>
          <w:rtl/>
          <w:lang w:val="en-US"/>
        </w:rPr>
        <w:t>تهم</w:t>
      </w:r>
      <w:r w:rsidRPr="00DD787D">
        <w:rPr>
          <w:rFonts w:cs="Simplified Arabic"/>
          <w:rtl/>
          <w:lang w:val="en-US"/>
        </w:rPr>
        <w:t xml:space="preserve"> ودعتهم إلى تقديم </w:t>
      </w:r>
      <w:r w:rsidRPr="00DD787D">
        <w:rPr>
          <w:rFonts w:cs="Simplified Arabic" w:hint="cs"/>
          <w:rtl/>
          <w:lang w:val="en-US"/>
        </w:rPr>
        <w:t>مساهمات</w:t>
      </w:r>
      <w:r w:rsidRPr="00DD787D">
        <w:rPr>
          <w:rFonts w:cs="Simplified Arabic"/>
          <w:rtl/>
          <w:lang w:val="en-US"/>
        </w:rPr>
        <w:t xml:space="preserve"> بشأن مسودة الإطار العالمي للتنوع البيولوجي لما بعد عام 2020 بحلول يونيو</w:t>
      </w:r>
      <w:r w:rsidRPr="00DD787D">
        <w:rPr>
          <w:rFonts w:cs="Simplified Arabic" w:hint="cs"/>
          <w:rtl/>
          <w:lang w:val="en-US"/>
        </w:rPr>
        <w:t>/حزيران</w:t>
      </w:r>
      <w:r w:rsidRPr="00DD787D">
        <w:rPr>
          <w:rFonts w:cs="Simplified Arabic"/>
          <w:rtl/>
          <w:lang w:val="en-US"/>
        </w:rPr>
        <w:t xml:space="preserve"> 2020. وقدمت الأمانة أيضا </w:t>
      </w:r>
      <w:r w:rsidRPr="00DD787D">
        <w:rPr>
          <w:rFonts w:cs="Simplified Arabic" w:hint="cs"/>
          <w:rtl/>
          <w:lang w:val="en-US"/>
        </w:rPr>
        <w:t>مساهمات</w:t>
      </w:r>
      <w:r w:rsidRPr="00DD787D">
        <w:rPr>
          <w:rFonts w:cs="Simplified Arabic"/>
          <w:rtl/>
          <w:lang w:val="en-US"/>
        </w:rPr>
        <w:t xml:space="preserve"> في خطة عمل</w:t>
      </w:r>
      <w:r w:rsidRPr="00DD787D">
        <w:rPr>
          <w:rFonts w:cs="Simplified Arabic" w:hint="cs"/>
          <w:rtl/>
          <w:lang w:val="en-US"/>
        </w:rPr>
        <w:t xml:space="preserve"> </w:t>
      </w:r>
      <w:r w:rsidRPr="00DD787D">
        <w:rPr>
          <w:rFonts w:cs="Simplified Arabic"/>
          <w:rtl/>
          <w:lang w:val="en-US"/>
        </w:rPr>
        <w:t>الشراكة التعاونية في مجال الغابات</w:t>
      </w:r>
      <w:r w:rsidRPr="00DD787D">
        <w:rPr>
          <w:rFonts w:cs="Simplified Arabic" w:hint="cs"/>
          <w:rtl/>
          <w:lang w:val="en-US"/>
        </w:rPr>
        <w:t xml:space="preserve"> للفترة</w:t>
      </w:r>
      <w:r w:rsidR="000768CF" w:rsidRPr="00DD787D">
        <w:rPr>
          <w:rFonts w:cs="Simplified Arabic" w:hint="cs"/>
          <w:rtl/>
          <w:lang w:val="en-US"/>
        </w:rPr>
        <w:t xml:space="preserve"> 2021-2024</w:t>
      </w:r>
      <w:r w:rsidRPr="00DD787D">
        <w:rPr>
          <w:rFonts w:cs="Simplified Arabic"/>
          <w:rtl/>
          <w:lang w:val="en-US"/>
        </w:rPr>
        <w:t xml:space="preserve">، تصف كيفية مساهمة </w:t>
      </w:r>
      <w:r w:rsidRPr="00DD787D">
        <w:rPr>
          <w:rFonts w:cs="Simplified Arabic" w:hint="cs"/>
          <w:rtl/>
          <w:lang w:val="en-US"/>
        </w:rPr>
        <w:t>إجراءاتها</w:t>
      </w:r>
      <w:r w:rsidRPr="00DD787D">
        <w:rPr>
          <w:rFonts w:cs="Simplified Arabic"/>
          <w:rtl/>
          <w:lang w:val="en-US"/>
        </w:rPr>
        <w:t xml:space="preserve"> المقترحة في عدد من الاتفاقات الدولية، بما في ذلك اتفاقية التنوع البيولوجي (</w:t>
      </w:r>
      <w:r w:rsidRPr="00DD787D">
        <w:rPr>
          <w:rFonts w:cs="Simplified Arabic"/>
          <w:lang w:val="en-US"/>
        </w:rPr>
        <w:t>CBD/SBI/3/INF/35</w:t>
      </w:r>
      <w:r w:rsidRPr="00DD787D">
        <w:rPr>
          <w:rFonts w:cs="Simplified Arabic"/>
          <w:rtl/>
          <w:lang w:val="en-US"/>
        </w:rPr>
        <w:t>).</w:t>
      </w:r>
    </w:p>
    <w:p w14:paraId="078D7DDD" w14:textId="77777777" w:rsidR="00171356" w:rsidRPr="00DD787D" w:rsidRDefault="00171356" w:rsidP="00171356">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8"/>
          <w:rtl/>
          <w:lang w:bidi="ar-EG"/>
        </w:rPr>
      </w:pPr>
      <w:r w:rsidRPr="00DD787D">
        <w:rPr>
          <w:rFonts w:ascii="Simplified Arabic" w:hAnsi="Simplified Arabic" w:cs="Simplified Arabic" w:hint="cs"/>
          <w:b w:val="0"/>
          <w:bCs/>
          <w:szCs w:val="28"/>
          <w:rtl/>
          <w:lang w:bidi="ar-EG"/>
        </w:rPr>
        <w:t>ثالثا-</w:t>
      </w:r>
      <w:r w:rsidRPr="00DD787D">
        <w:rPr>
          <w:rFonts w:ascii="Simplified Arabic" w:hAnsi="Simplified Arabic" w:cs="Simplified Arabic" w:hint="cs"/>
          <w:b w:val="0"/>
          <w:bCs/>
          <w:szCs w:val="28"/>
          <w:rtl/>
          <w:lang w:bidi="ar-EG"/>
        </w:rPr>
        <w:tab/>
        <w:t>التعاون بشأن إعداد الإطار العالمي للتنوع البيولوجي لما بعد عام 2020 وتنفيذه</w:t>
      </w:r>
    </w:p>
    <w:p w14:paraId="703A48C6" w14:textId="3246EAFC"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rPr>
      </w:pPr>
      <w:r w:rsidRPr="00DD787D">
        <w:rPr>
          <w:rFonts w:cs="Simplified Arabic" w:hint="cs"/>
          <w:snapToGrid w:val="0"/>
          <w:kern w:val="22"/>
          <w:rtl/>
        </w:rPr>
        <w:t xml:space="preserve">دعا مؤتمر الأطراف، في المقرر </w:t>
      </w:r>
      <w:hyperlink r:id="rId25" w:history="1">
        <w:r w:rsidRPr="00DD787D">
          <w:rPr>
            <w:rStyle w:val="Hyperlink"/>
            <w:rFonts w:cs="Simplified Arabic" w:hint="cs"/>
            <w:snapToGrid w:val="0"/>
            <w:kern w:val="22"/>
            <w:rtl/>
          </w:rPr>
          <w:t>14/34</w:t>
        </w:r>
      </w:hyperlink>
      <w:r w:rsidRPr="00DD787D">
        <w:rPr>
          <w:rFonts w:cs="Simplified Arabic" w:hint="cs"/>
          <w:snapToGrid w:val="0"/>
          <w:kern w:val="22"/>
          <w:rtl/>
        </w:rPr>
        <w:t>،</w:t>
      </w:r>
      <w:r w:rsidRPr="00DD787D">
        <w:rPr>
          <w:rFonts w:cs="Simplified Arabic" w:hint="cs"/>
          <w:snapToGrid w:val="0"/>
          <w:kern w:val="22"/>
          <w:rtl/>
          <w:lang w:bidi="ar-EG"/>
        </w:rPr>
        <w:t xml:space="preserve"> الاتفاقات البيئية المتعددة الأطراف الأخرى والمنظمات الدولية وجميع أصحاب المصلحة إلى المشاركة والمساهمة بفعالية في عملية إعداد إطار عالمي قوي للتنوع البيولوجي لما بعد عام 2020 من أجل تعزيز الملكية القوية للإطار الذي سيُتفق عليه والدعم القوي لتنفيذه فورا (الفقرة 6). واستجابة لهذه الدعوة، كان هناك مستوى عال من المشاركة في العملية، بما في ذلك في اجتماعات الهيئات الفرعية والفريق العامل المفتوح العضوية المعني بالإطار العالمي للتنوع البيولوجي لما بعد عام 2020، وفي حلقات العمل المواضيعية والإقليمية والعالمية ومن خلال </w:t>
      </w:r>
      <w:r w:rsidR="00D0531D" w:rsidRPr="00DD787D">
        <w:rPr>
          <w:rFonts w:cs="Simplified Arabic" w:hint="cs"/>
          <w:snapToGrid w:val="0"/>
          <w:kern w:val="22"/>
          <w:rtl/>
          <w:lang w:bidi="ar-EG"/>
        </w:rPr>
        <w:t>المذكرات</w:t>
      </w:r>
      <w:r w:rsidRPr="00DD787D">
        <w:rPr>
          <w:rFonts w:cs="Simplified Arabic" w:hint="cs"/>
          <w:snapToGrid w:val="0"/>
          <w:kern w:val="22"/>
          <w:rtl/>
          <w:lang w:bidi="ar-EG"/>
        </w:rPr>
        <w:t xml:space="preserve"> المكتوبة بشأن الإطار العالمي للتنوع البيولوجي لما بعد عام 2020 و</w:t>
      </w:r>
      <w:r w:rsidR="002D7ECA" w:rsidRPr="00DD787D">
        <w:rPr>
          <w:rFonts w:cs="Simplified Arabic" w:hint="cs"/>
          <w:snapToGrid w:val="0"/>
          <w:kern w:val="22"/>
          <w:rtl/>
          <w:lang w:bidi="ar-EG"/>
        </w:rPr>
        <w:t>إطار رصده</w:t>
      </w:r>
      <w:r w:rsidRPr="00DD787D">
        <w:rPr>
          <w:rFonts w:cs="Simplified Arabic" w:hint="cs"/>
          <w:snapToGrid w:val="0"/>
          <w:kern w:val="22"/>
          <w:rtl/>
          <w:lang w:bidi="ar-EG"/>
        </w:rPr>
        <w:t xml:space="preserve">، على النحو المشار إليه في اللمحة العامة على عملية الإطار الواردة في الوثيقة </w:t>
      </w:r>
      <w:r w:rsidRPr="00DD787D">
        <w:rPr>
          <w:rFonts w:cs="Simplified Arabic"/>
          <w:snapToGrid w:val="0"/>
          <w:kern w:val="22"/>
          <w:lang w:bidi="ar-EG"/>
        </w:rPr>
        <w:t>CBD/SBI/3/4</w:t>
      </w:r>
      <w:r w:rsidRPr="00DD787D">
        <w:rPr>
          <w:rFonts w:cs="Simplified Arabic" w:hint="cs"/>
          <w:snapToGrid w:val="0"/>
          <w:kern w:val="22"/>
          <w:rtl/>
          <w:lang w:bidi="ar-EG"/>
        </w:rPr>
        <w:t xml:space="preserve">. </w:t>
      </w:r>
    </w:p>
    <w:p w14:paraId="0706D615"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 xml:space="preserve">وللمساعدة على تيسير المشاركة، وُضعت آليات لتعزيز إشراك الاتفاقيات الأخرى في إعداد الإطار العالمي للتنوع البيولوجي لما بعد عام 2020 وتيسير الاهتمام على نطاق منظومة الأمم المتحدة </w:t>
      </w:r>
      <w:r w:rsidRPr="00DD787D">
        <w:rPr>
          <w:rFonts w:cs="Simplified Arabic" w:hint="cs"/>
          <w:snapToGrid w:val="0"/>
          <w:kern w:val="22"/>
          <w:rtl/>
          <w:lang w:bidi="ar-EG"/>
        </w:rPr>
        <w:t>بإعداده</w:t>
      </w:r>
      <w:r w:rsidRPr="00DD787D">
        <w:rPr>
          <w:rFonts w:cs="Simplified Arabic" w:hint="cs"/>
          <w:rtl/>
          <w:lang w:bidi="ar-EG"/>
        </w:rPr>
        <w:t xml:space="preserve"> وتنفيذه. وتُعرض هذه الآليات في الأقسام التالية.</w:t>
      </w:r>
    </w:p>
    <w:p w14:paraId="2C4FAABD" w14:textId="77777777" w:rsidR="00171356" w:rsidRPr="00DD787D" w:rsidRDefault="00171356" w:rsidP="00171356">
      <w:pPr>
        <w:keepNext/>
        <w:suppressLineNumbers/>
        <w:suppressAutoHyphens/>
        <w:kinsoku w:val="0"/>
        <w:overflowPunct w:val="0"/>
        <w:autoSpaceDE w:val="0"/>
        <w:autoSpaceDN w:val="0"/>
        <w:bidi/>
        <w:adjustRightInd w:val="0"/>
        <w:snapToGrid w:val="0"/>
        <w:spacing w:after="120" w:line="216" w:lineRule="auto"/>
        <w:ind w:left="2132" w:hanging="714"/>
        <w:jc w:val="left"/>
        <w:outlineLvl w:val="1"/>
        <w:rPr>
          <w:rFonts w:cs="Simplified Arabic"/>
          <w:b/>
          <w:bCs/>
          <w:rtl/>
          <w:lang w:bidi="ar-EG"/>
        </w:rPr>
      </w:pPr>
      <w:r w:rsidRPr="00DD787D">
        <w:rPr>
          <w:rFonts w:cs="Simplified Arabic" w:hint="cs"/>
          <w:b/>
          <w:bCs/>
          <w:rtl/>
          <w:lang w:bidi="ar-EG"/>
        </w:rPr>
        <w:t>ألف-</w:t>
      </w:r>
      <w:r w:rsidRPr="00DD787D">
        <w:rPr>
          <w:rFonts w:cs="Simplified Arabic" w:hint="cs"/>
          <w:b/>
          <w:bCs/>
          <w:rtl/>
          <w:lang w:bidi="ar-EG"/>
        </w:rPr>
        <w:tab/>
        <w:t xml:space="preserve">المشاورات بين الاتفاقيات بشأن الإطار العالمي للتنوع البيولوجي لما بعد عام 2020 </w:t>
      </w:r>
      <w:r w:rsidRPr="00DD787D">
        <w:rPr>
          <w:rFonts w:cs="Simplified Arabic"/>
          <w:b/>
          <w:bCs/>
          <w:rtl/>
          <w:lang w:bidi="ar-EG"/>
        </w:rPr>
        <w:t>–</w:t>
      </w:r>
      <w:r w:rsidRPr="00DD787D">
        <w:rPr>
          <w:rFonts w:cs="Simplified Arabic" w:hint="cs"/>
          <w:b/>
          <w:bCs/>
          <w:rtl/>
          <w:lang w:bidi="ar-EG"/>
        </w:rPr>
        <w:t xml:space="preserve"> مشاورات برن</w:t>
      </w:r>
    </w:p>
    <w:p w14:paraId="0755D69A"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 xml:space="preserve">انعكست أهمية مشاركة الاتفاقات البيئية المتعددة الأطراف الأخرى، بما في ذلك الاتفاقيات المتعلقة بالتنوع البيولوجي واتفاقيات ريو، في إعداد الإطار العالمي للتنوع البيولوجي لما بعد عام 2020 في العملية التحضيرية التي اعتمدها مؤتمر الأطراف في المقرر 14/34 (المرفق، الفقرة 9) وفي الفقرة 6 من هذا المقرر. وفي المقرر </w:t>
      </w:r>
      <w:hyperlink r:id="rId26" w:history="1">
        <w:r w:rsidRPr="00DD787D">
          <w:rPr>
            <w:rStyle w:val="Hyperlink"/>
            <w:rFonts w:cs="Simplified Arabic" w:hint="cs"/>
            <w:rtl/>
            <w:lang w:bidi="ar-EG"/>
          </w:rPr>
          <w:t>14/30</w:t>
        </w:r>
      </w:hyperlink>
      <w:r w:rsidRPr="00DD787D">
        <w:rPr>
          <w:rFonts w:cs="Simplified Arabic" w:hint="cs"/>
          <w:rtl/>
          <w:lang w:bidi="ar-EG"/>
        </w:rPr>
        <w:t xml:space="preserve">، طلب مؤتمر الأطراف إلى الأمينة التنفيذية والرئيسين المشاركين للفريق العامل المفتوح العضوية </w:t>
      </w:r>
      <w:r w:rsidRPr="00DD787D">
        <w:rPr>
          <w:rFonts w:cs="Simplified Arabic" w:hint="cs"/>
          <w:snapToGrid w:val="0"/>
          <w:kern w:val="22"/>
          <w:rtl/>
          <w:lang w:bidi="ar-EG"/>
        </w:rPr>
        <w:t>المعني</w:t>
      </w:r>
      <w:r w:rsidRPr="00DD787D">
        <w:rPr>
          <w:rFonts w:cs="Simplified Arabic" w:hint="cs"/>
          <w:rtl/>
          <w:lang w:bidi="ar-EG"/>
        </w:rPr>
        <w:t xml:space="preserve"> بالإطار العالمي للتنوع البيولوجي لما بعد عام 2020 تنظيم حلقة عمل بين الأطراف في مختلف الاتفاقيات المتعلقة بالتنوع البيولوجي لاستكشاف السبل التي يمكن أن تسهم بها الاتفاقيات في إعداد الإطار وتحديد العناصر التي يمكن إدراجها فيه. ودُعي أعضاء فريق الاتصال للاتفاقيات المتعلقة بالتنوع البيولوجي إلى المشاركة في حلقة العمل (الفقرة 12).</w:t>
      </w:r>
    </w:p>
    <w:p w14:paraId="03167F6E" w14:textId="1756E33E"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lang w:bidi="ar-EG"/>
        </w:rPr>
      </w:pPr>
      <w:r w:rsidRPr="00DD787D">
        <w:rPr>
          <w:rFonts w:cs="Simplified Arabic" w:hint="cs"/>
          <w:rtl/>
          <w:lang w:bidi="ar-EG"/>
        </w:rPr>
        <w:t>وعليه، عقدت الأمانة حلقة العمل التشاورية للاتفاقيات المتعلقة بالتنوع البيولوجي بشأن الإطار العالمي للتنوع البيولوجي لما بعد عام 2020</w:t>
      </w:r>
      <w:r w:rsidRPr="00DD787D">
        <w:rPr>
          <w:rStyle w:val="FootnoteReference"/>
          <w:rFonts w:cs="Simplified Arabic"/>
          <w:sz w:val="22"/>
          <w:u w:val="none"/>
          <w:vertAlign w:val="superscript"/>
          <w:rtl/>
          <w:lang w:bidi="ar-EG"/>
        </w:rPr>
        <w:footnoteReference w:id="12"/>
      </w:r>
      <w:r w:rsidRPr="00DD787D">
        <w:rPr>
          <w:rFonts w:cs="Simplified Arabic" w:hint="cs"/>
          <w:rtl/>
          <w:lang w:bidi="ar-EG"/>
        </w:rPr>
        <w:t xml:space="preserve"> في برن، سويسرا في الفترة من 10 إلى 12 يونيو/حزيران 2019، واستضافتها حكومة سويسرا ووفرت </w:t>
      </w:r>
      <w:r w:rsidRPr="00DD787D">
        <w:rPr>
          <w:rFonts w:cs="Simplified Arabic" w:hint="cs"/>
          <w:rtl/>
          <w:lang w:bidi="ar-EG"/>
        </w:rPr>
        <w:lastRenderedPageBreak/>
        <w:t xml:space="preserve">الدعم المالي اللازم لها، </w:t>
      </w:r>
      <w:r w:rsidR="008660F7" w:rsidRPr="00DD787D">
        <w:rPr>
          <w:rFonts w:cs="Simplified Arabic" w:hint="cs"/>
          <w:rtl/>
          <w:lang w:bidi="ar-EG"/>
        </w:rPr>
        <w:t>و</w:t>
      </w:r>
      <w:r w:rsidRPr="00DD787D">
        <w:rPr>
          <w:rFonts w:cs="Simplified Arabic" w:hint="cs"/>
          <w:rtl/>
          <w:lang w:bidi="ar-EG"/>
        </w:rPr>
        <w:t>بدعم مالي إضافي من الاتحاد الأوروبي. ومثّل الأطراف في اتفاقية التنوع البيولوجي والاتفاقيات المتعلقة بالتنوع البيولوجي</w:t>
      </w:r>
      <w:r w:rsidRPr="00DD787D">
        <w:rPr>
          <w:rStyle w:val="FootnoteReference"/>
          <w:rFonts w:cs="Simplified Arabic"/>
          <w:sz w:val="22"/>
          <w:u w:val="none"/>
          <w:vertAlign w:val="superscript"/>
          <w:rtl/>
          <w:lang w:bidi="ar-EG"/>
        </w:rPr>
        <w:footnoteReference w:id="13"/>
      </w:r>
      <w:r w:rsidRPr="00DD787D">
        <w:rPr>
          <w:rFonts w:cs="Simplified Arabic" w:hint="cs"/>
          <w:rtl/>
          <w:lang w:bidi="ar-EG"/>
        </w:rPr>
        <w:t xml:space="preserve"> واتفاقيات ريو</w:t>
      </w:r>
      <w:r w:rsidRPr="00DD787D">
        <w:rPr>
          <w:rStyle w:val="FootnoteReference"/>
          <w:rFonts w:cs="Simplified Arabic"/>
          <w:sz w:val="22"/>
          <w:u w:val="none"/>
          <w:vertAlign w:val="superscript"/>
          <w:rtl/>
          <w:lang w:bidi="ar-EG"/>
        </w:rPr>
        <w:footnoteReference w:id="14"/>
      </w:r>
      <w:r w:rsidRPr="00DD787D">
        <w:rPr>
          <w:rFonts w:cs="Simplified Arabic" w:hint="cs"/>
          <w:rtl/>
          <w:lang w:bidi="ar-EG"/>
        </w:rPr>
        <w:t xml:space="preserve"> أعضاءُ الهيئات الدائمة لهذه الاتفاقيات، وفي معظم الحالات مكاتبها أو لجانها الدائمة، المرشحون بطريقة تحقق توازنا إقليميا. وكان بعض ممثلي الأطراف أعضاء في الفريق الاستشاري غير الرسمي المعني بأوجه التآزر. وبالإضافة إلى ذلك، شارك ممثلو أمانات هذه الاتفاقيات، والاتفاقيات المعنية بالمواد الكيميائية والنفايات،</w:t>
      </w:r>
      <w:r w:rsidRPr="00DD787D">
        <w:rPr>
          <w:rStyle w:val="FootnoteReference"/>
          <w:rFonts w:cs="Simplified Arabic"/>
          <w:sz w:val="22"/>
          <w:u w:val="none"/>
          <w:vertAlign w:val="superscript"/>
          <w:rtl/>
          <w:lang w:bidi="ar-EG"/>
        </w:rPr>
        <w:footnoteReference w:id="15"/>
      </w:r>
      <w:r w:rsidRPr="00DD787D">
        <w:rPr>
          <w:rFonts w:cs="Simplified Arabic" w:hint="cs"/>
          <w:rtl/>
          <w:lang w:bidi="ar-EG"/>
        </w:rPr>
        <w:t xml:space="preserve"> والمنظمات الأخرى ذات الصلة.</w:t>
      </w:r>
      <w:r w:rsidRPr="00DD787D">
        <w:rPr>
          <w:rStyle w:val="FootnoteReference"/>
          <w:rFonts w:cs="Simplified Arabic"/>
          <w:sz w:val="22"/>
          <w:u w:val="none"/>
          <w:vertAlign w:val="superscript"/>
          <w:rtl/>
          <w:lang w:bidi="ar-EG"/>
        </w:rPr>
        <w:footnoteReference w:id="16"/>
      </w:r>
      <w:r w:rsidRPr="00DD787D">
        <w:rPr>
          <w:rFonts w:cs="Simplified Arabic" w:hint="cs"/>
          <w:rtl/>
          <w:lang w:bidi="ar-EG"/>
        </w:rPr>
        <w:t xml:space="preserve"> وساهم المركز العالمي لرصد حفظ الطبيعة التابع لبرنامج الأمم المتحدة للبيئة في تنظيم حلقة العمل وتنفيذها، وقدمت </w:t>
      </w:r>
      <w:r w:rsidRPr="00DD787D">
        <w:rPr>
          <w:rFonts w:cs="Simplified Arabic" w:hint="cs"/>
          <w:snapToGrid w:val="0"/>
          <w:kern w:val="22"/>
          <w:rtl/>
          <w:lang w:bidi="ar-EG"/>
        </w:rPr>
        <w:t>أمانات هذه الاتفاقيات مدخلات لإعداد</w:t>
      </w:r>
      <w:r w:rsidR="007B64B8" w:rsidRPr="00DD787D">
        <w:rPr>
          <w:rFonts w:cs="Simplified Arabic" w:hint="cs"/>
          <w:snapToGrid w:val="0"/>
          <w:kern w:val="22"/>
          <w:rtl/>
          <w:lang w:bidi="ar-EG"/>
        </w:rPr>
        <w:t xml:space="preserve"> حلقة العمل ووثائقها</w:t>
      </w:r>
      <w:r w:rsidRPr="00DD787D">
        <w:rPr>
          <w:rFonts w:cs="Simplified Arabic" w:hint="cs"/>
          <w:snapToGrid w:val="0"/>
          <w:kern w:val="22"/>
          <w:rtl/>
          <w:lang w:bidi="ar-EG"/>
        </w:rPr>
        <w:t>.</w:t>
      </w:r>
    </w:p>
    <w:p w14:paraId="11235C41" w14:textId="08F988C3"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snapToGrid w:val="0"/>
          <w:kern w:val="22"/>
          <w:rtl/>
          <w:lang w:bidi="ar-EG"/>
        </w:rPr>
        <w:t>وأسفرت حلقة العم</w:t>
      </w:r>
      <w:r w:rsidRPr="00DD787D">
        <w:rPr>
          <w:rFonts w:cs="Simplified Arabic" w:hint="cs"/>
          <w:rtl/>
          <w:lang w:bidi="ar-EG"/>
        </w:rPr>
        <w:t xml:space="preserve">ل عن العديد من الاقتراحات بشأن الإطار العالمي للتنوع البيولوجي لما بعد عام 2020 وبشأن الطرق التي يمكن أن </w:t>
      </w:r>
      <w:r w:rsidR="0024585C" w:rsidRPr="00DD787D">
        <w:rPr>
          <w:rFonts w:cs="Simplified Arabic" w:hint="cs"/>
          <w:rtl/>
          <w:lang w:bidi="ar-EG"/>
        </w:rPr>
        <w:t>تواصل</w:t>
      </w:r>
      <w:r w:rsidRPr="00DD787D">
        <w:rPr>
          <w:rFonts w:cs="Simplified Arabic" w:hint="cs"/>
          <w:rtl/>
          <w:lang w:bidi="ar-EG"/>
        </w:rPr>
        <w:t xml:space="preserve"> بها الاتفاقيات الأخرى </w:t>
      </w:r>
      <w:r w:rsidR="0024585C" w:rsidRPr="00DD787D">
        <w:rPr>
          <w:rFonts w:cs="Simplified Arabic" w:hint="cs"/>
          <w:rtl/>
          <w:lang w:bidi="ar-EG"/>
        </w:rPr>
        <w:t>المساهمة</w:t>
      </w:r>
      <w:r w:rsidRPr="00DD787D">
        <w:rPr>
          <w:rFonts w:cs="Simplified Arabic" w:hint="cs"/>
          <w:rtl/>
          <w:lang w:bidi="ar-EG"/>
        </w:rPr>
        <w:t xml:space="preserve"> في إعداده، بما في ذلك إمكانية عقد حلقة عمل تشاورية ثانية للاتفاقيات ذات الصلة تستند إلى أعمال الإطار. وتم أيضا تحديد الدور المحتمل لفريق إدارة البيئة التابع للأمم المتحدة في دعم إعداد وتنفيذ الإطار. وأُتيح تقرير حلقة العمل </w:t>
      </w:r>
      <w:r w:rsidRPr="00DD787D">
        <w:rPr>
          <w:rFonts w:cs="Simplified Arabic"/>
          <w:lang w:bidi="ar-EG"/>
        </w:rPr>
        <w:t>(</w:t>
      </w:r>
      <w:hyperlink r:id="rId27" w:history="1">
        <w:r w:rsidRPr="00DD787D">
          <w:rPr>
            <w:rStyle w:val="Hyperlink"/>
            <w:rFonts w:eastAsia="Calibri"/>
            <w:bCs/>
            <w:iCs/>
            <w:kern w:val="22"/>
            <w:szCs w:val="22"/>
          </w:rPr>
          <w:t>CBD/POST2020/WS/2019/6/2</w:t>
        </w:r>
      </w:hyperlink>
      <w:r w:rsidRPr="00DD787D">
        <w:rPr>
          <w:rFonts w:cs="Simplified Arabic"/>
          <w:lang w:bidi="ar-EG"/>
        </w:rPr>
        <w:t>)</w:t>
      </w:r>
      <w:r w:rsidRPr="00DD787D">
        <w:rPr>
          <w:rFonts w:cs="Simplified Arabic" w:hint="cs"/>
          <w:rtl/>
          <w:lang w:bidi="ar-EG"/>
        </w:rPr>
        <w:t xml:space="preserve"> للفريق العامل المفتوح العضوية المعني بالإطار العالمي للتنوع البيولوجي لما بعد عام 2020 في اجتماعه الأول، الذي عُقد في نيروبي في الفترة من 27 إلى 30 أغسطس/آب 2019، والذي رحب بالعرض الذي قدمته حكومة سويسرا لاستضافة حلقة عمل للمتابعة. </w:t>
      </w:r>
    </w:p>
    <w:p w14:paraId="1496F36C" w14:textId="7C16726E"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ونظم برنامج الأمم المتحدة للبيئة حلقة عمل المتابعة (برن الثانية)</w:t>
      </w:r>
      <w:r w:rsidRPr="00DD787D">
        <w:rPr>
          <w:rStyle w:val="FootnoteReference"/>
          <w:rFonts w:cs="Simplified Arabic"/>
          <w:sz w:val="22"/>
          <w:u w:val="none"/>
          <w:vertAlign w:val="superscript"/>
          <w:rtl/>
          <w:lang w:bidi="ar-EG"/>
        </w:rPr>
        <w:footnoteReference w:id="17"/>
      </w:r>
      <w:r w:rsidRPr="00DD787D">
        <w:rPr>
          <w:rFonts w:cs="Simplified Arabic" w:hint="cs"/>
          <w:rtl/>
          <w:lang w:bidi="ar-EG"/>
        </w:rPr>
        <w:t xml:space="preserve"> </w:t>
      </w:r>
      <w:r w:rsidR="0024585C" w:rsidRPr="00DD787D">
        <w:rPr>
          <w:rFonts w:cs="Simplified Arabic" w:hint="cs"/>
          <w:rtl/>
          <w:lang w:bidi="ar-EG"/>
        </w:rPr>
        <w:t>وأُتيح</w:t>
      </w:r>
      <w:r w:rsidRPr="00DD787D">
        <w:rPr>
          <w:rFonts w:cs="Simplified Arabic" w:hint="cs"/>
          <w:rtl/>
          <w:lang w:bidi="ar-EG"/>
        </w:rPr>
        <w:t xml:space="preserve"> تقريرها للهيئة الفرعية </w:t>
      </w:r>
      <w:r w:rsidR="0024585C" w:rsidRPr="00DD787D">
        <w:rPr>
          <w:rFonts w:cs="Simplified Arabic" w:hint="cs"/>
          <w:rtl/>
          <w:lang w:bidi="ar-EG"/>
        </w:rPr>
        <w:t xml:space="preserve">في </w:t>
      </w:r>
      <w:r w:rsidRPr="00DD787D">
        <w:rPr>
          <w:rFonts w:cs="Simplified Arabic" w:hint="cs"/>
          <w:rtl/>
          <w:lang w:bidi="ar-EG"/>
        </w:rPr>
        <w:t xml:space="preserve">وثيقة المعلومات </w:t>
      </w:r>
      <w:r w:rsidRPr="00F170A9">
        <w:rPr>
          <w:rFonts w:cs="Simplified Arabic"/>
          <w:lang w:bidi="ar-EG"/>
        </w:rPr>
        <w:t>CBD/SBI/3/INF/29</w:t>
      </w:r>
      <w:r w:rsidRPr="00DD787D">
        <w:rPr>
          <w:rFonts w:cs="Simplified Arabic" w:hint="cs"/>
          <w:rtl/>
          <w:lang w:bidi="ar-EG"/>
        </w:rPr>
        <w:t xml:space="preserve">. وقد صُممت حلقة العمل هذه في الأصل لتُعقد بالحضور الشخصي وكان من المقرر انعقادها في برن في مارس/آذار 2020، ولكنها أُجلت بسبب جائحة فيروس كورونا </w:t>
      </w:r>
      <w:r w:rsidR="0024585C" w:rsidRPr="00DD787D">
        <w:rPr>
          <w:rFonts w:cs="Simplified Arabic" w:hint="cs"/>
          <w:rtl/>
          <w:lang w:bidi="ar-EG"/>
        </w:rPr>
        <w:t>(</w:t>
      </w:r>
      <w:r w:rsidRPr="00DD787D">
        <w:rPr>
          <w:rFonts w:cs="Simplified Arabic"/>
          <w:lang w:bidi="ar-EG"/>
        </w:rPr>
        <w:t>COVID-19</w:t>
      </w:r>
      <w:r w:rsidR="0024585C" w:rsidRPr="00DD787D">
        <w:rPr>
          <w:rFonts w:cs="Simplified Arabic" w:hint="cs"/>
          <w:rtl/>
          <w:lang w:bidi="ar-EG"/>
        </w:rPr>
        <w:t>)</w:t>
      </w:r>
      <w:r w:rsidRPr="00DD787D">
        <w:rPr>
          <w:rFonts w:cs="Simplified Arabic" w:hint="cs"/>
          <w:rtl/>
          <w:lang w:bidi="ar-EG"/>
        </w:rPr>
        <w:t xml:space="preserve"> وعُقدت في النهاية بوسائل عبر الإنترنت في الفترة من 18 يناير/كانون الثاني إلى 2 فبراير/شباط 2021. وكانت طرائق مشاركة وتمثيل الاتفاقيات مماثلة لتلك الخاصة بحلقة العمل الأولى، إذ مثل الأطراف في الاتفاقيات أعضاءُ مكاتبها أو لجانها الدائمة، الذين رشحهم رئيس الهيئة.</w:t>
      </w:r>
      <w:r w:rsidRPr="00DD787D">
        <w:rPr>
          <w:rStyle w:val="FootnoteReference"/>
          <w:rFonts w:cs="Simplified Arabic"/>
          <w:sz w:val="22"/>
          <w:u w:val="none"/>
          <w:vertAlign w:val="superscript"/>
          <w:rtl/>
          <w:lang w:bidi="ar-EG"/>
        </w:rPr>
        <w:footnoteReference w:id="18"/>
      </w:r>
    </w:p>
    <w:p w14:paraId="7E053D7D" w14:textId="1443875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وفي إطار الهدف العام المتمثل في تعزيز التعاون والتنفيذ المتسق بين الاتفاقيات فيما يتعلق بالتنوع البيولوجي، تمثلت أهداف حلقة العمل في تحديد العناصر الملموسة التي يمكن إدراجها في الإطار العالمي للتنوع البيولوجي لما بعد عام</w:t>
      </w:r>
      <w:r w:rsidRPr="00DD787D">
        <w:rPr>
          <w:rFonts w:cs="Simplified Arabic" w:hint="eastAsia"/>
          <w:rtl/>
          <w:lang w:bidi="ar-EG"/>
        </w:rPr>
        <w:t> </w:t>
      </w:r>
      <w:r w:rsidRPr="00DD787D">
        <w:rPr>
          <w:rFonts w:cs="Simplified Arabic" w:hint="cs"/>
          <w:rtl/>
          <w:lang w:bidi="ar-EG"/>
        </w:rPr>
        <w:t>2020 و</w:t>
      </w:r>
      <w:r w:rsidR="002D7ECA" w:rsidRPr="00DD787D">
        <w:rPr>
          <w:rFonts w:cs="Simplified Arabic" w:hint="cs"/>
          <w:rtl/>
          <w:lang w:bidi="ar-EG"/>
        </w:rPr>
        <w:t>إطار رصده</w:t>
      </w:r>
      <w:r w:rsidRPr="00DD787D">
        <w:rPr>
          <w:rFonts w:cs="Simplified Arabic" w:hint="cs"/>
          <w:rtl/>
          <w:lang w:bidi="ar-EG"/>
        </w:rPr>
        <w:t xml:space="preserve">، وتحديد الطرق التي يمكن أن </w:t>
      </w:r>
      <w:r w:rsidR="002D7ECA" w:rsidRPr="00DD787D">
        <w:rPr>
          <w:rFonts w:cs="Simplified Arabic" w:hint="cs"/>
          <w:rtl/>
          <w:lang w:bidi="ar-EG"/>
        </w:rPr>
        <w:t>تواصل</w:t>
      </w:r>
      <w:r w:rsidRPr="00DD787D">
        <w:rPr>
          <w:rFonts w:cs="Simplified Arabic" w:hint="cs"/>
          <w:rtl/>
          <w:lang w:bidi="ar-EG"/>
        </w:rPr>
        <w:t xml:space="preserve"> بها الاتفاقيات الأخرى </w:t>
      </w:r>
      <w:r w:rsidR="002D7ECA" w:rsidRPr="00DD787D">
        <w:rPr>
          <w:rFonts w:cs="Simplified Arabic" w:hint="cs"/>
          <w:rtl/>
          <w:lang w:bidi="ar-EG"/>
        </w:rPr>
        <w:t>المساهمة</w:t>
      </w:r>
      <w:r w:rsidRPr="00DD787D">
        <w:rPr>
          <w:rFonts w:cs="Simplified Arabic" w:hint="cs"/>
          <w:rtl/>
          <w:lang w:bidi="ar-EG"/>
        </w:rPr>
        <w:t xml:space="preserve"> في إعداد الإطار العالمي وتشغيله. وفي </w:t>
      </w:r>
      <w:r w:rsidRPr="00DD787D">
        <w:rPr>
          <w:rFonts w:cs="Simplified Arabic" w:hint="cs"/>
          <w:rtl/>
          <w:lang w:bidi="ar-EG"/>
        </w:rPr>
        <w:lastRenderedPageBreak/>
        <w:t xml:space="preserve">هذا الصدد، بالإضافة إلى التأكيد على أهمية الإطار العالمي بالنسبة لجميع الاتفاقيات بقدر تداخله مع ولاياتها، توصلت حلقة العمل إلى 12 استنتاجا رئيسيا في </w:t>
      </w:r>
      <w:proofErr w:type="gramStart"/>
      <w:r w:rsidRPr="00DD787D">
        <w:rPr>
          <w:rFonts w:cs="Simplified Arabic" w:hint="cs"/>
          <w:rtl/>
          <w:lang w:bidi="ar-EG"/>
        </w:rPr>
        <w:t>ستة</w:t>
      </w:r>
      <w:proofErr w:type="gramEnd"/>
      <w:r w:rsidRPr="00DD787D">
        <w:rPr>
          <w:rFonts w:cs="Simplified Arabic" w:hint="cs"/>
          <w:rtl/>
          <w:lang w:bidi="ar-EG"/>
        </w:rPr>
        <w:t xml:space="preserve"> مجالات عامة، على النحو التالي:</w:t>
      </w:r>
    </w:p>
    <w:p w14:paraId="2A14DAA6" w14:textId="263F6593" w:rsidR="00171356" w:rsidRPr="00DD787D" w:rsidRDefault="002D7ECA"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cs="Simplified Arabic"/>
          <w:snapToGrid w:val="0"/>
          <w:kern w:val="22"/>
        </w:rPr>
      </w:pPr>
      <w:r w:rsidRPr="00DD787D">
        <w:rPr>
          <w:rFonts w:cs="Simplified Arabic" w:hint="cs"/>
          <w:i/>
          <w:iCs/>
          <w:snapToGrid w:val="0"/>
          <w:kern w:val="22"/>
          <w:rtl/>
        </w:rPr>
        <w:t>وضع</w:t>
      </w:r>
      <w:r w:rsidR="00171356" w:rsidRPr="00DD787D">
        <w:rPr>
          <w:rFonts w:cs="Simplified Arabic" w:hint="cs"/>
          <w:i/>
          <w:iCs/>
          <w:snapToGrid w:val="0"/>
          <w:kern w:val="22"/>
          <w:rtl/>
        </w:rPr>
        <w:t xml:space="preserve"> الإطار العالمي للتنوع البيولوجي لما بعد عام 2020:</w:t>
      </w:r>
    </w:p>
    <w:p w14:paraId="7D14DE0E" w14:textId="13152259"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الأول: </w:t>
      </w:r>
      <w:r w:rsidRPr="00DD787D">
        <w:rPr>
          <w:rFonts w:ascii="Simplified Arabic" w:hAnsi="Simplified Arabic" w:cs="Simplified Arabic" w:hint="cs"/>
          <w:snapToGrid w:val="0"/>
          <w:kern w:val="22"/>
          <w:rtl/>
        </w:rPr>
        <w:t xml:space="preserve">من الضروري دمج الأهداف المتعلقة بالتنوع البيولوجي الخاصة بجميع الاتفاقات البيئية المتعددة الأطراف ذات الصلة ضمن الإطار العالمي للتنوع البيولوجي لما بعد عام 2020، حتى يتسنى لجميع الاتفاقات البيئية المتعددة الأطراف ذات الصلة أن تتعرف على مكانها ودورها في تنفيذ الإطار في المستقبل. ولتحقيق ذلك، من المهم أن يراعي القائمون على </w:t>
      </w:r>
      <w:r w:rsidR="002D7ECA" w:rsidRPr="00DD787D">
        <w:rPr>
          <w:rFonts w:ascii="Simplified Arabic" w:hAnsi="Simplified Arabic" w:cs="Simplified Arabic" w:hint="cs"/>
          <w:snapToGrid w:val="0"/>
          <w:kern w:val="22"/>
          <w:rtl/>
        </w:rPr>
        <w:t>وضع</w:t>
      </w:r>
      <w:r w:rsidRPr="00DD787D">
        <w:rPr>
          <w:rFonts w:ascii="Simplified Arabic" w:hAnsi="Simplified Arabic" w:cs="Simplified Arabic" w:hint="cs"/>
          <w:snapToGrid w:val="0"/>
          <w:kern w:val="22"/>
          <w:rtl/>
        </w:rPr>
        <w:t xml:space="preserve"> الإطار والتفاوض بشأنه </w:t>
      </w:r>
      <w:r w:rsidR="00D0531D" w:rsidRPr="00DD787D">
        <w:rPr>
          <w:rFonts w:ascii="Simplified Arabic" w:hAnsi="Simplified Arabic" w:cs="Simplified Arabic" w:hint="cs"/>
          <w:snapToGrid w:val="0"/>
          <w:kern w:val="22"/>
          <w:rtl/>
        </w:rPr>
        <w:t>المذكرات</w:t>
      </w:r>
      <w:r w:rsidRPr="00DD787D">
        <w:rPr>
          <w:rFonts w:ascii="Simplified Arabic" w:hAnsi="Simplified Arabic" w:cs="Simplified Arabic" w:hint="cs"/>
          <w:snapToGrid w:val="0"/>
          <w:kern w:val="22"/>
          <w:rtl/>
        </w:rPr>
        <w:t xml:space="preserve"> والتدخلات المقدمة نيابة عن مختلف الاتفاقات البيئية المتعددة الأطراف أثناء إعداد الإطار؛</w:t>
      </w:r>
    </w:p>
    <w:p w14:paraId="2497B16E" w14:textId="77777777" w:rsidR="00171356" w:rsidRPr="00DD787D" w:rsidRDefault="00171356"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ascii="Simplified Arabic" w:hAnsi="Simplified Arabic" w:cs="Simplified Arabic"/>
          <w:snapToGrid w:val="0"/>
          <w:kern w:val="22"/>
          <w:rtl/>
        </w:rPr>
      </w:pPr>
      <w:r w:rsidRPr="00DD787D">
        <w:rPr>
          <w:rFonts w:cs="Simplified Arabic" w:hint="cs"/>
          <w:i/>
          <w:iCs/>
          <w:snapToGrid w:val="0"/>
          <w:kern w:val="22"/>
          <w:rtl/>
        </w:rPr>
        <w:t>المؤشرات</w:t>
      </w:r>
      <w:r w:rsidRPr="00DD787D">
        <w:rPr>
          <w:rFonts w:ascii="Simplified Arabic" w:hAnsi="Simplified Arabic" w:cs="Simplified Arabic" w:hint="cs"/>
          <w:snapToGrid w:val="0"/>
          <w:kern w:val="22"/>
          <w:rtl/>
        </w:rPr>
        <w:t xml:space="preserve"> </w:t>
      </w:r>
      <w:r w:rsidRPr="00DD787D">
        <w:rPr>
          <w:rFonts w:ascii="Simplified Arabic" w:hAnsi="Simplified Arabic" w:cs="Simplified Arabic" w:hint="cs"/>
          <w:i/>
          <w:iCs/>
          <w:snapToGrid w:val="0"/>
          <w:kern w:val="22"/>
          <w:rtl/>
        </w:rPr>
        <w:t>وإطار الرصد:</w:t>
      </w:r>
    </w:p>
    <w:p w14:paraId="6A7E83A1"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الاستنتاج الثاني:</w:t>
      </w:r>
      <w:r w:rsidRPr="00DD787D">
        <w:rPr>
          <w:rFonts w:ascii="Simplified Arabic" w:hAnsi="Simplified Arabic" w:cs="Simplified Arabic" w:hint="cs"/>
          <w:snapToGrid w:val="0"/>
          <w:kern w:val="22"/>
          <w:rtl/>
        </w:rPr>
        <w:t xml:space="preserve"> عند إعداد إطار الرصد لما بعد عام 2020، من المهم استخدام مؤشرات ذات صلة تستخدمها بالفعل الاتفاقيات والعمليات الأخرى، بما في ذلك أهداف التنمية المستدامة. وسيؤدي ذلك إلى تجنب الازدواجية وتعزيز أوجه التآزر، وخاصة بالنظر إلى البيانات التي يتم جمعها بالفعل. وسيساعد استخدام المؤشرات المشتركة، وبناء إدارة المعارف وبناء القدرات بشأنها، على دفع التعاون على مستويات مناسبة، وسيساعد على ترويج رسالة مشتركة؛</w:t>
      </w:r>
    </w:p>
    <w:p w14:paraId="128C99F2" w14:textId="4FDBEAC8"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الاستنتاج الثالث:</w:t>
      </w:r>
      <w:r w:rsidRPr="00DD787D">
        <w:rPr>
          <w:rFonts w:ascii="Simplified Arabic" w:hAnsi="Simplified Arabic" w:cs="Simplified Arabic" w:hint="cs"/>
          <w:snapToGrid w:val="0"/>
          <w:kern w:val="22"/>
          <w:rtl/>
        </w:rPr>
        <w:t xml:space="preserve"> بالنظر إلى الدور المتوقع لجميع الاتفاقات البيئية المتعددة الأطراف ذات الصلة في دعم تنفيذ الإطار العالمي للتنوع البيولوجي لما بعد عام 2020، من المهم ضمان تمكين هذه الاتفاقات البيئية المتعددة الأطراف من المشاركة بفعالية في فريق الخبراء التقني</w:t>
      </w:r>
      <w:r w:rsidR="002D7ECA" w:rsidRPr="00DD787D">
        <w:rPr>
          <w:rFonts w:ascii="Simplified Arabic" w:hAnsi="Simplified Arabic" w:cs="Simplified Arabic" w:hint="cs"/>
          <w:snapToGrid w:val="0"/>
          <w:kern w:val="22"/>
          <w:rtl/>
        </w:rPr>
        <w:t>ين</w:t>
      </w:r>
      <w:r w:rsidRPr="00DD787D">
        <w:rPr>
          <w:rFonts w:ascii="Simplified Arabic" w:hAnsi="Simplified Arabic" w:cs="Simplified Arabic" w:hint="cs"/>
          <w:snapToGrid w:val="0"/>
          <w:kern w:val="22"/>
          <w:rtl/>
        </w:rPr>
        <w:t xml:space="preserve"> </w:t>
      </w:r>
      <w:r w:rsidR="002D7ECA" w:rsidRPr="00DD787D">
        <w:rPr>
          <w:rFonts w:ascii="Simplified Arabic" w:hAnsi="Simplified Arabic" w:cs="Simplified Arabic" w:hint="cs"/>
          <w:snapToGrid w:val="0"/>
          <w:kern w:val="22"/>
          <w:rtl/>
        </w:rPr>
        <w:t>المعني ب</w:t>
      </w:r>
      <w:r w:rsidRPr="00DD787D">
        <w:rPr>
          <w:rFonts w:ascii="Simplified Arabic" w:hAnsi="Simplified Arabic" w:cs="Simplified Arabic" w:hint="cs"/>
          <w:snapToGrid w:val="0"/>
          <w:kern w:val="22"/>
          <w:rtl/>
        </w:rPr>
        <w:t>المؤشرات</w:t>
      </w:r>
      <w:r w:rsidRPr="00DD787D">
        <w:rPr>
          <w:rStyle w:val="FootnoteReference"/>
          <w:rFonts w:cs="Simplified Arabic"/>
          <w:sz w:val="22"/>
          <w:u w:val="none"/>
          <w:vertAlign w:val="superscript"/>
          <w:rtl/>
          <w:lang w:bidi="ar-EG"/>
        </w:rPr>
        <w:footnoteReference w:id="19"/>
      </w:r>
      <w:r w:rsidRPr="00DD787D">
        <w:rPr>
          <w:rFonts w:ascii="Simplified Arabic" w:hAnsi="Simplified Arabic" w:cs="Simplified Arabic" w:hint="cs"/>
          <w:snapToGrid w:val="0"/>
          <w:kern w:val="22"/>
          <w:rtl/>
        </w:rPr>
        <w:t xml:space="preserve"> المقترحة في الوثائق المعدة للهيئة الفرعية للمشورة العلمية والتقنية والتكنولوجية بموجب اتفاقية التنوع البيولوجي فيما يتعلق بإطار الرصد؛</w:t>
      </w:r>
    </w:p>
    <w:p w14:paraId="36FAA651" w14:textId="77777777" w:rsidR="00171356" w:rsidRPr="00DD787D" w:rsidRDefault="00171356"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ascii="Simplified Arabic" w:hAnsi="Simplified Arabic" w:cs="Simplified Arabic"/>
          <w:i/>
          <w:iCs/>
          <w:snapToGrid w:val="0"/>
          <w:kern w:val="22"/>
          <w:rtl/>
        </w:rPr>
      </w:pPr>
      <w:r w:rsidRPr="00DD787D">
        <w:rPr>
          <w:rFonts w:cs="Simplified Arabic" w:hint="cs"/>
          <w:i/>
          <w:iCs/>
          <w:snapToGrid w:val="0"/>
          <w:kern w:val="22"/>
          <w:rtl/>
        </w:rPr>
        <w:t>استعراض</w:t>
      </w:r>
      <w:r w:rsidRPr="00DD787D">
        <w:rPr>
          <w:rFonts w:ascii="Simplified Arabic" w:hAnsi="Simplified Arabic" w:cs="Simplified Arabic" w:hint="cs"/>
          <w:snapToGrid w:val="0"/>
          <w:kern w:val="22"/>
          <w:rtl/>
        </w:rPr>
        <w:t xml:space="preserve"> </w:t>
      </w:r>
      <w:r w:rsidRPr="00DD787D">
        <w:rPr>
          <w:rFonts w:ascii="Simplified Arabic" w:hAnsi="Simplified Arabic" w:cs="Simplified Arabic" w:hint="cs"/>
          <w:i/>
          <w:iCs/>
          <w:snapToGrid w:val="0"/>
          <w:kern w:val="22"/>
          <w:rtl/>
        </w:rPr>
        <w:t>التنفيذ والإبلاغ:</w:t>
      </w:r>
    </w:p>
    <w:p w14:paraId="48CB3D41"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الرابع: </w:t>
      </w:r>
      <w:r w:rsidRPr="00DD787D">
        <w:rPr>
          <w:rFonts w:ascii="Simplified Arabic" w:hAnsi="Simplified Arabic" w:cs="Simplified Arabic" w:hint="cs"/>
          <w:snapToGrid w:val="0"/>
          <w:kern w:val="22"/>
          <w:rtl/>
        </w:rPr>
        <w:t>كفالة الوضوح بشأن كيف أن دمج أهداف وأدوار ومسؤوليات كل اتفاق من الاتفاقات البيئية المتعددة الأطراف ضمن الإطار العالمي للتنوع البيولوجي لما بعد عام 2020 وتنفيذه سيجعل من الأسهل أن تؤدي الاتفاقات البيئية المتعددة الأطراف الأخرى دورا نشطا في تنفيذ الإطار. ونتيجة لذلك، من الضروري أن يكون للتقارير والبلاغات الوطنية محتوى يتعلق بتقييم التقدم المحرز في تنفيذ الإطار العالمي للتنوع البيولوجي لما بعد عام 2020؛</w:t>
      </w:r>
    </w:p>
    <w:p w14:paraId="37F9B98F"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lang w:bidi="ar-EG"/>
        </w:rPr>
      </w:pPr>
      <w:r w:rsidRPr="00DD787D">
        <w:rPr>
          <w:rFonts w:ascii="Simplified Arabic" w:hAnsi="Simplified Arabic" w:cs="Simplified Arabic" w:hint="cs"/>
          <w:i/>
          <w:iCs/>
          <w:snapToGrid w:val="0"/>
          <w:kern w:val="22"/>
          <w:rtl/>
        </w:rPr>
        <w:t xml:space="preserve">الاستنتاج الخامس: </w:t>
      </w:r>
      <w:r w:rsidRPr="00DD787D">
        <w:rPr>
          <w:rFonts w:ascii="Simplified Arabic" w:hAnsi="Simplified Arabic" w:cs="Simplified Arabic" w:hint="cs"/>
          <w:snapToGrid w:val="0"/>
          <w:kern w:val="22"/>
          <w:rtl/>
        </w:rPr>
        <w:t>إذا أُشرك العديد من الاتفاقات البيئية المتعددة الأطراف في تنفيذ جوانب معينة من الإطار العالمي للتنوع البيولوجي لما بعد عام 2020، ينبغي عندئذ تطوير عملية لجمع المعلومات المبلغ عنها من أجل الاستعراض العالمي للتقدم المحرز في التنفيذ (يُشار إليه أيضا باسم "التقييم العالمي"). ويتطلب تجنب الازدواجية وجود نظام أكثر تكاملا للإبلاغ، إلا أن أي نظام جديد يجب أن يستند إلى الأدوات والعمليات الحالية وأن يستخدم التقارير الموجودة بالفعل، وهو ما قد يتطلب استخدام أدوات ونُهج جديدة؛</w:t>
      </w:r>
      <w:r w:rsidRPr="00DD787D">
        <w:rPr>
          <w:rStyle w:val="FootnoteReference"/>
          <w:rFonts w:cs="Simplified Arabic"/>
          <w:sz w:val="22"/>
          <w:u w:val="none"/>
          <w:vertAlign w:val="superscript"/>
          <w:rtl/>
          <w:lang w:bidi="ar-EG"/>
        </w:rPr>
        <w:footnoteReference w:id="20"/>
      </w:r>
    </w:p>
    <w:p w14:paraId="02507FB7" w14:textId="77777777" w:rsidR="00171356" w:rsidRPr="00DD787D" w:rsidRDefault="00171356"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ascii="Simplified Arabic" w:hAnsi="Simplified Arabic" w:cs="Simplified Arabic"/>
          <w:i/>
          <w:iCs/>
          <w:snapToGrid w:val="0"/>
          <w:kern w:val="22"/>
          <w:rtl/>
        </w:rPr>
      </w:pPr>
      <w:r w:rsidRPr="00DD787D">
        <w:rPr>
          <w:rFonts w:ascii="Simplified Arabic" w:hAnsi="Simplified Arabic" w:cs="Simplified Arabic" w:hint="cs"/>
          <w:i/>
          <w:iCs/>
          <w:snapToGrid w:val="0"/>
          <w:kern w:val="22"/>
          <w:rtl/>
        </w:rPr>
        <w:t>مجالات</w:t>
      </w:r>
      <w:r w:rsidRPr="00DD787D">
        <w:rPr>
          <w:rFonts w:ascii="Simplified Arabic" w:hAnsi="Simplified Arabic" w:cs="Simplified Arabic" w:hint="cs"/>
          <w:snapToGrid w:val="0"/>
          <w:kern w:val="22"/>
          <w:rtl/>
        </w:rPr>
        <w:t xml:space="preserve"> </w:t>
      </w:r>
      <w:r w:rsidRPr="00DD787D">
        <w:rPr>
          <w:rFonts w:ascii="Simplified Arabic" w:hAnsi="Simplified Arabic" w:cs="Simplified Arabic" w:hint="cs"/>
          <w:i/>
          <w:iCs/>
          <w:snapToGrid w:val="0"/>
          <w:kern w:val="22"/>
          <w:rtl/>
        </w:rPr>
        <w:t>التعاون المحتملة بشأن وسائل التنفيذ:</w:t>
      </w:r>
    </w:p>
    <w:p w14:paraId="65403E02"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السادس: </w:t>
      </w:r>
      <w:r w:rsidRPr="00DD787D">
        <w:rPr>
          <w:rFonts w:ascii="Simplified Arabic" w:hAnsi="Simplified Arabic" w:cs="Simplified Arabic" w:hint="cs"/>
          <w:snapToGrid w:val="0"/>
          <w:kern w:val="22"/>
          <w:rtl/>
        </w:rPr>
        <w:t xml:space="preserve">إن أنشطة التعاون والتآزر ليست مجرد وسيلة غاية في الأهمية في التنفيذ الفعال من حيث التكلفة للاتفاقات البيئية المتعددة الأطراف، ولكنها أيضا تجتذب الجهات المانحة وتعتبر جزءا أساسيا من تطوير نُهج متكاملة من قبيل الحلول القائمة على الطبيعة أو النُهج القائمة على النظم الإيكولوجية التي قد تكون ضرورية لتنفيذ الإطار العالمي للتنوع البيولوجي </w:t>
      </w:r>
      <w:r w:rsidRPr="00DD787D">
        <w:rPr>
          <w:rFonts w:ascii="Simplified Arabic" w:hAnsi="Simplified Arabic" w:cs="Simplified Arabic" w:hint="cs"/>
          <w:snapToGrid w:val="0"/>
          <w:kern w:val="22"/>
          <w:rtl/>
        </w:rPr>
        <w:lastRenderedPageBreak/>
        <w:t>لما بعد عام 2020. ويتضمن ذلك تحديد فرص التعاون في معالجة جميع وسائل التنفيذ مثل بناء القدرات، وحشد الموارد وإدارة المعارف، فضلا عن الاتصال؛</w:t>
      </w:r>
    </w:p>
    <w:p w14:paraId="6C97CB36"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السابع: </w:t>
      </w:r>
      <w:r w:rsidRPr="00DD787D">
        <w:rPr>
          <w:rFonts w:ascii="Simplified Arabic" w:hAnsi="Simplified Arabic" w:cs="Simplified Arabic" w:hint="cs"/>
          <w:snapToGrid w:val="0"/>
          <w:kern w:val="22"/>
          <w:rtl/>
        </w:rPr>
        <w:t>يمكن تيسير التنفيذ من خلال تطوير برامج عمل مشتركة بشأن مواضيع محددة عبر الاتفاقات البيئية المتعددة الأطراف، ومن خلال فهم أوضح لمن يقوم بماذا ومع من، من أجل تعزيز وتيسير التنفيذ. ويمكن تيسير وضع مثل هذه النُهج على الصعيد العالمي من خلال آليات التنسيق القائمة من قبيل فريق الاتصال للاتفاقيات المتعلقة بالتنوع البيولوجي، وفريق الاتصال المشترك لاتفاقيات ريو؛</w:t>
      </w:r>
    </w:p>
    <w:p w14:paraId="165BCA76" w14:textId="77777777" w:rsidR="00171356" w:rsidRPr="00DD787D" w:rsidRDefault="00171356"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ascii="Simplified Arabic" w:hAnsi="Simplified Arabic" w:cs="Simplified Arabic"/>
          <w:i/>
          <w:iCs/>
          <w:snapToGrid w:val="0"/>
          <w:kern w:val="22"/>
          <w:rtl/>
        </w:rPr>
      </w:pPr>
      <w:r w:rsidRPr="00DD787D">
        <w:rPr>
          <w:rFonts w:ascii="Simplified Arabic" w:hAnsi="Simplified Arabic" w:cs="Simplified Arabic" w:hint="cs"/>
          <w:i/>
          <w:iCs/>
          <w:snapToGrid w:val="0"/>
          <w:kern w:val="22"/>
          <w:rtl/>
        </w:rPr>
        <w:t>تحقيق</w:t>
      </w:r>
      <w:r w:rsidRPr="00DD787D">
        <w:rPr>
          <w:rFonts w:ascii="Simplified Arabic" w:hAnsi="Simplified Arabic" w:cs="Simplified Arabic" w:hint="cs"/>
          <w:snapToGrid w:val="0"/>
          <w:kern w:val="22"/>
          <w:rtl/>
        </w:rPr>
        <w:t xml:space="preserve"> </w:t>
      </w:r>
      <w:r w:rsidRPr="00DD787D">
        <w:rPr>
          <w:rFonts w:ascii="Simplified Arabic" w:hAnsi="Simplified Arabic" w:cs="Simplified Arabic" w:hint="cs"/>
          <w:i/>
          <w:iCs/>
          <w:snapToGrid w:val="0"/>
          <w:kern w:val="22"/>
          <w:rtl/>
        </w:rPr>
        <w:t>أوجه التآزر على الصعيد الوطني:</w:t>
      </w:r>
    </w:p>
    <w:p w14:paraId="5A72BD73"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الثامن: </w:t>
      </w:r>
      <w:r w:rsidRPr="00DD787D">
        <w:rPr>
          <w:rFonts w:ascii="Simplified Arabic" w:hAnsi="Simplified Arabic" w:cs="Simplified Arabic" w:hint="cs"/>
          <w:snapToGrid w:val="0"/>
          <w:kern w:val="22"/>
          <w:rtl/>
        </w:rPr>
        <w:t>على الصعيد الوطني، يعتبر التفاعل الوثيق بين جهات التنسيق الوطنية لمختلف الاتفاقات البيئية المتعددة الأطراف أمرا ضروريا لتعزيز التعاون والتآزر في التنفيذ. وقد يؤدي القيام بذلك في سياق الآلية الوطنية التي تنسق الإجراءات بشأن أهداف التنمية المستدامة إلى تحقيق فوائد إضافية وقد يكون خيارا لبعض الجهات. وقد يلزم اتخاذ خطوات إضافية لزيادة التشجيع على التفاعل بين جهات التنسيق، في المجالات التي لا تشهد هذا التفاعل بالفعل؛</w:t>
      </w:r>
    </w:p>
    <w:p w14:paraId="7EDAC189"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التاسع: </w:t>
      </w:r>
      <w:r w:rsidRPr="00DD787D">
        <w:rPr>
          <w:rFonts w:ascii="Simplified Arabic" w:hAnsi="Simplified Arabic" w:cs="Simplified Arabic" w:hint="cs"/>
          <w:snapToGrid w:val="0"/>
          <w:kern w:val="22"/>
          <w:rtl/>
        </w:rPr>
        <w:t>على الصعيد الوطني، من الأهمية بمكان أيضا تشجيع وتعزيز وتيسير التعاون في تطوير وتنفيذ الاستراتيجيات وخطط العمل الوطنية للتنوع البيولوجي بحيث تتناول جميع الاتفاقيات ذات الصلة بشكل فعال فيما يتعلق بالتنوع البيولوجي. ومرة أخرى، قد يلزم اتخاذ خطوات إضافية للمساعدة على ضمان حدوث ذلك؛</w:t>
      </w:r>
    </w:p>
    <w:p w14:paraId="293FA007"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tl/>
        </w:rPr>
      </w:pPr>
      <w:r w:rsidRPr="00DD787D">
        <w:rPr>
          <w:rFonts w:ascii="Simplified Arabic" w:hAnsi="Simplified Arabic" w:cs="Simplified Arabic" w:hint="cs"/>
          <w:i/>
          <w:iCs/>
          <w:snapToGrid w:val="0"/>
          <w:kern w:val="22"/>
          <w:rtl/>
        </w:rPr>
        <w:t xml:space="preserve">الاستنتاج العاشر: </w:t>
      </w:r>
      <w:r w:rsidRPr="00DD787D">
        <w:rPr>
          <w:rFonts w:ascii="Simplified Arabic" w:hAnsi="Simplified Arabic" w:cs="Simplified Arabic" w:hint="cs"/>
          <w:snapToGrid w:val="0"/>
          <w:kern w:val="22"/>
          <w:rtl/>
        </w:rPr>
        <w:t>بالرغم من أن الاستراتيجيات وخطط العمل الوطنية للتنوع البيولوجي أدوات وطنية، فإن التنفيذ الفعال للاتفاقات البيئية المتعددة الأطراف يتطلب النظر في القضايا العابرة للحدود والقضايا الإقليمية، ومن المهم أيضا عند تطوير وتنفيذ الإطار العالمي للتنوع البيولوجي لما بعد عام 2020 النظر في طريقة العمل عبر الحدود الوطنية لمعالجة الأهداف المشتركة والتحديات الشائعة؛</w:t>
      </w:r>
    </w:p>
    <w:p w14:paraId="08EAFEBE" w14:textId="77777777" w:rsidR="00171356" w:rsidRPr="00DD787D" w:rsidRDefault="00171356" w:rsidP="00171356">
      <w:pPr>
        <w:pStyle w:val="ListParagraph"/>
        <w:numPr>
          <w:ilvl w:val="0"/>
          <w:numId w:val="43"/>
        </w:numPr>
        <w:suppressLineNumbers/>
        <w:suppressAutoHyphens/>
        <w:kinsoku w:val="0"/>
        <w:overflowPunct w:val="0"/>
        <w:autoSpaceDE w:val="0"/>
        <w:autoSpaceDN w:val="0"/>
        <w:bidi/>
        <w:adjustRightInd w:val="0"/>
        <w:snapToGrid w:val="0"/>
        <w:spacing w:after="120" w:line="216" w:lineRule="auto"/>
        <w:ind w:left="0" w:firstLine="720"/>
        <w:rPr>
          <w:rFonts w:ascii="Simplified Arabic" w:hAnsi="Simplified Arabic" w:cs="Simplified Arabic"/>
          <w:i/>
          <w:iCs/>
          <w:snapToGrid w:val="0"/>
          <w:kern w:val="22"/>
          <w:rtl/>
        </w:rPr>
      </w:pPr>
      <w:r w:rsidRPr="00DD787D">
        <w:rPr>
          <w:rFonts w:ascii="Simplified Arabic" w:hAnsi="Simplified Arabic" w:cs="Simplified Arabic" w:hint="cs"/>
          <w:i/>
          <w:iCs/>
          <w:snapToGrid w:val="0"/>
          <w:kern w:val="22"/>
          <w:rtl/>
        </w:rPr>
        <w:t>تشغيل</w:t>
      </w:r>
      <w:r w:rsidRPr="00DD787D">
        <w:rPr>
          <w:rFonts w:ascii="Simplified Arabic" w:hAnsi="Simplified Arabic" w:cs="Simplified Arabic" w:hint="cs"/>
          <w:snapToGrid w:val="0"/>
          <w:kern w:val="22"/>
          <w:rtl/>
        </w:rPr>
        <w:t xml:space="preserve"> </w:t>
      </w:r>
      <w:r w:rsidRPr="00DD787D">
        <w:rPr>
          <w:rFonts w:ascii="Simplified Arabic" w:hAnsi="Simplified Arabic" w:cs="Simplified Arabic" w:hint="cs"/>
          <w:i/>
          <w:iCs/>
          <w:snapToGrid w:val="0"/>
          <w:kern w:val="22"/>
          <w:rtl/>
        </w:rPr>
        <w:t>الإطار العالمي للتنوع البيولوجي من جانب الاتفاقيات:</w:t>
      </w:r>
    </w:p>
    <w:p w14:paraId="3A3B7C77"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lang w:bidi="ar-EG"/>
        </w:rPr>
      </w:pPr>
      <w:r w:rsidRPr="00DD787D">
        <w:rPr>
          <w:rFonts w:ascii="Simplified Arabic" w:hAnsi="Simplified Arabic" w:cs="Simplified Arabic" w:hint="cs"/>
          <w:i/>
          <w:iCs/>
          <w:snapToGrid w:val="0"/>
          <w:kern w:val="22"/>
          <w:rtl/>
        </w:rPr>
        <w:t xml:space="preserve">الاستنتاج الحادي عشر: </w:t>
      </w:r>
      <w:r w:rsidRPr="00DD787D">
        <w:rPr>
          <w:rFonts w:ascii="Simplified Arabic" w:hAnsi="Simplified Arabic" w:cs="Simplified Arabic" w:hint="cs"/>
          <w:snapToGrid w:val="0"/>
          <w:kern w:val="22"/>
          <w:rtl/>
        </w:rPr>
        <w:t>يتمثل أحد العناصر الرئيسية للتشغيل في العناصر ذات الصلة للإطار العالمي للتنوع البيولوجي لما بعد عام 2020 التي سيتم انتقاؤها في استراتيجيات وخطط عمل الاتفاقات البيئية المتعددة الأطراف بخلاف اتفاقية التنوع البيولوجي، مما يعني أنه سيتعين على كل طرف اتخاذ إجراءات في عملياته بعد اعتماد الإطار من جانب مؤتمر الأطراف في اتفاقية التنوع البيولوجي. ويعد هذا الأمر مهما لزيادة الملكية وبناء الاستجابة، وفي هذا الصدد، لعل من المفيد إسناد مسؤوليات محددة إلى الاتفاقات البيئية المتعددة الأطراف ذات الصلة في تنفيذ أجزاء من الإطار العالمي للتنوع البيولوجي لما بعد عام</w:t>
      </w:r>
      <w:r w:rsidRPr="00DD787D">
        <w:rPr>
          <w:rFonts w:ascii="Simplified Arabic" w:hAnsi="Simplified Arabic" w:cs="Simplified Arabic" w:hint="eastAsia"/>
          <w:snapToGrid w:val="0"/>
          <w:kern w:val="22"/>
          <w:rtl/>
        </w:rPr>
        <w:t> </w:t>
      </w:r>
      <w:r w:rsidRPr="00DD787D">
        <w:rPr>
          <w:rFonts w:ascii="Simplified Arabic" w:hAnsi="Simplified Arabic" w:cs="Simplified Arabic" w:hint="cs"/>
          <w:snapToGrid w:val="0"/>
          <w:kern w:val="22"/>
          <w:rtl/>
        </w:rPr>
        <w:t>2020</w:t>
      </w:r>
      <w:r w:rsidRPr="00DD787D">
        <w:rPr>
          <w:rFonts w:ascii="Simplified Arabic" w:hAnsi="Simplified Arabic" w:cs="Simplified Arabic" w:hint="cs"/>
          <w:snapToGrid w:val="0"/>
          <w:kern w:val="22"/>
          <w:rtl/>
          <w:lang w:bidi="ar-EG"/>
        </w:rPr>
        <w:t>؛</w:t>
      </w:r>
    </w:p>
    <w:p w14:paraId="1722B8F9" w14:textId="77777777" w:rsidR="00171356" w:rsidRPr="00DD787D" w:rsidRDefault="00171356" w:rsidP="00171356">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sidRPr="00DD787D">
        <w:rPr>
          <w:rFonts w:ascii="Simplified Arabic" w:hAnsi="Simplified Arabic" w:cs="Simplified Arabic" w:hint="cs"/>
          <w:i/>
          <w:iCs/>
          <w:snapToGrid w:val="0"/>
          <w:kern w:val="22"/>
          <w:rtl/>
        </w:rPr>
        <w:t xml:space="preserve">الاستنتاج الثاني عشر: </w:t>
      </w:r>
      <w:r w:rsidRPr="00DD787D">
        <w:rPr>
          <w:rFonts w:ascii="Simplified Arabic" w:hAnsi="Simplified Arabic" w:cs="Simplified Arabic" w:hint="cs"/>
          <w:snapToGrid w:val="0"/>
          <w:kern w:val="22"/>
          <w:rtl/>
        </w:rPr>
        <w:t>بالنظر إلى المستوى المتوقع من مشاركة الاتفاقات البيئية المتعددة الأطراف في تنفيذ الإطار العالمي للتنوع البيولوجي لما بعد عام 2020، سيكون التنسيق أداة قيّمة لتعزيز التعاون وكذلك لتيسير التآزر. وينبغي أن يستند ذلك حيثما أمكن إلى الآليات القائمة، وألا يتم تطوير أي شيء جديد إلا إذا تبين وجود ضرورة واضحة للقيام بذلك (مع تحديد الغرض بشكل واضح وتحديد سبب عدم كفاية العمليات القائمة).</w:t>
      </w:r>
    </w:p>
    <w:p w14:paraId="2A1EF6D5" w14:textId="30F326B3"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lang w:bidi="ar-EG"/>
        </w:rPr>
      </w:pPr>
      <w:r w:rsidRPr="00DD787D">
        <w:rPr>
          <w:rFonts w:cs="Simplified Arabic" w:hint="cs"/>
          <w:rtl/>
          <w:lang w:bidi="ar-EG"/>
        </w:rPr>
        <w:t xml:space="preserve">ولدى عرض هذه الاستنتاجات، يوجز التقرير الملاحظات التي أُبديت في حلقة العمل والمتعلقة بكل استنتاج منها. ويتضمن ذلك أهمية أن تراعي العمليات الجارية </w:t>
      </w:r>
      <w:r w:rsidR="00D0531D" w:rsidRPr="00DD787D">
        <w:rPr>
          <w:rFonts w:cs="Simplified Arabic" w:hint="cs"/>
          <w:rtl/>
          <w:lang w:bidi="ar-EG"/>
        </w:rPr>
        <w:t>المذكرات المقدمة إلى</w:t>
      </w:r>
      <w:r w:rsidRPr="00DD787D">
        <w:rPr>
          <w:rFonts w:cs="Simplified Arabic" w:hint="cs"/>
          <w:rtl/>
          <w:lang w:bidi="ar-EG"/>
        </w:rPr>
        <w:t xml:space="preserve"> عملية ما بعد عام 2020 التي قدمتها الاتفاقيات المتعلقة بالتنوع البيولوجي والاتفاقات البيئية المتعددة الأطراف الأخرى فيما يتعلق بالإطار العالمي للتنوع البيولوجي لما بعد عام 2020 و</w:t>
      </w:r>
      <w:r w:rsidR="002D7ECA" w:rsidRPr="00DD787D">
        <w:rPr>
          <w:rFonts w:cs="Simplified Arabic" w:hint="cs"/>
          <w:rtl/>
          <w:lang w:bidi="ar-EG"/>
        </w:rPr>
        <w:t>إطار رصده</w:t>
      </w:r>
      <w:r w:rsidRPr="00DD787D">
        <w:rPr>
          <w:rFonts w:cs="Simplified Arabic" w:hint="cs"/>
          <w:rtl/>
          <w:lang w:bidi="ar-EG"/>
        </w:rPr>
        <w:t>؛ والأفكار بشأن الآليات المحتملة لتيسير الحوار عبر الاتفاقيات، وإشراك ممثلي الأطراف في هذه الاتفاقيات وهيئاتها الحكومية الدولية، فيما يتعلق بتنفيذ الإطار العالمي للتنوع البيولوجي لما بعد عام 2020.</w:t>
      </w:r>
    </w:p>
    <w:p w14:paraId="00F02312"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lastRenderedPageBreak/>
        <w:t>ويقدم التقرير أيضا موجزا لآراء الرؤساء المشاركين في حلقة العمل فيما يتعلق بمتابعتها. ويتضمن ذلك أهمية أن يعكس الإطار العالمي للتنوع البيولوجي لما بعد عام 2020 ولايات ومصطلحات وقضايا الاتفاقات البيئية المتعددة الأطراف العاملة على القضايا المتعلقة بالتنوع البيولوجي، وأن يعكس أهمية التنسيق والتعاون والتآزر عبر الاتفاقيات؛ وأهمية وجود نظام للتخطيط والرصد والإبلاغ والاستعراض فيما يتعلق بالإطار يجب أن يسترشد بالمدخلات الواردة من جميع الاتفاقيات المتعلقة بالتنوع البيولوجي والاتفاقات البيئية المتعددة الأطراف الأخرى ذات الصلة والمنظمات الدولية من خلال عملية محددة بشكل جيد تتضمن أدوارا ومسؤوليات واضحة ومقاييس متفق عليها؛ وأهمية إنشاء آليات تنسيق على الصعيد الوطني. ويشير موجزهم أيضا إلى العناصر التقنية الرئيسية التي يرون ضرورة معالجتها لإنشاء نظام تآزر فعال للتخطيط والرصد والإبلاغ والاستعراض فيما يتعلق بالإطار العالمي للتنوع البيولوجي لما بعد عام 2020، والخيارات التقنية والسياسية للمضي قدما في جدول أعمال أوجه التآزر في سياق الإطار، مثل إنشاء فريق عامل عبر الاتفاقيات تتمثل ولايته في وضع نهج تعاوني لتشغيل الإطار. ويُدرج المزيد من التفاصيل في الورقة التي أعدها الرؤساء المشاركون للمساعدة على توجيه المشاورات.</w:t>
      </w:r>
      <w:r w:rsidRPr="00DD787D">
        <w:rPr>
          <w:rStyle w:val="FootnoteReference"/>
          <w:rFonts w:cs="Simplified Arabic"/>
          <w:sz w:val="22"/>
          <w:u w:val="none"/>
          <w:vertAlign w:val="superscript"/>
          <w:rtl/>
          <w:lang w:bidi="ar-EG"/>
        </w:rPr>
        <w:footnoteReference w:id="21"/>
      </w:r>
      <w:r w:rsidRPr="00DD787D">
        <w:rPr>
          <w:rFonts w:cs="Simplified Arabic" w:hint="cs"/>
          <w:rtl/>
          <w:lang w:bidi="ar-EG"/>
        </w:rPr>
        <w:t xml:space="preserve"> </w:t>
      </w:r>
    </w:p>
    <w:p w14:paraId="177E2D47"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وتعتبر استنتاجات حلقة العمل، علاوة على كونها ذات صلة بإعداد وتنفيذ الإطار العالمي للتنوع البيولوجي لما بعد عام</w:t>
      </w:r>
      <w:r w:rsidRPr="00DD787D">
        <w:rPr>
          <w:rFonts w:cs="Simplified Arabic" w:hint="eastAsia"/>
          <w:rtl/>
          <w:lang w:bidi="ar-EG"/>
        </w:rPr>
        <w:t> </w:t>
      </w:r>
      <w:r w:rsidRPr="00DD787D">
        <w:rPr>
          <w:rFonts w:cs="Simplified Arabic" w:hint="cs"/>
          <w:rtl/>
          <w:lang w:bidi="ar-EG"/>
        </w:rPr>
        <w:t>2020 والتعاون بين الاتفاقيات، وثيقة الصلة بالعديد من القضايا الرئيسية التي يتناولها الاجتماع الثالث للهيئة الفرعية للتنفيذ فيما يتعلق بحشد الموارد والآلية المالية (البند 6)؛ وبناء القدرات والتعاون التقني والعلمي ونقل التكنولوجيا وإدارة المعارف والاتصال (البند 7)؛ وآليات الإبلاغ وتقييم واستعراض التنفيذ (البند 9). وترد في التقرير صلة الاستنتاجات ببنود معينة من جدول الأعمال.</w:t>
      </w:r>
    </w:p>
    <w:p w14:paraId="5E9BB810" w14:textId="77777777" w:rsidR="00171356" w:rsidRPr="00DD787D" w:rsidRDefault="00171356" w:rsidP="00171356">
      <w:pPr>
        <w:keepNext/>
        <w:suppressLineNumbers/>
        <w:suppressAutoHyphens/>
        <w:kinsoku w:val="0"/>
        <w:overflowPunct w:val="0"/>
        <w:autoSpaceDE w:val="0"/>
        <w:autoSpaceDN w:val="0"/>
        <w:bidi/>
        <w:adjustRightInd w:val="0"/>
        <w:snapToGrid w:val="0"/>
        <w:spacing w:after="120" w:line="216" w:lineRule="auto"/>
        <w:ind w:left="2132" w:hanging="714"/>
        <w:jc w:val="left"/>
        <w:outlineLvl w:val="1"/>
        <w:rPr>
          <w:rFonts w:cs="Simplified Arabic"/>
          <w:b/>
          <w:bCs/>
          <w:rtl/>
          <w:lang w:bidi="ar-EG"/>
        </w:rPr>
      </w:pPr>
      <w:r w:rsidRPr="00DD787D">
        <w:rPr>
          <w:rFonts w:cs="Simplified Arabic" w:hint="cs"/>
          <w:b/>
          <w:bCs/>
          <w:rtl/>
          <w:lang w:bidi="ar-EG"/>
        </w:rPr>
        <w:t>باء-</w:t>
      </w:r>
      <w:r w:rsidRPr="00DD787D">
        <w:rPr>
          <w:rFonts w:cs="Simplified Arabic" w:hint="cs"/>
          <w:b/>
          <w:bCs/>
          <w:rtl/>
          <w:lang w:bidi="ar-EG"/>
        </w:rPr>
        <w:tab/>
        <w:t>التعاون فيما بين وكالات الأمم المتحدة بشأن إعداد الإطار العالمي للتنوع البيولوجي لما بعد عام</w:t>
      </w:r>
      <w:r w:rsidRPr="00DD787D">
        <w:rPr>
          <w:rFonts w:cs="Simplified Arabic" w:hint="eastAsia"/>
          <w:b/>
          <w:bCs/>
          <w:rtl/>
          <w:lang w:bidi="ar-EG"/>
        </w:rPr>
        <w:t> </w:t>
      </w:r>
      <w:r w:rsidRPr="00DD787D">
        <w:rPr>
          <w:rFonts w:cs="Simplified Arabic" w:hint="cs"/>
          <w:b/>
          <w:bCs/>
          <w:rtl/>
          <w:lang w:bidi="ar-EG"/>
        </w:rPr>
        <w:t>2020 ولدعم تنفيذه</w:t>
      </w:r>
    </w:p>
    <w:p w14:paraId="16F116CB"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lang w:bidi="ar-EG"/>
        </w:rPr>
      </w:pPr>
      <w:r w:rsidRPr="00DD787D">
        <w:rPr>
          <w:rFonts w:cs="Simplified Arabic" w:hint="cs"/>
          <w:snapToGrid w:val="0"/>
          <w:kern w:val="22"/>
          <w:rtl/>
        </w:rPr>
        <w:t xml:space="preserve">من خلال الآلية المشتركة بين الوكالات لفريق إدارة البيئة التابع للأمم المتحدة والعمل الجاري تحت رعاية مجلس الرؤساء التنفيذيين في منظومة الأمم المتحدة المعني بالتنسيق، تعاونت كيانات الأمم المتحدة لتقديم مدخلات على نطاق المنظومة في إعداد الإطار العالمي للتنوع البيولوجي لما بعد عام 2020 ووضع إجراءات جماعية لدعم تنفيذه (فريق إدارة البيئة ومجلس الرؤساء التنفيذيين المعني </w:t>
      </w:r>
      <w:r w:rsidRPr="00DD787D">
        <w:rPr>
          <w:rFonts w:cs="Simplified Arabic" w:hint="cs"/>
          <w:rtl/>
          <w:lang w:bidi="ar-EG"/>
        </w:rPr>
        <w:t xml:space="preserve">بالتنسيق). </w:t>
      </w:r>
    </w:p>
    <w:p w14:paraId="3A0424CA"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ودعا الفريق العامل المفتو</w:t>
      </w:r>
      <w:r w:rsidRPr="00DD787D">
        <w:rPr>
          <w:rFonts w:cs="Simplified Arabic" w:hint="cs"/>
          <w:snapToGrid w:val="0"/>
          <w:kern w:val="22"/>
          <w:rtl/>
        </w:rPr>
        <w:t>ح العضوية المعني بالإطار العالمي للتنوع البيولوجي لما بعد عام 2020، في اجتماعه الأول، فريق إدارة البيئة إلى تيسير مساهمة منظومة الأمم المتحدة في إعداد وتنفيذ الإطار العالمي للتنوع البيولوجي لما بعد عام</w:t>
      </w:r>
      <w:r w:rsidRPr="00DD787D">
        <w:rPr>
          <w:rFonts w:cs="Simplified Arabic" w:hint="eastAsia"/>
          <w:snapToGrid w:val="0"/>
          <w:kern w:val="22"/>
          <w:rtl/>
        </w:rPr>
        <w:t> </w:t>
      </w:r>
      <w:r w:rsidRPr="00DD787D">
        <w:rPr>
          <w:rFonts w:cs="Simplified Arabic" w:hint="cs"/>
          <w:snapToGrid w:val="0"/>
          <w:kern w:val="22"/>
          <w:rtl/>
        </w:rPr>
        <w:t>2020.</w:t>
      </w:r>
      <w:r w:rsidRPr="00DD787D">
        <w:rPr>
          <w:rStyle w:val="FootnoteReference"/>
          <w:rFonts w:cs="Simplified Arabic"/>
          <w:sz w:val="22"/>
          <w:u w:val="none"/>
          <w:vertAlign w:val="superscript"/>
          <w:rtl/>
          <w:lang w:bidi="ar-EG"/>
        </w:rPr>
        <w:footnoteReference w:id="22"/>
      </w:r>
      <w:r w:rsidRPr="00DD787D">
        <w:rPr>
          <w:rFonts w:cs="Simplified Arabic" w:hint="cs"/>
          <w:snapToGrid w:val="0"/>
          <w:kern w:val="22"/>
          <w:rtl/>
        </w:rPr>
        <w:t xml:space="preserve"> ووافق الاجتماع الخامس والعشرون لكبار المسؤولين في فريق إدارة البيئة، الذي عُقد في سبتمبر/أيلول 2019، على وضع عملية تشاورية بشأن الإطار العالمي للتنوع البيولوجي لما بعد عام 2020. وجرت العملية التشاورية في 29 نوفمبر/تشرين الثاني و27</w:t>
      </w:r>
      <w:r w:rsidRPr="00DD787D">
        <w:rPr>
          <w:rFonts w:cs="Simplified Arabic" w:hint="eastAsia"/>
          <w:snapToGrid w:val="0"/>
          <w:kern w:val="22"/>
          <w:rtl/>
        </w:rPr>
        <w:t> </w:t>
      </w:r>
      <w:r w:rsidRPr="00DD787D">
        <w:rPr>
          <w:rFonts w:cs="Simplified Arabic" w:hint="cs"/>
          <w:snapToGrid w:val="0"/>
          <w:kern w:val="22"/>
          <w:rtl/>
        </w:rPr>
        <w:t>فبراير/شباط 2020 على هامش الاجتماع الثالث والعشرين للهيئة الفرعية للمشورة العلمية والتقنية والتكنولوجية والاجتماع الثاني للفريق العامل المفتوح العضوية المعني بالإطار العالمي للتنوع البيولوجي لما بعد عام 2020، على التوالي. وجرت مرة أخرى في 28 أبريل/نيسان 2021.</w:t>
      </w:r>
    </w:p>
    <w:p w14:paraId="4C043851"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snapToGrid w:val="0"/>
          <w:kern w:val="22"/>
          <w:rtl/>
        </w:rPr>
        <w:lastRenderedPageBreak/>
        <w:t>وجرى في العملية الاستشارية إعداد وتقديم مساهمتين لدعم إعداد الإطار</w:t>
      </w:r>
      <w:r w:rsidRPr="00DD787D">
        <w:rPr>
          <w:rStyle w:val="FootnoteReference"/>
          <w:rFonts w:cs="Simplified Arabic"/>
          <w:sz w:val="22"/>
          <w:u w:val="none"/>
          <w:vertAlign w:val="superscript"/>
          <w:rtl/>
          <w:lang w:bidi="ar-EG"/>
        </w:rPr>
        <w:footnoteReference w:id="23"/>
      </w:r>
      <w:r w:rsidRPr="00DD787D">
        <w:rPr>
          <w:rFonts w:cs="Simplified Arabic" w:hint="cs"/>
          <w:snapToGrid w:val="0"/>
          <w:kern w:val="22"/>
          <w:rtl/>
        </w:rPr>
        <w:t xml:space="preserve"> وإعداد تقرير على نطاق الأمم المتحدة يصف نهج منظومة الأمم المتحدة في المشاركة ودعم الدول الأعضاء في تنفيذ الإطار العالمي للتنوع البيولوجي لما بعد عام</w:t>
      </w:r>
      <w:r w:rsidRPr="00DD787D">
        <w:rPr>
          <w:rFonts w:cs="Simplified Arabic" w:hint="eastAsia"/>
          <w:snapToGrid w:val="0"/>
          <w:kern w:val="22"/>
          <w:rtl/>
        </w:rPr>
        <w:t> </w:t>
      </w:r>
      <w:r w:rsidRPr="00DD787D">
        <w:rPr>
          <w:rFonts w:cs="Simplified Arabic" w:hint="cs"/>
          <w:snapToGrid w:val="0"/>
          <w:kern w:val="22"/>
          <w:rtl/>
        </w:rPr>
        <w:t>2020، بما في ذلك التزام رفيع المستوى لمنظومة الأمم المتحدة بهذه المشاركة. واعتُمد التقرير، المعنون "دعم جدول الأعمال العالمي للتنوع البيولوجي: التزام منظومة الأمم المتحدة بالعمل لمساعدة الدول الأعضاء على تنفيذ الإطار العالمي للتنوع البيولوجي لما بعد عام</w:t>
      </w:r>
      <w:r w:rsidRPr="00DD787D">
        <w:rPr>
          <w:rFonts w:cs="Simplified Arabic" w:hint="eastAsia"/>
          <w:snapToGrid w:val="0"/>
          <w:kern w:val="22"/>
          <w:rtl/>
        </w:rPr>
        <w:t> </w:t>
      </w:r>
      <w:r w:rsidRPr="00DD787D">
        <w:rPr>
          <w:rFonts w:cs="Simplified Arabic" w:hint="cs"/>
          <w:snapToGrid w:val="0"/>
          <w:kern w:val="22"/>
          <w:rtl/>
        </w:rPr>
        <w:t xml:space="preserve">2020"، في الاجتماع السادس والعشرين لكبار المسؤولين في فريق إدارة البيئة في أكتوبر/تشرين الأول 2020 ونُشر على موقع فريق إدارة البيئة </w:t>
      </w:r>
      <w:r w:rsidRPr="00DD787D">
        <w:rPr>
          <w:rFonts w:cs="Simplified Arabic" w:hint="cs"/>
          <w:rtl/>
          <w:lang w:bidi="ar-EG"/>
        </w:rPr>
        <w:t>على</w:t>
      </w:r>
      <w:r w:rsidRPr="00DD787D">
        <w:rPr>
          <w:rFonts w:cs="Simplified Arabic" w:hint="cs"/>
          <w:snapToGrid w:val="0"/>
          <w:kern w:val="22"/>
          <w:rtl/>
        </w:rPr>
        <w:t xml:space="preserve"> شبكة الإنترنت.</w:t>
      </w:r>
      <w:r w:rsidRPr="00DD787D">
        <w:rPr>
          <w:rStyle w:val="FootnoteReference"/>
          <w:rFonts w:cs="Simplified Arabic"/>
          <w:sz w:val="22"/>
          <w:u w:val="none"/>
          <w:vertAlign w:val="superscript"/>
          <w:rtl/>
          <w:lang w:bidi="ar-EG"/>
        </w:rPr>
        <w:footnoteReference w:id="24"/>
      </w:r>
    </w:p>
    <w:p w14:paraId="58F15A95"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snapToGrid w:val="0"/>
          <w:kern w:val="22"/>
          <w:rtl/>
        </w:rPr>
        <w:t xml:space="preserve">ويقدم التقرير المعلومات الواردة من أعضاء فريق إدارة البيئة البالغ عددهم 51 عضوا بشأن صلة التنوع البيولوجي بولاياتهم، وأنشطتهم وبرامجهم الحالية. ويتناول التقرير الأدوار الرئيسية التي يمكن أن يؤديها أعضاء فريق إدارة البيئة لدعم الدول الأعضاء في الأمم المتحدة، وكذلك الكيفية التي يمكن أن تساعد بها أنشطتهم في معالجة المحركات المباشرة وغير المباشرة لفقدان التنوع البيولوجي ضمن ولاياتهم وبما يتماشى مع خطة التنمية المستدامة لعام 2030. ويتضمن التقرير بيانا رفيع المستوى صادرا عن رؤساء وكالات 51 كيانا تابعا للأمم المتحدة ملتزمة بدعم </w:t>
      </w:r>
      <w:r w:rsidRPr="00DD787D">
        <w:rPr>
          <w:rFonts w:cs="Simplified Arabic" w:hint="cs"/>
          <w:rtl/>
          <w:lang w:bidi="ar-EG"/>
        </w:rPr>
        <w:t>الدول</w:t>
      </w:r>
      <w:r w:rsidRPr="00DD787D">
        <w:rPr>
          <w:rFonts w:cs="Simplified Arabic" w:hint="cs"/>
          <w:snapToGrid w:val="0"/>
          <w:kern w:val="22"/>
          <w:rtl/>
        </w:rPr>
        <w:t xml:space="preserve"> الأعضاء في تنفيذ الإطار العالمي للتنوع البيولوجي لما بعد عام</w:t>
      </w:r>
      <w:r w:rsidRPr="00DD787D">
        <w:rPr>
          <w:rFonts w:cs="Simplified Arabic" w:hint="eastAsia"/>
          <w:snapToGrid w:val="0"/>
          <w:kern w:val="22"/>
          <w:rtl/>
        </w:rPr>
        <w:t> </w:t>
      </w:r>
      <w:r w:rsidRPr="00DD787D">
        <w:rPr>
          <w:rFonts w:cs="Simplified Arabic" w:hint="cs"/>
          <w:snapToGrid w:val="0"/>
          <w:kern w:val="22"/>
          <w:rtl/>
        </w:rPr>
        <w:t xml:space="preserve">2020. وقد اتفقت وكالات الأمم المتحدة على </w:t>
      </w:r>
      <w:proofErr w:type="gramStart"/>
      <w:r w:rsidRPr="00DD787D">
        <w:rPr>
          <w:rFonts w:cs="Simplified Arabic" w:hint="cs"/>
          <w:snapToGrid w:val="0"/>
          <w:kern w:val="22"/>
          <w:rtl/>
        </w:rPr>
        <w:t>أربعة</w:t>
      </w:r>
      <w:proofErr w:type="gramEnd"/>
      <w:r w:rsidRPr="00DD787D">
        <w:rPr>
          <w:rFonts w:cs="Simplified Arabic" w:hint="cs"/>
          <w:snapToGrid w:val="0"/>
          <w:kern w:val="22"/>
          <w:rtl/>
        </w:rPr>
        <w:t xml:space="preserve"> مجالات عمل رئيسية لدعم الدول الأعضاء خلال الفترة 2021</w:t>
      </w:r>
      <w:r w:rsidRPr="00DD787D">
        <w:rPr>
          <w:rFonts w:cs="Simplified Arabic"/>
          <w:snapToGrid w:val="0"/>
          <w:kern w:val="22"/>
          <w:rtl/>
        </w:rPr>
        <w:noBreakHyphen/>
      </w:r>
      <w:r w:rsidRPr="00DD787D">
        <w:rPr>
          <w:rFonts w:cs="Simplified Arabic" w:hint="cs"/>
          <w:snapToGrid w:val="0"/>
          <w:kern w:val="22"/>
          <w:rtl/>
        </w:rPr>
        <w:t>2030:</w:t>
      </w:r>
    </w:p>
    <w:p w14:paraId="3E2CFA31" w14:textId="77777777" w:rsidR="00171356" w:rsidRPr="00DD787D" w:rsidRDefault="00171356" w:rsidP="00171356">
      <w:pPr>
        <w:pStyle w:val="ListParagraph"/>
        <w:numPr>
          <w:ilvl w:val="0"/>
          <w:numId w:val="42"/>
        </w:numPr>
        <w:suppressLineNumbers/>
        <w:suppressAutoHyphens/>
        <w:kinsoku w:val="0"/>
        <w:overflowPunct w:val="0"/>
        <w:autoSpaceDE w:val="0"/>
        <w:autoSpaceDN w:val="0"/>
        <w:bidi/>
        <w:adjustRightInd w:val="0"/>
        <w:snapToGrid w:val="0"/>
        <w:spacing w:after="120" w:line="216" w:lineRule="auto"/>
        <w:ind w:left="0" w:firstLine="720"/>
        <w:contextualSpacing w:val="0"/>
        <w:rPr>
          <w:rStyle w:val="hps"/>
          <w:rFonts w:cs="Simplified Arabic"/>
          <w:lang w:bidi="ar-EG"/>
        </w:rPr>
      </w:pPr>
      <w:r w:rsidRPr="00DD787D">
        <w:rPr>
          <w:rStyle w:val="hps"/>
          <w:rFonts w:cs="Simplified Arabic" w:hint="cs"/>
          <w:rtl/>
        </w:rPr>
        <w:t>دعم قدرات البلدان على وقف فقدان التنوع البيولوجي واستخدامه وتعزيزه على نحو مستدام من خلال السياسات والبرامج؛</w:t>
      </w:r>
    </w:p>
    <w:p w14:paraId="5E871180" w14:textId="77777777" w:rsidR="00171356" w:rsidRPr="00DD787D" w:rsidRDefault="00171356" w:rsidP="00171356">
      <w:pPr>
        <w:pStyle w:val="ListParagraph"/>
        <w:numPr>
          <w:ilvl w:val="0"/>
          <w:numId w:val="42"/>
        </w:numPr>
        <w:suppressLineNumbers/>
        <w:suppressAutoHyphens/>
        <w:kinsoku w:val="0"/>
        <w:overflowPunct w:val="0"/>
        <w:autoSpaceDE w:val="0"/>
        <w:autoSpaceDN w:val="0"/>
        <w:bidi/>
        <w:adjustRightInd w:val="0"/>
        <w:snapToGrid w:val="0"/>
        <w:spacing w:after="120" w:line="216" w:lineRule="auto"/>
        <w:ind w:left="0" w:firstLine="720"/>
        <w:contextualSpacing w:val="0"/>
        <w:rPr>
          <w:rStyle w:val="hps"/>
          <w:rFonts w:cs="Simplified Arabic"/>
          <w:lang w:bidi="ar-EG"/>
        </w:rPr>
      </w:pPr>
      <w:r w:rsidRPr="00DD787D">
        <w:rPr>
          <w:rStyle w:val="hps"/>
          <w:rFonts w:cs="Simplified Arabic" w:hint="cs"/>
          <w:rtl/>
        </w:rPr>
        <w:t>إقامة تحالفات قوية من أجل التنوع البيولوجي؛</w:t>
      </w:r>
    </w:p>
    <w:p w14:paraId="7EB74452" w14:textId="77777777" w:rsidR="00171356" w:rsidRPr="00DD787D" w:rsidRDefault="00171356" w:rsidP="00171356">
      <w:pPr>
        <w:pStyle w:val="ListParagraph"/>
        <w:numPr>
          <w:ilvl w:val="0"/>
          <w:numId w:val="42"/>
        </w:numPr>
        <w:suppressLineNumbers/>
        <w:suppressAutoHyphens/>
        <w:kinsoku w:val="0"/>
        <w:overflowPunct w:val="0"/>
        <w:autoSpaceDE w:val="0"/>
        <w:autoSpaceDN w:val="0"/>
        <w:bidi/>
        <w:adjustRightInd w:val="0"/>
        <w:snapToGrid w:val="0"/>
        <w:spacing w:after="120" w:line="216" w:lineRule="auto"/>
        <w:ind w:left="0" w:firstLine="720"/>
        <w:contextualSpacing w:val="0"/>
        <w:rPr>
          <w:rStyle w:val="hps"/>
          <w:rFonts w:cs="Simplified Arabic"/>
          <w:lang w:bidi="ar-EG"/>
        </w:rPr>
      </w:pPr>
      <w:r w:rsidRPr="00DD787D">
        <w:rPr>
          <w:rStyle w:val="hps"/>
          <w:rFonts w:cs="Simplified Arabic" w:hint="cs"/>
          <w:rtl/>
        </w:rPr>
        <w:t>تعميم التنوع البيولوجي في البرامج والعمليات الداخلية للأمم المتحدة؛</w:t>
      </w:r>
    </w:p>
    <w:p w14:paraId="57C50269" w14:textId="77777777" w:rsidR="00171356" w:rsidRPr="00DD787D" w:rsidRDefault="00171356" w:rsidP="00171356">
      <w:pPr>
        <w:pStyle w:val="ListParagraph"/>
        <w:numPr>
          <w:ilvl w:val="0"/>
          <w:numId w:val="42"/>
        </w:numPr>
        <w:suppressLineNumbers/>
        <w:suppressAutoHyphens/>
        <w:kinsoku w:val="0"/>
        <w:overflowPunct w:val="0"/>
        <w:autoSpaceDE w:val="0"/>
        <w:autoSpaceDN w:val="0"/>
        <w:bidi/>
        <w:adjustRightInd w:val="0"/>
        <w:snapToGrid w:val="0"/>
        <w:spacing w:after="120" w:line="216" w:lineRule="auto"/>
        <w:ind w:left="0" w:firstLine="720"/>
        <w:contextualSpacing w:val="0"/>
        <w:rPr>
          <w:rFonts w:cs="Simplified Arabic"/>
          <w:rtl/>
          <w:lang w:bidi="ar-EG"/>
        </w:rPr>
      </w:pPr>
      <w:r w:rsidRPr="00DD787D">
        <w:rPr>
          <w:rStyle w:val="hps"/>
          <w:rFonts w:cs="Simplified Arabic" w:hint="cs"/>
          <w:rtl/>
        </w:rPr>
        <w:t>تعزيز الاتساق والمتابعة على نطاق الأمم المتحدة فيما يتعلق بالتنوع البيولوجي.</w:t>
      </w:r>
    </w:p>
    <w:p w14:paraId="3BFA6377"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 xml:space="preserve">وبالتوازي مع الاهتمام الذي أولاه فريق إدارة البيئة، وبمبادرة من الأمين العام، في اجتماع عُقد في 14 مايو/أيار 2020، أيد مجلس الرؤساء </w:t>
      </w:r>
      <w:r w:rsidRPr="00DD787D">
        <w:rPr>
          <w:rFonts w:cs="Simplified Arabic" w:hint="cs"/>
          <w:snapToGrid w:val="0"/>
          <w:kern w:val="22"/>
          <w:rtl/>
        </w:rPr>
        <w:t xml:space="preserve">التنفيذيين في منظومة الأمم المتحدة المعني بالتنسيق زيادة التركيز على الطبيعة عبر منظومة الأمم المتحدة ككل وكلف لجنته الرفيعة المستوى المعنية بالبرامج بوضع نهج مشترك لدمج التنوع البيولوجي والحلول القائمة على الطبيعة من أجل التنمية المستدامة ضمن تخطيط وتنفيذ سياسات </w:t>
      </w:r>
      <w:r w:rsidRPr="00DD787D">
        <w:rPr>
          <w:rFonts w:cs="Simplified Arabic" w:hint="cs"/>
          <w:rtl/>
          <w:lang w:bidi="ar-EG"/>
        </w:rPr>
        <w:t>وبرامج</w:t>
      </w:r>
      <w:r w:rsidRPr="00DD787D">
        <w:rPr>
          <w:rFonts w:cs="Simplified Arabic" w:hint="cs"/>
          <w:snapToGrid w:val="0"/>
          <w:kern w:val="22"/>
          <w:rtl/>
        </w:rPr>
        <w:t xml:space="preserve"> المنظمة. ووافقت اللجنة الرفيعة المستوى المعنية بالبرامج في مارس/آذار 2021 على النهج المشترك الذي تم إعداده من خلال آلية إحدى فرق العمل المشتركة بين الوكالات يقودها برنامج الأمم المتحدة للبيئة وبرنامج الأمم المتحدة الإنمائي. وسيُعرض المشروع النهائي لهذا النهج في اجتماع مجلس الرؤساء التنفيذيين في ربيع عام 2021 لاعتماده.</w:t>
      </w:r>
    </w:p>
    <w:p w14:paraId="0FC6A699"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lang w:bidi="ar-EG"/>
        </w:rPr>
      </w:pPr>
      <w:r w:rsidRPr="00DD787D">
        <w:rPr>
          <w:rFonts w:cs="Simplified Arabic" w:hint="cs"/>
          <w:rtl/>
          <w:lang w:bidi="ar-EG"/>
        </w:rPr>
        <w:t>ويُنظم النهج المشترك لدمج التنوع البيولوجي</w:t>
      </w:r>
      <w:r w:rsidRPr="00DD787D">
        <w:rPr>
          <w:rFonts w:cs="Simplified Arabic" w:hint="cs"/>
          <w:snapToGrid w:val="0"/>
          <w:kern w:val="22"/>
          <w:rtl/>
        </w:rPr>
        <w:t xml:space="preserve"> والحلول القائمة على الطبيعة من أجل التنمية المستدامة ضمن تخطيط وتنفيذ سياسات وبرامج الأمم المتحدة حول </w:t>
      </w:r>
      <w:proofErr w:type="gramStart"/>
      <w:r w:rsidRPr="00DD787D">
        <w:rPr>
          <w:rFonts w:cs="Simplified Arabic" w:hint="cs"/>
          <w:snapToGrid w:val="0"/>
          <w:kern w:val="22"/>
          <w:rtl/>
        </w:rPr>
        <w:t>ثلاثة</w:t>
      </w:r>
      <w:proofErr w:type="gramEnd"/>
      <w:r w:rsidRPr="00DD787D">
        <w:rPr>
          <w:rFonts w:cs="Simplified Arabic" w:hint="cs"/>
          <w:snapToGrid w:val="0"/>
          <w:kern w:val="22"/>
          <w:rtl/>
        </w:rPr>
        <w:t xml:space="preserve"> مجالات يمكن بموجبها تحقيق الأثر خلال العقد المقبل: (أ) حقوق الإنسان، والمجتمعات السلمية، واستقرار الكوكب؛ (ب) وتحقيق انتعاش اقتصادي أخضر وشامل؛ (ج) وتعزيز المؤسسات، والمساءلة </w:t>
      </w:r>
      <w:r w:rsidRPr="00DD787D">
        <w:rPr>
          <w:rFonts w:cs="Simplified Arabic" w:hint="cs"/>
          <w:snapToGrid w:val="0"/>
          <w:kern w:val="22"/>
          <w:rtl/>
        </w:rPr>
        <w:lastRenderedPageBreak/>
        <w:t xml:space="preserve">والعدالة. وتم تحديد خمسة عشر هدفا متوسط الأجل للمساهمة في رؤية عام 2050 للعيش في انسجام مع الطبيعة في إطار هذه المجالات الثلاثة. وبالإضافة إلى ذلك، يحدد هذا النهج اثنتي عشر حصيلة، على المستوى العالمي أو المستوى الإقليمي أو في دعم التنفيذ الوطني الذي يمكن أن تحققه منظومة الأمم المتحدة من خلال زيادة التعاون. ويقترح النهج أيضا إطارا للمساءلة والإبلاغ من أجل رصد التقدم المحرز في وضع إجراءات متسقة وجماعية بشأن التنوع البيولوجي والحلول القائمة على الطبيعة في منظومة الأمم </w:t>
      </w:r>
      <w:r w:rsidRPr="00DD787D">
        <w:rPr>
          <w:rFonts w:cs="Simplified Arabic" w:hint="cs"/>
          <w:rtl/>
          <w:lang w:bidi="ar-EG"/>
        </w:rPr>
        <w:t>المتحدة.</w:t>
      </w:r>
    </w:p>
    <w:p w14:paraId="52F1F14E" w14:textId="77777777" w:rsidR="00171356" w:rsidRPr="00DD787D" w:rsidRDefault="00171356" w:rsidP="002D7ECA">
      <w:pPr>
        <w:pStyle w:val="ListParagraph"/>
        <w:numPr>
          <w:ilvl w:val="0"/>
          <w:numId w:val="45"/>
        </w:numPr>
        <w:bidi/>
        <w:spacing w:before="120" w:after="120" w:line="216" w:lineRule="auto"/>
        <w:ind w:left="6" w:firstLine="0"/>
        <w:contextualSpacing w:val="0"/>
        <w:rPr>
          <w:rFonts w:cs="Simplified Arabic"/>
          <w:snapToGrid w:val="0"/>
          <w:kern w:val="22"/>
          <w:szCs w:val="22"/>
        </w:rPr>
      </w:pPr>
      <w:r w:rsidRPr="00DD787D">
        <w:rPr>
          <w:rFonts w:cs="Simplified Arabic" w:hint="cs"/>
          <w:rtl/>
          <w:lang w:bidi="ar-EG"/>
        </w:rPr>
        <w:t xml:space="preserve">ويوفر النهج المشترك هيكلا لتنظيم العمل الجماعي والتنفيذ المشترك لتعميم التنوع البيولوجي والحلول القائمة على الطبيعة ضمن سياسات وبرامج الأمم المتحدة. ومن خلال هذا النهج المشترك، فقد أعربت منظومة الأمم المتحدة عن اعتراف مشترك بالحاجة الملحة إلى العمل، والالتزام بتعميم التنوع البيولوجي من خلال بذل جهود منسقة بشكل أفضل من شأنها الربط مع استراتيجيات وبرامج عمل كيانات منظومة الأمم المتحدة والاعتماد عليها وتيسير تنفيذ الإطار العالمي للتنوع البيولوجي لما بعد عام 2020 بما يتماشى مع خطة التنمية المستدامة لعام 2030. </w:t>
      </w:r>
    </w:p>
    <w:p w14:paraId="2C779A24" w14:textId="26C3203E" w:rsidR="00BF0A32" w:rsidRPr="00DD787D" w:rsidRDefault="00171356" w:rsidP="002D7ECA">
      <w:pPr>
        <w:pStyle w:val="ListParagraph"/>
        <w:numPr>
          <w:ilvl w:val="0"/>
          <w:numId w:val="45"/>
        </w:numPr>
        <w:bidi/>
        <w:spacing w:before="120" w:after="120" w:line="216" w:lineRule="auto"/>
        <w:ind w:left="6" w:firstLine="0"/>
        <w:contextualSpacing w:val="0"/>
        <w:rPr>
          <w:rFonts w:cs="Simplified Arabic"/>
          <w:lang w:bidi="ar-EG"/>
        </w:rPr>
      </w:pPr>
      <w:r w:rsidRPr="00DD787D">
        <w:rPr>
          <w:rFonts w:cs="Simplified Arabic" w:hint="cs"/>
          <w:rtl/>
          <w:lang w:bidi="ar-EG"/>
        </w:rPr>
        <w:t>ومن المتصور أن يمضي فريق إدارة البيئة قدما في نتائج العملية التشاورية ونهج الأمم المتحدة المشترك وأن يدعم تحقيقها من خلال فريق إدارة قضايا معني بالتنوع البيولوجي تابع لفريق إدارة البيئة. وبالإضافة إلى ذلك، سيكفل العمل الجاري لفريق إدارة القضايا المعني بإدارة الاستدامة البيئية والتابع لفريق إدارة البيئة دمج اعتبارات التنوع البيولوجي في المرحلة الثانية من استراتيجية الفترة 2020-2030 لإدارة الاستدامة في منظومة الأمم المتحدة، والتي تتناول الاستدامة البيئية والاجتماعية في سياسات منظومة الأمم المتحدة وبرامجها ومرافقها وعملياتها، والجاري إعدادها لكي يعتمدها مجلس الرؤساء التنفيذيين.</w:t>
      </w:r>
    </w:p>
    <w:p w14:paraId="6115E810" w14:textId="56EA76D2" w:rsidR="00BF0A32" w:rsidRPr="008E127A" w:rsidRDefault="00BF0A32" w:rsidP="00A24F30">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4"/>
          <w:szCs w:val="28"/>
          <w:lang w:bidi="ar-EG"/>
        </w:rPr>
      </w:pPr>
      <w:r w:rsidRPr="008E127A">
        <w:rPr>
          <w:rFonts w:ascii="Simplified Arabic" w:hAnsi="Simplified Arabic" w:cs="Simplified Arabic"/>
          <w:b w:val="0"/>
          <w:bCs/>
          <w:sz w:val="24"/>
          <w:szCs w:val="28"/>
          <w:rtl/>
          <w:lang w:bidi="ar-EG"/>
        </w:rPr>
        <w:t>رابعا</w:t>
      </w:r>
      <w:r w:rsidRPr="008E127A">
        <w:rPr>
          <w:rFonts w:ascii="Simplified Arabic" w:hAnsi="Simplified Arabic" w:cs="Simplified Arabic" w:hint="cs"/>
          <w:b w:val="0"/>
          <w:bCs/>
          <w:sz w:val="24"/>
          <w:szCs w:val="28"/>
          <w:rtl/>
          <w:lang w:bidi="ar-EG"/>
        </w:rPr>
        <w:t>-</w:t>
      </w:r>
      <w:r w:rsidRPr="008E127A">
        <w:rPr>
          <w:rFonts w:ascii="Simplified Arabic" w:hAnsi="Simplified Arabic" w:cs="Simplified Arabic"/>
          <w:b w:val="0"/>
          <w:bCs/>
          <w:sz w:val="24"/>
          <w:szCs w:val="28"/>
          <w:rtl/>
          <w:lang w:bidi="ar-EG"/>
        </w:rPr>
        <w:tab/>
        <w:t>آليات التعاون للإطار العالمي للتنوع البيولوجي لما بعد عام 2020</w:t>
      </w:r>
    </w:p>
    <w:p w14:paraId="207496A4" w14:textId="335C4286" w:rsidR="00BF0A32" w:rsidRPr="008E127A" w:rsidRDefault="008E127A" w:rsidP="002D7ECA">
      <w:pPr>
        <w:pStyle w:val="ListParagraph"/>
        <w:numPr>
          <w:ilvl w:val="0"/>
          <w:numId w:val="45"/>
        </w:numPr>
        <w:bidi/>
        <w:spacing w:before="120" w:after="120" w:line="216" w:lineRule="auto"/>
        <w:ind w:left="6" w:firstLine="0"/>
        <w:contextualSpacing w:val="0"/>
        <w:rPr>
          <w:rFonts w:cs="Simplified Arabic"/>
          <w:lang w:bidi="ar-EG"/>
        </w:rPr>
      </w:pPr>
      <w:r>
        <w:rPr>
          <w:rFonts w:cs="Simplified Arabic" w:hint="cs"/>
          <w:rtl/>
          <w:lang w:bidi="ar-EG"/>
        </w:rPr>
        <w:t>س</w:t>
      </w:r>
      <w:r w:rsidR="00BF0A32" w:rsidRPr="008E127A">
        <w:rPr>
          <w:rFonts w:cs="Simplified Arabic" w:hint="cs"/>
          <w:rtl/>
          <w:lang w:bidi="ar-EG"/>
        </w:rPr>
        <w:t>تؤدي</w:t>
      </w:r>
      <w:r w:rsidR="00BF0A32" w:rsidRPr="008E127A">
        <w:rPr>
          <w:rFonts w:cs="Simplified Arabic"/>
          <w:rtl/>
          <w:lang w:bidi="ar-EG"/>
        </w:rPr>
        <w:t xml:space="preserve"> آليات الاتصال والتنسيق على نطاق منظومة الأمم المتحدة، بما في ذلك </w:t>
      </w:r>
      <w:r w:rsidR="00E84532" w:rsidRPr="008E127A">
        <w:rPr>
          <w:rFonts w:cs="Simplified Arabic"/>
          <w:rtl/>
          <w:lang w:bidi="ar-EG"/>
        </w:rPr>
        <w:t>فريق إدارة البيئة</w:t>
      </w:r>
      <w:r w:rsidR="00BF0A32" w:rsidRPr="008E127A">
        <w:rPr>
          <w:rFonts w:cs="Simplified Arabic"/>
          <w:rtl/>
          <w:lang w:bidi="ar-EG"/>
        </w:rPr>
        <w:t xml:space="preserve"> وفريق إدارة القضايا المعني بالتنوع البيولوجي، الموصوفين أعلاه، دورا مهما في دعم تنفيذ الإطار العالمي للتنوع البيولوجي لما بعد عام 2020. ويمكن أن توفر أيضا هياكل لدعم الاستراتيجيات ذات الصلة المتعلقة بوسائل التنفيذ </w:t>
      </w:r>
      <w:r w:rsidR="00BF0A32" w:rsidRPr="008E127A">
        <w:rPr>
          <w:rFonts w:cs="Simplified Arabic" w:hint="cs"/>
          <w:rtl/>
          <w:lang w:bidi="ar-EG"/>
        </w:rPr>
        <w:t>المتوقع</w:t>
      </w:r>
      <w:r w:rsidR="00BF0A32" w:rsidRPr="008E127A">
        <w:rPr>
          <w:rFonts w:cs="Simplified Arabic"/>
          <w:rtl/>
          <w:lang w:bidi="ar-EG"/>
        </w:rPr>
        <w:t xml:space="preserve"> أن يعتمدها مؤتمر الأطراف، بما في ذلك تلك المتعلقة بالتعميم، وتنمية القدرات، والتعاون التقني والعلمي، و</w:t>
      </w:r>
      <w:r>
        <w:rPr>
          <w:rFonts w:cs="Simplified Arabic" w:hint="cs"/>
          <w:rtl/>
          <w:lang w:bidi="ar-EG"/>
        </w:rPr>
        <w:t>حشد</w:t>
      </w:r>
      <w:r w:rsidR="00BF0A32" w:rsidRPr="008E127A">
        <w:rPr>
          <w:rFonts w:cs="Simplified Arabic"/>
          <w:rtl/>
          <w:lang w:bidi="ar-EG"/>
        </w:rPr>
        <w:t xml:space="preserve"> الموارد، والتخطيط والإبلاغ والاستعراض. </w:t>
      </w:r>
      <w:r w:rsidR="00E84532" w:rsidRPr="008E127A">
        <w:rPr>
          <w:rFonts w:cs="Simplified Arabic" w:hint="cs"/>
          <w:rtl/>
          <w:lang w:bidi="ar-EG"/>
        </w:rPr>
        <w:t>ويتوخى</w:t>
      </w:r>
      <w:r w:rsidR="00BF0A32" w:rsidRPr="008E127A">
        <w:rPr>
          <w:rFonts w:cs="Simplified Arabic"/>
          <w:rtl/>
          <w:lang w:bidi="ar-EG"/>
        </w:rPr>
        <w:t xml:space="preserve"> الإطار الاستراتيجي طويل الأجل لتنمية القدرات، على سبيل المثال، دور</w:t>
      </w:r>
      <w:r w:rsidR="00E84532" w:rsidRPr="008E127A">
        <w:rPr>
          <w:rFonts w:cs="Simplified Arabic" w:hint="cs"/>
          <w:rtl/>
          <w:lang w:bidi="ar-EG"/>
        </w:rPr>
        <w:t>ا</w:t>
      </w:r>
      <w:r w:rsidR="00BF0A32" w:rsidRPr="008E127A">
        <w:rPr>
          <w:rFonts w:cs="Simplified Arabic"/>
          <w:rtl/>
          <w:lang w:bidi="ar-EG"/>
        </w:rPr>
        <w:t xml:space="preserve"> </w:t>
      </w:r>
      <w:r w:rsidR="00E84532" w:rsidRPr="008E127A">
        <w:rPr>
          <w:rFonts w:cs="Simplified Arabic" w:hint="cs"/>
          <w:rtl/>
          <w:lang w:bidi="ar-EG"/>
        </w:rPr>
        <w:t>ل</w:t>
      </w:r>
      <w:r w:rsidR="00E84532" w:rsidRPr="008E127A">
        <w:rPr>
          <w:rFonts w:cs="Simplified Arabic"/>
          <w:rtl/>
          <w:lang w:bidi="ar-EG"/>
        </w:rPr>
        <w:t>فريق إدارة البيئة</w:t>
      </w:r>
      <w:r w:rsidR="00BF0A32" w:rsidRPr="008E127A">
        <w:rPr>
          <w:rFonts w:cs="Simplified Arabic"/>
          <w:rtl/>
          <w:lang w:bidi="ar-EG"/>
        </w:rPr>
        <w:t xml:space="preserve">، بالتعاون مع فريق الاتصال </w:t>
      </w:r>
      <w:r w:rsidR="00BF0A32" w:rsidRPr="008E127A">
        <w:rPr>
          <w:rFonts w:cs="Simplified Arabic" w:hint="cs"/>
          <w:rtl/>
          <w:lang w:bidi="ar-EG"/>
        </w:rPr>
        <w:t xml:space="preserve">التابع </w:t>
      </w:r>
      <w:r w:rsidR="00BF0A32" w:rsidRPr="008E127A">
        <w:rPr>
          <w:rFonts w:cs="Simplified Arabic"/>
          <w:rtl/>
          <w:lang w:bidi="ar-EG"/>
        </w:rPr>
        <w:t xml:space="preserve">للاتفاقيات المتعلقة بالتنوع البيولوجي، في تعزيز </w:t>
      </w:r>
      <w:r w:rsidR="00BF0A32" w:rsidRPr="008E127A">
        <w:rPr>
          <w:rFonts w:cs="Simplified Arabic" w:hint="cs"/>
          <w:rtl/>
          <w:lang w:bidi="ar-EG"/>
        </w:rPr>
        <w:t xml:space="preserve">أوجه </w:t>
      </w:r>
      <w:r w:rsidR="00BF0A32" w:rsidRPr="008E127A">
        <w:rPr>
          <w:rFonts w:cs="Simplified Arabic"/>
          <w:rtl/>
          <w:lang w:bidi="ar-EG"/>
        </w:rPr>
        <w:t>التآزر والتماسك والفعالية على نطاق منظومة الأمم المتحدة في تقديم دعم تنمية القدرات لتنفيذ الإطار العالمي للتنوع البيولوجي لما بعد عام 2020 (</w:t>
      </w:r>
      <w:r w:rsidR="00BF0A32" w:rsidRPr="008E127A">
        <w:rPr>
          <w:rFonts w:cs="Simplified Arabic"/>
          <w:lang w:bidi="ar-EG"/>
        </w:rPr>
        <w:t>CBD/SBI/3/7</w:t>
      </w:r>
      <w:r w:rsidR="00BF0A32" w:rsidRPr="008E127A">
        <w:rPr>
          <w:rFonts w:cs="Simplified Arabic"/>
          <w:rtl/>
          <w:lang w:bidi="ar-EG"/>
        </w:rPr>
        <w:t xml:space="preserve"> و</w:t>
      </w:r>
      <w:r w:rsidR="00BF0A32" w:rsidRPr="008E127A">
        <w:rPr>
          <w:rFonts w:cs="Simplified Arabic"/>
          <w:lang w:bidi="ar-EG"/>
        </w:rPr>
        <w:t>CBD/SBI/3/7/Add.1</w:t>
      </w:r>
      <w:r w:rsidR="00BF0A32" w:rsidRPr="008E127A">
        <w:rPr>
          <w:rFonts w:cs="Simplified Arabic"/>
          <w:rtl/>
          <w:lang w:bidi="ar-EG"/>
        </w:rPr>
        <w:t>).</w:t>
      </w:r>
    </w:p>
    <w:p w14:paraId="33C3C97A" w14:textId="712A437E" w:rsidR="00BF0A32" w:rsidRPr="008E127A" w:rsidRDefault="00A24F30" w:rsidP="002D7ECA">
      <w:pPr>
        <w:pStyle w:val="ListParagraph"/>
        <w:numPr>
          <w:ilvl w:val="0"/>
          <w:numId w:val="45"/>
        </w:numPr>
        <w:bidi/>
        <w:spacing w:before="120" w:after="120" w:line="216" w:lineRule="auto"/>
        <w:ind w:left="6" w:firstLine="0"/>
        <w:contextualSpacing w:val="0"/>
        <w:rPr>
          <w:rFonts w:cs="Simplified Arabic"/>
          <w:lang w:bidi="ar-EG"/>
        </w:rPr>
      </w:pPr>
      <w:r w:rsidRPr="008E127A">
        <w:rPr>
          <w:rFonts w:cs="Simplified Arabic" w:hint="cs"/>
          <w:rtl/>
          <w:lang w:bidi="ar-EG"/>
        </w:rPr>
        <w:t>كما ستؤدي</w:t>
      </w:r>
      <w:r w:rsidR="00BF0A32" w:rsidRPr="008E127A">
        <w:rPr>
          <w:rFonts w:cs="Simplified Arabic"/>
          <w:rtl/>
          <w:lang w:bidi="ar-EG"/>
        </w:rPr>
        <w:t xml:space="preserve"> الآليات الأخرى المشتركة بين الوكالات التي تيسرها أمانة اتفاقية التنوع البيولوجي أو التي تشارك فيها الأمانة مشاركة نشطة، </w:t>
      </w:r>
      <w:r w:rsidR="005056A3" w:rsidRPr="008E127A">
        <w:rPr>
          <w:rFonts w:cs="Simplified Arabic" w:hint="cs"/>
          <w:rtl/>
          <w:lang w:bidi="ar-EG"/>
        </w:rPr>
        <w:t xml:space="preserve">دورا </w:t>
      </w:r>
      <w:r w:rsidR="00BF0A32" w:rsidRPr="008E127A">
        <w:rPr>
          <w:rFonts w:cs="Simplified Arabic"/>
          <w:rtl/>
          <w:lang w:bidi="ar-EG"/>
        </w:rPr>
        <w:t xml:space="preserve">هاما. وبالإضافة إلى </w:t>
      </w:r>
      <w:r w:rsidR="00E84532" w:rsidRPr="008E127A">
        <w:rPr>
          <w:rFonts w:cs="Simplified Arabic"/>
          <w:rtl/>
          <w:lang w:bidi="ar-EG"/>
        </w:rPr>
        <w:t>فريق إدارة البيئة</w:t>
      </w:r>
      <w:r w:rsidR="00BF0A32" w:rsidRPr="008E127A">
        <w:rPr>
          <w:rFonts w:cs="Simplified Arabic"/>
          <w:rtl/>
          <w:lang w:bidi="ar-EG"/>
        </w:rPr>
        <w:t xml:space="preserve">، وفريق الاتصال للاتفاقيات المتعلقة بالتنوع البيولوجي وفريق الاتصال المشترك لاتفاقيات ريو، تشمل هذه </w:t>
      </w:r>
      <w:r w:rsidR="005056A3" w:rsidRPr="008E127A">
        <w:rPr>
          <w:rFonts w:cs="Simplified Arabic" w:hint="cs"/>
          <w:rtl/>
          <w:lang w:bidi="ar-EG"/>
        </w:rPr>
        <w:t>فريق</w:t>
      </w:r>
      <w:r w:rsidR="00BF0A32" w:rsidRPr="008E127A">
        <w:rPr>
          <w:rFonts w:cs="Simplified Arabic"/>
          <w:rtl/>
          <w:lang w:bidi="ar-EG"/>
        </w:rPr>
        <w:t xml:space="preserve"> الاتصال المشترك بين الوكالات </w:t>
      </w:r>
      <w:r w:rsidR="005056A3" w:rsidRPr="008E127A">
        <w:rPr>
          <w:rFonts w:cs="Simplified Arabic" w:hint="cs"/>
          <w:rtl/>
          <w:lang w:bidi="ar-EG"/>
        </w:rPr>
        <w:t>المعني ب</w:t>
      </w:r>
      <w:r w:rsidR="00BF0A32" w:rsidRPr="008E127A">
        <w:rPr>
          <w:rFonts w:cs="Simplified Arabic"/>
          <w:rtl/>
          <w:lang w:bidi="ar-EG"/>
        </w:rPr>
        <w:t xml:space="preserve">الأنواع الغريبة الغازية، وفريق الاتصال المشترك بين الوكالات المعني بالتنوع البيولوجي والصحة، والشراكة التعاونية بشأن الإدارة المستدامة للحياة البرية والشراكة التعاونية في مجال الغابات، من بين </w:t>
      </w:r>
      <w:r w:rsidR="005056A3" w:rsidRPr="008E127A">
        <w:rPr>
          <w:rFonts w:cs="Simplified Arabic" w:hint="cs"/>
          <w:rtl/>
          <w:lang w:bidi="ar-EG"/>
        </w:rPr>
        <w:t>غيرها</w:t>
      </w:r>
      <w:r w:rsidR="00BF0A32" w:rsidRPr="008E127A">
        <w:rPr>
          <w:rFonts w:cs="Simplified Arabic"/>
          <w:rtl/>
          <w:lang w:bidi="ar-EG"/>
        </w:rPr>
        <w:t>. و</w:t>
      </w:r>
      <w:r w:rsidR="005056A3" w:rsidRPr="008E127A">
        <w:rPr>
          <w:rFonts w:cs="Simplified Arabic" w:hint="cs"/>
          <w:rtl/>
          <w:lang w:bidi="ar-EG"/>
        </w:rPr>
        <w:t xml:space="preserve">تعمل </w:t>
      </w:r>
      <w:r w:rsidR="00BF0A32" w:rsidRPr="008E127A">
        <w:rPr>
          <w:rFonts w:cs="Simplified Arabic"/>
          <w:rtl/>
          <w:lang w:bidi="ar-EG"/>
        </w:rPr>
        <w:t>هذه الآليات بمثابة وسيلة أساسية للاتصال والتنسيق بين أمانات الاتفاقيات والمنظمات المعنية.</w:t>
      </w:r>
    </w:p>
    <w:p w14:paraId="79151420" w14:textId="2832B886" w:rsidR="00BF0A32" w:rsidRPr="008E127A" w:rsidRDefault="00A24F30" w:rsidP="002D7ECA">
      <w:pPr>
        <w:pStyle w:val="ListParagraph"/>
        <w:numPr>
          <w:ilvl w:val="0"/>
          <w:numId w:val="45"/>
        </w:numPr>
        <w:bidi/>
        <w:spacing w:before="120" w:after="120" w:line="216" w:lineRule="auto"/>
        <w:ind w:left="6" w:firstLine="0"/>
        <w:contextualSpacing w:val="0"/>
        <w:rPr>
          <w:rFonts w:cs="Simplified Arabic"/>
          <w:lang w:bidi="ar-EG"/>
        </w:rPr>
      </w:pPr>
      <w:r w:rsidRPr="008E127A">
        <w:rPr>
          <w:rFonts w:cs="Simplified Arabic" w:hint="cs"/>
          <w:rtl/>
          <w:lang w:bidi="ar-EG"/>
        </w:rPr>
        <w:t>و</w:t>
      </w:r>
      <w:r w:rsidR="00BF0A32" w:rsidRPr="008E127A">
        <w:rPr>
          <w:rFonts w:cs="Simplified Arabic"/>
          <w:rtl/>
          <w:lang w:bidi="ar-EG"/>
        </w:rPr>
        <w:t xml:space="preserve">بالإضافة إلى ذلك، من المتوقع أن يواصل عدد من الأفرقة أو اللجان الاستشارية غير الرسمية وأفرقة الخبراء التقنيين التابعة للاتفاقية، التي </w:t>
      </w:r>
      <w:r w:rsidR="005056A3" w:rsidRPr="008E127A">
        <w:rPr>
          <w:rFonts w:cs="Simplified Arabic" w:hint="cs"/>
          <w:rtl/>
          <w:lang w:bidi="ar-EG"/>
        </w:rPr>
        <w:t>تتناول</w:t>
      </w:r>
      <w:r w:rsidR="00BF0A32" w:rsidRPr="008E127A">
        <w:rPr>
          <w:rFonts w:cs="Simplified Arabic"/>
          <w:rtl/>
          <w:lang w:bidi="ar-EG"/>
        </w:rPr>
        <w:t xml:space="preserve"> قضايا محددة، عملها أو يتم إنشاؤها. و</w:t>
      </w:r>
      <w:r w:rsidR="005056A3" w:rsidRPr="008E127A">
        <w:rPr>
          <w:rFonts w:cs="Simplified Arabic" w:hint="cs"/>
          <w:rtl/>
          <w:lang w:bidi="ar-EG"/>
        </w:rPr>
        <w:t>ت</w:t>
      </w:r>
      <w:r w:rsidR="00BF0A32" w:rsidRPr="008E127A">
        <w:rPr>
          <w:rFonts w:cs="Simplified Arabic"/>
          <w:rtl/>
          <w:lang w:bidi="ar-EG"/>
        </w:rPr>
        <w:t xml:space="preserve">تألف </w:t>
      </w:r>
      <w:r w:rsidR="005056A3" w:rsidRPr="008E127A">
        <w:rPr>
          <w:rFonts w:cs="Simplified Arabic" w:hint="cs"/>
          <w:rtl/>
          <w:lang w:bidi="ar-EG"/>
        </w:rPr>
        <w:t xml:space="preserve">هذه </w:t>
      </w:r>
      <w:r w:rsidR="005056A3" w:rsidRPr="008E127A">
        <w:rPr>
          <w:rFonts w:cs="Simplified Arabic"/>
          <w:rtl/>
          <w:lang w:bidi="ar-EG"/>
        </w:rPr>
        <w:t xml:space="preserve">الأفرقة أو اللجان </w:t>
      </w:r>
      <w:r w:rsidR="00BF0A32" w:rsidRPr="008E127A">
        <w:rPr>
          <w:rFonts w:cs="Simplified Arabic"/>
          <w:rtl/>
          <w:lang w:bidi="ar-EG"/>
        </w:rPr>
        <w:t>عادة من خبراء أو ممثلين ترشحهم الأطراف في اتفاقية التنوع البيولوجي وخبراء أو ممثلين من المنظمات المراقبة، بما في ذلك في بعض الحالات وكالات الأمم المتحدة وأمانات الاتفاقيات والمنظمات التي تمثل مجموعات أصحاب المصلحة.</w:t>
      </w:r>
    </w:p>
    <w:p w14:paraId="38B2026A" w14:textId="7216886B" w:rsidR="00BF0A32" w:rsidRPr="008E127A" w:rsidRDefault="00BF0A32" w:rsidP="002D7ECA">
      <w:pPr>
        <w:pStyle w:val="ListParagraph"/>
        <w:numPr>
          <w:ilvl w:val="0"/>
          <w:numId w:val="45"/>
        </w:numPr>
        <w:bidi/>
        <w:spacing w:before="120" w:after="120" w:line="216" w:lineRule="auto"/>
        <w:ind w:left="6" w:firstLine="0"/>
        <w:contextualSpacing w:val="0"/>
        <w:rPr>
          <w:rFonts w:cs="Simplified Arabic"/>
          <w:lang w:bidi="ar-EG"/>
        </w:rPr>
      </w:pPr>
      <w:r w:rsidRPr="008E127A">
        <w:rPr>
          <w:rFonts w:cs="Simplified Arabic"/>
          <w:rtl/>
          <w:lang w:bidi="ar-EG"/>
        </w:rPr>
        <w:t xml:space="preserve">ولا توجد حاليا آلية تتيح الحوار بين الهيئات الحكومية الدولية التابعة للاتفاقيات والمنظمات ذات الصلة من خلال ممثلي هذه الهيئات. وبطريقة غير رسمية، </w:t>
      </w:r>
      <w:r w:rsidR="005056A3" w:rsidRPr="008E127A">
        <w:rPr>
          <w:rFonts w:cs="Simplified Arabic"/>
          <w:rtl/>
          <w:lang w:bidi="ar-EG"/>
        </w:rPr>
        <w:t>عملت حلقات العمل بين الاتفاقيات الموصوفة في القسم ثالث</w:t>
      </w:r>
      <w:r w:rsidR="005056A3" w:rsidRPr="008E127A">
        <w:rPr>
          <w:rFonts w:cs="Simplified Arabic" w:hint="cs"/>
          <w:rtl/>
          <w:lang w:bidi="ar-EG"/>
        </w:rPr>
        <w:t>ا،</w:t>
      </w:r>
      <w:r w:rsidR="005056A3" w:rsidRPr="008E127A">
        <w:rPr>
          <w:rFonts w:cs="Simplified Arabic"/>
          <w:rtl/>
          <w:lang w:bidi="ar-EG"/>
        </w:rPr>
        <w:t xml:space="preserve"> </w:t>
      </w:r>
      <w:r w:rsidRPr="008E127A">
        <w:rPr>
          <w:rFonts w:cs="Simplified Arabic"/>
          <w:rtl/>
          <w:lang w:bidi="ar-EG"/>
        </w:rPr>
        <w:t xml:space="preserve">من خلال تصميمها، </w:t>
      </w:r>
      <w:r w:rsidRPr="008E127A">
        <w:rPr>
          <w:rFonts w:cs="Simplified Arabic"/>
          <w:rtl/>
          <w:lang w:bidi="ar-EG"/>
        </w:rPr>
        <w:lastRenderedPageBreak/>
        <w:t xml:space="preserve">على </w:t>
      </w:r>
      <w:r w:rsidR="005056A3" w:rsidRPr="008E127A">
        <w:rPr>
          <w:rFonts w:cs="Simplified Arabic" w:hint="cs"/>
          <w:rtl/>
          <w:lang w:bidi="ar-EG"/>
        </w:rPr>
        <w:t>تيسير</w:t>
      </w:r>
      <w:r w:rsidRPr="008E127A">
        <w:rPr>
          <w:rFonts w:cs="Simplified Arabic"/>
          <w:rtl/>
          <w:lang w:bidi="ar-EG"/>
        </w:rPr>
        <w:t xml:space="preserve"> الحوار بين ممثلي الأطراف في الاتفاقيات المعنية، وفي هذه الحالة المسؤولين المنتخبين لهيئات الاتفاقية. وقد تكون هناك فائدة من النظر في إنشاء آلية للتمكين من استمرار هذا الحوار وتعكس الملكية المشتركة ل</w:t>
      </w:r>
      <w:r w:rsidR="005056A3" w:rsidRPr="008E127A">
        <w:rPr>
          <w:rFonts w:cs="Simplified Arabic" w:hint="cs"/>
          <w:rtl/>
          <w:lang w:bidi="ar-EG"/>
        </w:rPr>
        <w:t>ل</w:t>
      </w:r>
      <w:r w:rsidR="005056A3" w:rsidRPr="008E127A">
        <w:rPr>
          <w:rFonts w:cs="Simplified Arabic"/>
          <w:rtl/>
          <w:lang w:bidi="ar-EG"/>
        </w:rPr>
        <w:t>إطار العالمي للتنوع البيولوجي لما بعد</w:t>
      </w:r>
      <w:r w:rsidRPr="008E127A">
        <w:rPr>
          <w:rFonts w:cs="Simplified Arabic"/>
          <w:rtl/>
          <w:lang w:bidi="ar-EG"/>
        </w:rPr>
        <w:t xml:space="preserve"> عام 2020. ويمكن القيام بذلك إما بطريقة غير رسمية على غرار الخطوط المستخدمة في حلقات عمل برن أو بطريقة أكثر رسمية، على سبيل المثال من خلال إنشاء فريق عامل بين الدورات يمكن دعوة الاتفاقيات الأخرى المتعلقة بالتنوع البيولوجي إل</w:t>
      </w:r>
      <w:r w:rsidR="005056A3" w:rsidRPr="008E127A">
        <w:rPr>
          <w:rFonts w:cs="Simplified Arabic" w:hint="cs"/>
          <w:rtl/>
          <w:lang w:bidi="ar-EG"/>
        </w:rPr>
        <w:t>ى</w:t>
      </w:r>
      <w:r w:rsidRPr="008E127A">
        <w:rPr>
          <w:rFonts w:cs="Simplified Arabic"/>
          <w:rtl/>
          <w:lang w:bidi="ar-EG"/>
        </w:rPr>
        <w:t xml:space="preserve"> </w:t>
      </w:r>
      <w:r w:rsidR="005056A3" w:rsidRPr="008E127A">
        <w:rPr>
          <w:rFonts w:cs="Simplified Arabic" w:hint="cs"/>
          <w:rtl/>
          <w:lang w:bidi="ar-EG"/>
        </w:rPr>
        <w:t>ا</w:t>
      </w:r>
      <w:r w:rsidRPr="008E127A">
        <w:rPr>
          <w:rFonts w:cs="Simplified Arabic"/>
          <w:rtl/>
          <w:lang w:bidi="ar-EG"/>
        </w:rPr>
        <w:t>لنظر في تعيين ممثلين</w:t>
      </w:r>
      <w:r w:rsidR="005056A3" w:rsidRPr="008E127A">
        <w:rPr>
          <w:rFonts w:cs="Simplified Arabic" w:hint="cs"/>
          <w:rtl/>
          <w:lang w:bidi="ar-EG"/>
        </w:rPr>
        <w:t xml:space="preserve"> فيه</w:t>
      </w:r>
      <w:r w:rsidRPr="008E127A">
        <w:rPr>
          <w:rFonts w:cs="Simplified Arabic"/>
          <w:rtl/>
          <w:lang w:bidi="ar-EG"/>
        </w:rPr>
        <w:t xml:space="preserve">. وفي كلتا الحالتين، سيكون هناك عدد من التعقيدات التي يجب مراعاتها، بما في ذلك حجم وعدد الممثلين من كل صك أو هيئة، ونطاقه من حيث الاتفاقيات و/أو المنظمات التي </w:t>
      </w:r>
      <w:r w:rsidR="007646A1" w:rsidRPr="008E127A">
        <w:rPr>
          <w:rFonts w:cs="Simplified Arabic" w:hint="cs"/>
          <w:rtl/>
          <w:lang w:bidi="ar-EG"/>
        </w:rPr>
        <w:t>ي</w:t>
      </w:r>
      <w:r w:rsidRPr="008E127A">
        <w:rPr>
          <w:rFonts w:cs="Simplified Arabic"/>
          <w:rtl/>
          <w:lang w:bidi="ar-EG"/>
        </w:rPr>
        <w:t xml:space="preserve">سعى إلى إشراكها، والتكاليف والموارد اللازمة </w:t>
      </w:r>
      <w:r w:rsidR="005056A3" w:rsidRPr="008E127A">
        <w:rPr>
          <w:rFonts w:cs="Simplified Arabic" w:hint="cs"/>
          <w:rtl/>
          <w:lang w:bidi="ar-EG"/>
        </w:rPr>
        <w:t>لتشغيله</w:t>
      </w:r>
      <w:r w:rsidRPr="008E127A">
        <w:rPr>
          <w:rFonts w:cs="Simplified Arabic"/>
          <w:rtl/>
          <w:lang w:bidi="ar-EG"/>
        </w:rPr>
        <w:t>.</w:t>
      </w:r>
    </w:p>
    <w:p w14:paraId="201380D7" w14:textId="6D9DD4D5" w:rsidR="00BF0A32" w:rsidRPr="008E127A" w:rsidRDefault="00BF0A32" w:rsidP="00A24F30">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4"/>
          <w:szCs w:val="28"/>
          <w:lang w:bidi="ar-EG"/>
        </w:rPr>
      </w:pPr>
      <w:r w:rsidRPr="008E127A">
        <w:rPr>
          <w:rFonts w:ascii="Simplified Arabic" w:hAnsi="Simplified Arabic" w:cs="Simplified Arabic"/>
          <w:b w:val="0"/>
          <w:bCs/>
          <w:sz w:val="24"/>
          <w:szCs w:val="28"/>
          <w:rtl/>
          <w:lang w:bidi="ar-EG"/>
        </w:rPr>
        <w:t>خامسا-</w:t>
      </w:r>
      <w:r w:rsidR="00A24F30" w:rsidRPr="008E127A">
        <w:rPr>
          <w:rFonts w:ascii="Simplified Arabic" w:hAnsi="Simplified Arabic" w:cs="Simplified Arabic"/>
          <w:b w:val="0"/>
          <w:bCs/>
          <w:sz w:val="24"/>
          <w:szCs w:val="28"/>
          <w:rtl/>
          <w:lang w:bidi="ar-EG"/>
        </w:rPr>
        <w:tab/>
      </w:r>
      <w:r w:rsidRPr="008E127A">
        <w:rPr>
          <w:rFonts w:ascii="Simplified Arabic" w:hAnsi="Simplified Arabic" w:cs="Simplified Arabic"/>
          <w:b w:val="0"/>
          <w:bCs/>
          <w:sz w:val="24"/>
          <w:szCs w:val="28"/>
          <w:rtl/>
          <w:lang w:bidi="ar-EG"/>
        </w:rPr>
        <w:t xml:space="preserve">العناصر المقترحة </w:t>
      </w:r>
      <w:r w:rsidR="007646A1" w:rsidRPr="008E127A">
        <w:rPr>
          <w:rFonts w:ascii="Simplified Arabic" w:hAnsi="Simplified Arabic" w:cs="Simplified Arabic" w:hint="cs"/>
          <w:b w:val="0"/>
          <w:bCs/>
          <w:sz w:val="24"/>
          <w:szCs w:val="28"/>
          <w:rtl/>
          <w:lang w:bidi="ar-EG"/>
        </w:rPr>
        <w:t>لمشروع</w:t>
      </w:r>
      <w:r w:rsidRPr="008E127A">
        <w:rPr>
          <w:rFonts w:ascii="Simplified Arabic" w:hAnsi="Simplified Arabic" w:cs="Simplified Arabic"/>
          <w:b w:val="0"/>
          <w:bCs/>
          <w:sz w:val="24"/>
          <w:szCs w:val="28"/>
          <w:rtl/>
          <w:lang w:bidi="ar-EG"/>
        </w:rPr>
        <w:t xml:space="preserve"> التوصية</w:t>
      </w:r>
    </w:p>
    <w:p w14:paraId="274273E6" w14:textId="53B26726" w:rsidR="00BF0A32" w:rsidRPr="008E127A" w:rsidRDefault="00BF0A32" w:rsidP="002D7ECA">
      <w:pPr>
        <w:pStyle w:val="ListParagraph"/>
        <w:numPr>
          <w:ilvl w:val="0"/>
          <w:numId w:val="45"/>
        </w:numPr>
        <w:bidi/>
        <w:spacing w:before="120" w:after="120" w:line="216" w:lineRule="auto"/>
        <w:ind w:left="6" w:firstLine="0"/>
        <w:contextualSpacing w:val="0"/>
        <w:rPr>
          <w:rFonts w:cs="Simplified Arabic"/>
          <w:lang w:bidi="ar-EG"/>
        </w:rPr>
      </w:pPr>
      <w:r w:rsidRPr="008E127A">
        <w:rPr>
          <w:rFonts w:cs="Simplified Arabic"/>
          <w:rtl/>
          <w:lang w:bidi="ar-EG"/>
        </w:rPr>
        <w:t xml:space="preserve">مع ملاحظة أن مؤتمر الأطراف قد يرغب في تناول التعاون مع الاتفاقيات والمنظمات الدولية الأخرى ذات الصلة بتنفيذ </w:t>
      </w:r>
      <w:r w:rsidR="007646A1" w:rsidRPr="008E127A">
        <w:rPr>
          <w:rFonts w:cs="Simplified Arabic" w:hint="cs"/>
          <w:rtl/>
          <w:lang w:bidi="ar-EG"/>
        </w:rPr>
        <w:t xml:space="preserve">الإطار </w:t>
      </w:r>
      <w:r w:rsidR="007646A1" w:rsidRPr="008E127A">
        <w:rPr>
          <w:rFonts w:cs="Simplified Arabic"/>
          <w:rtl/>
          <w:lang w:bidi="ar-EG"/>
        </w:rPr>
        <w:t xml:space="preserve">العالمي </w:t>
      </w:r>
      <w:r w:rsidR="007646A1" w:rsidRPr="008E127A">
        <w:rPr>
          <w:rFonts w:cs="Simplified Arabic" w:hint="cs"/>
          <w:rtl/>
          <w:lang w:bidi="ar-EG"/>
        </w:rPr>
        <w:t>ل</w:t>
      </w:r>
      <w:r w:rsidRPr="008E127A">
        <w:rPr>
          <w:rFonts w:cs="Simplified Arabic"/>
          <w:rtl/>
          <w:lang w:bidi="ar-EG"/>
        </w:rPr>
        <w:t xml:space="preserve">لتنوع البيولوجي لما بعد عام 2020 في مقرره </w:t>
      </w:r>
      <w:r w:rsidR="007646A1" w:rsidRPr="008E127A">
        <w:rPr>
          <w:rFonts w:cs="Simplified Arabic" w:hint="cs"/>
          <w:rtl/>
          <w:lang w:bidi="ar-EG"/>
        </w:rPr>
        <w:t>المتعلق ب</w:t>
      </w:r>
      <w:r w:rsidRPr="008E127A">
        <w:rPr>
          <w:rFonts w:cs="Simplified Arabic"/>
          <w:rtl/>
          <w:lang w:bidi="ar-EG"/>
        </w:rPr>
        <w:t>الإطار العالمي للتنوع البيولوجي لما بعد عام 2020 وأن التوصيات الأخرى للهيئة الفرعية قد تتناول التعاون في سياق مجالات مواضيعية وشاملة محددة، قد ترغب الهيئة الفرعية في اعتماد توصية على غرار ما يلي:</w:t>
      </w:r>
    </w:p>
    <w:p w14:paraId="3B651672" w14:textId="036BE507" w:rsidR="00BF0A32" w:rsidRPr="008E127A" w:rsidRDefault="00A24F30" w:rsidP="00A24F30">
      <w:pPr>
        <w:suppressLineNumbers/>
        <w:suppressAutoHyphens/>
        <w:kinsoku w:val="0"/>
        <w:overflowPunct w:val="0"/>
        <w:autoSpaceDE w:val="0"/>
        <w:autoSpaceDN w:val="0"/>
        <w:bidi/>
        <w:adjustRightInd w:val="0"/>
        <w:snapToGrid w:val="0"/>
        <w:spacing w:before="120" w:after="120"/>
        <w:ind w:firstLine="713"/>
        <w:rPr>
          <w:rFonts w:cs="Simplified Arabic"/>
          <w:i/>
          <w:iCs/>
          <w:lang w:bidi="ar-EG"/>
        </w:rPr>
      </w:pPr>
      <w:r w:rsidRPr="008E127A">
        <w:rPr>
          <w:rFonts w:cs="Simplified Arabic" w:hint="cs"/>
          <w:i/>
          <w:iCs/>
          <w:rtl/>
          <w:lang w:bidi="ar-EG"/>
        </w:rPr>
        <w:t xml:space="preserve">إن </w:t>
      </w:r>
      <w:r w:rsidR="00BF0A32" w:rsidRPr="008E127A">
        <w:rPr>
          <w:rFonts w:cs="Simplified Arabic"/>
          <w:i/>
          <w:iCs/>
          <w:rtl/>
          <w:lang w:bidi="ar-EG"/>
        </w:rPr>
        <w:t>الهيئة الفرعية للتنفيذ،</w:t>
      </w:r>
    </w:p>
    <w:p w14:paraId="301AEFBA" w14:textId="7E2BF66B" w:rsidR="00BF0A32" w:rsidRPr="008E127A" w:rsidRDefault="00BF0A32" w:rsidP="00A24F30">
      <w:pPr>
        <w:suppressLineNumbers/>
        <w:suppressAutoHyphens/>
        <w:kinsoku w:val="0"/>
        <w:overflowPunct w:val="0"/>
        <w:autoSpaceDE w:val="0"/>
        <w:autoSpaceDN w:val="0"/>
        <w:bidi/>
        <w:adjustRightInd w:val="0"/>
        <w:snapToGrid w:val="0"/>
        <w:spacing w:before="120" w:after="120"/>
        <w:ind w:firstLine="713"/>
        <w:rPr>
          <w:rFonts w:cs="Simplified Arabic"/>
          <w:lang w:bidi="ar-EG"/>
        </w:rPr>
      </w:pPr>
      <w:r w:rsidRPr="008E127A">
        <w:rPr>
          <w:rFonts w:cs="Simplified Arabic"/>
          <w:i/>
          <w:iCs/>
          <w:rtl/>
          <w:lang w:bidi="ar-EG"/>
        </w:rPr>
        <w:t xml:space="preserve">إذ </w:t>
      </w:r>
      <w:r w:rsidR="00A24F30" w:rsidRPr="008E127A">
        <w:rPr>
          <w:rFonts w:cs="Simplified Arabic" w:hint="cs"/>
          <w:i/>
          <w:iCs/>
          <w:rtl/>
          <w:lang w:bidi="ar-EG"/>
        </w:rPr>
        <w:t>ت</w:t>
      </w:r>
      <w:r w:rsidRPr="008E127A">
        <w:rPr>
          <w:rFonts w:cs="Simplified Arabic"/>
          <w:i/>
          <w:iCs/>
          <w:rtl/>
          <w:lang w:bidi="ar-EG"/>
        </w:rPr>
        <w:t>شير</w:t>
      </w:r>
      <w:r w:rsidRPr="008E127A">
        <w:rPr>
          <w:rFonts w:cs="Simplified Arabic"/>
          <w:rtl/>
          <w:lang w:bidi="ar-EG"/>
        </w:rPr>
        <w:t xml:space="preserve"> إلى مقررات مؤتمر الأطراف بشأن التعاون مع الاتفاقيات والمنظمات والمبادرات الدولية الأخرى، بما في ذلك تلك المعتمدة في اجتماعيه الثالث عشر والرابع عشر،</w:t>
      </w:r>
      <w:r w:rsidR="007646A1" w:rsidRPr="008E127A">
        <w:rPr>
          <w:rStyle w:val="FootnoteReference"/>
          <w:rFonts w:cs="Simplified Arabic"/>
          <w:u w:val="none"/>
          <w:vertAlign w:val="superscript"/>
          <w:rtl/>
          <w:lang w:bidi="ar-EG"/>
        </w:rPr>
        <w:footnoteReference w:id="25"/>
      </w:r>
    </w:p>
    <w:p w14:paraId="146B8405" w14:textId="49A80A37" w:rsidR="00BF0A32" w:rsidRPr="008E127A" w:rsidRDefault="00BF0A32" w:rsidP="00A24F30">
      <w:pPr>
        <w:suppressLineNumbers/>
        <w:suppressAutoHyphens/>
        <w:kinsoku w:val="0"/>
        <w:overflowPunct w:val="0"/>
        <w:autoSpaceDE w:val="0"/>
        <w:autoSpaceDN w:val="0"/>
        <w:bidi/>
        <w:adjustRightInd w:val="0"/>
        <w:snapToGrid w:val="0"/>
        <w:spacing w:before="120" w:after="120"/>
        <w:ind w:firstLine="713"/>
        <w:rPr>
          <w:rFonts w:cs="Simplified Arabic"/>
          <w:lang w:bidi="ar-EG"/>
        </w:rPr>
      </w:pPr>
      <w:r w:rsidRPr="008E127A">
        <w:rPr>
          <w:rFonts w:cs="Simplified Arabic"/>
          <w:i/>
          <w:iCs/>
          <w:rtl/>
          <w:lang w:bidi="ar-EG"/>
        </w:rPr>
        <w:t xml:space="preserve">وإذ </w:t>
      </w:r>
      <w:r w:rsidR="00A24F30" w:rsidRPr="008E127A">
        <w:rPr>
          <w:rFonts w:cs="Simplified Arabic" w:hint="cs"/>
          <w:i/>
          <w:iCs/>
          <w:rtl/>
          <w:lang w:bidi="ar-EG"/>
        </w:rPr>
        <w:t>ت</w:t>
      </w:r>
      <w:r w:rsidRPr="008E127A">
        <w:rPr>
          <w:rFonts w:cs="Simplified Arabic"/>
          <w:i/>
          <w:iCs/>
          <w:rtl/>
          <w:lang w:bidi="ar-EG"/>
        </w:rPr>
        <w:t>شير أيضا</w:t>
      </w:r>
      <w:r w:rsidRPr="008E127A">
        <w:rPr>
          <w:rFonts w:cs="Simplified Arabic"/>
          <w:rtl/>
          <w:lang w:bidi="ar-EG"/>
        </w:rPr>
        <w:t xml:space="preserve"> إلى ال</w:t>
      </w:r>
      <w:r w:rsidR="00066C5C">
        <w:rPr>
          <w:rFonts w:cs="Simplified Arabic" w:hint="cs"/>
          <w:rtl/>
          <w:lang w:bidi="ar-EG"/>
        </w:rPr>
        <w:t>مقرر</w:t>
      </w:r>
      <w:r w:rsidRPr="008E127A">
        <w:rPr>
          <w:rFonts w:cs="Simplified Arabic"/>
          <w:rtl/>
          <w:lang w:bidi="ar-EG"/>
        </w:rPr>
        <w:t xml:space="preserve"> الذي اتخذه مؤتمر الأطراف في اجتماعه الرابع عشر بإنشاء عملية شاملة وتشاركية لإعداد الإطار العالمي للتنوع البيولوجي لما بعد عام 2020،</w:t>
      </w:r>
      <w:r w:rsidR="007646A1" w:rsidRPr="008E127A">
        <w:rPr>
          <w:rStyle w:val="FootnoteReference"/>
          <w:rFonts w:cs="Simplified Arabic"/>
          <w:u w:val="none"/>
          <w:vertAlign w:val="superscript"/>
          <w:rtl/>
          <w:lang w:bidi="ar-EG"/>
        </w:rPr>
        <w:footnoteReference w:id="26"/>
      </w:r>
    </w:p>
    <w:p w14:paraId="0EA7B60E" w14:textId="256E4CB8" w:rsidR="00BF0A32" w:rsidRPr="008E127A" w:rsidRDefault="00BF0A32" w:rsidP="00A24F30">
      <w:pPr>
        <w:suppressLineNumbers/>
        <w:suppressAutoHyphens/>
        <w:kinsoku w:val="0"/>
        <w:overflowPunct w:val="0"/>
        <w:autoSpaceDE w:val="0"/>
        <w:autoSpaceDN w:val="0"/>
        <w:bidi/>
        <w:adjustRightInd w:val="0"/>
        <w:snapToGrid w:val="0"/>
        <w:spacing w:before="120" w:after="120"/>
        <w:ind w:firstLine="713"/>
        <w:rPr>
          <w:rFonts w:cs="Simplified Arabic"/>
          <w:rtl/>
          <w:lang w:bidi="ar-EG"/>
        </w:rPr>
      </w:pPr>
      <w:r w:rsidRPr="008E127A">
        <w:rPr>
          <w:rFonts w:cs="Simplified Arabic"/>
          <w:i/>
          <w:iCs/>
          <w:rtl/>
          <w:lang w:bidi="ar-EG"/>
        </w:rPr>
        <w:t xml:space="preserve">وإذ </w:t>
      </w:r>
      <w:r w:rsidR="00A24F30" w:rsidRPr="008E127A">
        <w:rPr>
          <w:rFonts w:cs="Simplified Arabic" w:hint="cs"/>
          <w:i/>
          <w:iCs/>
          <w:rtl/>
          <w:lang w:bidi="ar-EG"/>
        </w:rPr>
        <w:t>ت</w:t>
      </w:r>
      <w:r w:rsidRPr="008E127A">
        <w:rPr>
          <w:rFonts w:cs="Simplified Arabic"/>
          <w:i/>
          <w:iCs/>
          <w:rtl/>
          <w:lang w:bidi="ar-EG"/>
        </w:rPr>
        <w:t>رحب مع التقدير</w:t>
      </w:r>
      <w:r w:rsidRPr="008E127A">
        <w:rPr>
          <w:rFonts w:cs="Simplified Arabic"/>
          <w:rtl/>
          <w:lang w:bidi="ar-EG"/>
        </w:rPr>
        <w:t xml:space="preserve"> بالمشاركة والمساهمات في إعداد الإطار العالمي للتنوع البيولوجي لما بعد عام 2020 من قبل البرامج والوكالات المتخصصة التابعة للأمم المتحدة، والاتفاقات البيئية المتعددة الأطراف الأخرى والمنظمات الحكومية الدولية،</w:t>
      </w:r>
    </w:p>
    <w:p w14:paraId="4C60FCD8" w14:textId="54A95049" w:rsidR="00A24F30" w:rsidRPr="008E127A" w:rsidRDefault="00A24F30" w:rsidP="00A24F30">
      <w:pPr>
        <w:suppressLineNumbers/>
        <w:suppressAutoHyphens/>
        <w:kinsoku w:val="0"/>
        <w:overflowPunct w:val="0"/>
        <w:autoSpaceDE w:val="0"/>
        <w:autoSpaceDN w:val="0"/>
        <w:bidi/>
        <w:adjustRightInd w:val="0"/>
        <w:snapToGrid w:val="0"/>
        <w:spacing w:before="120" w:after="120"/>
        <w:ind w:firstLine="713"/>
        <w:rPr>
          <w:rFonts w:cs="Simplified Arabic"/>
          <w:lang w:bidi="ar-EG"/>
        </w:rPr>
      </w:pPr>
      <w:r w:rsidRPr="008E127A">
        <w:rPr>
          <w:rFonts w:cs="Simplified Arabic"/>
          <w:i/>
          <w:iCs/>
          <w:rtl/>
          <w:lang w:bidi="ar-EG"/>
        </w:rPr>
        <w:t xml:space="preserve">وإذ </w:t>
      </w:r>
      <w:r w:rsidRPr="008E127A">
        <w:rPr>
          <w:rFonts w:cs="Simplified Arabic" w:hint="cs"/>
          <w:i/>
          <w:iCs/>
          <w:rtl/>
          <w:lang w:bidi="ar-EG"/>
        </w:rPr>
        <w:t>ت</w:t>
      </w:r>
      <w:r w:rsidRPr="008E127A">
        <w:rPr>
          <w:rFonts w:cs="Simplified Arabic"/>
          <w:i/>
          <w:iCs/>
          <w:rtl/>
          <w:lang w:bidi="ar-EG"/>
        </w:rPr>
        <w:t>رحب مع التقدير أيضا</w:t>
      </w:r>
      <w:r w:rsidRPr="008E127A">
        <w:rPr>
          <w:rFonts w:cs="Simplified Arabic"/>
          <w:rtl/>
          <w:lang w:bidi="ar-EG"/>
        </w:rPr>
        <w:t xml:space="preserve"> بالمشاركة والمساهمات في إعداد </w:t>
      </w:r>
      <w:r w:rsidR="007646A1" w:rsidRPr="008E127A">
        <w:rPr>
          <w:rFonts w:cs="Simplified Arabic"/>
          <w:rtl/>
          <w:lang w:bidi="ar-EG"/>
        </w:rPr>
        <w:t>الإطار العالمي</w:t>
      </w:r>
      <w:r w:rsidR="005056A3" w:rsidRPr="008E127A">
        <w:rPr>
          <w:rFonts w:cs="Simplified Arabic"/>
          <w:rtl/>
          <w:lang w:bidi="ar-EG"/>
        </w:rPr>
        <w:t xml:space="preserve"> للتنوع البيولوجي لما بعد</w:t>
      </w:r>
      <w:r w:rsidRPr="008E127A">
        <w:rPr>
          <w:rFonts w:cs="Simplified Arabic"/>
          <w:rtl/>
          <w:lang w:bidi="ar-EG"/>
        </w:rPr>
        <w:t xml:space="preserve"> عام 2020 من قبل ممثلي المنظمات غير الحكومية والشعوب الأصلية والمجتمعات المحلية والحكومات دون الوطنية والمدن والسلطات المحلية الأخرى والمجموعات النسائية ومجموعات الشباب وقطاع الأعمال والأوساط المالية، والمجتمع العلمي، والأوساط الأكاديمية، والمنظمات الدينية، وممثل</w:t>
      </w:r>
      <w:r w:rsidR="007646A1" w:rsidRPr="008E127A">
        <w:rPr>
          <w:rFonts w:cs="Simplified Arabic" w:hint="cs"/>
          <w:rtl/>
          <w:lang w:bidi="ar-EG"/>
        </w:rPr>
        <w:t>ي</w:t>
      </w:r>
      <w:r w:rsidRPr="008E127A">
        <w:rPr>
          <w:rFonts w:cs="Simplified Arabic"/>
          <w:rtl/>
          <w:lang w:bidi="ar-EG"/>
        </w:rPr>
        <w:t xml:space="preserve"> القطاعات المتعلقة بالتنوع البيولوجي أو التي تعتمد عليه، من بين </w:t>
      </w:r>
      <w:r w:rsidR="007646A1" w:rsidRPr="008E127A">
        <w:rPr>
          <w:rFonts w:cs="Simplified Arabic" w:hint="cs"/>
          <w:rtl/>
          <w:lang w:bidi="ar-EG"/>
        </w:rPr>
        <w:t>غيرها</w:t>
      </w:r>
      <w:r w:rsidRPr="008E127A">
        <w:rPr>
          <w:rFonts w:cs="Simplified Arabic"/>
          <w:rtl/>
          <w:lang w:bidi="ar-EG"/>
        </w:rPr>
        <w:t>،</w:t>
      </w:r>
    </w:p>
    <w:p w14:paraId="3FD0BB2B" w14:textId="762FA864" w:rsidR="00A24F30" w:rsidRPr="008E127A" w:rsidRDefault="00A24F30" w:rsidP="00A24F30">
      <w:pPr>
        <w:suppressLineNumbers/>
        <w:suppressAutoHyphens/>
        <w:kinsoku w:val="0"/>
        <w:overflowPunct w:val="0"/>
        <w:autoSpaceDE w:val="0"/>
        <w:autoSpaceDN w:val="0"/>
        <w:bidi/>
        <w:adjustRightInd w:val="0"/>
        <w:snapToGrid w:val="0"/>
        <w:spacing w:before="120" w:after="120"/>
        <w:ind w:firstLine="713"/>
        <w:rPr>
          <w:rFonts w:cs="Simplified Arabic"/>
          <w:lang w:bidi="ar-EG"/>
        </w:rPr>
      </w:pPr>
      <w:r w:rsidRPr="008E127A">
        <w:rPr>
          <w:rFonts w:cs="Simplified Arabic"/>
          <w:i/>
          <w:iCs/>
          <w:rtl/>
          <w:lang w:bidi="ar-EG"/>
        </w:rPr>
        <w:t xml:space="preserve">وإذ </w:t>
      </w:r>
      <w:r w:rsidR="007646A1" w:rsidRPr="008E127A">
        <w:rPr>
          <w:rFonts w:cs="Simplified Arabic" w:hint="cs"/>
          <w:i/>
          <w:iCs/>
          <w:rtl/>
          <w:lang w:bidi="ar-EG"/>
        </w:rPr>
        <w:t>تدرك</w:t>
      </w:r>
      <w:r w:rsidRPr="008E127A">
        <w:rPr>
          <w:rFonts w:cs="Simplified Arabic"/>
          <w:rtl/>
          <w:lang w:bidi="ar-EG"/>
        </w:rPr>
        <w:t xml:space="preserve"> الدور الهام للإطار العالمي للتنوع البيولوجي لما بعد عام 2020 كإطار لجميع أصحاب المصلحة والمنظمات والاتفاقيات ذات الصلة للمساهمة في أهداف التنوع البيولوجي، وتعزيز التعاون فيما بينه</w:t>
      </w:r>
      <w:r w:rsidR="007646A1" w:rsidRPr="008E127A">
        <w:rPr>
          <w:rFonts w:cs="Simplified Arabic" w:hint="cs"/>
          <w:rtl/>
          <w:lang w:bidi="ar-EG"/>
        </w:rPr>
        <w:t>ا</w:t>
      </w:r>
      <w:r w:rsidRPr="008E127A">
        <w:rPr>
          <w:rFonts w:cs="Simplified Arabic"/>
          <w:rtl/>
          <w:lang w:bidi="ar-EG"/>
        </w:rPr>
        <w:t>، والمساهمات الأساسية التي سيقدمونها في تنفيذه،</w:t>
      </w:r>
    </w:p>
    <w:p w14:paraId="45A92C26" w14:textId="23380DBE" w:rsidR="00A24F30" w:rsidRPr="008E127A" w:rsidRDefault="00A24F30" w:rsidP="00A24F30">
      <w:pPr>
        <w:pStyle w:val="ListParagraph"/>
        <w:numPr>
          <w:ilvl w:val="0"/>
          <w:numId w:val="40"/>
        </w:numPr>
        <w:suppressLineNumbers/>
        <w:suppressAutoHyphens/>
        <w:kinsoku w:val="0"/>
        <w:overflowPunct w:val="0"/>
        <w:autoSpaceDE w:val="0"/>
        <w:autoSpaceDN w:val="0"/>
        <w:bidi/>
        <w:adjustRightInd w:val="0"/>
        <w:snapToGrid w:val="0"/>
        <w:spacing w:before="120" w:after="120"/>
        <w:ind w:left="4" w:firstLine="709"/>
        <w:contextualSpacing w:val="0"/>
        <w:rPr>
          <w:rFonts w:cs="Simplified Arabic"/>
          <w:lang w:bidi="ar-EG"/>
        </w:rPr>
      </w:pPr>
      <w:r w:rsidRPr="008E127A">
        <w:rPr>
          <w:rFonts w:cs="Simplified Arabic" w:hint="cs"/>
          <w:i/>
          <w:iCs/>
          <w:rtl/>
          <w:lang w:bidi="ar-EG"/>
        </w:rPr>
        <w:lastRenderedPageBreak/>
        <w:t>ت</w:t>
      </w:r>
      <w:r w:rsidRPr="008E127A">
        <w:rPr>
          <w:rFonts w:cs="Simplified Arabic"/>
          <w:i/>
          <w:iCs/>
          <w:rtl/>
          <w:lang w:bidi="ar-EG"/>
        </w:rPr>
        <w:t>حيط علما</w:t>
      </w:r>
      <w:r w:rsidRPr="008E127A">
        <w:rPr>
          <w:rFonts w:cs="Simplified Arabic"/>
          <w:rtl/>
          <w:lang w:bidi="ar-EG"/>
        </w:rPr>
        <w:t xml:space="preserve"> بتوصيات الفريق العامل المعني بالمادة 8(ي) والأحكام </w:t>
      </w:r>
      <w:r w:rsidR="00C74FA2" w:rsidRPr="008E127A">
        <w:rPr>
          <w:rFonts w:cs="Simplified Arabic" w:hint="cs"/>
          <w:rtl/>
          <w:lang w:bidi="ar-EG"/>
        </w:rPr>
        <w:t>المتصلة بها</w:t>
      </w:r>
      <w:r w:rsidRPr="008E127A">
        <w:rPr>
          <w:rFonts w:cs="Simplified Arabic"/>
          <w:rtl/>
          <w:lang w:bidi="ar-EG"/>
        </w:rPr>
        <w:t xml:space="preserve"> من الاتفاقية، في اجتماعه الحادي عشر، والهيئة الفرعية للمشورة العلمية والتقنية والتكنولوجية، في اجتماعها الثالث والعشرين، بشأن الخيارات لعناصر </w:t>
      </w:r>
      <w:r w:rsidR="00C74FA2" w:rsidRPr="008E127A">
        <w:rPr>
          <w:rFonts w:cs="Simplified Arabic"/>
          <w:rtl/>
          <w:lang w:bidi="ar-EG"/>
        </w:rPr>
        <w:t>العمل الممكنة التي</w:t>
      </w:r>
      <w:r w:rsidR="007646A1" w:rsidRPr="008E127A">
        <w:rPr>
          <w:rFonts w:cs="Simplified Arabic" w:hint="cs"/>
          <w:rtl/>
          <w:lang w:bidi="ar-EG"/>
        </w:rPr>
        <w:t xml:space="preserve"> تهدف </w:t>
      </w:r>
      <w:r w:rsidR="00C74FA2" w:rsidRPr="008E127A">
        <w:rPr>
          <w:rFonts w:cs="Simplified Arabic" w:hint="cs"/>
          <w:rtl/>
          <w:lang w:bidi="ar-EG"/>
        </w:rPr>
        <w:t>إلى دمج الطبيعة</w:t>
      </w:r>
      <w:r w:rsidRPr="008E127A">
        <w:rPr>
          <w:rFonts w:cs="Simplified Arabic"/>
          <w:rtl/>
          <w:lang w:bidi="ar-EG"/>
        </w:rPr>
        <w:t xml:space="preserve"> والثقافة في </w:t>
      </w:r>
      <w:r w:rsidR="007646A1" w:rsidRPr="008E127A">
        <w:rPr>
          <w:rFonts w:cs="Simplified Arabic"/>
          <w:rtl/>
          <w:lang w:bidi="ar-EG"/>
        </w:rPr>
        <w:t>الإطار العالمي</w:t>
      </w:r>
      <w:r w:rsidR="005056A3" w:rsidRPr="008E127A">
        <w:rPr>
          <w:rFonts w:cs="Simplified Arabic"/>
          <w:rtl/>
          <w:lang w:bidi="ar-EG"/>
        </w:rPr>
        <w:t xml:space="preserve"> للتنوع البيولوجي لما بعد</w:t>
      </w:r>
      <w:r w:rsidRPr="008E127A">
        <w:rPr>
          <w:rFonts w:cs="Simplified Arabic"/>
          <w:rtl/>
          <w:lang w:bidi="ar-EG"/>
        </w:rPr>
        <w:t xml:space="preserve"> عام 2020؛</w:t>
      </w:r>
      <w:r w:rsidR="007646A1" w:rsidRPr="008E127A">
        <w:rPr>
          <w:rStyle w:val="FootnoteReference"/>
          <w:rFonts w:cs="Simplified Arabic"/>
          <w:u w:val="none"/>
          <w:vertAlign w:val="superscript"/>
          <w:rtl/>
          <w:lang w:bidi="ar-EG"/>
        </w:rPr>
        <w:footnoteReference w:id="27"/>
      </w:r>
    </w:p>
    <w:p w14:paraId="060F8B3E" w14:textId="78B883A5" w:rsidR="00A24F30" w:rsidRPr="008E127A" w:rsidRDefault="00A24F30" w:rsidP="00A24F30">
      <w:pPr>
        <w:pStyle w:val="ListParagraph"/>
        <w:numPr>
          <w:ilvl w:val="0"/>
          <w:numId w:val="40"/>
        </w:numPr>
        <w:suppressLineNumbers/>
        <w:suppressAutoHyphens/>
        <w:kinsoku w:val="0"/>
        <w:overflowPunct w:val="0"/>
        <w:autoSpaceDE w:val="0"/>
        <w:autoSpaceDN w:val="0"/>
        <w:bidi/>
        <w:adjustRightInd w:val="0"/>
        <w:snapToGrid w:val="0"/>
        <w:spacing w:before="120" w:after="120"/>
        <w:ind w:left="4" w:firstLine="709"/>
        <w:contextualSpacing w:val="0"/>
        <w:rPr>
          <w:rFonts w:cs="Simplified Arabic"/>
          <w:lang w:bidi="ar-EG"/>
        </w:rPr>
      </w:pPr>
      <w:r w:rsidRPr="008E127A">
        <w:rPr>
          <w:rFonts w:cs="Simplified Arabic" w:hint="cs"/>
          <w:i/>
          <w:iCs/>
          <w:rtl/>
          <w:lang w:bidi="ar-EG"/>
        </w:rPr>
        <w:t>ت</w:t>
      </w:r>
      <w:r w:rsidRPr="008E127A">
        <w:rPr>
          <w:rFonts w:cs="Simplified Arabic"/>
          <w:i/>
          <w:iCs/>
          <w:rtl/>
          <w:lang w:bidi="ar-EG"/>
        </w:rPr>
        <w:t>دعو</w:t>
      </w:r>
      <w:r w:rsidRPr="008E127A">
        <w:rPr>
          <w:rFonts w:cs="Simplified Arabic"/>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في اجتماعه الثالث إلى مراعاة</w:t>
      </w:r>
      <w:r w:rsidR="007646A1" w:rsidRPr="008E127A">
        <w:rPr>
          <w:rFonts w:cs="Simplified Arabic" w:hint="cs"/>
          <w:rtl/>
          <w:lang w:bidi="ar-EG"/>
        </w:rPr>
        <w:t xml:space="preserve">، عند </w:t>
      </w:r>
      <w:r w:rsidRPr="008E127A">
        <w:rPr>
          <w:rFonts w:cs="Simplified Arabic"/>
          <w:rtl/>
          <w:lang w:bidi="ar-EG"/>
        </w:rPr>
        <w:t xml:space="preserve">مواصلة </w:t>
      </w:r>
      <w:r w:rsidR="007646A1" w:rsidRPr="008E127A">
        <w:rPr>
          <w:rFonts w:cs="Simplified Arabic" w:hint="cs"/>
          <w:rtl/>
          <w:lang w:bidi="ar-EG"/>
        </w:rPr>
        <w:t>وضع</w:t>
      </w:r>
      <w:r w:rsidRPr="008E127A">
        <w:rPr>
          <w:rFonts w:cs="Simplified Arabic"/>
          <w:rtl/>
          <w:lang w:bidi="ar-EG"/>
        </w:rPr>
        <w:t xml:space="preserve"> الإطار العالمي للتنوع البيولوجي لما بعد عام 2020، استنتاجات حلقة العمل التشاورية الثانية للاتفاقيات المتعلقة بالتنوع البيولوجي بشأن الإطار العالمي للتنوع البيولوجي لما بعد عام 2020 الواردة في الوثيقة </w:t>
      </w:r>
      <w:r w:rsidRPr="008E127A">
        <w:rPr>
          <w:rFonts w:cs="Simplified Arabic"/>
          <w:lang w:bidi="ar-EG"/>
        </w:rPr>
        <w:t>CBD/SBI/3/10</w:t>
      </w:r>
      <w:r w:rsidRPr="008E127A">
        <w:rPr>
          <w:rFonts w:cs="Simplified Arabic"/>
          <w:rtl/>
          <w:lang w:bidi="ar-EG"/>
        </w:rPr>
        <w:t xml:space="preserve"> وفي تقرير حلقة العمل، وكذلك المذكرات المقدمة من الاتفاقات البيئية المتعددة الأطراف بشأن وجهات نظره</w:t>
      </w:r>
      <w:r w:rsidR="003C6B5A" w:rsidRPr="008E127A">
        <w:rPr>
          <w:rFonts w:cs="Simplified Arabic" w:hint="cs"/>
          <w:rtl/>
          <w:lang w:bidi="ar-EG"/>
        </w:rPr>
        <w:t>ا</w:t>
      </w:r>
      <w:r w:rsidRPr="008E127A">
        <w:rPr>
          <w:rFonts w:cs="Simplified Arabic"/>
          <w:rtl/>
          <w:lang w:bidi="ar-EG"/>
        </w:rPr>
        <w:t xml:space="preserve"> بشأن </w:t>
      </w:r>
      <w:r w:rsidR="007646A1" w:rsidRPr="008E127A">
        <w:rPr>
          <w:rFonts w:cs="Simplified Arabic"/>
          <w:rtl/>
          <w:lang w:bidi="ar-EG"/>
        </w:rPr>
        <w:t>الإطار العالمي</w:t>
      </w:r>
      <w:r w:rsidR="005056A3" w:rsidRPr="008E127A">
        <w:rPr>
          <w:rFonts w:cs="Simplified Arabic"/>
          <w:rtl/>
          <w:lang w:bidi="ar-EG"/>
        </w:rPr>
        <w:t xml:space="preserve"> للتنوع البيولوجي لما بعد</w:t>
      </w:r>
      <w:r w:rsidRPr="008E127A">
        <w:rPr>
          <w:rFonts w:cs="Simplified Arabic"/>
          <w:rtl/>
          <w:lang w:bidi="ar-EG"/>
        </w:rPr>
        <w:t xml:space="preserve"> عام 2020 وإطار رصده</w:t>
      </w:r>
      <w:r w:rsidRPr="008E127A">
        <w:rPr>
          <w:rFonts w:cs="Simplified Arabic" w:hint="cs"/>
          <w:rtl/>
          <w:lang w:bidi="ar-EG"/>
        </w:rPr>
        <w:t>؛</w:t>
      </w:r>
    </w:p>
    <w:p w14:paraId="1D5D9068" w14:textId="56AC22A2" w:rsidR="00A24F30" w:rsidRPr="008E127A" w:rsidRDefault="00A24F30" w:rsidP="00A24F30">
      <w:pPr>
        <w:pStyle w:val="ListParagraph"/>
        <w:numPr>
          <w:ilvl w:val="0"/>
          <w:numId w:val="40"/>
        </w:numPr>
        <w:suppressLineNumbers/>
        <w:suppressAutoHyphens/>
        <w:kinsoku w:val="0"/>
        <w:overflowPunct w:val="0"/>
        <w:autoSpaceDE w:val="0"/>
        <w:autoSpaceDN w:val="0"/>
        <w:bidi/>
        <w:adjustRightInd w:val="0"/>
        <w:snapToGrid w:val="0"/>
        <w:spacing w:before="120" w:after="120"/>
        <w:ind w:left="4" w:firstLine="709"/>
        <w:contextualSpacing w:val="0"/>
        <w:rPr>
          <w:rFonts w:cs="Simplified Arabic"/>
          <w:lang w:bidi="ar-EG"/>
        </w:rPr>
      </w:pPr>
      <w:r w:rsidRPr="008E127A">
        <w:rPr>
          <w:rFonts w:cs="Simplified Arabic" w:hint="cs"/>
          <w:i/>
          <w:iCs/>
          <w:rtl/>
          <w:lang w:bidi="ar-EG"/>
        </w:rPr>
        <w:t>ت</w:t>
      </w:r>
      <w:r w:rsidRPr="008E127A">
        <w:rPr>
          <w:rFonts w:cs="Simplified Arabic"/>
          <w:i/>
          <w:iCs/>
          <w:rtl/>
          <w:lang w:bidi="ar-EG"/>
        </w:rPr>
        <w:t>دعو كذلك</w:t>
      </w:r>
      <w:r w:rsidRPr="008E127A">
        <w:rPr>
          <w:rFonts w:cs="Simplified Arabic"/>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في اجتماعه الثالث إلى مراعاة</w:t>
      </w:r>
      <w:r w:rsidR="003C6B5A" w:rsidRPr="008E127A">
        <w:rPr>
          <w:rFonts w:cs="Simplified Arabic" w:hint="cs"/>
          <w:rtl/>
          <w:lang w:bidi="ar-EG"/>
        </w:rPr>
        <w:t xml:space="preserve">، عند </w:t>
      </w:r>
      <w:r w:rsidRPr="008E127A">
        <w:rPr>
          <w:rFonts w:cs="Simplified Arabic"/>
          <w:rtl/>
          <w:lang w:bidi="ar-EG"/>
        </w:rPr>
        <w:t xml:space="preserve">مواصلة </w:t>
      </w:r>
      <w:r w:rsidR="003C6B5A" w:rsidRPr="008E127A">
        <w:rPr>
          <w:rFonts w:cs="Simplified Arabic" w:hint="cs"/>
          <w:rtl/>
          <w:lang w:bidi="ar-EG"/>
        </w:rPr>
        <w:t>وضع</w:t>
      </w:r>
      <w:r w:rsidRPr="008E127A">
        <w:rPr>
          <w:rFonts w:cs="Simplified Arabic"/>
          <w:rtl/>
          <w:lang w:bidi="ar-EG"/>
        </w:rPr>
        <w:t xml:space="preserve"> الإطار العالمي للتنوع البيولوجي لما بعد عام 2020، توصيات الفريق العامل المعني بالمادة 8(ي) والأحكام </w:t>
      </w:r>
      <w:r w:rsidR="00C74FA2" w:rsidRPr="008E127A">
        <w:rPr>
          <w:rFonts w:cs="Simplified Arabic" w:hint="cs"/>
          <w:rtl/>
          <w:lang w:bidi="ar-EG"/>
        </w:rPr>
        <w:t>المتصلة بها</w:t>
      </w:r>
      <w:r w:rsidRPr="008E127A">
        <w:rPr>
          <w:rFonts w:cs="Simplified Arabic"/>
          <w:rtl/>
          <w:lang w:bidi="ar-EG"/>
        </w:rPr>
        <w:t xml:space="preserve"> من الاتفاقية، في اجتماعه الحادي عشر، والهيئة الفرعية للمشورة العلمية والتقنية والتكنولوجية، في اجتماعها الثالث والعشرين، </w:t>
      </w:r>
      <w:r w:rsidR="003C6B5A" w:rsidRPr="008E127A">
        <w:rPr>
          <w:rFonts w:cs="Simplified Arabic"/>
          <w:rtl/>
          <w:lang w:bidi="ar-EG"/>
        </w:rPr>
        <w:t xml:space="preserve">بشأن الخيارات لعناصر </w:t>
      </w:r>
      <w:r w:rsidR="00C74FA2" w:rsidRPr="008E127A">
        <w:rPr>
          <w:rFonts w:cs="Simplified Arabic"/>
          <w:rtl/>
          <w:lang w:bidi="ar-EG"/>
        </w:rPr>
        <w:t>العمل الممكنة التي</w:t>
      </w:r>
      <w:r w:rsidR="003C6B5A" w:rsidRPr="008E127A">
        <w:rPr>
          <w:rFonts w:cs="Simplified Arabic" w:hint="cs"/>
          <w:rtl/>
          <w:lang w:bidi="ar-EG"/>
        </w:rPr>
        <w:t xml:space="preserve"> تهدف </w:t>
      </w:r>
      <w:r w:rsidR="00C74FA2" w:rsidRPr="008E127A">
        <w:rPr>
          <w:rFonts w:cs="Simplified Arabic" w:hint="cs"/>
          <w:rtl/>
          <w:lang w:bidi="ar-EG"/>
        </w:rPr>
        <w:t>إلى دمج الطبيعة</w:t>
      </w:r>
      <w:r w:rsidR="003C6B5A" w:rsidRPr="008E127A">
        <w:rPr>
          <w:rFonts w:cs="Simplified Arabic"/>
          <w:rtl/>
          <w:lang w:bidi="ar-EG"/>
        </w:rPr>
        <w:t xml:space="preserve"> والثقافة في الإطار العالمي للتنوع البيولوجي لما بعد عام 2020</w:t>
      </w:r>
      <w:r w:rsidRPr="008E127A">
        <w:rPr>
          <w:rFonts w:cs="Simplified Arabic"/>
          <w:rtl/>
          <w:lang w:bidi="ar-EG"/>
        </w:rPr>
        <w:t>؛</w:t>
      </w:r>
      <w:r w:rsidR="00C74FA2" w:rsidRPr="008E127A">
        <w:rPr>
          <w:rStyle w:val="FootnoteReference"/>
          <w:rFonts w:cs="Simplified Arabic"/>
          <w:u w:val="none"/>
          <w:vertAlign w:val="superscript"/>
          <w:rtl/>
          <w:lang w:bidi="ar-EG"/>
        </w:rPr>
        <w:footnoteReference w:id="28"/>
      </w:r>
    </w:p>
    <w:p w14:paraId="2979B92E" w14:textId="0B90BFE0" w:rsidR="00A24F30" w:rsidRPr="008E127A" w:rsidRDefault="00A24F30" w:rsidP="00A24F30">
      <w:pPr>
        <w:pStyle w:val="ListParagraph"/>
        <w:numPr>
          <w:ilvl w:val="0"/>
          <w:numId w:val="40"/>
        </w:numPr>
        <w:suppressLineNumbers/>
        <w:suppressAutoHyphens/>
        <w:kinsoku w:val="0"/>
        <w:overflowPunct w:val="0"/>
        <w:autoSpaceDE w:val="0"/>
        <w:autoSpaceDN w:val="0"/>
        <w:bidi/>
        <w:adjustRightInd w:val="0"/>
        <w:snapToGrid w:val="0"/>
        <w:spacing w:before="120" w:after="120"/>
        <w:ind w:left="4" w:firstLine="709"/>
        <w:contextualSpacing w:val="0"/>
        <w:rPr>
          <w:rFonts w:cs="Simplified Arabic"/>
          <w:lang w:bidi="ar-EG"/>
        </w:rPr>
      </w:pPr>
      <w:r w:rsidRPr="008E127A">
        <w:rPr>
          <w:rFonts w:cs="Simplified Arabic" w:hint="cs"/>
          <w:i/>
          <w:iCs/>
          <w:rtl/>
          <w:lang w:bidi="ar-EG"/>
        </w:rPr>
        <w:t>ت</w:t>
      </w:r>
      <w:r w:rsidRPr="008E127A">
        <w:rPr>
          <w:rFonts w:cs="Simplified Arabic"/>
          <w:i/>
          <w:iCs/>
          <w:rtl/>
          <w:lang w:bidi="ar-EG"/>
        </w:rPr>
        <w:t>طلب</w:t>
      </w:r>
      <w:r w:rsidRPr="008E127A">
        <w:rPr>
          <w:rFonts w:cs="Simplified Arabic"/>
          <w:rtl/>
          <w:lang w:bidi="ar-EG"/>
        </w:rPr>
        <w:t xml:space="preserve"> </w:t>
      </w:r>
      <w:r w:rsidR="00E22ABD">
        <w:rPr>
          <w:rFonts w:cs="Simplified Arabic" w:hint="cs"/>
          <w:rtl/>
          <w:lang w:bidi="ar-EG"/>
        </w:rPr>
        <w:t>إلى</w:t>
      </w:r>
      <w:r w:rsidRPr="008E127A">
        <w:rPr>
          <w:rFonts w:cs="Simplified Arabic"/>
          <w:rtl/>
          <w:lang w:bidi="ar-EG"/>
        </w:rPr>
        <w:t xml:space="preserve"> </w:t>
      </w:r>
      <w:r w:rsidR="00E84532" w:rsidRPr="008E127A">
        <w:rPr>
          <w:rFonts w:cs="Simplified Arabic"/>
          <w:rtl/>
          <w:lang w:bidi="ar-EG"/>
        </w:rPr>
        <w:t>الأمينة التنفيذية</w:t>
      </w:r>
      <w:r w:rsidR="00C74FA2" w:rsidRPr="008E127A">
        <w:rPr>
          <w:rFonts w:cs="Simplified Arabic" w:hint="cs"/>
          <w:rtl/>
          <w:lang w:bidi="ar-EG"/>
        </w:rPr>
        <w:t xml:space="preserve"> </w:t>
      </w:r>
      <w:r w:rsidR="00C74FA2" w:rsidRPr="008E127A">
        <w:rPr>
          <w:rFonts w:cs="Simplified Arabic"/>
          <w:rtl/>
          <w:lang w:bidi="ar-EG"/>
        </w:rPr>
        <w:t xml:space="preserve">أن </w:t>
      </w:r>
      <w:r w:rsidR="00C74FA2" w:rsidRPr="008E127A">
        <w:rPr>
          <w:rFonts w:cs="Simplified Arabic" w:hint="cs"/>
          <w:rtl/>
          <w:lang w:bidi="ar-EG"/>
        </w:rPr>
        <w:t>ت</w:t>
      </w:r>
      <w:r w:rsidR="00C74FA2" w:rsidRPr="008E127A">
        <w:rPr>
          <w:rFonts w:cs="Simplified Arabic"/>
          <w:rtl/>
          <w:lang w:bidi="ar-EG"/>
        </w:rPr>
        <w:t>نظر</w:t>
      </w:r>
      <w:r w:rsidRPr="008E127A">
        <w:rPr>
          <w:rFonts w:cs="Simplified Arabic"/>
          <w:rtl/>
          <w:lang w:bidi="ar-EG"/>
        </w:rPr>
        <w:t xml:space="preserve">، بالتشاور مع أمانات الاتفاقيات المتعلقة بالتنوع البيولوجي وأعضاء الفريق الاستشاري غير الرسمي المعني بأوجه التآزر، في خيارات </w:t>
      </w:r>
      <w:r w:rsidR="00C74FA2" w:rsidRPr="008E127A">
        <w:rPr>
          <w:rFonts w:cs="Simplified Arabic" w:hint="cs"/>
          <w:rtl/>
          <w:lang w:bidi="ar-EG"/>
        </w:rPr>
        <w:t>ل</w:t>
      </w:r>
      <w:r w:rsidRPr="008E127A">
        <w:rPr>
          <w:rFonts w:cs="Simplified Arabic"/>
          <w:rtl/>
          <w:lang w:bidi="ar-EG"/>
        </w:rPr>
        <w:t>إنشاء آلية اتصال بين الأطراف في مختلف الاتفاقيات المتعلقة بالتنوع البيولوجي على المستوى الحكومي الدولي وتقديم مقترح لينظر فيه مؤتمر الأطراف في اجتماعه الخامس عشر؛</w:t>
      </w:r>
    </w:p>
    <w:p w14:paraId="3DC1D38E" w14:textId="40B266BE" w:rsidR="00A24F30" w:rsidRPr="008E127A" w:rsidRDefault="00E84532" w:rsidP="00A24F30">
      <w:pPr>
        <w:pStyle w:val="ListParagraph"/>
        <w:numPr>
          <w:ilvl w:val="0"/>
          <w:numId w:val="40"/>
        </w:numPr>
        <w:suppressLineNumbers/>
        <w:suppressAutoHyphens/>
        <w:kinsoku w:val="0"/>
        <w:overflowPunct w:val="0"/>
        <w:autoSpaceDE w:val="0"/>
        <w:autoSpaceDN w:val="0"/>
        <w:bidi/>
        <w:adjustRightInd w:val="0"/>
        <w:snapToGrid w:val="0"/>
        <w:spacing w:before="120" w:after="120"/>
        <w:ind w:left="4" w:firstLine="709"/>
        <w:contextualSpacing w:val="0"/>
        <w:rPr>
          <w:rFonts w:cs="Simplified Arabic"/>
          <w:lang w:bidi="ar-EG"/>
        </w:rPr>
      </w:pPr>
      <w:r w:rsidRPr="008E127A">
        <w:rPr>
          <w:rFonts w:cs="Simplified Arabic" w:hint="cs"/>
          <w:i/>
          <w:iCs/>
          <w:rtl/>
          <w:lang w:bidi="ar-EG"/>
        </w:rPr>
        <w:t>ت</w:t>
      </w:r>
      <w:r w:rsidR="00A24F30" w:rsidRPr="008E127A">
        <w:rPr>
          <w:rFonts w:cs="Simplified Arabic"/>
          <w:i/>
          <w:iCs/>
          <w:rtl/>
          <w:lang w:bidi="ar-EG"/>
        </w:rPr>
        <w:t xml:space="preserve">وصي </w:t>
      </w:r>
      <w:r w:rsidR="00A24F30" w:rsidRPr="008E127A">
        <w:rPr>
          <w:rFonts w:cs="Simplified Arabic"/>
          <w:rtl/>
          <w:lang w:bidi="ar-EG"/>
        </w:rPr>
        <w:t>بأن يعتمد مؤتمر الأطراف في اجتماعه الخامس عشر مقررا على غرار ما يلي:</w:t>
      </w:r>
    </w:p>
    <w:p w14:paraId="4FDDD11E" w14:textId="0EB2147E"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i/>
          <w:iCs/>
          <w:lang w:bidi="ar-EG"/>
        </w:rPr>
      </w:pPr>
      <w:r w:rsidRPr="008E127A">
        <w:rPr>
          <w:rFonts w:cs="Simplified Arabic"/>
          <w:i/>
          <w:iCs/>
          <w:rtl/>
          <w:lang w:bidi="ar-EG"/>
        </w:rPr>
        <w:t>إن مؤتمر الأطراف،</w:t>
      </w:r>
    </w:p>
    <w:p w14:paraId="0BAC4045" w14:textId="13FE4107"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t>إذ يشير</w:t>
      </w:r>
      <w:r w:rsidRPr="008E127A">
        <w:rPr>
          <w:rFonts w:cs="Simplified Arabic"/>
          <w:rtl/>
          <w:lang w:bidi="ar-EG"/>
        </w:rPr>
        <w:t xml:space="preserve"> إلى المقررين 13/24 و14/30،</w:t>
      </w:r>
    </w:p>
    <w:p w14:paraId="6A2A5EC5" w14:textId="0FEF2B84"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t xml:space="preserve">وإذ </w:t>
      </w:r>
      <w:r w:rsidR="00E84532" w:rsidRPr="008E127A">
        <w:rPr>
          <w:rFonts w:cs="Simplified Arabic" w:hint="cs"/>
          <w:i/>
          <w:iCs/>
          <w:rtl/>
          <w:lang w:bidi="ar-EG"/>
        </w:rPr>
        <w:t>ي</w:t>
      </w:r>
      <w:r w:rsidRPr="008E127A">
        <w:rPr>
          <w:rFonts w:cs="Simplified Arabic"/>
          <w:i/>
          <w:iCs/>
          <w:rtl/>
          <w:lang w:bidi="ar-EG"/>
        </w:rPr>
        <w:t>ؤكد من جديد</w:t>
      </w:r>
      <w:r w:rsidRPr="008E127A">
        <w:rPr>
          <w:rFonts w:cs="Simplified Arabic"/>
          <w:rtl/>
          <w:lang w:bidi="ar-EG"/>
        </w:rPr>
        <w:t xml:space="preserve"> أهمية تعزيز التعاون وأوجه التآزر في تنفيذ اتفاقية التنوع البيولوجي </w:t>
      </w:r>
      <w:r w:rsidR="00E71FA4" w:rsidRPr="008E127A">
        <w:rPr>
          <w:rFonts w:cs="Simplified Arabic"/>
          <w:rtl/>
          <w:lang w:bidi="ar-EG"/>
        </w:rPr>
        <w:t>وبروتوكوليها</w:t>
      </w:r>
      <w:r w:rsidRPr="008E127A">
        <w:rPr>
          <w:rFonts w:cs="Simplified Arabic"/>
          <w:rtl/>
          <w:lang w:bidi="ar-EG"/>
        </w:rPr>
        <w:t xml:space="preserve"> والاتفاقات البيئية المتعددة الأطراف الأخرى، بما في ذلك الاتفاقيات المتعلقة بالتنوع البيولوجي واتفاقيات ريو على المستويات العالمية والإقليمية والوطنية،</w:t>
      </w:r>
    </w:p>
    <w:p w14:paraId="7682A53F" w14:textId="761ACDC0"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t xml:space="preserve">وإذ </w:t>
      </w:r>
      <w:r w:rsidR="00E84532" w:rsidRPr="008E127A">
        <w:rPr>
          <w:rFonts w:cs="Simplified Arabic" w:hint="cs"/>
          <w:i/>
          <w:iCs/>
          <w:rtl/>
          <w:lang w:bidi="ar-EG"/>
        </w:rPr>
        <w:t>يشدد</w:t>
      </w:r>
      <w:r w:rsidRPr="008E127A">
        <w:rPr>
          <w:rFonts w:cs="Simplified Arabic"/>
          <w:rtl/>
          <w:lang w:bidi="ar-EG"/>
        </w:rPr>
        <w:t xml:space="preserve"> على أهمية التعاون بين جميع الاتفاقيات والمنظمات والمبادرات ذات الصلة لتحقيق أهداف </w:t>
      </w:r>
      <w:r w:rsidR="007646A1" w:rsidRPr="008E127A">
        <w:rPr>
          <w:rFonts w:cs="Simplified Arabic"/>
          <w:rtl/>
          <w:lang w:bidi="ar-EG"/>
        </w:rPr>
        <w:t>الإطار العالمي</w:t>
      </w:r>
      <w:r w:rsidR="005056A3" w:rsidRPr="008E127A">
        <w:rPr>
          <w:rFonts w:cs="Simplified Arabic"/>
          <w:rtl/>
          <w:lang w:bidi="ar-EG"/>
        </w:rPr>
        <w:t xml:space="preserve"> للتنوع البيولوجي لما بعد</w:t>
      </w:r>
      <w:r w:rsidRPr="008E127A">
        <w:rPr>
          <w:rFonts w:cs="Simplified Arabic"/>
          <w:rtl/>
          <w:lang w:bidi="ar-EG"/>
        </w:rPr>
        <w:t xml:space="preserve"> عام 2020،</w:t>
      </w:r>
    </w:p>
    <w:p w14:paraId="0D0A617E" w14:textId="1E724B59"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t>وإذ يرحب مع التقدير</w:t>
      </w:r>
      <w:r w:rsidRPr="008E127A">
        <w:rPr>
          <w:rFonts w:cs="Simplified Arabic"/>
          <w:rtl/>
          <w:lang w:bidi="ar-EG"/>
        </w:rPr>
        <w:t xml:space="preserve"> بالعمل الذي قام به فريق إدارة البيئة التابع للأمم المتحدة ومجلس الرؤساء التنفيذيين </w:t>
      </w:r>
      <w:r w:rsidR="00E71FA4" w:rsidRPr="008E127A">
        <w:rPr>
          <w:rFonts w:cs="Simplified Arabic" w:hint="cs"/>
          <w:rtl/>
          <w:lang w:bidi="ar-EG"/>
        </w:rPr>
        <w:t xml:space="preserve">في </w:t>
      </w:r>
      <w:r w:rsidRPr="008E127A">
        <w:rPr>
          <w:rFonts w:cs="Simplified Arabic"/>
          <w:rtl/>
          <w:lang w:bidi="ar-EG"/>
        </w:rPr>
        <w:t>منظومة الأمم المتحدة المعني بالتنسيق لتيسير الاهتمام على نطاق المنظومة بالتنوع البيولوجي والإطار العالمي للتنوع البيولوجي لما بعد عام 2020،</w:t>
      </w:r>
    </w:p>
    <w:p w14:paraId="624ADF23" w14:textId="1BA8F42D"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lastRenderedPageBreak/>
        <w:t xml:space="preserve">وإذ يرحب </w:t>
      </w:r>
      <w:r w:rsidR="00E84532" w:rsidRPr="008E127A">
        <w:rPr>
          <w:rFonts w:cs="Simplified Arabic"/>
          <w:i/>
          <w:iCs/>
          <w:rtl/>
          <w:lang w:bidi="ar-EG"/>
        </w:rPr>
        <w:t xml:space="preserve">مع التقدير </w:t>
      </w:r>
      <w:r w:rsidRPr="008E127A">
        <w:rPr>
          <w:rFonts w:cs="Simplified Arabic"/>
          <w:i/>
          <w:iCs/>
          <w:rtl/>
          <w:lang w:bidi="ar-EG"/>
        </w:rPr>
        <w:t>أيضا</w:t>
      </w:r>
      <w:r w:rsidRPr="008E127A">
        <w:rPr>
          <w:rFonts w:cs="Simplified Arabic"/>
          <w:rtl/>
          <w:lang w:bidi="ar-EG"/>
        </w:rPr>
        <w:t xml:space="preserve"> بالدعم المقدم من برنامج الأمم المتحدة للبيئة لتنفيذ المقررين 13/24 و14/30 فيما يتعلق بتعزيز </w:t>
      </w:r>
      <w:r w:rsidR="00E71FA4" w:rsidRPr="008E127A">
        <w:rPr>
          <w:rFonts w:cs="Simplified Arabic" w:hint="cs"/>
          <w:rtl/>
          <w:lang w:bidi="ar-EG"/>
        </w:rPr>
        <w:t xml:space="preserve">أوجه </w:t>
      </w:r>
      <w:r w:rsidRPr="008E127A">
        <w:rPr>
          <w:rFonts w:cs="Simplified Arabic"/>
          <w:rtl/>
          <w:lang w:bidi="ar-EG"/>
        </w:rPr>
        <w:t xml:space="preserve">التآزر بين الاتفاقيات المتعلقة بالتنوع البيولوجي، بما في ذلك عقد حلقة عمل فيما بين الاتفاقيات المتعلقة بالتنوع البيولوجي بشأن </w:t>
      </w:r>
      <w:r w:rsidR="00E71FA4" w:rsidRPr="008E127A">
        <w:rPr>
          <w:rFonts w:cs="Simplified Arabic" w:hint="cs"/>
          <w:rtl/>
          <w:lang w:bidi="ar-EG"/>
        </w:rPr>
        <w:t>ال</w:t>
      </w:r>
      <w:r w:rsidR="00E71FA4" w:rsidRPr="008E127A">
        <w:rPr>
          <w:rFonts w:cs="Simplified Arabic"/>
          <w:rtl/>
          <w:lang w:bidi="ar-EG"/>
        </w:rPr>
        <w:t>إطار العالمي</w:t>
      </w:r>
      <w:r w:rsidR="00E71FA4" w:rsidRPr="008E127A">
        <w:rPr>
          <w:rFonts w:cs="Simplified Arabic" w:hint="cs"/>
          <w:rtl/>
          <w:lang w:bidi="ar-EG"/>
        </w:rPr>
        <w:t xml:space="preserve"> ل</w:t>
      </w:r>
      <w:r w:rsidR="00E71FA4" w:rsidRPr="008E127A">
        <w:rPr>
          <w:rFonts w:cs="Simplified Arabic"/>
          <w:rtl/>
          <w:lang w:bidi="ar-EG"/>
        </w:rPr>
        <w:t xml:space="preserve">لتنوع البيولوجي </w:t>
      </w:r>
      <w:r w:rsidR="00E71FA4" w:rsidRPr="008E127A">
        <w:rPr>
          <w:rFonts w:cs="Simplified Arabic" w:hint="cs"/>
          <w:rtl/>
          <w:lang w:bidi="ar-EG"/>
        </w:rPr>
        <w:t>ل</w:t>
      </w:r>
      <w:r w:rsidRPr="008E127A">
        <w:rPr>
          <w:rFonts w:cs="Simplified Arabic"/>
          <w:rtl/>
          <w:lang w:bidi="ar-EG"/>
        </w:rPr>
        <w:t>ما بعد</w:t>
      </w:r>
      <w:r w:rsidR="00E71FA4" w:rsidRPr="008E127A">
        <w:rPr>
          <w:rFonts w:cs="Simplified Arabic" w:hint="cs"/>
          <w:rtl/>
          <w:lang w:bidi="ar-EG"/>
        </w:rPr>
        <w:t xml:space="preserve"> عام</w:t>
      </w:r>
      <w:r w:rsidRPr="008E127A">
        <w:rPr>
          <w:rFonts w:cs="Simplified Arabic"/>
          <w:rtl/>
          <w:lang w:bidi="ar-EG"/>
        </w:rPr>
        <w:t xml:space="preserve"> 2020،</w:t>
      </w:r>
    </w:p>
    <w:p w14:paraId="6D5F1CAD" w14:textId="64B6E100"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lang w:bidi="ar-EG"/>
        </w:rPr>
      </w:pPr>
      <w:r w:rsidRPr="008E127A">
        <w:rPr>
          <w:rFonts w:cs="Simplified Arabic"/>
          <w:i/>
          <w:iCs/>
          <w:rtl/>
          <w:lang w:bidi="ar-EG"/>
        </w:rPr>
        <w:t xml:space="preserve">وإذ يرحب </w:t>
      </w:r>
      <w:r w:rsidR="00E84532" w:rsidRPr="008E127A">
        <w:rPr>
          <w:rFonts w:cs="Simplified Arabic"/>
          <w:i/>
          <w:iCs/>
          <w:rtl/>
          <w:lang w:bidi="ar-EG"/>
        </w:rPr>
        <w:t xml:space="preserve">مع التقدير </w:t>
      </w:r>
      <w:r w:rsidRPr="008E127A">
        <w:rPr>
          <w:rFonts w:cs="Simplified Arabic"/>
          <w:i/>
          <w:iCs/>
          <w:rtl/>
          <w:lang w:bidi="ar-EG"/>
        </w:rPr>
        <w:t>كذلك</w:t>
      </w:r>
      <w:r w:rsidRPr="008E127A">
        <w:rPr>
          <w:rFonts w:cs="Simplified Arabic"/>
          <w:rtl/>
          <w:lang w:bidi="ar-EG"/>
        </w:rPr>
        <w:t xml:space="preserve"> بالعمل الذي تقوم به المنظمات الأخرى للوفاء بعناصر المقرر 14/30، بما في ذلك منظمة </w:t>
      </w:r>
      <w:r w:rsidR="00E84532" w:rsidRPr="008E127A">
        <w:rPr>
          <w:rFonts w:cs="Simplified Arabic"/>
          <w:rtl/>
          <w:lang w:bidi="ar-EG"/>
        </w:rPr>
        <w:t>الأغذية والزراعة للأمم المتحدة</w:t>
      </w:r>
      <w:r w:rsidRPr="008E127A">
        <w:rPr>
          <w:rFonts w:cs="Simplified Arabic"/>
          <w:rtl/>
          <w:lang w:bidi="ar-EG"/>
        </w:rPr>
        <w:t xml:space="preserve">، ومنظمة الأمم المتحدة للتربية والعلم والثقافة، والمنظمة الدولية للأخشاب </w:t>
      </w:r>
      <w:r w:rsidR="00E71FA4" w:rsidRPr="008E127A">
        <w:rPr>
          <w:rFonts w:cs="Simplified Arabic" w:hint="cs"/>
          <w:rtl/>
          <w:lang w:bidi="ar-EG"/>
        </w:rPr>
        <w:t>الاستوائية</w:t>
      </w:r>
      <w:r w:rsidRPr="008E127A">
        <w:rPr>
          <w:rFonts w:cs="Simplified Arabic"/>
          <w:rtl/>
          <w:lang w:bidi="ar-EG"/>
        </w:rPr>
        <w:t>،</w:t>
      </w:r>
    </w:p>
    <w:p w14:paraId="64020ED7" w14:textId="7EF57D58" w:rsidR="00A24F30" w:rsidRPr="008E127A" w:rsidRDefault="00A24F30" w:rsidP="00E84532">
      <w:pPr>
        <w:suppressLineNumbers/>
        <w:suppressAutoHyphens/>
        <w:kinsoku w:val="0"/>
        <w:overflowPunct w:val="0"/>
        <w:autoSpaceDE w:val="0"/>
        <w:autoSpaceDN w:val="0"/>
        <w:bidi/>
        <w:adjustRightInd w:val="0"/>
        <w:snapToGrid w:val="0"/>
        <w:spacing w:before="120" w:after="120"/>
        <w:ind w:left="713" w:firstLine="713"/>
        <w:rPr>
          <w:rFonts w:cs="Simplified Arabic"/>
          <w:rtl/>
          <w:lang w:bidi="ar-EG"/>
        </w:rPr>
      </w:pPr>
      <w:r w:rsidRPr="008E127A">
        <w:rPr>
          <w:rFonts w:cs="Simplified Arabic"/>
          <w:i/>
          <w:iCs/>
          <w:rtl/>
          <w:lang w:bidi="ar-EG"/>
        </w:rPr>
        <w:t>وإذ يرحب مع التقدير</w:t>
      </w:r>
      <w:r w:rsidRPr="008E127A">
        <w:rPr>
          <w:rFonts w:cs="Simplified Arabic"/>
          <w:rtl/>
          <w:lang w:bidi="ar-EG"/>
        </w:rPr>
        <w:t xml:space="preserve"> بقرار الجمعية العامة للأمم المتحدة بإعلان عقد الأمم المتحدة </w:t>
      </w:r>
      <w:r w:rsidR="00E71FA4" w:rsidRPr="008E127A">
        <w:rPr>
          <w:rFonts w:cs="Simplified Arabic" w:hint="cs"/>
          <w:rtl/>
          <w:lang w:bidi="ar-EG"/>
        </w:rPr>
        <w:t>لإصلاح</w:t>
      </w:r>
      <w:r w:rsidRPr="008E127A">
        <w:rPr>
          <w:rFonts w:cs="Simplified Arabic"/>
          <w:rtl/>
          <w:lang w:bidi="ar-EG"/>
        </w:rPr>
        <w:t xml:space="preserve"> النظم الإيكولوجية 2021-2030 والمساهمة التي قد يوفرها ذلك لأهداف الاتفاقية و</w:t>
      </w:r>
      <w:r w:rsidR="007646A1" w:rsidRPr="008E127A">
        <w:rPr>
          <w:rFonts w:cs="Simplified Arabic"/>
          <w:rtl/>
          <w:lang w:bidi="ar-EG"/>
        </w:rPr>
        <w:t>الإطار العالمي</w:t>
      </w:r>
      <w:r w:rsidR="005056A3" w:rsidRPr="008E127A">
        <w:rPr>
          <w:rFonts w:cs="Simplified Arabic"/>
          <w:rtl/>
          <w:lang w:bidi="ar-EG"/>
        </w:rPr>
        <w:t xml:space="preserve"> للتنوع البيولوجي لما بعد</w:t>
      </w:r>
      <w:r w:rsidRPr="008E127A">
        <w:rPr>
          <w:rFonts w:cs="Simplified Arabic"/>
          <w:rtl/>
          <w:lang w:bidi="ar-EG"/>
        </w:rPr>
        <w:t xml:space="preserve"> عام 2020؛</w:t>
      </w:r>
    </w:p>
    <w:p w14:paraId="3E835910" w14:textId="0B3A6FCA"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يرحب</w:t>
      </w:r>
      <w:r w:rsidRPr="008E127A">
        <w:rPr>
          <w:rFonts w:cs="Simplified Arabic"/>
          <w:rtl/>
          <w:lang w:bidi="ar-EG"/>
        </w:rPr>
        <w:t xml:space="preserve"> بمساهمات الاتفاقيات الأخرى المتعلقة بالتنوع البيولوجي في تعزيز أوجه التآزر في تنفيذ الاتفاقيات المتعلقة بالتنوع البيولوجي، بما في ذلك من خلال مساهماتها في إعداد الإطار العالمي للتنوع البيولوجي لما بعد عام 2020؛</w:t>
      </w:r>
    </w:p>
    <w:p w14:paraId="4FFC9A45" w14:textId="5FDC50C1"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يطلب</w:t>
      </w:r>
      <w:r w:rsidRPr="008E127A">
        <w:rPr>
          <w:rFonts w:cs="Simplified Arabic"/>
          <w:rtl/>
          <w:lang w:bidi="ar-EG"/>
        </w:rPr>
        <w:t xml:space="preserve"> </w:t>
      </w:r>
      <w:r w:rsidR="004C5C0D">
        <w:rPr>
          <w:rFonts w:cs="Simplified Arabic" w:hint="cs"/>
          <w:rtl/>
          <w:lang w:bidi="ar-EG"/>
        </w:rPr>
        <w:t>إلى</w:t>
      </w:r>
      <w:r w:rsidRPr="008E127A">
        <w:rPr>
          <w:rFonts w:cs="Simplified Arabic"/>
          <w:rtl/>
          <w:lang w:bidi="ar-EG"/>
        </w:rPr>
        <w:t xml:space="preserve"> </w:t>
      </w:r>
      <w:r w:rsidR="00E84532" w:rsidRPr="008E127A">
        <w:rPr>
          <w:rFonts w:cs="Simplified Arabic"/>
          <w:rtl/>
          <w:lang w:bidi="ar-EG"/>
        </w:rPr>
        <w:t>الأمينة التنفيذية</w:t>
      </w:r>
      <w:r w:rsidR="00E71FA4" w:rsidRPr="008E127A">
        <w:rPr>
          <w:rFonts w:cs="Simplified Arabic" w:hint="cs"/>
          <w:rtl/>
          <w:lang w:bidi="ar-EG"/>
        </w:rPr>
        <w:t xml:space="preserve"> </w:t>
      </w:r>
      <w:r w:rsidR="00E71FA4" w:rsidRPr="008E127A">
        <w:rPr>
          <w:rFonts w:cs="Simplified Arabic"/>
          <w:rtl/>
          <w:lang w:bidi="ar-EG"/>
        </w:rPr>
        <w:t xml:space="preserve">أن </w:t>
      </w:r>
      <w:r w:rsidR="00E71FA4" w:rsidRPr="008E127A">
        <w:rPr>
          <w:rFonts w:cs="Simplified Arabic" w:hint="cs"/>
          <w:rtl/>
          <w:lang w:bidi="ar-EG"/>
        </w:rPr>
        <w:t>ت</w:t>
      </w:r>
      <w:r w:rsidR="00E71FA4" w:rsidRPr="008E127A">
        <w:rPr>
          <w:rFonts w:cs="Simplified Arabic"/>
          <w:rtl/>
          <w:lang w:bidi="ar-EG"/>
        </w:rPr>
        <w:t>واصل</w:t>
      </w:r>
      <w:r w:rsidRPr="008E127A">
        <w:rPr>
          <w:rFonts w:cs="Simplified Arabic"/>
          <w:rtl/>
          <w:lang w:bidi="ar-EG"/>
        </w:rPr>
        <w:t xml:space="preserve">، رهنا بتوافر الموارد وبالتشاور مع أمانات الاتفاقيات المتعلقة بالتنوع البيولوجي، تنفيذ الإجراءات الرئيسية لتعزيز </w:t>
      </w:r>
      <w:r w:rsidR="004C5C0D">
        <w:rPr>
          <w:rFonts w:cs="Simplified Arabic" w:hint="cs"/>
          <w:rtl/>
          <w:lang w:bidi="ar-EG"/>
        </w:rPr>
        <w:t xml:space="preserve">أوجه </w:t>
      </w:r>
      <w:r w:rsidRPr="008E127A">
        <w:rPr>
          <w:rFonts w:cs="Simplified Arabic"/>
          <w:rtl/>
          <w:lang w:bidi="ar-EG"/>
        </w:rPr>
        <w:t>التآزر بين الاتفاقيات المتعلقة بالتنوع البيولوجي على المستوى الدولي؛</w:t>
      </w:r>
    </w:p>
    <w:p w14:paraId="28B732A4" w14:textId="0FF136A2"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يدعو</w:t>
      </w:r>
      <w:r w:rsidRPr="008E127A">
        <w:rPr>
          <w:rFonts w:cs="Simplified Arabic"/>
          <w:rtl/>
          <w:lang w:bidi="ar-EG"/>
        </w:rPr>
        <w:t xml:space="preserve"> برنامج الأمم المتحدة للبيئة إلى مواصلة تنفيذ الإجراءات الرئيسية لتعزيز </w:t>
      </w:r>
      <w:r w:rsidR="001C4E8E" w:rsidRPr="008E127A">
        <w:rPr>
          <w:rFonts w:cs="Simplified Arabic" w:hint="cs"/>
          <w:rtl/>
          <w:lang w:bidi="ar-EG"/>
        </w:rPr>
        <w:t xml:space="preserve">أوجه </w:t>
      </w:r>
      <w:r w:rsidRPr="008E127A">
        <w:rPr>
          <w:rFonts w:cs="Simplified Arabic"/>
          <w:rtl/>
          <w:lang w:bidi="ar-EG"/>
        </w:rPr>
        <w:t>التآزر بين الاتفاقيات المتعلقة بالتنوع البيولوجي على المستوى الدولي؛</w:t>
      </w:r>
    </w:p>
    <w:p w14:paraId="171E94CC" w14:textId="65E086FC"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يدعو</w:t>
      </w:r>
      <w:r w:rsidRPr="008E127A">
        <w:rPr>
          <w:rFonts w:cs="Simplified Arabic"/>
          <w:rtl/>
          <w:lang w:bidi="ar-EG"/>
        </w:rPr>
        <w:t xml:space="preserve"> منظمة </w:t>
      </w:r>
      <w:r w:rsidR="00E84532" w:rsidRPr="008E127A">
        <w:rPr>
          <w:rFonts w:cs="Simplified Arabic"/>
          <w:rtl/>
          <w:lang w:bidi="ar-EG"/>
        </w:rPr>
        <w:t>الأغذية والزراعة للأمم المتحدة</w:t>
      </w:r>
      <w:r w:rsidRPr="008E127A">
        <w:rPr>
          <w:rFonts w:cs="Simplified Arabic"/>
          <w:rtl/>
          <w:lang w:bidi="ar-EG"/>
        </w:rPr>
        <w:t xml:space="preserve"> وبرنامج الأمم المتحدة للبيئة إلى مواصلة الاتصال الوثيق بأمانات اتفاقيات ريو في تنفيذ عقد الأمم المتحدة </w:t>
      </w:r>
      <w:r w:rsidR="001C4E8E" w:rsidRPr="008E127A">
        <w:rPr>
          <w:rFonts w:cs="Simplified Arabic" w:hint="cs"/>
          <w:rtl/>
          <w:lang w:bidi="ar-EG"/>
        </w:rPr>
        <w:t>لإصلاح</w:t>
      </w:r>
      <w:r w:rsidRPr="008E127A">
        <w:rPr>
          <w:rFonts w:cs="Simplified Arabic"/>
          <w:rtl/>
          <w:lang w:bidi="ar-EG"/>
        </w:rPr>
        <w:t xml:space="preserve"> النظم الإيكولوجي</w:t>
      </w:r>
      <w:r w:rsidR="004C5C0D">
        <w:rPr>
          <w:rFonts w:cs="Simplified Arabic" w:hint="cs"/>
          <w:rtl/>
          <w:lang w:bidi="ar-EG"/>
        </w:rPr>
        <w:t>ة</w:t>
      </w:r>
      <w:r w:rsidRPr="008E127A">
        <w:rPr>
          <w:rFonts w:cs="Simplified Arabic"/>
          <w:rtl/>
          <w:lang w:bidi="ar-EG"/>
        </w:rPr>
        <w:t xml:space="preserve"> وتقديم تقرير عن التقدم المحرز في هذا الصدد في الاجتماع السادس عشر لمؤتمر الأطراف؛</w:t>
      </w:r>
    </w:p>
    <w:p w14:paraId="0B3F1A13" w14:textId="7520A3B2"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يدعو</w:t>
      </w:r>
      <w:r w:rsidRPr="008E127A">
        <w:rPr>
          <w:rFonts w:cs="Simplified Arabic"/>
          <w:rtl/>
          <w:lang w:bidi="ar-EG"/>
        </w:rPr>
        <w:t xml:space="preserve"> فريق إدارة البيئة التابع للأمم المتحدة إلى تيسير التعاون على نطاق منظومة الأمم المتحدة من أجل تحقيق أهداف الاتفاقية </w:t>
      </w:r>
      <w:r w:rsidR="00E71FA4" w:rsidRPr="008E127A">
        <w:rPr>
          <w:rFonts w:cs="Simplified Arabic"/>
          <w:rtl/>
          <w:lang w:bidi="ar-EG"/>
        </w:rPr>
        <w:t>وبروتوكوليها</w:t>
      </w:r>
      <w:r w:rsidRPr="008E127A">
        <w:rPr>
          <w:rFonts w:cs="Simplified Arabic"/>
          <w:rtl/>
          <w:lang w:bidi="ar-EG"/>
        </w:rPr>
        <w:t xml:space="preserve"> والإطار العالمي للتنوع البيولوجي لما بعد عام 2020؛</w:t>
      </w:r>
    </w:p>
    <w:p w14:paraId="2135D085" w14:textId="53347D64" w:rsidR="00BF0A32" w:rsidRPr="008E127A" w:rsidRDefault="00BF0A32" w:rsidP="00E84532">
      <w:pPr>
        <w:pStyle w:val="ListParagraph"/>
        <w:numPr>
          <w:ilvl w:val="0"/>
          <w:numId w:val="41"/>
        </w:num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8E127A">
        <w:rPr>
          <w:rFonts w:cs="Simplified Arabic"/>
          <w:i/>
          <w:iCs/>
          <w:rtl/>
          <w:lang w:bidi="ar-EG"/>
        </w:rPr>
        <w:t>يحث</w:t>
      </w:r>
      <w:r w:rsidRPr="008E127A">
        <w:rPr>
          <w:rFonts w:cs="Simplified Arabic"/>
          <w:rtl/>
          <w:lang w:bidi="ar-EG"/>
        </w:rPr>
        <w:t xml:space="preserve"> الأطراف على مواصلة اتخاذ إجراءات لتعزيز </w:t>
      </w:r>
      <w:r w:rsidR="002139C5" w:rsidRPr="008E127A">
        <w:rPr>
          <w:rFonts w:cs="Simplified Arabic" w:hint="cs"/>
          <w:rtl/>
          <w:lang w:bidi="ar-EG"/>
        </w:rPr>
        <w:t xml:space="preserve">أوجه </w:t>
      </w:r>
      <w:r w:rsidRPr="008E127A">
        <w:rPr>
          <w:rFonts w:cs="Simplified Arabic"/>
          <w:rtl/>
          <w:lang w:bidi="ar-EG"/>
        </w:rPr>
        <w:t xml:space="preserve">التآزر في تنفيذ الاتفاقيات المتعلقة بالتنوع البيولوجي واتفاقيات ريو على </w:t>
      </w:r>
      <w:r w:rsidR="002139C5" w:rsidRPr="008E127A">
        <w:rPr>
          <w:rFonts w:cs="Simplified Arabic" w:hint="cs"/>
          <w:rtl/>
          <w:lang w:bidi="ar-EG"/>
        </w:rPr>
        <w:t>المستوى</w:t>
      </w:r>
      <w:r w:rsidRPr="008E127A">
        <w:rPr>
          <w:rFonts w:cs="Simplified Arabic"/>
          <w:rtl/>
          <w:lang w:bidi="ar-EG"/>
        </w:rPr>
        <w:t xml:space="preserve"> الوطني.</w:t>
      </w:r>
    </w:p>
    <w:p w14:paraId="26F9687C" w14:textId="5D3DF1FE" w:rsidR="00BF0A32" w:rsidRPr="008E127A" w:rsidRDefault="00BF0A32" w:rsidP="00A24F30">
      <w:pPr>
        <w:suppressLineNumbers/>
        <w:suppressAutoHyphens/>
        <w:kinsoku w:val="0"/>
        <w:overflowPunct w:val="0"/>
        <w:autoSpaceDE w:val="0"/>
        <w:autoSpaceDN w:val="0"/>
        <w:bidi/>
        <w:adjustRightInd w:val="0"/>
        <w:snapToGrid w:val="0"/>
        <w:spacing w:before="120" w:after="120"/>
        <w:rPr>
          <w:rFonts w:cs="Simplified Arabic"/>
          <w:rtl/>
          <w:lang w:bidi="ar-EG"/>
        </w:rPr>
      </w:pPr>
    </w:p>
    <w:p w14:paraId="4B10D42F" w14:textId="77777777" w:rsidR="00635E5F" w:rsidRPr="00491034" w:rsidRDefault="00635E5F" w:rsidP="00635E5F">
      <w:pPr>
        <w:jc w:val="center"/>
        <w:rPr>
          <w:snapToGrid w:val="0"/>
          <w:kern w:val="22"/>
          <w:szCs w:val="22"/>
        </w:rPr>
      </w:pPr>
      <w:r w:rsidRPr="008E127A">
        <w:rPr>
          <w:snapToGrid w:val="0"/>
          <w:kern w:val="22"/>
          <w:szCs w:val="22"/>
        </w:rPr>
        <w:t>__________</w:t>
      </w:r>
    </w:p>
    <w:p w14:paraId="2C797CCF" w14:textId="4BB5DB61" w:rsidR="00A24F30" w:rsidRDefault="00A24F30" w:rsidP="00A24F30">
      <w:pPr>
        <w:suppressLineNumbers/>
        <w:suppressAutoHyphens/>
        <w:kinsoku w:val="0"/>
        <w:overflowPunct w:val="0"/>
        <w:autoSpaceDE w:val="0"/>
        <w:autoSpaceDN w:val="0"/>
        <w:bidi/>
        <w:adjustRightInd w:val="0"/>
        <w:snapToGrid w:val="0"/>
        <w:spacing w:before="120" w:after="120"/>
        <w:rPr>
          <w:rFonts w:cs="Simplified Arabic"/>
          <w:rtl/>
          <w:lang w:bidi="ar-EG"/>
        </w:rPr>
      </w:pPr>
    </w:p>
    <w:sectPr w:rsidR="00A24F30" w:rsidSect="00EB12F5">
      <w:headerReference w:type="even" r:id="rId28"/>
      <w:headerReference w:type="default" r:id="rId29"/>
      <w:footerReference w:type="even" r:id="rId30"/>
      <w:footerReference w:type="default" r:id="rId31"/>
      <w:pgSz w:w="12240" w:h="15840" w:code="1"/>
      <w:pgMar w:top="567" w:right="1440" w:bottom="851"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B04C" w14:textId="77777777" w:rsidR="00B1243A" w:rsidRDefault="00B1243A">
      <w:r>
        <w:separator/>
      </w:r>
    </w:p>
  </w:endnote>
  <w:endnote w:type="continuationSeparator" w:id="0">
    <w:p w14:paraId="54511288" w14:textId="77777777" w:rsidR="00B1243A" w:rsidRDefault="00B1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5"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ECB"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3C14" w14:textId="77777777" w:rsidR="00B1243A" w:rsidRDefault="00B1243A" w:rsidP="00B555E1">
      <w:pPr>
        <w:bidi/>
      </w:pPr>
      <w:r>
        <w:separator/>
      </w:r>
    </w:p>
  </w:footnote>
  <w:footnote w:type="continuationSeparator" w:id="0">
    <w:p w14:paraId="19280DC4" w14:textId="77777777" w:rsidR="00B1243A" w:rsidRDefault="00B1243A">
      <w:r>
        <w:continuationSeparator/>
      </w:r>
    </w:p>
  </w:footnote>
  <w:footnote w:id="1">
    <w:p w14:paraId="4E303E8C" w14:textId="14187254" w:rsidR="00B1243A" w:rsidRPr="00DD787D" w:rsidRDefault="00B1243A" w:rsidP="00C048E7">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DD787D">
        <w:rPr>
          <w:rStyle w:val="FootnoteReference"/>
          <w:rFonts w:cs="Simplified Arabic"/>
          <w:snapToGrid w:val="0"/>
          <w:kern w:val="22"/>
          <w:sz w:val="20"/>
          <w:szCs w:val="22"/>
          <w:u w:val="none"/>
        </w:rPr>
        <w:t>*</w:t>
      </w:r>
      <w:r w:rsidRPr="00DD787D">
        <w:rPr>
          <w:rStyle w:val="FootnoteReference"/>
          <w:rFonts w:cs="Simplified Arabic"/>
          <w:snapToGrid w:val="0"/>
          <w:kern w:val="22"/>
          <w:sz w:val="20"/>
          <w:szCs w:val="22"/>
          <w:u w:val="none"/>
          <w:rtl/>
          <w:lang w:bidi="ar-EG"/>
        </w:rPr>
        <w:t xml:space="preserve"> </w:t>
      </w:r>
      <w:r w:rsidRPr="00DD787D">
        <w:rPr>
          <w:rFonts w:cs="Simplified Arabic"/>
          <w:snapToGrid w:val="0"/>
          <w:kern w:val="22"/>
          <w:sz w:val="20"/>
          <w:szCs w:val="22"/>
          <w:lang w:bidi="ar-EG"/>
        </w:rPr>
        <w:t>CBD/SBI/3/1</w:t>
      </w:r>
      <w:r w:rsidRPr="00DD787D">
        <w:rPr>
          <w:rFonts w:cs="Simplified Arabic" w:hint="cs"/>
          <w:snapToGrid w:val="0"/>
          <w:kern w:val="22"/>
          <w:sz w:val="20"/>
          <w:szCs w:val="22"/>
          <w:rtl/>
          <w:lang w:bidi="ar-EG"/>
        </w:rPr>
        <w:t>.</w:t>
      </w:r>
    </w:p>
  </w:footnote>
  <w:footnote w:id="2">
    <w:p w14:paraId="36C09809" w14:textId="3832FECC"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الاتفاقيات الثماني التي يمثلها رؤساء أماناتهم في </w:t>
      </w:r>
      <w:r w:rsidR="00BD17F8" w:rsidRPr="00DD787D">
        <w:rPr>
          <w:rFonts w:cs="Simplified Arabic" w:hint="cs"/>
          <w:sz w:val="20"/>
          <w:szCs w:val="22"/>
          <w:rtl/>
        </w:rPr>
        <w:t>فريق</w:t>
      </w:r>
      <w:r w:rsidRPr="00DD787D">
        <w:rPr>
          <w:rFonts w:cs="Simplified Arabic"/>
          <w:sz w:val="20"/>
          <w:szCs w:val="22"/>
          <w:rtl/>
        </w:rPr>
        <w:t xml:space="preserve"> الاتصال للاتفاقيات المتعلقة بالتنوع البيولوجي هي</w:t>
      </w:r>
      <w:r w:rsidRPr="00DD787D">
        <w:rPr>
          <w:rFonts w:cs="Simplified Arabic" w:hint="cs"/>
          <w:sz w:val="20"/>
          <w:szCs w:val="22"/>
          <w:rtl/>
        </w:rPr>
        <w:t>:</w:t>
      </w:r>
      <w:r w:rsidRPr="00DD787D">
        <w:rPr>
          <w:rFonts w:cs="Simplified Arabic"/>
          <w:sz w:val="20"/>
          <w:szCs w:val="22"/>
          <w:rtl/>
        </w:rPr>
        <w:t xml:space="preserve"> الاتفاقية المتعلقة بحماية التراث الثقافي والطبيعي العالمي، </w:t>
      </w:r>
      <w:r w:rsidRPr="00DD787D">
        <w:rPr>
          <w:rFonts w:cs="Simplified Arabic" w:hint="cs"/>
          <w:sz w:val="20"/>
          <w:szCs w:val="22"/>
          <w:rtl/>
        </w:rPr>
        <w:t>و</w:t>
      </w:r>
      <w:r w:rsidRPr="00DD787D">
        <w:rPr>
          <w:rFonts w:cs="Simplified Arabic"/>
          <w:sz w:val="20"/>
          <w:szCs w:val="22"/>
          <w:rtl/>
        </w:rPr>
        <w:t xml:space="preserve">اتفاقية التنوع البيولوجي، </w:t>
      </w:r>
      <w:r w:rsidRPr="00DD787D">
        <w:rPr>
          <w:rFonts w:cs="Simplified Arabic" w:hint="cs"/>
          <w:sz w:val="20"/>
          <w:szCs w:val="22"/>
          <w:rtl/>
        </w:rPr>
        <w:t>و</w:t>
      </w:r>
      <w:r w:rsidRPr="00DD787D">
        <w:rPr>
          <w:rFonts w:cs="Simplified Arabic"/>
          <w:sz w:val="20"/>
          <w:szCs w:val="22"/>
          <w:rtl/>
        </w:rPr>
        <w:t xml:space="preserve">اتفاقية التجارة الدولية في الأنواع المهددة بالانقراض من الحيوانات والنباتات البرية، </w:t>
      </w:r>
      <w:r w:rsidRPr="00DD787D">
        <w:rPr>
          <w:rFonts w:cs="Simplified Arabic" w:hint="cs"/>
          <w:sz w:val="20"/>
          <w:szCs w:val="22"/>
          <w:rtl/>
        </w:rPr>
        <w:t>و</w:t>
      </w:r>
      <w:r w:rsidRPr="00DD787D">
        <w:rPr>
          <w:rFonts w:cs="Simplified Arabic"/>
          <w:sz w:val="20"/>
          <w:szCs w:val="22"/>
          <w:rtl/>
        </w:rPr>
        <w:t xml:space="preserve">اتفاقية حفظ الأنواع المهاجرة من الحيوانات البرية، </w:t>
      </w:r>
      <w:r w:rsidRPr="00DD787D">
        <w:rPr>
          <w:rFonts w:cs="Simplified Arabic" w:hint="cs"/>
          <w:sz w:val="20"/>
          <w:szCs w:val="22"/>
          <w:rtl/>
        </w:rPr>
        <w:t>و</w:t>
      </w:r>
      <w:r w:rsidRPr="00DD787D">
        <w:rPr>
          <w:rFonts w:cs="Simplified Arabic"/>
          <w:sz w:val="20"/>
          <w:szCs w:val="22"/>
          <w:rtl/>
        </w:rPr>
        <w:t xml:space="preserve">اتفاقية الأراضي الرطبة ذات الأهمية الدولية </w:t>
      </w:r>
      <w:r w:rsidR="00BD17F8" w:rsidRPr="00DD787D">
        <w:rPr>
          <w:rFonts w:cs="Simplified Arabic" w:hint="cs"/>
          <w:sz w:val="20"/>
          <w:szCs w:val="22"/>
          <w:rtl/>
        </w:rPr>
        <w:t>و</w:t>
      </w:r>
      <w:r w:rsidR="00BD17F8" w:rsidRPr="00DD787D">
        <w:rPr>
          <w:rFonts w:cs="Simplified Arabic"/>
          <w:sz w:val="20"/>
          <w:szCs w:val="22"/>
          <w:rtl/>
        </w:rPr>
        <w:t>خاصة ب</w:t>
      </w:r>
      <w:r w:rsidR="00BD17F8" w:rsidRPr="00DD787D">
        <w:rPr>
          <w:rFonts w:cs="Simplified Arabic" w:hint="cs"/>
          <w:sz w:val="20"/>
          <w:szCs w:val="22"/>
          <w:rtl/>
        </w:rPr>
        <w:t>وصفها</w:t>
      </w:r>
      <w:r w:rsidR="00BD17F8" w:rsidRPr="00DD787D">
        <w:rPr>
          <w:rFonts w:cs="Simplified Arabic"/>
          <w:sz w:val="20"/>
          <w:szCs w:val="22"/>
          <w:rtl/>
        </w:rPr>
        <w:t xml:space="preserve"> موئلا للطيور </w:t>
      </w:r>
      <w:r w:rsidRPr="00DD787D">
        <w:rPr>
          <w:rFonts w:cs="Simplified Arabic"/>
          <w:sz w:val="20"/>
          <w:szCs w:val="22"/>
          <w:rtl/>
        </w:rPr>
        <w:t xml:space="preserve">المائية (اتفاقية رامسار بشأن الأراضي الرطبة)، </w:t>
      </w:r>
      <w:r w:rsidRPr="00DD787D">
        <w:rPr>
          <w:rFonts w:cs="Simplified Arabic" w:hint="cs"/>
          <w:sz w:val="20"/>
          <w:szCs w:val="22"/>
          <w:rtl/>
        </w:rPr>
        <w:t>و</w:t>
      </w:r>
      <w:r w:rsidRPr="00DD787D">
        <w:rPr>
          <w:rFonts w:cs="Simplified Arabic"/>
          <w:sz w:val="20"/>
          <w:szCs w:val="22"/>
          <w:rtl/>
        </w:rPr>
        <w:t xml:space="preserve">الاتفاقية الدولية لحماية النباتات، والمعاهدة الدولية بشأن الموارد </w:t>
      </w:r>
      <w:r w:rsidR="00BD17F8" w:rsidRPr="00DD787D">
        <w:rPr>
          <w:rFonts w:cs="Simplified Arabic" w:hint="cs"/>
          <w:sz w:val="20"/>
          <w:szCs w:val="22"/>
          <w:rtl/>
        </w:rPr>
        <w:t>الوراثية</w:t>
      </w:r>
      <w:r w:rsidRPr="00DD787D">
        <w:rPr>
          <w:rFonts w:cs="Simplified Arabic"/>
          <w:sz w:val="20"/>
          <w:szCs w:val="22"/>
          <w:rtl/>
        </w:rPr>
        <w:t xml:space="preserve"> النباتية للأغذية والزراعة، </w:t>
      </w:r>
      <w:r w:rsidR="00C048E7" w:rsidRPr="00DD787D">
        <w:rPr>
          <w:rFonts w:cs="Simplified Arabic" w:hint="cs"/>
          <w:sz w:val="20"/>
          <w:szCs w:val="22"/>
          <w:rtl/>
        </w:rPr>
        <w:t>واللجنة</w:t>
      </w:r>
      <w:r w:rsidRPr="00DD787D">
        <w:rPr>
          <w:rFonts w:cs="Simplified Arabic"/>
          <w:sz w:val="20"/>
          <w:szCs w:val="22"/>
          <w:rtl/>
        </w:rPr>
        <w:t xml:space="preserve"> الدولية ل</w:t>
      </w:r>
      <w:r w:rsidR="00C048E7" w:rsidRPr="00DD787D">
        <w:rPr>
          <w:rFonts w:cs="Simplified Arabic" w:hint="cs"/>
          <w:sz w:val="20"/>
          <w:szCs w:val="22"/>
          <w:rtl/>
        </w:rPr>
        <w:t xml:space="preserve">شؤون </w:t>
      </w:r>
      <w:r w:rsidRPr="00DD787D">
        <w:rPr>
          <w:rFonts w:cs="Simplified Arabic"/>
          <w:sz w:val="20"/>
          <w:szCs w:val="22"/>
          <w:rtl/>
        </w:rPr>
        <w:t>صيد الحيتان</w:t>
      </w:r>
      <w:r w:rsidRPr="00DD787D">
        <w:rPr>
          <w:rFonts w:cs="Simplified Arabic" w:hint="cs"/>
          <w:sz w:val="20"/>
          <w:szCs w:val="22"/>
          <w:rtl/>
        </w:rPr>
        <w:t>.</w:t>
      </w:r>
    </w:p>
  </w:footnote>
  <w:footnote w:id="3">
    <w:p w14:paraId="15955AA1"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sz w:val="20"/>
          <w:szCs w:val="22"/>
          <w:rtl/>
        </w:rPr>
        <w:t xml:space="preserve"> </w:t>
      </w:r>
      <w:r w:rsidRPr="00DD787D">
        <w:rPr>
          <w:rFonts w:cs="Simplified Arabic"/>
          <w:sz w:val="20"/>
          <w:szCs w:val="22"/>
        </w:rPr>
        <w:t xml:space="preserve"> </w:t>
      </w:r>
      <w:r w:rsidRPr="00DD787D">
        <w:rPr>
          <w:rFonts w:cs="Simplified Arabic"/>
          <w:sz w:val="20"/>
          <w:szCs w:val="22"/>
          <w:rtl/>
        </w:rPr>
        <w:t xml:space="preserve">خطة العمل المشتركة الخامسة 2011-2020: </w:t>
      </w:r>
      <w:r w:rsidRPr="00DD787D">
        <w:rPr>
          <w:rFonts w:cs="Simplified Arabic"/>
          <w:sz w:val="20"/>
          <w:szCs w:val="22"/>
        </w:rPr>
        <w:t>https://www.ramsar.org/sites/default/files/documents/pdf/moc/CBD-Ramsar5thJWP_2011-2020.pdf</w:t>
      </w:r>
    </w:p>
  </w:footnote>
  <w:footnote w:id="4">
    <w:p w14:paraId="1DC27F4C"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انظر </w:t>
      </w:r>
      <w:r w:rsidRPr="00DD787D">
        <w:rPr>
          <w:rFonts w:cs="Simplified Arabic"/>
          <w:sz w:val="20"/>
          <w:szCs w:val="22"/>
        </w:rPr>
        <w:t>https://www.un.org/en/food-systems-summit</w:t>
      </w:r>
      <w:r w:rsidRPr="00DD787D">
        <w:rPr>
          <w:rFonts w:cs="Simplified Arabic" w:hint="cs"/>
          <w:sz w:val="20"/>
          <w:szCs w:val="22"/>
          <w:rtl/>
        </w:rPr>
        <w:t>.</w:t>
      </w:r>
      <w:r w:rsidRPr="00DD787D">
        <w:rPr>
          <w:rFonts w:cs="Simplified Arabic"/>
          <w:sz w:val="20"/>
          <w:szCs w:val="22"/>
          <w:rtl/>
        </w:rPr>
        <w:t xml:space="preserve"> انظر أيضا</w:t>
      </w:r>
      <w:r w:rsidRPr="00DD787D">
        <w:rPr>
          <w:rFonts w:cs="Simplified Arabic" w:hint="cs"/>
          <w:sz w:val="20"/>
          <w:szCs w:val="22"/>
          <w:rtl/>
        </w:rPr>
        <w:t xml:space="preserve"> الفقرة 2 من</w:t>
      </w:r>
      <w:r w:rsidRPr="00DD787D">
        <w:rPr>
          <w:rFonts w:cs="Simplified Arabic"/>
          <w:sz w:val="20"/>
          <w:szCs w:val="22"/>
          <w:rtl/>
        </w:rPr>
        <w:t xml:space="preserve"> قرار الجمعية العامة 75/235</w:t>
      </w:r>
      <w:r w:rsidRPr="00DD787D">
        <w:rPr>
          <w:rFonts w:cs="Simplified Arabic" w:hint="cs"/>
          <w:sz w:val="20"/>
          <w:szCs w:val="22"/>
          <w:rtl/>
        </w:rPr>
        <w:t>.</w:t>
      </w:r>
    </w:p>
  </w:footnote>
  <w:footnote w:id="5">
    <w:p w14:paraId="499A51E9"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انظر قرار الجمعية العامة 75/235</w:t>
      </w:r>
      <w:r w:rsidRPr="00DD787D">
        <w:rPr>
          <w:rFonts w:cs="Simplified Arabic" w:hint="cs"/>
          <w:sz w:val="20"/>
          <w:szCs w:val="22"/>
          <w:rtl/>
        </w:rPr>
        <w:t>.</w:t>
      </w:r>
    </w:p>
  </w:footnote>
  <w:footnote w:id="6">
    <w:p w14:paraId="4045468A"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Pr>
        <w:t>CBD/SBSTTA/23/4</w:t>
      </w:r>
    </w:p>
  </w:footnote>
  <w:footnote w:id="7">
    <w:p w14:paraId="3CAFEF61" w14:textId="66677C2C"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يوم البيئة العالمي 2021: </w:t>
      </w:r>
      <w:r w:rsidR="008E127A" w:rsidRPr="00DD787D">
        <w:rPr>
          <w:sz w:val="20"/>
          <w:szCs w:val="22"/>
          <w:lang w:val="en-CA"/>
        </w:rPr>
        <w:t>https://www.worldenvironmentday.global/</w:t>
      </w:r>
    </w:p>
  </w:footnote>
  <w:footnote w:id="8">
    <w:p w14:paraId="447F2E82" w14:textId="325F221D"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عقد الأمم المتحدة </w:t>
      </w:r>
      <w:r w:rsidR="001D0142" w:rsidRPr="00DD787D">
        <w:rPr>
          <w:rFonts w:cs="Simplified Arabic"/>
          <w:sz w:val="20"/>
          <w:szCs w:val="22"/>
          <w:rtl/>
        </w:rPr>
        <w:t>لإصلاح النظم الإيكولوجية</w:t>
      </w:r>
      <w:r w:rsidRPr="00DD787D">
        <w:rPr>
          <w:rFonts w:cs="Simplified Arabic"/>
          <w:sz w:val="20"/>
          <w:szCs w:val="22"/>
          <w:rtl/>
        </w:rPr>
        <w:t xml:space="preserve">: </w:t>
      </w:r>
      <w:r w:rsidR="008E127A" w:rsidRPr="00DD787D">
        <w:rPr>
          <w:sz w:val="20"/>
          <w:szCs w:val="22"/>
        </w:rPr>
        <w:t>https://www.decadeonrestoration.org/</w:t>
      </w:r>
    </w:p>
  </w:footnote>
  <w:footnote w:id="9">
    <w:p w14:paraId="5E281BFF"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بدعم من </w:t>
      </w:r>
      <w:r w:rsidRPr="00DD787D">
        <w:rPr>
          <w:rFonts w:cs="Simplified Arabic" w:hint="cs"/>
          <w:sz w:val="20"/>
          <w:szCs w:val="22"/>
          <w:rtl/>
        </w:rPr>
        <w:t>إدارة</w:t>
      </w:r>
      <w:r w:rsidRPr="00DD787D">
        <w:rPr>
          <w:rFonts w:cs="Simplified Arabic"/>
          <w:sz w:val="20"/>
          <w:szCs w:val="22"/>
          <w:rtl/>
        </w:rPr>
        <w:t xml:space="preserve"> الغابات الكورية في جمهورية كوريا وتنفيذ أمانة اتفاقية التنوع البيولوجي</w:t>
      </w:r>
    </w:p>
  </w:footnote>
  <w:footnote w:id="10">
    <w:p w14:paraId="43C6FF9F" w14:textId="77777777"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تقرير </w:t>
      </w:r>
      <w:r w:rsidRPr="00DD787D">
        <w:rPr>
          <w:rFonts w:cs="Simplified Arabic" w:hint="cs"/>
          <w:sz w:val="20"/>
          <w:szCs w:val="22"/>
          <w:rtl/>
        </w:rPr>
        <w:t>حلقة</w:t>
      </w:r>
      <w:r w:rsidRPr="00DD787D">
        <w:rPr>
          <w:rFonts w:cs="Simplified Arabic"/>
          <w:sz w:val="20"/>
          <w:szCs w:val="22"/>
          <w:rtl/>
        </w:rPr>
        <w:t xml:space="preserve"> العمل </w:t>
      </w:r>
      <w:r w:rsidRPr="00DD787D">
        <w:rPr>
          <w:rFonts w:cs="Simplified Arabic"/>
          <w:sz w:val="20"/>
          <w:szCs w:val="22"/>
        </w:rPr>
        <w:t>CBD/ECR/OM/2020/1/1</w:t>
      </w:r>
    </w:p>
  </w:footnote>
  <w:footnote w:id="11">
    <w:p w14:paraId="44494583" w14:textId="6EDAB001" w:rsidR="002D7ECA" w:rsidRPr="00DD787D" w:rsidRDefault="002D7ECA" w:rsidP="00C048E7">
      <w:pPr>
        <w:pStyle w:val="FootnoteText"/>
        <w:bidi/>
        <w:spacing w:after="0"/>
        <w:ind w:firstLine="0"/>
        <w:rPr>
          <w:rFonts w:cs="Simplified Arabic"/>
          <w:sz w:val="20"/>
          <w:szCs w:val="22"/>
          <w:rtl/>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sz w:val="20"/>
          <w:szCs w:val="22"/>
          <w:rtl/>
        </w:rPr>
        <w:t xml:space="preserve">مذكرة تفاهم بين أمانتي اتفاقية التنوع البيولوجي والمنظمة الدولية للأخشاب </w:t>
      </w:r>
      <w:r w:rsidR="009F32C7" w:rsidRPr="00DD787D">
        <w:rPr>
          <w:rFonts w:cs="Simplified Arabic"/>
          <w:sz w:val="20"/>
          <w:szCs w:val="22"/>
          <w:rtl/>
        </w:rPr>
        <w:t>الاستوائية</w:t>
      </w:r>
      <w:r w:rsidRPr="00DD787D">
        <w:rPr>
          <w:rFonts w:cs="Simplified Arabic"/>
          <w:sz w:val="20"/>
          <w:szCs w:val="22"/>
          <w:rtl/>
        </w:rPr>
        <w:t xml:space="preserve">، تمديد للفترة 2021-2025، </w:t>
      </w:r>
      <w:r w:rsidRPr="00DD787D">
        <w:rPr>
          <w:rFonts w:cs="Simplified Arabic"/>
          <w:sz w:val="20"/>
          <w:szCs w:val="22"/>
        </w:rPr>
        <w:t>https://www.cbd.int/doc/agreements/agmt-itto-2021-01-25-mou-web-en.pdf</w:t>
      </w:r>
    </w:p>
  </w:footnote>
  <w:footnote w:id="12">
    <w:p w14:paraId="26B8BB5F"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lang w:bidi="ar-EG"/>
        </w:rPr>
        <w:t xml:space="preserve"> انظر </w:t>
      </w:r>
      <w:hyperlink r:id="rId1" w:history="1">
        <w:r w:rsidRPr="00DD787D">
          <w:rPr>
            <w:rStyle w:val="Hyperlink"/>
            <w:rFonts w:cs="Simplified Arabic"/>
            <w:sz w:val="20"/>
            <w:szCs w:val="22"/>
          </w:rPr>
          <w:t>https://www.cbd.int/conferences/post2020/brc-ws-2019-01/documents</w:t>
        </w:r>
      </w:hyperlink>
      <w:r w:rsidRPr="00DD787D">
        <w:rPr>
          <w:rFonts w:cs="Simplified Arabic" w:hint="cs"/>
          <w:sz w:val="20"/>
          <w:szCs w:val="22"/>
          <w:rtl/>
          <w:lang w:bidi="ar-EG"/>
        </w:rPr>
        <w:t>.</w:t>
      </w:r>
    </w:p>
  </w:footnote>
  <w:footnote w:id="13">
    <w:p w14:paraId="17F904FB"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اتفاقية حماية التراث العالمي والثقافي والطبيعي (اتفاقية التراث العالمي)، واتفاقية الاتجار الدولي بأنواع الحيوانات والنباتات البرية المعرضة للانقراض، ومعاهدة المحافظة على الأنواع المهاجرة من الحيوانات الفطرية، واتفاقية الأراضي الرطبة ذات الأهمية الدولية وخاصة بوصفها موئلا للطيور المائية (اتفاقية الأراضي الرطبة أو اتفاقية رامسار)، والاتفاقية الدولية لحماية النباتات، والمعاهدة الدولية بشأن الموارد الوراثية النباتية للأغذية والزراعة، واللجنة الدولية لشؤون صيد الحيتان.</w:t>
      </w:r>
    </w:p>
  </w:footnote>
  <w:footnote w:id="14">
    <w:p w14:paraId="4740C003"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اتفاقية الأمم المتحدة لمكافحة التصحر، واتفاقية الأمم المتحدة الإطارية بشأن تغير المناخ. </w:t>
      </w:r>
    </w:p>
  </w:footnote>
  <w:footnote w:id="15">
    <w:p w14:paraId="1A132116"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أمانة اتفاقيات بازل وروتردام واستكهولم، وأمانة اتفاقية ميناماتا بشأن الزئبق.</w:t>
      </w:r>
    </w:p>
  </w:footnote>
  <w:footnote w:id="16">
    <w:p w14:paraId="6AE91558"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منظمة الأغذية والزراعة للأمم المتحدة، وبرنامج الأمم المتحدة للبيئة، ومنظمة الأمم المتحدة للتربية والعلم والثقافة، والاتحاد الدولي لحفظ الطبيعة، من بين منظمات أخرى.</w:t>
      </w:r>
    </w:p>
  </w:footnote>
  <w:footnote w:id="17">
    <w:p w14:paraId="0AE4AE55" w14:textId="5E450B16"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انظر </w:t>
      </w:r>
      <w:r w:rsidRPr="00DD787D">
        <w:rPr>
          <w:rFonts w:cs="Simplified Arabic"/>
          <w:sz w:val="20"/>
          <w:szCs w:val="22"/>
        </w:rPr>
        <w:t>https://www.unep.org/events/workshop/bern-ii-consultation-workshop-biodiversity-related-conventions-post-2020-global</w:t>
      </w:r>
      <w:r w:rsidRPr="00DD787D">
        <w:rPr>
          <w:rFonts w:cs="Simplified Arabic" w:hint="cs"/>
          <w:sz w:val="20"/>
          <w:szCs w:val="22"/>
          <w:rtl/>
          <w:lang w:bidi="ar-EG"/>
        </w:rPr>
        <w:t xml:space="preserve">؛ ويمكن الوصول إليها أيضا من خلال صفحات اتفاقية التنوع البيولوجي على شبكة الإنترنت والخاصة بعملية ما بعد عام 2020: </w:t>
      </w:r>
      <w:hyperlink r:id="rId2" w:history="1">
        <w:r w:rsidRPr="00DD787D">
          <w:rPr>
            <w:rStyle w:val="Hyperlink"/>
            <w:rFonts w:cs="Simplified Arabic"/>
            <w:sz w:val="20"/>
            <w:szCs w:val="22"/>
          </w:rPr>
          <w:t>https://www.cbd.int/conferences/post2020/brc-ws</w:t>
        </w:r>
      </w:hyperlink>
      <w:r w:rsidRPr="00DD787D">
        <w:rPr>
          <w:rFonts w:cs="Simplified Arabic" w:hint="cs"/>
          <w:sz w:val="20"/>
          <w:szCs w:val="22"/>
          <w:rtl/>
          <w:lang w:bidi="ar-EG"/>
        </w:rPr>
        <w:t>.</w:t>
      </w:r>
    </w:p>
  </w:footnote>
  <w:footnote w:id="18">
    <w:p w14:paraId="0200B2F2"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تم تمثيل الاتفاقيات التالية: اتفاقية التراث العالمي، واتفاقية التنوع البيولوجي، واتفاقية الاتجار الدولي بأنواع الحيوانات والنباتات البرية المعرضة للانقراض، ومعاهدة المحافظة على الأنواع المهاجرة من الحيوانات الفطرية، واتفاقية الأراضي الرطبة، والاتفاقية الدولية لحماية النباتات، والمعاهدة الدولية بشأن الموارد الوراثية النباتية للأغذية والزراعة، واللجنة الدولية لشؤون صيد الحيتان، واتفاقية الأمم المتحدة لمكافحة التصحر، واتفاقيات بازل وروتردام واستكهولم، واتفاقية ميناماتا بشأن الزئبق. ودُعيت إلى المشاركة أيضا اتفاقية الأمم المتحدة الإطارية بشأن تغير المناخ.</w:t>
      </w:r>
    </w:p>
  </w:footnote>
  <w:footnote w:id="19">
    <w:p w14:paraId="6FDDAD00"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يمكن المشاركة بفعالية من خلال مشاركة أمانات أو ممثلي الهيئات الفرعية التقنية.</w:t>
      </w:r>
    </w:p>
  </w:footnote>
  <w:footnote w:id="20">
    <w:p w14:paraId="2642D6F5" w14:textId="37331B8A"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مثل أداة الإبلاغ عن البيانات </w:t>
      </w:r>
      <w:proofErr w:type="spellStart"/>
      <w:r w:rsidRPr="00DD787D">
        <w:rPr>
          <w:rFonts w:cs="Simplified Arabic"/>
          <w:sz w:val="20"/>
          <w:szCs w:val="22"/>
          <w:lang w:bidi="ar-EG"/>
        </w:rPr>
        <w:t>DaRT</w:t>
      </w:r>
      <w:proofErr w:type="spellEnd"/>
      <w:r w:rsidRPr="00DD787D">
        <w:rPr>
          <w:rFonts w:cs="Simplified Arabic" w:hint="cs"/>
          <w:sz w:val="20"/>
          <w:szCs w:val="22"/>
          <w:rtl/>
          <w:lang w:bidi="ar-EG"/>
        </w:rPr>
        <w:t xml:space="preserve"> للاتفاقات البيئية المتعددة الأطراف </w:t>
      </w:r>
      <w:r w:rsidRPr="00DD787D">
        <w:rPr>
          <w:rFonts w:cs="Simplified Arabic"/>
          <w:sz w:val="20"/>
          <w:szCs w:val="22"/>
          <w:lang w:bidi="ar-EG"/>
        </w:rPr>
        <w:t>(</w:t>
      </w:r>
      <w:r w:rsidRPr="00DD787D">
        <w:rPr>
          <w:rFonts w:cs="Simplified Arabic"/>
          <w:sz w:val="20"/>
          <w:szCs w:val="22"/>
        </w:rPr>
        <w:t>https://dart.informea.org/</w:t>
      </w:r>
      <w:r w:rsidRPr="00DD787D">
        <w:rPr>
          <w:rFonts w:cs="Simplified Arabic"/>
          <w:sz w:val="20"/>
          <w:szCs w:val="22"/>
          <w:lang w:bidi="ar-EG"/>
        </w:rPr>
        <w:t>)</w:t>
      </w:r>
      <w:r w:rsidRPr="00DD787D">
        <w:rPr>
          <w:rFonts w:cs="Simplified Arabic" w:hint="cs"/>
          <w:sz w:val="20"/>
          <w:szCs w:val="22"/>
          <w:rtl/>
          <w:lang w:bidi="ar-EG"/>
        </w:rPr>
        <w:t xml:space="preserve"> وبوابة الأمم المتحدة الإلكترونية للمعلومات المتعلقة بالاتفاقات البيئية المتعددة الأطراف </w:t>
      </w:r>
      <w:proofErr w:type="spellStart"/>
      <w:r w:rsidRPr="00DD787D">
        <w:rPr>
          <w:rFonts w:cs="Simplified Arabic"/>
          <w:sz w:val="20"/>
          <w:szCs w:val="22"/>
          <w:lang w:bidi="ar-EG"/>
        </w:rPr>
        <w:t>InforMEA</w:t>
      </w:r>
      <w:proofErr w:type="spellEnd"/>
      <w:r w:rsidRPr="00DD787D">
        <w:rPr>
          <w:rFonts w:cs="Simplified Arabic" w:hint="cs"/>
          <w:sz w:val="20"/>
          <w:szCs w:val="22"/>
          <w:rtl/>
          <w:lang w:bidi="ar-EG"/>
        </w:rPr>
        <w:t xml:space="preserve"> </w:t>
      </w:r>
      <w:r w:rsidRPr="00DD787D">
        <w:rPr>
          <w:rFonts w:cs="Simplified Arabic"/>
          <w:sz w:val="20"/>
          <w:szCs w:val="22"/>
          <w:lang w:bidi="ar-EG"/>
        </w:rPr>
        <w:t>(</w:t>
      </w:r>
      <w:r w:rsidRPr="00DD787D">
        <w:rPr>
          <w:rFonts w:cs="Simplified Arabic"/>
          <w:sz w:val="20"/>
          <w:szCs w:val="22"/>
        </w:rPr>
        <w:t>https://www.informea.org</w:t>
      </w:r>
      <w:r w:rsidRPr="00DD787D">
        <w:rPr>
          <w:rFonts w:cs="Simplified Arabic"/>
          <w:sz w:val="20"/>
          <w:szCs w:val="22"/>
          <w:lang w:bidi="ar-EG"/>
        </w:rPr>
        <w:t>)</w:t>
      </w:r>
      <w:r w:rsidRPr="00DD787D">
        <w:rPr>
          <w:rFonts w:cs="Simplified Arabic" w:hint="cs"/>
          <w:sz w:val="20"/>
          <w:szCs w:val="22"/>
          <w:rtl/>
          <w:lang w:bidi="ar-EG"/>
        </w:rPr>
        <w:t>.</w:t>
      </w:r>
    </w:p>
  </w:footnote>
  <w:footnote w:id="21">
    <w:p w14:paraId="25379A20" w14:textId="77777777" w:rsidR="008E127A" w:rsidRPr="00DD787D" w:rsidRDefault="00171356" w:rsidP="00C048E7">
      <w:pPr>
        <w:pStyle w:val="FootnoteText"/>
        <w:bidi/>
        <w:spacing w:after="0"/>
        <w:ind w:firstLine="0"/>
        <w:rPr>
          <w:rFonts w:cs="Simplified Arabic"/>
          <w:sz w:val="20"/>
          <w:szCs w:val="22"/>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ورقة الرؤساء المشاركين </w:t>
      </w:r>
      <w:r w:rsidRPr="00DD787D">
        <w:rPr>
          <w:rFonts w:cs="Simplified Arabic"/>
          <w:sz w:val="20"/>
          <w:szCs w:val="22"/>
          <w:rtl/>
          <w:lang w:bidi="ar-EG"/>
        </w:rPr>
        <w:t>–</w:t>
      </w:r>
      <w:r w:rsidRPr="00DD787D">
        <w:rPr>
          <w:rFonts w:cs="Simplified Arabic" w:hint="cs"/>
          <w:sz w:val="20"/>
          <w:szCs w:val="22"/>
          <w:rtl/>
          <w:lang w:bidi="ar-EG"/>
        </w:rPr>
        <w:t xml:space="preserve"> </w:t>
      </w:r>
    </w:p>
    <w:p w14:paraId="6D3D4C71" w14:textId="5822CD54" w:rsidR="00171356" w:rsidRPr="00DD787D" w:rsidRDefault="00171356" w:rsidP="008E127A">
      <w:pPr>
        <w:pStyle w:val="FootnoteText"/>
        <w:bidi/>
        <w:spacing w:after="0"/>
        <w:ind w:firstLine="0"/>
        <w:rPr>
          <w:rFonts w:cs="Simplified Arabic"/>
          <w:sz w:val="20"/>
          <w:szCs w:val="22"/>
          <w:rtl/>
          <w:lang w:bidi="ar-EG"/>
        </w:rPr>
      </w:pPr>
      <w:r w:rsidRPr="00DD787D">
        <w:rPr>
          <w:rFonts w:cs="Simplified Arabic"/>
          <w:sz w:val="20"/>
          <w:szCs w:val="22"/>
        </w:rPr>
        <w:t>https://wedocs.unep.org/bitstream/handle/20.500.11822/34774/BCP.pdf?sequence=1&amp;isAllowed=y</w:t>
      </w:r>
      <w:r w:rsidRPr="00DD787D">
        <w:rPr>
          <w:rFonts w:cs="Simplified Arabic" w:hint="cs"/>
          <w:sz w:val="20"/>
          <w:szCs w:val="22"/>
          <w:rtl/>
          <w:lang w:bidi="ar-EG"/>
        </w:rPr>
        <w:t>.</w:t>
      </w:r>
    </w:p>
  </w:footnote>
  <w:footnote w:id="22">
    <w:p w14:paraId="63AA8A47" w14:textId="77777777"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انظر </w:t>
      </w:r>
      <w:hyperlink r:id="rId3" w:history="1">
        <w:r w:rsidRPr="00DD787D">
          <w:rPr>
            <w:rStyle w:val="Hyperlink"/>
            <w:rFonts w:cs="Simplified Arabic"/>
            <w:sz w:val="20"/>
            <w:szCs w:val="22"/>
            <w:lang w:bidi="ar-EG"/>
          </w:rPr>
          <w:t>CBD/WG2020/REC/1/1</w:t>
        </w:r>
      </w:hyperlink>
      <w:r w:rsidRPr="00DD787D">
        <w:rPr>
          <w:rFonts w:cs="Simplified Arabic" w:hint="cs"/>
          <w:sz w:val="20"/>
          <w:szCs w:val="22"/>
          <w:rtl/>
          <w:lang w:bidi="ar-EG"/>
        </w:rPr>
        <w:t>.</w:t>
      </w:r>
    </w:p>
  </w:footnote>
  <w:footnote w:id="23">
    <w:p w14:paraId="2087B01E" w14:textId="43C9F099"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00D0531D" w:rsidRPr="00DD787D">
        <w:rPr>
          <w:rFonts w:cs="Simplified Arabic" w:hint="cs"/>
          <w:sz w:val="20"/>
          <w:szCs w:val="22"/>
          <w:rtl/>
        </w:rPr>
        <w:t>مذكرات</w:t>
      </w:r>
      <w:r w:rsidRPr="00DD787D">
        <w:rPr>
          <w:rFonts w:cs="Simplified Arabic" w:hint="cs"/>
          <w:sz w:val="20"/>
          <w:szCs w:val="22"/>
          <w:rtl/>
          <w:lang w:bidi="ar-EG"/>
        </w:rPr>
        <w:t xml:space="preserve"> فريق إدارة البيئة </w:t>
      </w:r>
      <w:r w:rsidR="00D0531D" w:rsidRPr="00DD787D">
        <w:rPr>
          <w:rFonts w:cs="Simplified Arabic" w:hint="cs"/>
          <w:sz w:val="20"/>
          <w:szCs w:val="22"/>
          <w:rtl/>
          <w:lang w:bidi="ar-EG"/>
        </w:rPr>
        <w:t xml:space="preserve">المقدمة </w:t>
      </w:r>
      <w:r w:rsidRPr="00DD787D">
        <w:rPr>
          <w:rFonts w:cs="Simplified Arabic" w:hint="cs"/>
          <w:sz w:val="20"/>
          <w:szCs w:val="22"/>
          <w:rtl/>
          <w:lang w:bidi="ar-EG"/>
        </w:rPr>
        <w:t xml:space="preserve">في 20 ديسمبر/كانون الأول 2019، </w:t>
      </w:r>
      <w:r w:rsidRPr="00DD787D">
        <w:rPr>
          <w:rFonts w:cs="Simplified Arabic"/>
          <w:sz w:val="20"/>
          <w:szCs w:val="22"/>
        </w:rPr>
        <w:t>https://unemg.org/wp-content/uploads/2020/01/EMG-final-overview-of-UN-system-inputs-to-the-post2020-global-biodiversity-framework.pdf</w:t>
      </w:r>
      <w:r w:rsidRPr="00DD787D">
        <w:rPr>
          <w:rFonts w:cs="Simplified Arabic" w:hint="cs"/>
          <w:sz w:val="20"/>
          <w:szCs w:val="22"/>
          <w:rtl/>
          <w:lang w:bidi="ar-EG"/>
        </w:rPr>
        <w:t xml:space="preserve"> (تم تحديث الوثيقة في 17 يناير/كانون الثاني 2020) و20 فبراير/شباط 2020، </w:t>
      </w:r>
      <w:r w:rsidRPr="00DD787D">
        <w:rPr>
          <w:rFonts w:cs="Simplified Arabic"/>
          <w:sz w:val="20"/>
          <w:szCs w:val="22"/>
        </w:rPr>
        <w:t>https://unemg.org/wp-content/uploads/2020/02/EMG-CP-contribution-to-2OEWG-20.02.20_.pdf</w:t>
      </w:r>
      <w:r w:rsidRPr="00DD787D">
        <w:rPr>
          <w:rFonts w:cs="Simplified Arabic" w:hint="cs"/>
          <w:sz w:val="20"/>
          <w:szCs w:val="22"/>
          <w:rtl/>
          <w:lang w:bidi="ar-EG"/>
        </w:rPr>
        <w:t xml:space="preserve"> أيضا على الرابط التالي: </w:t>
      </w:r>
      <w:hyperlink r:id="rId4" w:history="1">
        <w:r w:rsidRPr="00DD787D">
          <w:rPr>
            <w:rStyle w:val="Hyperlink"/>
            <w:rFonts w:cs="Simplified Arabic"/>
            <w:sz w:val="20"/>
            <w:szCs w:val="22"/>
          </w:rPr>
          <w:t>https://www.cbd.int/conferences/post2020/submissions-zero-draft</w:t>
        </w:r>
      </w:hyperlink>
      <w:r w:rsidRPr="00DD787D">
        <w:rPr>
          <w:rFonts w:cs="Simplified Arabic" w:hint="cs"/>
          <w:sz w:val="20"/>
          <w:szCs w:val="22"/>
          <w:rtl/>
          <w:lang w:bidi="ar-EG"/>
        </w:rPr>
        <w:t>.</w:t>
      </w:r>
    </w:p>
  </w:footnote>
  <w:footnote w:id="24">
    <w:p w14:paraId="107C3F13" w14:textId="26C297A4" w:rsidR="00171356" w:rsidRPr="00DD787D" w:rsidRDefault="00171356"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hint="cs"/>
          <w:sz w:val="20"/>
          <w:szCs w:val="22"/>
          <w:rtl/>
        </w:rPr>
        <w:t xml:space="preserve"> </w:t>
      </w:r>
      <w:r w:rsidRPr="00DD787D">
        <w:rPr>
          <w:rFonts w:cs="Simplified Arabic" w:hint="cs"/>
          <w:sz w:val="20"/>
          <w:szCs w:val="22"/>
          <w:rtl/>
          <w:lang w:bidi="ar-EG"/>
        </w:rPr>
        <w:t xml:space="preserve">دعم جدول الأعمال العالمي للتنوع البيولوجي: التزام منظومة الأمم المتحدة </w:t>
      </w:r>
      <w:r w:rsidR="00D0531D" w:rsidRPr="00DD787D">
        <w:rPr>
          <w:rFonts w:cs="Simplified Arabic" w:hint="cs"/>
          <w:sz w:val="20"/>
          <w:szCs w:val="22"/>
          <w:rtl/>
          <w:lang w:bidi="ar-EG"/>
        </w:rPr>
        <w:t>ب</w:t>
      </w:r>
      <w:r w:rsidRPr="00DD787D">
        <w:rPr>
          <w:rFonts w:cs="Simplified Arabic" w:hint="cs"/>
          <w:sz w:val="20"/>
          <w:szCs w:val="22"/>
          <w:rtl/>
          <w:lang w:bidi="ar-EG"/>
        </w:rPr>
        <w:t xml:space="preserve">مساعدة الدول الأعضاء على تنفيذ الإطار العالمي للتنوع البيولوجي لما بعد عام 2020: </w:t>
      </w:r>
      <w:r w:rsidRPr="00DD787D">
        <w:rPr>
          <w:rFonts w:cs="Simplified Arabic"/>
          <w:sz w:val="20"/>
          <w:szCs w:val="22"/>
        </w:rPr>
        <w:t>https://unemg.org/wp-content/uploads/2021/04/EMG-Biodiversity-WEB.pdf</w:t>
      </w:r>
      <w:r w:rsidRPr="00DD787D">
        <w:rPr>
          <w:rFonts w:cs="Simplified Arabic" w:hint="cs"/>
          <w:sz w:val="20"/>
          <w:szCs w:val="22"/>
          <w:rtl/>
          <w:lang w:bidi="ar-EG"/>
        </w:rPr>
        <w:t>.</w:t>
      </w:r>
    </w:p>
  </w:footnote>
  <w:footnote w:id="25">
    <w:p w14:paraId="77995862" w14:textId="3F1D8966" w:rsidR="007646A1" w:rsidRPr="00DD787D" w:rsidRDefault="007646A1"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sz w:val="20"/>
          <w:szCs w:val="22"/>
          <w:vertAlign w:val="superscript"/>
        </w:rPr>
        <w:t xml:space="preserve"> </w:t>
      </w:r>
      <w:r w:rsidRPr="00DD787D">
        <w:rPr>
          <w:rFonts w:cs="Simplified Arabic" w:hint="cs"/>
          <w:sz w:val="20"/>
          <w:szCs w:val="22"/>
          <w:rtl/>
        </w:rPr>
        <w:t>المقرران 13/24 و14/30.</w:t>
      </w:r>
    </w:p>
  </w:footnote>
  <w:footnote w:id="26">
    <w:p w14:paraId="3E425924" w14:textId="197133BA" w:rsidR="007646A1" w:rsidRPr="00DD787D" w:rsidRDefault="007646A1"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sz w:val="20"/>
          <w:szCs w:val="22"/>
          <w:vertAlign w:val="superscript"/>
        </w:rPr>
        <w:t xml:space="preserve"> </w:t>
      </w:r>
      <w:r w:rsidRPr="00DD787D">
        <w:rPr>
          <w:rFonts w:cs="Simplified Arabic" w:hint="cs"/>
          <w:sz w:val="20"/>
          <w:szCs w:val="22"/>
          <w:rtl/>
        </w:rPr>
        <w:t>المقرر 14/34.</w:t>
      </w:r>
    </w:p>
  </w:footnote>
  <w:footnote w:id="27">
    <w:p w14:paraId="20CF6B8A" w14:textId="11FBCF0F" w:rsidR="007646A1" w:rsidRPr="00DD787D" w:rsidRDefault="007646A1"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sz w:val="20"/>
          <w:szCs w:val="22"/>
          <w:vertAlign w:val="superscript"/>
        </w:rPr>
        <w:t xml:space="preserve"> </w:t>
      </w:r>
      <w:r w:rsidR="00C74FA2" w:rsidRPr="00DD787D">
        <w:rPr>
          <w:rFonts w:cs="Simplified Arabic" w:hint="cs"/>
          <w:sz w:val="20"/>
          <w:szCs w:val="22"/>
          <w:rtl/>
        </w:rPr>
        <w:t>التوصية 11/3 ل</w:t>
      </w:r>
      <w:r w:rsidR="00C74FA2" w:rsidRPr="00DD787D">
        <w:rPr>
          <w:rFonts w:cs="Simplified Arabic"/>
          <w:sz w:val="20"/>
          <w:szCs w:val="22"/>
          <w:rtl/>
        </w:rPr>
        <w:t>لفريق العامل الفريق المفتوح العضوية العامل بين الدورات المخصص للمادة 8(ي) والأحكام المتصلة بها</w:t>
      </w:r>
      <w:r w:rsidR="00C74FA2" w:rsidRPr="00DD787D">
        <w:rPr>
          <w:rFonts w:cs="Simplified Arabic" w:hint="cs"/>
          <w:sz w:val="20"/>
          <w:szCs w:val="22"/>
          <w:rtl/>
        </w:rPr>
        <w:t xml:space="preserve"> والتوصية 23/2 للهيئة </w:t>
      </w:r>
      <w:r w:rsidR="00C74FA2" w:rsidRPr="00DD787D">
        <w:rPr>
          <w:rFonts w:cs="Simplified Arabic"/>
          <w:sz w:val="20"/>
          <w:szCs w:val="22"/>
          <w:rtl/>
        </w:rPr>
        <w:t>الفرعية للمشورة العلمية والتقنية والتكنولوجية</w:t>
      </w:r>
      <w:r w:rsidRPr="00DD787D">
        <w:rPr>
          <w:rFonts w:cs="Simplified Arabic" w:hint="cs"/>
          <w:sz w:val="20"/>
          <w:szCs w:val="22"/>
          <w:rtl/>
        </w:rPr>
        <w:t>.</w:t>
      </w:r>
    </w:p>
  </w:footnote>
  <w:footnote w:id="28">
    <w:p w14:paraId="24B974B3" w14:textId="77777777" w:rsidR="00C74FA2" w:rsidRPr="00DD787D" w:rsidRDefault="00C74FA2" w:rsidP="00C048E7">
      <w:pPr>
        <w:pStyle w:val="FootnoteText"/>
        <w:bidi/>
        <w:spacing w:after="0"/>
        <w:ind w:firstLine="0"/>
        <w:rPr>
          <w:rFonts w:cs="Simplified Arabic"/>
          <w:sz w:val="20"/>
          <w:szCs w:val="22"/>
          <w:rtl/>
          <w:lang w:bidi="ar-EG"/>
        </w:rPr>
      </w:pPr>
      <w:r w:rsidRPr="00DD787D">
        <w:rPr>
          <w:rStyle w:val="FootnoteReference"/>
          <w:rFonts w:cs="Simplified Arabic"/>
          <w:sz w:val="20"/>
          <w:szCs w:val="22"/>
          <w:u w:val="none"/>
          <w:vertAlign w:val="superscript"/>
        </w:rPr>
        <w:footnoteRef/>
      </w:r>
      <w:r w:rsidRPr="00DD787D">
        <w:rPr>
          <w:rFonts w:cs="Simplified Arabic"/>
          <w:sz w:val="20"/>
          <w:szCs w:val="22"/>
          <w:vertAlign w:val="superscript"/>
        </w:rPr>
        <w:t xml:space="preserve"> </w:t>
      </w:r>
      <w:r w:rsidRPr="00DD787D">
        <w:rPr>
          <w:rFonts w:cs="Simplified Arabic" w:hint="cs"/>
          <w:sz w:val="20"/>
          <w:szCs w:val="22"/>
          <w:rtl/>
        </w:rPr>
        <w:t>التوصية 11/3 ل</w:t>
      </w:r>
      <w:r w:rsidRPr="00DD787D">
        <w:rPr>
          <w:rFonts w:cs="Simplified Arabic"/>
          <w:sz w:val="20"/>
          <w:szCs w:val="22"/>
          <w:rtl/>
        </w:rPr>
        <w:t>لفريق العامل الفريق المفتوح العضوية العامل بين الدورات المخصص للمادة 8(ي) والأحكام المتصلة بها</w:t>
      </w:r>
      <w:r w:rsidRPr="00DD787D">
        <w:rPr>
          <w:rFonts w:cs="Simplified Arabic" w:hint="cs"/>
          <w:sz w:val="20"/>
          <w:szCs w:val="22"/>
          <w:rtl/>
        </w:rPr>
        <w:t xml:space="preserve"> والتوصية 23/2 للهيئة </w:t>
      </w:r>
      <w:r w:rsidRPr="00DD787D">
        <w:rPr>
          <w:rFonts w:cs="Simplified Arabic"/>
          <w:sz w:val="20"/>
          <w:szCs w:val="22"/>
          <w:rtl/>
        </w:rPr>
        <w:t>الفرعية للمشورة العلمية والتقنية والتكنولوجية</w:t>
      </w:r>
      <w:r w:rsidRPr="00DD787D">
        <w:rPr>
          <w:rFonts w:cs="Simplified Arabic"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2BF968B" w:rsidR="00B1243A" w:rsidRPr="00B012FB" w:rsidRDefault="00BF0A32" w:rsidP="009A51BA">
        <w:pPr>
          <w:pStyle w:val="Header"/>
          <w:tabs>
            <w:tab w:val="clear" w:pos="4320"/>
            <w:tab w:val="clear" w:pos="8640"/>
          </w:tabs>
          <w:kinsoku w:val="0"/>
          <w:overflowPunct w:val="0"/>
          <w:autoSpaceDE w:val="0"/>
          <w:autoSpaceDN w:val="0"/>
          <w:bidi/>
          <w:jc w:val="left"/>
          <w:rPr>
            <w:noProof/>
            <w:kern w:val="22"/>
          </w:rPr>
        </w:pPr>
        <w:r>
          <w:rPr>
            <w:noProof/>
            <w:kern w:val="22"/>
          </w:rPr>
          <w:t>CBD/SBI/3/10</w:t>
        </w:r>
      </w:p>
    </w:sdtContent>
  </w:sdt>
  <w:p w14:paraId="23063D69" w14:textId="77777777" w:rsidR="00B1243A" w:rsidRPr="00B012FB" w:rsidRDefault="00B1243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51A59A4A" w:rsidR="00B1243A" w:rsidRPr="00B012FB" w:rsidRDefault="00BF0A32" w:rsidP="009A51BA">
        <w:pPr>
          <w:pStyle w:val="Header"/>
          <w:tabs>
            <w:tab w:val="clear" w:pos="4320"/>
            <w:tab w:val="clear" w:pos="8640"/>
          </w:tabs>
          <w:kinsoku w:val="0"/>
          <w:overflowPunct w:val="0"/>
          <w:autoSpaceDE w:val="0"/>
          <w:autoSpaceDN w:val="0"/>
          <w:jc w:val="left"/>
          <w:rPr>
            <w:noProof/>
            <w:kern w:val="22"/>
          </w:rPr>
        </w:pPr>
        <w:r>
          <w:rPr>
            <w:noProof/>
            <w:kern w:val="22"/>
          </w:rPr>
          <w:t>CBD/SBI/3/10</w:t>
        </w:r>
      </w:p>
    </w:sdtContent>
  </w:sdt>
  <w:p w14:paraId="5B9F9E9D"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42D2E9D"/>
    <w:multiLevelType w:val="hybridMultilevel"/>
    <w:tmpl w:val="FA94C3FC"/>
    <w:lvl w:ilvl="0" w:tplc="6C742CC6">
      <w:start w:val="1"/>
      <w:numFmt w:val="arabicAbjad"/>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6" w15:restartNumberingAfterBreak="0">
    <w:nsid w:val="25AB38BC"/>
    <w:multiLevelType w:val="hybridMultilevel"/>
    <w:tmpl w:val="6F4E8D50"/>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102F"/>
    <w:multiLevelType w:val="hybridMultilevel"/>
    <w:tmpl w:val="2146E93A"/>
    <w:lvl w:ilvl="0" w:tplc="BDEA35E4">
      <w:start w:val="1"/>
      <w:numFmt w:val="decimal"/>
      <w:lvlText w:val="%1-"/>
      <w:lvlJc w:val="left"/>
      <w:pPr>
        <w:ind w:left="2146" w:hanging="360"/>
      </w:pPr>
      <w:rPr>
        <w:rFonts w:hint="default"/>
        <w:b w:val="0"/>
        <w:bCs w:val="0"/>
        <w:i w:val="0"/>
        <w:iCs w:val="0"/>
        <w:sz w:val="20"/>
        <w:szCs w:val="24"/>
      </w:rPr>
    </w:lvl>
    <w:lvl w:ilvl="1" w:tplc="10090019" w:tentative="1">
      <w:start w:val="1"/>
      <w:numFmt w:val="lowerLetter"/>
      <w:lvlText w:val="%2."/>
      <w:lvlJc w:val="left"/>
      <w:pPr>
        <w:ind w:left="2866" w:hanging="360"/>
      </w:pPr>
    </w:lvl>
    <w:lvl w:ilvl="2" w:tplc="1009001B" w:tentative="1">
      <w:start w:val="1"/>
      <w:numFmt w:val="lowerRoman"/>
      <w:lvlText w:val="%3."/>
      <w:lvlJc w:val="right"/>
      <w:pPr>
        <w:ind w:left="3586" w:hanging="180"/>
      </w:pPr>
    </w:lvl>
    <w:lvl w:ilvl="3" w:tplc="1009000F" w:tentative="1">
      <w:start w:val="1"/>
      <w:numFmt w:val="decimal"/>
      <w:lvlText w:val="%4."/>
      <w:lvlJc w:val="left"/>
      <w:pPr>
        <w:ind w:left="4306" w:hanging="360"/>
      </w:pPr>
    </w:lvl>
    <w:lvl w:ilvl="4" w:tplc="10090019" w:tentative="1">
      <w:start w:val="1"/>
      <w:numFmt w:val="lowerLetter"/>
      <w:lvlText w:val="%5."/>
      <w:lvlJc w:val="left"/>
      <w:pPr>
        <w:ind w:left="5026" w:hanging="360"/>
      </w:pPr>
    </w:lvl>
    <w:lvl w:ilvl="5" w:tplc="1009001B" w:tentative="1">
      <w:start w:val="1"/>
      <w:numFmt w:val="lowerRoman"/>
      <w:lvlText w:val="%6."/>
      <w:lvlJc w:val="right"/>
      <w:pPr>
        <w:ind w:left="5746" w:hanging="180"/>
      </w:pPr>
    </w:lvl>
    <w:lvl w:ilvl="6" w:tplc="1009000F" w:tentative="1">
      <w:start w:val="1"/>
      <w:numFmt w:val="decimal"/>
      <w:lvlText w:val="%7."/>
      <w:lvlJc w:val="left"/>
      <w:pPr>
        <w:ind w:left="6466" w:hanging="360"/>
      </w:pPr>
    </w:lvl>
    <w:lvl w:ilvl="7" w:tplc="10090019" w:tentative="1">
      <w:start w:val="1"/>
      <w:numFmt w:val="lowerLetter"/>
      <w:lvlText w:val="%8."/>
      <w:lvlJc w:val="left"/>
      <w:pPr>
        <w:ind w:left="7186" w:hanging="360"/>
      </w:pPr>
    </w:lvl>
    <w:lvl w:ilvl="8" w:tplc="1009001B" w:tentative="1">
      <w:start w:val="1"/>
      <w:numFmt w:val="lowerRoman"/>
      <w:lvlText w:val="%9."/>
      <w:lvlJc w:val="right"/>
      <w:pPr>
        <w:ind w:left="7906"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D495C8B"/>
    <w:multiLevelType w:val="hybridMultilevel"/>
    <w:tmpl w:val="097631F2"/>
    <w:lvl w:ilvl="0" w:tplc="39640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4F76814"/>
    <w:multiLevelType w:val="hybridMultilevel"/>
    <w:tmpl w:val="104CBA7E"/>
    <w:lvl w:ilvl="0" w:tplc="F9C488CE">
      <w:start w:val="1"/>
      <w:numFmt w:val="arabicAbjad"/>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4"/>
  </w:num>
  <w:num w:numId="5">
    <w:abstractNumId w:val="10"/>
  </w:num>
  <w:num w:numId="6">
    <w:abstractNumId w:val="24"/>
  </w:num>
  <w:num w:numId="7">
    <w:abstractNumId w:val="4"/>
  </w:num>
  <w:num w:numId="8">
    <w:abstractNumId w:val="2"/>
  </w:num>
  <w:num w:numId="9">
    <w:abstractNumId w:val="22"/>
  </w:num>
  <w:num w:numId="10">
    <w:abstractNumId w:val="12"/>
  </w:num>
  <w:num w:numId="11">
    <w:abstractNumId w:val="25"/>
  </w:num>
  <w:num w:numId="12">
    <w:abstractNumId w:val="11"/>
  </w:num>
  <w:num w:numId="13">
    <w:abstractNumId w:val="15"/>
  </w:num>
  <w:num w:numId="14">
    <w:abstractNumId w:val="16"/>
  </w:num>
  <w:num w:numId="15">
    <w:abstractNumId w:val="17"/>
  </w:num>
  <w:num w:numId="16">
    <w:abstractNumId w:val="18"/>
  </w:num>
  <w:num w:numId="17">
    <w:abstractNumId w:val="5"/>
  </w:num>
  <w:num w:numId="18">
    <w:abstractNumId w:val="20"/>
  </w:num>
  <w:num w:numId="19">
    <w:abstractNumId w:val="27"/>
  </w:num>
  <w:num w:numId="20">
    <w:abstractNumId w:val="1"/>
  </w:num>
  <w:num w:numId="21">
    <w:abstractNumId w:val="2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0"/>
  </w:num>
  <w:num w:numId="40">
    <w:abstractNumId w:val="6"/>
  </w:num>
  <w:num w:numId="41">
    <w:abstractNumId w:val="13"/>
  </w:num>
  <w:num w:numId="42">
    <w:abstractNumId w:val="3"/>
  </w:num>
  <w:num w:numId="43">
    <w:abstractNumId w:val="23"/>
  </w:num>
  <w:num w:numId="44">
    <w:abstractNumId w:val="8"/>
  </w:num>
  <w:num w:numId="45">
    <w:abstractNumId w:val="26"/>
  </w:num>
  <w:num w:numId="4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680"/>
    <w:rsid w:val="000219AC"/>
    <w:rsid w:val="00022207"/>
    <w:rsid w:val="00022961"/>
    <w:rsid w:val="0002340E"/>
    <w:rsid w:val="0002421D"/>
    <w:rsid w:val="00025825"/>
    <w:rsid w:val="00025AC1"/>
    <w:rsid w:val="00025D8F"/>
    <w:rsid w:val="00027C85"/>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C5C"/>
    <w:rsid w:val="00066F7F"/>
    <w:rsid w:val="000711E1"/>
    <w:rsid w:val="00073708"/>
    <w:rsid w:val="00073DFD"/>
    <w:rsid w:val="00075576"/>
    <w:rsid w:val="000760C5"/>
    <w:rsid w:val="000768CF"/>
    <w:rsid w:val="0007764D"/>
    <w:rsid w:val="00084008"/>
    <w:rsid w:val="000850AA"/>
    <w:rsid w:val="0008539E"/>
    <w:rsid w:val="00085773"/>
    <w:rsid w:val="00086D99"/>
    <w:rsid w:val="00087FB6"/>
    <w:rsid w:val="0009085B"/>
    <w:rsid w:val="000A0CD4"/>
    <w:rsid w:val="000A24CB"/>
    <w:rsid w:val="000A28C5"/>
    <w:rsid w:val="000A3071"/>
    <w:rsid w:val="000A3F82"/>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57F7"/>
    <w:rsid w:val="00106328"/>
    <w:rsid w:val="001073FE"/>
    <w:rsid w:val="00107743"/>
    <w:rsid w:val="00112647"/>
    <w:rsid w:val="00113A21"/>
    <w:rsid w:val="001205EA"/>
    <w:rsid w:val="0012214B"/>
    <w:rsid w:val="00125327"/>
    <w:rsid w:val="0012737B"/>
    <w:rsid w:val="00131C85"/>
    <w:rsid w:val="001340BA"/>
    <w:rsid w:val="0013705A"/>
    <w:rsid w:val="001410F4"/>
    <w:rsid w:val="001413E6"/>
    <w:rsid w:val="00142559"/>
    <w:rsid w:val="00143E00"/>
    <w:rsid w:val="00146762"/>
    <w:rsid w:val="001471D6"/>
    <w:rsid w:val="00151A36"/>
    <w:rsid w:val="00155DC1"/>
    <w:rsid w:val="00155EFD"/>
    <w:rsid w:val="00157BB6"/>
    <w:rsid w:val="00160475"/>
    <w:rsid w:val="001608FA"/>
    <w:rsid w:val="00164DBB"/>
    <w:rsid w:val="00166367"/>
    <w:rsid w:val="00170FD7"/>
    <w:rsid w:val="00171356"/>
    <w:rsid w:val="001734D0"/>
    <w:rsid w:val="00173A32"/>
    <w:rsid w:val="0017442E"/>
    <w:rsid w:val="001770D3"/>
    <w:rsid w:val="001805D3"/>
    <w:rsid w:val="00183A8F"/>
    <w:rsid w:val="001840E6"/>
    <w:rsid w:val="00186D8B"/>
    <w:rsid w:val="001917E0"/>
    <w:rsid w:val="00191AFE"/>
    <w:rsid w:val="00192E06"/>
    <w:rsid w:val="001A3A7D"/>
    <w:rsid w:val="001A5072"/>
    <w:rsid w:val="001A6F1F"/>
    <w:rsid w:val="001A7941"/>
    <w:rsid w:val="001B4159"/>
    <w:rsid w:val="001B495E"/>
    <w:rsid w:val="001C09DB"/>
    <w:rsid w:val="001C2CBA"/>
    <w:rsid w:val="001C3007"/>
    <w:rsid w:val="001C36B1"/>
    <w:rsid w:val="001C4E8E"/>
    <w:rsid w:val="001C5594"/>
    <w:rsid w:val="001C6300"/>
    <w:rsid w:val="001C7AED"/>
    <w:rsid w:val="001D0142"/>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A6E"/>
    <w:rsid w:val="002100F1"/>
    <w:rsid w:val="002139C5"/>
    <w:rsid w:val="00216091"/>
    <w:rsid w:val="002211FD"/>
    <w:rsid w:val="002231E4"/>
    <w:rsid w:val="00224577"/>
    <w:rsid w:val="00224B92"/>
    <w:rsid w:val="002315B3"/>
    <w:rsid w:val="00232D69"/>
    <w:rsid w:val="002350BC"/>
    <w:rsid w:val="002357E1"/>
    <w:rsid w:val="00235AF7"/>
    <w:rsid w:val="00240F94"/>
    <w:rsid w:val="00243471"/>
    <w:rsid w:val="002443FE"/>
    <w:rsid w:val="0024585C"/>
    <w:rsid w:val="0024600F"/>
    <w:rsid w:val="00250D5A"/>
    <w:rsid w:val="00252624"/>
    <w:rsid w:val="00252897"/>
    <w:rsid w:val="002629F8"/>
    <w:rsid w:val="00262C99"/>
    <w:rsid w:val="00263F0C"/>
    <w:rsid w:val="0026412A"/>
    <w:rsid w:val="002760C3"/>
    <w:rsid w:val="0027680D"/>
    <w:rsid w:val="00281F17"/>
    <w:rsid w:val="0028390E"/>
    <w:rsid w:val="00284C31"/>
    <w:rsid w:val="002851E0"/>
    <w:rsid w:val="00285ECF"/>
    <w:rsid w:val="0029039D"/>
    <w:rsid w:val="00290450"/>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AA7"/>
    <w:rsid w:val="002C2D11"/>
    <w:rsid w:val="002C48A7"/>
    <w:rsid w:val="002C4BDB"/>
    <w:rsid w:val="002D17FC"/>
    <w:rsid w:val="002D355B"/>
    <w:rsid w:val="002D7ECA"/>
    <w:rsid w:val="002E0627"/>
    <w:rsid w:val="002E22CF"/>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6B5A"/>
    <w:rsid w:val="003C79D4"/>
    <w:rsid w:val="003D7C1B"/>
    <w:rsid w:val="003E23DB"/>
    <w:rsid w:val="003E2DAE"/>
    <w:rsid w:val="003E45A9"/>
    <w:rsid w:val="003E5F30"/>
    <w:rsid w:val="003E72CD"/>
    <w:rsid w:val="003F4BD5"/>
    <w:rsid w:val="003F6E44"/>
    <w:rsid w:val="00400D70"/>
    <w:rsid w:val="00400E62"/>
    <w:rsid w:val="0040370F"/>
    <w:rsid w:val="0040583C"/>
    <w:rsid w:val="0040653C"/>
    <w:rsid w:val="00406BC6"/>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3E04"/>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5C0D"/>
    <w:rsid w:val="004C6760"/>
    <w:rsid w:val="004D02B8"/>
    <w:rsid w:val="004D2BF2"/>
    <w:rsid w:val="004D4259"/>
    <w:rsid w:val="004D4329"/>
    <w:rsid w:val="004D4E27"/>
    <w:rsid w:val="004D50B3"/>
    <w:rsid w:val="004D6F63"/>
    <w:rsid w:val="004D71B4"/>
    <w:rsid w:val="004E1FF3"/>
    <w:rsid w:val="004E25DE"/>
    <w:rsid w:val="004F07E0"/>
    <w:rsid w:val="004F1116"/>
    <w:rsid w:val="004F201C"/>
    <w:rsid w:val="004F2E78"/>
    <w:rsid w:val="004F5DEF"/>
    <w:rsid w:val="00500530"/>
    <w:rsid w:val="005032C9"/>
    <w:rsid w:val="005043E1"/>
    <w:rsid w:val="005056A3"/>
    <w:rsid w:val="00510341"/>
    <w:rsid w:val="00510820"/>
    <w:rsid w:val="00511073"/>
    <w:rsid w:val="0051231F"/>
    <w:rsid w:val="00516C26"/>
    <w:rsid w:val="00521EFF"/>
    <w:rsid w:val="00522DFE"/>
    <w:rsid w:val="00522E0C"/>
    <w:rsid w:val="00524664"/>
    <w:rsid w:val="0053541C"/>
    <w:rsid w:val="00542250"/>
    <w:rsid w:val="005440A6"/>
    <w:rsid w:val="00545DBB"/>
    <w:rsid w:val="00551055"/>
    <w:rsid w:val="005513BF"/>
    <w:rsid w:val="00553105"/>
    <w:rsid w:val="0056067D"/>
    <w:rsid w:val="00565F8D"/>
    <w:rsid w:val="005732ED"/>
    <w:rsid w:val="0057764E"/>
    <w:rsid w:val="00581449"/>
    <w:rsid w:val="00581AC5"/>
    <w:rsid w:val="0058223D"/>
    <w:rsid w:val="00583471"/>
    <w:rsid w:val="005847FF"/>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EC3"/>
    <w:rsid w:val="00634FFD"/>
    <w:rsid w:val="00635D14"/>
    <w:rsid w:val="00635E5F"/>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37E36"/>
    <w:rsid w:val="00742491"/>
    <w:rsid w:val="00746010"/>
    <w:rsid w:val="00746AD1"/>
    <w:rsid w:val="00753BDB"/>
    <w:rsid w:val="007552D1"/>
    <w:rsid w:val="0075740B"/>
    <w:rsid w:val="00757ACD"/>
    <w:rsid w:val="00762593"/>
    <w:rsid w:val="007646A1"/>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A4C4A"/>
    <w:rsid w:val="007B1587"/>
    <w:rsid w:val="007B304E"/>
    <w:rsid w:val="007B45A8"/>
    <w:rsid w:val="007B64B8"/>
    <w:rsid w:val="007C054B"/>
    <w:rsid w:val="007C3DA5"/>
    <w:rsid w:val="007C5285"/>
    <w:rsid w:val="007C633B"/>
    <w:rsid w:val="007C779C"/>
    <w:rsid w:val="007D3182"/>
    <w:rsid w:val="007D5E0B"/>
    <w:rsid w:val="007D724C"/>
    <w:rsid w:val="007E25A8"/>
    <w:rsid w:val="007E36C0"/>
    <w:rsid w:val="007E41A8"/>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0F7"/>
    <w:rsid w:val="00866C93"/>
    <w:rsid w:val="00870D40"/>
    <w:rsid w:val="00874448"/>
    <w:rsid w:val="008753DE"/>
    <w:rsid w:val="00875709"/>
    <w:rsid w:val="00880ACF"/>
    <w:rsid w:val="0088188A"/>
    <w:rsid w:val="00886E20"/>
    <w:rsid w:val="00890B2A"/>
    <w:rsid w:val="008920A1"/>
    <w:rsid w:val="00894CD3"/>
    <w:rsid w:val="008A0782"/>
    <w:rsid w:val="008A128E"/>
    <w:rsid w:val="008A7CB2"/>
    <w:rsid w:val="008B4028"/>
    <w:rsid w:val="008B65F6"/>
    <w:rsid w:val="008B7120"/>
    <w:rsid w:val="008C013C"/>
    <w:rsid w:val="008C1600"/>
    <w:rsid w:val="008C1E35"/>
    <w:rsid w:val="008C2E59"/>
    <w:rsid w:val="008C5DEF"/>
    <w:rsid w:val="008D1F86"/>
    <w:rsid w:val="008D5AA2"/>
    <w:rsid w:val="008E127A"/>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53856"/>
    <w:rsid w:val="00954E28"/>
    <w:rsid w:val="009554D5"/>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F32C7"/>
    <w:rsid w:val="009F4C03"/>
    <w:rsid w:val="009F6528"/>
    <w:rsid w:val="00A012BD"/>
    <w:rsid w:val="00A05A3F"/>
    <w:rsid w:val="00A10051"/>
    <w:rsid w:val="00A11B36"/>
    <w:rsid w:val="00A157F4"/>
    <w:rsid w:val="00A15E99"/>
    <w:rsid w:val="00A16F73"/>
    <w:rsid w:val="00A20F36"/>
    <w:rsid w:val="00A2246F"/>
    <w:rsid w:val="00A24F30"/>
    <w:rsid w:val="00A250E3"/>
    <w:rsid w:val="00A255D3"/>
    <w:rsid w:val="00A27693"/>
    <w:rsid w:val="00A27834"/>
    <w:rsid w:val="00A30470"/>
    <w:rsid w:val="00A30DAD"/>
    <w:rsid w:val="00A31D73"/>
    <w:rsid w:val="00A32F79"/>
    <w:rsid w:val="00A357C6"/>
    <w:rsid w:val="00A4147C"/>
    <w:rsid w:val="00A41497"/>
    <w:rsid w:val="00A42ADA"/>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A73CF"/>
    <w:rsid w:val="00BB03D2"/>
    <w:rsid w:val="00BB26C8"/>
    <w:rsid w:val="00BB26DD"/>
    <w:rsid w:val="00BB3537"/>
    <w:rsid w:val="00BB5B2A"/>
    <w:rsid w:val="00BB5C19"/>
    <w:rsid w:val="00BC1EF3"/>
    <w:rsid w:val="00BC579F"/>
    <w:rsid w:val="00BC5A15"/>
    <w:rsid w:val="00BC6171"/>
    <w:rsid w:val="00BD17F8"/>
    <w:rsid w:val="00BD1995"/>
    <w:rsid w:val="00BD5667"/>
    <w:rsid w:val="00BD5E07"/>
    <w:rsid w:val="00BD7166"/>
    <w:rsid w:val="00BE2E99"/>
    <w:rsid w:val="00BE31DF"/>
    <w:rsid w:val="00BE37A4"/>
    <w:rsid w:val="00BE45DE"/>
    <w:rsid w:val="00BF0A32"/>
    <w:rsid w:val="00BF23F0"/>
    <w:rsid w:val="00BF3F71"/>
    <w:rsid w:val="00BF6666"/>
    <w:rsid w:val="00C0174F"/>
    <w:rsid w:val="00C045DF"/>
    <w:rsid w:val="00C048E7"/>
    <w:rsid w:val="00C04E2A"/>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302"/>
    <w:rsid w:val="00C51CC0"/>
    <w:rsid w:val="00C53EFF"/>
    <w:rsid w:val="00C55EC6"/>
    <w:rsid w:val="00C5739B"/>
    <w:rsid w:val="00C616A6"/>
    <w:rsid w:val="00C67905"/>
    <w:rsid w:val="00C70B08"/>
    <w:rsid w:val="00C7246E"/>
    <w:rsid w:val="00C73AD8"/>
    <w:rsid w:val="00C74957"/>
    <w:rsid w:val="00C74FA2"/>
    <w:rsid w:val="00C75700"/>
    <w:rsid w:val="00C7579D"/>
    <w:rsid w:val="00C85EA4"/>
    <w:rsid w:val="00C912FE"/>
    <w:rsid w:val="00C9162B"/>
    <w:rsid w:val="00C91B3B"/>
    <w:rsid w:val="00C95A5A"/>
    <w:rsid w:val="00C96015"/>
    <w:rsid w:val="00CA1572"/>
    <w:rsid w:val="00CA3545"/>
    <w:rsid w:val="00CA6B87"/>
    <w:rsid w:val="00CB32D6"/>
    <w:rsid w:val="00CB4981"/>
    <w:rsid w:val="00CB4B9A"/>
    <w:rsid w:val="00CB50BA"/>
    <w:rsid w:val="00CB516A"/>
    <w:rsid w:val="00CB62FF"/>
    <w:rsid w:val="00CB65FD"/>
    <w:rsid w:val="00CB660D"/>
    <w:rsid w:val="00CC144E"/>
    <w:rsid w:val="00CC1496"/>
    <w:rsid w:val="00CC2031"/>
    <w:rsid w:val="00CC41AC"/>
    <w:rsid w:val="00CC5D3B"/>
    <w:rsid w:val="00CD1799"/>
    <w:rsid w:val="00CD2723"/>
    <w:rsid w:val="00CD65B8"/>
    <w:rsid w:val="00CE0E03"/>
    <w:rsid w:val="00CE51C3"/>
    <w:rsid w:val="00CF2F38"/>
    <w:rsid w:val="00CF3399"/>
    <w:rsid w:val="00CF4F69"/>
    <w:rsid w:val="00CF69E3"/>
    <w:rsid w:val="00D007D1"/>
    <w:rsid w:val="00D0531D"/>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7BBE"/>
    <w:rsid w:val="00D43009"/>
    <w:rsid w:val="00D432AD"/>
    <w:rsid w:val="00D437C7"/>
    <w:rsid w:val="00D442E0"/>
    <w:rsid w:val="00D51069"/>
    <w:rsid w:val="00D51E75"/>
    <w:rsid w:val="00D53816"/>
    <w:rsid w:val="00D56456"/>
    <w:rsid w:val="00D565BC"/>
    <w:rsid w:val="00D56CCE"/>
    <w:rsid w:val="00D61D50"/>
    <w:rsid w:val="00D6233C"/>
    <w:rsid w:val="00D66A71"/>
    <w:rsid w:val="00D73786"/>
    <w:rsid w:val="00D73F81"/>
    <w:rsid w:val="00D77F6E"/>
    <w:rsid w:val="00D8426D"/>
    <w:rsid w:val="00D851B3"/>
    <w:rsid w:val="00D8781E"/>
    <w:rsid w:val="00D9134C"/>
    <w:rsid w:val="00D91829"/>
    <w:rsid w:val="00D91B5D"/>
    <w:rsid w:val="00D91EF1"/>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D1FF3"/>
    <w:rsid w:val="00DD4BF7"/>
    <w:rsid w:val="00DD52CC"/>
    <w:rsid w:val="00DD5889"/>
    <w:rsid w:val="00DD6D04"/>
    <w:rsid w:val="00DD787D"/>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ABD"/>
    <w:rsid w:val="00E22B53"/>
    <w:rsid w:val="00E24084"/>
    <w:rsid w:val="00E24375"/>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EBF"/>
    <w:rsid w:val="00E65235"/>
    <w:rsid w:val="00E66E46"/>
    <w:rsid w:val="00E67426"/>
    <w:rsid w:val="00E71FA4"/>
    <w:rsid w:val="00E73880"/>
    <w:rsid w:val="00E738EC"/>
    <w:rsid w:val="00E765E7"/>
    <w:rsid w:val="00E771CF"/>
    <w:rsid w:val="00E81563"/>
    <w:rsid w:val="00E82492"/>
    <w:rsid w:val="00E8453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3865"/>
    <w:rsid w:val="00F050E9"/>
    <w:rsid w:val="00F0742E"/>
    <w:rsid w:val="00F079F3"/>
    <w:rsid w:val="00F07F1B"/>
    <w:rsid w:val="00F1003B"/>
    <w:rsid w:val="00F13DC0"/>
    <w:rsid w:val="00F13ED3"/>
    <w:rsid w:val="00F14485"/>
    <w:rsid w:val="00F1507B"/>
    <w:rsid w:val="00F15C44"/>
    <w:rsid w:val="00F161D1"/>
    <w:rsid w:val="00F16F02"/>
    <w:rsid w:val="00F170A9"/>
    <w:rsid w:val="00F1741A"/>
    <w:rsid w:val="00F21EB7"/>
    <w:rsid w:val="00F2233B"/>
    <w:rsid w:val="00F2453E"/>
    <w:rsid w:val="00F26A60"/>
    <w:rsid w:val="00F27B82"/>
    <w:rsid w:val="00F3038C"/>
    <w:rsid w:val="00F30647"/>
    <w:rsid w:val="00F313D1"/>
    <w:rsid w:val="00F36803"/>
    <w:rsid w:val="00F37E2A"/>
    <w:rsid w:val="00F418A8"/>
    <w:rsid w:val="00F41B1E"/>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paragraph" w:customStyle="1" w:styleId="StyleHeading1ComplexSimplifiedArabicComplex13ptNot">
    <w:name w:val="Style Heading 1 + (Complex) Simplified Arabic (Complex) 13 pt Not..."/>
    <w:basedOn w:val="Heading1"/>
    <w:rsid w:val="00171356"/>
    <w:pPr>
      <w:spacing w:before="120" w:after="240" w:line="216" w:lineRule="auto"/>
    </w:pPr>
    <w:rPr>
      <w:rFonts w:ascii="Simplified Arabic" w:hAnsi="Simplified Arabic" w:cs="Simplified Arabic"/>
      <w:b w:val="0"/>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3/cop-13-dec-24-ar.pdf" TargetMode="External"/><Relationship Id="rId18" Type="http://schemas.openxmlformats.org/officeDocument/2006/relationships/hyperlink" Target="https://www.cbd.int/doc/c/cbda/2606/dd536391ae2a2d9a4e007618/sbi-03-06-add3-ar.pdf" TargetMode="External"/><Relationship Id="rId26" Type="http://schemas.openxmlformats.org/officeDocument/2006/relationships/hyperlink" Target="https://www.cbd.int/doc/decisions/cop-14/cop-14-dec-30-ar.pdf" TargetMode="External"/><Relationship Id="rId3" Type="http://schemas.openxmlformats.org/officeDocument/2006/relationships/styles" Target="styles.xml"/><Relationship Id="rId21" Type="http://schemas.openxmlformats.org/officeDocument/2006/relationships/hyperlink" Target="https://www.cbd.int/doc/c/468d/bc05/3a50c7d02df8db3b58c191a7/sbstta-24-07-rev1-a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c/1f46/b3b0/fb3f47cb503e2a4dc15f6c77/wg8j-11-05-ar.pdf" TargetMode="External"/><Relationship Id="rId17" Type="http://schemas.openxmlformats.org/officeDocument/2006/relationships/hyperlink" Target="https://www.cbd.int/doc/c/360c/42c2/47fe6dc667daded74d1b40b1/sbi-03-11-add2-ar.pdf" TargetMode="External"/><Relationship Id="rId25" Type="http://schemas.openxmlformats.org/officeDocument/2006/relationships/hyperlink" Target="https://www.cbd.int/doc/decisions/cop-14/cop-14-dec-34-ar.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c/89e9/cf0f/0bb75f619d9246345d824fb2/sbi-03-08-add1-ar.pdf" TargetMode="External"/><Relationship Id="rId20" Type="http://schemas.openxmlformats.org/officeDocument/2006/relationships/hyperlink" Target="https://www.cbd.int/doc/c/24c4/4f7c/c8d2dbef0e85899e6a43d86a/sbi-03-04-add1-a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0-ar.pdf" TargetMode="External"/><Relationship Id="rId24" Type="http://schemas.openxmlformats.org/officeDocument/2006/relationships/hyperlink" Target="https://www.cbd.int/doc/decisions/cop-13/cop-13-dec-05-a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c/4d58/e1c5/c4b1feb72c063fce57964bf9/sbi-03-08-ar.pdf" TargetMode="External"/><Relationship Id="rId23" Type="http://schemas.openxmlformats.org/officeDocument/2006/relationships/hyperlink" Target="https://www.cbd.int/doc/c/355b/ae76/65838c20e7fb75b1fc6fd16f/sbstta-23-05-ar.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13/cop-13-dec-21-ar.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7e7c/38c7/468700ad04abeada0fe2752e/sbi-03-07-ar.pdf" TargetMode="External"/><Relationship Id="rId22" Type="http://schemas.openxmlformats.org/officeDocument/2006/relationships/hyperlink" Target="https://www.cbd.int/doc/recommendations/wg8j-11/wg8j-11-rec-03-ar.pdf" TargetMode="External"/><Relationship Id="rId27" Type="http://schemas.openxmlformats.org/officeDocument/2006/relationships/hyperlink" Target="https://www.cbd.int/doc/c/de6d/6f08/e6f5ab406bf39019f9d5db62/post2020-ws-2019-06-02-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recommendations/wg2020-01/wg2020-01-rec-01-ar.pdf" TargetMode="External"/><Relationship Id="rId2" Type="http://schemas.openxmlformats.org/officeDocument/2006/relationships/hyperlink" Target="https://www.cbd.int/conferences/post2020/brc-ws" TargetMode="External"/><Relationship Id="rId1" Type="http://schemas.openxmlformats.org/officeDocument/2006/relationships/hyperlink" Target="https://www.cbd.int/conferences/post2020/brc-ws-2019-01/documents" TargetMode="External"/><Relationship Id="rId4" Type="http://schemas.openxmlformats.org/officeDocument/2006/relationships/hyperlink" Target="https://www.cbd.int/conferences/post2020/submissions-zero-dra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A197484D93F74684834A06559D042065"/>
        <w:category>
          <w:name w:val="General"/>
          <w:gallery w:val="placeholder"/>
        </w:category>
        <w:types>
          <w:type w:val="bbPlcHdr"/>
        </w:types>
        <w:behaviors>
          <w:behavior w:val="content"/>
        </w:behaviors>
        <w:guid w:val="{4746C18B-17DE-4CEE-BAD4-711CF96282C4}"/>
      </w:docPartPr>
      <w:docPartBody>
        <w:p w:rsidR="007B46FB" w:rsidRDefault="00E670CE" w:rsidP="00E670CE">
          <w:pPr>
            <w:pStyle w:val="A197484D93F74684834A06559D042065"/>
          </w:pPr>
          <w:r w:rsidRPr="00884B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17717"/>
    <w:rsid w:val="005640C7"/>
    <w:rsid w:val="005904BD"/>
    <w:rsid w:val="007B0918"/>
    <w:rsid w:val="007B46FB"/>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A4D0D"/>
    <w:rsid w:val="00CC1CAF"/>
    <w:rsid w:val="00D5481D"/>
    <w:rsid w:val="00D715E3"/>
    <w:rsid w:val="00D71C90"/>
    <w:rsid w:val="00E50FF2"/>
    <w:rsid w:val="00E670CE"/>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670CE"/>
    <w:rPr>
      <w:color w:val="808080"/>
    </w:rPr>
  </w:style>
  <w:style w:type="paragraph" w:customStyle="1" w:styleId="A197484D93F74684834A06559D042065">
    <w:name w:val="A197484D93F74684834A06559D042065"/>
    <w:rsid w:val="00E670CE"/>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134</TotalTime>
  <Pages>15</Pages>
  <Words>6589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44064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CBD/SBI/3/10</dc:subject>
  <dc:creator>SCBD</dc:creator>
  <cp:lastModifiedBy>Mohamed El Sehemawi</cp:lastModifiedBy>
  <cp:revision>28</cp:revision>
  <cp:lastPrinted>2021-05-13T16:33:00Z</cp:lastPrinted>
  <dcterms:created xsi:type="dcterms:W3CDTF">2021-05-11T20:27:00Z</dcterms:created>
  <dcterms:modified xsi:type="dcterms:W3CDTF">2021-05-13T16:33:00Z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