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2"/>
        <w:gridCol w:w="5656"/>
      </w:tblGrid>
      <w:tr w:rsidR="00825801" w:rsidRPr="00374B10" w14:paraId="6881E035" w14:textId="77777777" w:rsidTr="007D4E00">
        <w:trPr>
          <w:trHeight w:val="851"/>
        </w:trPr>
        <w:tc>
          <w:tcPr>
            <w:tcW w:w="472" w:type="pct"/>
            <w:tcBorders>
              <w:bottom w:val="single" w:sz="8" w:space="0" w:color="auto"/>
            </w:tcBorders>
            <w:vAlign w:val="bottom"/>
          </w:tcPr>
          <w:p w14:paraId="0D8FF319" w14:textId="77777777" w:rsidR="00825801" w:rsidRPr="00C507AE" w:rsidRDefault="00825801" w:rsidP="008B590C">
            <w:pPr>
              <w:spacing w:after="120"/>
              <w:jc w:val="left"/>
              <w:rPr>
                <w:lang w:val="en-GB"/>
              </w:rPr>
            </w:pPr>
            <w:bookmarkStart w:id="0" w:name="_Hlk137651738"/>
            <w:r w:rsidRPr="00C507AE">
              <w:rPr>
                <w:noProof/>
                <w:lang w:val="ru-RU" w:eastAsia="ru-RU"/>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66DCEC3" w14:textId="63545ED9" w:rsidR="00825801" w:rsidRPr="00C507AE" w:rsidRDefault="00E53C7D" w:rsidP="008B590C">
            <w:pPr>
              <w:spacing w:after="120"/>
              <w:jc w:val="left"/>
              <w:rPr>
                <w:lang w:val="en-GB"/>
              </w:rPr>
            </w:pPr>
            <w:r w:rsidRPr="00E53C7D">
              <w:rPr>
                <w:noProof/>
                <w:lang w:val="ru-RU" w:eastAsia="ru-RU"/>
              </w:rPr>
              <w:drawing>
                <wp:inline distT="0" distB="0" distL="0" distR="0" wp14:anchorId="36C793F5" wp14:editId="2183F1C7">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1DA1F006" w14:textId="3B5FB8DF" w:rsidR="00825801" w:rsidRPr="00C507AE" w:rsidRDefault="00825801" w:rsidP="008B590C">
            <w:pPr>
              <w:spacing w:after="120"/>
              <w:ind w:left="2021"/>
              <w:jc w:val="right"/>
              <w:rPr>
                <w:szCs w:val="22"/>
                <w:lang w:val="en-GB"/>
              </w:rPr>
            </w:pPr>
            <w:r w:rsidRPr="00C507AE">
              <w:rPr>
                <w:sz w:val="40"/>
                <w:szCs w:val="40"/>
                <w:lang w:val="en-GB"/>
              </w:rPr>
              <w:t>CBD</w:t>
            </w:r>
            <w:r w:rsidRPr="00C507AE">
              <w:rPr>
                <w:lang w:val="en-GB"/>
              </w:rPr>
              <w:t>/NP/MOP/5/</w:t>
            </w:r>
            <w:r w:rsidR="007D7B28" w:rsidRPr="00C507AE">
              <w:rPr>
                <w:lang w:val="en-GB"/>
              </w:rPr>
              <w:t>2</w:t>
            </w:r>
          </w:p>
        </w:tc>
      </w:tr>
      <w:tr w:rsidR="00825801" w:rsidRPr="00374B10" w14:paraId="773EE20A" w14:textId="77777777" w:rsidTr="007D4E00">
        <w:tc>
          <w:tcPr>
            <w:tcW w:w="2329" w:type="pct"/>
            <w:gridSpan w:val="2"/>
            <w:tcBorders>
              <w:top w:val="single" w:sz="8" w:space="0" w:color="auto"/>
              <w:bottom w:val="single" w:sz="12" w:space="0" w:color="auto"/>
            </w:tcBorders>
          </w:tcPr>
          <w:p w14:paraId="59833CC6" w14:textId="495B59D3" w:rsidR="00825801" w:rsidRPr="00C507AE" w:rsidRDefault="00E53C7D" w:rsidP="008B590C">
            <w:pPr>
              <w:pStyle w:val="Cornernotation"/>
              <w:suppressLineNumbers/>
              <w:suppressAutoHyphens/>
              <w:spacing w:before="120" w:after="120"/>
              <w:ind w:right="0"/>
              <w:rPr>
                <w:lang w:val="en-GB"/>
              </w:rPr>
            </w:pPr>
            <w:r w:rsidRPr="004A7D2B">
              <w:rPr>
                <w:b w:val="0"/>
                <w:bCs/>
                <w:noProof/>
                <w:lang w:val="ru-RU" w:eastAsia="ru-RU"/>
              </w:rPr>
              <w:drawing>
                <wp:inline distT="0" distB="0" distL="0" distR="0" wp14:anchorId="5091DF40" wp14:editId="072E6DCD">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1ABF6ADF" w14:textId="1B032C48" w:rsidR="00825801" w:rsidRPr="00C507AE" w:rsidRDefault="00825801" w:rsidP="000217E9">
            <w:pPr>
              <w:ind w:left="2584"/>
              <w:jc w:val="left"/>
              <w:rPr>
                <w:sz w:val="22"/>
                <w:szCs w:val="22"/>
                <w:lang w:val="en-GB"/>
              </w:rPr>
            </w:pPr>
            <w:r w:rsidRPr="00C507AE">
              <w:rPr>
                <w:lang w:val="en-GB"/>
              </w:rPr>
              <w:t>Distr.: General</w:t>
            </w:r>
          </w:p>
          <w:p w14:paraId="3C73B8EA" w14:textId="70CDC557" w:rsidR="00825801" w:rsidRPr="00C507AE" w:rsidRDefault="00E603C8" w:rsidP="008B590C">
            <w:pPr>
              <w:ind w:left="2584"/>
              <w:rPr>
                <w:sz w:val="22"/>
                <w:szCs w:val="22"/>
                <w:lang w:val="en-GB"/>
              </w:rPr>
            </w:pPr>
            <w:r w:rsidRPr="00C507AE">
              <w:rPr>
                <w:lang w:val="en-GB"/>
              </w:rPr>
              <w:t>30</w:t>
            </w:r>
            <w:r w:rsidR="00825801" w:rsidRPr="00C507AE">
              <w:rPr>
                <w:lang w:val="en-GB"/>
              </w:rPr>
              <w:t xml:space="preserve"> July 2024</w:t>
            </w:r>
          </w:p>
          <w:p w14:paraId="3E89C2EC" w14:textId="1B36F2E5" w:rsidR="00825801" w:rsidRPr="00E53C7D" w:rsidRDefault="00E53C7D" w:rsidP="008B590C">
            <w:pPr>
              <w:ind w:left="2584"/>
              <w:rPr>
                <w:szCs w:val="22"/>
              </w:rPr>
            </w:pPr>
            <w:r>
              <w:rPr>
                <w:szCs w:val="22"/>
              </w:rPr>
              <w:t>Russian</w:t>
            </w:r>
          </w:p>
          <w:p w14:paraId="4607B060" w14:textId="77777777" w:rsidR="00825801" w:rsidRPr="00C507AE" w:rsidRDefault="00825801" w:rsidP="008B590C">
            <w:pPr>
              <w:ind w:left="2584"/>
              <w:rPr>
                <w:sz w:val="22"/>
                <w:szCs w:val="22"/>
                <w:lang w:val="en-GB"/>
              </w:rPr>
            </w:pPr>
            <w:r w:rsidRPr="00C507AE">
              <w:rPr>
                <w:lang w:val="en-GB"/>
              </w:rPr>
              <w:t>Original: English</w:t>
            </w:r>
          </w:p>
          <w:p w14:paraId="30062825" w14:textId="77777777" w:rsidR="00825801" w:rsidRPr="00C507AE" w:rsidRDefault="00825801" w:rsidP="008B590C">
            <w:pPr>
              <w:rPr>
                <w:lang w:val="en-GB"/>
              </w:rPr>
            </w:pPr>
          </w:p>
        </w:tc>
      </w:tr>
    </w:tbl>
    <w:p w14:paraId="198EB01E" w14:textId="4E3478A4" w:rsidR="00874541" w:rsidRPr="00E53C7D" w:rsidRDefault="00E53C7D" w:rsidP="00010496">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w:t>
      </w:r>
      <w:proofErr w:type="spellStart"/>
      <w:r w:rsidRPr="00E53C7D">
        <w:rPr>
          <w:lang w:val="ru-RU"/>
        </w:rPr>
        <w:t>Нагойского</w:t>
      </w:r>
      <w:proofErr w:type="spellEnd"/>
      <w:r w:rsidRPr="00E53C7D">
        <w:rPr>
          <w:lang w:val="ru-RU"/>
        </w:rPr>
        <w:t xml:space="preserve">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14:paraId="12071E08" w14:textId="416C644D" w:rsidR="00A96B21" w:rsidRPr="00E53C7D" w:rsidRDefault="00E53C7D" w:rsidP="00A96B21">
      <w:pPr>
        <w:pStyle w:val="Cornernotation"/>
        <w:rPr>
          <w:bCs/>
          <w:sz w:val="22"/>
          <w:lang w:val="ru-RU"/>
        </w:rPr>
      </w:pPr>
      <w:r w:rsidRPr="00E53C7D">
        <w:rPr>
          <w:bCs/>
          <w:sz w:val="22"/>
          <w:lang w:val="ru-RU"/>
        </w:rPr>
        <w:t>Пятое совещание</w:t>
      </w:r>
    </w:p>
    <w:p w14:paraId="3617D60C" w14:textId="499B8CDA" w:rsidR="00A96B21" w:rsidRPr="00E53C7D" w:rsidRDefault="00E53C7D" w:rsidP="00A96B21">
      <w:pPr>
        <w:pStyle w:val="Venuedate"/>
        <w:rPr>
          <w:lang w:val="ru-RU"/>
        </w:rPr>
      </w:pPr>
      <w:r w:rsidRPr="00E53C7D">
        <w:rPr>
          <w:lang w:val="ru-RU"/>
        </w:rPr>
        <w:t>Кали, Колумбия, 21 октября – 1 ноября 2024 года</w:t>
      </w:r>
    </w:p>
    <w:p w14:paraId="06D93648" w14:textId="3CE6860B" w:rsidR="003363D9" w:rsidRPr="008B590C" w:rsidRDefault="00E53C7D" w:rsidP="00D705EB">
      <w:pPr>
        <w:pStyle w:val="Venuedate"/>
        <w:spacing w:after="120"/>
        <w:rPr>
          <w:lang w:val="ru-RU"/>
        </w:rPr>
      </w:pPr>
      <w:r>
        <w:rPr>
          <w:lang w:val="ru-RU"/>
        </w:rPr>
        <w:t>Пункты</w:t>
      </w:r>
      <w:r w:rsidR="003363D9" w:rsidRPr="008B590C">
        <w:rPr>
          <w:lang w:val="ru-RU"/>
        </w:rPr>
        <w:t xml:space="preserve"> </w:t>
      </w:r>
      <w:r w:rsidR="00C90336" w:rsidRPr="008B590C">
        <w:rPr>
          <w:lang w:val="ru-RU"/>
        </w:rPr>
        <w:t>5</w:t>
      </w:r>
      <w:r w:rsidR="00D705EB" w:rsidRPr="008B590C">
        <w:rPr>
          <w:lang w:val="ru-RU"/>
        </w:rPr>
        <w:t>,</w:t>
      </w:r>
      <w:r w:rsidR="00922691" w:rsidRPr="008B590C">
        <w:rPr>
          <w:lang w:val="ru-RU"/>
        </w:rPr>
        <w:t xml:space="preserve"> </w:t>
      </w:r>
      <w:r w:rsidR="000B1A2D" w:rsidRPr="008B590C">
        <w:rPr>
          <w:lang w:val="ru-RU"/>
        </w:rPr>
        <w:t>7</w:t>
      </w:r>
      <w:r w:rsidR="00CE134B" w:rsidRPr="008B590C">
        <w:rPr>
          <w:lang w:val="ru-RU"/>
        </w:rPr>
        <w:t>–</w:t>
      </w:r>
      <w:r w:rsidR="00D705EB" w:rsidRPr="008B590C">
        <w:rPr>
          <w:lang w:val="ru-RU"/>
        </w:rPr>
        <w:t>10</w:t>
      </w:r>
      <w:r w:rsidR="00AB1B7A" w:rsidRPr="008B590C">
        <w:rPr>
          <w:lang w:val="ru-RU"/>
        </w:rPr>
        <w:t>,</w:t>
      </w:r>
      <w:r w:rsidR="00D705EB" w:rsidRPr="008B590C">
        <w:rPr>
          <w:lang w:val="ru-RU"/>
        </w:rPr>
        <w:t xml:space="preserve"> 12</w:t>
      </w:r>
      <w:r w:rsidR="000C1A66" w:rsidRPr="008B590C">
        <w:rPr>
          <w:lang w:val="ru-RU"/>
        </w:rPr>
        <w:t>, 13</w:t>
      </w:r>
      <w:r w:rsidR="00AB1B7A" w:rsidRPr="008B590C">
        <w:rPr>
          <w:lang w:val="ru-RU"/>
        </w:rPr>
        <w:t xml:space="preserve">, 15 </w:t>
      </w:r>
      <w:r>
        <w:rPr>
          <w:lang w:val="ru-RU"/>
        </w:rPr>
        <w:t>и</w:t>
      </w:r>
      <w:r w:rsidR="00AB1B7A" w:rsidRPr="008B590C">
        <w:rPr>
          <w:lang w:val="ru-RU"/>
        </w:rPr>
        <w:t xml:space="preserve"> </w:t>
      </w:r>
      <w:r w:rsidR="008952D6" w:rsidRPr="008B590C">
        <w:rPr>
          <w:lang w:val="ru-RU"/>
        </w:rPr>
        <w:t>16</w:t>
      </w:r>
      <w:r w:rsidR="003363D9" w:rsidRPr="008B590C">
        <w:rPr>
          <w:lang w:val="ru-RU"/>
        </w:rPr>
        <w:t xml:space="preserve"> </w:t>
      </w:r>
      <w:r>
        <w:rPr>
          <w:lang w:val="ru-RU"/>
        </w:rPr>
        <w:t>предварительной повестки дня</w:t>
      </w:r>
      <w:r w:rsidR="00DF6600" w:rsidRPr="008B590C">
        <w:rPr>
          <w:rStyle w:val="FootnoteReference"/>
          <w:lang w:val="ru-RU"/>
        </w:rPr>
        <w:footnoteReference w:customMarkFollows="1" w:id="2"/>
        <w:t>*</w:t>
      </w:r>
    </w:p>
    <w:tbl>
      <w:tblPr>
        <w:tblStyle w:val="TableGrid"/>
        <w:tblpPr w:leftFromText="180" w:rightFromText="180" w:vertAnchor="text" w:horzAnchor="margin" w:tblpY="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D345F" w14:paraId="6D72E59F" w14:textId="77777777" w:rsidTr="00533E39">
        <w:tc>
          <w:tcPr>
            <w:tcW w:w="4788" w:type="dxa"/>
          </w:tcPr>
          <w:p w14:paraId="6818EBBD"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Доклад Комитета по соблюдению</w:t>
            </w:r>
          </w:p>
          <w:p w14:paraId="1F18ABF2"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Механизм финансирования и финансовые ресурсы</w:t>
            </w:r>
          </w:p>
          <w:p w14:paraId="1089272D"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Создание и развитие потенциала и повышение осведомленности</w:t>
            </w:r>
          </w:p>
          <w:p w14:paraId="78B0AF07"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Механизм посредничества для регулирования доступа к генетическим ресурсам и совместного использования выгод и обмен информацией</w:t>
            </w:r>
          </w:p>
          <w:p w14:paraId="2D379CE6"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Оценка и обзор эффективности Протокола</w:t>
            </w:r>
          </w:p>
          <w:p w14:paraId="498AF90C" w14:textId="77777777" w:rsidR="006D345F" w:rsidRPr="006D345F" w:rsidRDefault="006D345F" w:rsidP="006D345F">
            <w:pPr>
              <w:pStyle w:val="Venuedate"/>
              <w:spacing w:before="60" w:after="60"/>
              <w:ind w:left="0" w:right="73" w:firstLine="0"/>
              <w:rPr>
                <w:b/>
                <w:bCs w:val="0"/>
                <w:sz w:val="20"/>
                <w:szCs w:val="20"/>
              </w:rPr>
            </w:pPr>
            <w:r w:rsidRPr="008B590C">
              <w:rPr>
                <w:b/>
                <w:bCs w:val="0"/>
                <w:sz w:val="20"/>
                <w:szCs w:val="20"/>
                <w:lang w:val="ru-RU"/>
              </w:rPr>
              <w:t>Обзор эффективности процессов в рамках Конвенции и протоколов к ней</w:t>
            </w:r>
          </w:p>
        </w:tc>
        <w:tc>
          <w:tcPr>
            <w:tcW w:w="4788" w:type="dxa"/>
          </w:tcPr>
          <w:p w14:paraId="738124DC"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 xml:space="preserve">Повышение эффективности осуществления </w:t>
            </w:r>
            <w:proofErr w:type="spellStart"/>
            <w:r w:rsidRPr="008B590C">
              <w:rPr>
                <w:b/>
                <w:bCs w:val="0"/>
                <w:sz w:val="20"/>
                <w:szCs w:val="20"/>
                <w:lang w:val="ru-RU"/>
              </w:rPr>
              <w:t>Нагойского</w:t>
            </w:r>
            <w:proofErr w:type="spellEnd"/>
            <w:r w:rsidRPr="008B590C">
              <w:rPr>
                <w:b/>
                <w:bCs w:val="0"/>
                <w:sz w:val="20"/>
                <w:szCs w:val="20"/>
                <w:lang w:val="ru-RU"/>
              </w:rPr>
              <w:t xml:space="preserve"> протокола в контексте </w:t>
            </w:r>
            <w:proofErr w:type="spellStart"/>
            <w:r w:rsidRPr="008B590C">
              <w:rPr>
                <w:b/>
                <w:bCs w:val="0"/>
                <w:sz w:val="20"/>
                <w:szCs w:val="20"/>
                <w:lang w:val="ru-RU"/>
              </w:rPr>
              <w:t>Куньминско</w:t>
            </w:r>
            <w:proofErr w:type="spellEnd"/>
            <w:r w:rsidRPr="008B590C">
              <w:rPr>
                <w:b/>
                <w:bCs w:val="0"/>
                <w:sz w:val="20"/>
                <w:szCs w:val="20"/>
                <w:lang w:val="ru-RU"/>
              </w:rPr>
              <w:t>-Монреальской глобальной рамочной программы в области биоразнообразия</w:t>
            </w:r>
          </w:p>
          <w:p w14:paraId="3C701484" w14:textId="77777777" w:rsidR="006D345F" w:rsidRPr="008B590C" w:rsidRDefault="006D345F" w:rsidP="006D345F">
            <w:pPr>
              <w:pStyle w:val="Venuedate"/>
              <w:spacing w:before="60" w:after="60"/>
              <w:ind w:left="0" w:right="73" w:firstLine="0"/>
              <w:rPr>
                <w:b/>
                <w:bCs w:val="0"/>
                <w:sz w:val="20"/>
                <w:szCs w:val="20"/>
                <w:lang w:val="ru-RU"/>
              </w:rPr>
            </w:pPr>
            <w:r w:rsidRPr="008B590C">
              <w:rPr>
                <w:b/>
                <w:bCs w:val="0"/>
                <w:sz w:val="20"/>
                <w:szCs w:val="20"/>
                <w:lang w:val="ru-RU"/>
              </w:rP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rsidRPr="008B590C">
              <w:rPr>
                <w:b/>
                <w:bCs w:val="0"/>
                <w:sz w:val="20"/>
                <w:szCs w:val="20"/>
                <w:lang w:val="ru-RU"/>
              </w:rPr>
              <w:t>Нагойского</w:t>
            </w:r>
            <w:proofErr w:type="spellEnd"/>
            <w:r w:rsidRPr="008B590C">
              <w:rPr>
                <w:b/>
                <w:bCs w:val="0"/>
                <w:sz w:val="20"/>
                <w:szCs w:val="20"/>
                <w:lang w:val="ru-RU"/>
              </w:rPr>
              <w:t xml:space="preserve"> протокола</w:t>
            </w:r>
          </w:p>
          <w:p w14:paraId="32CFEAE3" w14:textId="77777777" w:rsidR="006D345F" w:rsidRPr="006D345F" w:rsidRDefault="006D345F" w:rsidP="006D345F">
            <w:pPr>
              <w:pStyle w:val="Venuedate"/>
              <w:spacing w:before="60" w:after="120"/>
              <w:ind w:left="0" w:right="73" w:firstLine="0"/>
              <w:rPr>
                <w:b/>
                <w:bCs w:val="0"/>
                <w:sz w:val="20"/>
                <w:szCs w:val="20"/>
              </w:rPr>
            </w:pPr>
            <w:r w:rsidRPr="008B590C">
              <w:rPr>
                <w:b/>
                <w:bCs w:val="0"/>
                <w:sz w:val="20"/>
                <w:szCs w:val="20"/>
                <w:lang w:val="ru-RU"/>
              </w:rPr>
              <w:t>Глобальный многосторонний механизм совместного использования выгод</w:t>
            </w:r>
          </w:p>
        </w:tc>
      </w:tr>
    </w:tbl>
    <w:p w14:paraId="103987B8" w14:textId="77777777" w:rsidR="006D345F" w:rsidRPr="00245C5E" w:rsidRDefault="006D345F" w:rsidP="006D345F">
      <w:pPr>
        <w:pStyle w:val="CBDTitle"/>
        <w:rPr>
          <w:lang w:val="ru-RU"/>
        </w:rPr>
      </w:pPr>
      <w:sdt>
        <w:sdtPr>
          <w:rPr>
            <w:lang w:val="ru-RU"/>
          </w:rPr>
          <w:alias w:val="Title"/>
          <w:tag w:val=""/>
          <w:id w:val="-1975355689"/>
          <w:placeholder>
            <w:docPart w:val="AF5354B4A7534B7181FA2A54BEAF983B"/>
          </w:placeholder>
          <w:dataBinding w:prefixMappings="xmlns:ns0='http://purl.org/dc/elements/1.1/' xmlns:ns1='http://schemas.openxmlformats.org/package/2006/metadata/core-properties' " w:xpath="/ns1:coreProperties[1]/ns0:title[1]" w:storeItemID="{6C3C8BC8-F283-45AE-878A-BAB7291924A1}"/>
          <w:text/>
        </w:sdtPr>
        <w:sdtContent>
          <w:r w:rsidRPr="00245C5E">
            <w:rPr>
              <w:lang w:val="ru-RU"/>
            </w:rPr>
            <w:t>Подборка проектов решений для Конференции Сторон Конвенции о биологическом разнообразии, выступающ</w:t>
          </w:r>
          <w:r>
            <w:rPr>
              <w:lang w:val="ru-RU"/>
            </w:rPr>
            <w:t>ей</w:t>
          </w:r>
          <w:r w:rsidRPr="00245C5E">
            <w:rPr>
              <w:lang w:val="ru-RU"/>
            </w:rPr>
            <w:t xml:space="preserve"> в качестве совещания Сторон </w:t>
          </w:r>
          <w:proofErr w:type="spellStart"/>
          <w:r w:rsidRPr="00245C5E">
            <w:rPr>
              <w:lang w:val="ru-RU"/>
            </w:rPr>
            <w:t>Нагойского</w:t>
          </w:r>
          <w:proofErr w:type="spellEnd"/>
          <w:r w:rsidRPr="00245C5E">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sdtContent>
      </w:sdt>
    </w:p>
    <w:p w14:paraId="5DB63973" w14:textId="77777777" w:rsidR="006D345F" w:rsidRDefault="006D345F" w:rsidP="006D345F">
      <w:pPr>
        <w:pStyle w:val="Para10"/>
        <w:numPr>
          <w:ilvl w:val="0"/>
          <w:numId w:val="0"/>
        </w:numPr>
        <w:ind w:left="567"/>
        <w:rPr>
          <w:rFonts w:eastAsiaTheme="majorEastAsia"/>
          <w:b/>
          <w:bCs/>
          <w:spacing w:val="5"/>
          <w:kern w:val="28"/>
          <w:sz w:val="28"/>
          <w:szCs w:val="28"/>
          <w:lang w:val="en-US"/>
          <w14:ligatures w14:val="standardContextual"/>
        </w:rPr>
      </w:pPr>
    </w:p>
    <w:p w14:paraId="13A1EFAC" w14:textId="77777777" w:rsidR="006D345F" w:rsidRDefault="006D345F" w:rsidP="006D345F">
      <w:pPr>
        <w:pStyle w:val="Para10"/>
        <w:numPr>
          <w:ilvl w:val="0"/>
          <w:numId w:val="0"/>
        </w:numPr>
        <w:ind w:left="567"/>
        <w:rPr>
          <w:rFonts w:eastAsiaTheme="majorEastAsia"/>
          <w:b/>
          <w:bCs/>
          <w:spacing w:val="5"/>
          <w:kern w:val="28"/>
          <w:sz w:val="28"/>
          <w:szCs w:val="28"/>
          <w:lang w:val="en-US"/>
          <w14:ligatures w14:val="standardContextual"/>
        </w:rPr>
      </w:pPr>
    </w:p>
    <w:p w14:paraId="76744E24" w14:textId="77777777" w:rsidR="006D345F" w:rsidRDefault="006D345F" w:rsidP="006D345F">
      <w:pPr>
        <w:pStyle w:val="Para10"/>
        <w:numPr>
          <w:ilvl w:val="0"/>
          <w:numId w:val="0"/>
        </w:numPr>
        <w:ind w:left="567"/>
        <w:rPr>
          <w:rFonts w:eastAsiaTheme="majorEastAsia"/>
          <w:b/>
          <w:bCs/>
          <w:spacing w:val="5"/>
          <w:kern w:val="28"/>
          <w:sz w:val="28"/>
          <w:szCs w:val="28"/>
          <w:lang w:val="en-US"/>
          <w14:ligatures w14:val="standardContextual"/>
        </w:rPr>
      </w:pPr>
    </w:p>
    <w:p w14:paraId="3A2D679D" w14:textId="77777777" w:rsidR="006D345F" w:rsidRDefault="006D345F" w:rsidP="006D345F">
      <w:pPr>
        <w:pStyle w:val="Para10"/>
        <w:numPr>
          <w:ilvl w:val="0"/>
          <w:numId w:val="0"/>
        </w:numPr>
        <w:ind w:left="567"/>
        <w:rPr>
          <w:rFonts w:eastAsiaTheme="majorEastAsia"/>
          <w:b/>
          <w:bCs/>
          <w:spacing w:val="5"/>
          <w:kern w:val="28"/>
          <w:sz w:val="28"/>
          <w:szCs w:val="28"/>
          <w:lang w:val="en-US"/>
          <w14:ligatures w14:val="standardContextual"/>
        </w:rPr>
      </w:pPr>
    </w:p>
    <w:p w14:paraId="39281186" w14:textId="66E6AAA5" w:rsidR="006D345F" w:rsidRPr="00533E39" w:rsidRDefault="006D345F" w:rsidP="006D345F">
      <w:pPr>
        <w:pStyle w:val="Para10"/>
        <w:numPr>
          <w:ilvl w:val="0"/>
          <w:numId w:val="0"/>
        </w:numPr>
        <w:ind w:left="567"/>
        <w:rPr>
          <w:b/>
          <w:bCs/>
          <w:sz w:val="20"/>
          <w:szCs w:val="20"/>
          <w:lang w:val="ru-RU"/>
        </w:rPr>
        <w:sectPr w:rsidR="006D345F" w:rsidRPr="00533E39" w:rsidSect="00AF103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r w:rsidRPr="00245C5E">
        <w:rPr>
          <w:rFonts w:eastAsiaTheme="majorEastAsia"/>
          <w:b/>
          <w:bCs/>
          <w:spacing w:val="5"/>
          <w:kern w:val="28"/>
          <w:sz w:val="28"/>
          <w:szCs w:val="28"/>
          <w:lang w:val="ru-RU"/>
          <w14:ligatures w14:val="standardContextual"/>
        </w:rPr>
        <w:lastRenderedPageBreak/>
        <w:t>Введение</w:t>
      </w:r>
    </w:p>
    <w:bookmarkEnd w:id="0"/>
    <w:p w14:paraId="455E7931" w14:textId="25D5CE40" w:rsidR="0045367D" w:rsidRPr="000A5100" w:rsidRDefault="00245C5E" w:rsidP="0052734F">
      <w:pPr>
        <w:pStyle w:val="CBDNormalNoNumber"/>
        <w:ind w:firstLine="567"/>
        <w:rPr>
          <w:lang w:val="ru-RU"/>
        </w:rPr>
      </w:pPr>
      <w:r>
        <w:rPr>
          <w:lang w:val="ru-RU"/>
        </w:rPr>
        <w:t>В</w:t>
      </w:r>
      <w:r w:rsidRPr="00245C5E">
        <w:rPr>
          <w:lang w:val="ru-RU"/>
        </w:rPr>
        <w:t xml:space="preserve"> </w:t>
      </w:r>
      <w:r>
        <w:rPr>
          <w:lang w:val="ru-RU"/>
        </w:rPr>
        <w:t>настоящей</w:t>
      </w:r>
      <w:r w:rsidRPr="00245C5E">
        <w:rPr>
          <w:lang w:val="ru-RU"/>
        </w:rPr>
        <w:t xml:space="preserve"> </w:t>
      </w:r>
      <w:r>
        <w:rPr>
          <w:lang w:val="ru-RU"/>
        </w:rPr>
        <w:t>записке</w:t>
      </w:r>
      <w:r w:rsidRPr="00245C5E">
        <w:rPr>
          <w:lang w:val="ru-RU"/>
        </w:rPr>
        <w:t xml:space="preserve"> </w:t>
      </w:r>
      <w:r>
        <w:rPr>
          <w:lang w:val="ru-RU"/>
        </w:rPr>
        <w:t>приводится</w:t>
      </w:r>
      <w:r w:rsidRPr="00245C5E">
        <w:rPr>
          <w:lang w:val="ru-RU"/>
        </w:rPr>
        <w:t xml:space="preserve"> </w:t>
      </w:r>
      <w:r>
        <w:rPr>
          <w:lang w:val="ru-RU"/>
        </w:rPr>
        <w:t>подборка</w:t>
      </w:r>
      <w:r w:rsidRPr="00245C5E">
        <w:rPr>
          <w:lang w:val="ru-RU"/>
        </w:rPr>
        <w:t xml:space="preserve"> </w:t>
      </w:r>
      <w:r>
        <w:rPr>
          <w:lang w:val="ru-RU"/>
        </w:rPr>
        <w:t>проектов</w:t>
      </w:r>
      <w:r w:rsidRPr="00245C5E">
        <w:rPr>
          <w:lang w:val="ru-RU"/>
        </w:rPr>
        <w:t xml:space="preserve"> </w:t>
      </w:r>
      <w:r>
        <w:rPr>
          <w:lang w:val="ru-RU"/>
        </w:rPr>
        <w:t>решений</w:t>
      </w:r>
      <w:r w:rsidRPr="00245C5E">
        <w:rPr>
          <w:lang w:val="ru-RU"/>
        </w:rPr>
        <w:t xml:space="preserve"> </w:t>
      </w:r>
      <w:r>
        <w:rPr>
          <w:lang w:val="ru-RU"/>
        </w:rPr>
        <w:t>для</w:t>
      </w:r>
      <w:r w:rsidRPr="00245C5E">
        <w:rPr>
          <w:lang w:val="ru-RU"/>
        </w:rPr>
        <w:t xml:space="preserve"> </w:t>
      </w:r>
      <w:r>
        <w:rPr>
          <w:lang w:val="ru-RU"/>
        </w:rPr>
        <w:t>рассмотрения</w:t>
      </w:r>
      <w:r w:rsidRPr="00245C5E">
        <w:rPr>
          <w:lang w:val="ru-RU"/>
        </w:rPr>
        <w:t xml:space="preserve"> </w:t>
      </w:r>
      <w:r>
        <w:rPr>
          <w:lang w:val="ru-RU"/>
        </w:rPr>
        <w:t>Конференцией</w:t>
      </w:r>
      <w:r w:rsidRPr="00245C5E">
        <w:rPr>
          <w:lang w:val="ru-RU"/>
        </w:rPr>
        <w:t xml:space="preserve"> </w:t>
      </w:r>
      <w:r>
        <w:rPr>
          <w:lang w:val="ru-RU"/>
        </w:rPr>
        <w:t>Сторон</w:t>
      </w:r>
      <w:r w:rsidRPr="00245C5E">
        <w:rPr>
          <w:lang w:val="ru-RU"/>
        </w:rPr>
        <w:t xml:space="preserve">, выступающей в качестве совещания Сторон </w:t>
      </w:r>
      <w:proofErr w:type="spellStart"/>
      <w:r w:rsidRPr="00245C5E">
        <w:rPr>
          <w:lang w:val="ru-RU"/>
        </w:rPr>
        <w:t>Нагойского</w:t>
      </w:r>
      <w:proofErr w:type="spellEnd"/>
      <w:r w:rsidRPr="00245C5E">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w:t>
      </w:r>
      <w:r>
        <w:rPr>
          <w:lang w:val="ru-RU"/>
        </w:rPr>
        <w:t>на</w:t>
      </w:r>
      <w:r w:rsidRPr="00245C5E">
        <w:rPr>
          <w:lang w:val="ru-RU"/>
        </w:rPr>
        <w:t xml:space="preserve"> </w:t>
      </w:r>
      <w:r>
        <w:rPr>
          <w:lang w:val="ru-RU"/>
        </w:rPr>
        <w:t>ее</w:t>
      </w:r>
      <w:r w:rsidRPr="00245C5E">
        <w:rPr>
          <w:lang w:val="ru-RU"/>
        </w:rPr>
        <w:t xml:space="preserve"> </w:t>
      </w:r>
      <w:r>
        <w:rPr>
          <w:lang w:val="ru-RU"/>
        </w:rPr>
        <w:t>пятом</w:t>
      </w:r>
      <w:r w:rsidRPr="00245C5E">
        <w:rPr>
          <w:lang w:val="ru-RU"/>
        </w:rPr>
        <w:t xml:space="preserve"> </w:t>
      </w:r>
      <w:r>
        <w:rPr>
          <w:lang w:val="ru-RU"/>
        </w:rPr>
        <w:t>совещании</w:t>
      </w:r>
      <w:r w:rsidR="00602FA9" w:rsidRPr="00245C5E">
        <w:rPr>
          <w:lang w:val="ru-RU"/>
        </w:rPr>
        <w:t xml:space="preserve">. </w:t>
      </w:r>
      <w:r>
        <w:rPr>
          <w:lang w:val="ru-RU"/>
        </w:rPr>
        <w:t>Данные</w:t>
      </w:r>
      <w:r w:rsidRPr="00245C5E">
        <w:rPr>
          <w:lang w:val="ru-RU"/>
        </w:rPr>
        <w:t xml:space="preserve"> </w:t>
      </w:r>
      <w:r>
        <w:rPr>
          <w:lang w:val="ru-RU"/>
        </w:rPr>
        <w:t>проекты</w:t>
      </w:r>
      <w:r w:rsidRPr="00245C5E">
        <w:rPr>
          <w:lang w:val="ru-RU"/>
        </w:rPr>
        <w:t xml:space="preserve"> </w:t>
      </w:r>
      <w:r>
        <w:rPr>
          <w:lang w:val="ru-RU"/>
        </w:rPr>
        <w:t>решений</w:t>
      </w:r>
      <w:r w:rsidRPr="00245C5E">
        <w:rPr>
          <w:lang w:val="ru-RU"/>
        </w:rPr>
        <w:t xml:space="preserve"> </w:t>
      </w:r>
      <w:r>
        <w:rPr>
          <w:lang w:val="ru-RU"/>
        </w:rPr>
        <w:t>сгруппированы</w:t>
      </w:r>
      <w:r w:rsidR="00602FA9" w:rsidRPr="00245C5E">
        <w:rPr>
          <w:lang w:val="ru-RU"/>
        </w:rPr>
        <w:t xml:space="preserve"> </w:t>
      </w:r>
      <w:r w:rsidRPr="00245C5E">
        <w:rPr>
          <w:lang w:val="ru-RU"/>
        </w:rPr>
        <w:t xml:space="preserve">в соответствии с предварительной повесткой дня </w:t>
      </w:r>
      <w:r>
        <w:rPr>
          <w:lang w:val="ru-RU"/>
        </w:rPr>
        <w:t>совещания</w:t>
      </w:r>
      <w:r w:rsidR="00F56DCA" w:rsidRPr="00245C5E">
        <w:rPr>
          <w:lang w:val="ru-RU"/>
        </w:rPr>
        <w:t>.</w:t>
      </w:r>
      <w:r w:rsidR="00602FA9" w:rsidRPr="00245C5E">
        <w:rPr>
          <w:lang w:val="ru-RU"/>
        </w:rPr>
        <w:t xml:space="preserve"> </w:t>
      </w:r>
      <w:r w:rsidR="00FA0E3D">
        <w:rPr>
          <w:lang w:val="ru-RU"/>
        </w:rPr>
        <w:t>Эта</w:t>
      </w:r>
      <w:r w:rsidR="00FA0E3D" w:rsidRPr="00FA0E3D">
        <w:rPr>
          <w:lang w:val="ru-RU"/>
        </w:rPr>
        <w:t xml:space="preserve"> </w:t>
      </w:r>
      <w:r w:rsidR="00FA0E3D">
        <w:rPr>
          <w:lang w:val="ru-RU"/>
        </w:rPr>
        <w:t>подборка</w:t>
      </w:r>
      <w:r w:rsidR="00FA0E3D" w:rsidRPr="00FA0E3D">
        <w:rPr>
          <w:lang w:val="ru-RU"/>
        </w:rPr>
        <w:t xml:space="preserve"> </w:t>
      </w:r>
      <w:r w:rsidR="00FA0E3D">
        <w:rPr>
          <w:lang w:val="ru-RU"/>
        </w:rPr>
        <w:t>включает</w:t>
      </w:r>
      <w:r w:rsidR="00FA0E3D" w:rsidRPr="00FA0E3D">
        <w:rPr>
          <w:lang w:val="ru-RU"/>
        </w:rPr>
        <w:t xml:space="preserve"> </w:t>
      </w:r>
      <w:r w:rsidR="00FA0E3D">
        <w:rPr>
          <w:lang w:val="ru-RU"/>
        </w:rPr>
        <w:t>проекты</w:t>
      </w:r>
      <w:r w:rsidR="00FA0E3D" w:rsidRPr="00FA0E3D">
        <w:rPr>
          <w:lang w:val="ru-RU"/>
        </w:rPr>
        <w:t xml:space="preserve"> </w:t>
      </w:r>
      <w:r w:rsidR="00FA0E3D">
        <w:rPr>
          <w:lang w:val="ru-RU"/>
        </w:rPr>
        <w:t>решений</w:t>
      </w:r>
      <w:r w:rsidR="00FA0E3D" w:rsidRPr="00FA0E3D">
        <w:rPr>
          <w:lang w:val="ru-RU"/>
        </w:rPr>
        <w:t xml:space="preserve">, </w:t>
      </w:r>
      <w:r w:rsidR="00FA0E3D">
        <w:rPr>
          <w:lang w:val="ru-RU"/>
        </w:rPr>
        <w:t>содержащиеся</w:t>
      </w:r>
      <w:r w:rsidR="00FA0E3D" w:rsidRPr="00FA0E3D">
        <w:rPr>
          <w:lang w:val="ru-RU"/>
        </w:rPr>
        <w:t xml:space="preserve"> </w:t>
      </w:r>
      <w:r w:rsidR="00FA0E3D">
        <w:rPr>
          <w:lang w:val="ru-RU"/>
        </w:rPr>
        <w:t>в</w:t>
      </w:r>
      <w:r w:rsidR="00FA0E3D" w:rsidRPr="00FA0E3D">
        <w:rPr>
          <w:lang w:val="ru-RU"/>
        </w:rPr>
        <w:t xml:space="preserve"> </w:t>
      </w:r>
      <w:r w:rsidR="00FA0E3D">
        <w:rPr>
          <w:lang w:val="ru-RU"/>
        </w:rPr>
        <w:t>различных</w:t>
      </w:r>
      <w:r w:rsidR="00FA0E3D" w:rsidRPr="00FA0E3D">
        <w:rPr>
          <w:lang w:val="ru-RU"/>
        </w:rPr>
        <w:t xml:space="preserve"> </w:t>
      </w:r>
      <w:r w:rsidR="00FA0E3D">
        <w:rPr>
          <w:lang w:val="ru-RU"/>
        </w:rPr>
        <w:t>рекомендациях</w:t>
      </w:r>
      <w:r w:rsidR="00F56DCA" w:rsidRPr="00FA0E3D">
        <w:rPr>
          <w:lang w:val="ru-RU"/>
        </w:rPr>
        <w:t xml:space="preserve"> </w:t>
      </w:r>
      <w:r w:rsidR="00FA0E3D">
        <w:rPr>
          <w:lang w:val="ru-RU"/>
        </w:rPr>
        <w:t>четвертого</w:t>
      </w:r>
      <w:r w:rsidR="00FA0E3D" w:rsidRPr="00FA0E3D">
        <w:rPr>
          <w:lang w:val="ru-RU"/>
        </w:rPr>
        <w:t xml:space="preserve"> </w:t>
      </w:r>
      <w:r w:rsidR="00FA0E3D">
        <w:rPr>
          <w:lang w:val="ru-RU"/>
        </w:rPr>
        <w:t>совещания</w:t>
      </w:r>
      <w:r w:rsidR="00FA0E3D" w:rsidRPr="00FA0E3D">
        <w:rPr>
          <w:lang w:val="ru-RU"/>
        </w:rPr>
        <w:t xml:space="preserve"> </w:t>
      </w:r>
      <w:r w:rsidR="00FA0E3D">
        <w:rPr>
          <w:lang w:val="ru-RU"/>
        </w:rPr>
        <w:t>Вспомогательного</w:t>
      </w:r>
      <w:r w:rsidR="00FA0E3D" w:rsidRPr="00FA0E3D">
        <w:rPr>
          <w:lang w:val="ru-RU"/>
        </w:rPr>
        <w:t xml:space="preserve"> </w:t>
      </w:r>
      <w:r w:rsidR="00FA0E3D">
        <w:rPr>
          <w:lang w:val="ru-RU"/>
        </w:rPr>
        <w:t>органа</w:t>
      </w:r>
      <w:r w:rsidR="00FA0E3D" w:rsidRPr="00FA0E3D">
        <w:rPr>
          <w:lang w:val="ru-RU"/>
        </w:rPr>
        <w:t xml:space="preserve"> </w:t>
      </w:r>
      <w:r w:rsidR="00FA0E3D">
        <w:rPr>
          <w:lang w:val="ru-RU"/>
        </w:rPr>
        <w:t>по</w:t>
      </w:r>
      <w:r w:rsidR="00FA0E3D" w:rsidRPr="00FA0E3D">
        <w:rPr>
          <w:lang w:val="ru-RU"/>
        </w:rPr>
        <w:t xml:space="preserve"> </w:t>
      </w:r>
      <w:r w:rsidR="00FA0E3D">
        <w:rPr>
          <w:lang w:val="ru-RU"/>
        </w:rPr>
        <w:t>осуществлению</w:t>
      </w:r>
      <w:r w:rsidR="00863098" w:rsidRPr="00FA0E3D">
        <w:rPr>
          <w:lang w:val="ru-RU"/>
        </w:rPr>
        <w:t>,</w:t>
      </w:r>
      <w:r w:rsidR="00602FA9" w:rsidRPr="00FA0E3D">
        <w:rPr>
          <w:lang w:val="ru-RU"/>
        </w:rPr>
        <w:t xml:space="preserve"> </w:t>
      </w:r>
      <w:r w:rsidR="00FA0E3D">
        <w:rPr>
          <w:lang w:val="ru-RU"/>
        </w:rPr>
        <w:t>а</w:t>
      </w:r>
      <w:r w:rsidR="00FA0E3D" w:rsidRPr="00FA0E3D">
        <w:rPr>
          <w:lang w:val="ru-RU"/>
        </w:rPr>
        <w:t xml:space="preserve"> </w:t>
      </w:r>
      <w:r w:rsidR="00FA0E3D">
        <w:rPr>
          <w:lang w:val="ru-RU"/>
        </w:rPr>
        <w:t>также</w:t>
      </w:r>
      <w:r w:rsidR="00FA0E3D" w:rsidRPr="00FA0E3D">
        <w:rPr>
          <w:lang w:val="ru-RU"/>
        </w:rPr>
        <w:t xml:space="preserve"> </w:t>
      </w:r>
      <w:r w:rsidR="00FA0E3D">
        <w:rPr>
          <w:lang w:val="ru-RU"/>
        </w:rPr>
        <w:t>дополнительные</w:t>
      </w:r>
      <w:r w:rsidR="00FA0E3D" w:rsidRPr="00FA0E3D">
        <w:rPr>
          <w:lang w:val="ru-RU"/>
        </w:rPr>
        <w:t xml:space="preserve"> </w:t>
      </w:r>
      <w:r w:rsidR="00FA0E3D">
        <w:rPr>
          <w:lang w:val="ru-RU"/>
        </w:rPr>
        <w:t>элементы</w:t>
      </w:r>
      <w:r w:rsidR="00FA0E3D" w:rsidRPr="00FA0E3D">
        <w:rPr>
          <w:lang w:val="ru-RU"/>
        </w:rPr>
        <w:t xml:space="preserve">, </w:t>
      </w:r>
      <w:r w:rsidR="00FA0E3D">
        <w:rPr>
          <w:lang w:val="ru-RU"/>
        </w:rPr>
        <w:t>разработанные</w:t>
      </w:r>
      <w:r w:rsidR="00FA0E3D" w:rsidRPr="00FA0E3D">
        <w:rPr>
          <w:lang w:val="ru-RU"/>
        </w:rPr>
        <w:t xml:space="preserve"> </w:t>
      </w:r>
      <w:r w:rsidR="00FA0E3D">
        <w:rPr>
          <w:lang w:val="ru-RU"/>
        </w:rPr>
        <w:t>секретариатом, в частности,</w:t>
      </w:r>
      <w:r w:rsidR="00602FA9" w:rsidRPr="00FA0E3D">
        <w:rPr>
          <w:lang w:val="ru-RU"/>
        </w:rPr>
        <w:t xml:space="preserve"> </w:t>
      </w:r>
      <w:r w:rsidR="00FA0E3D">
        <w:rPr>
          <w:lang w:val="ru-RU"/>
        </w:rPr>
        <w:t>в свете предшествующих решений Конференци</w:t>
      </w:r>
      <w:r w:rsidR="000A5100">
        <w:rPr>
          <w:lang w:val="ru-RU"/>
        </w:rPr>
        <w:t>и</w:t>
      </w:r>
      <w:r w:rsidR="00FA0E3D" w:rsidRPr="00245C5E">
        <w:rPr>
          <w:lang w:val="ru-RU"/>
        </w:rPr>
        <w:t xml:space="preserve"> </w:t>
      </w:r>
      <w:r w:rsidR="00FA0E3D">
        <w:rPr>
          <w:lang w:val="ru-RU"/>
        </w:rPr>
        <w:t>Сторон</w:t>
      </w:r>
      <w:r w:rsidR="00FA0E3D" w:rsidRPr="00245C5E">
        <w:rPr>
          <w:lang w:val="ru-RU"/>
        </w:rPr>
        <w:t xml:space="preserve">, выступающей в качестве совещания Сторон </w:t>
      </w:r>
      <w:r w:rsidR="00FA0E3D">
        <w:rPr>
          <w:lang w:val="ru-RU"/>
        </w:rPr>
        <w:t>П</w:t>
      </w:r>
      <w:r w:rsidR="00FA0E3D" w:rsidRPr="00245C5E">
        <w:rPr>
          <w:lang w:val="ru-RU"/>
        </w:rPr>
        <w:t>ротокола</w:t>
      </w:r>
      <w:r w:rsidR="00FA0E3D">
        <w:rPr>
          <w:lang w:val="ru-RU"/>
        </w:rPr>
        <w:t>,</w:t>
      </w:r>
      <w:r w:rsidR="00852735" w:rsidRPr="00FA0E3D">
        <w:rPr>
          <w:lang w:val="ru-RU"/>
        </w:rPr>
        <w:t xml:space="preserve"> </w:t>
      </w:r>
      <w:r w:rsidR="00FA0E3D">
        <w:rPr>
          <w:lang w:val="ru-RU"/>
        </w:rPr>
        <w:t>и рекомендаций ее вспомогательных органов</w:t>
      </w:r>
      <w:r w:rsidR="00300160" w:rsidRPr="00FA0E3D">
        <w:rPr>
          <w:lang w:val="ru-RU"/>
        </w:rPr>
        <w:t>.</w:t>
      </w:r>
      <w:r w:rsidR="00602FA9" w:rsidRPr="00FA0E3D">
        <w:rPr>
          <w:lang w:val="ru-RU"/>
        </w:rPr>
        <w:t xml:space="preserve"> </w:t>
      </w:r>
      <w:r w:rsidR="00FA0E3D">
        <w:rPr>
          <w:lang w:val="ru-RU"/>
        </w:rPr>
        <w:t>Полномочия</w:t>
      </w:r>
      <w:r w:rsidR="00FA0E3D" w:rsidRPr="000A5100">
        <w:rPr>
          <w:lang w:val="ru-RU"/>
        </w:rPr>
        <w:t xml:space="preserve"> </w:t>
      </w:r>
      <w:r w:rsidR="00FA0E3D">
        <w:rPr>
          <w:lang w:val="ru-RU"/>
        </w:rPr>
        <w:t>для</w:t>
      </w:r>
      <w:r w:rsidR="00FA0E3D" w:rsidRPr="000A5100">
        <w:rPr>
          <w:lang w:val="ru-RU"/>
        </w:rPr>
        <w:t xml:space="preserve"> </w:t>
      </w:r>
      <w:r w:rsidR="00FA0E3D">
        <w:rPr>
          <w:lang w:val="ru-RU"/>
        </w:rPr>
        <w:t>подготовки</w:t>
      </w:r>
      <w:r w:rsidR="00FA0E3D" w:rsidRPr="000A5100">
        <w:rPr>
          <w:lang w:val="ru-RU"/>
        </w:rPr>
        <w:t xml:space="preserve"> </w:t>
      </w:r>
      <w:r w:rsidR="00FA0E3D">
        <w:rPr>
          <w:lang w:val="ru-RU"/>
        </w:rPr>
        <w:t>таких</w:t>
      </w:r>
      <w:r w:rsidR="00FA0E3D" w:rsidRPr="000A5100">
        <w:rPr>
          <w:lang w:val="ru-RU"/>
        </w:rPr>
        <w:t xml:space="preserve"> </w:t>
      </w:r>
      <w:r w:rsidR="00FA0E3D">
        <w:rPr>
          <w:lang w:val="ru-RU"/>
        </w:rPr>
        <w:t>дополнительных</w:t>
      </w:r>
      <w:r w:rsidR="00FA0E3D" w:rsidRPr="000A5100">
        <w:rPr>
          <w:lang w:val="ru-RU"/>
        </w:rPr>
        <w:t xml:space="preserve"> </w:t>
      </w:r>
      <w:r w:rsidR="00FA0E3D">
        <w:rPr>
          <w:lang w:val="ru-RU"/>
        </w:rPr>
        <w:t>элементов</w:t>
      </w:r>
      <w:r w:rsidR="00BA2B99" w:rsidRPr="000A5100">
        <w:rPr>
          <w:lang w:val="ru-RU"/>
        </w:rPr>
        <w:t xml:space="preserve"> </w:t>
      </w:r>
      <w:r w:rsidR="000A5100">
        <w:rPr>
          <w:lang w:val="ru-RU"/>
        </w:rPr>
        <w:t>указаны в документах, подготовленных в рамках каждого соответствующего пункта повестки дня настоящего совещания</w:t>
      </w:r>
      <w:r w:rsidR="00602FA9" w:rsidRPr="000A5100">
        <w:rPr>
          <w:lang w:val="ru-RU"/>
        </w:rPr>
        <w:t>.</w:t>
      </w:r>
      <w:r w:rsidR="00A271DE" w:rsidRPr="000A5100">
        <w:rPr>
          <w:lang w:val="ru-RU"/>
        </w:rPr>
        <w:t xml:space="preserve"> </w:t>
      </w:r>
      <w:r w:rsidR="000A5100">
        <w:rPr>
          <w:lang w:val="ru-RU"/>
        </w:rPr>
        <w:t>Пункты</w:t>
      </w:r>
      <w:r w:rsidR="000A5100" w:rsidRPr="000A5100">
        <w:rPr>
          <w:lang w:val="ru-RU"/>
        </w:rPr>
        <w:t xml:space="preserve">, </w:t>
      </w:r>
      <w:r w:rsidR="000A5100">
        <w:rPr>
          <w:lang w:val="ru-RU"/>
        </w:rPr>
        <w:t>по</w:t>
      </w:r>
      <w:r w:rsidR="000A5100" w:rsidRPr="000A5100">
        <w:rPr>
          <w:lang w:val="ru-RU"/>
        </w:rPr>
        <w:t xml:space="preserve"> </w:t>
      </w:r>
      <w:r w:rsidR="000A5100">
        <w:rPr>
          <w:lang w:val="ru-RU"/>
        </w:rPr>
        <w:t>которым</w:t>
      </w:r>
      <w:r w:rsidR="000A5100" w:rsidRPr="000A5100">
        <w:rPr>
          <w:lang w:val="ru-RU"/>
        </w:rPr>
        <w:t xml:space="preserve"> </w:t>
      </w:r>
      <w:r w:rsidR="000A5100">
        <w:rPr>
          <w:lang w:val="ru-RU"/>
        </w:rPr>
        <w:t>проекты</w:t>
      </w:r>
      <w:r w:rsidR="000A5100" w:rsidRPr="000A5100">
        <w:rPr>
          <w:lang w:val="ru-RU"/>
        </w:rPr>
        <w:t xml:space="preserve"> </w:t>
      </w:r>
      <w:r w:rsidR="000A5100">
        <w:rPr>
          <w:lang w:val="ru-RU"/>
        </w:rPr>
        <w:t>решений</w:t>
      </w:r>
      <w:r w:rsidR="000A5100" w:rsidRPr="000A5100">
        <w:rPr>
          <w:lang w:val="ru-RU"/>
        </w:rPr>
        <w:t xml:space="preserve"> </w:t>
      </w:r>
      <w:r w:rsidR="000A5100">
        <w:rPr>
          <w:lang w:val="ru-RU"/>
        </w:rPr>
        <w:t>не</w:t>
      </w:r>
      <w:r w:rsidR="000A5100" w:rsidRPr="000A5100">
        <w:rPr>
          <w:lang w:val="ru-RU"/>
        </w:rPr>
        <w:t xml:space="preserve"> </w:t>
      </w:r>
      <w:r w:rsidR="000A5100">
        <w:rPr>
          <w:lang w:val="ru-RU"/>
        </w:rPr>
        <w:t>предусмотрены</w:t>
      </w:r>
      <w:r w:rsidR="00A271DE" w:rsidRPr="000A5100">
        <w:rPr>
          <w:lang w:val="ru-RU"/>
        </w:rPr>
        <w:t xml:space="preserve"> </w:t>
      </w:r>
      <w:r w:rsidR="000A5100">
        <w:rPr>
          <w:lang w:val="ru-RU"/>
        </w:rPr>
        <w:t>или</w:t>
      </w:r>
      <w:r w:rsidR="000A5100" w:rsidRPr="000A5100">
        <w:rPr>
          <w:lang w:val="ru-RU"/>
        </w:rPr>
        <w:t xml:space="preserve"> </w:t>
      </w:r>
      <w:r w:rsidR="000A5100">
        <w:rPr>
          <w:lang w:val="ru-RU"/>
        </w:rPr>
        <w:t>не</w:t>
      </w:r>
      <w:r w:rsidR="000A5100" w:rsidRPr="000A5100">
        <w:rPr>
          <w:lang w:val="ru-RU"/>
        </w:rPr>
        <w:t xml:space="preserve"> </w:t>
      </w:r>
      <w:r w:rsidR="000A5100">
        <w:rPr>
          <w:lang w:val="ru-RU"/>
        </w:rPr>
        <w:t>были</w:t>
      </w:r>
      <w:r w:rsidR="000A5100" w:rsidRPr="000A5100">
        <w:rPr>
          <w:lang w:val="ru-RU"/>
        </w:rPr>
        <w:t xml:space="preserve"> </w:t>
      </w:r>
      <w:r w:rsidR="000A5100">
        <w:rPr>
          <w:lang w:val="ru-RU"/>
        </w:rPr>
        <w:t>подготовлены</w:t>
      </w:r>
      <w:r w:rsidR="00A271DE" w:rsidRPr="000A5100">
        <w:rPr>
          <w:lang w:val="ru-RU"/>
        </w:rPr>
        <w:t xml:space="preserve"> (</w:t>
      </w:r>
      <w:r w:rsidR="000A5100">
        <w:rPr>
          <w:lang w:val="ru-RU"/>
        </w:rPr>
        <w:t>т</w:t>
      </w:r>
      <w:r w:rsidR="00A271DE" w:rsidRPr="000A5100">
        <w:rPr>
          <w:lang w:val="ru-RU"/>
        </w:rPr>
        <w:t>.</w:t>
      </w:r>
      <w:r w:rsidR="00B82588">
        <w:rPr>
          <w:lang w:val="ru-RU"/>
        </w:rPr>
        <w:t> </w:t>
      </w:r>
      <w:r w:rsidR="00A271DE" w:rsidRPr="00C570A0">
        <w:rPr>
          <w:lang w:val="en-GB"/>
        </w:rPr>
        <w:t>e</w:t>
      </w:r>
      <w:r w:rsidR="00A271DE" w:rsidRPr="000A5100">
        <w:rPr>
          <w:lang w:val="ru-RU"/>
        </w:rPr>
        <w:t xml:space="preserve">. </w:t>
      </w:r>
      <w:r w:rsidR="000A5100">
        <w:rPr>
          <w:lang w:val="ru-RU"/>
        </w:rPr>
        <w:t>пункты</w:t>
      </w:r>
      <w:r w:rsidR="00A271DE" w:rsidRPr="000A5100">
        <w:rPr>
          <w:lang w:val="ru-RU"/>
        </w:rPr>
        <w:t xml:space="preserve"> 1–4</w:t>
      </w:r>
      <w:r w:rsidR="00223F07" w:rsidRPr="000A5100">
        <w:rPr>
          <w:lang w:val="ru-RU"/>
        </w:rPr>
        <w:t>, 11</w:t>
      </w:r>
      <w:r w:rsidR="0045706F" w:rsidRPr="000A5100">
        <w:rPr>
          <w:lang w:val="ru-RU"/>
        </w:rPr>
        <w:t>, 14</w:t>
      </w:r>
      <w:r w:rsidR="00A271DE" w:rsidRPr="000A5100">
        <w:rPr>
          <w:lang w:val="ru-RU"/>
        </w:rPr>
        <w:t xml:space="preserve"> </w:t>
      </w:r>
      <w:r w:rsidR="000A5100">
        <w:rPr>
          <w:lang w:val="ru-RU"/>
        </w:rPr>
        <w:t>и</w:t>
      </w:r>
      <w:r w:rsidR="00A271DE" w:rsidRPr="000A5100">
        <w:rPr>
          <w:lang w:val="ru-RU"/>
        </w:rPr>
        <w:t xml:space="preserve"> 1</w:t>
      </w:r>
      <w:r w:rsidR="00E80300" w:rsidRPr="000A5100">
        <w:rPr>
          <w:lang w:val="ru-RU"/>
        </w:rPr>
        <w:t>7</w:t>
      </w:r>
      <w:r w:rsidR="00A271DE" w:rsidRPr="000A5100">
        <w:rPr>
          <w:lang w:val="ru-RU"/>
        </w:rPr>
        <w:t>–1</w:t>
      </w:r>
      <w:r w:rsidR="00615A38" w:rsidRPr="000A5100">
        <w:rPr>
          <w:lang w:val="ru-RU"/>
        </w:rPr>
        <w:t>9</w:t>
      </w:r>
      <w:r w:rsidR="00A271DE" w:rsidRPr="000A5100">
        <w:rPr>
          <w:lang w:val="ru-RU"/>
        </w:rPr>
        <w:t>)</w:t>
      </w:r>
      <w:r w:rsidR="000A5100" w:rsidRPr="000A5100">
        <w:rPr>
          <w:lang w:val="ru-RU"/>
        </w:rPr>
        <w:t xml:space="preserve"> </w:t>
      </w:r>
      <w:r w:rsidR="000A5100">
        <w:rPr>
          <w:lang w:val="ru-RU"/>
        </w:rPr>
        <w:t>или</w:t>
      </w:r>
      <w:r w:rsidR="000A5100" w:rsidRPr="000A5100">
        <w:rPr>
          <w:lang w:val="ru-RU"/>
        </w:rPr>
        <w:t xml:space="preserve"> </w:t>
      </w:r>
      <w:r w:rsidR="000A5100">
        <w:rPr>
          <w:lang w:val="ru-RU"/>
        </w:rPr>
        <w:t>по</w:t>
      </w:r>
      <w:r w:rsidR="000A5100" w:rsidRPr="000A5100">
        <w:rPr>
          <w:lang w:val="ru-RU"/>
        </w:rPr>
        <w:t xml:space="preserve"> </w:t>
      </w:r>
      <w:r w:rsidR="000A5100">
        <w:rPr>
          <w:lang w:val="ru-RU"/>
        </w:rPr>
        <w:t>которым</w:t>
      </w:r>
      <w:r w:rsidR="00A271DE" w:rsidRPr="000A5100">
        <w:rPr>
          <w:lang w:val="ru-RU"/>
        </w:rPr>
        <w:t xml:space="preserve"> </w:t>
      </w:r>
      <w:r w:rsidR="000A5100">
        <w:rPr>
          <w:lang w:val="ru-RU"/>
        </w:rPr>
        <w:t>решение</w:t>
      </w:r>
      <w:r w:rsidR="000A5100" w:rsidRPr="000A5100">
        <w:rPr>
          <w:lang w:val="ru-RU"/>
        </w:rPr>
        <w:t xml:space="preserve"> </w:t>
      </w:r>
      <w:r w:rsidR="000A5100">
        <w:rPr>
          <w:lang w:val="ru-RU"/>
        </w:rPr>
        <w:t>предоставлено</w:t>
      </w:r>
      <w:r w:rsidR="000A5100" w:rsidRPr="000A5100">
        <w:rPr>
          <w:lang w:val="ru-RU"/>
        </w:rPr>
        <w:t xml:space="preserve"> </w:t>
      </w:r>
      <w:r w:rsidR="000A5100">
        <w:rPr>
          <w:lang w:val="ru-RU"/>
        </w:rPr>
        <w:t>отдельно</w:t>
      </w:r>
      <w:r w:rsidR="00A271DE" w:rsidRPr="000A5100">
        <w:rPr>
          <w:lang w:val="ru-RU"/>
        </w:rPr>
        <w:t xml:space="preserve"> (</w:t>
      </w:r>
      <w:r w:rsidR="000A5100">
        <w:rPr>
          <w:lang w:val="ru-RU"/>
        </w:rPr>
        <w:t>пункт</w:t>
      </w:r>
      <w:r w:rsidR="00A271DE" w:rsidRPr="00C570A0">
        <w:rPr>
          <w:lang w:val="en-GB"/>
        </w:rPr>
        <w:t> </w:t>
      </w:r>
      <w:r w:rsidR="00A271DE" w:rsidRPr="000A5100">
        <w:rPr>
          <w:lang w:val="ru-RU"/>
        </w:rPr>
        <w:t>6)</w:t>
      </w:r>
      <w:r w:rsidR="000A5100">
        <w:rPr>
          <w:lang w:val="ru-RU"/>
        </w:rPr>
        <w:t>, также указаны в подборке в сопровождении</w:t>
      </w:r>
      <w:r w:rsidR="00A271DE" w:rsidRPr="000A5100">
        <w:rPr>
          <w:lang w:val="ru-RU"/>
        </w:rPr>
        <w:t xml:space="preserve"> </w:t>
      </w:r>
      <w:r w:rsidR="000A5100">
        <w:rPr>
          <w:lang w:val="ru-RU"/>
        </w:rPr>
        <w:t>пояснительного примечания в целях предоставления полного перечня пунктов</w:t>
      </w:r>
      <w:r w:rsidR="00A271DE" w:rsidRPr="000A5100">
        <w:rPr>
          <w:lang w:val="ru-RU"/>
        </w:rPr>
        <w:t>.</w:t>
      </w:r>
    </w:p>
    <w:p w14:paraId="32F790BD" w14:textId="77777777" w:rsidR="00A61D5E" w:rsidRPr="000A5100" w:rsidRDefault="00A61D5E" w:rsidP="00010496">
      <w:pPr>
        <w:pStyle w:val="CBDAgendaItem"/>
        <w:rPr>
          <w:bCs/>
          <w:lang w:val="ru-RU"/>
        </w:rPr>
        <w:sectPr w:rsidR="00A61D5E" w:rsidRPr="000A5100" w:rsidSect="00592D2B">
          <w:type w:val="continuous"/>
          <w:pgSz w:w="12240" w:h="15840"/>
          <w:pgMar w:top="1134" w:right="1440" w:bottom="1134" w:left="1440" w:header="709" w:footer="709" w:gutter="0"/>
          <w:cols w:space="708"/>
          <w:titlePg/>
          <w:docGrid w:linePitch="360"/>
        </w:sectPr>
      </w:pPr>
    </w:p>
    <w:p w14:paraId="1B84F30A" w14:textId="6284C3C3" w:rsidR="00C55A70" w:rsidRPr="000A5100" w:rsidRDefault="000A5100" w:rsidP="00D56117">
      <w:pPr>
        <w:pStyle w:val="CBDAnnex"/>
        <w:outlineLvl w:val="0"/>
        <w:rPr>
          <w:b w:val="0"/>
          <w:bCs/>
          <w:i/>
          <w:iCs/>
          <w:sz w:val="24"/>
          <w:szCs w:val="24"/>
          <w:lang w:val="ru-RU"/>
        </w:rPr>
      </w:pPr>
      <w:r>
        <w:rPr>
          <w:b w:val="0"/>
          <w:bCs/>
          <w:i/>
          <w:iCs/>
          <w:sz w:val="24"/>
          <w:szCs w:val="24"/>
          <w:lang w:val="ru-RU"/>
        </w:rPr>
        <w:lastRenderedPageBreak/>
        <w:t>Содержание</w:t>
      </w:r>
    </w:p>
    <w:p w14:paraId="4E479FC6" w14:textId="1DEBF891" w:rsidR="00A15D81" w:rsidRPr="00374B10" w:rsidRDefault="00565097" w:rsidP="0016437E">
      <w:pPr>
        <w:pStyle w:val="TOC1"/>
        <w:rPr>
          <w:rFonts w:asciiTheme="minorHAnsi" w:eastAsiaTheme="minorEastAsia" w:hAnsiTheme="minorHAnsi" w:cstheme="minorBidi"/>
          <w:noProof/>
          <w:kern w:val="2"/>
          <w:sz w:val="24"/>
          <w:lang w:eastAsia="en-CA"/>
          <w14:ligatures w14:val="standardContextual"/>
        </w:rPr>
      </w:pPr>
      <w:r w:rsidRPr="00C507AE">
        <w:rPr>
          <w:lang w:bidi="ar-SY"/>
        </w:rPr>
        <w:fldChar w:fldCharType="begin"/>
      </w:r>
      <w:r w:rsidRPr="00C507AE">
        <w:rPr>
          <w:lang w:bidi="ar-SY"/>
        </w:rPr>
        <w:instrText xml:space="preserve"> TOC \h \z \t "CBD_Annex,1" </w:instrText>
      </w:r>
      <w:r w:rsidRPr="00C507AE">
        <w:rPr>
          <w:lang w:bidi="ar-SY"/>
        </w:rPr>
        <w:fldChar w:fldCharType="separate"/>
      </w:r>
      <w:hyperlink w:anchor="_Toc178159937" w:history="1">
        <w:r w:rsidR="000A5100">
          <w:rPr>
            <w:rStyle w:val="Hyperlink"/>
            <w:caps w:val="0"/>
            <w:noProof/>
            <w:lang w:val="ru-RU" w:bidi="ar-SY"/>
          </w:rPr>
          <w:t>Пункты</w:t>
        </w:r>
        <w:r w:rsidR="00A15D81" w:rsidRPr="00374B10">
          <w:rPr>
            <w:rStyle w:val="Hyperlink"/>
            <w:caps w:val="0"/>
            <w:noProof/>
            <w:lang w:bidi="ar-SY"/>
          </w:rPr>
          <w:t xml:space="preserve"> 1</w:t>
        </w:r>
        <w:r w:rsidR="000A5100">
          <w:rPr>
            <w:rStyle w:val="Hyperlink"/>
            <w:caps w:val="0"/>
            <w:noProof/>
            <w:lang w:val="ru-RU" w:bidi="ar-SY"/>
          </w:rPr>
          <w:t>–</w:t>
        </w:r>
        <w:r w:rsidR="00A15D81" w:rsidRPr="00374B10">
          <w:rPr>
            <w:rStyle w:val="Hyperlink"/>
            <w:caps w:val="0"/>
            <w:noProof/>
            <w:lang w:bidi="ar-SY"/>
          </w:rPr>
          <w:t>4</w:t>
        </w:r>
        <w:r w:rsidR="00A15D81" w:rsidRPr="00374B10">
          <w:rPr>
            <w:noProof/>
            <w:webHidden/>
          </w:rPr>
          <w:tab/>
        </w:r>
        <w:r w:rsidR="007B5BBA">
          <w:rPr>
            <w:noProof/>
            <w:webHidden/>
            <w:lang w:val="ru-RU"/>
          </w:rPr>
          <w:t>4</w:t>
        </w:r>
      </w:hyperlink>
    </w:p>
    <w:p w14:paraId="2CC952D0" w14:textId="53B8A4A0"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38" w:history="1">
        <w:r w:rsidRPr="0016437E">
          <w:rPr>
            <w:rStyle w:val="Hyperlink"/>
            <w:caps w:val="0"/>
            <w:noProof/>
            <w:lang w:val="ru-RU" w:bidi="ar-SY"/>
          </w:rPr>
          <w:t>Пункт</w:t>
        </w:r>
        <w:r w:rsidR="00A15D81" w:rsidRPr="0016437E">
          <w:rPr>
            <w:rStyle w:val="Hyperlink"/>
            <w:caps w:val="0"/>
            <w:noProof/>
            <w:lang w:bidi="ar-SY"/>
          </w:rPr>
          <w:t xml:space="preserve"> 5</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bCs/>
            <w:caps w:val="0"/>
            <w:noProof/>
            <w:lang w:val="ru-RU" w:bidi="ar-SY"/>
          </w:rPr>
          <w:t>Доклад Комитета по соблюдению</w:t>
        </w:r>
        <w:r w:rsidR="00A15D81" w:rsidRPr="0016437E">
          <w:rPr>
            <w:rStyle w:val="Hyperlink"/>
            <w:caps w:val="0"/>
            <w:noProof/>
            <w:webHidden/>
          </w:rPr>
          <w:tab/>
        </w:r>
        <w:r w:rsidR="007B5BBA">
          <w:rPr>
            <w:rStyle w:val="Hyperlink"/>
            <w:caps w:val="0"/>
            <w:noProof/>
            <w:webHidden/>
            <w:lang w:val="ru-RU"/>
          </w:rPr>
          <w:t>5</w:t>
        </w:r>
      </w:hyperlink>
    </w:p>
    <w:p w14:paraId="427AADE9" w14:textId="5A866E1F"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39" w:history="1">
        <w:r w:rsidRPr="0016437E">
          <w:rPr>
            <w:rStyle w:val="Hyperlink"/>
            <w:caps w:val="0"/>
            <w:noProof/>
            <w:lang w:bidi="ar-SY"/>
          </w:rPr>
          <w:t xml:space="preserve">Пункт </w:t>
        </w:r>
        <w:r w:rsidR="00A15D81" w:rsidRPr="0016437E">
          <w:rPr>
            <w:rStyle w:val="Hyperlink"/>
            <w:caps w:val="0"/>
            <w:noProof/>
            <w:lang w:bidi="ar-SY"/>
          </w:rPr>
          <w:t>6</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bCs/>
            <w:caps w:val="0"/>
            <w:noProof/>
            <w:lang w:val="ru-RU" w:bidi="ar-SY"/>
          </w:rPr>
          <w:t>Административное обеспечение Протокола и бюджет целевых фондов</w:t>
        </w:r>
        <w:r w:rsidR="00A15D81" w:rsidRPr="0016437E">
          <w:rPr>
            <w:rStyle w:val="Hyperlink"/>
            <w:caps w:val="0"/>
            <w:noProof/>
            <w:webHidden/>
          </w:rPr>
          <w:tab/>
        </w:r>
        <w:r w:rsidR="007B5BBA">
          <w:rPr>
            <w:rStyle w:val="Hyperlink"/>
            <w:caps w:val="0"/>
            <w:noProof/>
            <w:webHidden/>
            <w:lang w:val="ru-RU"/>
          </w:rPr>
          <w:t>6</w:t>
        </w:r>
      </w:hyperlink>
    </w:p>
    <w:p w14:paraId="776E8DE5" w14:textId="6E757333"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0" w:history="1">
        <w:r w:rsidRPr="0016437E">
          <w:rPr>
            <w:rStyle w:val="Hyperlink"/>
            <w:caps w:val="0"/>
            <w:noProof/>
            <w:lang w:bidi="ar-SY"/>
          </w:rPr>
          <w:t xml:space="preserve">Пункт </w:t>
        </w:r>
        <w:r w:rsidR="00A15D81" w:rsidRPr="0016437E">
          <w:rPr>
            <w:rStyle w:val="Hyperlink"/>
            <w:caps w:val="0"/>
            <w:noProof/>
            <w:lang w:bidi="ar-SY"/>
          </w:rPr>
          <w:t>7</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bCs/>
            <w:caps w:val="0"/>
            <w:noProof/>
            <w:lang w:val="ru-RU" w:bidi="ar-SY"/>
          </w:rPr>
          <w:t>Механизм финансирования и финансовые ресурсы</w:t>
        </w:r>
        <w:r w:rsidR="00A15D81" w:rsidRPr="0016437E">
          <w:rPr>
            <w:rStyle w:val="Hyperlink"/>
            <w:caps w:val="0"/>
            <w:noProof/>
            <w:webHidden/>
          </w:rPr>
          <w:tab/>
        </w:r>
        <w:r w:rsidR="007B5BBA">
          <w:rPr>
            <w:rStyle w:val="Hyperlink"/>
            <w:caps w:val="0"/>
            <w:noProof/>
            <w:webHidden/>
            <w:lang w:val="ru-RU"/>
          </w:rPr>
          <w:t>7</w:t>
        </w:r>
      </w:hyperlink>
    </w:p>
    <w:p w14:paraId="67468A9E" w14:textId="3E94BCE3"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1" w:history="1">
        <w:r w:rsidRPr="0016437E">
          <w:rPr>
            <w:rStyle w:val="Hyperlink"/>
            <w:caps w:val="0"/>
            <w:noProof/>
            <w:lang w:bidi="ar-SY"/>
          </w:rPr>
          <w:t xml:space="preserve">Пункт </w:t>
        </w:r>
        <w:r w:rsidR="00A15D81" w:rsidRPr="0016437E">
          <w:rPr>
            <w:rStyle w:val="Hyperlink"/>
            <w:caps w:val="0"/>
            <w:noProof/>
            <w:lang w:bidi="ar-SY"/>
          </w:rPr>
          <w:t>8</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Создание и развитие потенциала и повышение осведомленности</w:t>
        </w:r>
        <w:r w:rsidR="00A15D81" w:rsidRPr="0016437E">
          <w:rPr>
            <w:rStyle w:val="Hyperlink"/>
            <w:caps w:val="0"/>
            <w:noProof/>
            <w:webHidden/>
          </w:rPr>
          <w:tab/>
        </w:r>
        <w:r w:rsidR="007B5BBA">
          <w:rPr>
            <w:rStyle w:val="Hyperlink"/>
            <w:caps w:val="0"/>
            <w:noProof/>
            <w:webHidden/>
            <w:lang w:val="ru-RU"/>
          </w:rPr>
          <w:t>9</w:t>
        </w:r>
      </w:hyperlink>
    </w:p>
    <w:p w14:paraId="1840B621" w14:textId="2786CE6A"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2" w:history="1">
        <w:r w:rsidRPr="0016437E">
          <w:rPr>
            <w:rStyle w:val="Hyperlink"/>
            <w:caps w:val="0"/>
            <w:noProof/>
            <w:lang w:bidi="ar-SY"/>
          </w:rPr>
          <w:t xml:space="preserve">Пункт </w:t>
        </w:r>
        <w:r w:rsidR="00A15D81" w:rsidRPr="0016437E">
          <w:rPr>
            <w:rStyle w:val="Hyperlink"/>
            <w:caps w:val="0"/>
            <w:noProof/>
            <w:lang w:bidi="ar-SY"/>
          </w:rPr>
          <w:t>9</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Механизм посредничества для регулирования доступа к генетическим ресурсам и совместного использования выгод и обмен информацией</w:t>
        </w:r>
        <w:r w:rsidR="00A15D81" w:rsidRPr="0016437E">
          <w:rPr>
            <w:rStyle w:val="Hyperlink"/>
            <w:caps w:val="0"/>
            <w:noProof/>
            <w:webHidden/>
          </w:rPr>
          <w:tab/>
        </w:r>
        <w:r w:rsidR="00A15D81" w:rsidRPr="0016437E">
          <w:rPr>
            <w:rStyle w:val="Hyperlink"/>
            <w:caps w:val="0"/>
            <w:noProof/>
            <w:webHidden/>
          </w:rPr>
          <w:fldChar w:fldCharType="begin"/>
        </w:r>
        <w:r w:rsidR="00A15D81" w:rsidRPr="0016437E">
          <w:rPr>
            <w:rStyle w:val="Hyperlink"/>
            <w:caps w:val="0"/>
            <w:noProof/>
            <w:webHidden/>
          </w:rPr>
          <w:instrText xml:space="preserve"> PAGEREF _Toc178159942 \h </w:instrText>
        </w:r>
        <w:r w:rsidR="00A15D81" w:rsidRPr="0016437E">
          <w:rPr>
            <w:rStyle w:val="Hyperlink"/>
            <w:caps w:val="0"/>
            <w:noProof/>
            <w:webHidden/>
          </w:rPr>
        </w:r>
        <w:r w:rsidR="00A15D81" w:rsidRPr="0016437E">
          <w:rPr>
            <w:rStyle w:val="Hyperlink"/>
            <w:caps w:val="0"/>
            <w:noProof/>
            <w:webHidden/>
          </w:rPr>
          <w:fldChar w:fldCharType="separate"/>
        </w:r>
        <w:r w:rsidR="00D90443" w:rsidRPr="0016437E">
          <w:rPr>
            <w:rStyle w:val="Hyperlink"/>
            <w:caps w:val="0"/>
            <w:noProof/>
            <w:webHidden/>
          </w:rPr>
          <w:t>2</w:t>
        </w:r>
        <w:r w:rsidR="007B5BBA">
          <w:rPr>
            <w:rStyle w:val="Hyperlink"/>
            <w:caps w:val="0"/>
            <w:noProof/>
            <w:webHidden/>
            <w:lang w:val="ru-RU"/>
          </w:rPr>
          <w:t>7</w:t>
        </w:r>
        <w:r w:rsidR="00A15D81" w:rsidRPr="0016437E">
          <w:rPr>
            <w:rStyle w:val="Hyperlink"/>
            <w:caps w:val="0"/>
            <w:noProof/>
            <w:webHidden/>
          </w:rPr>
          <w:fldChar w:fldCharType="end"/>
        </w:r>
      </w:hyperlink>
    </w:p>
    <w:p w14:paraId="0597C498" w14:textId="73EB30DA"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3" w:history="1">
        <w:r w:rsidRPr="0016437E">
          <w:rPr>
            <w:rStyle w:val="Hyperlink"/>
            <w:caps w:val="0"/>
            <w:noProof/>
            <w:lang w:bidi="ar-SY"/>
          </w:rPr>
          <w:t xml:space="preserve">Пункт </w:t>
        </w:r>
        <w:r w:rsidR="00A15D81" w:rsidRPr="0016437E">
          <w:rPr>
            <w:rStyle w:val="Hyperlink"/>
            <w:caps w:val="0"/>
            <w:noProof/>
            <w:lang w:bidi="ar-SY"/>
          </w:rPr>
          <w:t>10</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Оценка и обзор эффективности Протокола</w:t>
        </w:r>
        <w:r w:rsidR="00A15D81" w:rsidRPr="0016437E">
          <w:rPr>
            <w:rStyle w:val="Hyperlink"/>
            <w:noProof/>
            <w:webHidden/>
          </w:rPr>
          <w:tab/>
        </w:r>
        <w:r w:rsidR="00A15D81" w:rsidRPr="0016437E">
          <w:rPr>
            <w:rStyle w:val="Hyperlink"/>
            <w:noProof/>
            <w:webHidden/>
          </w:rPr>
          <w:fldChar w:fldCharType="begin"/>
        </w:r>
        <w:r w:rsidR="00A15D81" w:rsidRPr="0016437E">
          <w:rPr>
            <w:rStyle w:val="Hyperlink"/>
            <w:noProof/>
            <w:webHidden/>
          </w:rPr>
          <w:instrText xml:space="preserve"> PAGEREF _Toc178159943 \h </w:instrText>
        </w:r>
        <w:r w:rsidR="00A15D81" w:rsidRPr="0016437E">
          <w:rPr>
            <w:rStyle w:val="Hyperlink"/>
            <w:noProof/>
            <w:webHidden/>
          </w:rPr>
        </w:r>
        <w:r w:rsidR="00A15D81" w:rsidRPr="0016437E">
          <w:rPr>
            <w:rStyle w:val="Hyperlink"/>
            <w:noProof/>
            <w:webHidden/>
          </w:rPr>
          <w:fldChar w:fldCharType="separate"/>
        </w:r>
        <w:r w:rsidR="00D90443" w:rsidRPr="0016437E">
          <w:rPr>
            <w:rStyle w:val="Hyperlink"/>
            <w:noProof/>
            <w:webHidden/>
          </w:rPr>
          <w:t>2</w:t>
        </w:r>
        <w:r w:rsidR="007B5BBA">
          <w:rPr>
            <w:rStyle w:val="Hyperlink"/>
            <w:noProof/>
            <w:webHidden/>
            <w:lang w:val="ru-RU"/>
          </w:rPr>
          <w:t>9</w:t>
        </w:r>
        <w:r w:rsidR="00A15D81" w:rsidRPr="0016437E">
          <w:rPr>
            <w:rStyle w:val="Hyperlink"/>
            <w:noProof/>
            <w:webHidden/>
          </w:rPr>
          <w:fldChar w:fldCharType="end"/>
        </w:r>
      </w:hyperlink>
    </w:p>
    <w:p w14:paraId="2A5D9BF7" w14:textId="1D613473"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4" w:history="1">
        <w:r w:rsidRPr="0016437E">
          <w:rPr>
            <w:rStyle w:val="Hyperlink"/>
            <w:caps w:val="0"/>
            <w:noProof/>
            <w:lang w:bidi="ar-SY"/>
          </w:rPr>
          <w:t xml:space="preserve">Пункт </w:t>
        </w:r>
        <w:r w:rsidR="00A15D81" w:rsidRPr="0016437E">
          <w:rPr>
            <w:rStyle w:val="Hyperlink"/>
            <w:caps w:val="0"/>
            <w:noProof/>
            <w:lang w:bidi="ar-SY"/>
          </w:rPr>
          <w:t>11</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Сотрудничество с международными организациями, органами, созданными в рамках других конвенций, и инициативами</w:t>
        </w:r>
        <w:r w:rsidR="00A15D81" w:rsidRPr="0016437E">
          <w:rPr>
            <w:rStyle w:val="Hyperlink"/>
            <w:noProof/>
            <w:webHidden/>
          </w:rPr>
          <w:tab/>
        </w:r>
        <w:r w:rsidR="007B5BBA">
          <w:rPr>
            <w:rStyle w:val="Hyperlink"/>
            <w:noProof/>
            <w:webHidden/>
            <w:lang w:val="ru-RU"/>
          </w:rPr>
          <w:t>33</w:t>
        </w:r>
      </w:hyperlink>
    </w:p>
    <w:p w14:paraId="643514AA" w14:textId="0A31333E"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5" w:history="1">
        <w:r w:rsidRPr="0016437E">
          <w:rPr>
            <w:rStyle w:val="Hyperlink"/>
            <w:caps w:val="0"/>
            <w:noProof/>
            <w:lang w:bidi="ar-SY"/>
          </w:rPr>
          <w:t xml:space="preserve">Пункт </w:t>
        </w:r>
        <w:r w:rsidR="00A15D81" w:rsidRPr="0016437E">
          <w:rPr>
            <w:rStyle w:val="Hyperlink"/>
            <w:caps w:val="0"/>
            <w:noProof/>
            <w:lang w:bidi="ar-SY"/>
          </w:rPr>
          <w:t>12</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Обзор эффективности процессов в рамках Конвенции и протоколов к ней</w:t>
        </w:r>
        <w:r w:rsidR="00A15D81" w:rsidRPr="0016437E">
          <w:rPr>
            <w:rStyle w:val="Hyperlink"/>
            <w:noProof/>
            <w:webHidden/>
          </w:rPr>
          <w:tab/>
        </w:r>
        <w:r w:rsidR="00A15D81" w:rsidRPr="0016437E">
          <w:rPr>
            <w:rStyle w:val="Hyperlink"/>
            <w:noProof/>
            <w:webHidden/>
          </w:rPr>
          <w:fldChar w:fldCharType="begin"/>
        </w:r>
        <w:r w:rsidR="00A15D81" w:rsidRPr="0016437E">
          <w:rPr>
            <w:rStyle w:val="Hyperlink"/>
            <w:noProof/>
            <w:webHidden/>
          </w:rPr>
          <w:instrText xml:space="preserve"> PAGEREF _Toc178159945 \h </w:instrText>
        </w:r>
        <w:r w:rsidR="00A15D81" w:rsidRPr="0016437E">
          <w:rPr>
            <w:rStyle w:val="Hyperlink"/>
            <w:noProof/>
            <w:webHidden/>
          </w:rPr>
        </w:r>
        <w:r w:rsidR="00A15D81" w:rsidRPr="0016437E">
          <w:rPr>
            <w:rStyle w:val="Hyperlink"/>
            <w:noProof/>
            <w:webHidden/>
          </w:rPr>
          <w:fldChar w:fldCharType="separate"/>
        </w:r>
        <w:r w:rsidR="00D90443" w:rsidRPr="0016437E">
          <w:rPr>
            <w:rStyle w:val="Hyperlink"/>
            <w:noProof/>
            <w:webHidden/>
          </w:rPr>
          <w:t>3</w:t>
        </w:r>
        <w:r w:rsidR="007B5BBA">
          <w:rPr>
            <w:rStyle w:val="Hyperlink"/>
            <w:noProof/>
            <w:webHidden/>
            <w:lang w:val="ru-RU"/>
          </w:rPr>
          <w:t>4</w:t>
        </w:r>
        <w:r w:rsidR="00A15D81" w:rsidRPr="0016437E">
          <w:rPr>
            <w:rStyle w:val="Hyperlink"/>
            <w:noProof/>
            <w:webHidden/>
          </w:rPr>
          <w:fldChar w:fldCharType="end"/>
        </w:r>
      </w:hyperlink>
    </w:p>
    <w:p w14:paraId="6366B7F7" w14:textId="15510AD3"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6" w:history="1">
        <w:r w:rsidRPr="0016437E">
          <w:rPr>
            <w:rStyle w:val="Hyperlink"/>
            <w:caps w:val="0"/>
            <w:noProof/>
            <w:lang w:bidi="ar-SY"/>
          </w:rPr>
          <w:t xml:space="preserve">Пункт </w:t>
        </w:r>
        <w:r w:rsidR="00A15D81" w:rsidRPr="0016437E">
          <w:rPr>
            <w:rStyle w:val="Hyperlink"/>
            <w:caps w:val="0"/>
            <w:noProof/>
            <w:lang w:bidi="ar-SY"/>
          </w:rPr>
          <w:t>13</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Повышение эффективности осуществления Нагойского протокола в контексте Куньминско-Монреальской глобальной рамочной программы в области</w:t>
        </w:r>
        <w:r w:rsidR="0016437E">
          <w:rPr>
            <w:rStyle w:val="Hyperlink"/>
            <w:caps w:val="0"/>
            <w:noProof/>
            <w:lang w:val="ru-RU" w:bidi="ar-SY"/>
          </w:rPr>
          <w:br/>
        </w:r>
        <w:r w:rsidR="0016437E" w:rsidRPr="0016437E">
          <w:rPr>
            <w:rStyle w:val="Hyperlink"/>
            <w:caps w:val="0"/>
            <w:noProof/>
            <w:lang w:val="ru-RU" w:bidi="ar-SY"/>
          </w:rPr>
          <w:t>биоразнообразия</w:t>
        </w:r>
        <w:r w:rsidR="00A15D81" w:rsidRPr="0016437E">
          <w:rPr>
            <w:rStyle w:val="Hyperlink"/>
            <w:noProof/>
            <w:webHidden/>
          </w:rPr>
          <w:tab/>
        </w:r>
        <w:r w:rsidR="007B5BBA">
          <w:rPr>
            <w:rStyle w:val="Hyperlink"/>
            <w:noProof/>
            <w:webHidden/>
            <w:lang w:val="ru-RU"/>
          </w:rPr>
          <w:t>42</w:t>
        </w:r>
      </w:hyperlink>
    </w:p>
    <w:p w14:paraId="76AC6262" w14:textId="13F317D4"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7" w:history="1">
        <w:r w:rsidRPr="0016437E">
          <w:rPr>
            <w:rStyle w:val="Hyperlink"/>
            <w:caps w:val="0"/>
            <w:noProof/>
            <w:lang w:bidi="ar-SY"/>
          </w:rPr>
          <w:t xml:space="preserve">Пункт </w:t>
        </w:r>
        <w:r w:rsidR="00A15D81" w:rsidRPr="0016437E">
          <w:rPr>
            <w:rStyle w:val="Hyperlink"/>
            <w:caps w:val="0"/>
            <w:noProof/>
            <w:lang w:bidi="ar-SY"/>
          </w:rPr>
          <w:t>14</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Цифровая информация о последовательностях в отношении генетических ресурсов</w:t>
        </w:r>
        <w:r w:rsidR="00A15D81" w:rsidRPr="0016437E">
          <w:rPr>
            <w:rStyle w:val="Hyperlink"/>
            <w:noProof/>
            <w:webHidden/>
          </w:rPr>
          <w:tab/>
        </w:r>
        <w:r w:rsidR="007B5BBA">
          <w:rPr>
            <w:rStyle w:val="Hyperlink"/>
            <w:noProof/>
            <w:webHidden/>
            <w:lang w:val="ru-RU"/>
          </w:rPr>
          <w:t>44</w:t>
        </w:r>
      </w:hyperlink>
    </w:p>
    <w:p w14:paraId="4E4739C5" w14:textId="61539EE6"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8" w:history="1">
        <w:r w:rsidRPr="0016437E">
          <w:rPr>
            <w:rStyle w:val="Hyperlink"/>
            <w:caps w:val="0"/>
            <w:noProof/>
            <w:lang w:bidi="ar-SY"/>
          </w:rPr>
          <w:t xml:space="preserve">Пункт </w:t>
        </w:r>
        <w:r w:rsidR="00A15D81" w:rsidRPr="0016437E">
          <w:rPr>
            <w:rStyle w:val="Hyperlink"/>
            <w:caps w:val="0"/>
            <w:noProof/>
            <w:lang w:bidi="ar-SY"/>
          </w:rPr>
          <w:t>15</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 xml:space="preserve">Специализированные международные документы, регулирующие доступ к </w:t>
        </w:r>
        <w:r w:rsidR="0016437E">
          <w:rPr>
            <w:rStyle w:val="Hyperlink"/>
            <w:caps w:val="0"/>
            <w:noProof/>
            <w:lang w:val="ru-RU" w:bidi="ar-SY"/>
          </w:rPr>
          <w:br/>
        </w:r>
        <w:r w:rsidR="0016437E" w:rsidRPr="0016437E">
          <w:rPr>
            <w:rStyle w:val="Hyperlink"/>
            <w:caps w:val="0"/>
            <w:noProof/>
            <w:lang w:val="ru-RU" w:bidi="ar-SY"/>
          </w:rPr>
          <w:t xml:space="preserve">генетическим ресурсам и совместное использование выгод в контексте пункта 4 </w:t>
        </w:r>
        <w:r w:rsidR="0016437E">
          <w:rPr>
            <w:rStyle w:val="Hyperlink"/>
            <w:caps w:val="0"/>
            <w:noProof/>
            <w:lang w:val="ru-RU" w:bidi="ar-SY"/>
          </w:rPr>
          <w:br/>
        </w:r>
        <w:r w:rsidR="0016437E" w:rsidRPr="0016437E">
          <w:rPr>
            <w:rStyle w:val="Hyperlink"/>
            <w:caps w:val="0"/>
            <w:noProof/>
            <w:lang w:val="ru-RU" w:bidi="ar-SY"/>
          </w:rPr>
          <w:t>статьи 4 Нагойского протокола</w:t>
        </w:r>
        <w:r w:rsidR="00A15D81" w:rsidRPr="0016437E">
          <w:rPr>
            <w:rStyle w:val="Hyperlink"/>
            <w:noProof/>
            <w:webHidden/>
          </w:rPr>
          <w:tab/>
        </w:r>
        <w:r w:rsidR="007B5BBA">
          <w:rPr>
            <w:rStyle w:val="Hyperlink"/>
            <w:noProof/>
            <w:webHidden/>
            <w:lang w:val="ru-RU"/>
          </w:rPr>
          <w:t>45</w:t>
        </w:r>
      </w:hyperlink>
    </w:p>
    <w:p w14:paraId="1D801143" w14:textId="0A406820"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49" w:history="1">
        <w:r w:rsidRPr="0016437E">
          <w:rPr>
            <w:rStyle w:val="Hyperlink"/>
            <w:caps w:val="0"/>
            <w:noProof/>
            <w:lang w:bidi="ar-SY"/>
          </w:rPr>
          <w:t xml:space="preserve">Пункт </w:t>
        </w:r>
        <w:r w:rsidR="00A15D81" w:rsidRPr="0016437E">
          <w:rPr>
            <w:rStyle w:val="Hyperlink"/>
            <w:caps w:val="0"/>
            <w:noProof/>
            <w:lang w:bidi="ar-SY"/>
          </w:rPr>
          <w:t>16</w:t>
        </w:r>
        <w:r w:rsidR="002808A5" w:rsidRPr="0016437E">
          <w:rPr>
            <w:rStyle w:val="Hyperlink"/>
            <w:caps w:val="0"/>
            <w:noProof/>
            <w:lang w:bidi="ar-SY"/>
          </w:rPr>
          <w:t>.</w:t>
        </w:r>
        <w:r w:rsidR="00A15D81" w:rsidRPr="0016437E">
          <w:rPr>
            <w:rStyle w:val="Hyperlink"/>
            <w:caps w:val="0"/>
            <w:noProof/>
            <w:lang w:bidi="ar-SY"/>
          </w:rPr>
          <w:t xml:space="preserve"> </w:t>
        </w:r>
        <w:r w:rsidR="0016437E" w:rsidRPr="0016437E">
          <w:rPr>
            <w:rStyle w:val="Hyperlink"/>
            <w:caps w:val="0"/>
            <w:noProof/>
            <w:lang w:val="ru-RU" w:bidi="ar-SY"/>
          </w:rPr>
          <w:t>Глобальный многосторонний механизм совместного использования выгод</w:t>
        </w:r>
        <w:r w:rsidR="00A15D81" w:rsidRPr="0016437E">
          <w:rPr>
            <w:rStyle w:val="Hyperlink"/>
            <w:noProof/>
            <w:webHidden/>
          </w:rPr>
          <w:tab/>
        </w:r>
        <w:r w:rsidR="00A15D81" w:rsidRPr="0016437E">
          <w:rPr>
            <w:rStyle w:val="Hyperlink"/>
            <w:noProof/>
            <w:webHidden/>
          </w:rPr>
          <w:fldChar w:fldCharType="begin"/>
        </w:r>
        <w:r w:rsidR="00A15D81" w:rsidRPr="0016437E">
          <w:rPr>
            <w:rStyle w:val="Hyperlink"/>
            <w:noProof/>
            <w:webHidden/>
          </w:rPr>
          <w:instrText xml:space="preserve"> PAGEREF _Toc178159949 \h </w:instrText>
        </w:r>
        <w:r w:rsidR="00A15D81" w:rsidRPr="0016437E">
          <w:rPr>
            <w:rStyle w:val="Hyperlink"/>
            <w:noProof/>
            <w:webHidden/>
          </w:rPr>
        </w:r>
        <w:r w:rsidR="00A15D81" w:rsidRPr="0016437E">
          <w:rPr>
            <w:rStyle w:val="Hyperlink"/>
            <w:noProof/>
            <w:webHidden/>
          </w:rPr>
          <w:fldChar w:fldCharType="separate"/>
        </w:r>
        <w:r w:rsidR="00D90443" w:rsidRPr="0016437E">
          <w:rPr>
            <w:rStyle w:val="Hyperlink"/>
            <w:noProof/>
            <w:webHidden/>
          </w:rPr>
          <w:t>4</w:t>
        </w:r>
        <w:r w:rsidR="007B5BBA">
          <w:rPr>
            <w:rStyle w:val="Hyperlink"/>
            <w:noProof/>
            <w:webHidden/>
            <w:lang w:val="ru-RU"/>
          </w:rPr>
          <w:t>8</w:t>
        </w:r>
        <w:r w:rsidR="00A15D81" w:rsidRPr="0016437E">
          <w:rPr>
            <w:rStyle w:val="Hyperlink"/>
            <w:noProof/>
            <w:webHidden/>
          </w:rPr>
          <w:fldChar w:fldCharType="end"/>
        </w:r>
      </w:hyperlink>
    </w:p>
    <w:p w14:paraId="5522F0E2" w14:textId="3A7743EE" w:rsidR="00A15D81" w:rsidRPr="00374B10" w:rsidRDefault="000A5100" w:rsidP="0016437E">
      <w:pPr>
        <w:pStyle w:val="TOC1"/>
        <w:rPr>
          <w:rFonts w:asciiTheme="minorHAnsi" w:eastAsiaTheme="minorEastAsia" w:hAnsiTheme="minorHAnsi" w:cstheme="minorBidi"/>
          <w:noProof/>
          <w:kern w:val="2"/>
          <w:sz w:val="24"/>
          <w:lang w:eastAsia="en-CA"/>
          <w14:ligatures w14:val="standardContextual"/>
        </w:rPr>
      </w:pPr>
      <w:hyperlink w:anchor="_Toc178159950" w:history="1">
        <w:r w:rsidRPr="000A5100">
          <w:rPr>
            <w:rStyle w:val="Hyperlink"/>
            <w:caps w:val="0"/>
            <w:noProof/>
            <w:lang w:bidi="ar-SY"/>
          </w:rPr>
          <w:t xml:space="preserve">Пункт </w:t>
        </w:r>
        <w:r w:rsidR="00A15D81" w:rsidRPr="00374B10">
          <w:rPr>
            <w:rStyle w:val="Hyperlink"/>
            <w:caps w:val="0"/>
            <w:noProof/>
            <w:lang w:bidi="ar-SY"/>
          </w:rPr>
          <w:t>17</w:t>
        </w:r>
        <w:r w:rsidR="0016437E">
          <w:rPr>
            <w:rStyle w:val="Hyperlink"/>
            <w:caps w:val="0"/>
            <w:noProof/>
            <w:lang w:val="ru-RU" w:bidi="ar-SY"/>
          </w:rPr>
          <w:t>–</w:t>
        </w:r>
        <w:r w:rsidR="00A15D81" w:rsidRPr="00374B10">
          <w:rPr>
            <w:rStyle w:val="Hyperlink"/>
            <w:caps w:val="0"/>
            <w:noProof/>
            <w:lang w:bidi="ar-SY"/>
          </w:rPr>
          <w:t>19</w:t>
        </w:r>
        <w:r w:rsidR="00A15D81" w:rsidRPr="00374B10">
          <w:rPr>
            <w:noProof/>
            <w:webHidden/>
          </w:rPr>
          <w:tab/>
        </w:r>
        <w:r w:rsidR="00A15D81" w:rsidRPr="00374B10">
          <w:rPr>
            <w:noProof/>
            <w:webHidden/>
          </w:rPr>
          <w:fldChar w:fldCharType="begin"/>
        </w:r>
        <w:r w:rsidR="00A15D81" w:rsidRPr="00374B10">
          <w:rPr>
            <w:noProof/>
            <w:webHidden/>
          </w:rPr>
          <w:instrText xml:space="preserve"> PAGEREF _Toc178159950 \h </w:instrText>
        </w:r>
        <w:r w:rsidR="00A15D81" w:rsidRPr="00374B10">
          <w:rPr>
            <w:noProof/>
            <w:webHidden/>
          </w:rPr>
        </w:r>
        <w:r w:rsidR="00A15D81" w:rsidRPr="00374B10">
          <w:rPr>
            <w:noProof/>
            <w:webHidden/>
          </w:rPr>
          <w:fldChar w:fldCharType="separate"/>
        </w:r>
        <w:r w:rsidR="00D90443">
          <w:rPr>
            <w:noProof/>
            <w:webHidden/>
          </w:rPr>
          <w:t>4</w:t>
        </w:r>
        <w:r w:rsidR="007B5BBA">
          <w:rPr>
            <w:noProof/>
            <w:webHidden/>
            <w:lang w:val="ru-RU"/>
          </w:rPr>
          <w:t>9</w:t>
        </w:r>
        <w:r w:rsidR="00A15D81" w:rsidRPr="00374B10">
          <w:rPr>
            <w:noProof/>
            <w:webHidden/>
          </w:rPr>
          <w:fldChar w:fldCharType="end"/>
        </w:r>
      </w:hyperlink>
    </w:p>
    <w:p w14:paraId="6ECB1442" w14:textId="1D4686B9" w:rsidR="00C55A70" w:rsidRPr="00C507AE" w:rsidRDefault="00565097" w:rsidP="00C55A70">
      <w:pPr>
        <w:pStyle w:val="CBDTitle"/>
        <w:rPr>
          <w:lang w:bidi="ar-SY"/>
        </w:rPr>
      </w:pPr>
      <w:r w:rsidRPr="00C507AE">
        <w:rPr>
          <w:lang w:bidi="ar-SY"/>
        </w:rPr>
        <w:fldChar w:fldCharType="end"/>
      </w:r>
    </w:p>
    <w:p w14:paraId="25BC6D57" w14:textId="77777777" w:rsidR="00C55A70" w:rsidRPr="00C507AE" w:rsidRDefault="00C55A70" w:rsidP="00C55A70">
      <w:pPr>
        <w:pStyle w:val="CBDSubTitle"/>
        <w:rPr>
          <w:lang w:bidi="ar-SY"/>
        </w:rPr>
      </w:pPr>
    </w:p>
    <w:p w14:paraId="38583FD4" w14:textId="77777777" w:rsidR="00C55A70" w:rsidRPr="00C507AE" w:rsidRDefault="00C55A70" w:rsidP="00C55A70">
      <w:pPr>
        <w:pStyle w:val="CBDTitle"/>
        <w:rPr>
          <w:lang w:bidi="ar-SY"/>
        </w:rPr>
        <w:sectPr w:rsidR="00C55A70" w:rsidRPr="00C507AE" w:rsidSect="005549D8">
          <w:headerReference w:type="even" r:id="rId18"/>
          <w:headerReference w:type="default" r:id="rId19"/>
          <w:footerReference w:type="even" r:id="rId20"/>
          <w:footerReference w:type="default" r:id="rId21"/>
          <w:pgSz w:w="12240" w:h="15840" w:code="1"/>
          <w:pgMar w:top="562" w:right="1382" w:bottom="1138" w:left="1382" w:header="706" w:footer="706" w:gutter="0"/>
          <w:cols w:space="708"/>
          <w:docGrid w:linePitch="360"/>
        </w:sectPr>
      </w:pPr>
    </w:p>
    <w:p w14:paraId="73795572" w14:textId="16C2EE91" w:rsidR="006A3380" w:rsidRPr="00DF1178" w:rsidRDefault="00B82588" w:rsidP="00D56117">
      <w:pPr>
        <w:pStyle w:val="CBDAnnex"/>
        <w:outlineLvl w:val="0"/>
        <w:rPr>
          <w:iCs/>
          <w:lang w:val="ru-RU"/>
        </w:rPr>
      </w:pPr>
      <w:bookmarkStart w:id="4" w:name="_Toc178159937"/>
      <w:r>
        <w:rPr>
          <w:lang w:val="ru-RU"/>
        </w:rPr>
        <w:lastRenderedPageBreak/>
        <w:t>Пункты</w:t>
      </w:r>
      <w:r w:rsidR="007F5E6B" w:rsidRPr="00DF1178">
        <w:rPr>
          <w:lang w:val="ru-RU"/>
        </w:rPr>
        <w:t xml:space="preserve"> 1</w:t>
      </w:r>
      <w:r w:rsidRPr="00DF1178">
        <w:rPr>
          <w:lang w:val="ru-RU"/>
        </w:rPr>
        <w:t>–</w:t>
      </w:r>
      <w:r w:rsidR="0039099C" w:rsidRPr="00DF1178">
        <w:rPr>
          <w:lang w:val="ru-RU"/>
        </w:rPr>
        <w:t>4</w:t>
      </w:r>
      <w:bookmarkEnd w:id="4"/>
    </w:p>
    <w:p w14:paraId="7828A73B" w14:textId="5A900FD5" w:rsidR="00A61D5E" w:rsidRPr="00B82588" w:rsidRDefault="00B82588" w:rsidP="00374B10">
      <w:pPr>
        <w:pStyle w:val="CBDNormalNoNumber"/>
        <w:ind w:firstLine="567"/>
        <w:rPr>
          <w:lang w:val="ru-RU"/>
        </w:rPr>
      </w:pPr>
      <w:r>
        <w:rPr>
          <w:lang w:val="ru-RU"/>
        </w:rPr>
        <w:t>По</w:t>
      </w:r>
      <w:r w:rsidRPr="00B82588">
        <w:rPr>
          <w:lang w:val="ru-RU"/>
        </w:rPr>
        <w:t xml:space="preserve"> </w:t>
      </w:r>
      <w:r>
        <w:rPr>
          <w:lang w:val="ru-RU"/>
        </w:rPr>
        <w:t>пунктам</w:t>
      </w:r>
      <w:r w:rsidRPr="00B82588">
        <w:rPr>
          <w:lang w:val="ru-RU"/>
        </w:rPr>
        <w:t xml:space="preserve"> </w:t>
      </w:r>
      <w:r w:rsidR="00A61D5E" w:rsidRPr="00B82588">
        <w:rPr>
          <w:lang w:val="ru-RU"/>
        </w:rPr>
        <w:t>1</w:t>
      </w:r>
      <w:r>
        <w:rPr>
          <w:lang w:val="ru-RU"/>
        </w:rPr>
        <w:t>–</w:t>
      </w:r>
      <w:r w:rsidR="003B5234" w:rsidRPr="00B82588">
        <w:rPr>
          <w:lang w:val="ru-RU"/>
        </w:rPr>
        <w:t>4</w:t>
      </w:r>
      <w:r>
        <w:rPr>
          <w:lang w:val="ru-RU"/>
        </w:rPr>
        <w:t xml:space="preserve"> проектов решений не предусмотрено в связи с характером этих пунктов</w:t>
      </w:r>
      <w:r w:rsidR="00A61D5E" w:rsidRPr="00B82588">
        <w:rPr>
          <w:lang w:val="ru-RU"/>
        </w:rPr>
        <w:t xml:space="preserve">. </w:t>
      </w:r>
      <w:r>
        <w:rPr>
          <w:lang w:val="ru-RU"/>
        </w:rPr>
        <w:t>Действия</w:t>
      </w:r>
      <w:r w:rsidRPr="00B82588">
        <w:rPr>
          <w:lang w:val="ru-RU"/>
        </w:rPr>
        <w:t xml:space="preserve">, </w:t>
      </w:r>
      <w:r>
        <w:rPr>
          <w:lang w:val="ru-RU"/>
        </w:rPr>
        <w:t>требуемые</w:t>
      </w:r>
      <w:r w:rsidRPr="00B82588">
        <w:rPr>
          <w:lang w:val="ru-RU"/>
        </w:rPr>
        <w:t xml:space="preserve"> </w:t>
      </w:r>
      <w:r>
        <w:rPr>
          <w:lang w:val="ru-RU"/>
        </w:rPr>
        <w:t>со</w:t>
      </w:r>
      <w:r w:rsidRPr="00B82588">
        <w:rPr>
          <w:lang w:val="ru-RU"/>
        </w:rPr>
        <w:t xml:space="preserve"> </w:t>
      </w:r>
      <w:r>
        <w:rPr>
          <w:lang w:val="ru-RU"/>
        </w:rPr>
        <w:t>стороны</w:t>
      </w:r>
      <w:r w:rsidR="00A61D5E" w:rsidRPr="00B82588">
        <w:rPr>
          <w:lang w:val="ru-RU"/>
        </w:rPr>
        <w:t xml:space="preserve"> </w:t>
      </w:r>
      <w:r w:rsidRPr="00B82588">
        <w:rPr>
          <w:lang w:val="ru-RU"/>
        </w:rPr>
        <w:t xml:space="preserve">Конференции Сторон, выступающей в качестве совещания Сторон </w:t>
      </w:r>
      <w:proofErr w:type="spellStart"/>
      <w:r>
        <w:rPr>
          <w:lang w:val="ru-RU"/>
        </w:rPr>
        <w:t>Нагойского</w:t>
      </w:r>
      <w:proofErr w:type="spellEnd"/>
      <w:r>
        <w:rPr>
          <w:lang w:val="ru-RU"/>
        </w:rPr>
        <w:t xml:space="preserve"> п</w:t>
      </w:r>
      <w:r w:rsidRPr="00B82588">
        <w:rPr>
          <w:lang w:val="ru-RU"/>
        </w:rPr>
        <w:t>ротокола,</w:t>
      </w:r>
      <w:r>
        <w:rPr>
          <w:lang w:val="ru-RU"/>
        </w:rPr>
        <w:t xml:space="preserve"> в рамках этих пунктов, отражены в аннотированной предварительной повестке дня</w:t>
      </w:r>
      <w:r w:rsidR="00A61D5E" w:rsidRPr="00B82588">
        <w:rPr>
          <w:lang w:val="ru-RU"/>
        </w:rPr>
        <w:t>.</w:t>
      </w:r>
    </w:p>
    <w:p w14:paraId="0827F23E" w14:textId="77777777" w:rsidR="00C55A70" w:rsidRPr="00B82588" w:rsidRDefault="00C55A70" w:rsidP="00A61D5E">
      <w:pPr>
        <w:pStyle w:val="CBDNormalNoNumber"/>
        <w:rPr>
          <w:lang w:val="ru-RU"/>
        </w:rPr>
      </w:pPr>
    </w:p>
    <w:p w14:paraId="1A2F9A48" w14:textId="77777777" w:rsidR="005549D8" w:rsidRPr="00B82588" w:rsidRDefault="005549D8" w:rsidP="00D56117">
      <w:pPr>
        <w:pStyle w:val="CBDAnnex"/>
        <w:spacing w:before="240"/>
        <w:outlineLvl w:val="0"/>
        <w:rPr>
          <w:lang w:val="ru-RU"/>
        </w:rPr>
        <w:sectPr w:rsidR="005549D8" w:rsidRPr="00B82588" w:rsidSect="005549D8">
          <w:pgSz w:w="12240" w:h="15840" w:code="1"/>
          <w:pgMar w:top="562" w:right="1382" w:bottom="1138" w:left="1382" w:header="706" w:footer="706" w:gutter="0"/>
          <w:cols w:space="708"/>
          <w:docGrid w:linePitch="360"/>
        </w:sectPr>
      </w:pPr>
    </w:p>
    <w:p w14:paraId="6A54D999" w14:textId="5B6CE618" w:rsidR="006A3380" w:rsidRPr="00C507AE" w:rsidRDefault="00B82588" w:rsidP="00D56117">
      <w:pPr>
        <w:pStyle w:val="CBDAnnex"/>
        <w:spacing w:before="240"/>
        <w:outlineLvl w:val="0"/>
      </w:pPr>
      <w:bookmarkStart w:id="5" w:name="_Toc178159938"/>
      <w:r>
        <w:rPr>
          <w:lang w:val="ru-RU"/>
        </w:rPr>
        <w:lastRenderedPageBreak/>
        <w:t>Пункт</w:t>
      </w:r>
      <w:r w:rsidR="00611606" w:rsidRPr="00C507AE">
        <w:t xml:space="preserve"> 5</w:t>
      </w:r>
      <w:r w:rsidR="00D74140" w:rsidRPr="00C507AE">
        <w:t xml:space="preserve"> </w:t>
      </w:r>
      <w:r w:rsidR="00D74140" w:rsidRPr="00C507AE">
        <w:br/>
      </w:r>
      <w:bookmarkEnd w:id="5"/>
      <w:r w:rsidRPr="00B82588">
        <w:rPr>
          <w:bCs/>
          <w:lang w:val="ru-RU"/>
        </w:rPr>
        <w:t>Доклад Комитета по соблюдению</w:t>
      </w:r>
    </w:p>
    <w:tbl>
      <w:tblPr>
        <w:tblStyle w:val="TableGrid"/>
        <w:tblW w:w="0" w:type="auto"/>
        <w:tblLook w:val="04A0" w:firstRow="1" w:lastRow="0" w:firstColumn="1" w:lastColumn="0" w:noHBand="0" w:noVBand="1"/>
      </w:tblPr>
      <w:tblGrid>
        <w:gridCol w:w="9350"/>
      </w:tblGrid>
      <w:tr w:rsidR="00B8584D" w:rsidRPr="006D345F" w14:paraId="12ACA0A2" w14:textId="77777777" w:rsidTr="008B590C">
        <w:tc>
          <w:tcPr>
            <w:tcW w:w="9350" w:type="dxa"/>
            <w:tcBorders>
              <w:left w:val="nil"/>
              <w:right w:val="nil"/>
            </w:tcBorders>
          </w:tcPr>
          <w:p w14:paraId="5C145278" w14:textId="5363B786" w:rsidR="00B8584D" w:rsidRPr="000B67CE" w:rsidRDefault="000B67CE" w:rsidP="000B67CE">
            <w:pPr>
              <w:pStyle w:val="CBDNormalNoNumber"/>
              <w:tabs>
                <w:tab w:val="clear" w:pos="567"/>
              </w:tabs>
              <w:spacing w:before="60" w:after="60"/>
              <w:ind w:left="0" w:firstLine="596"/>
              <w:rPr>
                <w:i/>
                <w:iCs/>
                <w:lang w:val="ru-RU"/>
              </w:rPr>
            </w:pPr>
            <w:r w:rsidRPr="000B67CE">
              <w:rPr>
                <w:i/>
                <w:iCs/>
                <w:lang w:val="ru-RU"/>
              </w:rPr>
              <w:t xml:space="preserve">Следующие элементы проекта решения </w:t>
            </w:r>
            <w:r>
              <w:rPr>
                <w:i/>
                <w:iCs/>
                <w:lang w:val="ru-RU"/>
              </w:rPr>
              <w:t>воспроизведены</w:t>
            </w:r>
            <w:r w:rsidRPr="000B67CE">
              <w:rPr>
                <w:i/>
                <w:iCs/>
                <w:lang w:val="ru-RU"/>
              </w:rPr>
              <w:t xml:space="preserve"> </w:t>
            </w:r>
            <w:r>
              <w:rPr>
                <w:i/>
                <w:iCs/>
                <w:lang w:val="ru-RU"/>
              </w:rPr>
              <w:t>из</w:t>
            </w:r>
            <w:r w:rsidRPr="000B67CE">
              <w:rPr>
                <w:i/>
                <w:iCs/>
                <w:lang w:val="ru-RU"/>
              </w:rPr>
              <w:t xml:space="preserve"> доклада Комитета по </w:t>
            </w:r>
            <w:r>
              <w:rPr>
                <w:i/>
                <w:iCs/>
                <w:lang w:val="ru-RU"/>
              </w:rPr>
              <w:t>соблюдению</w:t>
            </w:r>
            <w:r w:rsidRPr="000B67CE">
              <w:rPr>
                <w:i/>
                <w:iCs/>
                <w:lang w:val="ru-RU"/>
              </w:rPr>
              <w:t xml:space="preserve"> </w:t>
            </w:r>
            <w:r>
              <w:rPr>
                <w:i/>
                <w:iCs/>
                <w:lang w:val="ru-RU"/>
              </w:rPr>
              <w:t>о</w:t>
            </w:r>
            <w:r w:rsidRPr="000B67CE">
              <w:rPr>
                <w:i/>
                <w:iCs/>
                <w:lang w:val="ru-RU"/>
              </w:rPr>
              <w:t xml:space="preserve"> </w:t>
            </w:r>
            <w:r>
              <w:rPr>
                <w:i/>
                <w:iCs/>
                <w:lang w:val="ru-RU"/>
              </w:rPr>
              <w:t>работе</w:t>
            </w:r>
            <w:r w:rsidRPr="000B67CE">
              <w:rPr>
                <w:i/>
                <w:iCs/>
                <w:lang w:val="ru-RU"/>
              </w:rPr>
              <w:t xml:space="preserve"> </w:t>
            </w:r>
            <w:r>
              <w:rPr>
                <w:i/>
                <w:iCs/>
                <w:lang w:val="ru-RU"/>
              </w:rPr>
              <w:t>его</w:t>
            </w:r>
            <w:r w:rsidRPr="000B67CE">
              <w:rPr>
                <w:i/>
                <w:iCs/>
                <w:lang w:val="ru-RU"/>
              </w:rPr>
              <w:t xml:space="preserve"> </w:t>
            </w:r>
            <w:r>
              <w:rPr>
                <w:i/>
                <w:iCs/>
                <w:lang w:val="ru-RU"/>
              </w:rPr>
              <w:t>четвертого</w:t>
            </w:r>
            <w:r w:rsidRPr="000B67CE">
              <w:rPr>
                <w:i/>
                <w:iCs/>
                <w:lang w:val="ru-RU"/>
              </w:rPr>
              <w:t xml:space="preserve"> </w:t>
            </w:r>
            <w:r>
              <w:rPr>
                <w:i/>
                <w:iCs/>
                <w:lang w:val="ru-RU"/>
              </w:rPr>
              <w:t>совещания</w:t>
            </w:r>
            <w:r w:rsidR="00B8584D" w:rsidRPr="000B67CE">
              <w:rPr>
                <w:i/>
                <w:iCs/>
                <w:lang w:val="ru-RU"/>
              </w:rPr>
              <w:t xml:space="preserve"> </w:t>
            </w:r>
            <w:r w:rsidR="000514EA" w:rsidRPr="000B67CE">
              <w:rPr>
                <w:i/>
                <w:iCs/>
                <w:lang w:val="ru-RU"/>
              </w:rPr>
              <w:t>(</w:t>
            </w:r>
            <w:r>
              <w:rPr>
                <w:i/>
                <w:iCs/>
                <w:lang w:val="ru-RU"/>
              </w:rPr>
              <w:t xml:space="preserve">приложение к документу </w:t>
            </w:r>
            <w:r w:rsidR="000514EA" w:rsidRPr="00374B10">
              <w:rPr>
                <w:i/>
                <w:iCs/>
                <w:lang w:val="en-GB"/>
              </w:rPr>
              <w:t>CBD</w:t>
            </w:r>
            <w:r w:rsidR="000514EA" w:rsidRPr="000B67CE">
              <w:rPr>
                <w:i/>
                <w:iCs/>
                <w:lang w:val="ru-RU"/>
              </w:rPr>
              <w:t>/</w:t>
            </w:r>
            <w:r w:rsidR="000514EA" w:rsidRPr="00374B10">
              <w:rPr>
                <w:i/>
                <w:iCs/>
                <w:lang w:val="en-GB"/>
              </w:rPr>
              <w:t>NP</w:t>
            </w:r>
            <w:r w:rsidR="000514EA" w:rsidRPr="000B67CE">
              <w:rPr>
                <w:i/>
                <w:iCs/>
                <w:lang w:val="ru-RU"/>
              </w:rPr>
              <w:t>/</w:t>
            </w:r>
            <w:r w:rsidR="000514EA" w:rsidRPr="00374B10">
              <w:rPr>
                <w:i/>
                <w:iCs/>
                <w:lang w:val="en-GB"/>
              </w:rPr>
              <w:t>MOP</w:t>
            </w:r>
            <w:r w:rsidR="000514EA" w:rsidRPr="000B67CE">
              <w:rPr>
                <w:i/>
                <w:iCs/>
                <w:lang w:val="ru-RU"/>
              </w:rPr>
              <w:t>/</w:t>
            </w:r>
            <w:r w:rsidR="00E718E3" w:rsidRPr="000B67CE">
              <w:rPr>
                <w:i/>
                <w:iCs/>
                <w:lang w:val="ru-RU"/>
              </w:rPr>
              <w:t>5/3)</w:t>
            </w:r>
            <w:r w:rsidR="00DF2628" w:rsidRPr="000B67CE">
              <w:rPr>
                <w:i/>
                <w:iCs/>
                <w:lang w:val="ru-RU"/>
              </w:rPr>
              <w:t>.</w:t>
            </w:r>
          </w:p>
        </w:tc>
      </w:tr>
    </w:tbl>
    <w:p w14:paraId="4F3D5921" w14:textId="50B9A768" w:rsidR="001B331D" w:rsidRPr="00FC041E" w:rsidRDefault="00FC041E" w:rsidP="001B331D">
      <w:pPr>
        <w:pStyle w:val="Para10"/>
        <w:numPr>
          <w:ilvl w:val="0"/>
          <w:numId w:val="0"/>
        </w:numPr>
        <w:tabs>
          <w:tab w:val="clear" w:pos="1134"/>
        </w:tabs>
        <w:ind w:left="567" w:firstLine="567"/>
        <w:rPr>
          <w:i/>
          <w:iCs/>
          <w:lang w:val="ru-RU"/>
        </w:rPr>
      </w:pPr>
      <w:r>
        <w:rPr>
          <w:i/>
          <w:iCs/>
          <w:lang w:val="ru-RU"/>
        </w:rPr>
        <w:t>Конференция</w:t>
      </w:r>
      <w:r w:rsidRPr="00FC041E">
        <w:rPr>
          <w:i/>
          <w:iCs/>
          <w:lang w:val="ru-RU"/>
        </w:rPr>
        <w:t xml:space="preserve"> Сторон, выступающ</w:t>
      </w:r>
      <w:r>
        <w:rPr>
          <w:i/>
          <w:iCs/>
          <w:lang w:val="ru-RU"/>
        </w:rPr>
        <w:t>ая</w:t>
      </w:r>
      <w:r w:rsidRPr="00FC041E">
        <w:rPr>
          <w:i/>
          <w:iCs/>
          <w:lang w:val="ru-RU"/>
        </w:rPr>
        <w:t xml:space="preserve"> в качестве совещания Сторон </w:t>
      </w:r>
      <w:proofErr w:type="spellStart"/>
      <w:r w:rsidRPr="00FC041E">
        <w:rPr>
          <w:i/>
          <w:iCs/>
          <w:lang w:val="ru-RU"/>
        </w:rPr>
        <w:t>Нагойского</w:t>
      </w:r>
      <w:proofErr w:type="spellEnd"/>
      <w:r w:rsidRPr="00FC041E">
        <w:rPr>
          <w:i/>
          <w:iCs/>
          <w:lang w:val="ru-RU"/>
        </w:rPr>
        <w:t xml:space="preserve"> протокола</w:t>
      </w:r>
      <w:r>
        <w:rPr>
          <w:i/>
          <w:iCs/>
          <w:lang w:val="ru-RU"/>
        </w:rPr>
        <w:t>,</w:t>
      </w:r>
    </w:p>
    <w:p w14:paraId="781D939B" w14:textId="64DA9EF4" w:rsidR="00FC041E" w:rsidRPr="0078514A" w:rsidRDefault="006D3BFC" w:rsidP="00FC041E">
      <w:pPr>
        <w:pStyle w:val="Para10"/>
        <w:tabs>
          <w:tab w:val="clear" w:pos="1134"/>
        </w:tabs>
        <w:ind w:left="567" w:firstLine="567"/>
        <w:rPr>
          <w:lang w:val="ru-RU"/>
        </w:rPr>
      </w:pPr>
      <w:r w:rsidRPr="00820727">
        <w:rPr>
          <w:i/>
          <w:lang w:val="ru-RU"/>
        </w:rPr>
        <w:t>н</w:t>
      </w:r>
      <w:r w:rsidR="00FC041E" w:rsidRPr="00820727">
        <w:rPr>
          <w:i/>
          <w:lang w:val="ru-RU"/>
        </w:rPr>
        <w:t>астоятельно призывает</w:t>
      </w:r>
      <w:r w:rsidR="00FC041E" w:rsidRPr="0078514A">
        <w:rPr>
          <w:lang w:val="ru-RU"/>
        </w:rPr>
        <w:t xml:space="preserve"> Стороны выполнять свои обязательства в рамках Протокола;</w:t>
      </w:r>
    </w:p>
    <w:p w14:paraId="21B48950" w14:textId="356B5F97" w:rsidR="00FC041E" w:rsidRPr="0078514A" w:rsidRDefault="006D3BFC" w:rsidP="00FC041E">
      <w:pPr>
        <w:pStyle w:val="Para10"/>
        <w:tabs>
          <w:tab w:val="clear" w:pos="1134"/>
        </w:tabs>
        <w:ind w:left="567" w:firstLine="567"/>
        <w:rPr>
          <w:lang w:val="ru-RU"/>
        </w:rPr>
      </w:pPr>
      <w:r w:rsidRPr="00820727">
        <w:rPr>
          <w:i/>
          <w:lang w:val="ru-RU"/>
        </w:rPr>
        <w:t>п</w:t>
      </w:r>
      <w:r w:rsidR="00FC041E" w:rsidRPr="00820727">
        <w:rPr>
          <w:i/>
          <w:lang w:val="ru-RU"/>
        </w:rPr>
        <w:t>ризывает</w:t>
      </w:r>
      <w:r w:rsidR="00FC041E" w:rsidRPr="0078514A">
        <w:rPr>
          <w:lang w:val="ru-RU"/>
        </w:rPr>
        <w:t xml:space="preserve"> Стороны включить вопросы доступа к генетическим ресурсам и совместного использования выгод от их примене</w:t>
      </w:r>
      <w:r w:rsidR="00FC041E">
        <w:rPr>
          <w:lang w:val="ru-RU"/>
        </w:rPr>
        <w:t>н</w:t>
      </w:r>
      <w:r w:rsidR="00FC041E" w:rsidRPr="0078514A">
        <w:rPr>
          <w:lang w:val="ru-RU"/>
        </w:rPr>
        <w:t>ия в пересмотренные или обновленные версии своих национальных стратегий и планов действий по сохранению биоразнообразия в качестве средства повышения осведомленности и наращивания поддержки в целях осуществления Протокола;</w:t>
      </w:r>
    </w:p>
    <w:p w14:paraId="26047A09" w14:textId="654EDC28" w:rsidR="00FC041E" w:rsidRPr="0078514A" w:rsidRDefault="00F1678B" w:rsidP="00FC041E">
      <w:pPr>
        <w:pStyle w:val="Para10"/>
        <w:tabs>
          <w:tab w:val="clear" w:pos="1134"/>
        </w:tabs>
        <w:ind w:left="567" w:firstLine="567"/>
        <w:rPr>
          <w:lang w:val="ru-RU"/>
        </w:rPr>
      </w:pPr>
      <w:r w:rsidRPr="00820727">
        <w:rPr>
          <w:i/>
          <w:lang w:val="ru-RU"/>
        </w:rPr>
        <w:t>просит</w:t>
      </w:r>
      <w:r>
        <w:rPr>
          <w:lang w:val="ru-RU"/>
        </w:rPr>
        <w:t xml:space="preserve"> Стороны</w:t>
      </w:r>
      <w:r w:rsidR="00FC041E" w:rsidRPr="0078514A">
        <w:rPr>
          <w:lang w:val="ru-RU"/>
        </w:rPr>
        <w:t>, которые еще не в полном объеме ввели в действие законодательные, административные или политические меры, необходимые для осуществления Протокола, ускорить принятие таких мер и включить в их число назначение одного или нескольких компетентных национальных органов и одного или нескольких контрольных пунктов;</w:t>
      </w:r>
    </w:p>
    <w:p w14:paraId="14CA790C" w14:textId="5B8B12A8" w:rsidR="00FC041E" w:rsidRPr="00B140B9" w:rsidRDefault="006D3BFC" w:rsidP="00FC041E">
      <w:pPr>
        <w:pStyle w:val="Para10"/>
        <w:tabs>
          <w:tab w:val="clear" w:pos="1134"/>
        </w:tabs>
        <w:ind w:left="567" w:firstLine="567"/>
        <w:rPr>
          <w:lang w:val="ru-RU"/>
        </w:rPr>
      </w:pPr>
      <w:r w:rsidRPr="00820727">
        <w:rPr>
          <w:i/>
          <w:lang w:val="ru-RU"/>
        </w:rPr>
        <w:t>н</w:t>
      </w:r>
      <w:r w:rsidR="00FC041E" w:rsidRPr="00820727">
        <w:rPr>
          <w:i/>
          <w:lang w:val="ru-RU"/>
        </w:rPr>
        <w:t>астоятельно призывает</w:t>
      </w:r>
      <w:r w:rsidR="00FC041E" w:rsidRPr="00B140B9">
        <w:rPr>
          <w:lang w:val="ru-RU"/>
        </w:rPr>
        <w:t xml:space="preserve"> Стороны предоставлять необходимую информацию </w:t>
      </w:r>
      <w:r w:rsidR="00FC041E">
        <w:rPr>
          <w:lang w:val="ru-RU"/>
        </w:rPr>
        <w:t>в</w:t>
      </w:r>
      <w:r w:rsidR="00FC041E" w:rsidRPr="00B140B9">
        <w:rPr>
          <w:lang w:val="ru-RU"/>
        </w:rPr>
        <w:t xml:space="preserve"> Механизм посредничества для регулирования доступа к генетическим ресурсам и совместного использования выгод в соответствии с пунктом 2 статьи 14 Протокола;</w:t>
      </w:r>
    </w:p>
    <w:p w14:paraId="369289AB" w14:textId="39790C73" w:rsidR="00FC041E" w:rsidRPr="00B140B9" w:rsidRDefault="00F1678B" w:rsidP="00FC041E">
      <w:pPr>
        <w:pStyle w:val="Para10"/>
        <w:tabs>
          <w:tab w:val="clear" w:pos="1134"/>
        </w:tabs>
        <w:ind w:left="567" w:firstLine="567"/>
        <w:rPr>
          <w:lang w:val="ru-RU"/>
        </w:rPr>
      </w:pPr>
      <w:r w:rsidRPr="00820727">
        <w:rPr>
          <w:i/>
          <w:lang w:val="ru-RU"/>
        </w:rPr>
        <w:t>просит</w:t>
      </w:r>
      <w:r>
        <w:rPr>
          <w:lang w:val="ru-RU"/>
        </w:rPr>
        <w:t xml:space="preserve"> Стороны</w:t>
      </w:r>
      <w:r w:rsidR="00FC041E" w:rsidRPr="00B140B9">
        <w:rPr>
          <w:lang w:val="ru-RU"/>
        </w:rPr>
        <w:t xml:space="preserve"> в полной мере сотрудничать с секретариатом </w:t>
      </w:r>
      <w:r w:rsidR="00FC041E">
        <w:rPr>
          <w:lang w:val="ru-RU"/>
        </w:rPr>
        <w:t xml:space="preserve">в случаях, </w:t>
      </w:r>
      <w:r w:rsidR="00FC041E" w:rsidRPr="00B140B9">
        <w:rPr>
          <w:lang w:val="ru-RU"/>
        </w:rPr>
        <w:t>когда он обращается к ним с просьбой предоставить информацию, касающуюся выполнения ими обязательств в рамках Протокола;</w:t>
      </w:r>
    </w:p>
    <w:p w14:paraId="2EB82376" w14:textId="6BADA7BB" w:rsidR="00FC041E" w:rsidRPr="00B140B9" w:rsidRDefault="006D3BFC" w:rsidP="00FC041E">
      <w:pPr>
        <w:pStyle w:val="Para10"/>
        <w:tabs>
          <w:tab w:val="clear" w:pos="1134"/>
        </w:tabs>
        <w:ind w:left="567" w:firstLine="567"/>
        <w:rPr>
          <w:lang w:val="ru-RU"/>
        </w:rPr>
      </w:pPr>
      <w:r w:rsidRPr="00820727">
        <w:rPr>
          <w:i/>
          <w:lang w:val="ru-RU"/>
        </w:rPr>
        <w:t>п</w:t>
      </w:r>
      <w:r w:rsidR="00FC041E" w:rsidRPr="00820727">
        <w:rPr>
          <w:i/>
          <w:lang w:val="ru-RU"/>
        </w:rPr>
        <w:t>риветствует</w:t>
      </w:r>
      <w:r w:rsidR="00FC041E" w:rsidRPr="00B140B9">
        <w:rPr>
          <w:lang w:val="ru-RU"/>
        </w:rPr>
        <w:t xml:space="preserve"> высокие показатели предоставления промежуточных национальных докладов об осуществлении Протокола;</w:t>
      </w:r>
    </w:p>
    <w:p w14:paraId="69354480" w14:textId="678D7846" w:rsidR="00FC041E" w:rsidRPr="000C2937" w:rsidRDefault="006D3BFC" w:rsidP="00FC041E">
      <w:pPr>
        <w:pStyle w:val="Para10"/>
        <w:tabs>
          <w:tab w:val="clear" w:pos="1134"/>
        </w:tabs>
        <w:ind w:left="567" w:firstLine="567"/>
        <w:rPr>
          <w:lang w:val="ru-RU"/>
        </w:rPr>
      </w:pPr>
      <w:r w:rsidRPr="00820727">
        <w:rPr>
          <w:i/>
          <w:lang w:val="ru-RU"/>
        </w:rPr>
        <w:t>н</w:t>
      </w:r>
      <w:r w:rsidR="00FC041E" w:rsidRPr="00820727">
        <w:rPr>
          <w:i/>
          <w:lang w:val="ru-RU"/>
        </w:rPr>
        <w:t>апоминает</w:t>
      </w:r>
      <w:r w:rsidR="00FC041E" w:rsidRPr="000C2937">
        <w:rPr>
          <w:lang w:val="ru-RU"/>
        </w:rPr>
        <w:t xml:space="preserve"> Сторонам о предельном сроке пр</w:t>
      </w:r>
      <w:r w:rsidR="00FC041E">
        <w:rPr>
          <w:lang w:val="ru-RU"/>
        </w:rPr>
        <w:t>едставления первых национальных докладов</w:t>
      </w:r>
      <w:r w:rsidR="00FC041E" w:rsidRPr="000C2937">
        <w:rPr>
          <w:lang w:val="ru-RU"/>
        </w:rPr>
        <w:t xml:space="preserve"> об осуществлении Протокола </w:t>
      </w:r>
      <w:r w:rsidR="00FC041E" w:rsidRPr="00CE732B">
        <w:rPr>
          <w:bCs/>
          <w:lang w:val="ru-RU"/>
        </w:rPr>
        <w:t>–</w:t>
      </w:r>
      <w:r w:rsidR="00FC041E">
        <w:rPr>
          <w:bCs/>
          <w:lang w:val="ru-RU"/>
        </w:rPr>
        <w:t xml:space="preserve"> </w:t>
      </w:r>
      <w:r w:rsidR="00FC041E" w:rsidRPr="000C2937">
        <w:rPr>
          <w:lang w:val="ru-RU"/>
        </w:rPr>
        <w:t xml:space="preserve">28 февраля 2026 года </w:t>
      </w:r>
      <w:r w:rsidR="00FC041E" w:rsidRPr="00CE732B">
        <w:rPr>
          <w:bCs/>
          <w:lang w:val="ru-RU"/>
        </w:rPr>
        <w:t>–</w:t>
      </w:r>
      <w:r w:rsidR="00FC041E" w:rsidRPr="000C2937">
        <w:rPr>
          <w:lang w:val="ru-RU"/>
        </w:rPr>
        <w:t xml:space="preserve"> и приз</w:t>
      </w:r>
      <w:r w:rsidR="00FC041E">
        <w:rPr>
          <w:lang w:val="ru-RU"/>
        </w:rPr>
        <w:t>ы</w:t>
      </w:r>
      <w:r w:rsidR="00FC041E" w:rsidRPr="000C2937">
        <w:rPr>
          <w:lang w:val="ru-RU"/>
        </w:rPr>
        <w:t>ва</w:t>
      </w:r>
      <w:r w:rsidR="00FC041E">
        <w:rPr>
          <w:lang w:val="ru-RU"/>
        </w:rPr>
        <w:t>е</w:t>
      </w:r>
      <w:r w:rsidR="00FC041E" w:rsidRPr="000C2937">
        <w:rPr>
          <w:lang w:val="ru-RU"/>
        </w:rPr>
        <w:t>т Стороны завершить отчетный период раньше и представить свой доклад задолго до предельного срока, что</w:t>
      </w:r>
      <w:r w:rsidR="00FC041E">
        <w:rPr>
          <w:lang w:val="ru-RU"/>
        </w:rPr>
        <w:t xml:space="preserve"> позволит провести </w:t>
      </w:r>
      <w:r w:rsidR="00FC041E" w:rsidRPr="000C2937">
        <w:rPr>
          <w:lang w:val="ru-RU"/>
        </w:rPr>
        <w:t>точный и репрезентативный анализ данных в рамках второй оценки и обзора эффективности Протокола;</w:t>
      </w:r>
    </w:p>
    <w:p w14:paraId="3B91CC26" w14:textId="36C168D8" w:rsidR="00FC041E" w:rsidRPr="00A52BF2" w:rsidRDefault="006D3BFC" w:rsidP="00FC041E">
      <w:pPr>
        <w:pStyle w:val="Para10"/>
        <w:tabs>
          <w:tab w:val="clear" w:pos="1134"/>
        </w:tabs>
        <w:ind w:left="567" w:firstLine="567"/>
        <w:rPr>
          <w:lang w:val="ru-RU"/>
        </w:rPr>
      </w:pPr>
      <w:r w:rsidRPr="00820727">
        <w:rPr>
          <w:i/>
          <w:lang w:val="ru-RU"/>
        </w:rPr>
        <w:t>н</w:t>
      </w:r>
      <w:r w:rsidR="00FC041E" w:rsidRPr="00820727">
        <w:rPr>
          <w:i/>
          <w:lang w:val="ru-RU"/>
        </w:rPr>
        <w:t>астоятельно призывает</w:t>
      </w:r>
      <w:r w:rsidR="00FC041E" w:rsidRPr="00A52BF2">
        <w:rPr>
          <w:lang w:val="ru-RU"/>
        </w:rPr>
        <w:t xml:space="preserve"> Стор</w:t>
      </w:r>
      <w:r w:rsidR="00FC041E" w:rsidRPr="006D4D82">
        <w:rPr>
          <w:lang w:val="ru-RU"/>
        </w:rPr>
        <w:t>оны, имеющие право на получение помощи,</w:t>
      </w:r>
      <w:r w:rsidR="00FC041E" w:rsidRPr="00A52BF2">
        <w:rPr>
          <w:lang w:val="ru-RU"/>
        </w:rPr>
        <w:t xml:space="preserve"> своевременно представлять свои письменные обязательства учреждению-исполнителю в целях заблаговременного представления проектов содействия подготовке первых национальных докладов на утверждение Глобальному экологическому фонду задолго до предельного срока представления этих докладов; </w:t>
      </w:r>
    </w:p>
    <w:p w14:paraId="6351ABFD" w14:textId="0D456D3B" w:rsidR="00FC041E" w:rsidRPr="00A52BF2" w:rsidRDefault="006D3BFC" w:rsidP="00FC041E">
      <w:pPr>
        <w:pStyle w:val="Para10"/>
        <w:tabs>
          <w:tab w:val="clear" w:pos="1134"/>
        </w:tabs>
        <w:ind w:left="567" w:firstLine="567"/>
        <w:rPr>
          <w:lang w:val="ru-RU"/>
        </w:rPr>
      </w:pPr>
      <w:r w:rsidRPr="00820727">
        <w:rPr>
          <w:i/>
          <w:lang w:val="ru-RU"/>
        </w:rPr>
        <w:t>п</w:t>
      </w:r>
      <w:r w:rsidR="00FC041E" w:rsidRPr="00820727">
        <w:rPr>
          <w:i/>
          <w:lang w:val="ru-RU"/>
        </w:rPr>
        <w:t>ринимает к сведению</w:t>
      </w:r>
      <w:r w:rsidR="00FC041E" w:rsidRPr="00A52BF2">
        <w:rPr>
          <w:lang w:val="ru-RU"/>
        </w:rPr>
        <w:t xml:space="preserve"> решения </w:t>
      </w:r>
      <w:hyperlink r:id="rId22" w:history="1">
        <w:r w:rsidR="00FC041E" w:rsidRPr="00A52BF2">
          <w:rPr>
            <w:rStyle w:val="Hyperlink"/>
            <w:lang w:val="ru-RU"/>
          </w:rPr>
          <w:t>15/4</w:t>
        </w:r>
      </w:hyperlink>
      <w:r w:rsidR="00FC041E" w:rsidRPr="00A52BF2">
        <w:rPr>
          <w:rStyle w:val="Hyperlink"/>
          <w:color w:val="auto"/>
          <w:u w:val="none"/>
          <w:lang w:val="ru-RU"/>
        </w:rPr>
        <w:t xml:space="preserve"> </w:t>
      </w:r>
      <w:r w:rsidR="00FC041E">
        <w:rPr>
          <w:rStyle w:val="Hyperlink"/>
          <w:color w:val="auto"/>
          <w:u w:val="none"/>
          <w:lang w:val="ru-RU"/>
        </w:rPr>
        <w:t>и</w:t>
      </w:r>
      <w:r w:rsidR="00FC041E" w:rsidRPr="00A52BF2">
        <w:rPr>
          <w:rStyle w:val="Hyperlink"/>
          <w:color w:val="auto"/>
          <w:u w:val="none"/>
          <w:lang w:val="ru-RU"/>
        </w:rPr>
        <w:t xml:space="preserve"> </w:t>
      </w:r>
      <w:hyperlink r:id="rId23" w:history="1">
        <w:r w:rsidR="00FC041E" w:rsidRPr="00A52BF2">
          <w:rPr>
            <w:rStyle w:val="Hyperlink"/>
            <w:lang w:val="ru-RU"/>
          </w:rPr>
          <w:t>15/6</w:t>
        </w:r>
      </w:hyperlink>
      <w:r w:rsidR="00FC041E" w:rsidRPr="00A52BF2">
        <w:rPr>
          <w:lang w:val="ru-RU"/>
        </w:rPr>
        <w:t xml:space="preserve"> Конференции Сторон Конвенции от 19 декабря 2022 года и приз</w:t>
      </w:r>
      <w:r w:rsidR="00FC041E">
        <w:rPr>
          <w:lang w:val="ru-RU"/>
        </w:rPr>
        <w:t>ы</w:t>
      </w:r>
      <w:r w:rsidR="00FC041E" w:rsidRPr="00A52BF2">
        <w:rPr>
          <w:lang w:val="ru-RU"/>
        </w:rPr>
        <w:t>ва</w:t>
      </w:r>
      <w:r w:rsidR="00FC041E">
        <w:rPr>
          <w:lang w:val="ru-RU"/>
        </w:rPr>
        <w:t>е</w:t>
      </w:r>
      <w:r w:rsidR="00FC041E" w:rsidRPr="00A52BF2">
        <w:rPr>
          <w:lang w:val="ru-RU"/>
        </w:rPr>
        <w:t xml:space="preserve">т Стороны </w:t>
      </w:r>
      <w:proofErr w:type="spellStart"/>
      <w:r w:rsidR="00FC041E" w:rsidRPr="00A52BF2">
        <w:rPr>
          <w:lang w:val="ru-RU"/>
        </w:rPr>
        <w:t>Нагойского</w:t>
      </w:r>
      <w:proofErr w:type="spellEnd"/>
      <w:r w:rsidR="00FC041E" w:rsidRPr="00A52BF2">
        <w:rPr>
          <w:lang w:val="ru-RU"/>
        </w:rPr>
        <w:t xml:space="preserve"> протокола поучаствовать в подготовке седьмых национальных докладов в рамках Конвенции на национальном уровне, в том числе путем предоставления информации</w:t>
      </w:r>
      <w:r w:rsidR="00FC041E" w:rsidRPr="006D4D82">
        <w:rPr>
          <w:lang w:val="ru-RU"/>
        </w:rPr>
        <w:t xml:space="preserve"> </w:t>
      </w:r>
      <w:r w:rsidR="00FC041E">
        <w:rPr>
          <w:lang w:val="ru-RU"/>
        </w:rPr>
        <w:t xml:space="preserve">по вопросам </w:t>
      </w:r>
      <w:r w:rsidR="00FC041E" w:rsidRPr="00A52BF2">
        <w:rPr>
          <w:lang w:val="ru-RU"/>
        </w:rPr>
        <w:t>доступа к генетической информации и совместного использования выгод;</w:t>
      </w:r>
    </w:p>
    <w:p w14:paraId="507AE302" w14:textId="7BCFC5CD" w:rsidR="00892C48" w:rsidRPr="00FC041E" w:rsidRDefault="00FC041E" w:rsidP="006D3BFC">
      <w:pPr>
        <w:pStyle w:val="Para10"/>
        <w:numPr>
          <w:ilvl w:val="0"/>
          <w:numId w:val="0"/>
        </w:numPr>
        <w:tabs>
          <w:tab w:val="clear" w:pos="1134"/>
        </w:tabs>
        <w:ind w:left="567" w:firstLine="567"/>
        <w:rPr>
          <w:snapToGrid w:val="0"/>
          <w:lang w:val="ru-RU"/>
        </w:rPr>
      </w:pPr>
      <w:r w:rsidRPr="00F538EF">
        <w:rPr>
          <w:lang w:val="ru-RU"/>
        </w:rPr>
        <w:t>10.</w:t>
      </w:r>
      <w:r w:rsidRPr="00F538EF">
        <w:rPr>
          <w:lang w:val="ru-RU"/>
        </w:rPr>
        <w:tab/>
      </w:r>
      <w:r w:rsidRPr="00820727">
        <w:rPr>
          <w:i/>
          <w:lang w:val="ru-RU"/>
        </w:rPr>
        <w:t>приз</w:t>
      </w:r>
      <w:r w:rsidR="006D3BFC" w:rsidRPr="00820727">
        <w:rPr>
          <w:i/>
          <w:lang w:val="ru-RU"/>
        </w:rPr>
        <w:t>ы</w:t>
      </w:r>
      <w:r w:rsidRPr="00820727">
        <w:rPr>
          <w:i/>
          <w:lang w:val="ru-RU"/>
        </w:rPr>
        <w:t>ва</w:t>
      </w:r>
      <w:r w:rsidR="006D3BFC" w:rsidRPr="00820727">
        <w:rPr>
          <w:i/>
          <w:lang w:val="ru-RU"/>
        </w:rPr>
        <w:t>е</w:t>
      </w:r>
      <w:r w:rsidRPr="00820727">
        <w:rPr>
          <w:i/>
          <w:lang w:val="ru-RU"/>
        </w:rPr>
        <w:t>т</w:t>
      </w:r>
      <w:r w:rsidRPr="00F538EF">
        <w:rPr>
          <w:lang w:val="ru-RU"/>
        </w:rPr>
        <w:t xml:space="preserve"> Стороны включить в свои предложения по финансированию из Глобального экологического фонда, включая Фонд глобальной рамочной программы в области биоразнообразия, приоритеты коренных народов и местных общин, с тем чтобы </w:t>
      </w:r>
      <w:r>
        <w:rPr>
          <w:lang w:val="ru-RU"/>
        </w:rPr>
        <w:t>они получили поддержку</w:t>
      </w:r>
      <w:r w:rsidRPr="00F538EF">
        <w:rPr>
          <w:lang w:val="ru-RU"/>
        </w:rPr>
        <w:t xml:space="preserve"> в </w:t>
      </w:r>
      <w:r>
        <w:rPr>
          <w:lang w:val="ru-RU"/>
        </w:rPr>
        <w:t>создании</w:t>
      </w:r>
      <w:r w:rsidRPr="00F538EF">
        <w:rPr>
          <w:lang w:val="ru-RU"/>
        </w:rPr>
        <w:t xml:space="preserve"> потенциала.</w:t>
      </w:r>
    </w:p>
    <w:p w14:paraId="2F3E794D" w14:textId="77777777" w:rsidR="005549D8" w:rsidRPr="00FC041E" w:rsidRDefault="005549D8" w:rsidP="00D56117">
      <w:pPr>
        <w:pStyle w:val="CBDAnnex"/>
        <w:spacing w:before="240"/>
        <w:outlineLvl w:val="0"/>
        <w:rPr>
          <w:lang w:val="ru-RU"/>
        </w:rPr>
        <w:sectPr w:rsidR="005549D8" w:rsidRPr="00FC041E" w:rsidSect="005549D8">
          <w:pgSz w:w="12240" w:h="15840" w:code="1"/>
          <w:pgMar w:top="562" w:right="1382" w:bottom="1138" w:left="1382" w:header="706" w:footer="706" w:gutter="0"/>
          <w:cols w:space="708"/>
          <w:docGrid w:linePitch="360"/>
        </w:sectPr>
      </w:pPr>
    </w:p>
    <w:p w14:paraId="2AB53E51" w14:textId="156B548E" w:rsidR="00345F2A" w:rsidRPr="006D3BFC" w:rsidRDefault="006D3BFC" w:rsidP="00D56117">
      <w:pPr>
        <w:pStyle w:val="CBDAnnex"/>
        <w:spacing w:before="240"/>
        <w:outlineLvl w:val="0"/>
        <w:rPr>
          <w:lang w:val="ru-RU"/>
        </w:rPr>
      </w:pPr>
      <w:bookmarkStart w:id="6" w:name="_Toc178159939"/>
      <w:r>
        <w:rPr>
          <w:lang w:val="ru-RU"/>
        </w:rPr>
        <w:lastRenderedPageBreak/>
        <w:t>Пункт</w:t>
      </w:r>
      <w:r w:rsidR="00DE61F6" w:rsidRPr="006D3BFC">
        <w:rPr>
          <w:lang w:val="ru-RU"/>
        </w:rPr>
        <w:t xml:space="preserve"> </w:t>
      </w:r>
      <w:r w:rsidR="00671A3C" w:rsidRPr="006D3BFC">
        <w:rPr>
          <w:lang w:val="ru-RU"/>
        </w:rPr>
        <w:t>6</w:t>
      </w:r>
      <w:r w:rsidR="00D74140" w:rsidRPr="006D3BFC">
        <w:rPr>
          <w:lang w:val="ru-RU"/>
        </w:rPr>
        <w:t xml:space="preserve"> </w:t>
      </w:r>
      <w:r w:rsidR="00D74140" w:rsidRPr="006D3BFC">
        <w:rPr>
          <w:lang w:val="ru-RU"/>
        </w:rPr>
        <w:br/>
      </w:r>
      <w:bookmarkEnd w:id="6"/>
      <w:r w:rsidRPr="006D3BFC">
        <w:rPr>
          <w:bCs/>
          <w:lang w:val="ru-RU"/>
        </w:rPr>
        <w:t>Административное обеспечение Протокола и бюджет целевых фондов</w:t>
      </w:r>
    </w:p>
    <w:p w14:paraId="1763DA1B" w14:textId="0572A422" w:rsidR="002A02AD" w:rsidRPr="006D3BFC" w:rsidRDefault="006D3BFC" w:rsidP="00374B10">
      <w:pPr>
        <w:pStyle w:val="CBDNormalNoNumber"/>
        <w:ind w:firstLine="567"/>
        <w:rPr>
          <w:snapToGrid w:val="0"/>
          <w:lang w:val="ru-RU"/>
        </w:rPr>
      </w:pPr>
      <w:r>
        <w:rPr>
          <w:lang w:val="ru-RU"/>
        </w:rPr>
        <w:t>Проект</w:t>
      </w:r>
      <w:r w:rsidRPr="006D3BFC">
        <w:rPr>
          <w:lang w:val="ru-RU"/>
        </w:rPr>
        <w:t xml:space="preserve"> </w:t>
      </w:r>
      <w:r>
        <w:rPr>
          <w:lang w:val="ru-RU"/>
        </w:rPr>
        <w:t>решения</w:t>
      </w:r>
      <w:r w:rsidRPr="006D3BFC">
        <w:rPr>
          <w:lang w:val="ru-RU"/>
        </w:rPr>
        <w:t xml:space="preserve"> </w:t>
      </w:r>
      <w:r>
        <w:rPr>
          <w:lang w:val="ru-RU"/>
        </w:rPr>
        <w:t>по</w:t>
      </w:r>
      <w:r w:rsidRPr="006D3BFC">
        <w:rPr>
          <w:lang w:val="ru-RU"/>
        </w:rPr>
        <w:t xml:space="preserve"> </w:t>
      </w:r>
      <w:r>
        <w:rPr>
          <w:lang w:val="ru-RU"/>
        </w:rPr>
        <w:t>пункту</w:t>
      </w:r>
      <w:r w:rsidRPr="006D3BFC">
        <w:rPr>
          <w:lang w:val="ru-RU"/>
        </w:rPr>
        <w:t xml:space="preserve"> </w:t>
      </w:r>
      <w:r w:rsidR="00CD7316" w:rsidRPr="006D3BFC">
        <w:rPr>
          <w:lang w:val="ru-RU"/>
        </w:rPr>
        <w:t xml:space="preserve">6 </w:t>
      </w:r>
      <w:r>
        <w:rPr>
          <w:lang w:val="ru-RU"/>
        </w:rPr>
        <w:t>будет представлен в документе</w:t>
      </w:r>
      <w:r w:rsidR="007B2AAE" w:rsidRPr="006D3BFC">
        <w:rPr>
          <w:lang w:val="ru-RU"/>
        </w:rPr>
        <w:t xml:space="preserve"> </w:t>
      </w:r>
      <w:r w:rsidR="007B2AAE" w:rsidRPr="00962BC3">
        <w:rPr>
          <w:lang w:val="en-GB"/>
        </w:rPr>
        <w:t>CBD</w:t>
      </w:r>
      <w:r w:rsidR="007B2AAE" w:rsidRPr="006D3BFC">
        <w:rPr>
          <w:lang w:val="ru-RU"/>
        </w:rPr>
        <w:t>/</w:t>
      </w:r>
      <w:r w:rsidR="007C53FE" w:rsidRPr="00962BC3">
        <w:rPr>
          <w:lang w:val="en-GB"/>
        </w:rPr>
        <w:t>N</w:t>
      </w:r>
      <w:r w:rsidR="007B2AAE" w:rsidRPr="00962BC3">
        <w:rPr>
          <w:lang w:val="en-GB"/>
        </w:rPr>
        <w:t>P</w:t>
      </w:r>
      <w:r w:rsidR="007B2AAE" w:rsidRPr="006D3BFC">
        <w:rPr>
          <w:lang w:val="ru-RU"/>
        </w:rPr>
        <w:t>/</w:t>
      </w:r>
      <w:r w:rsidR="007B2AAE" w:rsidRPr="00962BC3">
        <w:rPr>
          <w:lang w:val="en-GB"/>
        </w:rPr>
        <w:t>MOP</w:t>
      </w:r>
      <w:r w:rsidR="007B2AAE" w:rsidRPr="006D3BFC">
        <w:rPr>
          <w:lang w:val="ru-RU"/>
        </w:rPr>
        <w:t>/</w:t>
      </w:r>
      <w:r w:rsidR="00C639FE" w:rsidRPr="006D3BFC">
        <w:rPr>
          <w:lang w:val="ru-RU"/>
        </w:rPr>
        <w:t>5</w:t>
      </w:r>
      <w:r w:rsidR="007B2AAE" w:rsidRPr="006D3BFC">
        <w:rPr>
          <w:lang w:val="ru-RU"/>
        </w:rPr>
        <w:t>/</w:t>
      </w:r>
      <w:r w:rsidR="007C53FE" w:rsidRPr="006D3BFC">
        <w:rPr>
          <w:lang w:val="ru-RU"/>
        </w:rPr>
        <w:t>5</w:t>
      </w:r>
      <w:r w:rsidR="007B2AAE" w:rsidRPr="006D3BFC">
        <w:rPr>
          <w:lang w:val="ru-RU"/>
        </w:rPr>
        <w:t>.</w:t>
      </w:r>
    </w:p>
    <w:p w14:paraId="54ECC05B" w14:textId="77777777" w:rsidR="007C1283" w:rsidRPr="006D3BFC" w:rsidRDefault="007C1283" w:rsidP="000E51CB">
      <w:pPr>
        <w:pStyle w:val="CBDNormalNoNumber"/>
        <w:rPr>
          <w:snapToGrid w:val="0"/>
          <w:lang w:val="ru-RU"/>
        </w:rPr>
      </w:pPr>
    </w:p>
    <w:p w14:paraId="0AC03AD8" w14:textId="77777777" w:rsidR="005549D8" w:rsidRPr="006D3BFC" w:rsidRDefault="005549D8" w:rsidP="004B4FCB">
      <w:pPr>
        <w:pStyle w:val="CBDAnnex"/>
        <w:spacing w:before="240"/>
        <w:outlineLvl w:val="0"/>
        <w:rPr>
          <w:lang w:val="ru-RU"/>
        </w:rPr>
        <w:sectPr w:rsidR="005549D8" w:rsidRPr="006D3BFC" w:rsidSect="005549D8">
          <w:pgSz w:w="12240" w:h="15840" w:code="1"/>
          <w:pgMar w:top="562" w:right="1382" w:bottom="1138" w:left="1382" w:header="706" w:footer="706" w:gutter="0"/>
          <w:cols w:space="708"/>
          <w:docGrid w:linePitch="360"/>
        </w:sectPr>
      </w:pPr>
    </w:p>
    <w:p w14:paraId="3CCB5732" w14:textId="4297F97E" w:rsidR="006A3380" w:rsidRPr="006D3BFC" w:rsidRDefault="006D3BFC" w:rsidP="004B4FCB">
      <w:pPr>
        <w:pStyle w:val="CBDAnnex"/>
        <w:spacing w:before="240"/>
        <w:outlineLvl w:val="0"/>
        <w:rPr>
          <w:lang w:val="ru-RU"/>
        </w:rPr>
      </w:pPr>
      <w:bookmarkStart w:id="7" w:name="_Toc178159940"/>
      <w:r>
        <w:rPr>
          <w:lang w:val="ru-RU"/>
        </w:rPr>
        <w:lastRenderedPageBreak/>
        <w:t>Пункт</w:t>
      </w:r>
      <w:r w:rsidR="002A1538" w:rsidRPr="006D3BFC">
        <w:rPr>
          <w:lang w:val="ru-RU"/>
        </w:rPr>
        <w:t xml:space="preserve"> 7</w:t>
      </w:r>
      <w:r w:rsidR="00125526" w:rsidRPr="006D3BFC">
        <w:rPr>
          <w:lang w:val="ru-RU"/>
        </w:rPr>
        <w:t xml:space="preserve"> </w:t>
      </w:r>
      <w:r w:rsidR="00125526" w:rsidRPr="006D3BFC">
        <w:rPr>
          <w:lang w:val="ru-RU"/>
        </w:rPr>
        <w:br/>
      </w:r>
      <w:bookmarkEnd w:id="7"/>
      <w:r w:rsidRPr="006D3BFC">
        <w:rPr>
          <w:bCs/>
          <w:lang w:val="ru-RU"/>
        </w:rPr>
        <w:t>Механизм финансирования и финансовые ресурсы</w:t>
      </w:r>
    </w:p>
    <w:tbl>
      <w:tblPr>
        <w:tblStyle w:val="TableGrid"/>
        <w:tblW w:w="0" w:type="auto"/>
        <w:tblLook w:val="04A0" w:firstRow="1" w:lastRow="0" w:firstColumn="1" w:lastColumn="0" w:noHBand="0" w:noVBand="1"/>
      </w:tblPr>
      <w:tblGrid>
        <w:gridCol w:w="9350"/>
      </w:tblGrid>
      <w:tr w:rsidR="00AE5C92" w:rsidRPr="006D345F" w14:paraId="0BA7739C" w14:textId="77777777" w:rsidTr="008B590C">
        <w:tc>
          <w:tcPr>
            <w:tcW w:w="9350" w:type="dxa"/>
            <w:tcBorders>
              <w:left w:val="nil"/>
              <w:right w:val="nil"/>
            </w:tcBorders>
          </w:tcPr>
          <w:p w14:paraId="1E966B84" w14:textId="6A8420C3" w:rsidR="00AE5C92" w:rsidRPr="006D3BFC" w:rsidRDefault="006D3BFC" w:rsidP="006D3BFC">
            <w:pPr>
              <w:pStyle w:val="CBDNormalNoNumber"/>
              <w:rPr>
                <w:snapToGrid w:val="0"/>
                <w:lang w:val="ru-RU"/>
              </w:rPr>
            </w:pPr>
            <w:r w:rsidRPr="006D3BFC">
              <w:rPr>
                <w:i/>
                <w:iCs/>
                <w:lang w:val="ru-RU"/>
              </w:rPr>
              <w:t xml:space="preserve">Следующие элементы проекта решения воспроизведены из </w:t>
            </w:r>
            <w:r>
              <w:rPr>
                <w:i/>
                <w:iCs/>
                <w:lang w:val="ru-RU"/>
              </w:rPr>
              <w:t>документа</w:t>
            </w:r>
            <w:r w:rsidR="00A7531B" w:rsidRPr="006D3BFC">
              <w:rPr>
                <w:i/>
                <w:iCs/>
                <w:lang w:val="ru-RU"/>
              </w:rPr>
              <w:t xml:space="preserve"> </w:t>
            </w:r>
            <w:r w:rsidR="00A7531B" w:rsidRPr="00374B10">
              <w:rPr>
                <w:i/>
                <w:iCs/>
                <w:lang w:val="en-GB"/>
              </w:rPr>
              <w:t>CBD</w:t>
            </w:r>
            <w:r w:rsidR="00A7531B" w:rsidRPr="006D3BFC">
              <w:rPr>
                <w:i/>
                <w:iCs/>
                <w:lang w:val="ru-RU"/>
              </w:rPr>
              <w:t>/</w:t>
            </w:r>
            <w:r w:rsidR="00A7531B" w:rsidRPr="00374B10">
              <w:rPr>
                <w:i/>
                <w:iCs/>
                <w:lang w:val="en-GB"/>
              </w:rPr>
              <w:t>NP</w:t>
            </w:r>
            <w:r w:rsidR="00A7531B" w:rsidRPr="006D3BFC">
              <w:rPr>
                <w:i/>
                <w:iCs/>
                <w:lang w:val="ru-RU"/>
              </w:rPr>
              <w:t>/</w:t>
            </w:r>
            <w:r w:rsidR="00A7531B" w:rsidRPr="00374B10">
              <w:rPr>
                <w:i/>
                <w:iCs/>
                <w:lang w:val="en-GB"/>
              </w:rPr>
              <w:t>MOP</w:t>
            </w:r>
            <w:r w:rsidR="00A7531B" w:rsidRPr="006D3BFC">
              <w:rPr>
                <w:i/>
                <w:iCs/>
                <w:lang w:val="ru-RU"/>
              </w:rPr>
              <w:t>/5/6.</w:t>
            </w:r>
          </w:p>
        </w:tc>
      </w:tr>
    </w:tbl>
    <w:p w14:paraId="51473B88" w14:textId="52E9E765" w:rsidR="00A05184" w:rsidRPr="006D3BFC" w:rsidRDefault="006D3BFC" w:rsidP="00A05184">
      <w:pPr>
        <w:pStyle w:val="Para10"/>
        <w:numPr>
          <w:ilvl w:val="0"/>
          <w:numId w:val="0"/>
        </w:numPr>
        <w:tabs>
          <w:tab w:val="clear" w:pos="1134"/>
        </w:tabs>
        <w:ind w:left="567" w:firstLine="567"/>
        <w:rPr>
          <w:i/>
          <w:iCs/>
          <w:lang w:val="ru-RU"/>
        </w:rPr>
      </w:pPr>
      <w:r w:rsidRPr="006D3BFC">
        <w:rPr>
          <w:i/>
          <w:iCs/>
          <w:lang w:val="ru-RU"/>
        </w:rPr>
        <w:t xml:space="preserve">Конференция Сторон, выступающая в качестве совещания Сторон </w:t>
      </w:r>
      <w:proofErr w:type="spellStart"/>
      <w:r w:rsidRPr="006D3BFC">
        <w:rPr>
          <w:i/>
          <w:iCs/>
          <w:lang w:val="ru-RU"/>
        </w:rPr>
        <w:t>Нагойского</w:t>
      </w:r>
      <w:proofErr w:type="spellEnd"/>
      <w:r w:rsidRPr="006D3BFC">
        <w:rPr>
          <w:i/>
          <w:iCs/>
          <w:lang w:val="ru-RU"/>
        </w:rPr>
        <w:t xml:space="preserve"> протокола,</w:t>
      </w:r>
      <w:r w:rsidR="00A05184" w:rsidRPr="006D3BFC">
        <w:rPr>
          <w:lang w:val="ru-RU"/>
        </w:rPr>
        <w:t xml:space="preserve"> </w:t>
      </w:r>
    </w:p>
    <w:p w14:paraId="34C3BF60" w14:textId="58E9C26A" w:rsidR="00A05184" w:rsidRPr="00EC6A65" w:rsidRDefault="006D3BFC" w:rsidP="00A05184">
      <w:pPr>
        <w:pStyle w:val="Para10"/>
        <w:numPr>
          <w:ilvl w:val="0"/>
          <w:numId w:val="0"/>
        </w:numPr>
        <w:tabs>
          <w:tab w:val="clear" w:pos="1134"/>
        </w:tabs>
        <w:ind w:left="567" w:firstLine="567"/>
        <w:rPr>
          <w:snapToGrid w:val="0"/>
          <w:lang w:val="ru-RU"/>
        </w:rPr>
      </w:pPr>
      <w:r w:rsidRPr="006D3BFC">
        <w:rPr>
          <w:i/>
          <w:iCs/>
          <w:lang w:val="ru-RU"/>
        </w:rPr>
        <w:t>принимая</w:t>
      </w:r>
      <w:r w:rsidRPr="00EC6A65">
        <w:rPr>
          <w:i/>
          <w:iCs/>
          <w:lang w:val="ru-RU"/>
        </w:rPr>
        <w:t xml:space="preserve"> </w:t>
      </w:r>
      <w:r w:rsidRPr="006D3BFC">
        <w:rPr>
          <w:i/>
          <w:iCs/>
          <w:lang w:val="ru-RU"/>
        </w:rPr>
        <w:t>к</w:t>
      </w:r>
      <w:r w:rsidRPr="00EC6A65">
        <w:rPr>
          <w:i/>
          <w:iCs/>
          <w:lang w:val="ru-RU"/>
        </w:rPr>
        <w:t xml:space="preserve"> </w:t>
      </w:r>
      <w:r w:rsidRPr="006D3BFC">
        <w:rPr>
          <w:i/>
          <w:iCs/>
          <w:lang w:val="ru-RU"/>
        </w:rPr>
        <w:t>сведению</w:t>
      </w:r>
      <w:r w:rsidRPr="00EC6A65">
        <w:rPr>
          <w:i/>
          <w:iCs/>
          <w:lang w:val="ru-RU"/>
        </w:rPr>
        <w:t xml:space="preserve"> </w:t>
      </w:r>
      <w:r w:rsidR="00EC6A65" w:rsidRPr="00EC6A65">
        <w:rPr>
          <w:lang w:val="ru-RU"/>
        </w:rPr>
        <w:t>доклад Совета Глобального экологического фонда 16-му совещанию Конференции Сторон Конвенции о биологическом разнообразии</w:t>
      </w:r>
      <w:r w:rsidR="00A05184" w:rsidRPr="00374B10">
        <w:rPr>
          <w:rStyle w:val="FootnoteReference"/>
          <w:snapToGrid w:val="0"/>
          <w:lang w:val="en-GB"/>
        </w:rPr>
        <w:footnoteReference w:id="3"/>
      </w:r>
      <w:r w:rsidR="00A05184" w:rsidRPr="00EC6A65">
        <w:rPr>
          <w:snapToGrid w:val="0"/>
          <w:vertAlign w:val="superscript"/>
          <w:lang w:val="ru-RU"/>
        </w:rPr>
        <w:t>,</w:t>
      </w:r>
      <w:r w:rsidR="00A05184" w:rsidRPr="00374B10">
        <w:rPr>
          <w:rStyle w:val="FootnoteReference"/>
          <w:lang w:val="en-GB"/>
        </w:rPr>
        <w:footnoteReference w:id="4"/>
      </w:r>
      <w:r w:rsidR="00A05184" w:rsidRPr="00EC6A65">
        <w:rPr>
          <w:lang w:val="ru-RU"/>
        </w:rPr>
        <w:t xml:space="preserve"> </w:t>
      </w:r>
      <w:r w:rsidR="00EC6A65" w:rsidRPr="00EC6A65">
        <w:rPr>
          <w:lang w:val="ru-RU"/>
        </w:rPr>
        <w:t>и доклад о шестом обзоре эффективности механизма финансирования Конвенции и протоколов к ней</w:t>
      </w:r>
      <w:r w:rsidR="00A05184" w:rsidRPr="00374B10">
        <w:rPr>
          <w:rStyle w:val="FootnoteReference"/>
          <w:snapToGrid w:val="0"/>
          <w:lang w:val="en-GB"/>
        </w:rPr>
        <w:footnoteReference w:id="5"/>
      </w:r>
      <w:r w:rsidR="00EC6A65">
        <w:rPr>
          <w:snapToGrid w:val="0"/>
          <w:lang w:val="ru-RU"/>
        </w:rPr>
        <w:t>,</w:t>
      </w:r>
    </w:p>
    <w:p w14:paraId="5491A016" w14:textId="5343BF50" w:rsidR="00A05184" w:rsidRPr="00EC6A65" w:rsidRDefault="00EC6A65" w:rsidP="00A05184">
      <w:pPr>
        <w:pStyle w:val="Para10"/>
        <w:numPr>
          <w:ilvl w:val="0"/>
          <w:numId w:val="0"/>
        </w:numPr>
        <w:tabs>
          <w:tab w:val="clear" w:pos="1134"/>
        </w:tabs>
        <w:ind w:left="567" w:firstLine="567"/>
        <w:rPr>
          <w:lang w:val="ru-RU"/>
        </w:rPr>
      </w:pPr>
      <w:r w:rsidRPr="00EC6A65">
        <w:rPr>
          <w:i/>
          <w:iCs/>
          <w:lang w:val="ru-RU"/>
        </w:rPr>
        <w:t xml:space="preserve">приветствуя </w:t>
      </w:r>
      <w:r w:rsidRPr="00EC6A65">
        <w:rPr>
          <w:lang w:val="ru-RU"/>
        </w:rPr>
        <w:t>создание и введение в действие Фонда Глобальной рамочной программы в области биоразнообразия</w:t>
      </w:r>
      <w:r w:rsidRPr="00EC6A65">
        <w:rPr>
          <w:iCs/>
          <w:lang w:val="ru-RU"/>
        </w:rPr>
        <w:t xml:space="preserve"> </w:t>
      </w:r>
      <w:r w:rsidRPr="00EC6A65">
        <w:rPr>
          <w:lang w:val="ru-RU"/>
        </w:rPr>
        <w:t xml:space="preserve">и его программные направления, которые включают области действий по поддержке осуществления </w:t>
      </w:r>
      <w:proofErr w:type="spellStart"/>
      <w:r w:rsidRPr="00EC6A65">
        <w:rPr>
          <w:lang w:val="ru-RU"/>
        </w:rPr>
        <w:t>Нагойского</w:t>
      </w:r>
      <w:proofErr w:type="spellEnd"/>
      <w:r w:rsidRPr="00EC6A6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A05184" w:rsidRPr="00374B10">
        <w:rPr>
          <w:rStyle w:val="FootnoteReference"/>
          <w:lang w:val="en-GB"/>
        </w:rPr>
        <w:footnoteReference w:id="6"/>
      </w:r>
      <w:r>
        <w:rPr>
          <w:lang w:val="ru-RU"/>
        </w:rPr>
        <w:t>,</w:t>
      </w:r>
    </w:p>
    <w:p w14:paraId="71B76081" w14:textId="1D39845E" w:rsidR="00A05184" w:rsidRPr="00EC6A65" w:rsidRDefault="00EC6A65" w:rsidP="00A05184">
      <w:pPr>
        <w:pStyle w:val="Para10"/>
        <w:numPr>
          <w:ilvl w:val="0"/>
          <w:numId w:val="0"/>
        </w:numPr>
        <w:tabs>
          <w:tab w:val="clear" w:pos="1134"/>
        </w:tabs>
        <w:ind w:left="567" w:firstLine="567"/>
        <w:rPr>
          <w:lang w:val="ru-RU"/>
        </w:rPr>
      </w:pPr>
      <w:r w:rsidRPr="00EC6A65">
        <w:rPr>
          <w:i/>
          <w:iCs/>
          <w:lang w:val="ru-RU"/>
        </w:rPr>
        <w:t xml:space="preserve">с удовлетворением отмечая </w:t>
      </w:r>
      <w:r w:rsidRPr="00EC6A65">
        <w:rPr>
          <w:lang w:val="ru-RU"/>
        </w:rPr>
        <w:t xml:space="preserve">проекты в поддержку осуществления </w:t>
      </w:r>
      <w:proofErr w:type="spellStart"/>
      <w:r w:rsidRPr="00EC6A65">
        <w:rPr>
          <w:lang w:val="ru-RU"/>
        </w:rPr>
        <w:t>Нагойского</w:t>
      </w:r>
      <w:proofErr w:type="spellEnd"/>
      <w:r w:rsidRPr="00EC6A65">
        <w:rPr>
          <w:lang w:val="ru-RU"/>
        </w:rPr>
        <w:t xml:space="preserve"> протокола, утвержденные в восьмой период пополнения Целевого фонда Глобального экологического фонда и в рамках Фонда Глобальной рамочной программы в области биоразнообразия</w:t>
      </w:r>
      <w:r w:rsidR="00A05184" w:rsidRPr="00EC6A65">
        <w:rPr>
          <w:lang w:val="ru-RU"/>
        </w:rPr>
        <w:t>,</w:t>
      </w:r>
    </w:p>
    <w:p w14:paraId="22FE2003" w14:textId="6B2C8429" w:rsidR="00A05184" w:rsidRPr="00EC6A65" w:rsidRDefault="00EC6A65" w:rsidP="00A05184">
      <w:pPr>
        <w:pStyle w:val="Para10"/>
        <w:numPr>
          <w:ilvl w:val="0"/>
          <w:numId w:val="0"/>
        </w:numPr>
        <w:tabs>
          <w:tab w:val="clear" w:pos="1134"/>
        </w:tabs>
        <w:ind w:left="567" w:firstLine="567"/>
        <w:rPr>
          <w:lang w:val="ru-RU"/>
        </w:rPr>
      </w:pPr>
      <w:proofErr w:type="gramStart"/>
      <w:r w:rsidRPr="00EC6A65">
        <w:rPr>
          <w:i/>
          <w:iCs/>
          <w:lang w:val="ru-RU"/>
        </w:rPr>
        <w:t>отмечая</w:t>
      </w:r>
      <w:proofErr w:type="gramEnd"/>
      <w:r w:rsidRPr="00EC6A65">
        <w:rPr>
          <w:i/>
          <w:iCs/>
          <w:lang w:val="ru-RU"/>
        </w:rPr>
        <w:t xml:space="preserve"> однако с обеспокоенностью</w:t>
      </w:r>
      <w:r w:rsidR="00A05184" w:rsidRPr="00EC6A65">
        <w:rPr>
          <w:lang w:val="ru-RU"/>
        </w:rPr>
        <w:t xml:space="preserve"> </w:t>
      </w:r>
      <w:r w:rsidRPr="00EC6A65">
        <w:rPr>
          <w:lang w:val="ru-RU"/>
        </w:rPr>
        <w:t xml:space="preserve">ограниченное число проектов, утвержденных в поддержку осуществления </w:t>
      </w:r>
      <w:proofErr w:type="spellStart"/>
      <w:r w:rsidRPr="00EC6A65">
        <w:rPr>
          <w:lang w:val="ru-RU"/>
        </w:rPr>
        <w:t>Нагойского</w:t>
      </w:r>
      <w:proofErr w:type="spellEnd"/>
      <w:r w:rsidRPr="00EC6A65">
        <w:rPr>
          <w:lang w:val="ru-RU"/>
        </w:rPr>
        <w:t xml:space="preserve"> протокола в течение восьмого периода пополнения Целевого фонда Глобального экологического фонда</w:t>
      </w:r>
      <w:r w:rsidR="00A05184" w:rsidRPr="00EC6A65">
        <w:rPr>
          <w:lang w:val="ru-RU"/>
        </w:rPr>
        <w:t xml:space="preserve">, </w:t>
      </w:r>
    </w:p>
    <w:p w14:paraId="0A1EE357" w14:textId="27757AF6" w:rsidR="00A05184" w:rsidRPr="00EC6A65" w:rsidRDefault="00A05184" w:rsidP="00A05184">
      <w:pPr>
        <w:pStyle w:val="CBDNormalNoNumber"/>
        <w:ind w:firstLine="567"/>
        <w:rPr>
          <w:i/>
          <w:iCs/>
          <w:lang w:val="ru-RU"/>
        </w:rPr>
      </w:pPr>
      <w:r w:rsidRPr="00EC6A65">
        <w:rPr>
          <w:lang w:val="ru-RU"/>
        </w:rPr>
        <w:t>1.</w:t>
      </w:r>
      <w:r w:rsidRPr="00EC6A65">
        <w:rPr>
          <w:i/>
          <w:iCs/>
          <w:lang w:val="ru-RU"/>
        </w:rPr>
        <w:tab/>
      </w:r>
      <w:r w:rsidR="00EC6A65" w:rsidRPr="00EC6A65">
        <w:rPr>
          <w:i/>
          <w:iCs/>
          <w:lang w:val="ru-RU"/>
        </w:rPr>
        <w:t xml:space="preserve">приветствует </w:t>
      </w:r>
      <w:r w:rsidR="00EC6A65" w:rsidRPr="00EC6A65">
        <w:rPr>
          <w:lang w:val="ru-RU"/>
        </w:rPr>
        <w:t xml:space="preserve">стратегию мобилизации ресурсов </w:t>
      </w:r>
      <w:proofErr w:type="spellStart"/>
      <w:r w:rsidR="00EC6A65" w:rsidRPr="00EC6A65">
        <w:rPr>
          <w:lang w:val="ru-RU"/>
        </w:rPr>
        <w:t>Куньминско</w:t>
      </w:r>
      <w:proofErr w:type="spellEnd"/>
      <w:r w:rsidR="00EC6A65" w:rsidRPr="00EC6A65">
        <w:rPr>
          <w:lang w:val="ru-RU"/>
        </w:rPr>
        <w:t>-Монреальской глобальной рамочной программы в области биоразнообразия</w:t>
      </w:r>
      <w:r w:rsidRPr="00374B10">
        <w:rPr>
          <w:rStyle w:val="FootnoteReference"/>
          <w:lang w:val="en-GB"/>
        </w:rPr>
        <w:footnoteReference w:id="7"/>
      </w:r>
      <w:r w:rsidR="00EC6A65" w:rsidRPr="00EC6A65">
        <w:rPr>
          <w:lang w:val="ru-RU"/>
        </w:rPr>
        <w:t>,</w:t>
      </w:r>
      <w:r w:rsidRPr="00EC6A65">
        <w:rPr>
          <w:lang w:val="ru-RU"/>
        </w:rPr>
        <w:t xml:space="preserve"> </w:t>
      </w:r>
      <w:r w:rsidR="00EC6A65" w:rsidRPr="00EC6A65">
        <w:rPr>
          <w:lang w:val="ru-RU"/>
        </w:rPr>
        <w:t xml:space="preserve">пересмотренную в приложении I к решению 16/-- на период 2025-2030 годов, и отмечает ее актуальность для мобилизации ресурсов в поддержку осуществления </w:t>
      </w:r>
      <w:proofErr w:type="spellStart"/>
      <w:r w:rsidR="00EC6A65" w:rsidRPr="00EC6A65">
        <w:rPr>
          <w:lang w:val="ru-RU"/>
        </w:rPr>
        <w:t>Нагойского</w:t>
      </w:r>
      <w:proofErr w:type="spellEnd"/>
      <w:r w:rsidR="00EC6A65" w:rsidRPr="00EC6A6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EC6A65">
        <w:rPr>
          <w:lang w:val="ru-RU"/>
        </w:rPr>
        <w:t>;</w:t>
      </w:r>
    </w:p>
    <w:p w14:paraId="5E0448AF" w14:textId="3D5DDBB5" w:rsidR="00A05184" w:rsidRPr="00EC6A65" w:rsidRDefault="00A05184" w:rsidP="00A05184">
      <w:pPr>
        <w:pStyle w:val="CBDNormalNoNumber"/>
        <w:ind w:firstLine="567"/>
        <w:rPr>
          <w:lang w:val="ru-RU"/>
        </w:rPr>
      </w:pPr>
      <w:r w:rsidRPr="00EC6A65">
        <w:rPr>
          <w:lang w:val="ru-RU"/>
        </w:rPr>
        <w:t>2.</w:t>
      </w:r>
      <w:r w:rsidRPr="00EC6A65">
        <w:rPr>
          <w:i/>
          <w:iCs/>
          <w:lang w:val="ru-RU"/>
        </w:rPr>
        <w:tab/>
      </w:r>
      <w:r w:rsidR="00EC6A65" w:rsidRPr="00EC6A65">
        <w:rPr>
          <w:i/>
          <w:iCs/>
          <w:lang w:val="ru-RU"/>
        </w:rPr>
        <w:t xml:space="preserve">призывает </w:t>
      </w:r>
      <w:r w:rsidR="00EC6A65" w:rsidRPr="00EC6A65">
        <w:rPr>
          <w:lang w:val="ru-RU"/>
        </w:rPr>
        <w:t xml:space="preserve">Стороны обеспечить надлежащее отражение их национальных потребностей в финансировании и приоритетов для осуществления </w:t>
      </w:r>
      <w:proofErr w:type="spellStart"/>
      <w:r w:rsidR="00EC6A65" w:rsidRPr="00EC6A65">
        <w:rPr>
          <w:lang w:val="ru-RU"/>
        </w:rPr>
        <w:t>Нагойского</w:t>
      </w:r>
      <w:proofErr w:type="spellEnd"/>
      <w:r w:rsidR="00EC6A65" w:rsidRPr="00EC6A65">
        <w:rPr>
          <w:lang w:val="ru-RU"/>
        </w:rPr>
        <w:t xml:space="preserve"> протокола и выполнения цели C и задачи 13 Рамочной программы в их национальных планах по финансированию биоразнообразия</w:t>
      </w:r>
      <w:r w:rsidRPr="00EC6A65">
        <w:rPr>
          <w:lang w:val="ru-RU"/>
        </w:rPr>
        <w:t xml:space="preserve">; </w:t>
      </w:r>
    </w:p>
    <w:p w14:paraId="656557BC" w14:textId="1C1BC6E9" w:rsidR="00A05184" w:rsidRPr="00EC6A65" w:rsidRDefault="00A05184" w:rsidP="00A05184">
      <w:pPr>
        <w:shd w:val="clear" w:color="auto" w:fill="FFFFFF" w:themeFill="background1"/>
        <w:spacing w:before="120" w:after="120"/>
        <w:ind w:left="567" w:firstLine="567"/>
        <w:rPr>
          <w:lang w:val="ru-RU" w:eastAsia="en-GB"/>
        </w:rPr>
      </w:pPr>
      <w:r w:rsidRPr="00EC6A65">
        <w:rPr>
          <w:lang w:val="ru-RU" w:eastAsia="en-GB"/>
        </w:rPr>
        <w:t>3.</w:t>
      </w:r>
      <w:r w:rsidRPr="00EC6A65">
        <w:rPr>
          <w:i/>
          <w:iCs/>
          <w:lang w:val="ru-RU" w:eastAsia="en-GB"/>
        </w:rPr>
        <w:tab/>
      </w:r>
      <w:r w:rsidR="00EC6A65" w:rsidRPr="00EC6A65">
        <w:rPr>
          <w:i/>
          <w:iCs/>
          <w:lang w:val="ru-RU" w:eastAsia="en-GB"/>
        </w:rPr>
        <w:t xml:space="preserve">рекомендует </w:t>
      </w:r>
      <w:r w:rsidR="00EC6A65" w:rsidRPr="00EC6A65">
        <w:rPr>
          <w:lang w:val="ru-RU" w:eastAsia="en-GB"/>
        </w:rPr>
        <w:t xml:space="preserve">Конференции Сторон Конвенции в процессе принятие ее руководящих указаний Глобальному экологическому фонду в отношении оказания поддержки осуществлению </w:t>
      </w:r>
      <w:proofErr w:type="spellStart"/>
      <w:r w:rsidR="00EC6A65" w:rsidRPr="00EC6A65">
        <w:rPr>
          <w:lang w:val="ru-RU" w:eastAsia="en-GB"/>
        </w:rPr>
        <w:t>Нагойского</w:t>
      </w:r>
      <w:proofErr w:type="spellEnd"/>
      <w:r w:rsidR="00EC6A65" w:rsidRPr="00EC6A65">
        <w:rPr>
          <w:lang w:val="ru-RU" w:eastAsia="en-GB"/>
        </w:rPr>
        <w:t xml:space="preserve"> протокола включить в них следующие рекомендации Глобальному экологическому фонду</w:t>
      </w:r>
      <w:r w:rsidRPr="00EC6A65">
        <w:rPr>
          <w:lang w:val="ru-RU" w:eastAsia="en-GB"/>
        </w:rPr>
        <w:t xml:space="preserve">: </w:t>
      </w:r>
    </w:p>
    <w:p w14:paraId="7BE3B24B" w14:textId="7357B27F" w:rsidR="00A05184" w:rsidRPr="00EC6A65" w:rsidRDefault="00A05184" w:rsidP="00A05184">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a</w:t>
      </w:r>
      <w:r w:rsidRPr="00EC6A65">
        <w:rPr>
          <w:snapToGrid w:val="0"/>
          <w:lang w:val="ru-RU"/>
        </w:rPr>
        <w:t>)</w:t>
      </w:r>
      <w:r w:rsidRPr="00EC6A65">
        <w:rPr>
          <w:snapToGrid w:val="0"/>
          <w:lang w:val="ru-RU"/>
        </w:rPr>
        <w:tab/>
      </w:r>
      <w:r w:rsidR="00EC6A65" w:rsidRPr="00EC6A65">
        <w:rPr>
          <w:snapToGrid w:val="0"/>
          <w:lang w:val="ru-RU"/>
        </w:rPr>
        <w:t xml:space="preserve">своевременно выделять средства для оказания поддержки Сторонам, имеющим право на получение помощи, в подготовке и представлении их первых национальных докладов в рамках </w:t>
      </w:r>
      <w:proofErr w:type="spellStart"/>
      <w:r w:rsidR="00EC6A65" w:rsidRPr="00EC6A65">
        <w:rPr>
          <w:snapToGrid w:val="0"/>
          <w:lang w:val="ru-RU"/>
        </w:rPr>
        <w:t>Нагойского</w:t>
      </w:r>
      <w:proofErr w:type="spellEnd"/>
      <w:r w:rsidR="00EC6A65" w:rsidRPr="00EC6A65">
        <w:rPr>
          <w:snapToGrid w:val="0"/>
          <w:lang w:val="ru-RU"/>
        </w:rPr>
        <w:t xml:space="preserve"> протокола</w:t>
      </w:r>
      <w:r w:rsidRPr="00EC6A65">
        <w:rPr>
          <w:snapToGrid w:val="0"/>
          <w:lang w:val="ru-RU"/>
        </w:rPr>
        <w:t>;</w:t>
      </w:r>
    </w:p>
    <w:p w14:paraId="693BCFC5" w14:textId="1F1990CA" w:rsidR="00A05184" w:rsidRPr="00EC6A65" w:rsidRDefault="00A05184" w:rsidP="00A05184">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b</w:t>
      </w:r>
      <w:r w:rsidRPr="00EC6A65">
        <w:rPr>
          <w:snapToGrid w:val="0"/>
          <w:lang w:val="ru-RU"/>
        </w:rPr>
        <w:t>)</w:t>
      </w:r>
      <w:r w:rsidRPr="00EC6A65">
        <w:rPr>
          <w:snapToGrid w:val="0"/>
          <w:lang w:val="ru-RU"/>
        </w:rPr>
        <w:tab/>
      </w:r>
      <w:r w:rsidR="00EC6A65" w:rsidRPr="00EC6A65">
        <w:rPr>
          <w:snapToGrid w:val="0"/>
          <w:lang w:val="ru-RU"/>
        </w:rPr>
        <w:t xml:space="preserve">укрепить программу финансирования, направленную на оказание поддержки Сторонам, имеющим право на получение помощи, в осуществлении </w:t>
      </w:r>
      <w:proofErr w:type="spellStart"/>
      <w:r w:rsidR="00EC6A65" w:rsidRPr="00EC6A65">
        <w:rPr>
          <w:snapToGrid w:val="0"/>
          <w:lang w:val="ru-RU"/>
        </w:rPr>
        <w:t>Нагойского</w:t>
      </w:r>
      <w:proofErr w:type="spellEnd"/>
      <w:r w:rsidR="00EC6A65" w:rsidRPr="00EC6A65">
        <w:rPr>
          <w:snapToGrid w:val="0"/>
          <w:lang w:val="ru-RU"/>
        </w:rPr>
        <w:t xml:space="preserve"> протокола</w:t>
      </w:r>
      <w:r w:rsidRPr="00EC6A65">
        <w:rPr>
          <w:snapToGrid w:val="0"/>
          <w:lang w:val="ru-RU"/>
        </w:rPr>
        <w:t>;</w:t>
      </w:r>
    </w:p>
    <w:p w14:paraId="369EA164" w14:textId="12D9A2F9" w:rsidR="00A05184" w:rsidRPr="00EC6A65" w:rsidRDefault="00A05184" w:rsidP="00A05184">
      <w:pPr>
        <w:tabs>
          <w:tab w:val="clear" w:pos="1134"/>
        </w:tabs>
        <w:spacing w:before="120" w:after="120"/>
        <w:ind w:left="567" w:firstLine="567"/>
        <w:rPr>
          <w:snapToGrid w:val="0"/>
          <w:lang w:val="ru-RU"/>
        </w:rPr>
      </w:pPr>
      <w:r w:rsidRPr="00EC6A65">
        <w:rPr>
          <w:snapToGrid w:val="0"/>
          <w:lang w:val="ru-RU"/>
        </w:rPr>
        <w:lastRenderedPageBreak/>
        <w:t>(</w:t>
      </w:r>
      <w:r w:rsidRPr="00374B10">
        <w:rPr>
          <w:snapToGrid w:val="0"/>
          <w:lang w:val="en-GB"/>
        </w:rPr>
        <w:t>c</w:t>
      </w:r>
      <w:r w:rsidRPr="00EC6A65">
        <w:rPr>
          <w:snapToGrid w:val="0"/>
          <w:lang w:val="ru-RU"/>
        </w:rPr>
        <w:t>)</w:t>
      </w:r>
      <w:r w:rsidRPr="00EC6A65">
        <w:rPr>
          <w:snapToGrid w:val="0"/>
          <w:lang w:val="ru-RU"/>
        </w:rPr>
        <w:tab/>
      </w:r>
      <w:r w:rsidR="00EC6A65" w:rsidRPr="00EC6A65">
        <w:rPr>
          <w:snapToGrid w:val="0"/>
          <w:lang w:val="ru-RU"/>
        </w:rPr>
        <w:t xml:space="preserve">оказывать поддержку в осуществлении плана действий по созданию и развитию потенциала для </w:t>
      </w:r>
      <w:proofErr w:type="spellStart"/>
      <w:r w:rsidR="00EC6A65" w:rsidRPr="00EC6A65">
        <w:rPr>
          <w:snapToGrid w:val="0"/>
          <w:lang w:val="ru-RU"/>
        </w:rPr>
        <w:t>Нагойского</w:t>
      </w:r>
      <w:proofErr w:type="spellEnd"/>
      <w:r w:rsidR="00EC6A65" w:rsidRPr="00EC6A65">
        <w:rPr>
          <w:snapToGrid w:val="0"/>
          <w:lang w:val="ru-RU"/>
        </w:rPr>
        <w:t xml:space="preserve"> протокола</w:t>
      </w:r>
      <w:r w:rsidRPr="00374B10">
        <w:rPr>
          <w:rStyle w:val="FootnoteReference"/>
          <w:snapToGrid w:val="0"/>
          <w:lang w:val="en-GB"/>
        </w:rPr>
        <w:footnoteReference w:id="8"/>
      </w:r>
      <w:r w:rsidR="00EC6A65">
        <w:rPr>
          <w:snapToGrid w:val="0"/>
          <w:lang w:val="ru-RU"/>
        </w:rPr>
        <w:t>;</w:t>
      </w:r>
    </w:p>
    <w:p w14:paraId="7EA25796" w14:textId="0A5E021B" w:rsidR="00A05184" w:rsidRPr="00EC6A65" w:rsidRDefault="00A05184" w:rsidP="00A05184">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d</w:t>
      </w:r>
      <w:r w:rsidRPr="00EC6A65">
        <w:rPr>
          <w:snapToGrid w:val="0"/>
          <w:lang w:val="ru-RU"/>
        </w:rPr>
        <w:t>)</w:t>
      </w:r>
      <w:r w:rsidRPr="00EC6A65">
        <w:rPr>
          <w:snapToGrid w:val="0"/>
          <w:lang w:val="ru-RU"/>
        </w:rPr>
        <w:tab/>
      </w:r>
      <w:r w:rsidR="00EC6A65" w:rsidRPr="00EC6A65">
        <w:rPr>
          <w:snapToGrid w:val="0"/>
          <w:lang w:val="ru-RU"/>
        </w:rPr>
        <w:t>продолжать оказывать поддержку Сторонам, имеющим право на получение помощи, в проведении мероприятий в следующих областях</w:t>
      </w:r>
      <w:r w:rsidRPr="00EC6A65">
        <w:rPr>
          <w:snapToGrid w:val="0"/>
          <w:lang w:val="ru-RU"/>
        </w:rPr>
        <w:t>:</w:t>
      </w:r>
    </w:p>
    <w:p w14:paraId="350702AA" w14:textId="02ACE98C" w:rsidR="00A05184" w:rsidRPr="009F3A9B" w:rsidRDefault="00A05184" w:rsidP="00A05184">
      <w:pPr>
        <w:spacing w:before="120" w:after="120"/>
        <w:ind w:left="1701" w:hanging="567"/>
        <w:rPr>
          <w:snapToGrid w:val="0"/>
          <w:kern w:val="22"/>
          <w:lang w:val="ru-RU"/>
        </w:rPr>
      </w:pPr>
      <w:r w:rsidRPr="009F3A9B">
        <w:rPr>
          <w:snapToGrid w:val="0"/>
          <w:lang w:val="ru-RU"/>
        </w:rPr>
        <w:t>(</w:t>
      </w:r>
      <w:r w:rsidRPr="00374B10">
        <w:rPr>
          <w:snapToGrid w:val="0"/>
          <w:lang w:val="en-GB"/>
        </w:rPr>
        <w:t>i</w:t>
      </w:r>
      <w:r w:rsidRPr="009F3A9B">
        <w:rPr>
          <w:snapToGrid w:val="0"/>
          <w:lang w:val="ru-RU"/>
        </w:rPr>
        <w:t>)</w:t>
      </w:r>
      <w:r w:rsidRPr="009F3A9B">
        <w:rPr>
          <w:snapToGrid w:val="0"/>
          <w:lang w:val="ru-RU"/>
        </w:rPr>
        <w:tab/>
      </w:r>
      <w:r w:rsidR="009F3A9B" w:rsidRPr="009F3A9B">
        <w:rPr>
          <w:snapToGrid w:val="0"/>
          <w:lang w:val="ru-RU"/>
        </w:rPr>
        <w:t xml:space="preserve">определение конкретных приоритетов для дальнейшего создания и развития потенциала в поддержку осуществления </w:t>
      </w:r>
      <w:proofErr w:type="spellStart"/>
      <w:r w:rsidR="009F3A9B" w:rsidRPr="009F3A9B">
        <w:rPr>
          <w:snapToGrid w:val="0"/>
          <w:lang w:val="ru-RU"/>
        </w:rPr>
        <w:t>Нагойского</w:t>
      </w:r>
      <w:proofErr w:type="spellEnd"/>
      <w:r w:rsidR="009F3A9B" w:rsidRPr="009F3A9B">
        <w:rPr>
          <w:snapToGrid w:val="0"/>
          <w:lang w:val="ru-RU"/>
        </w:rPr>
        <w:t xml:space="preserve"> протокола</w:t>
      </w:r>
      <w:r w:rsidRPr="00374B10">
        <w:rPr>
          <w:snapToGrid w:val="0"/>
          <w:vertAlign w:val="superscript"/>
          <w:lang w:val="en-GB"/>
        </w:rPr>
        <w:footnoteReference w:id="9"/>
      </w:r>
      <w:r w:rsidR="009F3A9B">
        <w:rPr>
          <w:snapToGrid w:val="0"/>
          <w:lang w:val="ru-RU"/>
        </w:rPr>
        <w:t>;</w:t>
      </w:r>
    </w:p>
    <w:p w14:paraId="68FE0042" w14:textId="5975E4A2" w:rsidR="00A05184" w:rsidRPr="009F3A9B" w:rsidRDefault="00A05184" w:rsidP="00A05184">
      <w:pPr>
        <w:spacing w:before="120" w:after="120"/>
        <w:ind w:left="1701" w:hanging="567"/>
        <w:rPr>
          <w:snapToGrid w:val="0"/>
          <w:lang w:val="ru-RU"/>
        </w:rPr>
      </w:pPr>
      <w:r w:rsidRPr="009F3A9B">
        <w:rPr>
          <w:snapToGrid w:val="0"/>
          <w:lang w:val="ru-RU"/>
        </w:rPr>
        <w:t>(</w:t>
      </w:r>
      <w:r w:rsidRPr="00374B10">
        <w:rPr>
          <w:snapToGrid w:val="0"/>
          <w:lang w:val="en-GB"/>
        </w:rPr>
        <w:t>ii</w:t>
      </w:r>
      <w:r w:rsidRPr="009F3A9B">
        <w:rPr>
          <w:snapToGrid w:val="0"/>
          <w:lang w:val="ru-RU"/>
        </w:rPr>
        <w:t>)</w:t>
      </w:r>
      <w:r w:rsidRPr="009F3A9B">
        <w:rPr>
          <w:snapToGrid w:val="0"/>
          <w:lang w:val="ru-RU"/>
        </w:rPr>
        <w:tab/>
      </w:r>
      <w:r w:rsidR="009F3A9B" w:rsidRPr="009F3A9B">
        <w:rPr>
          <w:snapToGrid w:val="0"/>
          <w:lang w:val="ru-RU"/>
        </w:rPr>
        <w:t>интеграция и учет вопросов регулирования доступа и совместного использования выгод от применения генетических ресурсов и традиционных знаний, связанных с генетическими ресурсами, в мерах политики и мероприятиях, касающихся биоразнообразия и устойчивого развития</w:t>
      </w:r>
      <w:r w:rsidRPr="009F3A9B">
        <w:rPr>
          <w:snapToGrid w:val="0"/>
          <w:lang w:val="ru-RU"/>
        </w:rPr>
        <w:t>;</w:t>
      </w:r>
    </w:p>
    <w:p w14:paraId="735CCF45" w14:textId="4EE586E0" w:rsidR="00A05184" w:rsidRPr="009F3A9B" w:rsidRDefault="00A05184" w:rsidP="00A05184">
      <w:pPr>
        <w:spacing w:before="120" w:after="120"/>
        <w:ind w:left="1701" w:hanging="567"/>
        <w:rPr>
          <w:snapToGrid w:val="0"/>
          <w:lang w:val="ru-RU"/>
        </w:rPr>
      </w:pPr>
      <w:r w:rsidRPr="009F3A9B">
        <w:rPr>
          <w:snapToGrid w:val="0"/>
          <w:lang w:val="ru-RU"/>
        </w:rPr>
        <w:t>(</w:t>
      </w:r>
      <w:r w:rsidRPr="00374B10">
        <w:rPr>
          <w:snapToGrid w:val="0"/>
          <w:lang w:val="en-GB"/>
        </w:rPr>
        <w:t>iii</w:t>
      </w:r>
      <w:r w:rsidRPr="009F3A9B">
        <w:rPr>
          <w:snapToGrid w:val="0"/>
          <w:lang w:val="ru-RU"/>
        </w:rPr>
        <w:t>)</w:t>
      </w:r>
      <w:r w:rsidRPr="009F3A9B">
        <w:rPr>
          <w:snapToGrid w:val="0"/>
          <w:lang w:val="ru-RU"/>
        </w:rPr>
        <w:tab/>
      </w:r>
      <w:r w:rsidR="009F3A9B" w:rsidRPr="009F3A9B">
        <w:rPr>
          <w:snapToGrid w:val="0"/>
          <w:lang w:val="ru-RU"/>
        </w:rPr>
        <w:t>развитие и поддержание долгосрочного институционального потенциала в области управления, мониторинга и оценки национальных механизмов регулирования доступа к генетическим ресурсам и совместного использования выгод</w:t>
      </w:r>
      <w:r w:rsidRPr="009F3A9B">
        <w:rPr>
          <w:snapToGrid w:val="0"/>
          <w:lang w:val="ru-RU"/>
        </w:rPr>
        <w:t>;</w:t>
      </w:r>
    </w:p>
    <w:p w14:paraId="4A888E77" w14:textId="1F535F36" w:rsidR="00A05184" w:rsidRPr="009F3A9B" w:rsidRDefault="00A05184" w:rsidP="00A05184">
      <w:pPr>
        <w:tabs>
          <w:tab w:val="clear" w:pos="1134"/>
        </w:tabs>
        <w:spacing w:before="120" w:after="120"/>
        <w:ind w:left="567" w:firstLine="567"/>
        <w:rPr>
          <w:snapToGrid w:val="0"/>
          <w:kern w:val="22"/>
          <w:lang w:val="ru-RU"/>
        </w:rPr>
      </w:pPr>
      <w:r w:rsidRPr="009F3A9B">
        <w:rPr>
          <w:snapToGrid w:val="0"/>
          <w:lang w:val="ru-RU"/>
        </w:rPr>
        <w:t>(</w:t>
      </w:r>
      <w:r w:rsidRPr="00374B10">
        <w:rPr>
          <w:snapToGrid w:val="0"/>
          <w:lang w:val="en-GB"/>
        </w:rPr>
        <w:t>e</w:t>
      </w:r>
      <w:r w:rsidRPr="009F3A9B">
        <w:rPr>
          <w:snapToGrid w:val="0"/>
          <w:lang w:val="ru-RU"/>
        </w:rPr>
        <w:t>)</w:t>
      </w:r>
      <w:r w:rsidRPr="009F3A9B">
        <w:rPr>
          <w:snapToGrid w:val="0"/>
          <w:lang w:val="ru-RU"/>
        </w:rPr>
        <w:tab/>
      </w:r>
      <w:bookmarkStart w:id="8" w:name="_Hlk178080578"/>
      <w:r w:rsidR="009F3A9B" w:rsidRPr="009F3A9B">
        <w:rPr>
          <w:snapToGrid w:val="0"/>
          <w:lang w:val="ru-RU"/>
        </w:rPr>
        <w:t>изучить варианты</w:t>
      </w:r>
      <w:bookmarkEnd w:id="8"/>
      <w:r w:rsidR="009F3A9B" w:rsidRPr="009F3A9B">
        <w:rPr>
          <w:snapToGrid w:val="0"/>
          <w:lang w:val="ru-RU"/>
        </w:rPr>
        <w:t>, такие как выделение ресурсов и использование региональных проектов, для поддержки осуществления Протокола, чтобы позволить Глобальному экологическому фонду наиболее эффективно выполнять свои обязанности по управлению механизмом финансирования Протокола, и представить доклад по этим вопросам Конференции Сторон на ее 17-м совещании</w:t>
      </w:r>
      <w:r w:rsidRPr="009F3A9B">
        <w:rPr>
          <w:snapToGrid w:val="0"/>
          <w:kern w:val="22"/>
          <w:lang w:val="ru-RU"/>
        </w:rPr>
        <w:t>;</w:t>
      </w:r>
      <w:r w:rsidRPr="009F3A9B">
        <w:rPr>
          <w:lang w:val="ru-RU"/>
        </w:rPr>
        <w:t xml:space="preserve"> </w:t>
      </w:r>
    </w:p>
    <w:p w14:paraId="73CE4391" w14:textId="214FE4B0" w:rsidR="00A05184" w:rsidRPr="009F3A9B" w:rsidRDefault="00A05184" w:rsidP="00A05184">
      <w:pPr>
        <w:pStyle w:val="CBDNormalNoNumber"/>
        <w:ind w:firstLine="567"/>
        <w:rPr>
          <w:lang w:val="ru-RU" w:eastAsia="en-GB"/>
        </w:rPr>
      </w:pPr>
      <w:r w:rsidRPr="009F3A9B">
        <w:rPr>
          <w:lang w:val="ru-RU" w:eastAsia="en-GB"/>
        </w:rPr>
        <w:t>4.</w:t>
      </w:r>
      <w:r w:rsidRPr="009F3A9B">
        <w:rPr>
          <w:i/>
          <w:iCs/>
          <w:lang w:val="ru-RU" w:eastAsia="en-GB"/>
        </w:rPr>
        <w:tab/>
      </w:r>
      <w:r w:rsidR="009F3A9B" w:rsidRPr="009F3A9B">
        <w:rPr>
          <w:i/>
          <w:iCs/>
          <w:lang w:val="ru-RU" w:eastAsia="en-GB"/>
        </w:rPr>
        <w:t xml:space="preserve">также рекомендует </w:t>
      </w:r>
      <w:r w:rsidR="009F3A9B" w:rsidRPr="009F3A9B">
        <w:rPr>
          <w:lang w:val="ru-RU" w:eastAsia="en-GB"/>
        </w:rPr>
        <w:t>Конференции Сторон включить перечисленные в подпунктах 3(c) и (d) элементы в ориентированную на конкретные результаты структуру определения программных приоритетов на четырехлетний период на девятый период пополнения Целевого фонда Глобального экологического фонда (</w:t>
      </w:r>
      <w:proofErr w:type="gramStart"/>
      <w:r w:rsidR="009F3A9B" w:rsidRPr="009F3A9B">
        <w:rPr>
          <w:lang w:val="ru-RU" w:eastAsia="en-GB"/>
        </w:rPr>
        <w:t>2026-2030</w:t>
      </w:r>
      <w:proofErr w:type="gramEnd"/>
      <w:r w:rsidR="009F3A9B" w:rsidRPr="009F3A9B">
        <w:rPr>
          <w:lang w:val="ru-RU" w:eastAsia="en-GB"/>
        </w:rPr>
        <w:t xml:space="preserve"> годы</w:t>
      </w:r>
      <w:r w:rsidRPr="009F3A9B">
        <w:rPr>
          <w:lang w:val="ru-RU"/>
        </w:rPr>
        <w:t>)</w:t>
      </w:r>
      <w:r w:rsidRPr="00374B10">
        <w:rPr>
          <w:vertAlign w:val="superscript"/>
          <w:lang w:val="en-GB"/>
        </w:rPr>
        <w:footnoteReference w:id="10"/>
      </w:r>
      <w:r w:rsidR="009F3A9B">
        <w:rPr>
          <w:lang w:val="ru-RU"/>
        </w:rPr>
        <w:t>;</w:t>
      </w:r>
    </w:p>
    <w:p w14:paraId="3BFAE616" w14:textId="076BADCE" w:rsidR="00E31D0D" w:rsidRPr="009F3A9B" w:rsidRDefault="00A05184" w:rsidP="00A05184">
      <w:pPr>
        <w:pStyle w:val="CBDNormalNoNumber"/>
        <w:ind w:firstLine="567"/>
        <w:rPr>
          <w:lang w:val="ru-RU"/>
        </w:rPr>
      </w:pPr>
      <w:r w:rsidRPr="009F3A9B">
        <w:rPr>
          <w:lang w:val="ru-RU"/>
        </w:rPr>
        <w:t>5</w:t>
      </w:r>
      <w:r w:rsidRPr="009F3A9B">
        <w:rPr>
          <w:i/>
          <w:iCs/>
          <w:lang w:val="ru-RU"/>
        </w:rPr>
        <w:t>.</w:t>
      </w:r>
      <w:r w:rsidRPr="009F3A9B">
        <w:rPr>
          <w:i/>
          <w:iCs/>
          <w:lang w:val="ru-RU"/>
        </w:rPr>
        <w:tab/>
      </w:r>
      <w:r w:rsidR="009F3A9B" w:rsidRPr="009F3A9B">
        <w:rPr>
          <w:i/>
          <w:iCs/>
          <w:lang w:val="ru-RU"/>
        </w:rPr>
        <w:t xml:space="preserve">призывает </w:t>
      </w:r>
      <w:r w:rsidR="009F3A9B" w:rsidRPr="009F3A9B">
        <w:rPr>
          <w:lang w:val="ru-RU"/>
        </w:rPr>
        <w:t>Стороны, имеющие право на получение помощи, отдавать должный приоритет проектам по регулированию доступа к генетическим ресурсам и совместному использованию выгод при составлении программ страновых ассигнований на восьмое пополнение в рамках Системы прозрачного распределения ресурсов, используя условные ассигнования на осуществление Нагойского протокола, имеющиеся в программных направлениях восьмого пополнения Целевого фонда Глобального экологического фонда, принимая во внимание результаты шестого обзора эффективности механизма финансирования</w:t>
      </w:r>
      <w:r w:rsidRPr="009F3A9B">
        <w:rPr>
          <w:lang w:val="ru-RU"/>
        </w:rPr>
        <w:t>.</w:t>
      </w:r>
    </w:p>
    <w:p w14:paraId="5C5D44FF" w14:textId="5EB618FB" w:rsidR="00871E78" w:rsidRPr="009F3A9B" w:rsidRDefault="00871E78" w:rsidP="003313FD">
      <w:pPr>
        <w:pStyle w:val="CBDNormalNoNumber"/>
        <w:rPr>
          <w:lang w:val="ru-RU"/>
        </w:rPr>
      </w:pPr>
    </w:p>
    <w:p w14:paraId="0B9E28F8" w14:textId="77777777" w:rsidR="005549D8" w:rsidRPr="009F3A9B" w:rsidRDefault="005549D8" w:rsidP="004B4FCB">
      <w:pPr>
        <w:pStyle w:val="CBDAnnex"/>
        <w:spacing w:before="240"/>
        <w:outlineLvl w:val="0"/>
        <w:rPr>
          <w:lang w:val="ru-RU"/>
        </w:rPr>
        <w:sectPr w:rsidR="005549D8" w:rsidRPr="009F3A9B" w:rsidSect="005549D8">
          <w:pgSz w:w="12240" w:h="15840" w:code="1"/>
          <w:pgMar w:top="562" w:right="1382" w:bottom="1138" w:left="1382" w:header="706" w:footer="706" w:gutter="0"/>
          <w:cols w:space="708"/>
          <w:docGrid w:linePitch="360"/>
        </w:sectPr>
      </w:pPr>
    </w:p>
    <w:p w14:paraId="25FB7C52" w14:textId="0FD2751C" w:rsidR="006A3380" w:rsidRPr="009F3A9B" w:rsidRDefault="009F3A9B" w:rsidP="004B4FCB">
      <w:pPr>
        <w:pStyle w:val="CBDAnnex"/>
        <w:spacing w:before="240"/>
        <w:outlineLvl w:val="0"/>
        <w:rPr>
          <w:lang w:val="ru-RU"/>
        </w:rPr>
      </w:pPr>
      <w:bookmarkStart w:id="9" w:name="_Toc178159941"/>
      <w:r>
        <w:rPr>
          <w:lang w:val="ru-RU"/>
        </w:rPr>
        <w:lastRenderedPageBreak/>
        <w:t>Пункт</w:t>
      </w:r>
      <w:r w:rsidR="00B17FE6" w:rsidRPr="009F3A9B">
        <w:rPr>
          <w:lang w:val="ru-RU"/>
        </w:rPr>
        <w:t xml:space="preserve"> 8</w:t>
      </w:r>
      <w:r w:rsidR="00125526" w:rsidRPr="009F3A9B">
        <w:rPr>
          <w:lang w:val="ru-RU"/>
        </w:rPr>
        <w:t xml:space="preserve"> </w:t>
      </w:r>
      <w:r w:rsidR="00125526" w:rsidRPr="009F3A9B">
        <w:rPr>
          <w:lang w:val="ru-RU"/>
        </w:rPr>
        <w:br/>
      </w:r>
      <w:bookmarkEnd w:id="9"/>
      <w:r w:rsidRPr="009F3A9B">
        <w:rPr>
          <w:lang w:val="ru-RU"/>
        </w:rPr>
        <w:t>Создание и развитие потенциала и повышение осведомленности</w:t>
      </w:r>
    </w:p>
    <w:tbl>
      <w:tblPr>
        <w:tblStyle w:val="TableGrid"/>
        <w:tblW w:w="0" w:type="auto"/>
        <w:tblLook w:val="04A0" w:firstRow="1" w:lastRow="0" w:firstColumn="1" w:lastColumn="0" w:noHBand="0" w:noVBand="1"/>
      </w:tblPr>
      <w:tblGrid>
        <w:gridCol w:w="9350"/>
      </w:tblGrid>
      <w:tr w:rsidR="006E6CCC" w:rsidRPr="006D345F" w14:paraId="5DAA6E10" w14:textId="77777777" w:rsidTr="008B590C">
        <w:tc>
          <w:tcPr>
            <w:tcW w:w="9350" w:type="dxa"/>
            <w:tcBorders>
              <w:left w:val="nil"/>
              <w:right w:val="nil"/>
            </w:tcBorders>
          </w:tcPr>
          <w:p w14:paraId="49AF1AF8" w14:textId="65B3B264" w:rsidR="006E6CCC" w:rsidRPr="003A7B7F" w:rsidRDefault="009F3A9B" w:rsidP="009F3A9B">
            <w:pPr>
              <w:pStyle w:val="CBDNormalNoNumber"/>
              <w:keepNext/>
              <w:keepLines/>
              <w:tabs>
                <w:tab w:val="clear" w:pos="567"/>
              </w:tabs>
              <w:spacing w:before="60" w:after="60"/>
              <w:ind w:left="0" w:firstLine="596"/>
              <w:rPr>
                <w:i/>
                <w:iCs/>
                <w:lang w:val="ru-RU"/>
              </w:rPr>
            </w:pPr>
            <w:r>
              <w:rPr>
                <w:i/>
                <w:iCs/>
                <w:lang w:val="ru-RU"/>
              </w:rPr>
              <w:t>Следующий</w:t>
            </w:r>
            <w:r w:rsidRPr="003A7B7F">
              <w:rPr>
                <w:i/>
                <w:iCs/>
                <w:lang w:val="ru-RU"/>
              </w:rPr>
              <w:t xml:space="preserve"> </w:t>
            </w:r>
            <w:r>
              <w:rPr>
                <w:i/>
                <w:iCs/>
                <w:lang w:val="ru-RU"/>
              </w:rPr>
              <w:t>проект</w:t>
            </w:r>
            <w:r w:rsidRPr="003A7B7F">
              <w:rPr>
                <w:i/>
                <w:iCs/>
                <w:lang w:val="ru-RU"/>
              </w:rPr>
              <w:t xml:space="preserve"> </w:t>
            </w:r>
            <w:r>
              <w:rPr>
                <w:i/>
                <w:iCs/>
                <w:lang w:val="ru-RU"/>
              </w:rPr>
              <w:t>решения</w:t>
            </w:r>
            <w:r w:rsidRPr="003A7B7F">
              <w:rPr>
                <w:i/>
                <w:iCs/>
                <w:lang w:val="ru-RU"/>
              </w:rPr>
              <w:t xml:space="preserve"> </w:t>
            </w:r>
            <w:r>
              <w:rPr>
                <w:i/>
                <w:iCs/>
                <w:lang w:val="ru-RU"/>
              </w:rPr>
              <w:t>взят</w:t>
            </w:r>
            <w:r w:rsidRPr="003A7B7F">
              <w:rPr>
                <w:i/>
                <w:iCs/>
                <w:lang w:val="ru-RU"/>
              </w:rPr>
              <w:t xml:space="preserve"> </w:t>
            </w:r>
            <w:r>
              <w:rPr>
                <w:i/>
                <w:iCs/>
                <w:lang w:val="ru-RU"/>
              </w:rPr>
              <w:t>из</w:t>
            </w:r>
            <w:r w:rsidRPr="003A7B7F">
              <w:rPr>
                <w:i/>
                <w:iCs/>
                <w:lang w:val="ru-RU"/>
              </w:rPr>
              <w:t xml:space="preserve"> </w:t>
            </w:r>
            <w:r>
              <w:rPr>
                <w:i/>
                <w:iCs/>
                <w:lang w:val="ru-RU"/>
              </w:rPr>
              <w:t>рекомендации</w:t>
            </w:r>
            <w:r w:rsidR="006E6CCC" w:rsidRPr="003A7B7F">
              <w:rPr>
                <w:i/>
                <w:iCs/>
                <w:lang w:val="ru-RU"/>
              </w:rPr>
              <w:t xml:space="preserve"> 4/7 </w:t>
            </w:r>
            <w:r>
              <w:rPr>
                <w:i/>
                <w:iCs/>
                <w:lang w:val="ru-RU"/>
              </w:rPr>
              <w:t>Вспомогательного органа по осуществлению</w:t>
            </w:r>
            <w:r w:rsidR="00A7531B" w:rsidRPr="003A7B7F">
              <w:rPr>
                <w:i/>
                <w:iCs/>
                <w:lang w:val="ru-RU"/>
              </w:rPr>
              <w:t>.</w:t>
            </w:r>
          </w:p>
        </w:tc>
      </w:tr>
    </w:tbl>
    <w:p w14:paraId="3902A82E" w14:textId="05499D7F" w:rsidR="00D72810" w:rsidRPr="003A7B7F" w:rsidRDefault="003A7B7F" w:rsidP="00866835">
      <w:pPr>
        <w:pStyle w:val="Para2"/>
        <w:ind w:left="567" w:firstLine="567"/>
        <w:rPr>
          <w:i/>
          <w:iCs/>
          <w:lang w:val="ru-RU"/>
        </w:rPr>
      </w:pPr>
      <w:r w:rsidRPr="003A7B7F">
        <w:rPr>
          <w:i/>
          <w:iCs/>
          <w:lang w:val="ru-RU"/>
        </w:rPr>
        <w:t xml:space="preserve">Конференция Сторон, выступающая в качестве совещания Сторон </w:t>
      </w:r>
      <w:proofErr w:type="spellStart"/>
      <w:r w:rsidRPr="003A7B7F">
        <w:rPr>
          <w:i/>
          <w:iCs/>
          <w:lang w:val="ru-RU"/>
        </w:rPr>
        <w:t>Нагойского</w:t>
      </w:r>
      <w:proofErr w:type="spellEnd"/>
      <w:r w:rsidRPr="003A7B7F">
        <w:rPr>
          <w:i/>
          <w:iCs/>
          <w:lang w:val="ru-RU"/>
        </w:rPr>
        <w:t xml:space="preserve"> протокола</w:t>
      </w:r>
      <w:r w:rsidR="00D72810" w:rsidRPr="003A7B7F">
        <w:rPr>
          <w:lang w:val="ru-RU"/>
        </w:rPr>
        <w:t>,</w:t>
      </w:r>
    </w:p>
    <w:p w14:paraId="35FABA7D" w14:textId="338F8FEF" w:rsidR="00D72810" w:rsidRPr="008F3E95" w:rsidRDefault="008F3E95" w:rsidP="00866835">
      <w:pPr>
        <w:pStyle w:val="Para2"/>
        <w:ind w:left="567" w:firstLine="567"/>
        <w:rPr>
          <w:lang w:val="ru-RU"/>
        </w:rPr>
      </w:pPr>
      <w:r w:rsidRPr="008F3E95">
        <w:rPr>
          <w:i/>
          <w:iCs/>
          <w:lang w:val="ru-RU"/>
        </w:rPr>
        <w:t xml:space="preserve">ссылаясь на </w:t>
      </w:r>
      <w:hyperlink r:id="rId24" w:history="1">
        <w:r w:rsidRPr="008F3E95">
          <w:rPr>
            <w:rStyle w:val="Hyperlink"/>
            <w:lang w:val="ru-RU"/>
          </w:rPr>
          <w:t>статьи 21</w:t>
        </w:r>
      </w:hyperlink>
      <w:r w:rsidR="00D72810" w:rsidRPr="008F3E95">
        <w:rPr>
          <w:lang w:val="ru-RU"/>
        </w:rPr>
        <w:t xml:space="preserve"> </w:t>
      </w:r>
      <w:r>
        <w:rPr>
          <w:lang w:val="ru-RU"/>
        </w:rPr>
        <w:t>и</w:t>
      </w:r>
      <w:r w:rsidR="00D72810" w:rsidRPr="008F3E95">
        <w:rPr>
          <w:lang w:val="ru-RU"/>
        </w:rPr>
        <w:t xml:space="preserve"> </w:t>
      </w:r>
      <w:hyperlink r:id="rId25" w:history="1">
        <w:r w:rsidRPr="008F3E95">
          <w:rPr>
            <w:rStyle w:val="Hyperlink"/>
            <w:lang w:val="ru-RU"/>
          </w:rPr>
          <w:t>22</w:t>
        </w:r>
      </w:hyperlink>
      <w:r w:rsidR="00D72810" w:rsidRPr="008F3E95">
        <w:rPr>
          <w:lang w:val="ru-RU"/>
        </w:rPr>
        <w:t xml:space="preserve"> </w:t>
      </w:r>
      <w:proofErr w:type="spellStart"/>
      <w:r w:rsidRPr="008F3E95">
        <w:rPr>
          <w:lang w:val="ru-RU"/>
        </w:rPr>
        <w:t>Нагойского</w:t>
      </w:r>
      <w:proofErr w:type="spellEnd"/>
      <w:r w:rsidRPr="008F3E9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Конвенции о биологическом разнообразии</w:t>
      </w:r>
      <w:r w:rsidR="00D72810" w:rsidRPr="00C507AE">
        <w:rPr>
          <w:rStyle w:val="FootnoteReference"/>
          <w:lang w:val="en-GB"/>
        </w:rPr>
        <w:footnoteReference w:id="11"/>
      </w:r>
      <w:r>
        <w:rPr>
          <w:lang w:val="ru-RU"/>
        </w:rPr>
        <w:t>,</w:t>
      </w:r>
    </w:p>
    <w:p w14:paraId="6ED115B7" w14:textId="2656C84C" w:rsidR="00D72810" w:rsidRPr="008F3E95" w:rsidRDefault="008F3E95" w:rsidP="00866835">
      <w:pPr>
        <w:pStyle w:val="Para2"/>
        <w:ind w:left="567" w:firstLine="567"/>
        <w:rPr>
          <w:lang w:val="ru-RU"/>
        </w:rPr>
      </w:pPr>
      <w:r w:rsidRPr="008F3E95">
        <w:rPr>
          <w:i/>
          <w:iCs/>
          <w:lang w:val="ru-RU"/>
        </w:rPr>
        <w:t xml:space="preserve">ссылаясь также </w:t>
      </w:r>
      <w:r w:rsidRPr="008F3E95">
        <w:rPr>
          <w:lang w:val="ru-RU"/>
        </w:rPr>
        <w:t xml:space="preserve">на положения решения </w:t>
      </w:r>
      <w:hyperlink r:id="rId26" w:history="1">
        <w:r w:rsidR="00D72810" w:rsidRPr="00C507AE">
          <w:rPr>
            <w:rStyle w:val="Hyperlink"/>
            <w:lang w:val="en-GB"/>
          </w:rPr>
          <w:t>NP</w:t>
        </w:r>
        <w:r w:rsidR="00D72810" w:rsidRPr="008F3E95">
          <w:rPr>
            <w:rStyle w:val="Hyperlink"/>
            <w:lang w:val="ru-RU"/>
          </w:rPr>
          <w:t>-4/7</w:t>
        </w:r>
      </w:hyperlink>
      <w:r w:rsidR="00D72810" w:rsidRPr="00C507AE">
        <w:rPr>
          <w:lang w:val="en-GB"/>
        </w:rPr>
        <w:t> A</w:t>
      </w:r>
      <w:r w:rsidR="00D72810" w:rsidRPr="008F3E95">
        <w:rPr>
          <w:lang w:val="ru-RU"/>
        </w:rPr>
        <w:t xml:space="preserve"> </w:t>
      </w:r>
      <w:r w:rsidRPr="008F3E95">
        <w:rPr>
          <w:lang w:val="ru-RU"/>
        </w:rPr>
        <w:t>Конференции Сторон Конвенции, выступающей в качестве совещания Сторон Протокола, от 10 декабря 2022 года о пересмотре стратегической структуры по созданию и развитию потенциала в поддержку эффективного осуществления Протокола</w:t>
      </w:r>
      <w:r w:rsidR="00D72810" w:rsidRPr="00C507AE">
        <w:rPr>
          <w:rStyle w:val="FootnoteReference"/>
          <w:lang w:val="en-GB"/>
        </w:rPr>
        <w:footnoteReference w:id="12"/>
      </w:r>
      <w:r>
        <w:rPr>
          <w:lang w:val="ru-RU"/>
        </w:rPr>
        <w:t>,</w:t>
      </w:r>
    </w:p>
    <w:p w14:paraId="663AF22F" w14:textId="1FC48FE5" w:rsidR="00D72810" w:rsidRPr="009868FC" w:rsidRDefault="008F3E95" w:rsidP="00866835">
      <w:pPr>
        <w:pStyle w:val="Para2"/>
        <w:ind w:left="567" w:firstLine="567"/>
        <w:rPr>
          <w:lang w:val="ru-RU"/>
        </w:rPr>
      </w:pPr>
      <w:r w:rsidRPr="008F3E95">
        <w:rPr>
          <w:i/>
          <w:iCs/>
          <w:lang w:val="ru-RU"/>
        </w:rPr>
        <w:t>ссылаясь</w:t>
      </w:r>
      <w:r w:rsidRPr="009868FC">
        <w:rPr>
          <w:i/>
          <w:iCs/>
          <w:lang w:val="ru-RU"/>
        </w:rPr>
        <w:t xml:space="preserve"> </w:t>
      </w:r>
      <w:r w:rsidRPr="008F3E95">
        <w:rPr>
          <w:i/>
          <w:iCs/>
          <w:lang w:val="ru-RU"/>
        </w:rPr>
        <w:t>далее</w:t>
      </w:r>
      <w:r w:rsidRPr="009868FC">
        <w:rPr>
          <w:i/>
          <w:iCs/>
          <w:lang w:val="ru-RU"/>
        </w:rPr>
        <w:t xml:space="preserve"> </w:t>
      </w:r>
      <w:r w:rsidRPr="008F3E95">
        <w:rPr>
          <w:lang w:val="ru-RU"/>
        </w:rPr>
        <w:t>на</w:t>
      </w:r>
      <w:r w:rsidRPr="009868FC">
        <w:rPr>
          <w:lang w:val="ru-RU"/>
        </w:rPr>
        <w:t xml:space="preserve"> </w:t>
      </w:r>
      <w:r w:rsidRPr="008F3E95">
        <w:rPr>
          <w:lang w:val="ru-RU"/>
        </w:rPr>
        <w:t>решение</w:t>
      </w:r>
      <w:r w:rsidRPr="009868FC">
        <w:rPr>
          <w:lang w:val="ru-RU"/>
        </w:rPr>
        <w:t xml:space="preserve"> </w:t>
      </w:r>
      <w:hyperlink r:id="rId27">
        <w:r w:rsidR="00D72810" w:rsidRPr="009868FC">
          <w:rPr>
            <w:rStyle w:val="Hyperlink"/>
            <w:lang w:val="ru-RU"/>
          </w:rPr>
          <w:t>15/4</w:t>
        </w:r>
      </w:hyperlink>
      <w:r w:rsidR="00D72810" w:rsidRPr="009868FC">
        <w:rPr>
          <w:lang w:val="ru-RU"/>
        </w:rPr>
        <w:t xml:space="preserve"> </w:t>
      </w:r>
      <w:r w:rsidRPr="008F3E95">
        <w:rPr>
          <w:lang w:val="ru-RU"/>
        </w:rPr>
        <w:t>Конференции</w:t>
      </w:r>
      <w:r w:rsidRPr="009868FC">
        <w:rPr>
          <w:lang w:val="ru-RU"/>
        </w:rPr>
        <w:t xml:space="preserve"> </w:t>
      </w:r>
      <w:r w:rsidRPr="008F3E95">
        <w:rPr>
          <w:lang w:val="ru-RU"/>
        </w:rPr>
        <w:t>Сторон</w:t>
      </w:r>
      <w:r w:rsidRPr="009868FC">
        <w:rPr>
          <w:lang w:val="ru-RU"/>
        </w:rPr>
        <w:t xml:space="preserve"> </w:t>
      </w:r>
      <w:r w:rsidRPr="008F3E95">
        <w:rPr>
          <w:lang w:val="ru-RU"/>
        </w:rPr>
        <w:t>Конвенции</w:t>
      </w:r>
      <w:r w:rsidRPr="009868FC">
        <w:rPr>
          <w:lang w:val="ru-RU"/>
        </w:rPr>
        <w:t xml:space="preserve"> </w:t>
      </w:r>
      <w:r w:rsidRPr="008F3E95">
        <w:rPr>
          <w:lang w:val="ru-RU"/>
        </w:rPr>
        <w:t>о</w:t>
      </w:r>
      <w:r w:rsidRPr="009868FC">
        <w:rPr>
          <w:lang w:val="ru-RU"/>
        </w:rPr>
        <w:t xml:space="preserve"> </w:t>
      </w:r>
      <w:r w:rsidRPr="008F3E95">
        <w:rPr>
          <w:lang w:val="ru-RU"/>
        </w:rPr>
        <w:t>биологическом</w:t>
      </w:r>
      <w:r w:rsidRPr="009868FC">
        <w:rPr>
          <w:lang w:val="ru-RU"/>
        </w:rPr>
        <w:t xml:space="preserve"> </w:t>
      </w:r>
      <w:r w:rsidRPr="008F3E95">
        <w:rPr>
          <w:lang w:val="ru-RU"/>
        </w:rPr>
        <w:t>разнообразии</w:t>
      </w:r>
      <w:r w:rsidR="00D72810" w:rsidRPr="00C507AE">
        <w:rPr>
          <w:rStyle w:val="FootnoteReference"/>
          <w:lang w:val="en-GB"/>
        </w:rPr>
        <w:footnoteReference w:id="13"/>
      </w:r>
      <w:r w:rsidR="00D72810" w:rsidRPr="009868FC">
        <w:rPr>
          <w:lang w:val="ru-RU"/>
        </w:rPr>
        <w:t xml:space="preserve"> </w:t>
      </w:r>
      <w:r w:rsidR="009868FC" w:rsidRPr="009868FC">
        <w:rPr>
          <w:lang w:val="ru-RU"/>
        </w:rPr>
        <w:t xml:space="preserve">от 19 декабря 2022 года, которым Конференция Сторон приняла </w:t>
      </w:r>
      <w:proofErr w:type="spellStart"/>
      <w:r w:rsidR="009868FC" w:rsidRPr="009868FC">
        <w:rPr>
          <w:lang w:val="ru-RU"/>
        </w:rPr>
        <w:t>Куньминско</w:t>
      </w:r>
      <w:proofErr w:type="spellEnd"/>
      <w:r w:rsidR="009868FC" w:rsidRPr="009868FC">
        <w:rPr>
          <w:lang w:val="ru-RU"/>
        </w:rPr>
        <w:t>-Монреальскую глобальную рамочную программу в области биоразнообразия и в частности цель С и задачу 13 Рамочной программы, а также на ее решение</w:t>
      </w:r>
      <w:r w:rsidR="00D72810" w:rsidRPr="009868FC">
        <w:rPr>
          <w:lang w:val="ru-RU"/>
        </w:rPr>
        <w:t xml:space="preserve"> </w:t>
      </w:r>
      <w:hyperlink r:id="rId28">
        <w:r w:rsidR="00D72810" w:rsidRPr="009868FC">
          <w:rPr>
            <w:rStyle w:val="Hyperlink"/>
            <w:lang w:val="ru-RU"/>
          </w:rPr>
          <w:t>15/8</w:t>
        </w:r>
      </w:hyperlink>
      <w:r w:rsidR="00D72810" w:rsidRPr="009868FC">
        <w:rPr>
          <w:lang w:val="ru-RU"/>
        </w:rPr>
        <w:t xml:space="preserve"> </w:t>
      </w:r>
      <w:r w:rsidR="009868FC" w:rsidRPr="009868FC">
        <w:rPr>
          <w:lang w:val="ru-RU"/>
        </w:rPr>
        <w:t>от 19 декабря 2022 года, в частности, о долгосрочной стратегической структуре по созданию и развитию потенциала</w:t>
      </w:r>
      <w:r w:rsidR="00D72810" w:rsidRPr="00C507AE">
        <w:rPr>
          <w:rStyle w:val="FootnoteReference"/>
          <w:lang w:val="en-GB"/>
        </w:rPr>
        <w:footnoteReference w:id="14"/>
      </w:r>
      <w:r w:rsidR="009868FC">
        <w:rPr>
          <w:lang w:val="ru-RU"/>
        </w:rPr>
        <w:t>,</w:t>
      </w:r>
    </w:p>
    <w:p w14:paraId="7E69D3B5" w14:textId="668C5C8E" w:rsidR="00D72810" w:rsidRPr="009868FC" w:rsidRDefault="009868FC" w:rsidP="00866835">
      <w:pPr>
        <w:pStyle w:val="Para2"/>
        <w:ind w:left="567" w:firstLine="567"/>
        <w:rPr>
          <w:lang w:val="ru-RU"/>
        </w:rPr>
      </w:pPr>
      <w:r w:rsidRPr="009868FC">
        <w:rPr>
          <w:i/>
          <w:iCs/>
          <w:lang w:val="ru-RU"/>
        </w:rPr>
        <w:t xml:space="preserve">ссылаясь </w:t>
      </w:r>
      <w:r w:rsidRPr="009868FC">
        <w:rPr>
          <w:lang w:val="ru-RU"/>
        </w:rPr>
        <w:t xml:space="preserve">на решение </w:t>
      </w:r>
      <w:hyperlink r:id="rId29" w:history="1">
        <w:r w:rsidR="00D72810" w:rsidRPr="009868FC">
          <w:rPr>
            <w:rStyle w:val="Hyperlink"/>
            <w:lang w:val="ru-RU"/>
          </w:rPr>
          <w:t>15/11</w:t>
        </w:r>
      </w:hyperlink>
      <w:r w:rsidR="00D72810" w:rsidRPr="009868FC">
        <w:rPr>
          <w:lang w:val="ru-RU"/>
        </w:rPr>
        <w:t xml:space="preserve"> </w:t>
      </w:r>
      <w:r w:rsidRPr="009868FC">
        <w:rPr>
          <w:lang w:val="ru-RU"/>
        </w:rPr>
        <w:t>Конференции Сторон Конвенции от 19 декабря 2022 года, в котором Конференция Сторон предложила Сторонам внести вклад в разработку, тестирование и стимулирование применения соответствующих методик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r w:rsidR="00D72810" w:rsidRPr="009868FC">
        <w:rPr>
          <w:lang w:val="ru-RU"/>
        </w:rPr>
        <w:t>,</w:t>
      </w:r>
    </w:p>
    <w:p w14:paraId="3CEBB067" w14:textId="521E7843" w:rsidR="00D72810" w:rsidRPr="009868FC" w:rsidRDefault="009868FC" w:rsidP="00866835">
      <w:pPr>
        <w:spacing w:before="120" w:after="120"/>
        <w:ind w:left="567" w:firstLine="567"/>
        <w:rPr>
          <w:lang w:val="ru-RU"/>
        </w:rPr>
      </w:pPr>
      <w:r w:rsidRPr="009868FC">
        <w:rPr>
          <w:i/>
          <w:iCs/>
          <w:lang w:val="ru-RU"/>
        </w:rPr>
        <w:t xml:space="preserve">подчеркивая </w:t>
      </w:r>
      <w:r w:rsidRPr="009868FC">
        <w:rPr>
          <w:iCs/>
          <w:lang w:val="ru-RU"/>
        </w:rPr>
        <w:t>важность создания и развития потенциала, научно-технического сотрудничества и передачи технологий, а также финансовой поддержки для эффективного осуществления Протокола</w:t>
      </w:r>
      <w:r w:rsidR="00D72810" w:rsidRPr="009868FC">
        <w:rPr>
          <w:lang w:val="ru-RU"/>
        </w:rPr>
        <w:t xml:space="preserve">, </w:t>
      </w:r>
    </w:p>
    <w:p w14:paraId="38DB3DC1" w14:textId="15C36E51" w:rsidR="00D72810" w:rsidRPr="009868FC" w:rsidRDefault="009868FC" w:rsidP="00866835">
      <w:pPr>
        <w:spacing w:before="120" w:after="120"/>
        <w:ind w:left="567" w:firstLine="567"/>
        <w:rPr>
          <w:lang w:val="ru-RU"/>
        </w:rPr>
      </w:pPr>
      <w:r w:rsidRPr="009868FC">
        <w:rPr>
          <w:i/>
          <w:lang w:val="ru-RU"/>
        </w:rPr>
        <w:t>признавая</w:t>
      </w:r>
      <w:r w:rsidRPr="009868FC">
        <w:rPr>
          <w:lang w:val="ru-RU"/>
        </w:rPr>
        <w:t>,</w:t>
      </w:r>
      <w:r w:rsidR="00D72810" w:rsidRPr="009868FC">
        <w:rPr>
          <w:lang w:val="ru-RU"/>
        </w:rPr>
        <w:t xml:space="preserve"> </w:t>
      </w:r>
      <w:r w:rsidRPr="009868FC">
        <w:rPr>
          <w:lang w:val="ru-RU"/>
        </w:rPr>
        <w:t>что многие Стороны, в особенности Стороны из числа развивающихся стран, возможно, еще не располагают необходимым потенциалом для эффективного осуществления Протокола и зависят от своевременного предоставления надлежащих и предсказуемых средств осуществления, в том числе финансовых ресурсов</w:t>
      </w:r>
      <w:r w:rsidR="00D72810" w:rsidRPr="009868FC">
        <w:rPr>
          <w:lang w:val="ru-RU"/>
        </w:rPr>
        <w:t xml:space="preserve">, </w:t>
      </w:r>
    </w:p>
    <w:p w14:paraId="4DDCE2E3" w14:textId="2FBA590C" w:rsidR="00D72810" w:rsidRPr="009868FC" w:rsidRDefault="009868FC" w:rsidP="00866835">
      <w:pPr>
        <w:spacing w:before="120" w:after="120"/>
        <w:ind w:left="567" w:firstLine="567"/>
        <w:rPr>
          <w:iCs/>
          <w:lang w:val="ru-RU"/>
        </w:rPr>
      </w:pPr>
      <w:r w:rsidRPr="009868FC">
        <w:rPr>
          <w:i/>
          <w:iCs/>
          <w:lang w:val="ru-RU"/>
        </w:rPr>
        <w:t>отмечая</w:t>
      </w:r>
      <w:r w:rsidRPr="009868FC">
        <w:rPr>
          <w:i/>
          <w:lang w:val="ru-RU"/>
        </w:rPr>
        <w:t xml:space="preserve"> </w:t>
      </w:r>
      <w:r w:rsidRPr="009868FC">
        <w:rPr>
          <w:iCs/>
          <w:lang w:val="ru-RU"/>
        </w:rPr>
        <w:t>ограниченное количество проектных предложений в поддержку осуществления Протокола от стран, имеющих право на получение помощи, и поощряя страны, имеющие право на получение помощи, представлять предложения в соответствии с национальными условиями и приоритетами</w:t>
      </w:r>
      <w:r w:rsidR="00D72810" w:rsidRPr="009868FC">
        <w:rPr>
          <w:iCs/>
          <w:lang w:val="ru-RU"/>
        </w:rPr>
        <w:t>,</w:t>
      </w:r>
    </w:p>
    <w:p w14:paraId="2DF90D23" w14:textId="0CAFCDA9" w:rsidR="00D72810" w:rsidRPr="009868FC" w:rsidRDefault="00D72810" w:rsidP="00866835">
      <w:pPr>
        <w:pStyle w:val="Para2"/>
        <w:ind w:left="567" w:firstLine="567"/>
        <w:rPr>
          <w:lang w:val="ru-RU"/>
        </w:rPr>
      </w:pPr>
      <w:r w:rsidRPr="009868FC">
        <w:rPr>
          <w:lang w:val="ru-RU"/>
        </w:rPr>
        <w:t>1.</w:t>
      </w:r>
      <w:r w:rsidRPr="009868FC">
        <w:rPr>
          <w:lang w:val="ru-RU"/>
        </w:rPr>
        <w:tab/>
      </w:r>
      <w:r w:rsidR="009868FC" w:rsidRPr="009868FC">
        <w:rPr>
          <w:i/>
          <w:iCs/>
          <w:lang w:val="ru-RU"/>
        </w:rPr>
        <w:t xml:space="preserve">принимает к сведению </w:t>
      </w:r>
      <w:r w:rsidR="009868FC" w:rsidRPr="009868FC">
        <w:rPr>
          <w:lang w:val="ru-RU"/>
        </w:rPr>
        <w:t xml:space="preserve">доклад Неофициального консультативного комитета по созданию потенциала для осуществления </w:t>
      </w:r>
      <w:proofErr w:type="spellStart"/>
      <w:r w:rsidR="009868FC" w:rsidRPr="009868FC">
        <w:rPr>
          <w:lang w:val="ru-RU"/>
        </w:rPr>
        <w:t>Нагойского</w:t>
      </w:r>
      <w:proofErr w:type="spellEnd"/>
      <w:r w:rsidR="009868FC" w:rsidRPr="009868FC">
        <w:rPr>
          <w:lang w:val="ru-RU"/>
        </w:rPr>
        <w:t xml:space="preserve"> протокола о работе его пятого совещания</w:t>
      </w:r>
      <w:r w:rsidRPr="00C507AE">
        <w:rPr>
          <w:rStyle w:val="FootnoteReference"/>
          <w:lang w:val="en-GB"/>
        </w:rPr>
        <w:footnoteReference w:id="15"/>
      </w:r>
      <w:r w:rsidR="009868FC">
        <w:rPr>
          <w:lang w:val="ru-RU"/>
        </w:rPr>
        <w:t>;</w:t>
      </w:r>
    </w:p>
    <w:p w14:paraId="4679B60E" w14:textId="1C208C96" w:rsidR="00D72810" w:rsidRPr="00156D1C" w:rsidRDefault="00D72810" w:rsidP="00866835">
      <w:pPr>
        <w:ind w:left="567" w:firstLine="567"/>
        <w:rPr>
          <w:lang w:val="ru-RU"/>
        </w:rPr>
      </w:pPr>
      <w:r w:rsidRPr="00156D1C">
        <w:rPr>
          <w:lang w:val="ru-RU"/>
        </w:rPr>
        <w:t>2.</w:t>
      </w:r>
      <w:r w:rsidRPr="00156D1C">
        <w:rPr>
          <w:lang w:val="ru-RU"/>
        </w:rPr>
        <w:tab/>
        <w:t>[</w:t>
      </w:r>
      <w:r w:rsidR="009868FC" w:rsidRPr="009868FC">
        <w:rPr>
          <w:i/>
          <w:iCs/>
          <w:lang w:val="ru-RU"/>
        </w:rPr>
        <w:t>приветствует</w:t>
      </w:r>
      <w:r w:rsidR="009868FC" w:rsidRPr="00156D1C">
        <w:rPr>
          <w:i/>
          <w:iCs/>
          <w:lang w:val="ru-RU"/>
        </w:rPr>
        <w:t xml:space="preserve"> </w:t>
      </w:r>
      <w:r w:rsidR="00156D1C" w:rsidRPr="00156D1C">
        <w:rPr>
          <w:lang w:val="ru-RU"/>
        </w:rPr>
        <w:t xml:space="preserve">решения 16/-- [о создании и развитии потенциала], 16/-- [о механизмах планирования, мониторинга, отчетности и обзора], 16/-- [o стратегии управления знаниями в поддержку осуществления </w:t>
      </w:r>
      <w:proofErr w:type="spellStart"/>
      <w:r w:rsidR="00156D1C" w:rsidRPr="00156D1C">
        <w:rPr>
          <w:lang w:val="ru-RU"/>
        </w:rPr>
        <w:t>Куньминско</w:t>
      </w:r>
      <w:proofErr w:type="spellEnd"/>
      <w:r w:rsidR="00156D1C" w:rsidRPr="00156D1C">
        <w:rPr>
          <w:lang w:val="ru-RU"/>
        </w:rPr>
        <w:t xml:space="preserve">-Монреальской глобальной рамочной </w:t>
      </w:r>
      <w:r w:rsidR="00156D1C" w:rsidRPr="00156D1C">
        <w:rPr>
          <w:lang w:val="ru-RU"/>
        </w:rPr>
        <w:lastRenderedPageBreak/>
        <w:t>программы в области биоразнообразия,] и 16/-- [о механизме финансирования] Конференции Сторон Конвенции о биологическом разнообразии</w:t>
      </w:r>
      <w:r w:rsidRPr="00156D1C">
        <w:rPr>
          <w:lang w:val="ru-RU"/>
        </w:rPr>
        <w:t>;]</w:t>
      </w:r>
      <w:r w:rsidRPr="00374B10">
        <w:rPr>
          <w:rStyle w:val="FootnoteReference"/>
          <w:lang w:val="en-GB"/>
        </w:rPr>
        <w:footnoteReference w:id="16"/>
      </w:r>
    </w:p>
    <w:p w14:paraId="464A15B8" w14:textId="1DC82F52" w:rsidR="00D72810" w:rsidRPr="00156D1C" w:rsidRDefault="00D72810" w:rsidP="00866835">
      <w:pPr>
        <w:pStyle w:val="Para2"/>
        <w:ind w:left="567" w:firstLine="567"/>
        <w:rPr>
          <w:lang w:val="ru-RU"/>
        </w:rPr>
      </w:pPr>
      <w:r w:rsidRPr="00156D1C">
        <w:rPr>
          <w:lang w:val="ru-RU"/>
        </w:rPr>
        <w:t>3.</w:t>
      </w:r>
      <w:r w:rsidRPr="00156D1C">
        <w:rPr>
          <w:lang w:val="ru-RU"/>
        </w:rPr>
        <w:tab/>
        <w:t>[</w:t>
      </w:r>
      <w:r w:rsidR="00156D1C" w:rsidRPr="00156D1C">
        <w:rPr>
          <w:i/>
          <w:iCs/>
          <w:lang w:val="ru-RU"/>
        </w:rPr>
        <w:t>принимает</w:t>
      </w:r>
      <w:r w:rsidRPr="00156D1C">
        <w:rPr>
          <w:lang w:val="ru-RU"/>
        </w:rPr>
        <w:t xml:space="preserve">] </w:t>
      </w:r>
      <w:r w:rsidR="00156D1C" w:rsidRPr="00156D1C">
        <w:rPr>
          <w:lang w:val="ru-RU"/>
        </w:rPr>
        <w:t xml:space="preserve">план действий по созданию и развитию потенциала для </w:t>
      </w:r>
      <w:proofErr w:type="spellStart"/>
      <w:r w:rsidR="00156D1C" w:rsidRPr="00156D1C">
        <w:rPr>
          <w:lang w:val="ru-RU"/>
        </w:rPr>
        <w:t>Нагойского</w:t>
      </w:r>
      <w:proofErr w:type="spellEnd"/>
      <w:r w:rsidR="00156D1C" w:rsidRPr="00156D1C">
        <w:rPr>
          <w:lang w:val="ru-RU"/>
        </w:rPr>
        <w:t xml:space="preserve"> протокола </w:t>
      </w:r>
      <w:r w:rsidR="00156D1C" w:rsidRPr="00156D1C">
        <w:rPr>
          <w:iCs/>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156D1C" w:rsidRPr="00156D1C">
        <w:rPr>
          <w:lang w:val="ru-RU"/>
        </w:rPr>
        <w:t>, приведенный в приложении к настоящему решению</w:t>
      </w:r>
      <w:r w:rsidRPr="00156D1C">
        <w:rPr>
          <w:lang w:val="ru-RU"/>
        </w:rPr>
        <w:t>;</w:t>
      </w:r>
    </w:p>
    <w:p w14:paraId="23301D7F" w14:textId="760E17E4" w:rsidR="00D72810" w:rsidRPr="00156D1C" w:rsidRDefault="00D72810" w:rsidP="00866835">
      <w:pPr>
        <w:pStyle w:val="Para2"/>
        <w:ind w:left="567" w:firstLine="567"/>
        <w:rPr>
          <w:lang w:val="ru-RU"/>
        </w:rPr>
      </w:pPr>
      <w:r w:rsidRPr="00156D1C">
        <w:rPr>
          <w:lang w:val="ru-RU"/>
        </w:rPr>
        <w:t>4.</w:t>
      </w:r>
      <w:r w:rsidRPr="00156D1C">
        <w:rPr>
          <w:lang w:val="ru-RU"/>
        </w:rPr>
        <w:tab/>
      </w:r>
      <w:r w:rsidR="00156D1C" w:rsidRPr="00156D1C">
        <w:rPr>
          <w:i/>
          <w:iCs/>
          <w:lang w:val="ru-RU"/>
        </w:rPr>
        <w:t xml:space="preserve">предлагает </w:t>
      </w:r>
      <w:r w:rsidR="00156D1C" w:rsidRPr="00156D1C">
        <w:rPr>
          <w:lang w:val="ru-RU"/>
        </w:rPr>
        <w:t>Сторонам и правительствам других стран применять план действий для оценки потребностей и приоритетов в области создания и развития потенциала[, включая [в соответствующих случаях] потребности и приоритеты коренных народов, местных общин, женщин, молодежи и соответствующих заинтересованных сторон,] при разработке планов создания и развития потенциала для регулирования доступа к генетическим ресурсам и совместного использования выгод[, учитывая всестороннюю защиту прав человека и соблюдение прав коренных народов] в рамках своих национальных стратегий и планов действий по сохранению биоразнообразия, а также национальных планов финансирования для осуществления Рамочной программы</w:t>
      </w:r>
      <w:r w:rsidRPr="00156D1C">
        <w:rPr>
          <w:lang w:val="ru-RU"/>
        </w:rPr>
        <w:t>;</w:t>
      </w:r>
    </w:p>
    <w:p w14:paraId="07E848F6" w14:textId="492582B5" w:rsidR="00D72810" w:rsidRPr="00156D1C" w:rsidRDefault="00D72810" w:rsidP="00866835">
      <w:pPr>
        <w:pStyle w:val="Para2"/>
        <w:ind w:left="567" w:firstLine="567"/>
        <w:rPr>
          <w:lang w:val="ru-RU"/>
        </w:rPr>
      </w:pPr>
      <w:r w:rsidRPr="00156D1C">
        <w:rPr>
          <w:lang w:val="ru-RU"/>
        </w:rPr>
        <w:t>5</w:t>
      </w:r>
      <w:r w:rsidRPr="00156D1C">
        <w:rPr>
          <w:i/>
          <w:lang w:val="ru-RU"/>
        </w:rPr>
        <w:t>.</w:t>
      </w:r>
      <w:r w:rsidRPr="00156D1C">
        <w:rPr>
          <w:lang w:val="ru-RU"/>
        </w:rPr>
        <w:tab/>
      </w:r>
      <w:r w:rsidR="00156D1C" w:rsidRPr="00156D1C">
        <w:rPr>
          <w:i/>
          <w:iCs/>
          <w:lang w:val="ru-RU"/>
        </w:rPr>
        <w:t xml:space="preserve">предлагает </w:t>
      </w:r>
      <w:r w:rsidR="00156D1C" w:rsidRPr="00156D1C">
        <w:rPr>
          <w:lang w:val="ru-RU"/>
        </w:rPr>
        <w:t>Сторонам, правительствам других стран в соответствии с национальными условиями и приоритетами, а также в надлежащих случаях коренным народам и местным общинам, представителям женщин и молодежи, соответствующим заинтересованным сторонам и организациям, [включая при необходимости региональные и/или субрегиональные центры поддержки научно-технического сотрудничества</w:t>
      </w:r>
      <w:r w:rsidRPr="00156D1C">
        <w:rPr>
          <w:lang w:val="ru-RU"/>
        </w:rPr>
        <w:t>]:</w:t>
      </w:r>
    </w:p>
    <w:p w14:paraId="7543C534" w14:textId="1DF1CE62" w:rsidR="00D72810" w:rsidRPr="00156D1C" w:rsidRDefault="00D72810" w:rsidP="00866835">
      <w:pPr>
        <w:pStyle w:val="Para2"/>
        <w:ind w:left="567" w:firstLine="567"/>
        <w:rPr>
          <w:lang w:val="ru-RU"/>
        </w:rPr>
      </w:pPr>
      <w:r w:rsidRPr="00156D1C">
        <w:rPr>
          <w:lang w:val="ru-RU"/>
        </w:rPr>
        <w:t>(</w:t>
      </w:r>
      <w:r w:rsidRPr="00C507AE">
        <w:rPr>
          <w:lang w:val="en-GB"/>
        </w:rPr>
        <w:t>a</w:t>
      </w:r>
      <w:r w:rsidRPr="00156D1C">
        <w:rPr>
          <w:lang w:val="ru-RU"/>
        </w:rPr>
        <w:t>)</w:t>
      </w:r>
      <w:r w:rsidRPr="00156D1C">
        <w:rPr>
          <w:lang w:val="ru-RU"/>
        </w:rPr>
        <w:tab/>
      </w:r>
      <w:r w:rsidR="00156D1C" w:rsidRPr="00156D1C">
        <w:rPr>
          <w:lang w:val="ru-RU"/>
        </w:rPr>
        <w:t xml:space="preserve">разрабатывать и осуществлять мероприятия по созданию и развитию потенциала в поддержку плана действий в соответствии с положениями Конвенции и </w:t>
      </w:r>
      <w:proofErr w:type="spellStart"/>
      <w:r w:rsidR="00156D1C" w:rsidRPr="00156D1C">
        <w:rPr>
          <w:lang w:val="ru-RU"/>
        </w:rPr>
        <w:t>Нагойского</w:t>
      </w:r>
      <w:proofErr w:type="spellEnd"/>
      <w:r w:rsidR="00156D1C" w:rsidRPr="00156D1C">
        <w:rPr>
          <w:lang w:val="ru-RU"/>
        </w:rPr>
        <w:t xml:space="preserve"> протокола и публиковать соответствующую информацию и данные в Механизме посредничества для регулирования доступа к генетическим ресурсам и совместного использования выгод</w:t>
      </w:r>
      <w:r w:rsidRPr="00156D1C">
        <w:rPr>
          <w:lang w:val="ru-RU"/>
        </w:rPr>
        <w:t>;</w:t>
      </w:r>
    </w:p>
    <w:p w14:paraId="43F152CD" w14:textId="19F37553" w:rsidR="00D72810" w:rsidRPr="00156D1C" w:rsidRDefault="00D72810" w:rsidP="00866835">
      <w:pPr>
        <w:pStyle w:val="Para2"/>
        <w:ind w:left="567" w:firstLine="567"/>
        <w:rPr>
          <w:lang w:val="ru-RU"/>
        </w:rPr>
      </w:pPr>
      <w:r w:rsidRPr="00156D1C">
        <w:rPr>
          <w:lang w:val="ru-RU"/>
        </w:rPr>
        <w:t>(</w:t>
      </w:r>
      <w:r w:rsidRPr="00C507AE">
        <w:rPr>
          <w:lang w:val="en-GB"/>
        </w:rPr>
        <w:t>b</w:t>
      </w:r>
      <w:r w:rsidRPr="00156D1C">
        <w:rPr>
          <w:lang w:val="ru-RU"/>
        </w:rPr>
        <w:t>)</w:t>
      </w:r>
      <w:r w:rsidRPr="00156D1C">
        <w:rPr>
          <w:lang w:val="ru-RU"/>
        </w:rPr>
        <w:tab/>
      </w:r>
      <w:r w:rsidR="00156D1C" w:rsidRPr="00156D1C">
        <w:rPr>
          <w:lang w:val="ru-RU"/>
        </w:rPr>
        <w:t>продолжать использовать и содействовать распространению</w:t>
      </w:r>
      <w:r w:rsidR="00156D1C" w:rsidRPr="00156D1C">
        <w:rPr>
          <w:i/>
          <w:iCs/>
          <w:lang w:val="ru-RU"/>
        </w:rPr>
        <w:t xml:space="preserve"> </w:t>
      </w:r>
      <w:r w:rsidR="00156D1C" w:rsidRPr="00156D1C">
        <w:rPr>
          <w:lang w:val="ru-RU"/>
        </w:rPr>
        <w:t>набора инструментальных средств КПИО</w:t>
      </w:r>
      <w:r w:rsidR="00156D1C" w:rsidRPr="00156D1C">
        <w:rPr>
          <w:i/>
          <w:iCs/>
          <w:lang w:val="ru-RU"/>
        </w:rPr>
        <w:t xml:space="preserve">, </w:t>
      </w:r>
      <w:r w:rsidR="00156D1C" w:rsidRPr="00156D1C">
        <w:rPr>
          <w:lang w:val="ru-RU"/>
        </w:rPr>
        <w:t>включая аспекты доступа к генетическим ресурсам и совместного использования выгод</w:t>
      </w:r>
      <w:r w:rsidRPr="00C507AE">
        <w:rPr>
          <w:rStyle w:val="FootnoteReference"/>
          <w:lang w:val="en-GB"/>
        </w:rPr>
        <w:footnoteReference w:id="17"/>
      </w:r>
      <w:r w:rsidRPr="00156D1C">
        <w:rPr>
          <w:lang w:val="ru-RU"/>
        </w:rPr>
        <w:t xml:space="preserve"> </w:t>
      </w:r>
      <w:r w:rsidR="00156D1C" w:rsidRPr="00156D1C">
        <w:rPr>
          <w:lang w:val="ru-RU"/>
        </w:rPr>
        <w:t>в рамках своей деятельности по повышению осведомленности, созданию и развитию потенциала</w:t>
      </w:r>
      <w:r w:rsidRPr="00156D1C">
        <w:rPr>
          <w:lang w:val="ru-RU"/>
        </w:rPr>
        <w:t>;</w:t>
      </w:r>
    </w:p>
    <w:p w14:paraId="1C026681" w14:textId="449622EC" w:rsidR="00D72810" w:rsidRPr="00156D1C" w:rsidRDefault="00D72810" w:rsidP="00866835">
      <w:pPr>
        <w:pStyle w:val="Para2"/>
        <w:ind w:left="567" w:firstLine="567"/>
        <w:rPr>
          <w:lang w:val="ru-RU"/>
        </w:rPr>
      </w:pPr>
      <w:r w:rsidRPr="00156D1C">
        <w:rPr>
          <w:lang w:val="ru-RU"/>
        </w:rPr>
        <w:t>6.</w:t>
      </w:r>
      <w:r w:rsidRPr="00156D1C">
        <w:rPr>
          <w:lang w:val="ru-RU"/>
        </w:rPr>
        <w:tab/>
      </w:r>
      <w:r w:rsidR="00156D1C" w:rsidRPr="00156D1C">
        <w:rPr>
          <w:i/>
          <w:iCs/>
          <w:lang w:val="ru-RU"/>
        </w:rPr>
        <w:t xml:space="preserve">настоятельно призывает </w:t>
      </w:r>
      <w:r w:rsidR="00156D1C" w:rsidRPr="00156D1C">
        <w:rPr>
          <w:lang w:val="ru-RU"/>
        </w:rPr>
        <w:t>Стороны, в соответствии со статьями 22 и 25 Протокола, международные организации, финансовые учреждения и частный сектор в зависимости от обстоятельств своевременно предоставить надлежащие и предсказуемые финансовые ресурсы для поддержки осуществления плана действий, принимая во внимание потребности, условия и приоритеты Сторон, являющихся развивающимися странами, в частности наименее развитых стран, малых островных развивающихся государств и Сторон с переходной экономикой, [[и учитывая в соответствующих случаях] [а также] связанные с потенциалом потребности и приоритеты коренных народов и местных общин, женщин и молодежи</w:t>
      </w:r>
      <w:r w:rsidRPr="00156D1C">
        <w:rPr>
          <w:lang w:val="ru-RU"/>
        </w:rPr>
        <w:t>];</w:t>
      </w:r>
    </w:p>
    <w:p w14:paraId="23232926" w14:textId="7C083D31" w:rsidR="00D72810" w:rsidRPr="006211B0" w:rsidRDefault="00D72810" w:rsidP="00866835">
      <w:pPr>
        <w:pStyle w:val="Para2"/>
        <w:ind w:left="567" w:firstLine="567"/>
        <w:rPr>
          <w:lang w:val="ru-RU"/>
        </w:rPr>
      </w:pPr>
      <w:r w:rsidRPr="006211B0">
        <w:rPr>
          <w:lang w:val="ru-RU"/>
        </w:rPr>
        <w:t>7.</w:t>
      </w:r>
      <w:r w:rsidRPr="006211B0">
        <w:rPr>
          <w:lang w:val="ru-RU"/>
        </w:rPr>
        <w:tab/>
      </w:r>
      <w:r w:rsidR="006211B0" w:rsidRPr="006211B0">
        <w:rPr>
          <w:i/>
          <w:iCs/>
          <w:lang w:val="ru-RU"/>
        </w:rPr>
        <w:t xml:space="preserve">рекомендует </w:t>
      </w:r>
      <w:r w:rsidR="006211B0" w:rsidRPr="006211B0">
        <w:rPr>
          <w:lang w:val="ru-RU"/>
        </w:rPr>
        <w:t xml:space="preserve">Конференции Сторон при принятии руководящих указаний по механизму финансирования в отношении поддержки осуществления </w:t>
      </w:r>
      <w:proofErr w:type="spellStart"/>
      <w:r w:rsidR="006211B0" w:rsidRPr="006211B0">
        <w:rPr>
          <w:lang w:val="ru-RU"/>
        </w:rPr>
        <w:t>Нагойского</w:t>
      </w:r>
      <w:proofErr w:type="spellEnd"/>
      <w:r w:rsidR="006211B0" w:rsidRPr="006211B0">
        <w:rPr>
          <w:lang w:val="ru-RU"/>
        </w:rPr>
        <w:t xml:space="preserve"> протокола предложить Глобальному экологическому фонду предоставлять надлежащие финансовые ресурсы для осуществления плана действий</w:t>
      </w:r>
      <w:r w:rsidRPr="006211B0">
        <w:rPr>
          <w:lang w:val="ru-RU"/>
        </w:rPr>
        <w:t>;</w:t>
      </w:r>
    </w:p>
    <w:p w14:paraId="16EE58D2" w14:textId="255F99F8" w:rsidR="00D72810" w:rsidRPr="006211B0" w:rsidRDefault="00D72810" w:rsidP="00866835">
      <w:pPr>
        <w:pStyle w:val="Para2"/>
        <w:ind w:left="567" w:firstLine="567"/>
        <w:rPr>
          <w:lang w:val="ru-RU"/>
        </w:rPr>
      </w:pPr>
      <w:r w:rsidRPr="006211B0">
        <w:rPr>
          <w:lang w:val="ru-RU"/>
        </w:rPr>
        <w:t>8.</w:t>
      </w:r>
      <w:r w:rsidRPr="006211B0">
        <w:rPr>
          <w:lang w:val="ru-RU"/>
        </w:rPr>
        <w:tab/>
      </w:r>
      <w:r w:rsidR="006211B0" w:rsidRPr="006211B0">
        <w:rPr>
          <w:i/>
          <w:iCs/>
          <w:lang w:val="ru-RU"/>
        </w:rPr>
        <w:t xml:space="preserve">постановляет </w:t>
      </w:r>
      <w:r w:rsidR="006211B0" w:rsidRPr="006211B0">
        <w:rPr>
          <w:lang w:val="ru-RU"/>
        </w:rPr>
        <w:t>провести</w:t>
      </w:r>
      <w:r w:rsidR="006211B0" w:rsidRPr="006211B0">
        <w:rPr>
          <w:i/>
          <w:iCs/>
          <w:lang w:val="ru-RU"/>
        </w:rPr>
        <w:t xml:space="preserve"> </w:t>
      </w:r>
      <w:r w:rsidR="006211B0" w:rsidRPr="006211B0">
        <w:rPr>
          <w:lang w:val="ru-RU"/>
        </w:rPr>
        <w:t xml:space="preserve">оценку выполнения плана действий в рамках третьей оценки и обзора эффективности осуществления </w:t>
      </w:r>
      <w:proofErr w:type="spellStart"/>
      <w:r w:rsidR="006211B0" w:rsidRPr="006211B0">
        <w:rPr>
          <w:lang w:val="ru-RU"/>
        </w:rPr>
        <w:t>Нагойского</w:t>
      </w:r>
      <w:proofErr w:type="spellEnd"/>
      <w:r w:rsidR="006211B0" w:rsidRPr="006211B0">
        <w:rPr>
          <w:lang w:val="ru-RU"/>
        </w:rPr>
        <w:t xml:space="preserve"> протокола, принимая также во внимание соответствующую информацию, содержащуюся в восьмых национальных докладах </w:t>
      </w:r>
      <w:r w:rsidR="006211B0" w:rsidRPr="006211B0">
        <w:rPr>
          <w:lang w:val="ru-RU"/>
        </w:rPr>
        <w:lastRenderedPageBreak/>
        <w:t>в рамках Конвенции в отношении цели C и задач 13 и 20 Рамочной программы, и рассмотреть на своем восьмом совещании необходимость пересмотра или изменения плана действий</w:t>
      </w:r>
      <w:r w:rsidRPr="006211B0">
        <w:rPr>
          <w:lang w:val="ru-RU"/>
        </w:rPr>
        <w:t>;</w:t>
      </w:r>
    </w:p>
    <w:p w14:paraId="50D224BD" w14:textId="58B08195" w:rsidR="00D72810" w:rsidRPr="006211B0" w:rsidRDefault="00D72810" w:rsidP="00866835">
      <w:pPr>
        <w:pStyle w:val="Para2"/>
        <w:ind w:left="567" w:firstLine="567"/>
        <w:rPr>
          <w:bCs/>
          <w:lang w:val="ru-RU"/>
        </w:rPr>
      </w:pPr>
      <w:r w:rsidRPr="006211B0">
        <w:rPr>
          <w:lang w:val="ru-RU"/>
        </w:rPr>
        <w:t>9.</w:t>
      </w:r>
      <w:r w:rsidRPr="006211B0">
        <w:rPr>
          <w:lang w:val="ru-RU"/>
        </w:rPr>
        <w:tab/>
      </w:r>
      <w:r w:rsidR="006211B0" w:rsidRPr="006211B0">
        <w:rPr>
          <w:i/>
          <w:iCs/>
          <w:lang w:val="ru-RU"/>
        </w:rPr>
        <w:t>также постановляет</w:t>
      </w:r>
      <w:r w:rsidRPr="006211B0">
        <w:rPr>
          <w:lang w:val="ru-RU"/>
        </w:rPr>
        <w:t xml:space="preserve"> </w:t>
      </w:r>
      <w:r w:rsidR="006211B0" w:rsidRPr="006211B0">
        <w:rPr>
          <w:bCs/>
          <w:lang w:val="ru-RU"/>
        </w:rPr>
        <w:t>при наличии ресурсов</w:t>
      </w:r>
      <w:r w:rsidRPr="006211B0">
        <w:rPr>
          <w:bCs/>
          <w:lang w:val="ru-RU"/>
        </w:rPr>
        <w:t>:</w:t>
      </w:r>
    </w:p>
    <w:p w14:paraId="28D84632" w14:textId="4CC0D06F" w:rsidR="00D72810" w:rsidRPr="006211B0" w:rsidRDefault="00D72810" w:rsidP="00866835">
      <w:pPr>
        <w:pStyle w:val="Para2"/>
        <w:tabs>
          <w:tab w:val="left" w:pos="2268"/>
        </w:tabs>
        <w:ind w:left="567" w:firstLine="567"/>
        <w:rPr>
          <w:lang w:val="ru-RU"/>
        </w:rPr>
      </w:pPr>
      <w:r w:rsidRPr="006211B0">
        <w:rPr>
          <w:bCs/>
          <w:lang w:val="ru-RU"/>
        </w:rPr>
        <w:t>(</w:t>
      </w:r>
      <w:r w:rsidRPr="00C507AE">
        <w:rPr>
          <w:bCs/>
          <w:lang w:val="en-GB"/>
        </w:rPr>
        <w:t>a</w:t>
      </w:r>
      <w:r w:rsidRPr="006211B0">
        <w:rPr>
          <w:bCs/>
          <w:lang w:val="ru-RU"/>
        </w:rPr>
        <w:t>)</w:t>
      </w:r>
      <w:r w:rsidRPr="006211B0">
        <w:rPr>
          <w:bCs/>
          <w:lang w:val="ru-RU"/>
        </w:rPr>
        <w:tab/>
      </w:r>
      <w:r w:rsidR="006211B0" w:rsidRPr="006211B0">
        <w:rPr>
          <w:bCs/>
          <w:lang w:val="ru-RU"/>
        </w:rPr>
        <w:t xml:space="preserve">продлить мандат Неофициального консультативного комитета по созданию потенциала для осуществления </w:t>
      </w:r>
      <w:proofErr w:type="spellStart"/>
      <w:r w:rsidR="006211B0" w:rsidRPr="006211B0">
        <w:rPr>
          <w:bCs/>
          <w:lang w:val="ru-RU"/>
        </w:rPr>
        <w:t>Нагойского</w:t>
      </w:r>
      <w:proofErr w:type="spellEnd"/>
      <w:r w:rsidR="006211B0" w:rsidRPr="006211B0">
        <w:rPr>
          <w:bCs/>
          <w:lang w:val="ru-RU"/>
        </w:rPr>
        <w:t xml:space="preserve"> протокола до восьмого совещания Конференции Сторон, выступающей в качестве совещания Сторон Протокола</w:t>
      </w:r>
      <w:r w:rsidRPr="006211B0">
        <w:rPr>
          <w:lang w:val="ru-RU"/>
        </w:rPr>
        <w:t>;</w:t>
      </w:r>
    </w:p>
    <w:p w14:paraId="0C09B659" w14:textId="0F1EF3EB" w:rsidR="00D72810" w:rsidRPr="006211B0" w:rsidRDefault="00D72810" w:rsidP="00866835">
      <w:pPr>
        <w:pStyle w:val="Para2"/>
        <w:tabs>
          <w:tab w:val="left" w:pos="2268"/>
        </w:tabs>
        <w:ind w:left="567" w:firstLine="567"/>
        <w:rPr>
          <w:lang w:val="ru-RU"/>
        </w:rPr>
      </w:pPr>
      <w:r w:rsidRPr="006211B0">
        <w:rPr>
          <w:lang w:val="ru-RU"/>
        </w:rPr>
        <w:t>(</w:t>
      </w:r>
      <w:r w:rsidRPr="00C507AE">
        <w:rPr>
          <w:lang w:val="en-GB"/>
        </w:rPr>
        <w:t>b</w:t>
      </w:r>
      <w:r w:rsidRPr="006211B0">
        <w:rPr>
          <w:lang w:val="ru-RU"/>
        </w:rPr>
        <w:t>)</w:t>
      </w:r>
      <w:r w:rsidRPr="006211B0">
        <w:rPr>
          <w:lang w:val="ru-RU"/>
        </w:rPr>
        <w:tab/>
      </w:r>
      <w:r w:rsidR="006211B0" w:rsidRPr="006211B0">
        <w:rPr>
          <w:lang w:val="ru-RU"/>
        </w:rPr>
        <w:t>расширить мандат Неофициального консультативного комитета, включив в него предоставление консультаций по вопросам более общего характера, связанным с реализацией Протокола, в том числе при необходимости по вопросам, связанным с повышением осведомленности, оценкой и обзором в рамках Протокола, что обеспечило бы гибкость для адаптации его задач к меняющимся потребностям</w:t>
      </w:r>
      <w:r w:rsidRPr="006211B0">
        <w:rPr>
          <w:lang w:val="ru-RU"/>
        </w:rPr>
        <w:t>;</w:t>
      </w:r>
    </w:p>
    <w:p w14:paraId="6BA52110" w14:textId="41335063" w:rsidR="00D72810" w:rsidRPr="006211B0" w:rsidRDefault="00D72810" w:rsidP="00866835">
      <w:pPr>
        <w:pStyle w:val="Para2"/>
        <w:tabs>
          <w:tab w:val="left" w:pos="2268"/>
        </w:tabs>
        <w:ind w:left="567" w:firstLine="567"/>
        <w:rPr>
          <w:lang w:val="ru-RU"/>
        </w:rPr>
      </w:pPr>
      <w:r w:rsidRPr="006211B0">
        <w:rPr>
          <w:lang w:val="ru-RU"/>
        </w:rPr>
        <w:t>(</w:t>
      </w:r>
      <w:r w:rsidRPr="00C507AE">
        <w:rPr>
          <w:lang w:val="en-GB"/>
        </w:rPr>
        <w:t>c</w:t>
      </w:r>
      <w:r w:rsidRPr="006211B0">
        <w:rPr>
          <w:lang w:val="ru-RU"/>
        </w:rPr>
        <w:t>)</w:t>
      </w:r>
      <w:r w:rsidRPr="006211B0">
        <w:rPr>
          <w:lang w:val="ru-RU"/>
        </w:rPr>
        <w:tab/>
      </w:r>
      <w:r w:rsidR="006211B0" w:rsidRPr="006211B0">
        <w:rPr>
          <w:lang w:val="ru-RU"/>
        </w:rPr>
        <w:t>сохранить расширенный состав Неофициального консультативного комитета, обладающего актуальными экспертными знаниями и включающего представителей коренных народов и местных общин, женщин, молодежи, предпринимательского сектора, научно-исследовательского сообщества и соответствующих организаций</w:t>
      </w:r>
      <w:r w:rsidRPr="006211B0">
        <w:rPr>
          <w:lang w:val="ru-RU"/>
        </w:rPr>
        <w:t>;</w:t>
      </w:r>
    </w:p>
    <w:p w14:paraId="38F24D83" w14:textId="0956C271" w:rsidR="00D72810" w:rsidRPr="006211B0" w:rsidRDefault="00D72810" w:rsidP="00866835">
      <w:pPr>
        <w:pStyle w:val="Para2"/>
        <w:tabs>
          <w:tab w:val="left" w:pos="2268"/>
        </w:tabs>
        <w:ind w:left="567" w:firstLine="567"/>
        <w:rPr>
          <w:lang w:val="ru-RU"/>
        </w:rPr>
      </w:pPr>
      <w:r w:rsidRPr="006211B0">
        <w:rPr>
          <w:lang w:val="ru-RU"/>
        </w:rPr>
        <w:t>10.</w:t>
      </w:r>
      <w:r w:rsidRPr="006211B0">
        <w:rPr>
          <w:lang w:val="ru-RU"/>
        </w:rPr>
        <w:tab/>
      </w:r>
      <w:r w:rsidR="006211B0" w:rsidRPr="006211B0">
        <w:rPr>
          <w:i/>
          <w:iCs/>
          <w:lang w:val="ru-RU"/>
        </w:rPr>
        <w:t xml:space="preserve">поручает </w:t>
      </w:r>
      <w:r w:rsidR="006211B0" w:rsidRPr="006211B0">
        <w:rPr>
          <w:lang w:val="ru-RU"/>
        </w:rPr>
        <w:t>Исполнительному секретарю при условии наличия ресурсов</w:t>
      </w:r>
      <w:r w:rsidRPr="006211B0">
        <w:rPr>
          <w:lang w:val="ru-RU"/>
        </w:rPr>
        <w:t>:</w:t>
      </w:r>
    </w:p>
    <w:p w14:paraId="4294673E" w14:textId="05AC0FE1" w:rsidR="00D72810" w:rsidRPr="006211B0" w:rsidRDefault="00D72810" w:rsidP="00866835">
      <w:pPr>
        <w:pStyle w:val="Para2"/>
        <w:ind w:left="567" w:firstLine="567"/>
        <w:rPr>
          <w:lang w:val="ru-RU"/>
        </w:rPr>
      </w:pPr>
      <w:r w:rsidRPr="006211B0">
        <w:rPr>
          <w:lang w:val="ru-RU"/>
        </w:rPr>
        <w:t>(</w:t>
      </w:r>
      <w:r w:rsidRPr="00C507AE">
        <w:rPr>
          <w:lang w:val="en-GB"/>
        </w:rPr>
        <w:t>a</w:t>
      </w:r>
      <w:r w:rsidRPr="006211B0">
        <w:rPr>
          <w:lang w:val="ru-RU"/>
        </w:rPr>
        <w:t>)</w:t>
      </w:r>
      <w:r w:rsidRPr="006211B0">
        <w:rPr>
          <w:lang w:val="ru-RU"/>
        </w:rPr>
        <w:tab/>
      </w:r>
      <w:r w:rsidR="006211B0" w:rsidRPr="006211B0">
        <w:rPr>
          <w:lang w:val="ru-RU"/>
        </w:rPr>
        <w:t>распространять информацию о плане действий среди указанной в нем целевой аудитории и содействовать его реализации</w:t>
      </w:r>
      <w:r w:rsidRPr="006211B0">
        <w:rPr>
          <w:lang w:val="ru-RU"/>
        </w:rPr>
        <w:t>;</w:t>
      </w:r>
    </w:p>
    <w:p w14:paraId="52498865" w14:textId="735FBD3A" w:rsidR="00D72810" w:rsidRPr="006211B0" w:rsidRDefault="00D72810" w:rsidP="00866835">
      <w:pPr>
        <w:pStyle w:val="Para2"/>
        <w:ind w:left="567" w:firstLine="567"/>
        <w:rPr>
          <w:lang w:val="ru-RU"/>
        </w:rPr>
      </w:pPr>
      <w:r w:rsidRPr="006211B0">
        <w:rPr>
          <w:lang w:val="ru-RU"/>
        </w:rPr>
        <w:t>(</w:t>
      </w:r>
      <w:r w:rsidRPr="00C507AE">
        <w:rPr>
          <w:lang w:val="en-GB"/>
        </w:rPr>
        <w:t>b</w:t>
      </w:r>
      <w:r w:rsidRPr="006211B0">
        <w:rPr>
          <w:lang w:val="ru-RU"/>
        </w:rPr>
        <w:t>)</w:t>
      </w:r>
      <w:r w:rsidRPr="006211B0">
        <w:rPr>
          <w:lang w:val="ru-RU"/>
        </w:rPr>
        <w:tab/>
      </w:r>
      <w:r w:rsidR="006211B0" w:rsidRPr="006211B0">
        <w:rPr>
          <w:lang w:val="ru-RU"/>
        </w:rPr>
        <w:t xml:space="preserve">продолжать оказывать содействие проведению мероприятий по созданию и развитию потенциала, а также координации и сотрудничеству между Сторонами, коренными народами и местными общинами, женщинами, молодежью, соответствующими субъектами деятельности и организациями с целью поддержки эффективного осуществления </w:t>
      </w:r>
      <w:proofErr w:type="spellStart"/>
      <w:r w:rsidR="006211B0" w:rsidRPr="006211B0">
        <w:rPr>
          <w:lang w:val="ru-RU"/>
        </w:rPr>
        <w:t>Нагойского</w:t>
      </w:r>
      <w:proofErr w:type="spellEnd"/>
      <w:r w:rsidR="006211B0" w:rsidRPr="006211B0">
        <w:rPr>
          <w:lang w:val="ru-RU"/>
        </w:rPr>
        <w:t xml:space="preserve"> протокола</w:t>
      </w:r>
      <w:r w:rsidRPr="006211B0">
        <w:rPr>
          <w:lang w:val="ru-RU"/>
        </w:rPr>
        <w:t>;</w:t>
      </w:r>
    </w:p>
    <w:p w14:paraId="6A02607B" w14:textId="27508AF6" w:rsidR="00D72810" w:rsidRPr="006211B0" w:rsidRDefault="00D72810" w:rsidP="00866835">
      <w:pPr>
        <w:pStyle w:val="Para2"/>
        <w:ind w:left="567" w:firstLine="567"/>
        <w:rPr>
          <w:lang w:val="ru-RU"/>
        </w:rPr>
      </w:pPr>
      <w:r w:rsidRPr="006211B0">
        <w:rPr>
          <w:lang w:val="ru-RU"/>
        </w:rPr>
        <w:t>(</w:t>
      </w:r>
      <w:r w:rsidRPr="00C507AE">
        <w:rPr>
          <w:lang w:val="en-GB"/>
        </w:rPr>
        <w:t>c</w:t>
      </w:r>
      <w:r w:rsidRPr="006211B0">
        <w:rPr>
          <w:lang w:val="ru-RU"/>
        </w:rPr>
        <w:t>)</w:t>
      </w:r>
      <w:r w:rsidRPr="006211B0">
        <w:rPr>
          <w:lang w:val="ru-RU"/>
        </w:rPr>
        <w:tab/>
      </w:r>
      <w:r w:rsidR="006211B0" w:rsidRPr="006211B0">
        <w:rPr>
          <w:lang w:val="ru-RU"/>
        </w:rPr>
        <w:t>содействовать расширению возможностей для обобщения, передачи и распространения опыта, извлеченных уроков и передовой практики среди Сторон, коренных народов и местных общин, женщин, молодежи, соответствующих субъектов деятельности и организаций на глобальном уровне и предоставлять их через Механизм посредничества для регулирования доступа к генетическим ресурсам и совместного использования выгод</w:t>
      </w:r>
      <w:r w:rsidRPr="006211B0">
        <w:rPr>
          <w:lang w:val="ru-RU"/>
        </w:rPr>
        <w:t>;</w:t>
      </w:r>
    </w:p>
    <w:p w14:paraId="783C4E0F" w14:textId="3CD36DD7" w:rsidR="00D72810" w:rsidRPr="006211B0" w:rsidRDefault="00D72810" w:rsidP="00866835">
      <w:pPr>
        <w:pStyle w:val="Para2"/>
        <w:ind w:left="567" w:firstLine="567"/>
        <w:rPr>
          <w:lang w:val="ru-RU"/>
        </w:rPr>
      </w:pPr>
      <w:r w:rsidRPr="006211B0">
        <w:rPr>
          <w:lang w:val="ru-RU"/>
        </w:rPr>
        <w:t>(</w:t>
      </w:r>
      <w:r w:rsidRPr="00C507AE">
        <w:rPr>
          <w:lang w:val="en-GB"/>
        </w:rPr>
        <w:t>d</w:t>
      </w:r>
      <w:r w:rsidRPr="006211B0">
        <w:rPr>
          <w:lang w:val="ru-RU"/>
        </w:rPr>
        <w:t>)</w:t>
      </w:r>
      <w:r w:rsidRPr="006211B0">
        <w:rPr>
          <w:lang w:val="ru-RU"/>
        </w:rPr>
        <w:tab/>
      </w:r>
      <w:r w:rsidR="006211B0" w:rsidRPr="006211B0">
        <w:rPr>
          <w:lang w:val="ru-RU"/>
        </w:rPr>
        <w:t>предоставить вспомогательное руководство, касающееся плана действий</w:t>
      </w:r>
      <w:r w:rsidRPr="00C507AE">
        <w:rPr>
          <w:rStyle w:val="FootnoteReference"/>
          <w:lang w:val="en-GB"/>
        </w:rPr>
        <w:footnoteReference w:id="18"/>
      </w:r>
      <w:r w:rsidR="006211B0" w:rsidRPr="006211B0">
        <w:rPr>
          <w:lang w:val="ru-RU"/>
        </w:rPr>
        <w:t>,</w:t>
      </w:r>
      <w:r w:rsidRPr="006211B0">
        <w:rPr>
          <w:lang w:val="ru-RU"/>
        </w:rPr>
        <w:t xml:space="preserve"> </w:t>
      </w:r>
      <w:r w:rsidR="006211B0" w:rsidRPr="006211B0">
        <w:rPr>
          <w:lang w:val="ru-RU"/>
        </w:rPr>
        <w:t xml:space="preserve">включая обзор доступных международных источников финансирования для поддержки создания и развития потенциала, необходимого для осуществления </w:t>
      </w:r>
      <w:proofErr w:type="spellStart"/>
      <w:r w:rsidR="006211B0" w:rsidRPr="006211B0">
        <w:rPr>
          <w:lang w:val="ru-RU"/>
        </w:rPr>
        <w:t>Нагойского</w:t>
      </w:r>
      <w:proofErr w:type="spellEnd"/>
      <w:r w:rsidR="006211B0" w:rsidRPr="006211B0">
        <w:rPr>
          <w:lang w:val="ru-RU"/>
        </w:rPr>
        <w:t xml:space="preserve"> протокола, обзор примеров функций и вклада различных субъектов деятельности и цепочки результатов для плана действий, а также провести пересмотр и обновление этого руководства при необходимости</w:t>
      </w:r>
      <w:r w:rsidRPr="006211B0">
        <w:rPr>
          <w:lang w:val="ru-RU"/>
        </w:rPr>
        <w:t>;</w:t>
      </w:r>
    </w:p>
    <w:p w14:paraId="3C8B8D8F" w14:textId="1D21E3C9" w:rsidR="00D72810" w:rsidRPr="006211B0" w:rsidRDefault="00D72810" w:rsidP="00866835">
      <w:pPr>
        <w:pStyle w:val="Para2"/>
        <w:ind w:left="567" w:firstLine="567"/>
        <w:rPr>
          <w:lang w:val="ru-RU"/>
        </w:rPr>
      </w:pPr>
      <w:r w:rsidRPr="006211B0">
        <w:rPr>
          <w:lang w:val="ru-RU"/>
        </w:rPr>
        <w:t>(</w:t>
      </w:r>
      <w:r w:rsidRPr="00C507AE">
        <w:rPr>
          <w:lang w:val="en-GB"/>
        </w:rPr>
        <w:t>e</w:t>
      </w:r>
      <w:r w:rsidRPr="006211B0">
        <w:rPr>
          <w:lang w:val="ru-RU"/>
        </w:rPr>
        <w:t>)</w:t>
      </w:r>
      <w:r w:rsidRPr="006211B0">
        <w:rPr>
          <w:lang w:val="ru-RU"/>
        </w:rPr>
        <w:tab/>
      </w:r>
      <w:r w:rsidR="006211B0" w:rsidRPr="006211B0">
        <w:rPr>
          <w:lang w:val="ru-RU"/>
        </w:rPr>
        <w:t>подготовить доклад о достигнутом прогрессе в осуществлении плана действий в рамках третьего цикла оценки и обзора эффективности Протокола в соответствии с пунктом 8 выше</w:t>
      </w:r>
      <w:r w:rsidRPr="006211B0">
        <w:rPr>
          <w:lang w:val="ru-RU"/>
        </w:rPr>
        <w:t>.</w:t>
      </w:r>
    </w:p>
    <w:p w14:paraId="50C28762" w14:textId="25F8B7F7" w:rsidR="00D72810" w:rsidRPr="006211B0" w:rsidRDefault="006211B0" w:rsidP="009D6C02">
      <w:pPr>
        <w:pStyle w:val="Para1"/>
        <w:keepNext/>
        <w:numPr>
          <w:ilvl w:val="0"/>
          <w:numId w:val="0"/>
        </w:numPr>
        <w:suppressLineNumbers/>
        <w:tabs>
          <w:tab w:val="left" w:pos="720"/>
        </w:tabs>
        <w:suppressAutoHyphens/>
        <w:snapToGrid w:val="0"/>
        <w:spacing w:after="0"/>
        <w:ind w:left="562"/>
        <w:jc w:val="left"/>
        <w:rPr>
          <w:b/>
          <w:bCs/>
          <w:sz w:val="24"/>
          <w:szCs w:val="24"/>
          <w:lang w:val="ru-RU"/>
        </w:rPr>
      </w:pPr>
      <w:r w:rsidRPr="006211B0">
        <w:rPr>
          <w:b/>
          <w:bCs/>
          <w:sz w:val="24"/>
          <w:szCs w:val="24"/>
          <w:lang w:val="ru-RU"/>
        </w:rPr>
        <w:lastRenderedPageBreak/>
        <w:t>Приложение</w:t>
      </w:r>
    </w:p>
    <w:p w14:paraId="51D08BAC" w14:textId="760825D0" w:rsidR="00D72810" w:rsidRPr="006211B0" w:rsidRDefault="006211B0" w:rsidP="00866835">
      <w:pPr>
        <w:pStyle w:val="Para1"/>
        <w:keepNext/>
        <w:numPr>
          <w:ilvl w:val="0"/>
          <w:numId w:val="0"/>
        </w:numPr>
        <w:suppressLineNumbers/>
        <w:tabs>
          <w:tab w:val="left" w:pos="720"/>
        </w:tabs>
        <w:suppressAutoHyphens/>
        <w:snapToGrid w:val="0"/>
        <w:spacing w:before="0"/>
        <w:ind w:left="562"/>
        <w:jc w:val="left"/>
        <w:rPr>
          <w:b/>
          <w:bCs/>
          <w:kern w:val="22"/>
          <w:sz w:val="24"/>
          <w:szCs w:val="24"/>
          <w:lang w:val="ru-RU"/>
        </w:rPr>
      </w:pPr>
      <w:r w:rsidRPr="006211B0">
        <w:rPr>
          <w:b/>
          <w:bCs/>
          <w:sz w:val="24"/>
          <w:szCs w:val="24"/>
          <w:lang w:val="ru-RU"/>
        </w:rPr>
        <w:t xml:space="preserve">Проект плана действий по созданию и развитию потенциала для </w:t>
      </w:r>
      <w:proofErr w:type="spellStart"/>
      <w:r w:rsidRPr="006211B0">
        <w:rPr>
          <w:b/>
          <w:bCs/>
          <w:sz w:val="24"/>
          <w:szCs w:val="24"/>
          <w:lang w:val="ru-RU"/>
        </w:rPr>
        <w:t>Нагойского</w:t>
      </w:r>
      <w:proofErr w:type="spellEnd"/>
      <w:r w:rsidRPr="006211B0">
        <w:rPr>
          <w:b/>
          <w:bCs/>
          <w:sz w:val="24"/>
          <w:szCs w:val="24"/>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88B33DB" w14:textId="311668F1" w:rsidR="00D72810" w:rsidRPr="00901241" w:rsidRDefault="00D72810" w:rsidP="00BC4A1F">
      <w:pPr>
        <w:pStyle w:val="CBDH1"/>
        <w:outlineLvl w:val="9"/>
        <w:rPr>
          <w:sz w:val="24"/>
          <w:szCs w:val="24"/>
          <w:lang w:val="en-US"/>
        </w:rPr>
      </w:pPr>
      <w:r w:rsidRPr="00C507AE">
        <w:rPr>
          <w:sz w:val="24"/>
          <w:szCs w:val="24"/>
        </w:rPr>
        <w:t>I.</w:t>
      </w:r>
      <w:r w:rsidRPr="00C507AE">
        <w:rPr>
          <w:sz w:val="24"/>
          <w:szCs w:val="24"/>
        </w:rPr>
        <w:tab/>
      </w:r>
      <w:r w:rsidR="006211B0">
        <w:rPr>
          <w:sz w:val="24"/>
          <w:szCs w:val="24"/>
          <w:lang w:val="ru-RU"/>
        </w:rPr>
        <w:t>Введение</w:t>
      </w:r>
    </w:p>
    <w:p w14:paraId="1F512164" w14:textId="6B00F2C0" w:rsidR="00D72810" w:rsidRPr="00901241" w:rsidRDefault="00D72810" w:rsidP="006A3D8D">
      <w:pPr>
        <w:pStyle w:val="CBDH1"/>
        <w:spacing w:before="120"/>
        <w:outlineLvl w:val="9"/>
        <w:rPr>
          <w:sz w:val="22"/>
          <w:lang w:val="en-US"/>
        </w:rPr>
      </w:pPr>
      <w:r w:rsidRPr="00C507AE">
        <w:rPr>
          <w:sz w:val="22"/>
        </w:rPr>
        <w:t>A.</w:t>
      </w:r>
      <w:r w:rsidRPr="00C507AE">
        <w:rPr>
          <w:sz w:val="22"/>
        </w:rPr>
        <w:tab/>
      </w:r>
      <w:r w:rsidR="006211B0">
        <w:rPr>
          <w:sz w:val="24"/>
          <w:szCs w:val="24"/>
          <w:lang w:val="ru-RU"/>
        </w:rPr>
        <w:t>Цель</w:t>
      </w:r>
    </w:p>
    <w:p w14:paraId="067AC216" w14:textId="538C1EEA" w:rsidR="00D72810" w:rsidRPr="00AC6800" w:rsidRDefault="00D72810" w:rsidP="00866835">
      <w:pPr>
        <w:pStyle w:val="Para1"/>
        <w:numPr>
          <w:ilvl w:val="0"/>
          <w:numId w:val="0"/>
        </w:numPr>
        <w:suppressLineNumbers/>
        <w:tabs>
          <w:tab w:val="left" w:pos="1134"/>
        </w:tabs>
        <w:suppressAutoHyphens/>
        <w:snapToGrid w:val="0"/>
        <w:ind w:left="567"/>
        <w:rPr>
          <w:szCs w:val="22"/>
          <w:lang w:val="ru-RU"/>
        </w:rPr>
      </w:pPr>
      <w:r w:rsidRPr="00901241">
        <w:rPr>
          <w:szCs w:val="22"/>
          <w:lang w:val="ru-RU"/>
        </w:rPr>
        <w:t>1.</w:t>
      </w:r>
      <w:r w:rsidRPr="00901241">
        <w:rPr>
          <w:szCs w:val="22"/>
          <w:lang w:val="ru-RU"/>
        </w:rPr>
        <w:tab/>
      </w:r>
      <w:r w:rsidR="00901241" w:rsidRPr="00901241">
        <w:rPr>
          <w:lang w:val="ru-RU"/>
        </w:rPr>
        <w:t xml:space="preserve">В своем решении </w:t>
      </w:r>
      <w:hyperlink r:id="rId30" w:history="1">
        <w:r w:rsidRPr="00901241">
          <w:rPr>
            <w:rStyle w:val="Hyperlink"/>
            <w:lang w:val="ru-RU"/>
          </w:rPr>
          <w:t>15/8</w:t>
        </w:r>
      </w:hyperlink>
      <w:r w:rsidRPr="00901241">
        <w:rPr>
          <w:lang w:val="ru-RU"/>
        </w:rPr>
        <w:t xml:space="preserve"> </w:t>
      </w:r>
      <w:r w:rsidR="00901241" w:rsidRPr="00901241">
        <w:rPr>
          <w:lang w:val="ru-RU"/>
        </w:rPr>
        <w:t>Конференция Сторон Конвенции о биологическом разнообразии</w:t>
      </w:r>
      <w:r w:rsidRPr="00C507AE">
        <w:rPr>
          <w:rStyle w:val="FootnoteReference"/>
        </w:rPr>
        <w:footnoteReference w:id="19"/>
      </w:r>
      <w:r w:rsidRPr="00901241">
        <w:rPr>
          <w:lang w:val="ru-RU"/>
        </w:rPr>
        <w:t xml:space="preserve"> </w:t>
      </w:r>
      <w:r w:rsidR="00901241" w:rsidRPr="00901241">
        <w:rPr>
          <w:lang w:val="ru-RU"/>
        </w:rPr>
        <w:t xml:space="preserve">приняла долгосрочную стратегическую структуру по созданию и развитию потенциала в поддержку определяемых Сторонами приоритетов для осуществления </w:t>
      </w:r>
      <w:proofErr w:type="spellStart"/>
      <w:r w:rsidR="00901241" w:rsidRPr="00901241">
        <w:rPr>
          <w:lang w:val="ru-RU"/>
        </w:rPr>
        <w:t>Куньминско</w:t>
      </w:r>
      <w:proofErr w:type="spellEnd"/>
      <w:r w:rsidR="00901241" w:rsidRPr="00901241">
        <w:rPr>
          <w:lang w:val="ru-RU"/>
        </w:rPr>
        <w:t>-Монреальской глобальной рамочной программы в области биоразнообразия</w:t>
      </w:r>
      <w:r w:rsidRPr="00C507AE">
        <w:rPr>
          <w:rStyle w:val="FootnoteReference"/>
        </w:rPr>
        <w:footnoteReference w:id="20"/>
      </w:r>
      <w:r w:rsidR="00901241">
        <w:rPr>
          <w:lang w:val="ru-RU"/>
        </w:rPr>
        <w:t>.</w:t>
      </w:r>
      <w:r w:rsidRPr="00901241">
        <w:rPr>
          <w:lang w:val="ru-RU"/>
        </w:rPr>
        <w:t xml:space="preserve"> </w:t>
      </w:r>
      <w:r w:rsidR="00901241" w:rsidRPr="00901241">
        <w:rPr>
          <w:lang w:val="ru-RU"/>
        </w:rPr>
        <w:t xml:space="preserve">План действий по созданию и развитию потенциала для </w:t>
      </w:r>
      <w:proofErr w:type="spellStart"/>
      <w:r w:rsidR="00901241" w:rsidRPr="00901241">
        <w:rPr>
          <w:lang w:val="ru-RU"/>
        </w:rPr>
        <w:t>Нагойского</w:t>
      </w:r>
      <w:proofErr w:type="spellEnd"/>
      <w:r w:rsidR="00901241" w:rsidRPr="00901241">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представляет собой тематический план действий, направленный на поддержку эффективной реализации </w:t>
      </w:r>
      <w:proofErr w:type="spellStart"/>
      <w:r w:rsidR="00901241" w:rsidRPr="00901241">
        <w:rPr>
          <w:lang w:val="ru-RU"/>
        </w:rPr>
        <w:t>Нагойского</w:t>
      </w:r>
      <w:proofErr w:type="spellEnd"/>
      <w:r w:rsidR="00901241" w:rsidRPr="00901241">
        <w:rPr>
          <w:lang w:val="ru-RU"/>
        </w:rPr>
        <w:t xml:space="preserve"> протокола в соответствии с его </w:t>
      </w:r>
      <w:hyperlink r:id="rId31" w:history="1">
        <w:r w:rsidR="00901241" w:rsidRPr="00901241">
          <w:rPr>
            <w:rStyle w:val="Hyperlink"/>
            <w:lang w:val="ru-RU"/>
          </w:rPr>
          <w:t>статьей 22</w:t>
        </w:r>
      </w:hyperlink>
      <w:r w:rsidRPr="00901241">
        <w:rPr>
          <w:lang w:val="ru-RU"/>
        </w:rPr>
        <w:t xml:space="preserve">. </w:t>
      </w:r>
      <w:r w:rsidR="00AC6800" w:rsidRPr="00AC6800">
        <w:rPr>
          <w:lang w:val="ru-RU"/>
        </w:rPr>
        <w:t xml:space="preserve">Кроме того, план способствует выполнению задач 13 и 20 Рамочной программы, достижению </w:t>
      </w:r>
      <w:proofErr w:type="gramStart"/>
      <w:r w:rsidR="00AC6800" w:rsidRPr="00AC6800">
        <w:rPr>
          <w:lang w:val="ru-RU"/>
        </w:rPr>
        <w:t>цели</w:t>
      </w:r>
      <w:proofErr w:type="gramEnd"/>
      <w:r w:rsidR="00AC6800" w:rsidRPr="00AC6800">
        <w:rPr>
          <w:lang w:val="en-US"/>
        </w:rPr>
        <w:t> </w:t>
      </w:r>
      <w:r w:rsidR="00AC6800" w:rsidRPr="00AC6800">
        <w:rPr>
          <w:lang w:val="ru-RU"/>
        </w:rPr>
        <w:t>С Рамочной программы</w:t>
      </w:r>
      <w:r w:rsidRPr="00C507AE">
        <w:rPr>
          <w:rStyle w:val="FootnoteReference"/>
        </w:rPr>
        <w:footnoteReference w:id="21"/>
      </w:r>
      <w:r w:rsidRPr="00AC6800">
        <w:rPr>
          <w:lang w:val="ru-RU"/>
        </w:rPr>
        <w:t xml:space="preserve"> </w:t>
      </w:r>
      <w:r w:rsidR="00AC6800" w:rsidRPr="00AC6800">
        <w:rPr>
          <w:lang w:val="ru-RU"/>
        </w:rPr>
        <w:t xml:space="preserve">и реализации представленной в Рамочной программе Концепции на период до 2050 года «Жизнь в гармонии с природой». План действий также способствует осуществлению </w:t>
      </w:r>
      <w:hyperlink r:id="rId32" w:history="1">
        <w:r w:rsidR="00AC6800" w:rsidRPr="00AC6800">
          <w:rPr>
            <w:rStyle w:val="Hyperlink"/>
            <w:lang w:val="ru-RU"/>
          </w:rPr>
          <w:t>статьи 21</w:t>
        </w:r>
      </w:hyperlink>
      <w:r w:rsidRPr="00AC6800">
        <w:rPr>
          <w:lang w:val="ru-RU"/>
        </w:rPr>
        <w:t xml:space="preserve"> </w:t>
      </w:r>
      <w:r w:rsidR="00AC6800" w:rsidRPr="00AC6800">
        <w:rPr>
          <w:lang w:val="ru-RU"/>
        </w:rPr>
        <w:t>Протокола о повышении осведомленности</w:t>
      </w:r>
      <w:r w:rsidRPr="00AC6800">
        <w:rPr>
          <w:lang w:val="ru-RU"/>
        </w:rPr>
        <w:t xml:space="preserve">. </w:t>
      </w:r>
    </w:p>
    <w:p w14:paraId="2E7487C8" w14:textId="693419FE" w:rsidR="00D72810" w:rsidRPr="00AC6800" w:rsidRDefault="00D72810" w:rsidP="00866835">
      <w:pPr>
        <w:pStyle w:val="Para1"/>
        <w:numPr>
          <w:ilvl w:val="0"/>
          <w:numId w:val="0"/>
        </w:numPr>
        <w:suppressLineNumbers/>
        <w:tabs>
          <w:tab w:val="left" w:pos="1134"/>
        </w:tabs>
        <w:suppressAutoHyphens/>
        <w:snapToGrid w:val="0"/>
        <w:ind w:left="567"/>
        <w:rPr>
          <w:kern w:val="22"/>
          <w:szCs w:val="22"/>
          <w:lang w:val="ru-RU"/>
        </w:rPr>
      </w:pPr>
      <w:r w:rsidRPr="00AC6800">
        <w:rPr>
          <w:kern w:val="22"/>
          <w:szCs w:val="22"/>
          <w:lang w:val="ru-RU"/>
        </w:rPr>
        <w:t>2.</w:t>
      </w:r>
      <w:r w:rsidRPr="00AC6800">
        <w:rPr>
          <w:kern w:val="22"/>
          <w:szCs w:val="22"/>
          <w:lang w:val="ru-RU"/>
        </w:rPr>
        <w:tab/>
      </w:r>
      <w:r w:rsidR="00AC6800" w:rsidRPr="00AC6800">
        <w:rPr>
          <w:kern w:val="22"/>
          <w:lang w:val="ru-RU"/>
        </w:rPr>
        <w:t>План действий направлен на оказание поддержки Сторонам в достижении целей в области устойчивого развития и способствует выполнению задачи 15.6 в рамках этих целей</w:t>
      </w:r>
      <w:r w:rsidRPr="00C507AE">
        <w:rPr>
          <w:rStyle w:val="FootnoteReference"/>
          <w:kern w:val="22"/>
        </w:rPr>
        <w:footnoteReference w:id="22"/>
      </w:r>
      <w:r w:rsidR="00AC6800">
        <w:rPr>
          <w:kern w:val="22"/>
          <w:lang w:val="ru-RU"/>
        </w:rPr>
        <w:t>.</w:t>
      </w:r>
    </w:p>
    <w:p w14:paraId="4789C990" w14:textId="3F55A742" w:rsidR="00D72810" w:rsidRPr="00AC6800" w:rsidRDefault="00D72810" w:rsidP="00866835">
      <w:pPr>
        <w:pStyle w:val="Para1"/>
        <w:numPr>
          <w:ilvl w:val="0"/>
          <w:numId w:val="0"/>
        </w:numPr>
        <w:suppressLineNumbers/>
        <w:tabs>
          <w:tab w:val="left" w:pos="1134"/>
        </w:tabs>
        <w:suppressAutoHyphens/>
        <w:snapToGrid w:val="0"/>
        <w:ind w:left="567"/>
        <w:rPr>
          <w:lang w:val="ru-RU"/>
        </w:rPr>
      </w:pPr>
      <w:r w:rsidRPr="00AC6800">
        <w:rPr>
          <w:lang w:val="ru-RU"/>
        </w:rPr>
        <w:t>3.</w:t>
      </w:r>
      <w:r w:rsidRPr="00AC6800">
        <w:rPr>
          <w:lang w:val="ru-RU"/>
        </w:rPr>
        <w:tab/>
      </w:r>
      <w:r w:rsidR="00AC6800" w:rsidRPr="00AC6800">
        <w:rPr>
          <w:lang w:val="ru-RU"/>
        </w:rPr>
        <w:t>Основу настоящего плана действий составляют ключевые области и меры по созданию и развитию потенциала для осуществления Протокола, предусмотренные в его статье 22, а также ключевые концепции, представленные в долгосрочной стратегической структуре, включая определение создания и развития потенциала, [соображения] [руководящие принципы] и соответствующие подходы и стратегии. План действий</w:t>
      </w:r>
      <w:r w:rsidRPr="00AC6800">
        <w:rPr>
          <w:snapToGrid/>
          <w:kern w:val="22"/>
          <w:lang w:val="ru-RU"/>
        </w:rPr>
        <w:t>:</w:t>
      </w:r>
    </w:p>
    <w:p w14:paraId="0C068536" w14:textId="74C5C2D3" w:rsidR="00D72810" w:rsidRPr="00AC6800" w:rsidRDefault="00D72810" w:rsidP="00866835">
      <w:pPr>
        <w:pStyle w:val="Para1"/>
        <w:numPr>
          <w:ilvl w:val="0"/>
          <w:numId w:val="0"/>
        </w:numPr>
        <w:suppressLineNumbers/>
        <w:tabs>
          <w:tab w:val="left" w:pos="1701"/>
        </w:tabs>
        <w:suppressAutoHyphens/>
        <w:snapToGrid w:val="0"/>
        <w:ind w:left="567" w:firstLine="567"/>
        <w:rPr>
          <w:snapToGrid/>
          <w:kern w:val="22"/>
          <w:lang w:val="ru-RU"/>
        </w:rPr>
      </w:pPr>
      <w:r w:rsidRPr="00AC6800">
        <w:rPr>
          <w:snapToGrid/>
          <w:kern w:val="22"/>
          <w:lang w:val="ru-RU"/>
        </w:rPr>
        <w:t>(</w:t>
      </w:r>
      <w:r w:rsidRPr="00C507AE">
        <w:rPr>
          <w:snapToGrid/>
          <w:kern w:val="22"/>
        </w:rPr>
        <w:t>a</w:t>
      </w:r>
      <w:r w:rsidRPr="00AC6800">
        <w:rPr>
          <w:snapToGrid/>
          <w:kern w:val="22"/>
          <w:lang w:val="ru-RU"/>
        </w:rPr>
        <w:t>)</w:t>
      </w:r>
      <w:r w:rsidRPr="00AC6800">
        <w:rPr>
          <w:snapToGrid/>
          <w:kern w:val="22"/>
          <w:szCs w:val="22"/>
          <w:lang w:val="ru-RU"/>
        </w:rPr>
        <w:tab/>
      </w:r>
      <w:r w:rsidR="00AC6800" w:rsidRPr="00AC6800">
        <w:rPr>
          <w:snapToGrid/>
          <w:kern w:val="22"/>
          <w:lang w:val="ru-RU"/>
        </w:rPr>
        <w:t>подчеркивает важность учета вопросов доступа к генетическим ресурсам и совместного использования выгод в рамках более обширных усилий по созданию и развитию потенциала в области биоразнообразия, например, усилий, предусмотренных в национальных стратегиях и планах действий по сохранению биоразнообразия</w:t>
      </w:r>
      <w:r w:rsidRPr="00AC6800">
        <w:rPr>
          <w:snapToGrid/>
          <w:kern w:val="22"/>
          <w:lang w:val="ru-RU"/>
        </w:rPr>
        <w:t>;</w:t>
      </w:r>
    </w:p>
    <w:p w14:paraId="713131AB" w14:textId="53219ACF" w:rsidR="00D72810" w:rsidRPr="00AC6800" w:rsidRDefault="00D72810" w:rsidP="00866835">
      <w:pPr>
        <w:pStyle w:val="Para1"/>
        <w:numPr>
          <w:ilvl w:val="0"/>
          <w:numId w:val="0"/>
        </w:numPr>
        <w:suppressLineNumbers/>
        <w:tabs>
          <w:tab w:val="left" w:pos="1701"/>
        </w:tabs>
        <w:suppressAutoHyphens/>
        <w:snapToGrid w:val="0"/>
        <w:ind w:left="567" w:firstLine="567"/>
        <w:rPr>
          <w:snapToGrid/>
          <w:kern w:val="22"/>
          <w:szCs w:val="22"/>
          <w:lang w:val="ru-RU"/>
        </w:rPr>
      </w:pPr>
      <w:r w:rsidRPr="00AC6800">
        <w:rPr>
          <w:snapToGrid/>
          <w:kern w:val="22"/>
          <w:lang w:val="ru-RU"/>
        </w:rPr>
        <w:t>(</w:t>
      </w:r>
      <w:r w:rsidRPr="00C507AE">
        <w:rPr>
          <w:snapToGrid/>
          <w:kern w:val="22"/>
        </w:rPr>
        <w:t>b</w:t>
      </w:r>
      <w:r w:rsidRPr="00AC6800">
        <w:rPr>
          <w:snapToGrid/>
          <w:kern w:val="22"/>
          <w:lang w:val="ru-RU"/>
        </w:rPr>
        <w:t>)</w:t>
      </w:r>
      <w:r w:rsidRPr="00AC6800">
        <w:rPr>
          <w:snapToGrid/>
          <w:kern w:val="22"/>
          <w:lang w:val="ru-RU"/>
        </w:rPr>
        <w:tab/>
      </w:r>
      <w:r w:rsidR="00AC6800" w:rsidRPr="00AC6800">
        <w:rPr>
          <w:snapToGrid/>
          <w:kern w:val="22"/>
          <w:lang w:val="ru-RU"/>
        </w:rPr>
        <w:t>содействует применению ряда концепций и [соображений] [принципов], направленных на стратегическое и долгосрочное создание и развитие потенциала [на основе теории преобразований] (раздел</w:t>
      </w:r>
      <w:r w:rsidRPr="00AC6800">
        <w:rPr>
          <w:snapToGrid/>
          <w:kern w:val="22"/>
          <w:lang w:val="ru-RU"/>
        </w:rPr>
        <w:t xml:space="preserve"> </w:t>
      </w:r>
      <w:r w:rsidRPr="00C507AE">
        <w:rPr>
          <w:snapToGrid/>
          <w:kern w:val="22"/>
        </w:rPr>
        <w:t>II</w:t>
      </w:r>
      <w:r w:rsidRPr="00AC6800">
        <w:rPr>
          <w:snapToGrid/>
          <w:kern w:val="22"/>
          <w:lang w:val="ru-RU"/>
        </w:rPr>
        <w:t>);</w:t>
      </w:r>
    </w:p>
    <w:p w14:paraId="074B7126" w14:textId="078EA766" w:rsidR="00D72810" w:rsidRPr="00AC6800" w:rsidRDefault="00D72810" w:rsidP="00866835">
      <w:pPr>
        <w:pStyle w:val="Para1"/>
        <w:numPr>
          <w:ilvl w:val="0"/>
          <w:numId w:val="0"/>
        </w:numPr>
        <w:suppressLineNumbers/>
        <w:tabs>
          <w:tab w:val="left" w:pos="1701"/>
        </w:tabs>
        <w:suppressAutoHyphens/>
        <w:snapToGrid w:val="0"/>
        <w:ind w:left="567" w:firstLine="567"/>
        <w:rPr>
          <w:lang w:val="ru-RU"/>
        </w:rPr>
      </w:pPr>
      <w:r w:rsidRPr="00AC6800">
        <w:rPr>
          <w:snapToGrid/>
          <w:kern w:val="22"/>
          <w:lang w:val="ru-RU"/>
        </w:rPr>
        <w:t>(</w:t>
      </w:r>
      <w:r w:rsidRPr="00C507AE">
        <w:rPr>
          <w:snapToGrid/>
          <w:kern w:val="22"/>
        </w:rPr>
        <w:t>c</w:t>
      </w:r>
      <w:r w:rsidRPr="00AC6800">
        <w:rPr>
          <w:snapToGrid/>
          <w:kern w:val="22"/>
          <w:lang w:val="ru-RU"/>
        </w:rPr>
        <w:t>)</w:t>
      </w:r>
      <w:r w:rsidRPr="00AC6800">
        <w:rPr>
          <w:snapToGrid/>
          <w:kern w:val="22"/>
          <w:lang w:val="ru-RU"/>
        </w:rPr>
        <w:tab/>
      </w:r>
      <w:r w:rsidR="00AC6800" w:rsidRPr="00AC6800">
        <w:rPr>
          <w:snapToGrid/>
          <w:kern w:val="22"/>
          <w:lang w:val="ru-RU"/>
        </w:rPr>
        <w:t>способствует укреплению сотрудничества, синергетического взаимодействия и координации на международном, региональном, субрегиональном и национальном уровнях, а также обмену передовым опытом и извлеченными уроками между заинтересованными сторонами (раздел</w:t>
      </w:r>
      <w:r w:rsidRPr="00AC6800">
        <w:rPr>
          <w:snapToGrid/>
          <w:kern w:val="22"/>
          <w:lang w:val="ru-RU"/>
        </w:rPr>
        <w:t xml:space="preserve"> </w:t>
      </w:r>
      <w:r w:rsidRPr="00C507AE">
        <w:rPr>
          <w:snapToGrid/>
          <w:kern w:val="22"/>
        </w:rPr>
        <w:t>III</w:t>
      </w:r>
      <w:r w:rsidRPr="00AC6800">
        <w:rPr>
          <w:snapToGrid/>
          <w:kern w:val="22"/>
          <w:lang w:val="ru-RU"/>
        </w:rPr>
        <w:t>)</w:t>
      </w:r>
      <w:r w:rsidRPr="00AC6800">
        <w:rPr>
          <w:snapToGrid/>
          <w:kern w:val="22"/>
          <w:szCs w:val="22"/>
          <w:lang w:val="ru-RU"/>
        </w:rPr>
        <w:t>;</w:t>
      </w:r>
    </w:p>
    <w:p w14:paraId="74407460" w14:textId="4F7D7C35" w:rsidR="00D72810" w:rsidRPr="00AC6800" w:rsidRDefault="00D72810" w:rsidP="00866835">
      <w:pPr>
        <w:pStyle w:val="Para1"/>
        <w:numPr>
          <w:ilvl w:val="0"/>
          <w:numId w:val="0"/>
        </w:numPr>
        <w:suppressLineNumbers/>
        <w:tabs>
          <w:tab w:val="left" w:pos="1701"/>
        </w:tabs>
        <w:suppressAutoHyphens/>
        <w:snapToGrid w:val="0"/>
        <w:ind w:left="567" w:firstLine="567"/>
        <w:rPr>
          <w:snapToGrid/>
          <w:kern w:val="22"/>
          <w:lang w:val="ru-RU"/>
        </w:rPr>
      </w:pPr>
      <w:r w:rsidRPr="00AC6800" w:rsidDel="006D106F">
        <w:rPr>
          <w:snapToGrid/>
          <w:kern w:val="22"/>
          <w:lang w:val="ru-RU"/>
        </w:rPr>
        <w:t>(</w:t>
      </w:r>
      <w:r w:rsidRPr="00C507AE">
        <w:rPr>
          <w:snapToGrid/>
          <w:kern w:val="22"/>
        </w:rPr>
        <w:t>d</w:t>
      </w:r>
      <w:r w:rsidRPr="00AC6800">
        <w:rPr>
          <w:snapToGrid/>
          <w:kern w:val="22"/>
          <w:lang w:val="ru-RU"/>
        </w:rPr>
        <w:t>)</w:t>
      </w:r>
      <w:r w:rsidRPr="00AC6800">
        <w:rPr>
          <w:snapToGrid/>
          <w:kern w:val="22"/>
          <w:lang w:val="ru-RU"/>
        </w:rPr>
        <w:tab/>
      </w:r>
      <w:r w:rsidR="00AC6800" w:rsidRPr="00AC6800">
        <w:rPr>
          <w:snapToGrid/>
          <w:kern w:val="22"/>
          <w:lang w:val="ru-RU"/>
        </w:rPr>
        <w:t>определяет ключевые конечные результаты в области создания и развития потенциала, основные целевые группы, а также ориентировочные приоритетные конкретные результаты и мероприятия (см. приложение ниже</w:t>
      </w:r>
      <w:r w:rsidRPr="00AC6800">
        <w:rPr>
          <w:snapToGrid/>
          <w:kern w:val="22"/>
          <w:lang w:val="ru-RU"/>
        </w:rPr>
        <w:t>).</w:t>
      </w:r>
    </w:p>
    <w:p w14:paraId="67BD8234" w14:textId="557581CA" w:rsidR="00D72810" w:rsidRPr="00AC6800" w:rsidRDefault="00D72810" w:rsidP="006A3D8D">
      <w:pPr>
        <w:pStyle w:val="CBDH1"/>
        <w:spacing w:before="120"/>
        <w:outlineLvl w:val="9"/>
        <w:rPr>
          <w:lang w:val="ru-RU"/>
        </w:rPr>
      </w:pPr>
      <w:r w:rsidRPr="00C507AE">
        <w:rPr>
          <w:sz w:val="22"/>
        </w:rPr>
        <w:lastRenderedPageBreak/>
        <w:t>B</w:t>
      </w:r>
      <w:r w:rsidRPr="00AC6800">
        <w:rPr>
          <w:sz w:val="22"/>
          <w:lang w:val="ru-RU"/>
        </w:rPr>
        <w:t>.</w:t>
      </w:r>
      <w:r w:rsidRPr="00AC6800">
        <w:rPr>
          <w:sz w:val="22"/>
          <w:lang w:val="ru-RU"/>
        </w:rPr>
        <w:tab/>
      </w:r>
      <w:r w:rsidR="00AC6800" w:rsidRPr="00AC6800">
        <w:rPr>
          <w:bCs/>
          <w:sz w:val="22"/>
          <w:lang w:val="ru-RU"/>
        </w:rPr>
        <w:t>Целевая аудитория плана действий</w:t>
      </w:r>
    </w:p>
    <w:p w14:paraId="6C39047E" w14:textId="515E89FE" w:rsidR="00D72810" w:rsidRPr="00AC6800" w:rsidRDefault="00D72810" w:rsidP="00866835">
      <w:pPr>
        <w:pStyle w:val="Para1"/>
        <w:numPr>
          <w:ilvl w:val="0"/>
          <w:numId w:val="0"/>
        </w:numPr>
        <w:suppressLineNumbers/>
        <w:tabs>
          <w:tab w:val="left" w:pos="1134"/>
        </w:tabs>
        <w:suppressAutoHyphens/>
        <w:snapToGrid w:val="0"/>
        <w:ind w:left="567"/>
        <w:rPr>
          <w:snapToGrid/>
          <w:kern w:val="22"/>
          <w:lang w:val="ru-RU"/>
        </w:rPr>
      </w:pPr>
      <w:r w:rsidRPr="00AC6800">
        <w:rPr>
          <w:snapToGrid/>
          <w:kern w:val="22"/>
          <w:lang w:val="ru-RU"/>
        </w:rPr>
        <w:t>4.</w:t>
      </w:r>
      <w:r w:rsidRPr="00AC6800">
        <w:rPr>
          <w:snapToGrid/>
          <w:kern w:val="22"/>
          <w:lang w:val="ru-RU"/>
        </w:rPr>
        <w:tab/>
      </w:r>
      <w:r w:rsidR="00AC6800" w:rsidRPr="00AC6800">
        <w:rPr>
          <w:snapToGrid/>
          <w:kern w:val="22"/>
          <w:lang w:val="ru-RU"/>
        </w:rPr>
        <w:t>Целевую аудиторию настоящего плана действий составляют все субъекты, участвующие в планировании, разработке, финансировании, реализации или анализе инициатив по созданию и развитию потенциала, направленных на поддержку осуществления Протокола, в том числе Стороны и правительства других стран, на всех уровнях управления, включая министерства, субнациональные правительства и ведомства соответствующих секторов в зависимости от обстоятельств, коренные народы и местные общины, женщин и молодежь, соответствующие заинтересованные стороны, в том числе деловой сектор, научное сообщество; соответствующие международные, региональные и национальные организации; [включая при необходимости] региональные и/или субрегиональные центры поддержки научно-технического сотрудничества]; а также доноров и финансирующие учреждения, в том числе региональные банки развития</w:t>
      </w:r>
      <w:r w:rsidRPr="00C507AE">
        <w:rPr>
          <w:rStyle w:val="FootnoteReference"/>
          <w:snapToGrid/>
          <w:kern w:val="22"/>
        </w:rPr>
        <w:footnoteReference w:id="23"/>
      </w:r>
      <w:r w:rsidR="00AC6800">
        <w:rPr>
          <w:snapToGrid/>
          <w:kern w:val="22"/>
          <w:lang w:val="ru-RU"/>
        </w:rPr>
        <w:t>.</w:t>
      </w:r>
    </w:p>
    <w:p w14:paraId="626E3C6C" w14:textId="50F8FBDE" w:rsidR="00D72810" w:rsidRPr="00C402C7" w:rsidRDefault="00D72810" w:rsidP="00866835">
      <w:pPr>
        <w:pStyle w:val="Para1"/>
        <w:numPr>
          <w:ilvl w:val="0"/>
          <w:numId w:val="0"/>
        </w:numPr>
        <w:suppressLineNumbers/>
        <w:tabs>
          <w:tab w:val="left" w:pos="1134"/>
        </w:tabs>
        <w:suppressAutoHyphens/>
        <w:snapToGrid w:val="0"/>
        <w:ind w:left="567"/>
        <w:rPr>
          <w:snapToGrid/>
          <w:kern w:val="22"/>
          <w:lang w:val="ru-RU"/>
        </w:rPr>
      </w:pPr>
      <w:r w:rsidRPr="00C402C7">
        <w:rPr>
          <w:snapToGrid/>
          <w:kern w:val="22"/>
          <w:lang w:val="ru-RU"/>
        </w:rPr>
        <w:t>5.</w:t>
      </w:r>
      <w:r w:rsidRPr="00C402C7">
        <w:rPr>
          <w:snapToGrid/>
          <w:kern w:val="22"/>
          <w:lang w:val="ru-RU"/>
        </w:rPr>
        <w:tab/>
      </w:r>
      <w:r w:rsidR="00C402C7" w:rsidRPr="00C402C7">
        <w:rPr>
          <w:snapToGrid/>
          <w:kern w:val="22"/>
          <w:lang w:val="ru-RU"/>
        </w:rPr>
        <w:t>В каждой стране целевая аудитория будет варьироваться в зависимости от национальных условий, потребностей в потенциале и приоритетов. В соответствии со статьей 22 Протокола необходимо в полной мере учитывать потребности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Субъекты деятельности должны способствовать всестороннему и эффективному участию коренных народов и местных общин, а также привлечению к инициативам по созданию и развитию потенциала</w:t>
      </w:r>
      <w:r w:rsidRPr="00C507AE">
        <w:rPr>
          <w:rStyle w:val="FootnoteReference"/>
          <w:snapToGrid/>
          <w:kern w:val="22"/>
        </w:rPr>
        <w:footnoteReference w:id="24"/>
      </w:r>
      <w:r w:rsidR="00C402C7">
        <w:rPr>
          <w:snapToGrid/>
          <w:kern w:val="22"/>
          <w:lang w:val="ru-RU"/>
        </w:rPr>
        <w:t xml:space="preserve"> </w:t>
      </w:r>
      <w:r w:rsidR="00C402C7" w:rsidRPr="00C402C7">
        <w:rPr>
          <w:snapToGrid/>
          <w:kern w:val="22"/>
          <w:lang w:val="ru-RU"/>
        </w:rPr>
        <w:t xml:space="preserve">соответствующих заинтересованных сторон, включая </w:t>
      </w:r>
      <w:r w:rsidR="00C402C7" w:rsidRPr="00C402C7" w:rsidDel="00DE241A">
        <w:rPr>
          <w:snapToGrid/>
          <w:kern w:val="22"/>
          <w:lang w:val="ru-RU"/>
        </w:rPr>
        <w:t>неправительственные организации</w:t>
      </w:r>
      <w:r w:rsidR="00C402C7" w:rsidRPr="00C402C7">
        <w:rPr>
          <w:snapToGrid/>
          <w:kern w:val="22"/>
          <w:lang w:val="ru-RU"/>
        </w:rPr>
        <w:t>, деловой сектор, научное сообщество, женщин и молодежь</w:t>
      </w:r>
    </w:p>
    <w:p w14:paraId="3A10F5BE" w14:textId="467BE8D2" w:rsidR="00D72810" w:rsidRPr="00C402C7" w:rsidRDefault="00D72810" w:rsidP="006A3D8D">
      <w:pPr>
        <w:pStyle w:val="CBDH1"/>
        <w:spacing w:before="120"/>
        <w:outlineLvl w:val="9"/>
        <w:rPr>
          <w:sz w:val="22"/>
          <w:lang w:val="ru-RU"/>
        </w:rPr>
      </w:pPr>
      <w:r w:rsidRPr="00C507AE">
        <w:rPr>
          <w:sz w:val="22"/>
        </w:rPr>
        <w:t>C</w:t>
      </w:r>
      <w:r w:rsidRPr="00C402C7">
        <w:rPr>
          <w:sz w:val="22"/>
          <w:lang w:val="ru-RU"/>
        </w:rPr>
        <w:t>.</w:t>
      </w:r>
      <w:r w:rsidRPr="00C402C7">
        <w:rPr>
          <w:sz w:val="22"/>
          <w:lang w:val="ru-RU"/>
        </w:rPr>
        <w:tab/>
      </w:r>
      <w:r w:rsidR="00C402C7" w:rsidRPr="00C402C7">
        <w:rPr>
          <w:sz w:val="22"/>
          <w:lang w:val="ru-RU"/>
        </w:rPr>
        <w:t>Как использовать план действий по созданию и развитию потенциала</w:t>
      </w:r>
    </w:p>
    <w:p w14:paraId="37B05330" w14:textId="4B3FAFA2" w:rsidR="00D72810" w:rsidRPr="00C402C7" w:rsidRDefault="00D72810" w:rsidP="00866835">
      <w:pPr>
        <w:pStyle w:val="Para1"/>
        <w:numPr>
          <w:ilvl w:val="0"/>
          <w:numId w:val="0"/>
        </w:numPr>
        <w:suppressLineNumbers/>
        <w:tabs>
          <w:tab w:val="left" w:pos="1134"/>
        </w:tabs>
        <w:suppressAutoHyphens/>
        <w:snapToGrid w:val="0"/>
        <w:ind w:left="567"/>
        <w:rPr>
          <w:lang w:val="ru-RU"/>
        </w:rPr>
      </w:pPr>
      <w:r w:rsidRPr="00C402C7">
        <w:rPr>
          <w:lang w:val="ru-RU"/>
        </w:rPr>
        <w:t>6.</w:t>
      </w:r>
      <w:r w:rsidRPr="00C402C7">
        <w:rPr>
          <w:lang w:val="ru-RU"/>
        </w:rPr>
        <w:tab/>
      </w:r>
      <w:r w:rsidR="00C402C7" w:rsidRPr="00C402C7">
        <w:rPr>
          <w:snapToGrid/>
          <w:kern w:val="22"/>
          <w:lang w:val="ru-RU"/>
        </w:rPr>
        <w:t>План действий может быть использован для различных целей, в том числе</w:t>
      </w:r>
      <w:r w:rsidRPr="00C402C7">
        <w:rPr>
          <w:snapToGrid/>
          <w:kern w:val="22"/>
          <w:lang w:val="ru-RU"/>
        </w:rPr>
        <w:t>:</w:t>
      </w:r>
    </w:p>
    <w:p w14:paraId="02743820" w14:textId="44187209" w:rsidR="00D72810" w:rsidRPr="00C402C7" w:rsidRDefault="00D72810" w:rsidP="00866835">
      <w:pPr>
        <w:pStyle w:val="Para1"/>
        <w:numPr>
          <w:ilvl w:val="0"/>
          <w:numId w:val="0"/>
        </w:numPr>
        <w:suppressLineNumbers/>
        <w:tabs>
          <w:tab w:val="left" w:pos="1701"/>
        </w:tabs>
        <w:suppressAutoHyphens/>
        <w:snapToGrid w:val="0"/>
        <w:ind w:left="567" w:firstLine="567"/>
        <w:rPr>
          <w:snapToGrid/>
          <w:kern w:val="22"/>
          <w:lang w:val="ru-RU"/>
        </w:rPr>
      </w:pPr>
      <w:r w:rsidRPr="00C402C7">
        <w:rPr>
          <w:snapToGrid/>
          <w:kern w:val="22"/>
          <w:lang w:val="ru-RU"/>
        </w:rPr>
        <w:t>(</w:t>
      </w:r>
      <w:r w:rsidRPr="00C507AE">
        <w:rPr>
          <w:snapToGrid/>
          <w:kern w:val="22"/>
        </w:rPr>
        <w:t>a</w:t>
      </w:r>
      <w:r w:rsidRPr="00C402C7">
        <w:rPr>
          <w:snapToGrid/>
          <w:kern w:val="22"/>
          <w:lang w:val="ru-RU"/>
        </w:rPr>
        <w:t>)</w:t>
      </w:r>
      <w:r w:rsidRPr="00C402C7">
        <w:rPr>
          <w:snapToGrid/>
          <w:kern w:val="22"/>
          <w:lang w:val="ru-RU"/>
        </w:rPr>
        <w:tab/>
      </w:r>
      <w:r w:rsidR="00C402C7" w:rsidRPr="00C402C7">
        <w:rPr>
          <w:snapToGrid/>
          <w:kern w:val="22"/>
          <w:lang w:val="ru-RU"/>
        </w:rPr>
        <w:t>для оценки потребностей и приоритетов в области создания и развития потенциала</w:t>
      </w:r>
      <w:r w:rsidRPr="00C402C7">
        <w:rPr>
          <w:snapToGrid/>
          <w:kern w:val="22"/>
          <w:lang w:val="ru-RU"/>
        </w:rPr>
        <w:t xml:space="preserve">; </w:t>
      </w:r>
    </w:p>
    <w:p w14:paraId="3F99D561" w14:textId="58BC738D" w:rsidR="00D72810" w:rsidRPr="00C402C7" w:rsidRDefault="00D72810" w:rsidP="00866835">
      <w:pPr>
        <w:pStyle w:val="Para1"/>
        <w:numPr>
          <w:ilvl w:val="0"/>
          <w:numId w:val="0"/>
        </w:numPr>
        <w:suppressLineNumbers/>
        <w:tabs>
          <w:tab w:val="left" w:pos="1701"/>
        </w:tabs>
        <w:suppressAutoHyphens/>
        <w:snapToGrid w:val="0"/>
        <w:ind w:left="567" w:firstLine="567"/>
        <w:rPr>
          <w:snapToGrid/>
          <w:kern w:val="22"/>
          <w:lang w:val="ru-RU"/>
        </w:rPr>
      </w:pPr>
      <w:r w:rsidRPr="00C402C7">
        <w:rPr>
          <w:snapToGrid/>
          <w:kern w:val="22"/>
          <w:lang w:val="ru-RU"/>
        </w:rPr>
        <w:t>(</w:t>
      </w:r>
      <w:r w:rsidRPr="00C507AE">
        <w:rPr>
          <w:snapToGrid/>
          <w:kern w:val="22"/>
        </w:rPr>
        <w:t>b</w:t>
      </w:r>
      <w:r w:rsidRPr="00C402C7">
        <w:rPr>
          <w:snapToGrid/>
          <w:kern w:val="22"/>
          <w:lang w:val="ru-RU"/>
        </w:rPr>
        <w:t>)</w:t>
      </w:r>
      <w:r w:rsidRPr="00C402C7">
        <w:rPr>
          <w:snapToGrid/>
          <w:kern w:val="22"/>
          <w:lang w:val="ru-RU"/>
        </w:rPr>
        <w:tab/>
      </w:r>
      <w:r w:rsidR="00C402C7" w:rsidRPr="00C402C7">
        <w:rPr>
          <w:snapToGrid/>
          <w:kern w:val="22"/>
          <w:lang w:val="ru-RU"/>
        </w:rPr>
        <w:t>для обоснованной разработки инициатив по созданию и развитию потенциала на глобальном, региональном, субрегиональном и национальном уровнях в целях содействия эффективному осуществлению Протокола, включая разработку планов по созданию и развитию потенциала для регулирования доступа к генетическим ресурсам и совместного использования выгод в рамках национальных стратегий и планов действий по сохранению биоразнообразия</w:t>
      </w:r>
      <w:r w:rsidRPr="00C402C7">
        <w:rPr>
          <w:snapToGrid/>
          <w:kern w:val="22"/>
          <w:lang w:val="ru-RU"/>
        </w:rPr>
        <w:t xml:space="preserve">; </w:t>
      </w:r>
    </w:p>
    <w:p w14:paraId="0B9BB519" w14:textId="7782E97B" w:rsidR="00D72810" w:rsidRPr="00C402C7" w:rsidRDefault="00D72810" w:rsidP="00866835">
      <w:pPr>
        <w:pStyle w:val="Para1"/>
        <w:numPr>
          <w:ilvl w:val="0"/>
          <w:numId w:val="0"/>
        </w:numPr>
        <w:suppressLineNumbers/>
        <w:tabs>
          <w:tab w:val="left" w:pos="1701"/>
        </w:tabs>
        <w:suppressAutoHyphens/>
        <w:snapToGrid w:val="0"/>
        <w:ind w:left="567" w:firstLine="567"/>
        <w:rPr>
          <w:snapToGrid/>
          <w:kern w:val="22"/>
          <w:lang w:val="ru-RU"/>
        </w:rPr>
      </w:pPr>
      <w:r w:rsidRPr="00C402C7">
        <w:rPr>
          <w:snapToGrid/>
          <w:kern w:val="22"/>
          <w:lang w:val="ru-RU"/>
        </w:rPr>
        <w:t>(</w:t>
      </w:r>
      <w:r w:rsidRPr="00C507AE">
        <w:rPr>
          <w:snapToGrid/>
          <w:kern w:val="22"/>
        </w:rPr>
        <w:t>c</w:t>
      </w:r>
      <w:r w:rsidRPr="00C402C7" w:rsidDel="006D106F">
        <w:rPr>
          <w:snapToGrid/>
          <w:kern w:val="22"/>
          <w:lang w:val="ru-RU"/>
        </w:rPr>
        <w:t>)</w:t>
      </w:r>
      <w:r w:rsidRPr="00C402C7">
        <w:rPr>
          <w:snapToGrid/>
          <w:kern w:val="22"/>
          <w:lang w:val="ru-RU"/>
        </w:rPr>
        <w:tab/>
      </w:r>
      <w:r w:rsidR="00C402C7" w:rsidRPr="00C402C7">
        <w:rPr>
          <w:snapToGrid/>
          <w:kern w:val="22"/>
          <w:lang w:val="ru-RU"/>
        </w:rPr>
        <w:t>в качестве ориентира для определения программных направлений создания и развития потенциала механизма финансирования Конвенции и протоколов к ней, Глобального экологического фонда, Фонда Глобальной рамочной программы в области биоразнообразия и других доноров</w:t>
      </w:r>
      <w:r w:rsidRPr="00C402C7">
        <w:rPr>
          <w:snapToGrid/>
          <w:kern w:val="22"/>
          <w:lang w:val="ru-RU"/>
        </w:rPr>
        <w:t>;</w:t>
      </w:r>
    </w:p>
    <w:p w14:paraId="6F7F35CE" w14:textId="19609EF3" w:rsidR="00D72810" w:rsidRPr="00C402C7" w:rsidRDefault="00D72810" w:rsidP="00866835">
      <w:pPr>
        <w:pStyle w:val="Para1"/>
        <w:numPr>
          <w:ilvl w:val="0"/>
          <w:numId w:val="0"/>
        </w:numPr>
        <w:suppressLineNumbers/>
        <w:tabs>
          <w:tab w:val="left" w:pos="1701"/>
        </w:tabs>
        <w:suppressAutoHyphens/>
        <w:snapToGrid w:val="0"/>
        <w:ind w:left="567" w:firstLine="567"/>
        <w:rPr>
          <w:lang w:val="ru-RU"/>
        </w:rPr>
      </w:pPr>
      <w:r w:rsidRPr="00C402C7">
        <w:rPr>
          <w:snapToGrid/>
          <w:kern w:val="22"/>
          <w:lang w:val="ru-RU"/>
        </w:rPr>
        <w:t>(</w:t>
      </w:r>
      <w:r w:rsidRPr="00C507AE">
        <w:rPr>
          <w:snapToGrid/>
          <w:kern w:val="22"/>
        </w:rPr>
        <w:t>d</w:t>
      </w:r>
      <w:r w:rsidRPr="00C402C7">
        <w:rPr>
          <w:snapToGrid/>
          <w:kern w:val="22"/>
          <w:lang w:val="ru-RU"/>
        </w:rPr>
        <w:t>)</w:t>
      </w:r>
      <w:r w:rsidRPr="00C402C7">
        <w:rPr>
          <w:snapToGrid/>
          <w:kern w:val="22"/>
          <w:lang w:val="ru-RU"/>
        </w:rPr>
        <w:tab/>
      </w:r>
      <w:r w:rsidR="00C402C7" w:rsidRPr="00C402C7">
        <w:rPr>
          <w:snapToGrid/>
          <w:kern w:val="22"/>
          <w:lang w:val="ru-RU"/>
        </w:rPr>
        <w:t>в качестве инструмента для обеспечения участия коренных народов и местных общин, а также соответствующих субъектов деятельности, таких как деловой сектор, научное сообщество и организации, представляющие интересы женщин и молодежи</w:t>
      </w:r>
      <w:r w:rsidRPr="00C402C7">
        <w:rPr>
          <w:snapToGrid/>
          <w:kern w:val="22"/>
          <w:lang w:val="ru-RU"/>
        </w:rPr>
        <w:t>.</w:t>
      </w:r>
    </w:p>
    <w:p w14:paraId="7E4002BD" w14:textId="6467864F" w:rsidR="00D72810" w:rsidRPr="00C402C7" w:rsidRDefault="00D72810" w:rsidP="001D56BE">
      <w:pPr>
        <w:pStyle w:val="Para1"/>
        <w:numPr>
          <w:ilvl w:val="0"/>
          <w:numId w:val="0"/>
        </w:numPr>
        <w:suppressLineNumbers/>
        <w:tabs>
          <w:tab w:val="left" w:pos="1134"/>
        </w:tabs>
        <w:suppressAutoHyphens/>
        <w:snapToGrid w:val="0"/>
        <w:ind w:left="567"/>
        <w:rPr>
          <w:snapToGrid/>
          <w:kern w:val="22"/>
          <w:lang w:val="ru-RU"/>
        </w:rPr>
      </w:pPr>
      <w:r w:rsidRPr="00C402C7">
        <w:rPr>
          <w:snapToGrid/>
          <w:kern w:val="22"/>
          <w:lang w:val="ru-RU"/>
        </w:rPr>
        <w:t>7.</w:t>
      </w:r>
      <w:r w:rsidRPr="00C402C7">
        <w:rPr>
          <w:snapToGrid/>
          <w:kern w:val="22"/>
          <w:lang w:val="ru-RU"/>
        </w:rPr>
        <w:tab/>
      </w:r>
      <w:r w:rsidR="00C402C7" w:rsidRPr="00C402C7">
        <w:rPr>
          <w:snapToGrid/>
          <w:kern w:val="22"/>
          <w:lang w:val="ru-RU"/>
        </w:rPr>
        <w:t>План действий основан на шести основных конечных результатах в области создания и развития потенциала</w:t>
      </w:r>
      <w:r w:rsidRPr="00C507AE">
        <w:rPr>
          <w:rStyle w:val="FootnoteReference"/>
          <w:snapToGrid/>
          <w:kern w:val="22"/>
        </w:rPr>
        <w:footnoteReference w:id="25"/>
      </w:r>
      <w:r w:rsidR="00C402C7">
        <w:rPr>
          <w:snapToGrid/>
          <w:kern w:val="22"/>
          <w:lang w:val="ru-RU"/>
        </w:rPr>
        <w:t>.</w:t>
      </w:r>
      <w:r w:rsidRPr="00C402C7">
        <w:rPr>
          <w:snapToGrid/>
          <w:kern w:val="22"/>
          <w:lang w:val="ru-RU"/>
        </w:rPr>
        <w:t xml:space="preserve"> </w:t>
      </w:r>
      <w:r w:rsidR="00C402C7" w:rsidRPr="00C402C7">
        <w:rPr>
          <w:snapToGrid/>
          <w:kern w:val="22"/>
          <w:lang w:val="ru-RU"/>
        </w:rPr>
        <w:t xml:space="preserve">Для каждого конечного результата представлена информация о сфере </w:t>
      </w:r>
      <w:r w:rsidR="00C402C7" w:rsidRPr="00C402C7">
        <w:rPr>
          <w:snapToGrid/>
          <w:kern w:val="22"/>
          <w:lang w:val="ru-RU"/>
        </w:rPr>
        <w:lastRenderedPageBreak/>
        <w:t>охвата и целевой аудитории. Список ориентировочных конкретных результатов и мероприятий, которые следует учитывать при разработке инициатив по созданию и развитию потенциала, был составлен на основе принципов управления, ориентированного на результат. Поскольку актуальность этих конкретных результатов и мероприятий будет зависеть от национальных условий, текущих возможностей и потребностей, их реализация должна осуществляться на гибкой и адаптивной основе</w:t>
      </w:r>
      <w:r w:rsidRPr="00C402C7">
        <w:rPr>
          <w:snapToGrid/>
          <w:kern w:val="22"/>
          <w:lang w:val="ru-RU"/>
        </w:rPr>
        <w:t>.</w:t>
      </w:r>
    </w:p>
    <w:p w14:paraId="78B603DE" w14:textId="3A492372" w:rsidR="00D72810" w:rsidRPr="00C402C7" w:rsidRDefault="00D72810" w:rsidP="006A3D8D">
      <w:pPr>
        <w:pStyle w:val="CBDH1"/>
        <w:spacing w:before="120"/>
        <w:outlineLvl w:val="9"/>
        <w:rPr>
          <w:sz w:val="24"/>
          <w:szCs w:val="24"/>
          <w:lang w:val="ru-RU"/>
        </w:rPr>
      </w:pPr>
      <w:r w:rsidRPr="00C507AE">
        <w:rPr>
          <w:sz w:val="24"/>
          <w:szCs w:val="24"/>
        </w:rPr>
        <w:t>II</w:t>
      </w:r>
      <w:r w:rsidRPr="00C402C7">
        <w:rPr>
          <w:sz w:val="24"/>
          <w:szCs w:val="24"/>
          <w:lang w:val="ru-RU"/>
        </w:rPr>
        <w:t>.</w:t>
      </w:r>
      <w:r w:rsidRPr="00C402C7">
        <w:rPr>
          <w:lang w:val="ru-RU"/>
        </w:rPr>
        <w:tab/>
      </w:r>
      <w:r w:rsidR="00C402C7" w:rsidRPr="00C402C7">
        <w:rPr>
          <w:bCs/>
          <w:sz w:val="24"/>
          <w:szCs w:val="24"/>
          <w:lang w:val="ru-RU"/>
        </w:rPr>
        <w:t>Ключевые концепции, [соображения] [и руководящие принципы] [и теория преобразований</w:t>
      </w:r>
      <w:r w:rsidRPr="00C402C7">
        <w:rPr>
          <w:sz w:val="24"/>
          <w:szCs w:val="24"/>
          <w:lang w:val="ru-RU"/>
        </w:rPr>
        <w:t xml:space="preserve">] </w:t>
      </w:r>
    </w:p>
    <w:p w14:paraId="79BF5B8C" w14:textId="7D60953A" w:rsidR="00D72810" w:rsidRPr="00DF1178" w:rsidRDefault="00D72810" w:rsidP="006A3D8D">
      <w:pPr>
        <w:pStyle w:val="CBDH1"/>
        <w:spacing w:before="120"/>
        <w:outlineLvl w:val="9"/>
        <w:rPr>
          <w:sz w:val="22"/>
          <w:lang w:val="ru-RU"/>
        </w:rPr>
      </w:pPr>
      <w:r w:rsidRPr="00C507AE">
        <w:rPr>
          <w:sz w:val="22"/>
        </w:rPr>
        <w:t>A</w:t>
      </w:r>
      <w:r w:rsidRPr="00DF1178">
        <w:rPr>
          <w:sz w:val="22"/>
          <w:lang w:val="ru-RU"/>
        </w:rPr>
        <w:t>.</w:t>
      </w:r>
      <w:r w:rsidRPr="00DF1178">
        <w:rPr>
          <w:sz w:val="22"/>
          <w:lang w:val="ru-RU"/>
        </w:rPr>
        <w:tab/>
      </w:r>
      <w:r w:rsidR="00C402C7" w:rsidRPr="00C402C7">
        <w:rPr>
          <w:sz w:val="22"/>
          <w:lang w:val="ru-RU"/>
        </w:rPr>
        <w:t>Ключевые</w:t>
      </w:r>
      <w:r w:rsidR="00C402C7" w:rsidRPr="00DF1178">
        <w:rPr>
          <w:sz w:val="22"/>
          <w:lang w:val="ru-RU"/>
        </w:rPr>
        <w:t xml:space="preserve"> </w:t>
      </w:r>
      <w:r w:rsidR="00C402C7" w:rsidRPr="00C402C7">
        <w:rPr>
          <w:sz w:val="22"/>
          <w:lang w:val="ru-RU"/>
        </w:rPr>
        <w:t>концепции</w:t>
      </w:r>
    </w:p>
    <w:p w14:paraId="3D280C76" w14:textId="6C0F8195" w:rsidR="00D72810" w:rsidRPr="00C402C7" w:rsidRDefault="00D72810" w:rsidP="001D56BE">
      <w:pPr>
        <w:pStyle w:val="Para1"/>
        <w:numPr>
          <w:ilvl w:val="0"/>
          <w:numId w:val="0"/>
        </w:numPr>
        <w:suppressLineNumbers/>
        <w:tabs>
          <w:tab w:val="left" w:pos="1134"/>
        </w:tabs>
        <w:suppressAutoHyphens/>
        <w:snapToGrid w:val="0"/>
        <w:ind w:left="567"/>
        <w:rPr>
          <w:lang w:val="ru-RU"/>
        </w:rPr>
      </w:pPr>
      <w:r w:rsidRPr="00C402C7">
        <w:rPr>
          <w:lang w:val="ru-RU"/>
        </w:rPr>
        <w:t>8.</w:t>
      </w:r>
      <w:r w:rsidRPr="00C402C7">
        <w:rPr>
          <w:lang w:val="ru-RU"/>
        </w:rPr>
        <w:tab/>
      </w:r>
      <w:r w:rsidR="00C402C7" w:rsidRPr="00C402C7">
        <w:rPr>
          <w:snapToGrid/>
          <w:kern w:val="22"/>
          <w:lang w:val="ru-RU"/>
        </w:rPr>
        <w:t>В соответствии с решением 15/8 создание и развитие потенциала определяются как процесс, в ходе которого люди, организации и общество в целом поощряют, создают, укрепляют, адаптируют, поддерживают и сохраняют потенциал во времени с целью достижения положительных результатов в области биоразнообразия. Создание и развитие потенциала рассматривается на трех уровнях: уровень благоприятных условий, организационный уровень и индивидуальный уровень</w:t>
      </w:r>
      <w:r w:rsidRPr="00C507AE">
        <w:rPr>
          <w:vertAlign w:val="superscript"/>
        </w:rPr>
        <w:footnoteReference w:id="26"/>
      </w:r>
      <w:r w:rsidR="00C402C7">
        <w:rPr>
          <w:snapToGrid/>
          <w:kern w:val="22"/>
          <w:lang w:val="ru-RU"/>
        </w:rPr>
        <w:t>.</w:t>
      </w:r>
    </w:p>
    <w:p w14:paraId="4472D56C" w14:textId="385419A5" w:rsidR="00D72810" w:rsidRPr="00D710F7" w:rsidRDefault="00D72810" w:rsidP="001D56BE">
      <w:pPr>
        <w:pStyle w:val="Para1"/>
        <w:numPr>
          <w:ilvl w:val="0"/>
          <w:numId w:val="0"/>
        </w:numPr>
        <w:suppressLineNumbers/>
        <w:tabs>
          <w:tab w:val="left" w:pos="1134"/>
        </w:tabs>
        <w:suppressAutoHyphens/>
        <w:snapToGrid w:val="0"/>
        <w:ind w:left="567"/>
        <w:rPr>
          <w:lang w:val="ru-RU"/>
        </w:rPr>
      </w:pPr>
      <w:r w:rsidRPr="00D710F7">
        <w:rPr>
          <w:lang w:val="ru-RU"/>
        </w:rPr>
        <w:t>9.</w:t>
      </w:r>
      <w:r w:rsidRPr="00D710F7">
        <w:rPr>
          <w:lang w:val="ru-RU"/>
        </w:rPr>
        <w:tab/>
      </w:r>
      <w:r w:rsidR="00D710F7" w:rsidRPr="00D710F7">
        <w:rPr>
          <w:lang w:val="ru-RU"/>
        </w:rPr>
        <w:t>Важно учитывать различные виды потенциала, в частности технические, технологические и функциональные возможности, необходимые для эффективной и результативной деятельности отдельных лиц и организаций</w:t>
      </w:r>
      <w:r w:rsidRPr="00C507AE">
        <w:rPr>
          <w:rStyle w:val="FootnoteReference"/>
          <w:snapToGrid/>
          <w:kern w:val="22"/>
        </w:rPr>
        <w:footnoteReference w:id="27"/>
      </w:r>
      <w:r w:rsidR="00D710F7">
        <w:rPr>
          <w:snapToGrid/>
          <w:kern w:val="22"/>
          <w:lang w:val="ru-RU"/>
        </w:rPr>
        <w:t xml:space="preserve">, </w:t>
      </w:r>
      <w:r w:rsidR="00D710F7" w:rsidRPr="00D710F7">
        <w:rPr>
          <w:snapToGrid/>
          <w:kern w:val="22"/>
          <w:lang w:val="ru-RU"/>
        </w:rPr>
        <w:t>а также для создания благоприятных условий</w:t>
      </w:r>
      <w:r w:rsidRPr="00D710F7">
        <w:rPr>
          <w:snapToGrid/>
          <w:kern w:val="22"/>
          <w:lang w:val="ru-RU"/>
        </w:rPr>
        <w:t>.</w:t>
      </w:r>
    </w:p>
    <w:p w14:paraId="04725FD0" w14:textId="00183718" w:rsidR="00D72810" w:rsidRPr="00D710F7" w:rsidRDefault="00D72810" w:rsidP="001D56BE">
      <w:pPr>
        <w:pStyle w:val="Para1"/>
        <w:numPr>
          <w:ilvl w:val="0"/>
          <w:numId w:val="0"/>
        </w:numPr>
        <w:suppressLineNumbers/>
        <w:tabs>
          <w:tab w:val="left" w:pos="1134"/>
        </w:tabs>
        <w:suppressAutoHyphens/>
        <w:snapToGrid w:val="0"/>
        <w:ind w:left="567"/>
        <w:rPr>
          <w:lang w:val="ru-RU"/>
        </w:rPr>
      </w:pPr>
      <w:r w:rsidRPr="00D710F7">
        <w:rPr>
          <w:lang w:val="ru-RU"/>
        </w:rPr>
        <w:t>10.</w:t>
      </w:r>
      <w:r w:rsidRPr="00D710F7">
        <w:rPr>
          <w:lang w:val="ru-RU"/>
        </w:rPr>
        <w:tab/>
      </w:r>
      <w:r w:rsidR="00D710F7" w:rsidRPr="00D710F7">
        <w:rPr>
          <w:snapToGrid/>
          <w:kern w:val="22"/>
          <w:lang w:val="ru-RU"/>
        </w:rPr>
        <w:t>Создание и развитие потенциала представляют собой непрерывный итеративный процесс, требующий согласованности и непрерывной обратной связи, а также гибкости для пересмотра, обновления и адаптации стратегий. Этот процесс включает в себя мероприятия не только по анализу потенциала (анализ существующего потенциала и выявление потребностей, пробелов и приоритетов) и развитию (укрепление потенциала или создание новых возможностей), но и по использованию потенциала (мобилизация, внедрение и использование существующего потенциала) и сохранению (формирование, поддержание и сохранение созданного потенциала в течение длительного времени</w:t>
      </w:r>
      <w:r w:rsidRPr="00D710F7">
        <w:rPr>
          <w:snapToGrid/>
          <w:kern w:val="22"/>
          <w:lang w:val="ru-RU"/>
        </w:rPr>
        <w:t>)</w:t>
      </w:r>
      <w:r w:rsidRPr="00C507AE">
        <w:rPr>
          <w:rStyle w:val="FootnoteReference"/>
          <w:snapToGrid/>
          <w:kern w:val="22"/>
        </w:rPr>
        <w:footnoteReference w:id="28"/>
      </w:r>
      <w:r w:rsidR="00D710F7">
        <w:rPr>
          <w:snapToGrid/>
          <w:kern w:val="22"/>
          <w:lang w:val="ru-RU"/>
        </w:rPr>
        <w:t>.</w:t>
      </w:r>
    </w:p>
    <w:p w14:paraId="32D25E4B" w14:textId="681F7536" w:rsidR="00D72810" w:rsidRPr="00D710F7" w:rsidRDefault="00D72810" w:rsidP="006A3D8D">
      <w:pPr>
        <w:pStyle w:val="CBDH1"/>
        <w:spacing w:before="120"/>
        <w:outlineLvl w:val="9"/>
        <w:rPr>
          <w:sz w:val="22"/>
          <w:lang w:val="ru-RU"/>
        </w:rPr>
      </w:pPr>
      <w:r w:rsidRPr="00C507AE">
        <w:rPr>
          <w:sz w:val="22"/>
        </w:rPr>
        <w:t>B</w:t>
      </w:r>
      <w:r w:rsidRPr="00D710F7">
        <w:rPr>
          <w:sz w:val="22"/>
          <w:lang w:val="ru-RU"/>
        </w:rPr>
        <w:t>.</w:t>
      </w:r>
      <w:r w:rsidRPr="00D710F7">
        <w:rPr>
          <w:sz w:val="22"/>
          <w:lang w:val="ru-RU"/>
        </w:rPr>
        <w:tab/>
        <w:t>[</w:t>
      </w:r>
      <w:r w:rsidR="00D710F7" w:rsidRPr="00D710F7">
        <w:rPr>
          <w:sz w:val="22"/>
          <w:lang w:val="ru-RU"/>
        </w:rPr>
        <w:t xml:space="preserve">Руководящие </w:t>
      </w:r>
      <w:proofErr w:type="gramStart"/>
      <w:r w:rsidR="00D710F7" w:rsidRPr="00D710F7">
        <w:rPr>
          <w:sz w:val="22"/>
          <w:lang w:val="ru-RU"/>
        </w:rPr>
        <w:t>принципы][</w:t>
      </w:r>
      <w:proofErr w:type="gramEnd"/>
      <w:r w:rsidR="00D710F7" w:rsidRPr="00D710F7">
        <w:rPr>
          <w:sz w:val="22"/>
          <w:lang w:val="ru-RU"/>
        </w:rPr>
        <w:t>Соображения</w:t>
      </w:r>
      <w:r w:rsidRPr="00D710F7">
        <w:rPr>
          <w:sz w:val="22"/>
          <w:lang w:val="ru-RU"/>
        </w:rPr>
        <w:t>]</w:t>
      </w:r>
    </w:p>
    <w:p w14:paraId="4B7831C5" w14:textId="14CB3EAD" w:rsidR="00D72810" w:rsidRPr="00D710F7" w:rsidRDefault="00D72810" w:rsidP="00395570">
      <w:pPr>
        <w:pStyle w:val="Para1"/>
        <w:numPr>
          <w:ilvl w:val="0"/>
          <w:numId w:val="0"/>
        </w:numPr>
        <w:suppressLineNumbers/>
        <w:tabs>
          <w:tab w:val="left" w:pos="1134"/>
        </w:tabs>
        <w:suppressAutoHyphens/>
        <w:snapToGrid w:val="0"/>
        <w:ind w:left="567"/>
        <w:rPr>
          <w:kern w:val="22"/>
          <w:szCs w:val="22"/>
          <w:lang w:val="ru-RU"/>
        </w:rPr>
      </w:pPr>
      <w:r w:rsidRPr="00D710F7">
        <w:rPr>
          <w:kern w:val="22"/>
          <w:szCs w:val="22"/>
          <w:lang w:val="ru-RU"/>
        </w:rPr>
        <w:t>11.</w:t>
      </w:r>
      <w:r w:rsidRPr="00D710F7">
        <w:rPr>
          <w:kern w:val="22"/>
          <w:szCs w:val="22"/>
          <w:lang w:val="ru-RU"/>
        </w:rPr>
        <w:tab/>
      </w:r>
      <w:r w:rsidR="00D710F7" w:rsidRPr="00D710F7">
        <w:rPr>
          <w:kern w:val="22"/>
          <w:lang w:val="ru-RU"/>
        </w:rPr>
        <w:t>В целях обеспечения актуальности и эффективности мероприятий при разработке и осуществлении инициатив по созданию и развитию потенциала в поддержку осуществления Протокола следует сообразно обстоятельствам руководствоваться следующими [общими принципами] [соображениями</w:t>
      </w:r>
      <w:r w:rsidRPr="00D710F7">
        <w:rPr>
          <w:kern w:val="22"/>
          <w:lang w:val="ru-RU"/>
        </w:rPr>
        <w:t>]</w:t>
      </w:r>
      <w:r w:rsidRPr="00C507AE">
        <w:rPr>
          <w:kern w:val="22"/>
          <w:vertAlign w:val="superscript"/>
        </w:rPr>
        <w:footnoteReference w:id="29"/>
      </w:r>
      <w:r w:rsidR="00D710F7">
        <w:rPr>
          <w:kern w:val="22"/>
          <w:szCs w:val="22"/>
          <w:lang w:val="ru-RU"/>
        </w:rPr>
        <w:t>:</w:t>
      </w:r>
    </w:p>
    <w:p w14:paraId="3B43980B"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применение всестороннего анализа и оценки национального контекста, участников, имеющегося потенциала и потребностей при разработке и осуществлении;</w:t>
      </w:r>
    </w:p>
    <w:p w14:paraId="2B2CC09A"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lastRenderedPageBreak/>
        <w:t>учет в процессе разработки и осуществления инициатив [государственной системы управления и национального законодательства] [национальных условий и приоритетов];</w:t>
      </w:r>
    </w:p>
    <w:p w14:paraId="6EE5AF48"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 xml:space="preserve">своевременное предоставление средств осуществления, включая финансовые ресурсы, в достаточном объеме и на предсказуемой основе Сторонам из числа развивающихся стран; </w:t>
      </w:r>
    </w:p>
    <w:p w14:paraId="7C82471A"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 xml:space="preserve">наличие соответствующей воли в политическом и техническом плане, ответственности и страновой поддержки; </w:t>
      </w:r>
    </w:p>
    <w:p w14:paraId="2CEEAA81"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применение долгосрочного программного и итеративного подхода с уделением особого внимания устойчивости и сохранению потенциала;</w:t>
      </w:r>
    </w:p>
    <w:p w14:paraId="5B0FECA8"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 xml:space="preserve">поощрение стратегических и комплексных общесистемных подходов к вопросам создания и развития потенциала; </w:t>
      </w:r>
    </w:p>
    <w:p w14:paraId="0CF6C20D"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использование признанного положительного опыта и извлеченных уроков и учет культурных факторов при разработке и осуществлении;</w:t>
      </w:r>
    </w:p>
    <w:p w14:paraId="717F181A" w14:textId="77777777"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интеграция взглядов и систем знаний коренных народов и местных общин в разработку и осуществление;</w:t>
      </w:r>
    </w:p>
    <w:p w14:paraId="33CCA42B" w14:textId="77777777" w:rsidR="00D710F7"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[использование правозащитных подходов при осуществлении мероприятий по созданию и развитию потенциала с обеспечением соблюдения, защиты, поощрения и реализации прав человека, включая права коренных народов;]</w:t>
      </w:r>
    </w:p>
    <w:p w14:paraId="68A7DEB2" w14:textId="447775FC" w:rsidR="00D710F7" w:rsidRPr="005E644C" w:rsidRDefault="00D710F7" w:rsidP="00D710F7">
      <w:pPr>
        <w:numPr>
          <w:ilvl w:val="0"/>
          <w:numId w:val="15"/>
        </w:numPr>
        <w:tabs>
          <w:tab w:val="clear" w:pos="567"/>
          <w:tab w:val="clear" w:pos="1134"/>
          <w:tab w:val="clear" w:pos="2268"/>
        </w:tabs>
        <w:spacing w:before="120" w:after="120"/>
        <w:ind w:left="567" w:firstLine="567"/>
        <w:rPr>
          <w:lang w:val="ru-RU"/>
        </w:rPr>
      </w:pPr>
      <w:r w:rsidRPr="005E644C">
        <w:rPr>
          <w:lang w:val="ru-RU"/>
        </w:rPr>
        <w:t>необходимость получения предварительного и обоснованного согласия коренных народов и местных общин и обеспечения их всестороннего и эффективного участия сообразно обстоятельствам;</w:t>
      </w:r>
    </w:p>
    <w:p w14:paraId="72C220AD" w14:textId="41637CC7" w:rsidR="00D72810" w:rsidRPr="001B7766" w:rsidRDefault="00D72810" w:rsidP="00D72810">
      <w:pPr>
        <w:spacing w:before="120" w:after="120"/>
        <w:ind w:left="567" w:firstLine="567"/>
        <w:rPr>
          <w:lang w:val="ru-RU"/>
        </w:rPr>
      </w:pPr>
      <w:r w:rsidRPr="001B7766">
        <w:rPr>
          <w:lang w:val="ru-RU"/>
        </w:rPr>
        <w:t>(</w:t>
      </w:r>
      <w:r w:rsidRPr="00374B10">
        <w:rPr>
          <w:lang w:val="en-GB"/>
        </w:rPr>
        <w:t>k</w:t>
      </w:r>
      <w:r w:rsidRPr="001B7766">
        <w:rPr>
          <w:lang w:val="ru-RU"/>
        </w:rPr>
        <w:t>)</w:t>
      </w:r>
      <w:r w:rsidRPr="001B7766">
        <w:rPr>
          <w:lang w:val="ru-RU"/>
        </w:rPr>
        <w:tab/>
      </w:r>
      <w:r w:rsidR="001B7766" w:rsidRPr="001B7766">
        <w:rPr>
          <w:lang w:val="ru-RU"/>
        </w:rPr>
        <w:t>учет мнений женщин и молодежи при разработке и осуществлении и поддержка использования в качестве руководства Плана действий по обеспечению гендерного равенства (2023</w:t>
      </w:r>
      <w:r w:rsidR="001B7766" w:rsidRPr="001B7766">
        <w:rPr>
          <w:lang w:val="ru-RU"/>
        </w:rPr>
        <w:sym w:font="Symbol" w:char="F02D"/>
      </w:r>
      <w:r w:rsidR="001B7766" w:rsidRPr="001B7766">
        <w:rPr>
          <w:lang w:val="ru-RU"/>
        </w:rPr>
        <w:t>2030 годы</w:t>
      </w:r>
      <w:r w:rsidRPr="001B7766">
        <w:rPr>
          <w:lang w:val="ru-RU"/>
        </w:rPr>
        <w:t>)</w:t>
      </w:r>
      <w:r w:rsidRPr="00374B10">
        <w:rPr>
          <w:rStyle w:val="FootnoteReference"/>
          <w:lang w:val="en-GB"/>
        </w:rPr>
        <w:footnoteReference w:id="30"/>
      </w:r>
      <w:r w:rsidRPr="001B7766">
        <w:rPr>
          <w:lang w:val="ru-RU"/>
        </w:rPr>
        <w:t>;</w:t>
      </w:r>
    </w:p>
    <w:p w14:paraId="1C6C8C3A" w14:textId="3E26DE11" w:rsidR="00D72810" w:rsidRPr="001B7766" w:rsidRDefault="00D72810" w:rsidP="00D72810">
      <w:pPr>
        <w:spacing w:before="120" w:after="120"/>
        <w:ind w:left="567" w:firstLine="567"/>
        <w:rPr>
          <w:lang w:val="ru-RU"/>
        </w:rPr>
      </w:pPr>
      <w:r w:rsidRPr="001B7766">
        <w:rPr>
          <w:lang w:val="ru-RU"/>
        </w:rPr>
        <w:t>(</w:t>
      </w:r>
      <w:r w:rsidRPr="00374B10">
        <w:rPr>
          <w:lang w:val="en-GB"/>
        </w:rPr>
        <w:t>l</w:t>
      </w:r>
      <w:r w:rsidRPr="001B7766">
        <w:rPr>
          <w:lang w:val="ru-RU"/>
        </w:rPr>
        <w:t>)</w:t>
      </w:r>
      <w:r w:rsidRPr="001B7766">
        <w:rPr>
          <w:lang w:val="ru-RU"/>
        </w:rPr>
        <w:tab/>
      </w:r>
      <w:r w:rsidR="001B7766" w:rsidRPr="001B7766">
        <w:rPr>
          <w:lang w:val="ru-RU"/>
        </w:rPr>
        <w:t>использование мониторинга, анализа, оценки, адаптивного управления и обучения в качестве неотъемлемой части разработки и осуществления</w:t>
      </w:r>
      <w:r w:rsidRPr="001B7766">
        <w:rPr>
          <w:lang w:val="ru-RU"/>
        </w:rPr>
        <w:t>;</w:t>
      </w:r>
    </w:p>
    <w:p w14:paraId="0B4C5ED2" w14:textId="2E2D4578" w:rsidR="00D72810" w:rsidRPr="001B7766" w:rsidRDefault="00D72810" w:rsidP="00D72810">
      <w:pPr>
        <w:spacing w:before="120" w:after="120"/>
        <w:ind w:left="567" w:firstLine="567"/>
        <w:rPr>
          <w:rFonts w:asciiTheme="majorBidi" w:hAnsiTheme="majorBidi" w:cstheme="majorBidi"/>
          <w:lang w:val="ru-RU"/>
        </w:rPr>
      </w:pPr>
      <w:r w:rsidRPr="001B7766">
        <w:rPr>
          <w:lang w:val="ru-RU"/>
        </w:rPr>
        <w:t>(</w:t>
      </w:r>
      <w:r w:rsidRPr="00374B10">
        <w:rPr>
          <w:lang w:val="en-GB"/>
        </w:rPr>
        <w:t>m</w:t>
      </w:r>
      <w:r w:rsidRPr="001B7766">
        <w:rPr>
          <w:lang w:val="ru-RU"/>
        </w:rPr>
        <w:t>)</w:t>
      </w:r>
      <w:r w:rsidRPr="001B7766">
        <w:rPr>
          <w:lang w:val="ru-RU"/>
        </w:rPr>
        <w:tab/>
      </w:r>
      <w:r w:rsidR="001B7766" w:rsidRPr="001B7766">
        <w:rPr>
          <w:rFonts w:asciiTheme="majorBidi" w:hAnsiTheme="majorBidi" w:cstheme="majorBidi"/>
          <w:lang w:val="ru-RU"/>
        </w:rPr>
        <w:t>поощрение взаимодополняющего осуществления применимых международных инструментов регулирования доступа к генетическим ресурсам и совместного использования выгод</w:t>
      </w:r>
      <w:r w:rsidRPr="001B7766">
        <w:rPr>
          <w:rFonts w:asciiTheme="majorBidi" w:hAnsiTheme="majorBidi" w:cstheme="majorBidi"/>
          <w:lang w:val="ru-RU"/>
        </w:rPr>
        <w:t>.</w:t>
      </w:r>
    </w:p>
    <w:p w14:paraId="0BDE5849" w14:textId="61CA4343" w:rsidR="00D72810" w:rsidRPr="001B7766" w:rsidRDefault="00D72810" w:rsidP="006A3D8D">
      <w:pPr>
        <w:pStyle w:val="CBDH1"/>
        <w:spacing w:before="120"/>
        <w:outlineLvl w:val="9"/>
        <w:rPr>
          <w:sz w:val="22"/>
          <w:lang w:val="ru-RU"/>
        </w:rPr>
      </w:pPr>
      <w:r w:rsidRPr="001B7766">
        <w:rPr>
          <w:sz w:val="22"/>
          <w:lang w:val="ru-RU"/>
        </w:rPr>
        <w:t>[</w:t>
      </w:r>
      <w:r w:rsidRPr="00C507AE">
        <w:rPr>
          <w:sz w:val="22"/>
        </w:rPr>
        <w:t>C</w:t>
      </w:r>
      <w:r w:rsidRPr="001B7766">
        <w:rPr>
          <w:sz w:val="22"/>
          <w:lang w:val="ru-RU"/>
        </w:rPr>
        <w:t>.</w:t>
      </w:r>
      <w:r w:rsidRPr="001B7766">
        <w:rPr>
          <w:sz w:val="22"/>
          <w:lang w:val="ru-RU"/>
        </w:rPr>
        <w:tab/>
      </w:r>
      <w:r w:rsidR="001B7766" w:rsidRPr="001B7766">
        <w:rPr>
          <w:sz w:val="22"/>
          <w:lang w:val="ru-RU"/>
        </w:rPr>
        <w:t>Теория преобразований</w:t>
      </w:r>
    </w:p>
    <w:p w14:paraId="6BEDB29F" w14:textId="5C4DCFD0" w:rsidR="00D72810" w:rsidRPr="001B7766" w:rsidRDefault="00D72810" w:rsidP="00D72810">
      <w:pPr>
        <w:pStyle w:val="Para10"/>
        <w:numPr>
          <w:ilvl w:val="0"/>
          <w:numId w:val="0"/>
        </w:numPr>
        <w:ind w:left="630"/>
        <w:rPr>
          <w:lang w:val="ru-RU"/>
        </w:rPr>
      </w:pPr>
      <w:r w:rsidRPr="001B7766">
        <w:rPr>
          <w:lang w:val="ru-RU"/>
        </w:rPr>
        <w:t>12.</w:t>
      </w:r>
      <w:r w:rsidRPr="001B7766">
        <w:rPr>
          <w:lang w:val="ru-RU"/>
        </w:rPr>
        <w:tab/>
      </w:r>
      <w:r w:rsidR="001B7766" w:rsidRPr="001B7766">
        <w:rPr>
          <w:lang w:val="ru-RU"/>
        </w:rPr>
        <w:t xml:space="preserve">Согласно теории преобразований в рамках плана действий, при вложении надлежащих людских, финансовых, материальных и технологических ресурсов можно осуществить мероприятия, включающие анализ контекста и потребностей, выявление и привлечение заинтересованных сторон, разработку эффективных мероприятий по созданию и развитию потенциала и укрепление многосторонних механизмов координации на национальном уровне. В случае осуществления этих мероприятий будут созданы высококачественные долгосрочные планы или программы и стратегические партнерства, направленные на создание и развитие потенциала для осуществления Протокола. Полученные результаты обеспечат развитие, использование и сохранение знаний и потенциала на всех уровнях для эффективного осуществления Протокола. Создание, развитие, использование и сохранение потенциала на индивидуальном, организационном уровне и уровне благоприятных условий для эффективного осуществления Протокола позволит совместно использовать на справедливой и равной основе выгоды от применения генетических ресурсов и </w:t>
      </w:r>
      <w:r w:rsidR="001B7766" w:rsidRPr="001B7766">
        <w:rPr>
          <w:lang w:val="ru-RU"/>
        </w:rPr>
        <w:lastRenderedPageBreak/>
        <w:t>традиционных знаний, связанных с генетическими ресурсами, что будет способствовать сохранению и устойчивому использованию биоразнообразия</w:t>
      </w:r>
      <w:r w:rsidRPr="001B7766">
        <w:rPr>
          <w:lang w:val="ru-RU"/>
        </w:rPr>
        <w:t>.]</w:t>
      </w:r>
    </w:p>
    <w:p w14:paraId="18EA7041" w14:textId="02083311" w:rsidR="00D72810" w:rsidRPr="001B7766" w:rsidRDefault="00D72810" w:rsidP="006A3D8D">
      <w:pPr>
        <w:pStyle w:val="CBDH1"/>
        <w:spacing w:before="120"/>
        <w:outlineLvl w:val="9"/>
        <w:rPr>
          <w:sz w:val="24"/>
          <w:szCs w:val="24"/>
          <w:lang w:val="ru-RU"/>
        </w:rPr>
      </w:pPr>
      <w:r w:rsidRPr="00C507AE">
        <w:rPr>
          <w:sz w:val="24"/>
          <w:szCs w:val="24"/>
        </w:rPr>
        <w:t>III</w:t>
      </w:r>
      <w:r w:rsidRPr="001B7766">
        <w:rPr>
          <w:sz w:val="24"/>
          <w:szCs w:val="24"/>
          <w:lang w:val="ru-RU"/>
        </w:rPr>
        <w:t>.</w:t>
      </w:r>
      <w:r w:rsidRPr="001B7766">
        <w:rPr>
          <w:sz w:val="24"/>
          <w:szCs w:val="24"/>
          <w:lang w:val="ru-RU"/>
        </w:rPr>
        <w:tab/>
      </w:r>
      <w:r w:rsidR="001B7766" w:rsidRPr="001B7766">
        <w:rPr>
          <w:bCs/>
          <w:sz w:val="24"/>
          <w:szCs w:val="24"/>
          <w:lang w:val="ru-RU"/>
        </w:rPr>
        <w:t>Сотрудничество и координация</w:t>
      </w:r>
    </w:p>
    <w:p w14:paraId="74E13611" w14:textId="75E2A43B" w:rsidR="00D72810" w:rsidRPr="001B7766" w:rsidRDefault="00D72810" w:rsidP="00925575">
      <w:pPr>
        <w:pStyle w:val="Para1"/>
        <w:numPr>
          <w:ilvl w:val="0"/>
          <w:numId w:val="0"/>
        </w:numPr>
        <w:suppressLineNumbers/>
        <w:tabs>
          <w:tab w:val="left" w:pos="1134"/>
        </w:tabs>
        <w:suppressAutoHyphens/>
        <w:snapToGrid w:val="0"/>
        <w:ind w:left="567"/>
        <w:rPr>
          <w:rFonts w:asciiTheme="majorBidi" w:hAnsiTheme="majorBidi" w:cstheme="majorBidi"/>
          <w:lang w:val="ru-RU"/>
        </w:rPr>
      </w:pPr>
      <w:r w:rsidRPr="001B7766">
        <w:rPr>
          <w:rFonts w:asciiTheme="majorBidi" w:hAnsiTheme="majorBidi" w:cstheme="majorBidi"/>
          <w:lang w:val="ru-RU"/>
        </w:rPr>
        <w:t>13.</w:t>
      </w:r>
      <w:r w:rsidRPr="001B7766">
        <w:rPr>
          <w:rFonts w:asciiTheme="majorBidi" w:hAnsiTheme="majorBidi" w:cstheme="majorBidi"/>
          <w:lang w:val="ru-RU"/>
        </w:rPr>
        <w:tab/>
      </w:r>
      <w:r w:rsidR="001B7766" w:rsidRPr="001B7766">
        <w:rPr>
          <w:rFonts w:asciiTheme="majorBidi" w:hAnsiTheme="majorBidi" w:cstheme="majorBidi"/>
          <w:lang w:val="ru-RU"/>
        </w:rPr>
        <w:t>Ключевым фактором успешной реализации инициатив по созданию и развитию потенциала является укрепление сотрудничества и координации между их участниками. На разных уровнях существуют различные механизмы, в частности</w:t>
      </w:r>
      <w:r w:rsidRPr="001B7766">
        <w:rPr>
          <w:rFonts w:asciiTheme="majorBidi" w:hAnsiTheme="majorBidi" w:cstheme="majorBidi"/>
          <w:lang w:val="ru-RU"/>
        </w:rPr>
        <w:t>:</w:t>
      </w:r>
    </w:p>
    <w:p w14:paraId="7EE41CD0" w14:textId="1A978973" w:rsidR="00D72810" w:rsidRPr="001B7766" w:rsidRDefault="00D72810" w:rsidP="00925575">
      <w:pPr>
        <w:pStyle w:val="Para1"/>
        <w:numPr>
          <w:ilvl w:val="0"/>
          <w:numId w:val="0"/>
        </w:numPr>
        <w:suppressLineNumbers/>
        <w:tabs>
          <w:tab w:val="left" w:pos="1701"/>
        </w:tabs>
        <w:suppressAutoHyphens/>
        <w:snapToGrid w:val="0"/>
        <w:ind w:left="567" w:firstLine="567"/>
        <w:rPr>
          <w:rFonts w:asciiTheme="majorBidi" w:hAnsiTheme="majorBidi" w:cstheme="majorBidi"/>
          <w:lang w:val="ru-RU"/>
        </w:rPr>
      </w:pPr>
      <w:r w:rsidRPr="001B7766">
        <w:rPr>
          <w:rFonts w:asciiTheme="majorBidi" w:hAnsiTheme="majorBidi" w:cstheme="majorBidi"/>
          <w:lang w:val="ru-RU"/>
        </w:rPr>
        <w:t>(</w:t>
      </w:r>
      <w:r w:rsidRPr="00C507AE">
        <w:rPr>
          <w:rFonts w:asciiTheme="majorBidi" w:hAnsiTheme="majorBidi" w:cstheme="majorBidi"/>
        </w:rPr>
        <w:t>a</w:t>
      </w:r>
      <w:r w:rsidRPr="001B7766">
        <w:rPr>
          <w:rFonts w:asciiTheme="majorBidi" w:hAnsiTheme="majorBidi" w:cstheme="majorBidi"/>
          <w:lang w:val="ru-RU"/>
        </w:rPr>
        <w:t>)</w:t>
      </w:r>
      <w:r w:rsidRPr="001B7766">
        <w:rPr>
          <w:rFonts w:asciiTheme="majorBidi" w:hAnsiTheme="majorBidi" w:cstheme="majorBidi"/>
          <w:lang w:val="ru-RU"/>
        </w:rPr>
        <w:tab/>
      </w:r>
      <w:r w:rsidR="001B7766" w:rsidRPr="001B7766">
        <w:rPr>
          <w:rFonts w:asciiTheme="majorBidi" w:hAnsiTheme="majorBidi" w:cstheme="majorBidi"/>
          <w:lang w:val="ru-RU"/>
        </w:rPr>
        <w:t xml:space="preserve">на национальном уровне укреплению координации могут в соответствующих случаях способствовать межведомственные и </w:t>
      </w:r>
      <w:proofErr w:type="spellStart"/>
      <w:r w:rsidR="001B7766" w:rsidRPr="001B7766">
        <w:rPr>
          <w:rFonts w:asciiTheme="majorBidi" w:hAnsiTheme="majorBidi" w:cstheme="majorBidi"/>
          <w:lang w:val="ru-RU"/>
        </w:rPr>
        <w:t>межсекторальные</w:t>
      </w:r>
      <w:proofErr w:type="spellEnd"/>
      <w:r w:rsidR="001B7766" w:rsidRPr="001B7766">
        <w:rPr>
          <w:rFonts w:asciiTheme="majorBidi" w:hAnsiTheme="majorBidi" w:cstheme="majorBidi"/>
          <w:lang w:val="ru-RU"/>
        </w:rPr>
        <w:t xml:space="preserve"> механизмы, учрежденные для пересмотра и осуществления национальных стратегий и планов действий по сохранению биоразнообразия, а также национальных задач в целях оценки вклада в Рамочную программу. В зависимости от национального контекста и законодательства координацию на национальном уровне могут обеспечивать другие внутренние институциональные механизмы. Кроме того, бюро координатора-резидента ООН также могло бы содействовать национальным учреждениям в организации и координации процессов с участием многих заинтересованных сторон, а также в укреплении местного экспертного опыта</w:t>
      </w:r>
      <w:r w:rsidRPr="001B7766">
        <w:rPr>
          <w:rFonts w:asciiTheme="majorBidi" w:hAnsiTheme="majorBidi" w:cstheme="majorBidi"/>
          <w:lang w:val="ru-RU"/>
        </w:rPr>
        <w:t>;</w:t>
      </w:r>
    </w:p>
    <w:p w14:paraId="10325479" w14:textId="1D68239D" w:rsidR="00D72810" w:rsidRPr="005F683C" w:rsidRDefault="00D72810" w:rsidP="00925575">
      <w:pPr>
        <w:pStyle w:val="Para1"/>
        <w:numPr>
          <w:ilvl w:val="0"/>
          <w:numId w:val="0"/>
        </w:numPr>
        <w:suppressLineNumbers/>
        <w:tabs>
          <w:tab w:val="left" w:pos="1701"/>
        </w:tabs>
        <w:suppressAutoHyphens/>
        <w:snapToGrid w:val="0"/>
        <w:ind w:left="567" w:firstLine="567"/>
        <w:rPr>
          <w:rFonts w:asciiTheme="majorBidi" w:hAnsiTheme="majorBidi" w:cstheme="majorBidi"/>
          <w:lang w:val="ru-RU"/>
        </w:rPr>
      </w:pPr>
      <w:r w:rsidRPr="005F683C">
        <w:rPr>
          <w:rFonts w:asciiTheme="majorBidi" w:hAnsiTheme="majorBidi" w:cstheme="majorBidi"/>
          <w:lang w:val="ru-RU"/>
        </w:rPr>
        <w:t>(</w:t>
      </w:r>
      <w:r w:rsidRPr="00C507AE">
        <w:rPr>
          <w:rFonts w:asciiTheme="majorBidi" w:hAnsiTheme="majorBidi" w:cstheme="majorBidi"/>
        </w:rPr>
        <w:t>b</w:t>
      </w:r>
      <w:r w:rsidRPr="005F683C">
        <w:rPr>
          <w:rFonts w:asciiTheme="majorBidi" w:hAnsiTheme="majorBidi" w:cstheme="majorBidi"/>
          <w:lang w:val="ru-RU"/>
        </w:rPr>
        <w:t>)</w:t>
      </w:r>
      <w:r w:rsidRPr="005F683C">
        <w:rPr>
          <w:rFonts w:asciiTheme="majorBidi" w:hAnsiTheme="majorBidi" w:cstheme="majorBidi"/>
          <w:lang w:val="ru-RU"/>
        </w:rPr>
        <w:tab/>
      </w:r>
      <w:r w:rsidR="001B7766" w:rsidRPr="001B7766">
        <w:rPr>
          <w:rFonts w:asciiTheme="majorBidi" w:hAnsiTheme="majorBidi" w:cstheme="majorBidi"/>
          <w:lang w:val="ru-RU"/>
        </w:rPr>
        <w:t>на</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региональном</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и</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субрегиональном</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уровнях</w:t>
      </w:r>
      <w:r w:rsidR="001B7766" w:rsidRPr="005F683C">
        <w:rPr>
          <w:rFonts w:asciiTheme="majorBidi" w:hAnsiTheme="majorBidi" w:cstheme="majorBidi"/>
          <w:lang w:val="ru-RU"/>
        </w:rPr>
        <w:t xml:space="preserve"> </w:t>
      </w:r>
      <w:proofErr w:type="gramStart"/>
      <w:r w:rsidR="001B7766" w:rsidRPr="001B7766">
        <w:rPr>
          <w:rFonts w:asciiTheme="majorBidi" w:hAnsiTheme="majorBidi" w:cstheme="majorBidi"/>
          <w:lang w:val="ru-RU"/>
        </w:rPr>
        <w:t>организации</w:t>
      </w:r>
      <w:r w:rsidR="001B7766" w:rsidRPr="005F683C">
        <w:rPr>
          <w:rFonts w:asciiTheme="majorBidi" w:hAnsiTheme="majorBidi" w:cstheme="majorBidi"/>
          <w:lang w:val="ru-RU"/>
        </w:rPr>
        <w:t>[</w:t>
      </w:r>
      <w:proofErr w:type="gramEnd"/>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включая</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в</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соответствующих</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случаях</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региональные</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и</w:t>
      </w:r>
      <w:r w:rsidR="001B7766" w:rsidRPr="005F683C">
        <w:rPr>
          <w:rFonts w:asciiTheme="majorBidi" w:hAnsiTheme="majorBidi" w:cstheme="majorBidi"/>
          <w:lang w:val="ru-RU"/>
        </w:rPr>
        <w:t>/</w:t>
      </w:r>
      <w:r w:rsidR="001B7766" w:rsidRPr="001B7766">
        <w:rPr>
          <w:rFonts w:asciiTheme="majorBidi" w:hAnsiTheme="majorBidi" w:cstheme="majorBidi"/>
          <w:lang w:val="ru-RU"/>
        </w:rPr>
        <w:t>или</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субрегиональные</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центры</w:t>
      </w:r>
      <w:r w:rsidR="001B7766" w:rsidRPr="005F683C">
        <w:rPr>
          <w:rFonts w:asciiTheme="majorBidi" w:hAnsiTheme="majorBidi" w:cstheme="majorBidi"/>
          <w:lang w:val="ru-RU"/>
        </w:rPr>
        <w:t xml:space="preserve"> </w:t>
      </w:r>
      <w:r w:rsidR="001B7766" w:rsidRPr="001B7766">
        <w:rPr>
          <w:rFonts w:asciiTheme="majorBidi" w:hAnsiTheme="majorBidi" w:cstheme="majorBidi"/>
          <w:lang w:val="ru-RU"/>
        </w:rPr>
        <w:t>поддержки</w:t>
      </w:r>
      <w:r w:rsidRPr="005F683C">
        <w:rPr>
          <w:rFonts w:asciiTheme="majorBidi" w:hAnsiTheme="majorBidi" w:cstheme="majorBidi"/>
          <w:lang w:val="ru-RU"/>
        </w:rPr>
        <w:t>]</w:t>
      </w:r>
      <w:r w:rsidRPr="00C507AE">
        <w:rPr>
          <w:rStyle w:val="FootnoteReference"/>
          <w:rFonts w:asciiTheme="majorBidi" w:hAnsiTheme="majorBidi" w:cstheme="majorBidi"/>
        </w:rPr>
        <w:footnoteReference w:id="31"/>
      </w:r>
      <w:r w:rsidRPr="005F683C">
        <w:rPr>
          <w:rFonts w:asciiTheme="majorBidi" w:hAnsiTheme="majorBidi" w:cstheme="majorBidi"/>
          <w:lang w:val="ru-RU"/>
        </w:rPr>
        <w:t xml:space="preserve"> </w:t>
      </w:r>
      <w:r w:rsidR="005F683C" w:rsidRPr="005F683C">
        <w:rPr>
          <w:rFonts w:asciiTheme="majorBidi" w:hAnsiTheme="majorBidi" w:cstheme="majorBidi"/>
          <w:lang w:val="ru-RU"/>
        </w:rPr>
        <w:t>могут содействовать объединению различных участников для выявления потребностей и возможностей для сотрудничества, налаживания синергетических связей и взаимодействия в зависимости от обстоятельств, а также для обмена передовым опытом и полезными выводами. Например</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такую</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роль</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может</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сыграть</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будущий</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механизм</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укрепления</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научно</w:t>
      </w:r>
      <w:r w:rsidR="005F683C" w:rsidRPr="00DF1178">
        <w:rPr>
          <w:rFonts w:asciiTheme="majorBidi" w:hAnsiTheme="majorBidi" w:cstheme="majorBidi"/>
          <w:lang w:val="ru-RU"/>
        </w:rPr>
        <w:t>-</w:t>
      </w:r>
      <w:r w:rsidR="005F683C" w:rsidRPr="005F683C">
        <w:rPr>
          <w:rFonts w:asciiTheme="majorBidi" w:hAnsiTheme="majorBidi" w:cstheme="majorBidi"/>
          <w:lang w:val="ru-RU"/>
        </w:rPr>
        <w:t>технического</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сотрудничества</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в</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поддержку</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Рамочной</w:t>
      </w:r>
      <w:r w:rsidR="005F683C" w:rsidRPr="00DF1178">
        <w:rPr>
          <w:rFonts w:asciiTheme="majorBidi" w:hAnsiTheme="majorBidi" w:cstheme="majorBidi"/>
          <w:lang w:val="ru-RU"/>
        </w:rPr>
        <w:t xml:space="preserve"> </w:t>
      </w:r>
      <w:r w:rsidR="005F683C" w:rsidRPr="005F683C">
        <w:rPr>
          <w:rFonts w:asciiTheme="majorBidi" w:hAnsiTheme="majorBidi" w:cstheme="majorBidi"/>
          <w:lang w:val="ru-RU"/>
        </w:rPr>
        <w:t>программы</w:t>
      </w:r>
      <w:r w:rsidRPr="00C507AE">
        <w:rPr>
          <w:rFonts w:asciiTheme="majorBidi" w:hAnsiTheme="majorBidi" w:cstheme="majorBidi"/>
          <w:vertAlign w:val="superscript"/>
        </w:rPr>
        <w:footnoteReference w:id="32"/>
      </w:r>
      <w:r w:rsidR="005F683C" w:rsidRPr="00DF1178">
        <w:rPr>
          <w:lang w:val="ru-RU"/>
        </w:rPr>
        <w:t xml:space="preserve">. </w:t>
      </w:r>
      <w:r w:rsidR="005F683C" w:rsidRPr="005F683C">
        <w:rPr>
          <w:rFonts w:asciiTheme="majorBidi" w:hAnsiTheme="majorBidi" w:cstheme="majorBidi"/>
          <w:lang w:val="ru-RU"/>
        </w:rPr>
        <w:t>Кроме того, взаимодействие и сотрудничество на региональном и субрегиональном уровнях также могут способствовать согласованию подходов и стандартизации механизмов доступа к генетическим ресурсам и совместного использования выгод</w:t>
      </w:r>
      <w:r w:rsidRPr="005F683C">
        <w:rPr>
          <w:rFonts w:asciiTheme="majorBidi" w:hAnsiTheme="majorBidi" w:cstheme="majorBidi"/>
          <w:lang w:val="ru-RU"/>
        </w:rPr>
        <w:t>;</w:t>
      </w:r>
    </w:p>
    <w:p w14:paraId="75DF51A3" w14:textId="204EEA6C" w:rsidR="00D72810" w:rsidRPr="005F683C" w:rsidRDefault="00D72810" w:rsidP="00925575">
      <w:pPr>
        <w:pStyle w:val="Para1"/>
        <w:numPr>
          <w:ilvl w:val="0"/>
          <w:numId w:val="0"/>
        </w:numPr>
        <w:suppressLineNumbers/>
        <w:tabs>
          <w:tab w:val="left" w:pos="1701"/>
        </w:tabs>
        <w:suppressAutoHyphens/>
        <w:snapToGrid w:val="0"/>
        <w:ind w:left="567" w:firstLine="567"/>
        <w:rPr>
          <w:szCs w:val="22"/>
          <w:lang w:val="ru-RU"/>
        </w:rPr>
      </w:pPr>
      <w:r w:rsidRPr="005F683C">
        <w:rPr>
          <w:szCs w:val="22"/>
          <w:lang w:val="ru-RU"/>
        </w:rPr>
        <w:t>(</w:t>
      </w:r>
      <w:r w:rsidRPr="00C507AE">
        <w:rPr>
          <w:szCs w:val="22"/>
        </w:rPr>
        <w:t>c</w:t>
      </w:r>
      <w:r w:rsidRPr="005F683C">
        <w:rPr>
          <w:szCs w:val="22"/>
          <w:lang w:val="ru-RU"/>
        </w:rPr>
        <w:t>)</w:t>
      </w:r>
      <w:r w:rsidRPr="005F683C">
        <w:rPr>
          <w:szCs w:val="22"/>
          <w:lang w:val="ru-RU"/>
        </w:rPr>
        <w:tab/>
      </w:r>
      <w:r w:rsidR="005F683C" w:rsidRPr="005F683C">
        <w:rPr>
          <w:rFonts w:asciiTheme="majorBidi" w:hAnsiTheme="majorBidi" w:cstheme="majorBidi"/>
          <w:lang w:val="ru-RU"/>
        </w:rPr>
        <w:t>на глобальном уровне укреплению координации могут способствовать процессы осуществления Конвенции и Протокола, включая проведение совещаний неофициальных консультативных комитетов, созданных для предоставления консультаций Исполнительному секретарю по вопросам, связанным с реализацией Протокола, а также организацию форума по созданию и развитию потенциала</w:t>
      </w:r>
      <w:r w:rsidRPr="00C507AE">
        <w:rPr>
          <w:rFonts w:asciiTheme="majorBidi" w:hAnsiTheme="majorBidi" w:cstheme="majorBidi"/>
          <w:vertAlign w:val="superscript"/>
        </w:rPr>
        <w:footnoteReference w:id="33"/>
      </w:r>
      <w:r w:rsidRPr="005F683C">
        <w:rPr>
          <w:rFonts w:asciiTheme="majorBidi" w:hAnsiTheme="majorBidi" w:cstheme="majorBidi"/>
          <w:lang w:val="ru-RU"/>
        </w:rPr>
        <w:t xml:space="preserve"> </w:t>
      </w:r>
      <w:r w:rsidR="005F683C" w:rsidRPr="005F683C">
        <w:rPr>
          <w:rFonts w:asciiTheme="majorBidi" w:hAnsiTheme="majorBidi" w:cstheme="majorBidi"/>
          <w:lang w:val="ru-RU"/>
        </w:rPr>
        <w:t>для налаживания связей и обмену опытом</w:t>
      </w:r>
      <w:r w:rsidRPr="005F683C" w:rsidDel="008B6EE7">
        <w:rPr>
          <w:rFonts w:asciiTheme="majorBidi" w:hAnsiTheme="majorBidi" w:cstheme="majorBidi"/>
          <w:lang w:val="ru-RU"/>
        </w:rPr>
        <w:t>.</w:t>
      </w:r>
    </w:p>
    <w:p w14:paraId="134BD673" w14:textId="484F4C7C" w:rsidR="00D72810" w:rsidRPr="005F683C" w:rsidRDefault="00D72810" w:rsidP="006A3D8D">
      <w:pPr>
        <w:pStyle w:val="CBDH1"/>
        <w:spacing w:before="120"/>
        <w:outlineLvl w:val="9"/>
        <w:rPr>
          <w:sz w:val="24"/>
          <w:szCs w:val="24"/>
          <w:lang w:val="ru-RU"/>
        </w:rPr>
      </w:pPr>
      <w:r w:rsidRPr="00C507AE">
        <w:rPr>
          <w:sz w:val="24"/>
          <w:szCs w:val="24"/>
        </w:rPr>
        <w:t>IV</w:t>
      </w:r>
      <w:r w:rsidRPr="005F683C">
        <w:rPr>
          <w:sz w:val="24"/>
          <w:szCs w:val="24"/>
          <w:lang w:val="ru-RU"/>
        </w:rPr>
        <w:t>.</w:t>
      </w:r>
      <w:r w:rsidRPr="005F683C">
        <w:rPr>
          <w:sz w:val="24"/>
          <w:szCs w:val="24"/>
          <w:lang w:val="ru-RU"/>
        </w:rPr>
        <w:tab/>
      </w:r>
      <w:r w:rsidR="005F683C" w:rsidRPr="005F683C">
        <w:rPr>
          <w:bCs/>
          <w:sz w:val="24"/>
          <w:szCs w:val="24"/>
          <w:lang w:val="ru-RU"/>
        </w:rPr>
        <w:t>Обзор выполнения плана действий</w:t>
      </w:r>
    </w:p>
    <w:p w14:paraId="5F6EB38C" w14:textId="069B3A00" w:rsidR="00D72810" w:rsidRPr="005F683C" w:rsidRDefault="00D72810" w:rsidP="00925575">
      <w:pPr>
        <w:pStyle w:val="Para1"/>
        <w:numPr>
          <w:ilvl w:val="0"/>
          <w:numId w:val="0"/>
        </w:numPr>
        <w:suppressLineNumbers/>
        <w:tabs>
          <w:tab w:val="left" w:pos="1134"/>
        </w:tabs>
        <w:suppressAutoHyphens/>
        <w:snapToGrid w:val="0"/>
        <w:ind w:left="567"/>
        <w:rPr>
          <w:lang w:val="ru-RU"/>
        </w:rPr>
      </w:pPr>
      <w:r w:rsidRPr="005F683C">
        <w:rPr>
          <w:lang w:val="ru-RU"/>
        </w:rPr>
        <w:t>14.</w:t>
      </w:r>
      <w:r w:rsidRPr="005F683C">
        <w:rPr>
          <w:lang w:val="ru-RU"/>
        </w:rPr>
        <w:tab/>
      </w:r>
      <w:r w:rsidR="005F683C" w:rsidRPr="005F683C">
        <w:rPr>
          <w:lang w:val="ru-RU"/>
        </w:rPr>
        <w:t>Конференция Сторон, выступающая в качестве совещания Сторон Протокола, проведет обзор выполнения плана действий в качестве части процесса оценки и обзора в рамках Протокола в соответствии со статьей 31 и на основе информации, представленной в национальных докладах и в Механизме посредничества для регулирования доступа к генетическим ресурсам и совместного использования выгод в 2030 году и далее через определенные интервалы времени</w:t>
      </w:r>
      <w:r w:rsidRPr="005F683C">
        <w:rPr>
          <w:lang w:val="ru-RU"/>
        </w:rPr>
        <w:t>.</w:t>
      </w:r>
    </w:p>
    <w:p w14:paraId="34EADD6C" w14:textId="77777777" w:rsidR="00D72810" w:rsidRPr="005F683C" w:rsidRDefault="00D72810" w:rsidP="00D72810">
      <w:pPr>
        <w:rPr>
          <w:i/>
          <w:iCs/>
          <w:lang w:val="ru-RU"/>
        </w:rPr>
      </w:pPr>
    </w:p>
    <w:p w14:paraId="313D50BA" w14:textId="77777777" w:rsidR="00D72810" w:rsidRPr="005F683C" w:rsidRDefault="00D72810" w:rsidP="00D72810">
      <w:pPr>
        <w:rPr>
          <w:lang w:val="ru-RU"/>
        </w:rPr>
        <w:sectPr w:rsidR="00D72810" w:rsidRPr="005F683C" w:rsidSect="005549D8">
          <w:pgSz w:w="12240" w:h="15840" w:code="1"/>
          <w:pgMar w:top="562" w:right="1382" w:bottom="1138" w:left="1382" w:header="706" w:footer="706" w:gutter="0"/>
          <w:cols w:space="708"/>
          <w:docGrid w:linePitch="360"/>
        </w:sectPr>
      </w:pPr>
    </w:p>
    <w:p w14:paraId="184EB6E8" w14:textId="4DA6CC0F" w:rsidR="00D72810" w:rsidRPr="00245837" w:rsidRDefault="00245837" w:rsidP="00866835">
      <w:pPr>
        <w:pStyle w:val="Para1"/>
        <w:numPr>
          <w:ilvl w:val="0"/>
          <w:numId w:val="0"/>
        </w:numPr>
        <w:spacing w:before="0" w:after="0"/>
        <w:ind w:left="567"/>
        <w:jc w:val="left"/>
        <w:rPr>
          <w:b/>
          <w:bCs/>
          <w:sz w:val="24"/>
          <w:szCs w:val="24"/>
          <w:lang w:val="ru-RU"/>
        </w:rPr>
      </w:pPr>
      <w:r w:rsidRPr="00245837">
        <w:rPr>
          <w:b/>
          <w:bCs/>
          <w:sz w:val="24"/>
          <w:szCs w:val="24"/>
          <w:lang w:val="ru-RU"/>
        </w:rPr>
        <w:lastRenderedPageBreak/>
        <w:t>Приложение</w:t>
      </w:r>
    </w:p>
    <w:p w14:paraId="1ECB92C3" w14:textId="50EBA318" w:rsidR="00D72810" w:rsidRPr="00245837" w:rsidRDefault="00245837" w:rsidP="00D72810">
      <w:pPr>
        <w:pStyle w:val="Title"/>
        <w:spacing w:before="0" w:after="120"/>
        <w:jc w:val="left"/>
        <w:rPr>
          <w:rFonts w:hint="eastAsia"/>
          <w:sz w:val="24"/>
          <w:szCs w:val="24"/>
          <w:lang w:val="ru-RU"/>
        </w:rPr>
      </w:pPr>
      <w:r w:rsidRPr="00245837">
        <w:rPr>
          <w:sz w:val="24"/>
          <w:szCs w:val="24"/>
          <w:lang w:val="ru-RU"/>
        </w:rPr>
        <w:t xml:space="preserve">Конкретные результаты и мероприятия по созданию и развитию потенциала для поддержки эффективного осуществления </w:t>
      </w:r>
      <w:proofErr w:type="spellStart"/>
      <w:r w:rsidRPr="00245837">
        <w:rPr>
          <w:sz w:val="24"/>
          <w:szCs w:val="24"/>
          <w:lang w:val="ru-RU"/>
        </w:rPr>
        <w:t>Нагойского</w:t>
      </w:r>
      <w:proofErr w:type="spellEnd"/>
      <w:r w:rsidRPr="00245837">
        <w:rPr>
          <w:sz w:val="24"/>
          <w:szCs w:val="24"/>
          <w:lang w:val="ru-RU"/>
        </w:rPr>
        <w:t xml:space="preserve"> протокола</w:t>
      </w:r>
    </w:p>
    <w:p w14:paraId="02CA0A53" w14:textId="0A7BA3B6" w:rsidR="00D72810" w:rsidRPr="00245837" w:rsidRDefault="00D72810" w:rsidP="00D72810">
      <w:pPr>
        <w:spacing w:after="120"/>
        <w:ind w:left="567"/>
        <w:rPr>
          <w:lang w:val="ru-RU"/>
        </w:rPr>
      </w:pPr>
      <w:r w:rsidRPr="00245837">
        <w:rPr>
          <w:lang w:val="ru-RU"/>
        </w:rPr>
        <w:t>1.</w:t>
      </w:r>
      <w:r w:rsidRPr="00245837">
        <w:rPr>
          <w:lang w:val="ru-RU"/>
        </w:rPr>
        <w:tab/>
      </w:r>
      <w:r w:rsidR="00245837" w:rsidRPr="00245837">
        <w:rPr>
          <w:lang w:val="ru-RU"/>
        </w:rPr>
        <w:t>В приведенной ниже таблице представлен ориентировочный список результатов и мероприятий по каждому конечному результату в соответствии с принципами управления, ориентированного на результат</w:t>
      </w:r>
      <w:r w:rsidRPr="00374B10">
        <w:rPr>
          <w:rStyle w:val="FootnoteReference"/>
          <w:lang w:val="en-GB"/>
        </w:rPr>
        <w:footnoteReference w:id="34"/>
      </w:r>
      <w:r w:rsidR="00245837">
        <w:rPr>
          <w:lang w:val="ru-RU"/>
        </w:rPr>
        <w:t>,</w:t>
      </w:r>
      <w:r w:rsidRPr="00245837">
        <w:rPr>
          <w:lang w:val="ru-RU"/>
        </w:rPr>
        <w:t xml:space="preserve"> </w:t>
      </w:r>
      <w:r w:rsidR="00245837" w:rsidRPr="00245837">
        <w:rPr>
          <w:lang w:val="ru-RU"/>
        </w:rPr>
        <w:t xml:space="preserve">которые могут быть включены в инициативы, направленные на создание и развитие потенциала для эффективного осуществления </w:t>
      </w:r>
      <w:proofErr w:type="spellStart"/>
      <w:r w:rsidR="00245837" w:rsidRPr="00245837">
        <w:rPr>
          <w:lang w:val="ru-RU"/>
        </w:rPr>
        <w:t>Нагойского</w:t>
      </w:r>
      <w:proofErr w:type="spellEnd"/>
      <w:r w:rsidR="00245837" w:rsidRPr="00245837">
        <w:rPr>
          <w:lang w:val="ru-RU"/>
        </w:rPr>
        <w:t xml:space="preserve"> протокола</w:t>
      </w:r>
      <w:r w:rsidRPr="00245837">
        <w:rPr>
          <w:lang w:val="ru-RU"/>
        </w:rPr>
        <w:t xml:space="preserve">. </w:t>
      </w:r>
    </w:p>
    <w:p w14:paraId="1BFAD092" w14:textId="6C10AD1B" w:rsidR="00D72810" w:rsidRPr="00374B10" w:rsidRDefault="00D72810" w:rsidP="00D72810">
      <w:pPr>
        <w:spacing w:after="240"/>
        <w:ind w:left="567"/>
        <w:rPr>
          <w:lang w:val="en-GB"/>
        </w:rPr>
      </w:pPr>
      <w:r w:rsidRPr="00245837">
        <w:rPr>
          <w:lang w:val="ru-RU"/>
        </w:rPr>
        <w:t>2.</w:t>
      </w:r>
      <w:r w:rsidRPr="00245837">
        <w:rPr>
          <w:lang w:val="ru-RU"/>
        </w:rPr>
        <w:tab/>
      </w:r>
      <w:r w:rsidR="00245837" w:rsidRPr="00245837">
        <w:rPr>
          <w:lang w:val="ru-RU"/>
        </w:rPr>
        <w:t>Целевая аудитория настоящего плана действий (см. раздел I.B приложения выше) может использовать приведенную ниже таблицу гибким и динамичным образом, в зависимости от потребностей, обстоятельств и приоритетов. Разные конечные результаты имеют разные целевые группы, которые указаны в пояснительном тексте к каждой области конечных результатов. Конкретные результаты и мероприятия, перечисленные в плане действий, представлены в общих чертах, чтобы дать Сторонам, коренным народам и местным общинам, женским и молодежным организациям, соответствующим субъектам деятельности и организациям возможность адаптировать их к своим конкретным потребностям, приоритетам и условиям. Презентация позволит также избежать повторения или дублирования информации</w:t>
      </w:r>
      <w:r w:rsidRPr="00374B10">
        <w:rPr>
          <w:lang w:val="en-GB"/>
        </w:rPr>
        <w:t>.</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D72810" w:rsidRPr="006D345F" w14:paraId="212415A6" w14:textId="77777777" w:rsidTr="008B590C">
        <w:trPr>
          <w:jc w:val="center"/>
        </w:trPr>
        <w:tc>
          <w:tcPr>
            <w:tcW w:w="13320" w:type="dxa"/>
            <w:gridSpan w:val="2"/>
          </w:tcPr>
          <w:p w14:paraId="00203049" w14:textId="7CD76252" w:rsidR="00D72810" w:rsidRPr="00245837" w:rsidRDefault="00245837" w:rsidP="008B590C">
            <w:pPr>
              <w:rPr>
                <w:b/>
                <w:bCs/>
                <w:kern w:val="22"/>
                <w:sz w:val="20"/>
                <w:szCs w:val="20"/>
                <w:lang w:val="ru-RU"/>
              </w:rPr>
            </w:pPr>
            <w:r w:rsidRPr="00245837">
              <w:rPr>
                <w:b/>
                <w:bCs/>
                <w:kern w:val="22"/>
                <w:sz w:val="20"/>
                <w:szCs w:val="20"/>
                <w:lang w:val="ru-RU"/>
              </w:rPr>
              <w:t xml:space="preserve">Конечный результат 1. Укрепление потенциала для осуществления и соблюдения обязательств в рамках </w:t>
            </w:r>
            <w:proofErr w:type="spellStart"/>
            <w:r w:rsidRPr="00245837">
              <w:rPr>
                <w:b/>
                <w:bCs/>
                <w:kern w:val="22"/>
                <w:sz w:val="20"/>
                <w:szCs w:val="20"/>
                <w:lang w:val="ru-RU"/>
              </w:rPr>
              <w:t>Нагойского</w:t>
            </w:r>
            <w:proofErr w:type="spellEnd"/>
            <w:r w:rsidRPr="00245837">
              <w:rPr>
                <w:b/>
                <w:bCs/>
                <w:kern w:val="22"/>
                <w:sz w:val="20"/>
                <w:szCs w:val="20"/>
                <w:lang w:val="ru-RU"/>
              </w:rPr>
              <w:t xml:space="preserve"> протокола</w:t>
            </w:r>
          </w:p>
          <w:p w14:paraId="6DE91052" w14:textId="6B2CF0E3" w:rsidR="00D72810" w:rsidRPr="00245837" w:rsidRDefault="00245837" w:rsidP="008B590C">
            <w:pPr>
              <w:spacing w:after="120"/>
              <w:jc w:val="left"/>
              <w:rPr>
                <w:i/>
                <w:iCs/>
                <w:kern w:val="22"/>
                <w:sz w:val="20"/>
                <w:szCs w:val="20"/>
                <w:lang w:val="ru-RU"/>
              </w:rPr>
            </w:pPr>
            <w:r w:rsidRPr="00245837">
              <w:rPr>
                <w:i/>
                <w:kern w:val="22"/>
                <w:sz w:val="20"/>
                <w:szCs w:val="20"/>
                <w:lang w:val="ru-RU"/>
              </w:rPr>
              <w:t>В ходе достижения конечного результата 1 предусматривается создать благоприятные условия, необходимые для осуществления и соблюдения Сторонами обязательств по Протоколу. Ожидаемые конкретные результаты касаются ратификации Протокола, налаживания многостороннего и межведомственного сотрудничества, оценки потребностей, финансовых ресурсов и требований к отчетности</w:t>
            </w:r>
            <w:r w:rsidR="00D72810" w:rsidRPr="00245837">
              <w:rPr>
                <w:i/>
                <w:kern w:val="22"/>
                <w:sz w:val="20"/>
                <w:szCs w:val="20"/>
                <w:lang w:val="ru-RU"/>
              </w:rPr>
              <w:t>.</w:t>
            </w:r>
          </w:p>
        </w:tc>
      </w:tr>
      <w:tr w:rsidR="00D72810" w:rsidRPr="006D345F" w14:paraId="6855D6B3" w14:textId="77777777" w:rsidTr="008B590C">
        <w:trPr>
          <w:tblHeader/>
          <w:jc w:val="center"/>
        </w:trPr>
        <w:tc>
          <w:tcPr>
            <w:tcW w:w="3360" w:type="dxa"/>
          </w:tcPr>
          <w:p w14:paraId="005F4CE9" w14:textId="544D9AB1" w:rsidR="00D72810" w:rsidRPr="00374B10" w:rsidRDefault="00245837" w:rsidP="008B590C">
            <w:pPr>
              <w:rPr>
                <w:b/>
                <w:bCs/>
                <w:kern w:val="22"/>
                <w:sz w:val="20"/>
                <w:szCs w:val="20"/>
                <w:lang w:val="en-GB"/>
              </w:rPr>
            </w:pPr>
            <w:r w:rsidRPr="00245837">
              <w:rPr>
                <w:b/>
                <w:bCs/>
                <w:kern w:val="22"/>
                <w:sz w:val="20"/>
                <w:szCs w:val="20"/>
                <w:lang w:val="ru-RU"/>
              </w:rPr>
              <w:t>Конкретные результаты</w:t>
            </w:r>
          </w:p>
        </w:tc>
        <w:tc>
          <w:tcPr>
            <w:tcW w:w="9960" w:type="dxa"/>
          </w:tcPr>
          <w:p w14:paraId="631644AF" w14:textId="635BF6FF" w:rsidR="00D72810" w:rsidRPr="00245837" w:rsidRDefault="00245837" w:rsidP="008B590C">
            <w:pPr>
              <w:rPr>
                <w:b/>
                <w:bCs/>
                <w:kern w:val="22"/>
                <w:sz w:val="20"/>
                <w:szCs w:val="20"/>
                <w:lang w:val="ru-RU"/>
              </w:rPr>
            </w:pPr>
            <w:r w:rsidRPr="00245837">
              <w:rPr>
                <w:b/>
                <w:bCs/>
                <w:kern w:val="22"/>
                <w:sz w:val="20"/>
                <w:szCs w:val="20"/>
                <w:lang w:val="ru-RU"/>
              </w:rPr>
              <w:t>Ориентировочные мероприятия по созданию и развитию потенциала</w:t>
            </w:r>
          </w:p>
        </w:tc>
      </w:tr>
      <w:tr w:rsidR="00D72810" w:rsidRPr="006D345F" w14:paraId="253F8872" w14:textId="77777777" w:rsidTr="008B590C">
        <w:trPr>
          <w:jc w:val="center"/>
        </w:trPr>
        <w:tc>
          <w:tcPr>
            <w:tcW w:w="3360" w:type="dxa"/>
          </w:tcPr>
          <w:p w14:paraId="401A732F" w14:textId="164F8756" w:rsidR="00D72810" w:rsidRPr="00245837" w:rsidRDefault="00D72810" w:rsidP="008B590C">
            <w:pPr>
              <w:tabs>
                <w:tab w:val="left" w:pos="449"/>
              </w:tabs>
              <w:jc w:val="left"/>
              <w:rPr>
                <w:kern w:val="22"/>
                <w:sz w:val="20"/>
                <w:szCs w:val="20"/>
                <w:lang w:val="ru-RU"/>
              </w:rPr>
            </w:pPr>
            <w:r w:rsidRPr="00245837">
              <w:rPr>
                <w:kern w:val="22"/>
                <w:sz w:val="20"/>
                <w:szCs w:val="20"/>
                <w:lang w:val="ru-RU"/>
              </w:rPr>
              <w:t xml:space="preserve">1.1. </w:t>
            </w:r>
            <w:r w:rsidR="00245837" w:rsidRPr="00245837">
              <w:rPr>
                <w:kern w:val="22"/>
                <w:sz w:val="20"/>
                <w:szCs w:val="20"/>
                <w:lang w:val="ru-RU"/>
              </w:rPr>
              <w:t>Создание благоприятных условий для ратификации Протокола или присоединения к нему</w:t>
            </w:r>
          </w:p>
        </w:tc>
        <w:tc>
          <w:tcPr>
            <w:tcW w:w="9960" w:type="dxa"/>
          </w:tcPr>
          <w:p w14:paraId="51C1A9F7" w14:textId="09614074" w:rsidR="00D72810" w:rsidRPr="00245837" w:rsidRDefault="00D72810" w:rsidP="008B590C">
            <w:pPr>
              <w:ind w:left="360" w:hanging="360"/>
              <w:jc w:val="left"/>
              <w:rPr>
                <w:kern w:val="22"/>
                <w:sz w:val="20"/>
                <w:szCs w:val="20"/>
                <w:lang w:val="ru-RU"/>
              </w:rPr>
            </w:pPr>
            <w:r w:rsidRPr="00245837">
              <w:rPr>
                <w:kern w:val="22"/>
                <w:sz w:val="20"/>
                <w:szCs w:val="20"/>
                <w:lang w:val="ru-RU"/>
              </w:rPr>
              <w:t>(</w:t>
            </w:r>
            <w:r w:rsidRPr="00374B10">
              <w:rPr>
                <w:kern w:val="22"/>
                <w:sz w:val="20"/>
                <w:szCs w:val="20"/>
                <w:lang w:val="en-GB"/>
              </w:rPr>
              <w:t>a</w:t>
            </w:r>
            <w:r w:rsidRPr="00245837">
              <w:rPr>
                <w:kern w:val="22"/>
                <w:sz w:val="20"/>
                <w:szCs w:val="20"/>
                <w:lang w:val="ru-RU"/>
              </w:rPr>
              <w:t>)</w:t>
            </w:r>
            <w:r w:rsidRPr="00245837">
              <w:rPr>
                <w:kern w:val="22"/>
                <w:sz w:val="20"/>
                <w:szCs w:val="20"/>
                <w:lang w:val="ru-RU"/>
              </w:rPr>
              <w:tab/>
            </w:r>
            <w:r w:rsidR="00245837" w:rsidRPr="00245837">
              <w:rPr>
                <w:kern w:val="22"/>
                <w:sz w:val="20"/>
                <w:szCs w:val="20"/>
                <w:lang w:val="ru-RU"/>
              </w:rPr>
              <w:t>предоставление рекомендаций, обучения или технической помощи назначенным сотрудникам для активизации процесса ратификации/присоединения и содействия координации действий в рамках правительства и между соответствующими министерствами</w:t>
            </w:r>
            <w:r w:rsidRPr="00245837">
              <w:rPr>
                <w:kern w:val="22"/>
                <w:sz w:val="20"/>
                <w:szCs w:val="20"/>
                <w:lang w:val="ru-RU"/>
              </w:rPr>
              <w:t>;</w:t>
            </w:r>
          </w:p>
          <w:p w14:paraId="0DA2450C" w14:textId="5A9413E9" w:rsidR="00D72810" w:rsidRPr="00245837" w:rsidRDefault="00D72810" w:rsidP="008B590C">
            <w:pPr>
              <w:ind w:left="360" w:hanging="360"/>
              <w:jc w:val="left"/>
              <w:rPr>
                <w:kern w:val="22"/>
                <w:sz w:val="20"/>
                <w:szCs w:val="20"/>
                <w:lang w:val="ru-RU"/>
              </w:rPr>
            </w:pPr>
            <w:r w:rsidRPr="00245837">
              <w:rPr>
                <w:kern w:val="22"/>
                <w:sz w:val="20"/>
                <w:szCs w:val="20"/>
                <w:lang w:val="ru-RU"/>
              </w:rPr>
              <w:t>(</w:t>
            </w:r>
            <w:r w:rsidRPr="00374B10">
              <w:rPr>
                <w:kern w:val="22"/>
                <w:sz w:val="20"/>
                <w:szCs w:val="20"/>
                <w:lang w:val="en-GB"/>
              </w:rPr>
              <w:t>b</w:t>
            </w:r>
            <w:r w:rsidRPr="00245837">
              <w:rPr>
                <w:kern w:val="22"/>
                <w:sz w:val="20"/>
                <w:szCs w:val="20"/>
                <w:lang w:val="ru-RU"/>
              </w:rPr>
              <w:t>)</w:t>
            </w:r>
            <w:r w:rsidRPr="00245837">
              <w:rPr>
                <w:kern w:val="22"/>
                <w:sz w:val="20"/>
                <w:szCs w:val="20"/>
                <w:lang w:val="ru-RU"/>
              </w:rPr>
              <w:tab/>
            </w:r>
            <w:r w:rsidR="00245837" w:rsidRPr="00245837">
              <w:rPr>
                <w:kern w:val="22"/>
                <w:sz w:val="20"/>
                <w:szCs w:val="20"/>
                <w:lang w:val="ru-RU"/>
              </w:rPr>
              <w:t>организация семинаров, тренингов и мероприятий по повышению осведомленности о положениях Протокола и важности генетических ресурсов, связанных с ними традиционных знаний и соответствующих вопросов регулирования доступа и совместного использования выгод</w:t>
            </w:r>
            <w:r w:rsidRPr="00245837">
              <w:rPr>
                <w:kern w:val="22"/>
                <w:sz w:val="20"/>
                <w:szCs w:val="20"/>
                <w:lang w:val="ru-RU"/>
              </w:rPr>
              <w:t>.</w:t>
            </w:r>
          </w:p>
        </w:tc>
      </w:tr>
      <w:tr w:rsidR="00D72810" w:rsidRPr="006D345F" w14:paraId="2248F91B" w14:textId="77777777" w:rsidTr="008B590C">
        <w:trPr>
          <w:jc w:val="center"/>
        </w:trPr>
        <w:tc>
          <w:tcPr>
            <w:tcW w:w="3360" w:type="dxa"/>
          </w:tcPr>
          <w:p w14:paraId="116241E7" w14:textId="1CB9063D" w:rsidR="00D72810" w:rsidRPr="00245837" w:rsidRDefault="00D72810" w:rsidP="008B590C">
            <w:pPr>
              <w:tabs>
                <w:tab w:val="left" w:pos="449"/>
              </w:tabs>
              <w:jc w:val="left"/>
              <w:rPr>
                <w:kern w:val="22"/>
                <w:sz w:val="20"/>
                <w:szCs w:val="20"/>
                <w:lang w:val="ru-RU"/>
              </w:rPr>
            </w:pPr>
            <w:r w:rsidRPr="00245837">
              <w:rPr>
                <w:kern w:val="22"/>
                <w:sz w:val="20"/>
                <w:szCs w:val="20"/>
                <w:lang w:val="ru-RU"/>
              </w:rPr>
              <w:t xml:space="preserve">1.2. </w:t>
            </w:r>
            <w:r w:rsidR="00245837" w:rsidRPr="00245837">
              <w:rPr>
                <w:kern w:val="22"/>
                <w:sz w:val="20"/>
                <w:szCs w:val="20"/>
                <w:lang w:val="ru-RU"/>
              </w:rPr>
              <w:t>Создание механизмов многосторонней и межведомственной координации на национальном уровне</w:t>
            </w:r>
            <w:r w:rsidRPr="00245837">
              <w:rPr>
                <w:kern w:val="22"/>
                <w:sz w:val="20"/>
                <w:szCs w:val="20"/>
                <w:lang w:val="ru-RU"/>
              </w:rPr>
              <w:t>.</w:t>
            </w:r>
          </w:p>
        </w:tc>
        <w:tc>
          <w:tcPr>
            <w:tcW w:w="9960" w:type="dxa"/>
          </w:tcPr>
          <w:p w14:paraId="0186EF26" w14:textId="64E7787A"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a</w:t>
            </w:r>
            <w:r w:rsidRPr="007E5AB7">
              <w:rPr>
                <w:kern w:val="22"/>
                <w:sz w:val="20"/>
                <w:szCs w:val="20"/>
                <w:lang w:val="ru-RU"/>
              </w:rPr>
              <w:t>)</w:t>
            </w:r>
            <w:r w:rsidRPr="007E5AB7">
              <w:rPr>
                <w:kern w:val="22"/>
                <w:sz w:val="20"/>
                <w:szCs w:val="20"/>
                <w:lang w:val="ru-RU"/>
              </w:rPr>
              <w:tab/>
            </w:r>
            <w:r w:rsidR="00245837" w:rsidRPr="00245837">
              <w:rPr>
                <w:kern w:val="22"/>
                <w:sz w:val="20"/>
                <w:szCs w:val="20"/>
                <w:lang w:val="ru-RU"/>
              </w:rPr>
              <w:t>определение соответствующих участников</w:t>
            </w:r>
            <w:r w:rsidRPr="007E5AB7">
              <w:rPr>
                <w:kern w:val="22"/>
                <w:sz w:val="20"/>
                <w:szCs w:val="20"/>
                <w:lang w:val="ru-RU"/>
              </w:rPr>
              <w:t>;</w:t>
            </w:r>
          </w:p>
          <w:p w14:paraId="30912912" w14:textId="7F6ABA03"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b</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предоставление рекомендаций, обучения или технической помощи по содействию и созданию многосторонних и межведомственных механизмов для доступа к генетическим ресурсам и совместного использования выгод и взаимодополняющего осуществления Протокола и применимых международных инструментов регулирования доступа и совместного использования выгод</w:t>
            </w:r>
            <w:r w:rsidRPr="007E5AB7">
              <w:rPr>
                <w:kern w:val="22"/>
                <w:sz w:val="20"/>
                <w:szCs w:val="20"/>
                <w:lang w:val="ru-RU"/>
              </w:rPr>
              <w:t>;</w:t>
            </w:r>
          </w:p>
          <w:p w14:paraId="4BE16E15" w14:textId="1B594EFE"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c</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 xml:space="preserve">содействие разработке национальных механизмов для всестороннего и эффективного участия коренных народов и местных общин в осуществления положений Протокола, касающихся коренных народов и </w:t>
            </w:r>
            <w:r w:rsidR="007E5AB7" w:rsidRPr="007E5AB7">
              <w:rPr>
                <w:kern w:val="22"/>
                <w:sz w:val="20"/>
                <w:szCs w:val="20"/>
                <w:lang w:val="ru-RU"/>
              </w:rPr>
              <w:lastRenderedPageBreak/>
              <w:t>местных общин и традиционных знаний, связанных с генетическими ресурсами, в том числе добровольных руководящих указаний</w:t>
            </w:r>
            <w:r w:rsidRPr="007E5AB7">
              <w:rPr>
                <w:kern w:val="22"/>
                <w:sz w:val="20"/>
                <w:szCs w:val="20"/>
                <w:lang w:val="ru-RU"/>
              </w:rPr>
              <w:t xml:space="preserve">. </w:t>
            </w:r>
          </w:p>
        </w:tc>
      </w:tr>
      <w:tr w:rsidR="00D72810" w:rsidRPr="006D345F" w14:paraId="237AA31D" w14:textId="77777777" w:rsidTr="008B590C">
        <w:trPr>
          <w:jc w:val="center"/>
        </w:trPr>
        <w:tc>
          <w:tcPr>
            <w:tcW w:w="3360" w:type="dxa"/>
          </w:tcPr>
          <w:p w14:paraId="648937F4" w14:textId="041C4886" w:rsidR="00D72810" w:rsidRPr="007E5AB7" w:rsidRDefault="00D72810" w:rsidP="008B590C">
            <w:pPr>
              <w:tabs>
                <w:tab w:val="left" w:pos="449"/>
              </w:tabs>
              <w:jc w:val="left"/>
              <w:rPr>
                <w:kern w:val="22"/>
                <w:sz w:val="20"/>
                <w:szCs w:val="20"/>
                <w:lang w:val="ru-RU"/>
              </w:rPr>
            </w:pPr>
            <w:r w:rsidRPr="007E5AB7">
              <w:rPr>
                <w:kern w:val="22"/>
                <w:sz w:val="20"/>
                <w:szCs w:val="20"/>
                <w:lang w:val="ru-RU"/>
              </w:rPr>
              <w:lastRenderedPageBreak/>
              <w:t xml:space="preserve">1.3. </w:t>
            </w:r>
            <w:r w:rsidR="007E5AB7" w:rsidRPr="007E5AB7">
              <w:rPr>
                <w:kern w:val="22"/>
                <w:sz w:val="20"/>
                <w:szCs w:val="20"/>
                <w:lang w:val="ru-RU"/>
              </w:rPr>
              <w:t>Оценка потребностей и приоритетов в создании потенциала для осуществления Протокола</w:t>
            </w:r>
          </w:p>
        </w:tc>
        <w:tc>
          <w:tcPr>
            <w:tcW w:w="9960" w:type="dxa"/>
          </w:tcPr>
          <w:p w14:paraId="7F347FDA" w14:textId="769D8906"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a</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анализ и оценка опыта и потребностей участников для осуществления Протокола</w:t>
            </w:r>
            <w:r w:rsidRPr="007E5AB7">
              <w:rPr>
                <w:kern w:val="22"/>
                <w:sz w:val="20"/>
                <w:szCs w:val="20"/>
                <w:lang w:val="ru-RU"/>
              </w:rPr>
              <w:t>;</w:t>
            </w:r>
          </w:p>
          <w:p w14:paraId="1C19C3D6" w14:textId="5DE433FD"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b</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предоставление соответствующих культурным условиям рекомендаций, обучения или технической помощи в проведении оценки потребностей и приоритетов в области потенциала, включая потребности и приоритеты, выявленные коренными народами, местными общинами и соответствующими заинтересованными сторонами, с уделением особого внимания потребностям и приоритетам женщин и молодежи в этой области</w:t>
            </w:r>
            <w:r w:rsidRPr="007E5AB7">
              <w:rPr>
                <w:kern w:val="22"/>
                <w:sz w:val="20"/>
                <w:szCs w:val="20"/>
                <w:lang w:val="ru-RU"/>
              </w:rPr>
              <w:t>.</w:t>
            </w:r>
          </w:p>
        </w:tc>
      </w:tr>
      <w:tr w:rsidR="00D72810" w:rsidRPr="006D345F" w14:paraId="3115C65E" w14:textId="77777777" w:rsidTr="008B590C">
        <w:trPr>
          <w:jc w:val="center"/>
        </w:trPr>
        <w:tc>
          <w:tcPr>
            <w:tcW w:w="3360" w:type="dxa"/>
          </w:tcPr>
          <w:p w14:paraId="32D0561E" w14:textId="10AC1A3F" w:rsidR="00D72810" w:rsidRPr="007E5AB7" w:rsidRDefault="00D72810" w:rsidP="008B590C">
            <w:pPr>
              <w:tabs>
                <w:tab w:val="left" w:pos="449"/>
              </w:tabs>
              <w:jc w:val="left"/>
              <w:rPr>
                <w:kern w:val="22"/>
                <w:sz w:val="20"/>
                <w:szCs w:val="20"/>
                <w:lang w:val="ru-RU"/>
              </w:rPr>
            </w:pPr>
            <w:r w:rsidRPr="007E5AB7">
              <w:rPr>
                <w:kern w:val="22"/>
                <w:sz w:val="20"/>
                <w:szCs w:val="20"/>
                <w:lang w:val="ru-RU"/>
              </w:rPr>
              <w:t>1.4</w:t>
            </w:r>
            <w:r w:rsidRPr="007E5AB7" w:rsidDel="004A4B62">
              <w:rPr>
                <w:kern w:val="22"/>
                <w:sz w:val="20"/>
                <w:szCs w:val="20"/>
                <w:lang w:val="ru-RU"/>
              </w:rPr>
              <w:t>.</w:t>
            </w:r>
            <w:r w:rsidRPr="007E5AB7">
              <w:rPr>
                <w:kern w:val="22"/>
                <w:sz w:val="20"/>
                <w:szCs w:val="20"/>
                <w:lang w:val="ru-RU"/>
              </w:rPr>
              <w:t xml:space="preserve"> </w:t>
            </w:r>
            <w:r w:rsidR="007E5AB7" w:rsidRPr="007E5AB7">
              <w:rPr>
                <w:kern w:val="22"/>
                <w:sz w:val="20"/>
                <w:szCs w:val="20"/>
                <w:lang w:val="ru-RU"/>
              </w:rPr>
              <w:t>Мобилизация новых и инновационных финансовых ресурсов для осуществления Протокола</w:t>
            </w:r>
            <w:r w:rsidRPr="007E5AB7">
              <w:rPr>
                <w:kern w:val="22"/>
                <w:sz w:val="20"/>
                <w:szCs w:val="20"/>
                <w:lang w:val="ru-RU"/>
              </w:rPr>
              <w:t xml:space="preserve"> </w:t>
            </w:r>
          </w:p>
        </w:tc>
        <w:tc>
          <w:tcPr>
            <w:tcW w:w="9960" w:type="dxa"/>
            <w:shd w:val="clear" w:color="auto" w:fill="auto"/>
          </w:tcPr>
          <w:p w14:paraId="7D849AC8" w14:textId="0D38B4B3"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a</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предоставление рекомендаций и обучения навыкам мобилизации ресурсов (например, разработка проектов, сбор средств и освоение ресурсов</w:t>
            </w:r>
            <w:r w:rsidRPr="007E5AB7">
              <w:rPr>
                <w:kern w:val="22"/>
                <w:sz w:val="20"/>
                <w:szCs w:val="20"/>
                <w:lang w:val="ru-RU"/>
              </w:rPr>
              <w:t>);</w:t>
            </w:r>
          </w:p>
          <w:p w14:paraId="6332DB59" w14:textId="187A10A7"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b</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предоставление рекомендаций, обучения или технической помощи для разработки национальных стратегий мобилизации ресурсов</w:t>
            </w:r>
            <w:r w:rsidRPr="007E5AB7">
              <w:rPr>
                <w:kern w:val="22"/>
                <w:sz w:val="20"/>
                <w:szCs w:val="20"/>
                <w:lang w:val="ru-RU"/>
              </w:rPr>
              <w:t>.</w:t>
            </w:r>
          </w:p>
        </w:tc>
      </w:tr>
      <w:tr w:rsidR="00D72810" w:rsidRPr="006D345F" w14:paraId="2BEA825F" w14:textId="77777777" w:rsidTr="008B590C">
        <w:trPr>
          <w:jc w:val="center"/>
        </w:trPr>
        <w:tc>
          <w:tcPr>
            <w:tcW w:w="3360" w:type="dxa"/>
          </w:tcPr>
          <w:p w14:paraId="2B67C03E" w14:textId="4AD7F2C5" w:rsidR="00D72810" w:rsidRPr="007E5AB7" w:rsidRDefault="00D72810" w:rsidP="008B590C">
            <w:pPr>
              <w:tabs>
                <w:tab w:val="left" w:pos="449"/>
              </w:tabs>
              <w:jc w:val="left"/>
              <w:rPr>
                <w:sz w:val="20"/>
                <w:szCs w:val="20"/>
                <w:lang w:val="ru-RU"/>
              </w:rPr>
            </w:pPr>
            <w:r w:rsidRPr="007E5AB7">
              <w:rPr>
                <w:sz w:val="20"/>
                <w:szCs w:val="20"/>
                <w:lang w:val="ru-RU"/>
              </w:rPr>
              <w:t xml:space="preserve">1.5. </w:t>
            </w:r>
            <w:r w:rsidR="007E5AB7" w:rsidRPr="007E5AB7">
              <w:rPr>
                <w:sz w:val="20"/>
                <w:szCs w:val="20"/>
                <w:lang w:val="ru-RU"/>
              </w:rPr>
              <w:t xml:space="preserve">Выполнение обязательств по отчетности в рамках Протокола и </w:t>
            </w:r>
            <w:proofErr w:type="spellStart"/>
            <w:r w:rsidR="007E5AB7" w:rsidRPr="007E5AB7">
              <w:rPr>
                <w:sz w:val="20"/>
                <w:szCs w:val="20"/>
                <w:lang w:val="ru-RU"/>
              </w:rPr>
              <w:t>Куньминско</w:t>
            </w:r>
            <w:proofErr w:type="spellEnd"/>
            <w:r w:rsidR="007E5AB7" w:rsidRPr="007E5AB7">
              <w:rPr>
                <w:sz w:val="20"/>
                <w:szCs w:val="20"/>
                <w:lang w:val="ru-RU"/>
              </w:rPr>
              <w:t>-Монреальской глобальной рамочной программы в области биоразнообразия</w:t>
            </w:r>
          </w:p>
          <w:p w14:paraId="4646D7ED" w14:textId="77777777" w:rsidR="00D72810" w:rsidRPr="007E5AB7" w:rsidRDefault="00D72810" w:rsidP="008B590C">
            <w:pPr>
              <w:tabs>
                <w:tab w:val="left" w:pos="449"/>
              </w:tabs>
              <w:jc w:val="left"/>
              <w:rPr>
                <w:kern w:val="22"/>
                <w:sz w:val="20"/>
                <w:szCs w:val="20"/>
                <w:lang w:val="ru-RU"/>
              </w:rPr>
            </w:pPr>
          </w:p>
        </w:tc>
        <w:tc>
          <w:tcPr>
            <w:tcW w:w="9960" w:type="dxa"/>
            <w:shd w:val="clear" w:color="auto" w:fill="auto"/>
          </w:tcPr>
          <w:p w14:paraId="26D66AED" w14:textId="2E639B6F"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a</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предоставление рекомендаций, обучения или технической помощи по содействию работе или созданию механизмов поддержки сбора национальной информации для оценки прогресса в распределении денежных и неденежных выгод в соответствии с согласованными на международном уровне методиками мониторинга и подготовки отчетности по задаче 13 и цели C Рамочной программы, в том числе путем разработки информационных систем</w:t>
            </w:r>
            <w:r w:rsidRPr="007E5AB7">
              <w:rPr>
                <w:kern w:val="22"/>
                <w:sz w:val="20"/>
                <w:szCs w:val="20"/>
                <w:lang w:val="ru-RU"/>
              </w:rPr>
              <w:t>;</w:t>
            </w:r>
          </w:p>
          <w:p w14:paraId="0AD0D90C" w14:textId="2CB63884" w:rsidR="00D72810" w:rsidRPr="007E5AB7" w:rsidRDefault="00D72810" w:rsidP="008B590C">
            <w:pPr>
              <w:ind w:left="360" w:hanging="360"/>
              <w:jc w:val="left"/>
              <w:rPr>
                <w:kern w:val="22"/>
                <w:sz w:val="20"/>
                <w:szCs w:val="20"/>
                <w:lang w:val="ru-RU"/>
              </w:rPr>
            </w:pPr>
            <w:r w:rsidRPr="007E5AB7">
              <w:rPr>
                <w:kern w:val="22"/>
                <w:sz w:val="20"/>
                <w:szCs w:val="20"/>
                <w:lang w:val="ru-RU"/>
              </w:rPr>
              <w:t>(</w:t>
            </w:r>
            <w:r w:rsidRPr="00374B10">
              <w:rPr>
                <w:kern w:val="22"/>
                <w:sz w:val="20"/>
                <w:szCs w:val="20"/>
                <w:lang w:val="en-GB"/>
              </w:rPr>
              <w:t>b</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содействие в подготовке национальных докладов и их публикации в Механизме посредничества для регулирования доступа к генетическим ресурсам и совместному использованию выгод</w:t>
            </w:r>
            <w:r w:rsidRPr="007E5AB7">
              <w:rPr>
                <w:kern w:val="22"/>
                <w:sz w:val="20"/>
                <w:szCs w:val="20"/>
                <w:lang w:val="ru-RU"/>
              </w:rPr>
              <w:t>;</w:t>
            </w:r>
          </w:p>
          <w:p w14:paraId="092357C3" w14:textId="00CC48E9" w:rsidR="00D72810" w:rsidRPr="007E5AB7" w:rsidRDefault="00D72810" w:rsidP="008B590C">
            <w:pPr>
              <w:ind w:left="360" w:hanging="360"/>
              <w:jc w:val="left"/>
              <w:rPr>
                <w:sz w:val="20"/>
                <w:szCs w:val="20"/>
                <w:lang w:val="ru-RU"/>
              </w:rPr>
            </w:pPr>
            <w:r w:rsidRPr="007E5AB7">
              <w:rPr>
                <w:sz w:val="20"/>
                <w:szCs w:val="20"/>
                <w:lang w:val="ru-RU"/>
              </w:rPr>
              <w:t>(</w:t>
            </w:r>
            <w:r w:rsidRPr="00374B10">
              <w:rPr>
                <w:sz w:val="20"/>
                <w:szCs w:val="20"/>
                <w:lang w:val="en-GB"/>
              </w:rPr>
              <w:t>c</w:t>
            </w:r>
            <w:r w:rsidRPr="007E5AB7">
              <w:rPr>
                <w:sz w:val="20"/>
                <w:szCs w:val="20"/>
                <w:lang w:val="ru-RU"/>
              </w:rPr>
              <w:t>)</w:t>
            </w:r>
            <w:r w:rsidRPr="007E5AB7">
              <w:rPr>
                <w:sz w:val="20"/>
                <w:szCs w:val="20"/>
                <w:lang w:val="ru-RU"/>
              </w:rPr>
              <w:tab/>
            </w:r>
            <w:r w:rsidR="00FC19BE" w:rsidRPr="007E5AB7">
              <w:rPr>
                <w:kern w:val="22"/>
                <w:sz w:val="20"/>
                <w:szCs w:val="20"/>
                <w:lang w:val="ru-RU"/>
              </w:rPr>
              <w:t xml:space="preserve">содействие </w:t>
            </w:r>
            <w:r w:rsidR="007E5AB7" w:rsidRPr="007E5AB7">
              <w:rPr>
                <w:kern w:val="22"/>
                <w:sz w:val="20"/>
                <w:szCs w:val="20"/>
                <w:lang w:val="ru-RU"/>
              </w:rPr>
              <w:t xml:space="preserve">в проведении регулярного сбора и анализа национальных данных об осуществлении </w:t>
            </w:r>
            <w:proofErr w:type="spellStart"/>
            <w:r w:rsidR="007E5AB7" w:rsidRPr="007E5AB7">
              <w:rPr>
                <w:kern w:val="22"/>
                <w:sz w:val="20"/>
                <w:szCs w:val="20"/>
                <w:lang w:val="ru-RU"/>
              </w:rPr>
              <w:t>Нагойского</w:t>
            </w:r>
            <w:proofErr w:type="spellEnd"/>
            <w:r w:rsidR="007E5AB7" w:rsidRPr="007E5AB7">
              <w:rPr>
                <w:kern w:val="22"/>
                <w:sz w:val="20"/>
                <w:szCs w:val="20"/>
                <w:lang w:val="ru-RU"/>
              </w:rPr>
              <w:t xml:space="preserve"> протокола для мониторинга прогресса, выявления проблем и полезных выводов, а также передовой практики для активизации процесса осуществления</w:t>
            </w:r>
            <w:r w:rsidRPr="007E5AB7">
              <w:rPr>
                <w:kern w:val="22"/>
                <w:sz w:val="20"/>
                <w:szCs w:val="20"/>
                <w:lang w:val="ru-RU"/>
              </w:rPr>
              <w:t>.</w:t>
            </w:r>
          </w:p>
        </w:tc>
      </w:tr>
      <w:tr w:rsidR="00D72810" w:rsidRPr="00374B10" w14:paraId="4C66D879" w14:textId="77777777" w:rsidTr="008B590C">
        <w:trPr>
          <w:jc w:val="center"/>
        </w:trPr>
        <w:tc>
          <w:tcPr>
            <w:tcW w:w="3360" w:type="dxa"/>
          </w:tcPr>
          <w:p w14:paraId="5E9848A2" w14:textId="74F84701" w:rsidR="00D72810" w:rsidRPr="00374B10" w:rsidRDefault="00D72810" w:rsidP="007E5AB7">
            <w:pPr>
              <w:tabs>
                <w:tab w:val="left" w:pos="449"/>
              </w:tabs>
              <w:jc w:val="left"/>
              <w:rPr>
                <w:sz w:val="20"/>
                <w:szCs w:val="20"/>
                <w:lang w:val="en-GB"/>
              </w:rPr>
            </w:pPr>
            <w:r w:rsidRPr="007E5AB7">
              <w:rPr>
                <w:sz w:val="20"/>
                <w:szCs w:val="20"/>
                <w:lang w:val="ru-RU"/>
              </w:rPr>
              <w:t>1.6. [</w:t>
            </w:r>
            <w:r w:rsidR="007E5AB7" w:rsidRPr="007E5AB7">
              <w:rPr>
                <w:sz w:val="20"/>
                <w:szCs w:val="20"/>
                <w:lang w:val="ru-RU"/>
              </w:rPr>
              <w:t>Активизация] Осуществление взаимодополняющей работы по осуществлению Протокола и применимых международных документов</w:t>
            </w:r>
            <w:r w:rsidRPr="00374B10">
              <w:rPr>
                <w:sz w:val="20"/>
                <w:szCs w:val="20"/>
                <w:lang w:val="en-GB"/>
              </w:rPr>
              <w:t>.</w:t>
            </w:r>
          </w:p>
        </w:tc>
        <w:tc>
          <w:tcPr>
            <w:tcW w:w="9960" w:type="dxa"/>
            <w:shd w:val="clear" w:color="auto" w:fill="auto"/>
          </w:tcPr>
          <w:p w14:paraId="13274BB1" w14:textId="54298BC2" w:rsidR="00D72810" w:rsidRPr="00374B10" w:rsidRDefault="00D72810" w:rsidP="008B590C">
            <w:pPr>
              <w:ind w:left="360" w:hanging="360"/>
              <w:rPr>
                <w:kern w:val="22"/>
                <w:sz w:val="20"/>
                <w:szCs w:val="20"/>
                <w:lang w:val="en-GB"/>
              </w:rPr>
            </w:pPr>
            <w:r w:rsidRPr="007E5AB7">
              <w:rPr>
                <w:kern w:val="22"/>
                <w:sz w:val="20"/>
                <w:szCs w:val="20"/>
                <w:lang w:val="ru-RU"/>
              </w:rPr>
              <w:t>(</w:t>
            </w:r>
            <w:r w:rsidRPr="00374B10">
              <w:rPr>
                <w:kern w:val="22"/>
                <w:sz w:val="20"/>
                <w:szCs w:val="20"/>
                <w:lang w:val="en-GB"/>
              </w:rPr>
              <w:t>a</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предоставление рекомендаций, обучения и технической помощи по взаимодополняющей работе по осуществлению Протокола и применимых международных документов</w:t>
            </w:r>
            <w:r w:rsidRPr="00374B10">
              <w:rPr>
                <w:kern w:val="22"/>
                <w:sz w:val="20"/>
                <w:szCs w:val="20"/>
                <w:lang w:val="en-GB"/>
              </w:rPr>
              <w:t>.</w:t>
            </w:r>
          </w:p>
          <w:p w14:paraId="658F7ACC" w14:textId="77777777" w:rsidR="00D72810" w:rsidRPr="00374B10" w:rsidRDefault="00D72810" w:rsidP="008B590C">
            <w:pPr>
              <w:rPr>
                <w:kern w:val="22"/>
                <w:sz w:val="20"/>
                <w:szCs w:val="20"/>
                <w:lang w:val="en-GB"/>
              </w:rPr>
            </w:pPr>
          </w:p>
        </w:tc>
      </w:tr>
    </w:tbl>
    <w:p w14:paraId="208B772C" w14:textId="77777777" w:rsidR="00D72810" w:rsidRPr="00374B10" w:rsidRDefault="00D72810" w:rsidP="00D72810">
      <w:pPr>
        <w:rPr>
          <w:lang w:val="en-GB"/>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D72810" w:rsidRPr="006D345F" w14:paraId="00EBF7B7" w14:textId="77777777" w:rsidTr="008B590C">
        <w:trPr>
          <w:jc w:val="center"/>
        </w:trPr>
        <w:tc>
          <w:tcPr>
            <w:tcW w:w="13325" w:type="dxa"/>
            <w:gridSpan w:val="2"/>
          </w:tcPr>
          <w:p w14:paraId="216784F7" w14:textId="0006857A" w:rsidR="00D72810" w:rsidRPr="007E5AB7" w:rsidRDefault="007E5AB7" w:rsidP="008B590C">
            <w:pPr>
              <w:rPr>
                <w:b/>
                <w:bCs/>
                <w:kern w:val="22"/>
                <w:sz w:val="20"/>
                <w:szCs w:val="20"/>
                <w:lang w:val="ru-RU"/>
              </w:rPr>
            </w:pPr>
            <w:r w:rsidRPr="007E5AB7">
              <w:rPr>
                <w:b/>
                <w:bCs/>
                <w:kern w:val="22"/>
                <w:sz w:val="20"/>
                <w:szCs w:val="20"/>
                <w:lang w:val="ru-RU"/>
              </w:rPr>
              <w:t>Конечный результат 2. Укрепление потенциала в области разработки, внедрения и соблюдения национальных законодательных, административных или политических мер по регулированию доступа к генетическим ресурсам и совместному использованию выгод</w:t>
            </w:r>
          </w:p>
          <w:p w14:paraId="1B64B121" w14:textId="48D07290" w:rsidR="00D72810" w:rsidRPr="007E5AB7" w:rsidRDefault="007E5AB7" w:rsidP="008B590C">
            <w:pPr>
              <w:spacing w:after="120"/>
              <w:rPr>
                <w:i/>
                <w:iCs/>
                <w:kern w:val="22"/>
                <w:sz w:val="20"/>
                <w:szCs w:val="20"/>
                <w:lang w:val="ru-RU"/>
              </w:rPr>
            </w:pPr>
            <w:r w:rsidRPr="007E5AB7">
              <w:rPr>
                <w:i/>
                <w:iCs/>
                <w:kern w:val="22"/>
                <w:sz w:val="20"/>
                <w:szCs w:val="20"/>
                <w:lang w:val="ru-RU"/>
              </w:rPr>
              <w:t xml:space="preserve">Конечный результат 2 направлен на укрепление потенциала Сторон в области практического осуществления </w:t>
            </w:r>
            <w:proofErr w:type="spellStart"/>
            <w:r w:rsidRPr="007E5AB7">
              <w:rPr>
                <w:i/>
                <w:iCs/>
                <w:kern w:val="22"/>
                <w:sz w:val="20"/>
                <w:szCs w:val="20"/>
                <w:lang w:val="ru-RU"/>
              </w:rPr>
              <w:t>Нагойского</w:t>
            </w:r>
            <w:proofErr w:type="spellEnd"/>
            <w:r w:rsidRPr="007E5AB7">
              <w:rPr>
                <w:i/>
                <w:iCs/>
                <w:kern w:val="22"/>
                <w:sz w:val="20"/>
                <w:szCs w:val="20"/>
                <w:lang w:val="ru-RU"/>
              </w:rPr>
              <w:t xml:space="preserve"> протокола на национальном уровне путем разработки, внедрения, пересмотра и обеспечения соблюдения национальной нормативной базы и законодательных, административных или политических мер. Ожидаемые конкретные результаты связаны с мерами, институциональными механизмами, процедурами, системами выдачи разрешений, контрольно-пропускными пунктами и Механизмом посредничества для регулирования доступа к генетическим ресурсам и совместному использованию выгод</w:t>
            </w:r>
            <w:r w:rsidR="00D72810" w:rsidRPr="007E5AB7">
              <w:rPr>
                <w:i/>
                <w:iCs/>
                <w:kern w:val="22"/>
                <w:sz w:val="20"/>
                <w:szCs w:val="20"/>
                <w:lang w:val="ru-RU"/>
              </w:rPr>
              <w:t>.</w:t>
            </w:r>
          </w:p>
        </w:tc>
      </w:tr>
      <w:tr w:rsidR="00D72810" w:rsidRPr="006D345F" w14:paraId="0328E9BC" w14:textId="77777777" w:rsidTr="008B590C">
        <w:trPr>
          <w:jc w:val="center"/>
        </w:trPr>
        <w:tc>
          <w:tcPr>
            <w:tcW w:w="3260" w:type="dxa"/>
          </w:tcPr>
          <w:p w14:paraId="778AC7D9" w14:textId="51862334" w:rsidR="00D72810" w:rsidRPr="00374B10" w:rsidRDefault="007E5AB7" w:rsidP="008B590C">
            <w:pPr>
              <w:rPr>
                <w:b/>
                <w:bCs/>
                <w:kern w:val="22"/>
                <w:sz w:val="20"/>
                <w:szCs w:val="20"/>
                <w:lang w:val="en-GB"/>
              </w:rPr>
            </w:pPr>
            <w:r w:rsidRPr="007E5AB7">
              <w:rPr>
                <w:b/>
                <w:bCs/>
                <w:kern w:val="22"/>
                <w:sz w:val="20"/>
                <w:szCs w:val="20"/>
                <w:lang w:val="ru-RU"/>
              </w:rPr>
              <w:t>Конкретные результаты</w:t>
            </w:r>
          </w:p>
        </w:tc>
        <w:tc>
          <w:tcPr>
            <w:tcW w:w="10065" w:type="dxa"/>
          </w:tcPr>
          <w:p w14:paraId="2221BBA8" w14:textId="45499D40" w:rsidR="00D72810" w:rsidRPr="007E5AB7" w:rsidRDefault="007E5AB7" w:rsidP="008B590C">
            <w:pPr>
              <w:rPr>
                <w:b/>
                <w:bCs/>
                <w:kern w:val="22"/>
                <w:sz w:val="20"/>
                <w:szCs w:val="20"/>
                <w:lang w:val="ru-RU"/>
              </w:rPr>
            </w:pPr>
            <w:r w:rsidRPr="007E5AB7">
              <w:rPr>
                <w:b/>
                <w:bCs/>
                <w:kern w:val="22"/>
                <w:sz w:val="20"/>
                <w:szCs w:val="20"/>
                <w:lang w:val="ru-RU"/>
              </w:rPr>
              <w:t>Ориентировочные мероприятия по созданию и развитию потенциала</w:t>
            </w:r>
          </w:p>
        </w:tc>
      </w:tr>
      <w:tr w:rsidR="00D72810" w:rsidRPr="006D345F" w14:paraId="44D5D040" w14:textId="77777777" w:rsidTr="008B590C">
        <w:trPr>
          <w:jc w:val="center"/>
        </w:trPr>
        <w:tc>
          <w:tcPr>
            <w:tcW w:w="3260" w:type="dxa"/>
          </w:tcPr>
          <w:p w14:paraId="539B92A2" w14:textId="2B2FFDFD" w:rsidR="00D72810" w:rsidRPr="007E5AB7" w:rsidRDefault="00D72810" w:rsidP="008B590C">
            <w:pPr>
              <w:tabs>
                <w:tab w:val="left" w:pos="449"/>
              </w:tabs>
              <w:jc w:val="left"/>
              <w:rPr>
                <w:kern w:val="22"/>
                <w:sz w:val="20"/>
                <w:szCs w:val="20"/>
                <w:lang w:val="ru-RU"/>
              </w:rPr>
            </w:pPr>
            <w:r w:rsidRPr="007E5AB7">
              <w:rPr>
                <w:rStyle w:val="normaltextrun"/>
                <w:color w:val="000000"/>
                <w:sz w:val="20"/>
                <w:szCs w:val="20"/>
                <w:shd w:val="clear" w:color="auto" w:fill="FFFFFF"/>
                <w:lang w:val="ru-RU"/>
              </w:rPr>
              <w:t xml:space="preserve">2.1. </w:t>
            </w:r>
            <w:r w:rsidR="007E5AB7" w:rsidRPr="007E5AB7">
              <w:rPr>
                <w:color w:val="000000"/>
                <w:sz w:val="20"/>
                <w:szCs w:val="20"/>
                <w:shd w:val="clear" w:color="auto" w:fill="FFFFFF"/>
                <w:lang w:val="ru-RU"/>
              </w:rPr>
              <w:t xml:space="preserve">Наличие национальной нормативной базы регулирования доступа к генетическим ресурсам и совместному использованию выгод и ее публикация в Механизме </w:t>
            </w:r>
            <w:r w:rsidR="007E5AB7" w:rsidRPr="007E5AB7">
              <w:rPr>
                <w:color w:val="000000"/>
                <w:sz w:val="20"/>
                <w:szCs w:val="20"/>
                <w:shd w:val="clear" w:color="auto" w:fill="FFFFFF"/>
                <w:lang w:val="ru-RU"/>
              </w:rPr>
              <w:lastRenderedPageBreak/>
              <w:t>посредничества для регулирования доступа к генетическим ресурсам и совместному использованию выгод</w:t>
            </w:r>
          </w:p>
        </w:tc>
        <w:tc>
          <w:tcPr>
            <w:tcW w:w="10065" w:type="dxa"/>
          </w:tcPr>
          <w:p w14:paraId="125539AF" w14:textId="77B1EF9E" w:rsidR="00D72810" w:rsidRPr="007E5AB7" w:rsidRDefault="00D72810" w:rsidP="008B590C">
            <w:pPr>
              <w:ind w:left="360" w:hanging="360"/>
              <w:jc w:val="left"/>
              <w:rPr>
                <w:kern w:val="22"/>
                <w:sz w:val="20"/>
                <w:szCs w:val="20"/>
                <w:lang w:val="ru-RU"/>
              </w:rPr>
            </w:pPr>
            <w:r w:rsidRPr="007E5AB7">
              <w:rPr>
                <w:kern w:val="22"/>
                <w:sz w:val="20"/>
                <w:szCs w:val="20"/>
                <w:lang w:val="ru-RU"/>
              </w:rPr>
              <w:lastRenderedPageBreak/>
              <w:t>(</w:t>
            </w:r>
            <w:r w:rsidRPr="00374B10">
              <w:rPr>
                <w:kern w:val="22"/>
                <w:sz w:val="20"/>
                <w:szCs w:val="20"/>
                <w:lang w:val="en-GB"/>
              </w:rPr>
              <w:t>a</w:t>
            </w:r>
            <w:r w:rsidRPr="007E5AB7">
              <w:rPr>
                <w:kern w:val="22"/>
                <w:sz w:val="20"/>
                <w:szCs w:val="20"/>
                <w:lang w:val="ru-RU"/>
              </w:rPr>
              <w:t>)</w:t>
            </w:r>
            <w:r w:rsidRPr="007E5AB7">
              <w:rPr>
                <w:kern w:val="22"/>
                <w:sz w:val="20"/>
                <w:szCs w:val="20"/>
                <w:lang w:val="ru-RU"/>
              </w:rPr>
              <w:tab/>
            </w:r>
            <w:r w:rsidR="007E5AB7" w:rsidRPr="007E5AB7">
              <w:rPr>
                <w:kern w:val="22"/>
                <w:sz w:val="20"/>
                <w:szCs w:val="20"/>
                <w:lang w:val="ru-RU"/>
              </w:rPr>
              <w:t>содействие в разработке национальных задач и планов по выполнению задачи 13 и цели C Рамочной программы, в том числе в процессе пересмотра национальной стратегии и плана действий по сохранению биоразнообразия</w:t>
            </w:r>
            <w:r w:rsidRPr="007E5AB7">
              <w:rPr>
                <w:kern w:val="22"/>
                <w:sz w:val="20"/>
                <w:szCs w:val="20"/>
                <w:lang w:val="ru-RU"/>
              </w:rPr>
              <w:t>;</w:t>
            </w:r>
          </w:p>
          <w:p w14:paraId="6A92971C" w14:textId="4D0CB821" w:rsidR="00D72810" w:rsidRPr="000E6A84" w:rsidRDefault="00D72810" w:rsidP="008B590C">
            <w:pPr>
              <w:ind w:left="360" w:hanging="360"/>
              <w:jc w:val="left"/>
              <w:rPr>
                <w:sz w:val="20"/>
                <w:szCs w:val="20"/>
                <w:lang w:val="ru-RU"/>
              </w:rPr>
            </w:pPr>
            <w:r w:rsidRPr="000E6A84">
              <w:rPr>
                <w:sz w:val="20"/>
                <w:szCs w:val="20"/>
                <w:lang w:val="ru-RU"/>
              </w:rPr>
              <w:t>(</w:t>
            </w:r>
            <w:r w:rsidRPr="00374B10">
              <w:rPr>
                <w:sz w:val="20"/>
                <w:szCs w:val="20"/>
                <w:lang w:val="en-GB"/>
              </w:rPr>
              <w:t>b</w:t>
            </w:r>
            <w:r w:rsidRPr="000E6A84">
              <w:rPr>
                <w:sz w:val="20"/>
                <w:szCs w:val="20"/>
                <w:lang w:val="ru-RU"/>
              </w:rPr>
              <w:t>)</w:t>
            </w:r>
            <w:r w:rsidRPr="000E6A84">
              <w:rPr>
                <w:sz w:val="20"/>
                <w:szCs w:val="20"/>
                <w:lang w:val="ru-RU"/>
              </w:rPr>
              <w:tab/>
            </w:r>
            <w:r w:rsidR="000E6A84" w:rsidRPr="000E6A84">
              <w:rPr>
                <w:kern w:val="22"/>
                <w:sz w:val="20"/>
                <w:szCs w:val="20"/>
                <w:lang w:val="ru-RU"/>
              </w:rPr>
              <w:t>анализ существующих нормативных баз регулирования доступа к генетическим ресурсам и совместного использования выгод с целью обеспечения согласованности, юридической ясности и взаимодополняемости</w:t>
            </w:r>
            <w:r w:rsidRPr="000E6A84">
              <w:rPr>
                <w:kern w:val="22"/>
                <w:sz w:val="20"/>
                <w:szCs w:val="20"/>
                <w:lang w:val="ru-RU"/>
              </w:rPr>
              <w:t>;</w:t>
            </w:r>
          </w:p>
          <w:p w14:paraId="14BBF147" w14:textId="21DD87E4" w:rsidR="00D72810" w:rsidRPr="000E6A84" w:rsidRDefault="00D72810" w:rsidP="008B590C">
            <w:pPr>
              <w:ind w:left="360" w:hanging="360"/>
              <w:jc w:val="left"/>
              <w:rPr>
                <w:kern w:val="22"/>
                <w:sz w:val="20"/>
                <w:szCs w:val="20"/>
                <w:lang w:val="ru-RU"/>
              </w:rPr>
            </w:pPr>
            <w:r w:rsidRPr="000E6A84">
              <w:rPr>
                <w:kern w:val="22"/>
                <w:sz w:val="20"/>
                <w:szCs w:val="20"/>
                <w:lang w:val="ru-RU"/>
              </w:rPr>
              <w:lastRenderedPageBreak/>
              <w:t>(</w:t>
            </w:r>
            <w:r w:rsidRPr="00374B10">
              <w:rPr>
                <w:kern w:val="22"/>
                <w:sz w:val="20"/>
                <w:szCs w:val="20"/>
                <w:lang w:val="en-GB"/>
              </w:rPr>
              <w:t>c</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предоставление рекомендаций, обучения или технической помощи для разработки или пересмотра существующих нормативных баз регулирования доступа и совместного использования выгод</w:t>
            </w:r>
            <w:r w:rsidRPr="000E6A84">
              <w:rPr>
                <w:kern w:val="22"/>
                <w:sz w:val="20"/>
                <w:szCs w:val="20"/>
                <w:lang w:val="ru-RU"/>
              </w:rPr>
              <w:t>;</w:t>
            </w:r>
          </w:p>
          <w:p w14:paraId="0923FE0C" w14:textId="618B9370"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d</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 xml:space="preserve">разработка, распространение и поощрение использования инструментов (например, руководств и тематических исследований) для содействия интеграции вопросов доступа к генетическим ресурсам и совместного использования выгод в отраслевую и </w:t>
            </w:r>
            <w:proofErr w:type="spellStart"/>
            <w:r w:rsidR="000E6A84" w:rsidRPr="000E6A84">
              <w:rPr>
                <w:kern w:val="22"/>
                <w:sz w:val="20"/>
                <w:szCs w:val="20"/>
                <w:lang w:val="ru-RU"/>
              </w:rPr>
              <w:t>межсекторальную</w:t>
            </w:r>
            <w:proofErr w:type="spellEnd"/>
            <w:r w:rsidR="000E6A84" w:rsidRPr="000E6A84">
              <w:rPr>
                <w:kern w:val="22"/>
                <w:sz w:val="20"/>
                <w:szCs w:val="20"/>
                <w:lang w:val="ru-RU"/>
              </w:rPr>
              <w:t xml:space="preserve"> политику и планы, принимая во внимание применимые международные документы по обеспечению доступа к генетическим ресурсам и совместному использованию выгод</w:t>
            </w:r>
            <w:r w:rsidRPr="000E6A84">
              <w:rPr>
                <w:kern w:val="22"/>
                <w:sz w:val="20"/>
                <w:szCs w:val="20"/>
                <w:lang w:val="ru-RU"/>
              </w:rPr>
              <w:t xml:space="preserve">. </w:t>
            </w:r>
          </w:p>
        </w:tc>
      </w:tr>
      <w:tr w:rsidR="00D72810" w:rsidRPr="006D345F" w14:paraId="3187981E" w14:textId="77777777" w:rsidTr="008B590C">
        <w:trPr>
          <w:jc w:val="center"/>
        </w:trPr>
        <w:tc>
          <w:tcPr>
            <w:tcW w:w="3260" w:type="dxa"/>
          </w:tcPr>
          <w:p w14:paraId="59A30270" w14:textId="24C06129" w:rsidR="00D72810" w:rsidRPr="000E6A84" w:rsidRDefault="00D72810" w:rsidP="008B590C">
            <w:pPr>
              <w:jc w:val="left"/>
              <w:rPr>
                <w:kern w:val="22"/>
                <w:sz w:val="20"/>
                <w:szCs w:val="20"/>
                <w:lang w:val="ru-RU"/>
              </w:rPr>
            </w:pPr>
            <w:r w:rsidRPr="000E6A84">
              <w:rPr>
                <w:rStyle w:val="normaltextrun"/>
                <w:color w:val="000000"/>
                <w:sz w:val="20"/>
                <w:szCs w:val="20"/>
                <w:shd w:val="clear" w:color="auto" w:fill="FFFFFF"/>
                <w:lang w:val="ru-RU"/>
              </w:rPr>
              <w:lastRenderedPageBreak/>
              <w:t xml:space="preserve">2.2. </w:t>
            </w:r>
            <w:r w:rsidR="000E6A84" w:rsidRPr="000E6A84">
              <w:rPr>
                <w:color w:val="000000"/>
                <w:sz w:val="20"/>
                <w:szCs w:val="20"/>
                <w:shd w:val="clear" w:color="auto" w:fill="FFFFFF"/>
                <w:lang w:val="ru-RU"/>
              </w:rPr>
              <w:t>Принятие законодательных, административных или политических мер по обеспечению доступа к генетическим ресурсам и совместному использованию выгод и их публикация в Механизме посредничества для регулирования доступа к генетическим ресурсам и совместному использованию выгод</w:t>
            </w:r>
            <w:r w:rsidRPr="000E6A84">
              <w:rPr>
                <w:rStyle w:val="normaltextrun"/>
                <w:color w:val="000000"/>
                <w:sz w:val="20"/>
                <w:szCs w:val="20"/>
                <w:shd w:val="clear" w:color="auto" w:fill="FFFFFF"/>
                <w:lang w:val="ru-RU"/>
              </w:rPr>
              <w:t xml:space="preserve"> </w:t>
            </w:r>
          </w:p>
        </w:tc>
        <w:tc>
          <w:tcPr>
            <w:tcW w:w="10065" w:type="dxa"/>
          </w:tcPr>
          <w:p w14:paraId="5DA15EB3" w14:textId="041127BF"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a</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анализ и оценка эффективности, действенности и полноты существующих законодательных, административных или политических мер по обеспечению доступа к генетическим ресурсам и совместного использования выгод с учетом положений Протокола, принимая во внимание взаимодополняющую реализацию соответствующих международных инструментов по обеспечению доступа и совместного использования выгод, в консультации с коренными народами и местными общинами и соответствующими заинтересованными сторонами по мере необходимости</w:t>
            </w:r>
            <w:r w:rsidRPr="000E6A84">
              <w:rPr>
                <w:kern w:val="22"/>
                <w:sz w:val="20"/>
                <w:szCs w:val="20"/>
                <w:lang w:val="ru-RU"/>
              </w:rPr>
              <w:t>;</w:t>
            </w:r>
          </w:p>
          <w:p w14:paraId="12BAD4F8" w14:textId="34A95E0C"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b</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предоставление рекомендаций, обучения или технической и юридической помощи по пересмотру, обновлению или разработке национальных мер с учетом выявленных проблем, включая рассмотрение вопроса о введении временных мер</w:t>
            </w:r>
            <w:r w:rsidRPr="000E6A84">
              <w:rPr>
                <w:kern w:val="22"/>
                <w:sz w:val="20"/>
                <w:szCs w:val="20"/>
                <w:lang w:val="ru-RU"/>
              </w:rPr>
              <w:t>;</w:t>
            </w:r>
          </w:p>
          <w:p w14:paraId="2488DCB3" w14:textId="695F5651" w:rsidR="00D72810" w:rsidRPr="000E6A84" w:rsidRDefault="00D72810" w:rsidP="000E6A84">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c</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предоставление рекомендаций, обучения или технической помощи для разработки и осуществления мер, связанных с соблюдением национального законодательства или нормативных требований (статьи 15 и 16), мониторингом использования генетических ресурсов (статья 17), коренными народами и местными общинами (статьи 5, 6, 7 и 12) и особыми соображениями (статья 8</w:t>
            </w:r>
            <w:r w:rsidRPr="000E6A84">
              <w:rPr>
                <w:kern w:val="22"/>
                <w:sz w:val="20"/>
                <w:szCs w:val="20"/>
                <w:lang w:val="ru-RU"/>
              </w:rPr>
              <w:t>)</w:t>
            </w:r>
            <w:r w:rsidRPr="00374B10">
              <w:rPr>
                <w:rStyle w:val="FootnoteReference"/>
                <w:kern w:val="22"/>
                <w:sz w:val="20"/>
                <w:szCs w:val="20"/>
                <w:lang w:val="en-GB"/>
              </w:rPr>
              <w:footnoteReference w:id="35"/>
            </w:r>
            <w:r w:rsidR="000E6A84">
              <w:rPr>
                <w:kern w:val="22"/>
                <w:sz w:val="20"/>
                <w:szCs w:val="20"/>
                <w:lang w:val="ru-RU"/>
              </w:rPr>
              <w:t>.</w:t>
            </w:r>
          </w:p>
        </w:tc>
      </w:tr>
      <w:tr w:rsidR="00D72810" w:rsidRPr="006D345F" w14:paraId="32CBEB63" w14:textId="77777777" w:rsidTr="008B590C">
        <w:trPr>
          <w:jc w:val="center"/>
        </w:trPr>
        <w:tc>
          <w:tcPr>
            <w:tcW w:w="3260" w:type="dxa"/>
          </w:tcPr>
          <w:p w14:paraId="39E38F9D" w14:textId="4EA45000" w:rsidR="00D72810" w:rsidRPr="000E6A84" w:rsidRDefault="00D72810" w:rsidP="008B590C">
            <w:pPr>
              <w:jc w:val="left"/>
              <w:rPr>
                <w:rStyle w:val="normaltextrun"/>
                <w:sz w:val="20"/>
                <w:szCs w:val="20"/>
                <w:shd w:val="clear" w:color="auto" w:fill="FFFFFF"/>
                <w:lang w:val="ru-RU"/>
              </w:rPr>
            </w:pPr>
            <w:r w:rsidRPr="000E6A84">
              <w:rPr>
                <w:rStyle w:val="normaltextrun"/>
                <w:sz w:val="20"/>
                <w:szCs w:val="20"/>
                <w:shd w:val="clear" w:color="auto" w:fill="FFFFFF"/>
                <w:lang w:val="ru-RU"/>
              </w:rPr>
              <w:t xml:space="preserve">2.3. </w:t>
            </w:r>
            <w:r w:rsidR="000E6A84" w:rsidRPr="000E6A84">
              <w:rPr>
                <w:sz w:val="20"/>
                <w:szCs w:val="20"/>
                <w:shd w:val="clear" w:color="auto" w:fill="FFFFFF"/>
                <w:lang w:val="ru-RU"/>
              </w:rPr>
              <w:t>Повышение эффективности выполнения обязательств Сторон, связанных с коренными народами и местными общинами</w:t>
            </w:r>
          </w:p>
        </w:tc>
        <w:tc>
          <w:tcPr>
            <w:tcW w:w="10065" w:type="dxa"/>
          </w:tcPr>
          <w:p w14:paraId="6A095645" w14:textId="32311695" w:rsidR="00D72810" w:rsidRPr="000E6A84" w:rsidRDefault="00D72810" w:rsidP="008B590C">
            <w:pPr>
              <w:ind w:left="360" w:hanging="360"/>
              <w:jc w:val="left"/>
              <w:rPr>
                <w:sz w:val="20"/>
                <w:szCs w:val="20"/>
                <w:lang w:val="ru-RU"/>
              </w:rPr>
            </w:pPr>
            <w:r w:rsidRPr="000E6A84">
              <w:rPr>
                <w:sz w:val="20"/>
                <w:szCs w:val="20"/>
                <w:lang w:val="ru-RU"/>
              </w:rPr>
              <w:t>(</w:t>
            </w:r>
            <w:r w:rsidRPr="00374B10">
              <w:rPr>
                <w:sz w:val="20"/>
                <w:szCs w:val="20"/>
                <w:lang w:val="en-GB"/>
              </w:rPr>
              <w:t>a</w:t>
            </w:r>
            <w:r w:rsidRPr="000E6A84">
              <w:rPr>
                <w:sz w:val="20"/>
                <w:szCs w:val="20"/>
                <w:lang w:val="ru-RU"/>
              </w:rPr>
              <w:t>)</w:t>
            </w:r>
            <w:r w:rsidRPr="000E6A84">
              <w:rPr>
                <w:sz w:val="20"/>
                <w:szCs w:val="20"/>
                <w:lang w:val="ru-RU"/>
              </w:rPr>
              <w:tab/>
            </w:r>
            <w:r w:rsidR="000E6A84" w:rsidRPr="000E6A84">
              <w:rPr>
                <w:kern w:val="22"/>
                <w:sz w:val="20"/>
                <w:szCs w:val="20"/>
                <w:lang w:val="ru-RU"/>
              </w:rPr>
              <w:t>оценка и анализ того, каким образом концепция коренных народов и местных общин применяется на национальном и субнациональном уровнях, определение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достижение понимания принципов их организации и установление связи между традиционными знаниями и их носителем или носителями</w:t>
            </w:r>
            <w:r w:rsidRPr="00374B10">
              <w:rPr>
                <w:sz w:val="20"/>
                <w:szCs w:val="20"/>
                <w:vertAlign w:val="superscript"/>
                <w:lang w:val="en-GB"/>
              </w:rPr>
              <w:footnoteReference w:id="36"/>
            </w:r>
            <w:r w:rsidR="000E6A84">
              <w:rPr>
                <w:kern w:val="22"/>
                <w:sz w:val="20"/>
                <w:szCs w:val="20"/>
                <w:lang w:val="ru-RU"/>
              </w:rPr>
              <w:t>;</w:t>
            </w:r>
          </w:p>
          <w:p w14:paraId="033F85EA" w14:textId="4DA7C205"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b</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предоставление соответствующих культурным условиям рекомендаций, обучения или технической помощи для осуществления положений Протокола, касающихся коренных народов и местных общин</w:t>
            </w:r>
            <w:r w:rsidRPr="000E6A84">
              <w:rPr>
                <w:kern w:val="22"/>
                <w:sz w:val="20"/>
                <w:szCs w:val="20"/>
                <w:lang w:val="ru-RU"/>
              </w:rPr>
              <w:t>;</w:t>
            </w:r>
          </w:p>
          <w:p w14:paraId="37010440" w14:textId="7CE2E139"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c</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оказание поддержки и предоставление рекомендаций по учету общинных протоколов, процедур и обычного права при принятии и/или реализации мер по обеспечению доступа к генетическим ресурсам и совместного использования выгод на национальном и субнациональном уровнях</w:t>
            </w:r>
            <w:r w:rsidRPr="000E6A84">
              <w:rPr>
                <w:kern w:val="22"/>
                <w:sz w:val="20"/>
                <w:szCs w:val="20"/>
                <w:lang w:val="ru-RU"/>
              </w:rPr>
              <w:t>;</w:t>
            </w:r>
          </w:p>
          <w:p w14:paraId="3D0CE577" w14:textId="27FDA654" w:rsidR="00D72810" w:rsidRPr="000E6A84" w:rsidRDefault="00D72810" w:rsidP="008B590C">
            <w:pPr>
              <w:ind w:left="360" w:hanging="360"/>
              <w:jc w:val="left"/>
              <w:rPr>
                <w:sz w:val="20"/>
                <w:szCs w:val="20"/>
                <w:lang w:val="ru-RU"/>
              </w:rPr>
            </w:pPr>
            <w:r w:rsidRPr="000E6A84">
              <w:rPr>
                <w:sz w:val="20"/>
                <w:szCs w:val="20"/>
                <w:lang w:val="ru-RU"/>
              </w:rPr>
              <w:t>(</w:t>
            </w:r>
            <w:r w:rsidRPr="00374B10">
              <w:rPr>
                <w:bCs/>
                <w:sz w:val="20"/>
                <w:szCs w:val="20"/>
                <w:lang w:val="en-GB"/>
              </w:rPr>
              <w:t>d</w:t>
            </w:r>
            <w:r w:rsidRPr="000E6A84">
              <w:rPr>
                <w:sz w:val="20"/>
                <w:szCs w:val="20"/>
                <w:lang w:val="ru-RU"/>
              </w:rPr>
              <w:t>)</w:t>
            </w:r>
            <w:r w:rsidRPr="000E6A84">
              <w:rPr>
                <w:b/>
                <w:sz w:val="20"/>
                <w:szCs w:val="20"/>
                <w:lang w:val="ru-RU"/>
              </w:rPr>
              <w:tab/>
            </w:r>
            <w:r w:rsidR="000E6A84" w:rsidRPr="000E6A84">
              <w:rPr>
                <w:bCs/>
                <w:sz w:val="20"/>
                <w:szCs w:val="20"/>
                <w:lang w:val="ru-RU"/>
              </w:rPr>
              <w:t xml:space="preserve">предоставление рекомендаций, обучения или технической и юридической помощи по вопросам прав коренных народов и местных общин, касающихся доступа к генетическим ресурсам и совместного использования </w:t>
            </w:r>
            <w:proofErr w:type="gramStart"/>
            <w:r w:rsidR="000E6A84" w:rsidRPr="000E6A84">
              <w:rPr>
                <w:bCs/>
                <w:sz w:val="20"/>
                <w:szCs w:val="20"/>
                <w:lang w:val="ru-RU"/>
              </w:rPr>
              <w:t>выгод[</w:t>
            </w:r>
            <w:proofErr w:type="gramEnd"/>
            <w:r w:rsidR="000E6A84" w:rsidRPr="000E6A84">
              <w:rPr>
                <w:bCs/>
                <w:sz w:val="20"/>
                <w:szCs w:val="20"/>
                <w:lang w:val="ru-RU"/>
              </w:rPr>
              <w:t>, принимая во внимание международные стандарты для всестороннего и эффективного участия</w:t>
            </w:r>
            <w:r w:rsidRPr="000E6A84">
              <w:rPr>
                <w:bCs/>
                <w:sz w:val="20"/>
                <w:szCs w:val="20"/>
                <w:lang w:val="ru-RU"/>
              </w:rPr>
              <w:t>].</w:t>
            </w:r>
          </w:p>
        </w:tc>
      </w:tr>
      <w:tr w:rsidR="00D72810" w:rsidRPr="006D345F" w14:paraId="2261E154" w14:textId="77777777" w:rsidTr="008B590C">
        <w:trPr>
          <w:jc w:val="center"/>
        </w:trPr>
        <w:tc>
          <w:tcPr>
            <w:tcW w:w="3260" w:type="dxa"/>
          </w:tcPr>
          <w:p w14:paraId="5411F0AF" w14:textId="6ED3F53E" w:rsidR="00D72810" w:rsidRPr="000E6A84" w:rsidRDefault="00D72810" w:rsidP="008B590C">
            <w:pPr>
              <w:tabs>
                <w:tab w:val="left" w:pos="449"/>
              </w:tabs>
              <w:ind w:left="24"/>
              <w:jc w:val="left"/>
              <w:rPr>
                <w:kern w:val="22"/>
                <w:sz w:val="20"/>
                <w:szCs w:val="20"/>
                <w:lang w:val="ru-RU"/>
              </w:rPr>
            </w:pPr>
            <w:r w:rsidRPr="000E6A84">
              <w:rPr>
                <w:kern w:val="22"/>
                <w:sz w:val="20"/>
                <w:szCs w:val="20"/>
                <w:lang w:val="ru-RU"/>
              </w:rPr>
              <w:t xml:space="preserve">2.4. </w:t>
            </w:r>
            <w:r w:rsidR="000E6A84" w:rsidRPr="000E6A84">
              <w:rPr>
                <w:kern w:val="22"/>
                <w:sz w:val="20"/>
                <w:szCs w:val="20"/>
                <w:lang w:val="ru-RU"/>
              </w:rPr>
              <w:t xml:space="preserve">Создание и введение в действие институциональных механизмов и их публикация в Механизме посредничества для </w:t>
            </w:r>
            <w:r w:rsidR="000E6A84" w:rsidRPr="000E6A84">
              <w:rPr>
                <w:kern w:val="22"/>
                <w:sz w:val="20"/>
                <w:szCs w:val="20"/>
                <w:lang w:val="ru-RU"/>
              </w:rPr>
              <w:lastRenderedPageBreak/>
              <w:t>регулирования доступа к генетическим ресурсам и совместному использованию выгод</w:t>
            </w:r>
            <w:r w:rsidRPr="000E6A84">
              <w:rPr>
                <w:kern w:val="22"/>
                <w:sz w:val="20"/>
                <w:szCs w:val="20"/>
                <w:lang w:val="ru-RU"/>
              </w:rPr>
              <w:t xml:space="preserve"> </w:t>
            </w:r>
          </w:p>
        </w:tc>
        <w:tc>
          <w:tcPr>
            <w:tcW w:w="10065" w:type="dxa"/>
          </w:tcPr>
          <w:p w14:paraId="4F4B3A7F" w14:textId="2A120BF8" w:rsidR="00D72810" w:rsidRPr="000E6A84" w:rsidRDefault="00D72810" w:rsidP="008B590C">
            <w:pPr>
              <w:ind w:left="360" w:hanging="360"/>
              <w:jc w:val="left"/>
              <w:rPr>
                <w:kern w:val="22"/>
                <w:sz w:val="20"/>
                <w:szCs w:val="20"/>
                <w:lang w:val="ru-RU"/>
              </w:rPr>
            </w:pPr>
            <w:r w:rsidRPr="000E6A84">
              <w:rPr>
                <w:kern w:val="22"/>
                <w:sz w:val="20"/>
                <w:szCs w:val="20"/>
                <w:lang w:val="ru-RU"/>
              </w:rPr>
              <w:lastRenderedPageBreak/>
              <w:t>(</w:t>
            </w:r>
            <w:r w:rsidRPr="00374B10">
              <w:rPr>
                <w:kern w:val="22"/>
                <w:sz w:val="20"/>
                <w:szCs w:val="20"/>
                <w:lang w:val="en-GB"/>
              </w:rPr>
              <w:t>a</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 xml:space="preserve">предоставление рекомендаций, обучения или технической помощи с целью определения соответствующих ролей и обязанностей по выполнению функций национальных координаторов по доступу к генетическим ресурсам и совместному использованию выгод, компетентных национальных органов, контрольных пунктов и издательских структур для Механизма посредничества для регулирования доступа к генетическим ресурсам </w:t>
            </w:r>
            <w:r w:rsidR="000E6A84" w:rsidRPr="000E6A84">
              <w:rPr>
                <w:kern w:val="22"/>
                <w:sz w:val="20"/>
                <w:szCs w:val="20"/>
                <w:lang w:val="ru-RU"/>
              </w:rPr>
              <w:lastRenderedPageBreak/>
              <w:t>и совместному использованию выгод</w:t>
            </w:r>
            <w:r w:rsidRPr="000E6A84">
              <w:rPr>
                <w:kern w:val="22"/>
                <w:sz w:val="20"/>
                <w:szCs w:val="20"/>
                <w:lang w:val="ru-RU"/>
              </w:rPr>
              <w:t>;</w:t>
            </w:r>
          </w:p>
          <w:p w14:paraId="140FFA93" w14:textId="3F024EB5"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b</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содействие созданию подразделения или подразделений для управления национальной системой доступа к генетическим ресурсам и совместного использования выгод</w:t>
            </w:r>
            <w:r w:rsidRPr="000E6A84">
              <w:rPr>
                <w:kern w:val="22"/>
                <w:sz w:val="20"/>
                <w:szCs w:val="20"/>
                <w:lang w:val="ru-RU"/>
              </w:rPr>
              <w:t>;</w:t>
            </w:r>
          </w:p>
          <w:p w14:paraId="440C841D" w14:textId="20A3367C"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c</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 xml:space="preserve">предоставление рекомендаций, обучения или технической помощи соответствующему </w:t>
            </w:r>
            <w:r w:rsidR="000E6A84" w:rsidRPr="000E6A84" w:rsidDel="009A74BA">
              <w:rPr>
                <w:kern w:val="22"/>
                <w:sz w:val="20"/>
                <w:szCs w:val="20"/>
                <w:lang w:val="ru-RU"/>
              </w:rPr>
              <w:t xml:space="preserve">персоналу </w:t>
            </w:r>
            <w:r w:rsidR="000E6A84" w:rsidRPr="000E6A84">
              <w:rPr>
                <w:kern w:val="22"/>
                <w:sz w:val="20"/>
                <w:szCs w:val="20"/>
                <w:lang w:val="ru-RU"/>
              </w:rPr>
              <w:t>и разработка плана по сохранению и передаче институциональных знаний</w:t>
            </w:r>
            <w:r w:rsidRPr="000E6A84">
              <w:rPr>
                <w:kern w:val="22"/>
                <w:sz w:val="20"/>
                <w:szCs w:val="20"/>
                <w:lang w:val="ru-RU"/>
              </w:rPr>
              <w:t>;</w:t>
            </w:r>
          </w:p>
          <w:p w14:paraId="2F35148B" w14:textId="69B9B4B4" w:rsidR="00D72810" w:rsidRPr="000E6A84" w:rsidRDefault="00D72810" w:rsidP="008B590C">
            <w:pPr>
              <w:ind w:left="360" w:hanging="360"/>
              <w:jc w:val="left"/>
              <w:rPr>
                <w:kern w:val="22"/>
                <w:sz w:val="20"/>
                <w:szCs w:val="20"/>
                <w:lang w:val="ru-RU"/>
              </w:rPr>
            </w:pPr>
            <w:r w:rsidRPr="000E6A84">
              <w:rPr>
                <w:kern w:val="22"/>
                <w:sz w:val="20"/>
                <w:szCs w:val="20"/>
                <w:lang w:val="ru-RU"/>
              </w:rPr>
              <w:t>(</w:t>
            </w:r>
            <w:r w:rsidRPr="00374B10">
              <w:rPr>
                <w:kern w:val="22"/>
                <w:sz w:val="20"/>
                <w:szCs w:val="20"/>
                <w:lang w:val="en-GB"/>
              </w:rPr>
              <w:t>d</w:t>
            </w:r>
            <w:r w:rsidRPr="000E6A84">
              <w:rPr>
                <w:kern w:val="22"/>
                <w:sz w:val="20"/>
                <w:szCs w:val="20"/>
                <w:lang w:val="ru-RU"/>
              </w:rPr>
              <w:t>)</w:t>
            </w:r>
            <w:r w:rsidRPr="000E6A84">
              <w:rPr>
                <w:kern w:val="22"/>
                <w:sz w:val="20"/>
                <w:szCs w:val="20"/>
                <w:lang w:val="ru-RU"/>
              </w:rPr>
              <w:tab/>
            </w:r>
            <w:r w:rsidR="000E6A84" w:rsidRPr="000E6A84">
              <w:rPr>
                <w:kern w:val="22"/>
                <w:sz w:val="20"/>
                <w:szCs w:val="20"/>
                <w:lang w:val="ru-RU"/>
              </w:rPr>
              <w:t>содействие созданию и укреплению институциональных механизмов и механизмов координации для функционирования системы доступа и совместного использования выгод</w:t>
            </w:r>
            <w:r w:rsidRPr="000E6A84">
              <w:rPr>
                <w:kern w:val="22"/>
                <w:sz w:val="20"/>
                <w:szCs w:val="20"/>
                <w:lang w:val="ru-RU"/>
              </w:rPr>
              <w:t>.</w:t>
            </w:r>
          </w:p>
        </w:tc>
      </w:tr>
      <w:tr w:rsidR="00D72810" w:rsidRPr="006D345F" w14:paraId="79C722DB" w14:textId="77777777" w:rsidTr="008B590C">
        <w:trPr>
          <w:jc w:val="center"/>
        </w:trPr>
        <w:tc>
          <w:tcPr>
            <w:tcW w:w="3260" w:type="dxa"/>
          </w:tcPr>
          <w:p w14:paraId="200E1C46" w14:textId="345B5704" w:rsidR="00D72810" w:rsidRPr="000E6A84" w:rsidRDefault="00D72810" w:rsidP="008B590C">
            <w:pPr>
              <w:pStyle w:val="ListParagraph"/>
              <w:tabs>
                <w:tab w:val="left" w:pos="449"/>
              </w:tabs>
              <w:ind w:left="24"/>
              <w:jc w:val="left"/>
              <w:rPr>
                <w:sz w:val="20"/>
                <w:szCs w:val="20"/>
                <w:lang w:val="ru-RU"/>
              </w:rPr>
            </w:pPr>
            <w:r w:rsidRPr="000E6A84">
              <w:rPr>
                <w:kern w:val="22"/>
                <w:sz w:val="20"/>
                <w:szCs w:val="20"/>
                <w:lang w:val="ru-RU"/>
              </w:rPr>
              <w:lastRenderedPageBreak/>
              <w:t xml:space="preserve">2.5. </w:t>
            </w:r>
            <w:r w:rsidR="000E6A84" w:rsidRPr="000E6A84">
              <w:rPr>
                <w:kern w:val="22"/>
                <w:sz w:val="20"/>
                <w:szCs w:val="20"/>
                <w:lang w:val="ru-RU"/>
              </w:rPr>
              <w:t>Функционирование процедур доступа к генетическим ресурсам и совместного использования выгод и их публикация в Механизме посредничества для регулирования доступа к генетическим ресурсам и совместному использованию выгод</w:t>
            </w:r>
          </w:p>
        </w:tc>
        <w:tc>
          <w:tcPr>
            <w:tcW w:w="10065" w:type="dxa"/>
          </w:tcPr>
          <w:p w14:paraId="585F6B37" w14:textId="363424DB" w:rsidR="00D72810" w:rsidRPr="005C63DF" w:rsidRDefault="00D72810" w:rsidP="008B590C">
            <w:pPr>
              <w:ind w:left="360" w:hanging="360"/>
              <w:jc w:val="left"/>
              <w:rPr>
                <w:kern w:val="22"/>
                <w:sz w:val="20"/>
                <w:szCs w:val="20"/>
                <w:lang w:val="ru-RU"/>
              </w:rPr>
            </w:pPr>
            <w:r w:rsidRPr="005C63DF">
              <w:rPr>
                <w:sz w:val="20"/>
                <w:szCs w:val="20"/>
                <w:lang w:val="ru-RU"/>
              </w:rPr>
              <w:t>(</w:t>
            </w:r>
            <w:r w:rsidRPr="00374B10">
              <w:rPr>
                <w:sz w:val="20"/>
                <w:szCs w:val="20"/>
                <w:lang w:val="en-GB"/>
              </w:rPr>
              <w:t>a</w:t>
            </w:r>
            <w:r w:rsidRPr="005C63DF">
              <w:rPr>
                <w:sz w:val="20"/>
                <w:szCs w:val="20"/>
                <w:lang w:val="ru-RU"/>
              </w:rPr>
              <w:t>)</w:t>
            </w:r>
            <w:r w:rsidRPr="005C63DF">
              <w:rPr>
                <w:sz w:val="20"/>
                <w:szCs w:val="20"/>
                <w:lang w:val="ru-RU"/>
              </w:rPr>
              <w:tab/>
            </w:r>
            <w:r w:rsidR="005C63DF" w:rsidRPr="005C63DF">
              <w:rPr>
                <w:kern w:val="22"/>
                <w:sz w:val="20"/>
                <w:szCs w:val="20"/>
                <w:lang w:val="ru-RU"/>
              </w:rPr>
              <w:t>содействие разработке или усовершенствованию процедур (повышение ясности и прозрачности для пользователей), в частности путем проведения консультаций с участием многочисленных заинтересованных сторон (например, с деловыми и научными кругами), и обеспечение согласованности процедур с другими международными соглашениями, а также учет особых соображений, включенных в статью 8</w:t>
            </w:r>
            <w:r w:rsidRPr="005C63DF">
              <w:rPr>
                <w:kern w:val="22"/>
                <w:sz w:val="20"/>
                <w:szCs w:val="20"/>
                <w:lang w:val="ru-RU"/>
              </w:rPr>
              <w:t>;</w:t>
            </w:r>
          </w:p>
          <w:p w14:paraId="5FA10940" w14:textId="0E9C3C44"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b</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содействие разработке или усовершенствованию информационных систем доступа к генетическим ресурсам и совместного использования выгод, таких как системы выдачи разрешений, в том числе путем обмена информацией об успешных практиках и решениях в области информационных технологий</w:t>
            </w:r>
            <w:r w:rsidRPr="005C63DF">
              <w:rPr>
                <w:kern w:val="22"/>
                <w:sz w:val="20"/>
                <w:szCs w:val="20"/>
                <w:lang w:val="ru-RU"/>
              </w:rPr>
              <w:t>;</w:t>
            </w:r>
          </w:p>
          <w:p w14:paraId="3FECC826" w14:textId="4BE9DEB0"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c</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обучение персонала применению процедур и работе с запросами пользователей</w:t>
            </w:r>
            <w:r w:rsidRPr="005C63DF">
              <w:rPr>
                <w:kern w:val="22"/>
                <w:sz w:val="20"/>
                <w:szCs w:val="20"/>
                <w:lang w:val="ru-RU"/>
              </w:rPr>
              <w:t>.</w:t>
            </w:r>
          </w:p>
        </w:tc>
      </w:tr>
      <w:tr w:rsidR="00D72810" w:rsidRPr="006D345F" w14:paraId="72CC977A" w14:textId="77777777" w:rsidTr="008B590C">
        <w:trPr>
          <w:jc w:val="center"/>
        </w:trPr>
        <w:tc>
          <w:tcPr>
            <w:tcW w:w="3260" w:type="dxa"/>
          </w:tcPr>
          <w:p w14:paraId="67912F95" w14:textId="3D11A6FB" w:rsidR="00D72810" w:rsidRPr="005C63DF" w:rsidRDefault="00D72810" w:rsidP="008B590C">
            <w:pPr>
              <w:pStyle w:val="ListParagraph"/>
              <w:tabs>
                <w:tab w:val="left" w:pos="449"/>
              </w:tabs>
              <w:ind w:left="24"/>
              <w:jc w:val="left"/>
              <w:rPr>
                <w:kern w:val="22"/>
                <w:sz w:val="20"/>
                <w:szCs w:val="20"/>
                <w:lang w:val="ru-RU"/>
              </w:rPr>
            </w:pPr>
            <w:r w:rsidRPr="005C63DF">
              <w:rPr>
                <w:kern w:val="22"/>
                <w:sz w:val="20"/>
                <w:szCs w:val="20"/>
                <w:lang w:val="ru-RU"/>
              </w:rPr>
              <w:t xml:space="preserve">2.6. </w:t>
            </w:r>
            <w:r w:rsidR="005C63DF" w:rsidRPr="005C63DF">
              <w:rPr>
                <w:kern w:val="22"/>
                <w:sz w:val="20"/>
                <w:szCs w:val="20"/>
                <w:lang w:val="ru-RU"/>
              </w:rPr>
              <w:t>Создание механизмов для мониторинга использования генетических ресурсов, в том числе путем назначения эффективных контрольных пунктов</w:t>
            </w:r>
          </w:p>
          <w:p w14:paraId="47DB4311" w14:textId="77777777" w:rsidR="00D72810" w:rsidRPr="005C63DF" w:rsidRDefault="00D72810" w:rsidP="008B590C">
            <w:pPr>
              <w:tabs>
                <w:tab w:val="left" w:pos="449"/>
              </w:tabs>
              <w:jc w:val="left"/>
              <w:rPr>
                <w:kern w:val="22"/>
                <w:sz w:val="20"/>
                <w:szCs w:val="20"/>
                <w:lang w:val="ru-RU"/>
              </w:rPr>
            </w:pPr>
          </w:p>
        </w:tc>
        <w:tc>
          <w:tcPr>
            <w:tcW w:w="10065" w:type="dxa"/>
          </w:tcPr>
          <w:p w14:paraId="41A8B825" w14:textId="1F6D8765"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a</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содействие назначению эффективных контрольных пунктов, в том числе путем разработки руководства по их роли и функционированию</w:t>
            </w:r>
            <w:r w:rsidRPr="005C63DF">
              <w:rPr>
                <w:kern w:val="22"/>
                <w:sz w:val="20"/>
                <w:szCs w:val="20"/>
                <w:lang w:val="ru-RU"/>
              </w:rPr>
              <w:t>;</w:t>
            </w:r>
          </w:p>
          <w:p w14:paraId="00AD3C89" w14:textId="5CC9242A"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b</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разработка или совершенствование национальных систем сбора информации от пользователей на назначенных контрольных пунктах с использованием коммюнике контрольных пунктов</w:t>
            </w:r>
            <w:r w:rsidRPr="005C63DF">
              <w:rPr>
                <w:kern w:val="22"/>
                <w:sz w:val="20"/>
                <w:szCs w:val="20"/>
                <w:lang w:val="ru-RU"/>
              </w:rPr>
              <w:t>;</w:t>
            </w:r>
          </w:p>
          <w:p w14:paraId="10F80620" w14:textId="2A6137FD"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c</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предоставление рекомендаций, обучения или технической помощи сотрудникам, ответственным за управление контрольными пунктами, по сбору информации с помощью коммюнике контрольных пунктов</w:t>
            </w:r>
            <w:r w:rsidRPr="005C63DF">
              <w:rPr>
                <w:kern w:val="22"/>
                <w:sz w:val="20"/>
                <w:szCs w:val="20"/>
                <w:lang w:val="ru-RU"/>
              </w:rPr>
              <w:t>;</w:t>
            </w:r>
          </w:p>
          <w:p w14:paraId="160FAF81" w14:textId="7103F7D4" w:rsidR="00D72810" w:rsidRPr="005C63DF" w:rsidRDefault="00D72810" w:rsidP="008B590C">
            <w:pPr>
              <w:ind w:left="360" w:hanging="360"/>
              <w:jc w:val="left"/>
              <w:rPr>
                <w:sz w:val="20"/>
                <w:szCs w:val="20"/>
                <w:lang w:val="ru-RU"/>
              </w:rPr>
            </w:pPr>
            <w:r w:rsidRPr="005C63DF">
              <w:rPr>
                <w:sz w:val="20"/>
                <w:szCs w:val="20"/>
                <w:lang w:val="ru-RU"/>
              </w:rPr>
              <w:t>(</w:t>
            </w:r>
            <w:r w:rsidRPr="00374B10">
              <w:rPr>
                <w:sz w:val="20"/>
                <w:szCs w:val="20"/>
                <w:lang w:val="en-GB"/>
              </w:rPr>
              <w:t>d</w:t>
            </w:r>
            <w:r w:rsidRPr="005C63DF">
              <w:rPr>
                <w:sz w:val="20"/>
                <w:szCs w:val="20"/>
                <w:lang w:val="ru-RU"/>
              </w:rPr>
              <w:t>)</w:t>
            </w:r>
            <w:r w:rsidRPr="005C63DF">
              <w:rPr>
                <w:sz w:val="20"/>
                <w:szCs w:val="20"/>
                <w:lang w:val="ru-RU"/>
              </w:rPr>
              <w:tab/>
            </w:r>
            <w:r w:rsidR="005C63DF" w:rsidRPr="005C63DF">
              <w:rPr>
                <w:kern w:val="22"/>
                <w:sz w:val="20"/>
                <w:szCs w:val="20"/>
                <w:lang w:val="ru-RU"/>
              </w:rPr>
              <w:t>оказание поддержки в разработке национальных информационных систем и баз данных для мониторинга использования генетических ресурсов</w:t>
            </w:r>
            <w:r w:rsidRPr="005C63DF">
              <w:rPr>
                <w:kern w:val="22"/>
                <w:sz w:val="20"/>
                <w:szCs w:val="20"/>
                <w:lang w:val="ru-RU"/>
              </w:rPr>
              <w:t>.</w:t>
            </w:r>
          </w:p>
        </w:tc>
      </w:tr>
      <w:tr w:rsidR="00D72810" w:rsidRPr="006D345F" w14:paraId="47636AE9" w14:textId="77777777" w:rsidTr="008B590C">
        <w:trPr>
          <w:jc w:val="center"/>
        </w:trPr>
        <w:tc>
          <w:tcPr>
            <w:tcW w:w="3260" w:type="dxa"/>
          </w:tcPr>
          <w:p w14:paraId="2DDC20F0" w14:textId="2EDC5DB9" w:rsidR="00D72810" w:rsidRPr="005C63DF" w:rsidRDefault="00D72810" w:rsidP="008B590C">
            <w:pPr>
              <w:pStyle w:val="ListParagraph"/>
              <w:tabs>
                <w:tab w:val="left" w:pos="449"/>
              </w:tabs>
              <w:ind w:left="24"/>
              <w:jc w:val="left"/>
              <w:rPr>
                <w:kern w:val="22"/>
                <w:sz w:val="20"/>
                <w:szCs w:val="20"/>
                <w:lang w:val="ru-RU"/>
              </w:rPr>
            </w:pPr>
            <w:r w:rsidRPr="005C63DF">
              <w:rPr>
                <w:kern w:val="22"/>
                <w:sz w:val="20"/>
                <w:szCs w:val="20"/>
                <w:lang w:val="ru-RU"/>
              </w:rPr>
              <w:t xml:space="preserve">2.7. </w:t>
            </w:r>
            <w:r w:rsidR="005C63DF" w:rsidRPr="005C63DF">
              <w:rPr>
                <w:kern w:val="22"/>
                <w:sz w:val="20"/>
                <w:szCs w:val="20"/>
                <w:lang w:val="ru-RU"/>
              </w:rPr>
              <w:t>Обеспечение и поощрение соблюдения национального законодательства и нормативных требований в отношении доступа к генетическим ресурсам и совместного использования выгод</w:t>
            </w:r>
          </w:p>
        </w:tc>
        <w:tc>
          <w:tcPr>
            <w:tcW w:w="10065" w:type="dxa"/>
          </w:tcPr>
          <w:p w14:paraId="70E871EC" w14:textId="38C25182"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a</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содействие проведению мероприятий по повышению осведомленности и обучению соблюдению национального законодательства для пользователей генетических ресурсов и связанных с ними традиционных знаний</w:t>
            </w:r>
            <w:r w:rsidRPr="005C63DF">
              <w:rPr>
                <w:kern w:val="22"/>
                <w:sz w:val="20"/>
                <w:szCs w:val="20"/>
                <w:lang w:val="ru-RU"/>
              </w:rPr>
              <w:t>;</w:t>
            </w:r>
          </w:p>
          <w:p w14:paraId="206769AA" w14:textId="41FB2C20"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b</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содействие разработке процедур и мер по борьбе с несоблюдением на основе передового опыта</w:t>
            </w:r>
            <w:r w:rsidRPr="005C63DF">
              <w:rPr>
                <w:kern w:val="22"/>
                <w:sz w:val="20"/>
                <w:szCs w:val="20"/>
                <w:lang w:val="ru-RU"/>
              </w:rPr>
              <w:t>;</w:t>
            </w:r>
          </w:p>
          <w:p w14:paraId="3A4D6D35" w14:textId="1CA45486" w:rsidR="00D72810" w:rsidRPr="005C63DF" w:rsidRDefault="00D72810" w:rsidP="008B590C">
            <w:pPr>
              <w:ind w:left="360" w:hanging="360"/>
              <w:jc w:val="left"/>
              <w:rPr>
                <w:kern w:val="22"/>
                <w:sz w:val="20"/>
                <w:szCs w:val="20"/>
                <w:lang w:val="ru-RU"/>
              </w:rPr>
            </w:pPr>
            <w:r w:rsidRPr="005C63DF">
              <w:rPr>
                <w:kern w:val="22"/>
                <w:sz w:val="20"/>
                <w:szCs w:val="20"/>
                <w:lang w:val="ru-RU"/>
              </w:rPr>
              <w:t>(</w:t>
            </w:r>
            <w:r w:rsidRPr="00374B10">
              <w:rPr>
                <w:kern w:val="22"/>
                <w:sz w:val="20"/>
                <w:szCs w:val="20"/>
                <w:lang w:val="en-GB"/>
              </w:rPr>
              <w:t>c</w:t>
            </w:r>
            <w:r w:rsidRPr="005C63DF">
              <w:rPr>
                <w:kern w:val="22"/>
                <w:sz w:val="20"/>
                <w:szCs w:val="20"/>
                <w:lang w:val="ru-RU"/>
              </w:rPr>
              <w:t>)</w:t>
            </w:r>
            <w:r w:rsidRPr="005C63DF">
              <w:rPr>
                <w:kern w:val="22"/>
                <w:sz w:val="20"/>
                <w:szCs w:val="20"/>
                <w:lang w:val="ru-RU"/>
              </w:rPr>
              <w:tab/>
            </w:r>
            <w:r w:rsidR="005C63DF" w:rsidRPr="005C63DF">
              <w:rPr>
                <w:kern w:val="22"/>
                <w:sz w:val="20"/>
                <w:szCs w:val="20"/>
                <w:lang w:val="ru-RU"/>
              </w:rPr>
              <w:t>содействие разработке механизмов для расширения сотрудничества между государственными органами разных стран в случаях несоблюдения требований</w:t>
            </w:r>
            <w:r w:rsidRPr="005C63DF">
              <w:rPr>
                <w:kern w:val="22"/>
                <w:sz w:val="20"/>
                <w:szCs w:val="20"/>
                <w:lang w:val="ru-RU"/>
              </w:rPr>
              <w:t>.</w:t>
            </w:r>
          </w:p>
        </w:tc>
      </w:tr>
      <w:tr w:rsidR="00D72810" w:rsidRPr="006D345F" w14:paraId="0FEB3CE0" w14:textId="77777777" w:rsidTr="008B590C">
        <w:trPr>
          <w:jc w:val="center"/>
        </w:trPr>
        <w:tc>
          <w:tcPr>
            <w:tcW w:w="3260" w:type="dxa"/>
          </w:tcPr>
          <w:p w14:paraId="4C09529F" w14:textId="1C2DA0AC" w:rsidR="00D72810" w:rsidRPr="005C63DF" w:rsidRDefault="00D72810" w:rsidP="008B590C">
            <w:pPr>
              <w:pStyle w:val="ListParagraph"/>
              <w:tabs>
                <w:tab w:val="left" w:pos="449"/>
              </w:tabs>
              <w:ind w:left="24"/>
              <w:jc w:val="left"/>
              <w:rPr>
                <w:kern w:val="22"/>
                <w:sz w:val="20"/>
                <w:szCs w:val="20"/>
                <w:lang w:val="ru-RU"/>
              </w:rPr>
            </w:pPr>
            <w:r w:rsidRPr="005C63DF">
              <w:rPr>
                <w:kern w:val="22"/>
                <w:sz w:val="20"/>
                <w:szCs w:val="20"/>
                <w:lang w:val="ru-RU"/>
              </w:rPr>
              <w:t xml:space="preserve">2.8. </w:t>
            </w:r>
            <w:r w:rsidR="005C63DF" w:rsidRPr="005C63DF">
              <w:rPr>
                <w:kern w:val="22"/>
                <w:sz w:val="20"/>
                <w:szCs w:val="20"/>
                <w:lang w:val="ru-RU"/>
              </w:rPr>
              <w:t>Предоставление обязательной и актуальной информации в Механизм посредничества для регулирования доступа к генетическим ресурсам и совместному использованию выгод</w:t>
            </w:r>
          </w:p>
        </w:tc>
        <w:tc>
          <w:tcPr>
            <w:tcW w:w="10065" w:type="dxa"/>
          </w:tcPr>
          <w:p w14:paraId="1CB37FC5" w14:textId="5AF423E7" w:rsidR="00D72810" w:rsidRPr="004642DD" w:rsidRDefault="00D72810" w:rsidP="008B590C">
            <w:pPr>
              <w:ind w:left="360" w:hanging="360"/>
              <w:jc w:val="left"/>
              <w:rPr>
                <w:kern w:val="22"/>
                <w:sz w:val="20"/>
                <w:szCs w:val="20"/>
                <w:lang w:val="ru-RU"/>
              </w:rPr>
            </w:pPr>
            <w:r w:rsidRPr="004642DD">
              <w:rPr>
                <w:kern w:val="22"/>
                <w:sz w:val="20"/>
                <w:szCs w:val="20"/>
                <w:lang w:val="ru-RU"/>
              </w:rPr>
              <w:t>(</w:t>
            </w:r>
            <w:r w:rsidRPr="00374B10">
              <w:rPr>
                <w:kern w:val="22"/>
                <w:sz w:val="20"/>
                <w:szCs w:val="20"/>
                <w:lang w:val="en-GB"/>
              </w:rPr>
              <w:t>a</w:t>
            </w:r>
            <w:r w:rsidRPr="004642DD">
              <w:rPr>
                <w:kern w:val="22"/>
                <w:sz w:val="20"/>
                <w:szCs w:val="20"/>
                <w:lang w:val="ru-RU"/>
              </w:rPr>
              <w:t>)</w:t>
            </w:r>
            <w:r w:rsidRPr="004642DD">
              <w:rPr>
                <w:kern w:val="22"/>
                <w:sz w:val="20"/>
                <w:szCs w:val="20"/>
                <w:lang w:val="ru-RU"/>
              </w:rPr>
              <w:tab/>
            </w:r>
            <w:r w:rsidR="004642DD" w:rsidRPr="004642DD">
              <w:rPr>
                <w:kern w:val="22"/>
                <w:sz w:val="20"/>
                <w:szCs w:val="20"/>
                <w:lang w:val="ru-RU"/>
              </w:rPr>
              <w:t>обучение издательских учреждений по публикации обязательной информации в Механизме посредничества для регулирования доступа к генетическим ресурсам и совместному использованию выгод в соответствии со статьей 14 Протокола</w:t>
            </w:r>
            <w:r w:rsidRPr="004642DD">
              <w:rPr>
                <w:kern w:val="22"/>
                <w:sz w:val="20"/>
                <w:szCs w:val="20"/>
                <w:lang w:val="ru-RU"/>
              </w:rPr>
              <w:t>;</w:t>
            </w:r>
          </w:p>
          <w:p w14:paraId="2D397286" w14:textId="2DCC6D29" w:rsidR="00D72810" w:rsidRPr="004642DD" w:rsidRDefault="00D72810" w:rsidP="008B590C">
            <w:pPr>
              <w:ind w:left="360" w:hanging="360"/>
              <w:jc w:val="left"/>
              <w:rPr>
                <w:kern w:val="22"/>
                <w:sz w:val="20"/>
                <w:szCs w:val="20"/>
                <w:lang w:val="ru-RU"/>
              </w:rPr>
            </w:pPr>
            <w:r w:rsidRPr="004642DD">
              <w:rPr>
                <w:kern w:val="22"/>
                <w:sz w:val="20"/>
                <w:szCs w:val="20"/>
                <w:lang w:val="ru-RU"/>
              </w:rPr>
              <w:t>(</w:t>
            </w:r>
            <w:r w:rsidRPr="00374B10">
              <w:rPr>
                <w:kern w:val="22"/>
                <w:sz w:val="20"/>
                <w:szCs w:val="20"/>
                <w:lang w:val="en-GB"/>
              </w:rPr>
              <w:t>b</w:t>
            </w:r>
            <w:r w:rsidRPr="004642DD">
              <w:rPr>
                <w:kern w:val="22"/>
                <w:sz w:val="20"/>
                <w:szCs w:val="20"/>
                <w:lang w:val="ru-RU"/>
              </w:rPr>
              <w:t>)</w:t>
            </w:r>
            <w:r w:rsidRPr="004642DD">
              <w:rPr>
                <w:kern w:val="22"/>
                <w:sz w:val="20"/>
                <w:szCs w:val="20"/>
                <w:lang w:val="ru-RU"/>
              </w:rPr>
              <w:tab/>
            </w:r>
            <w:r w:rsidR="004642DD" w:rsidRPr="004642DD">
              <w:rPr>
                <w:kern w:val="22"/>
                <w:sz w:val="20"/>
                <w:szCs w:val="20"/>
                <w:lang w:val="ru-RU"/>
              </w:rPr>
              <w:t>содействие взаимодействию национальных информационных систем доступа к генетическим ресурсам и совместному использованию выгод с Механизмом посредничества для регулирования доступа к генетическим ресурсам и совместному использованию выгод с целью повышения эффективности публикации и обновления информации, связанной с разрешениями и коммюнике контрольных пунктов</w:t>
            </w:r>
            <w:r w:rsidRPr="004642DD" w:rsidDel="00D22E81">
              <w:rPr>
                <w:kern w:val="22"/>
                <w:sz w:val="20"/>
                <w:szCs w:val="20"/>
                <w:lang w:val="ru-RU"/>
              </w:rPr>
              <w:t>.</w:t>
            </w:r>
          </w:p>
        </w:tc>
      </w:tr>
      <w:tr w:rsidR="00D72810" w:rsidRPr="006D345F" w14:paraId="033E23D0" w14:textId="77777777" w:rsidTr="008B590C">
        <w:trPr>
          <w:jc w:val="center"/>
        </w:trPr>
        <w:tc>
          <w:tcPr>
            <w:tcW w:w="3260" w:type="dxa"/>
          </w:tcPr>
          <w:p w14:paraId="4E8B07B5" w14:textId="62FA1880" w:rsidR="00D72810" w:rsidRPr="004642DD" w:rsidRDefault="00D72810" w:rsidP="008B590C">
            <w:pPr>
              <w:pStyle w:val="ListParagraph"/>
              <w:tabs>
                <w:tab w:val="left" w:pos="449"/>
              </w:tabs>
              <w:ind w:left="24"/>
              <w:jc w:val="left"/>
              <w:rPr>
                <w:kern w:val="22"/>
                <w:sz w:val="20"/>
                <w:szCs w:val="20"/>
                <w:lang w:val="ru-RU"/>
              </w:rPr>
            </w:pPr>
            <w:r w:rsidRPr="004642DD">
              <w:rPr>
                <w:kern w:val="22"/>
                <w:sz w:val="20"/>
                <w:szCs w:val="20"/>
                <w:lang w:val="ru-RU"/>
              </w:rPr>
              <w:t xml:space="preserve">2.9. </w:t>
            </w:r>
            <w:r w:rsidR="004642DD" w:rsidRPr="004642DD">
              <w:rPr>
                <w:kern w:val="22"/>
                <w:sz w:val="20"/>
                <w:szCs w:val="20"/>
                <w:lang w:val="ru-RU"/>
              </w:rPr>
              <w:t>Поощрение региональных подходов для поддержки оптимизации, согласования и трансграничного сотрудничества</w:t>
            </w:r>
          </w:p>
        </w:tc>
        <w:tc>
          <w:tcPr>
            <w:tcW w:w="10065" w:type="dxa"/>
          </w:tcPr>
          <w:p w14:paraId="46B39CA5" w14:textId="13B9A07B" w:rsidR="00D72810" w:rsidRPr="004642DD" w:rsidRDefault="00D72810" w:rsidP="008B590C">
            <w:pPr>
              <w:ind w:left="360" w:hanging="360"/>
              <w:jc w:val="left"/>
              <w:rPr>
                <w:kern w:val="22"/>
                <w:sz w:val="20"/>
                <w:szCs w:val="20"/>
                <w:lang w:val="ru-RU"/>
              </w:rPr>
            </w:pPr>
            <w:r w:rsidRPr="004642DD">
              <w:rPr>
                <w:kern w:val="22"/>
                <w:sz w:val="20"/>
                <w:szCs w:val="20"/>
                <w:lang w:val="ru-RU"/>
              </w:rPr>
              <w:t>(</w:t>
            </w:r>
            <w:r w:rsidRPr="00374B10">
              <w:rPr>
                <w:kern w:val="22"/>
                <w:sz w:val="20"/>
                <w:szCs w:val="20"/>
                <w:lang w:val="en-GB"/>
              </w:rPr>
              <w:t>a</w:t>
            </w:r>
            <w:r w:rsidRPr="004642DD">
              <w:rPr>
                <w:kern w:val="22"/>
                <w:sz w:val="20"/>
                <w:szCs w:val="20"/>
                <w:lang w:val="ru-RU"/>
              </w:rPr>
              <w:t>)</w:t>
            </w:r>
            <w:r w:rsidRPr="004642DD">
              <w:rPr>
                <w:kern w:val="22"/>
                <w:sz w:val="20"/>
                <w:szCs w:val="20"/>
                <w:lang w:val="ru-RU"/>
              </w:rPr>
              <w:tab/>
            </w:r>
            <w:r w:rsidR="004642DD" w:rsidRPr="004642DD">
              <w:rPr>
                <w:kern w:val="22"/>
                <w:sz w:val="20"/>
                <w:szCs w:val="20"/>
                <w:lang w:val="ru-RU"/>
              </w:rPr>
              <w:t xml:space="preserve">проведение оценки успешных региональных подходов к осуществлению </w:t>
            </w:r>
            <w:proofErr w:type="spellStart"/>
            <w:r w:rsidR="004642DD" w:rsidRPr="004642DD">
              <w:rPr>
                <w:kern w:val="22"/>
                <w:sz w:val="20"/>
                <w:szCs w:val="20"/>
                <w:lang w:val="ru-RU"/>
              </w:rPr>
              <w:t>Нагойского</w:t>
            </w:r>
            <w:proofErr w:type="spellEnd"/>
            <w:r w:rsidR="004642DD" w:rsidRPr="004642DD">
              <w:rPr>
                <w:kern w:val="22"/>
                <w:sz w:val="20"/>
                <w:szCs w:val="20"/>
                <w:lang w:val="ru-RU"/>
              </w:rPr>
              <w:t xml:space="preserve"> протокола</w:t>
            </w:r>
            <w:r w:rsidRPr="004642DD">
              <w:rPr>
                <w:kern w:val="22"/>
                <w:sz w:val="20"/>
                <w:szCs w:val="20"/>
                <w:lang w:val="ru-RU"/>
              </w:rPr>
              <w:t>;</w:t>
            </w:r>
          </w:p>
          <w:p w14:paraId="738D4360" w14:textId="679AA2A7" w:rsidR="00D72810" w:rsidRPr="004642DD" w:rsidRDefault="00D72810" w:rsidP="008B590C">
            <w:pPr>
              <w:ind w:left="360" w:hanging="360"/>
              <w:jc w:val="left"/>
              <w:rPr>
                <w:sz w:val="20"/>
                <w:szCs w:val="20"/>
                <w:lang w:val="ru-RU"/>
              </w:rPr>
            </w:pPr>
            <w:r w:rsidRPr="004642DD">
              <w:rPr>
                <w:sz w:val="20"/>
                <w:szCs w:val="20"/>
                <w:lang w:val="ru-RU"/>
              </w:rPr>
              <w:t>(</w:t>
            </w:r>
            <w:r w:rsidRPr="00374B10">
              <w:rPr>
                <w:sz w:val="20"/>
                <w:szCs w:val="20"/>
                <w:lang w:val="en-GB"/>
              </w:rPr>
              <w:t>b</w:t>
            </w:r>
            <w:r w:rsidRPr="004642DD">
              <w:rPr>
                <w:sz w:val="20"/>
                <w:szCs w:val="20"/>
                <w:lang w:val="ru-RU"/>
              </w:rPr>
              <w:t>)</w:t>
            </w:r>
            <w:r w:rsidRPr="004642DD">
              <w:rPr>
                <w:sz w:val="20"/>
                <w:szCs w:val="20"/>
                <w:lang w:val="ru-RU"/>
              </w:rPr>
              <w:tab/>
            </w:r>
            <w:r w:rsidR="004642DD" w:rsidRPr="004642DD">
              <w:rPr>
                <w:kern w:val="22"/>
                <w:sz w:val="20"/>
                <w:szCs w:val="20"/>
                <w:lang w:val="ru-RU"/>
              </w:rPr>
              <w:t>содействие применению региональных подходов к реализации Протокола, в том числе путем разработки регионального типового законодательства, руководств, процедур, механизмов мониторинга и информационных систем, а также обмена накопленным опытом и передовой практикой</w:t>
            </w:r>
            <w:r w:rsidRPr="004642DD">
              <w:rPr>
                <w:kern w:val="22"/>
                <w:sz w:val="20"/>
                <w:szCs w:val="20"/>
                <w:lang w:val="ru-RU"/>
              </w:rPr>
              <w:t>;</w:t>
            </w:r>
          </w:p>
          <w:p w14:paraId="0D5EA720" w14:textId="1130F21C" w:rsidR="00D72810" w:rsidRPr="004642DD" w:rsidRDefault="00D72810" w:rsidP="008B590C">
            <w:pPr>
              <w:ind w:left="360" w:hanging="360"/>
              <w:jc w:val="left"/>
              <w:rPr>
                <w:sz w:val="20"/>
                <w:szCs w:val="20"/>
                <w:lang w:val="ru-RU"/>
              </w:rPr>
            </w:pPr>
            <w:r w:rsidRPr="004642DD">
              <w:rPr>
                <w:sz w:val="20"/>
                <w:szCs w:val="20"/>
                <w:lang w:val="ru-RU"/>
              </w:rPr>
              <w:t>(</w:t>
            </w:r>
            <w:r w:rsidRPr="00374B10">
              <w:rPr>
                <w:sz w:val="20"/>
                <w:szCs w:val="20"/>
                <w:lang w:val="en-GB"/>
              </w:rPr>
              <w:t>c</w:t>
            </w:r>
            <w:r w:rsidRPr="004642DD">
              <w:rPr>
                <w:sz w:val="20"/>
                <w:szCs w:val="20"/>
                <w:lang w:val="ru-RU"/>
              </w:rPr>
              <w:t>)</w:t>
            </w:r>
            <w:r w:rsidRPr="004642DD">
              <w:rPr>
                <w:sz w:val="20"/>
                <w:szCs w:val="20"/>
                <w:lang w:val="ru-RU"/>
              </w:rPr>
              <w:tab/>
            </w:r>
            <w:r w:rsidR="004642DD" w:rsidRPr="004642DD">
              <w:rPr>
                <w:kern w:val="22"/>
                <w:sz w:val="20"/>
                <w:szCs w:val="20"/>
                <w:lang w:val="ru-RU"/>
              </w:rPr>
              <w:t xml:space="preserve">укрепление и поддержка существующих региональных организаций в содействии региональным подходам к </w:t>
            </w:r>
            <w:r w:rsidR="004642DD" w:rsidRPr="004642DD">
              <w:rPr>
                <w:kern w:val="22"/>
                <w:sz w:val="20"/>
                <w:szCs w:val="20"/>
                <w:lang w:val="ru-RU"/>
              </w:rPr>
              <w:lastRenderedPageBreak/>
              <w:t>разработке типового регионального законодательства и нормативных актов, которые могут быть адаптированы к национальным условиям</w:t>
            </w:r>
            <w:r w:rsidRPr="004642DD">
              <w:rPr>
                <w:kern w:val="22"/>
                <w:sz w:val="20"/>
                <w:szCs w:val="20"/>
                <w:lang w:val="ru-RU"/>
              </w:rPr>
              <w:t>.</w:t>
            </w:r>
          </w:p>
        </w:tc>
      </w:tr>
    </w:tbl>
    <w:p w14:paraId="01F083FC" w14:textId="77777777" w:rsidR="00D72810" w:rsidRPr="004642DD" w:rsidRDefault="00D72810" w:rsidP="00D72810">
      <w:pPr>
        <w:rPr>
          <w:lang w:val="ru-RU"/>
        </w:rPr>
      </w:pPr>
    </w:p>
    <w:tbl>
      <w:tblPr>
        <w:tblStyle w:val="TableGrid"/>
        <w:tblW w:w="13325" w:type="dxa"/>
        <w:tblInd w:w="137" w:type="dxa"/>
        <w:tblLook w:val="04A0" w:firstRow="1" w:lastRow="0" w:firstColumn="1" w:lastColumn="0" w:noHBand="0" w:noVBand="1"/>
      </w:tblPr>
      <w:tblGrid>
        <w:gridCol w:w="3496"/>
        <w:gridCol w:w="9829"/>
      </w:tblGrid>
      <w:tr w:rsidR="00D72810" w:rsidRPr="006D345F" w14:paraId="5FF0C33C" w14:textId="77777777" w:rsidTr="008B590C">
        <w:tc>
          <w:tcPr>
            <w:tcW w:w="13325" w:type="dxa"/>
            <w:gridSpan w:val="2"/>
          </w:tcPr>
          <w:p w14:paraId="03040E7B" w14:textId="1F22AF6D" w:rsidR="00D72810" w:rsidRPr="004642DD" w:rsidRDefault="004642DD" w:rsidP="008B590C">
            <w:pPr>
              <w:keepNext/>
              <w:rPr>
                <w:b/>
                <w:bCs/>
                <w:sz w:val="20"/>
                <w:szCs w:val="20"/>
                <w:lang w:val="ru-RU"/>
              </w:rPr>
            </w:pPr>
            <w:r w:rsidRPr="004642DD">
              <w:rPr>
                <w:b/>
                <w:bCs/>
                <w:sz w:val="20"/>
                <w:szCs w:val="20"/>
                <w:lang w:val="ru-RU"/>
              </w:rPr>
              <w:t>Конечный результат 3. Укрепление потенциала для ведения переговоров на взаимосогласованных условиях</w:t>
            </w:r>
          </w:p>
          <w:p w14:paraId="4DAC2413" w14:textId="5A6B82D7" w:rsidR="00D72810" w:rsidRPr="004642DD" w:rsidRDefault="004642DD" w:rsidP="008B590C">
            <w:pPr>
              <w:keepNext/>
              <w:spacing w:after="120"/>
              <w:rPr>
                <w:i/>
                <w:iCs/>
                <w:sz w:val="20"/>
                <w:szCs w:val="20"/>
                <w:lang w:val="ru-RU"/>
              </w:rPr>
            </w:pPr>
            <w:r w:rsidRPr="004642DD">
              <w:rPr>
                <w:i/>
                <w:iCs/>
                <w:sz w:val="20"/>
                <w:szCs w:val="20"/>
                <w:lang w:val="ru-RU"/>
              </w:rPr>
              <w:t>Конечный результат 3 направлен на укрепление потенциала поставщиков и пользователей генетических ресурсов и/или традиционных знаний, связанных с генетическими ресурсами, в области ведения переговоров на взаимосогласованных условиях. Ожидаемые конкретные результаты связаны с улучшением навыков ведения переговоров, разработкой соглашений о доступе к генетическим ресурсам и совместном использовании выгод и улучшением навыков в области мониторинга денежных и неденежных выгод</w:t>
            </w:r>
            <w:r w:rsidR="00D72810" w:rsidRPr="004642DD">
              <w:rPr>
                <w:i/>
                <w:iCs/>
                <w:sz w:val="20"/>
                <w:szCs w:val="20"/>
                <w:lang w:val="ru-RU"/>
              </w:rPr>
              <w:t>.</w:t>
            </w:r>
          </w:p>
        </w:tc>
      </w:tr>
      <w:tr w:rsidR="00D72810" w:rsidRPr="006D345F" w14:paraId="338D50ED" w14:textId="77777777" w:rsidTr="008B590C">
        <w:tc>
          <w:tcPr>
            <w:tcW w:w="3496" w:type="dxa"/>
          </w:tcPr>
          <w:p w14:paraId="327EBFB8" w14:textId="6D461DFC" w:rsidR="00D72810" w:rsidRPr="00374B10" w:rsidRDefault="004642DD" w:rsidP="008B590C">
            <w:pPr>
              <w:rPr>
                <w:b/>
                <w:bCs/>
                <w:sz w:val="20"/>
                <w:szCs w:val="20"/>
                <w:lang w:val="en-GB"/>
              </w:rPr>
            </w:pPr>
            <w:r w:rsidRPr="004642DD">
              <w:rPr>
                <w:b/>
                <w:bCs/>
                <w:sz w:val="20"/>
                <w:szCs w:val="20"/>
                <w:lang w:val="ru-RU"/>
              </w:rPr>
              <w:t>Конкретные результаты</w:t>
            </w:r>
          </w:p>
        </w:tc>
        <w:tc>
          <w:tcPr>
            <w:tcW w:w="9829" w:type="dxa"/>
          </w:tcPr>
          <w:p w14:paraId="438DD767" w14:textId="5DCE9D00" w:rsidR="00D72810" w:rsidRPr="004642DD" w:rsidRDefault="004642DD" w:rsidP="008B590C">
            <w:pPr>
              <w:rPr>
                <w:sz w:val="20"/>
                <w:szCs w:val="20"/>
                <w:lang w:val="ru-RU"/>
              </w:rPr>
            </w:pPr>
            <w:r w:rsidRPr="004642DD">
              <w:rPr>
                <w:b/>
                <w:bCs/>
                <w:kern w:val="22"/>
                <w:sz w:val="20"/>
                <w:szCs w:val="20"/>
                <w:lang w:val="ru-RU"/>
              </w:rPr>
              <w:t>Ориентировочные мероприятия по созданию и развитию потенциала</w:t>
            </w:r>
          </w:p>
        </w:tc>
      </w:tr>
      <w:tr w:rsidR="00D72810" w:rsidRPr="006D345F" w14:paraId="4540A961" w14:textId="77777777" w:rsidTr="008B590C">
        <w:tc>
          <w:tcPr>
            <w:tcW w:w="3496" w:type="dxa"/>
          </w:tcPr>
          <w:p w14:paraId="4F666B04" w14:textId="7A299670" w:rsidR="00D72810" w:rsidRPr="00374B10" w:rsidRDefault="00D72810" w:rsidP="006E246E">
            <w:pPr>
              <w:jc w:val="left"/>
              <w:rPr>
                <w:sz w:val="20"/>
                <w:szCs w:val="20"/>
                <w:lang w:val="en-GB"/>
              </w:rPr>
            </w:pPr>
            <w:r w:rsidRPr="00374B10">
              <w:rPr>
                <w:sz w:val="20"/>
                <w:szCs w:val="20"/>
                <w:lang w:val="en-GB"/>
              </w:rPr>
              <w:t xml:space="preserve">3.1. </w:t>
            </w:r>
            <w:r w:rsidR="004642DD" w:rsidRPr="004642DD">
              <w:rPr>
                <w:sz w:val="20"/>
                <w:szCs w:val="20"/>
                <w:lang w:val="ru-RU"/>
              </w:rPr>
              <w:t>Улучшение навыков ведения переговоров</w:t>
            </w:r>
          </w:p>
        </w:tc>
        <w:tc>
          <w:tcPr>
            <w:tcW w:w="9829" w:type="dxa"/>
          </w:tcPr>
          <w:p w14:paraId="272446E8" w14:textId="4411D22A" w:rsidR="00D72810" w:rsidRPr="006E246E" w:rsidRDefault="00D72810" w:rsidP="008B590C">
            <w:pPr>
              <w:ind w:left="360" w:hanging="360"/>
              <w:jc w:val="left"/>
              <w:rPr>
                <w:kern w:val="22"/>
                <w:sz w:val="20"/>
                <w:szCs w:val="20"/>
                <w:lang w:val="ru-RU"/>
              </w:rPr>
            </w:pPr>
            <w:r w:rsidRPr="006E246E">
              <w:rPr>
                <w:kern w:val="22"/>
                <w:sz w:val="20"/>
                <w:szCs w:val="20"/>
                <w:lang w:val="ru-RU"/>
              </w:rPr>
              <w:t>(</w:t>
            </w:r>
            <w:r w:rsidRPr="00374B10">
              <w:rPr>
                <w:kern w:val="22"/>
                <w:sz w:val="20"/>
                <w:szCs w:val="20"/>
                <w:lang w:val="en-GB"/>
              </w:rPr>
              <w:t>a</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предоставление рекомендаций, обучения или технической помощи по процессам исследований и разработок и потенциальным цепочкам создания стоимости продуктов, связанных с доступом к генетическим ресурсам и совместным использованием выгод, в различных секторах, а также возможные условия запуска процесса распределения выгод</w:t>
            </w:r>
            <w:r w:rsidRPr="006E246E">
              <w:rPr>
                <w:kern w:val="22"/>
                <w:sz w:val="20"/>
                <w:szCs w:val="20"/>
                <w:lang w:val="ru-RU"/>
              </w:rPr>
              <w:t>;</w:t>
            </w:r>
          </w:p>
          <w:p w14:paraId="35C0EC94" w14:textId="60154FE5" w:rsidR="00D72810" w:rsidRPr="006E246E" w:rsidRDefault="00D72810" w:rsidP="008B590C">
            <w:pPr>
              <w:ind w:left="360" w:hanging="360"/>
              <w:jc w:val="left"/>
              <w:rPr>
                <w:kern w:val="22"/>
                <w:sz w:val="20"/>
                <w:szCs w:val="20"/>
                <w:lang w:val="ru-RU"/>
              </w:rPr>
            </w:pPr>
            <w:r w:rsidRPr="006E246E">
              <w:rPr>
                <w:kern w:val="22"/>
                <w:sz w:val="20"/>
                <w:szCs w:val="20"/>
                <w:lang w:val="ru-RU"/>
              </w:rPr>
              <w:t>(</w:t>
            </w:r>
            <w:r w:rsidRPr="00374B10">
              <w:rPr>
                <w:kern w:val="22"/>
                <w:sz w:val="20"/>
                <w:szCs w:val="20"/>
                <w:lang w:val="en-GB"/>
              </w:rPr>
              <w:t>b</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предоставление соответствующих культурным условиям рекомендаций, обучения или технической помощи для улучшения навыков ведения переговоров по соглашениям о доступе к генетическим ресурсам и совместном использовании выгод</w:t>
            </w:r>
            <w:r w:rsidRPr="006E246E">
              <w:rPr>
                <w:kern w:val="22"/>
                <w:sz w:val="20"/>
                <w:szCs w:val="20"/>
                <w:lang w:val="ru-RU"/>
              </w:rPr>
              <w:t>.</w:t>
            </w:r>
          </w:p>
        </w:tc>
      </w:tr>
      <w:tr w:rsidR="00D72810" w:rsidRPr="006D345F" w14:paraId="05AEA30A" w14:textId="77777777" w:rsidTr="008B590C">
        <w:tc>
          <w:tcPr>
            <w:tcW w:w="3496" w:type="dxa"/>
          </w:tcPr>
          <w:p w14:paraId="5CAED03E" w14:textId="19B09266" w:rsidR="00D72810" w:rsidRPr="006E246E" w:rsidRDefault="00D72810" w:rsidP="008B590C">
            <w:pPr>
              <w:tabs>
                <w:tab w:val="left" w:pos="456"/>
              </w:tabs>
              <w:jc w:val="left"/>
              <w:rPr>
                <w:kern w:val="22"/>
                <w:sz w:val="20"/>
                <w:szCs w:val="20"/>
                <w:lang w:val="ru-RU"/>
              </w:rPr>
            </w:pPr>
            <w:r w:rsidRPr="006E246E">
              <w:rPr>
                <w:kern w:val="22"/>
                <w:sz w:val="20"/>
                <w:szCs w:val="20"/>
                <w:lang w:val="ru-RU"/>
              </w:rPr>
              <w:t xml:space="preserve">3.2. </w:t>
            </w:r>
            <w:r w:rsidR="006E246E" w:rsidRPr="006E246E">
              <w:rPr>
                <w:kern w:val="22"/>
                <w:sz w:val="20"/>
                <w:szCs w:val="20"/>
                <w:lang w:val="ru-RU"/>
              </w:rPr>
              <w:t>Разработка и мониторинг соглашений о доступе к генетическим ресурсам и совместном использовании выгод</w:t>
            </w:r>
          </w:p>
        </w:tc>
        <w:tc>
          <w:tcPr>
            <w:tcW w:w="9829" w:type="dxa"/>
          </w:tcPr>
          <w:p w14:paraId="3977CAD7" w14:textId="4364D234" w:rsidR="00D72810" w:rsidRPr="006E246E" w:rsidRDefault="00D72810" w:rsidP="008B590C">
            <w:pPr>
              <w:ind w:left="360" w:hanging="360"/>
              <w:jc w:val="left"/>
              <w:rPr>
                <w:sz w:val="20"/>
                <w:szCs w:val="20"/>
                <w:lang w:val="ru-RU"/>
              </w:rPr>
            </w:pPr>
            <w:r w:rsidRPr="006E246E">
              <w:rPr>
                <w:sz w:val="20"/>
                <w:szCs w:val="20"/>
                <w:lang w:val="ru-RU"/>
              </w:rPr>
              <w:t>(</w:t>
            </w:r>
            <w:r w:rsidRPr="00374B10">
              <w:rPr>
                <w:sz w:val="20"/>
                <w:szCs w:val="20"/>
                <w:lang w:val="en-GB"/>
              </w:rPr>
              <w:t>a</w:t>
            </w:r>
            <w:r w:rsidRPr="006E246E">
              <w:rPr>
                <w:sz w:val="20"/>
                <w:szCs w:val="20"/>
                <w:lang w:val="ru-RU"/>
              </w:rPr>
              <w:t>)</w:t>
            </w:r>
            <w:r w:rsidRPr="006E246E">
              <w:rPr>
                <w:sz w:val="20"/>
                <w:szCs w:val="20"/>
                <w:lang w:val="ru-RU"/>
              </w:rPr>
              <w:tab/>
            </w:r>
            <w:r w:rsidR="006E246E" w:rsidRPr="006E246E">
              <w:rPr>
                <w:kern w:val="22"/>
                <w:sz w:val="20"/>
                <w:szCs w:val="20"/>
                <w:lang w:val="ru-RU"/>
              </w:rPr>
              <w:t>анализ успешных соглашений о доступе к генетическим ресурсам и совместном использовании выгод, которые привели к расширению совместного использования выгод, и учет извлеченных уроков и передового опыта при разработке будущих соглашений</w:t>
            </w:r>
            <w:r w:rsidRPr="006E246E">
              <w:rPr>
                <w:kern w:val="22"/>
                <w:sz w:val="20"/>
                <w:szCs w:val="20"/>
                <w:lang w:val="ru-RU"/>
              </w:rPr>
              <w:t>;</w:t>
            </w:r>
          </w:p>
          <w:p w14:paraId="43AD7EA9" w14:textId="1D2BFD5D" w:rsidR="00D72810" w:rsidRPr="006E246E" w:rsidRDefault="00D72810" w:rsidP="008B590C">
            <w:pPr>
              <w:ind w:left="360" w:hanging="360"/>
              <w:jc w:val="left"/>
              <w:rPr>
                <w:kern w:val="22"/>
                <w:sz w:val="20"/>
                <w:szCs w:val="20"/>
                <w:lang w:val="ru-RU"/>
              </w:rPr>
            </w:pPr>
            <w:r w:rsidRPr="006E246E">
              <w:rPr>
                <w:kern w:val="22"/>
                <w:sz w:val="20"/>
                <w:szCs w:val="20"/>
                <w:lang w:val="ru-RU"/>
              </w:rPr>
              <w:t>(</w:t>
            </w:r>
            <w:r w:rsidRPr="00374B10">
              <w:rPr>
                <w:kern w:val="22"/>
                <w:sz w:val="20"/>
                <w:szCs w:val="20"/>
                <w:lang w:val="en-GB"/>
              </w:rPr>
              <w:t>b</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пересмотр и по мере необходимости распространение и поощрение использования существующих учебных материалов на взаимно согласованных условиях, основанных на передовом опыте</w:t>
            </w:r>
            <w:r w:rsidRPr="006E246E">
              <w:rPr>
                <w:kern w:val="22"/>
                <w:sz w:val="20"/>
                <w:szCs w:val="20"/>
                <w:lang w:val="ru-RU"/>
              </w:rPr>
              <w:t>;</w:t>
            </w:r>
          </w:p>
          <w:p w14:paraId="71E0EA17" w14:textId="3FA88295" w:rsidR="00D72810" w:rsidRPr="006E246E" w:rsidRDefault="00D72810" w:rsidP="008B590C">
            <w:pPr>
              <w:ind w:left="362" w:hanging="362"/>
              <w:jc w:val="left"/>
              <w:rPr>
                <w:kern w:val="22"/>
                <w:sz w:val="20"/>
                <w:szCs w:val="20"/>
                <w:lang w:val="ru-RU"/>
              </w:rPr>
            </w:pPr>
            <w:r w:rsidRPr="006E246E">
              <w:rPr>
                <w:kern w:val="22"/>
                <w:sz w:val="20"/>
                <w:szCs w:val="20"/>
                <w:lang w:val="ru-RU"/>
              </w:rPr>
              <w:t>(</w:t>
            </w:r>
            <w:r w:rsidRPr="00374B10">
              <w:rPr>
                <w:kern w:val="22"/>
                <w:sz w:val="20"/>
                <w:szCs w:val="20"/>
                <w:lang w:val="en-GB"/>
              </w:rPr>
              <w:t>c</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предоставление соответствующих культурным условиям рекомендаций, обучения или технической помощи по разработке соглашений о доступе к генетическим ресурсам и совместном использовании выгод, которые приведут к увеличению совместного использования выгод</w:t>
            </w:r>
            <w:r w:rsidRPr="006E246E">
              <w:rPr>
                <w:kern w:val="22"/>
                <w:sz w:val="20"/>
                <w:szCs w:val="20"/>
                <w:lang w:val="ru-RU"/>
              </w:rPr>
              <w:t>;</w:t>
            </w:r>
          </w:p>
          <w:p w14:paraId="5C81663F" w14:textId="71223E58" w:rsidR="00D72810" w:rsidRPr="006E246E" w:rsidRDefault="00D72810" w:rsidP="008B590C">
            <w:pPr>
              <w:ind w:left="360" w:hanging="360"/>
              <w:jc w:val="left"/>
              <w:rPr>
                <w:kern w:val="22"/>
                <w:sz w:val="20"/>
                <w:szCs w:val="20"/>
                <w:lang w:val="ru-RU"/>
              </w:rPr>
            </w:pPr>
            <w:r w:rsidRPr="006E246E">
              <w:rPr>
                <w:kern w:val="22"/>
                <w:sz w:val="20"/>
                <w:szCs w:val="20"/>
                <w:lang w:val="ru-RU"/>
              </w:rPr>
              <w:t>(</w:t>
            </w:r>
            <w:r w:rsidRPr="00374B10">
              <w:rPr>
                <w:kern w:val="22"/>
                <w:sz w:val="20"/>
                <w:szCs w:val="20"/>
                <w:lang w:val="en-GB"/>
              </w:rPr>
              <w:t>d</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 xml:space="preserve">поддержка разработки [инструментов] [механизмов, необходимых для </w:t>
            </w:r>
            <w:proofErr w:type="spellStart"/>
            <w:r w:rsidR="006E246E" w:rsidRPr="006E246E">
              <w:rPr>
                <w:kern w:val="22"/>
                <w:sz w:val="20"/>
                <w:szCs w:val="20"/>
                <w:lang w:val="ru-RU"/>
              </w:rPr>
              <w:t>для</w:t>
            </w:r>
            <w:proofErr w:type="spellEnd"/>
            <w:r w:rsidR="006E246E" w:rsidRPr="006E246E">
              <w:rPr>
                <w:kern w:val="22"/>
                <w:sz w:val="20"/>
                <w:szCs w:val="20"/>
                <w:lang w:val="ru-RU"/>
              </w:rPr>
              <w:t xml:space="preserve"> создания информационных систем по совместному использованию выгод] для мониторинга соглашений о доступе к генетическим ресурсам [и совместном использовании выгод], в том числе с коренными народами и местными общинами</w:t>
            </w:r>
            <w:r w:rsidRPr="006E246E">
              <w:rPr>
                <w:kern w:val="22"/>
                <w:sz w:val="20"/>
                <w:szCs w:val="20"/>
                <w:lang w:val="ru-RU"/>
              </w:rPr>
              <w:t>;</w:t>
            </w:r>
          </w:p>
          <w:p w14:paraId="6B3C5C52" w14:textId="3AE40F07" w:rsidR="00D72810" w:rsidRPr="006E246E" w:rsidRDefault="00D72810" w:rsidP="008B590C">
            <w:pPr>
              <w:ind w:left="360" w:hanging="360"/>
              <w:jc w:val="left"/>
              <w:rPr>
                <w:kern w:val="22"/>
                <w:sz w:val="20"/>
                <w:szCs w:val="20"/>
                <w:lang w:val="ru-RU"/>
              </w:rPr>
            </w:pPr>
            <w:r w:rsidRPr="006E246E">
              <w:rPr>
                <w:sz w:val="20"/>
                <w:szCs w:val="20"/>
                <w:lang w:val="ru-RU"/>
              </w:rPr>
              <w:t>(</w:t>
            </w:r>
            <w:r w:rsidRPr="00374B10">
              <w:rPr>
                <w:sz w:val="20"/>
                <w:szCs w:val="20"/>
                <w:lang w:val="en-GB"/>
              </w:rPr>
              <w:t>e</w:t>
            </w:r>
            <w:r w:rsidRPr="006E246E">
              <w:rPr>
                <w:sz w:val="20"/>
                <w:szCs w:val="20"/>
                <w:lang w:val="ru-RU"/>
              </w:rPr>
              <w:t>)</w:t>
            </w:r>
            <w:r w:rsidRPr="006E246E">
              <w:rPr>
                <w:sz w:val="20"/>
                <w:szCs w:val="20"/>
                <w:lang w:val="ru-RU"/>
              </w:rPr>
              <w:tab/>
            </w:r>
            <w:r w:rsidR="006E246E" w:rsidRPr="006E246E">
              <w:rPr>
                <w:sz w:val="20"/>
                <w:szCs w:val="20"/>
                <w:lang w:val="ru-RU"/>
              </w:rPr>
              <w:t>предоставление рекомендаций, обучения или технической помощи по мониторингу денежных и неденежных выгод</w:t>
            </w:r>
            <w:r w:rsidRPr="006E246E">
              <w:rPr>
                <w:sz w:val="20"/>
                <w:szCs w:val="20"/>
                <w:lang w:val="ru-RU"/>
              </w:rPr>
              <w:t>.</w:t>
            </w:r>
          </w:p>
        </w:tc>
      </w:tr>
      <w:tr w:rsidR="00D72810" w:rsidRPr="006D345F" w14:paraId="1793DD1E" w14:textId="77777777" w:rsidTr="008B590C">
        <w:tc>
          <w:tcPr>
            <w:tcW w:w="3496" w:type="dxa"/>
          </w:tcPr>
          <w:p w14:paraId="17B163D1" w14:textId="4A3AD916" w:rsidR="00D72810" w:rsidRPr="006E246E" w:rsidRDefault="00D72810" w:rsidP="008B590C">
            <w:pPr>
              <w:tabs>
                <w:tab w:val="left" w:pos="456"/>
              </w:tabs>
              <w:jc w:val="left"/>
              <w:rPr>
                <w:kern w:val="22"/>
                <w:sz w:val="20"/>
                <w:szCs w:val="20"/>
                <w:lang w:val="ru-RU"/>
              </w:rPr>
            </w:pPr>
            <w:r w:rsidRPr="006E246E">
              <w:rPr>
                <w:kern w:val="22"/>
                <w:sz w:val="20"/>
                <w:szCs w:val="20"/>
                <w:lang w:val="ru-RU"/>
              </w:rPr>
              <w:t xml:space="preserve">3.3. </w:t>
            </w:r>
            <w:r w:rsidR="006E246E" w:rsidRPr="006E246E">
              <w:rPr>
                <w:kern w:val="22"/>
                <w:sz w:val="20"/>
                <w:szCs w:val="20"/>
                <w:lang w:val="ru-RU"/>
              </w:rPr>
              <w:t xml:space="preserve">Разработка и использование типовых отраслевых и </w:t>
            </w:r>
            <w:proofErr w:type="spellStart"/>
            <w:r w:rsidR="006E246E" w:rsidRPr="006E246E">
              <w:rPr>
                <w:kern w:val="22"/>
                <w:sz w:val="20"/>
                <w:szCs w:val="20"/>
                <w:lang w:val="ru-RU"/>
              </w:rPr>
              <w:t>межсекторальных</w:t>
            </w:r>
            <w:proofErr w:type="spellEnd"/>
            <w:r w:rsidR="006E246E" w:rsidRPr="006E246E">
              <w:rPr>
                <w:kern w:val="22"/>
                <w:sz w:val="20"/>
                <w:szCs w:val="20"/>
                <w:lang w:val="ru-RU"/>
              </w:rPr>
              <w:t xml:space="preserve"> договорных положений</w:t>
            </w:r>
          </w:p>
        </w:tc>
        <w:tc>
          <w:tcPr>
            <w:tcW w:w="9829" w:type="dxa"/>
          </w:tcPr>
          <w:p w14:paraId="0B4F10B6" w14:textId="4DF00F89" w:rsidR="00D72810" w:rsidRPr="006E246E" w:rsidRDefault="00D72810" w:rsidP="008B590C">
            <w:pPr>
              <w:ind w:left="360" w:hanging="360"/>
              <w:jc w:val="left"/>
              <w:rPr>
                <w:kern w:val="22"/>
                <w:sz w:val="20"/>
                <w:szCs w:val="20"/>
                <w:lang w:val="ru-RU"/>
              </w:rPr>
            </w:pPr>
            <w:r w:rsidRPr="006E246E">
              <w:rPr>
                <w:kern w:val="22"/>
                <w:sz w:val="20"/>
                <w:szCs w:val="20"/>
                <w:lang w:val="ru-RU"/>
              </w:rPr>
              <w:t>(</w:t>
            </w:r>
            <w:r w:rsidRPr="00374B10">
              <w:rPr>
                <w:kern w:val="22"/>
                <w:sz w:val="20"/>
                <w:szCs w:val="20"/>
                <w:lang w:val="en-GB"/>
              </w:rPr>
              <w:t>a</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 xml:space="preserve">пересмотр и по мере необходимости распространение и поощрение использования существующих типовых договорных положений (секторальных и </w:t>
            </w:r>
            <w:proofErr w:type="spellStart"/>
            <w:r w:rsidR="006E246E" w:rsidRPr="006E246E">
              <w:rPr>
                <w:kern w:val="22"/>
                <w:sz w:val="20"/>
                <w:szCs w:val="20"/>
                <w:lang w:val="ru-RU"/>
              </w:rPr>
              <w:t>межсекторальных</w:t>
            </w:r>
            <w:proofErr w:type="spellEnd"/>
            <w:r w:rsidR="006E246E" w:rsidRPr="006E246E">
              <w:rPr>
                <w:kern w:val="22"/>
                <w:sz w:val="20"/>
                <w:szCs w:val="20"/>
                <w:lang w:val="ru-RU"/>
              </w:rPr>
              <w:t>) и их публикация в Механизме посредничества для регулирования доступа к генетическим ресурсам и совместному использованию выгод</w:t>
            </w:r>
            <w:r w:rsidRPr="006E246E">
              <w:rPr>
                <w:kern w:val="22"/>
                <w:sz w:val="20"/>
                <w:szCs w:val="20"/>
                <w:lang w:val="ru-RU"/>
              </w:rPr>
              <w:t>;</w:t>
            </w:r>
          </w:p>
          <w:p w14:paraId="7340CA0A" w14:textId="07046235" w:rsidR="00D72810" w:rsidRPr="006E246E" w:rsidRDefault="00D72810" w:rsidP="008B590C">
            <w:pPr>
              <w:ind w:left="360" w:hanging="360"/>
              <w:jc w:val="left"/>
              <w:rPr>
                <w:kern w:val="22"/>
                <w:sz w:val="20"/>
                <w:szCs w:val="20"/>
                <w:lang w:val="ru-RU"/>
              </w:rPr>
            </w:pPr>
            <w:r w:rsidRPr="006E246E">
              <w:rPr>
                <w:kern w:val="22"/>
                <w:sz w:val="20"/>
                <w:szCs w:val="20"/>
                <w:lang w:val="ru-RU"/>
              </w:rPr>
              <w:t>(</w:t>
            </w:r>
            <w:r w:rsidRPr="00374B10">
              <w:rPr>
                <w:kern w:val="22"/>
                <w:sz w:val="20"/>
                <w:szCs w:val="20"/>
                <w:lang w:val="en-GB"/>
              </w:rPr>
              <w:t>b</w:t>
            </w:r>
            <w:r w:rsidRPr="006E246E">
              <w:rPr>
                <w:kern w:val="22"/>
                <w:sz w:val="20"/>
                <w:szCs w:val="20"/>
                <w:lang w:val="ru-RU"/>
              </w:rPr>
              <w:t>)</w:t>
            </w:r>
            <w:r w:rsidRPr="006E246E">
              <w:rPr>
                <w:kern w:val="22"/>
                <w:sz w:val="20"/>
                <w:szCs w:val="20"/>
                <w:lang w:val="ru-RU"/>
              </w:rPr>
              <w:tab/>
            </w:r>
            <w:r w:rsidR="006E246E" w:rsidRPr="006E246E">
              <w:rPr>
                <w:kern w:val="22"/>
                <w:sz w:val="20"/>
                <w:szCs w:val="20"/>
                <w:lang w:val="ru-RU"/>
              </w:rPr>
              <w:t xml:space="preserve">предоставление рекомендаций, обучения или технической помощи </w:t>
            </w:r>
            <w:r w:rsidR="006E246E" w:rsidRPr="006E246E" w:rsidDel="00B36BE1">
              <w:rPr>
                <w:kern w:val="22"/>
                <w:sz w:val="20"/>
                <w:szCs w:val="20"/>
                <w:lang w:val="ru-RU"/>
              </w:rPr>
              <w:t xml:space="preserve">по </w:t>
            </w:r>
            <w:r w:rsidR="006E246E" w:rsidRPr="006E246E">
              <w:rPr>
                <w:kern w:val="22"/>
                <w:sz w:val="20"/>
                <w:szCs w:val="20"/>
                <w:lang w:val="ru-RU"/>
              </w:rPr>
              <w:t>использованию и адаптации типовых положений договоров, основанных на передовом опыте</w:t>
            </w:r>
            <w:r w:rsidRPr="006E246E" w:rsidDel="004930E9">
              <w:rPr>
                <w:kern w:val="22"/>
                <w:sz w:val="20"/>
                <w:szCs w:val="20"/>
                <w:lang w:val="ru-RU"/>
              </w:rPr>
              <w:t>.</w:t>
            </w:r>
          </w:p>
        </w:tc>
      </w:tr>
    </w:tbl>
    <w:p w14:paraId="1E968890" w14:textId="77777777" w:rsidR="00D72810" w:rsidRPr="006E246E" w:rsidRDefault="00D72810" w:rsidP="00D72810">
      <w:pPr>
        <w:rPr>
          <w:lang w:val="ru-RU"/>
        </w:rPr>
      </w:pPr>
    </w:p>
    <w:tbl>
      <w:tblPr>
        <w:tblStyle w:val="TableGrid"/>
        <w:tblW w:w="13325" w:type="dxa"/>
        <w:tblInd w:w="137" w:type="dxa"/>
        <w:tblLook w:val="04A0" w:firstRow="1" w:lastRow="0" w:firstColumn="1" w:lastColumn="0" w:noHBand="0" w:noVBand="1"/>
      </w:tblPr>
      <w:tblGrid>
        <w:gridCol w:w="3402"/>
        <w:gridCol w:w="9923"/>
      </w:tblGrid>
      <w:tr w:rsidR="00D72810" w:rsidRPr="006D345F" w14:paraId="7417C829" w14:textId="77777777" w:rsidTr="008B590C">
        <w:tc>
          <w:tcPr>
            <w:tcW w:w="13325" w:type="dxa"/>
            <w:gridSpan w:val="2"/>
          </w:tcPr>
          <w:p w14:paraId="1001CCCA" w14:textId="0853DBDB" w:rsidR="00D72810" w:rsidRPr="006E246E" w:rsidRDefault="006E246E" w:rsidP="00374B10">
            <w:pPr>
              <w:keepNext/>
              <w:jc w:val="left"/>
              <w:rPr>
                <w:b/>
                <w:bCs/>
                <w:sz w:val="20"/>
                <w:szCs w:val="20"/>
                <w:lang w:val="ru-RU"/>
              </w:rPr>
            </w:pPr>
            <w:r w:rsidRPr="006E246E">
              <w:rPr>
                <w:b/>
                <w:bCs/>
                <w:sz w:val="20"/>
                <w:szCs w:val="20"/>
                <w:lang w:val="ru-RU"/>
              </w:rPr>
              <w:t xml:space="preserve">Конечный результат 4: Укрепление потенциала коренных народов и местных общин для участия в осуществления </w:t>
            </w:r>
            <w:proofErr w:type="spellStart"/>
            <w:r w:rsidRPr="006E246E">
              <w:rPr>
                <w:b/>
                <w:bCs/>
                <w:sz w:val="20"/>
                <w:szCs w:val="20"/>
                <w:lang w:val="ru-RU"/>
              </w:rPr>
              <w:t>Нагойского</w:t>
            </w:r>
            <w:proofErr w:type="spellEnd"/>
            <w:r w:rsidRPr="006E246E">
              <w:rPr>
                <w:b/>
                <w:bCs/>
                <w:sz w:val="20"/>
                <w:szCs w:val="20"/>
                <w:lang w:val="ru-RU"/>
              </w:rPr>
              <w:t xml:space="preserve"> протокола</w:t>
            </w:r>
          </w:p>
          <w:p w14:paraId="301A1802" w14:textId="73B1C369" w:rsidR="00D72810" w:rsidRPr="006E246E" w:rsidRDefault="006E246E" w:rsidP="00374B10">
            <w:pPr>
              <w:keepNext/>
              <w:spacing w:after="120"/>
              <w:rPr>
                <w:i/>
                <w:iCs/>
                <w:sz w:val="20"/>
                <w:szCs w:val="20"/>
                <w:lang w:val="ru-RU"/>
              </w:rPr>
            </w:pPr>
            <w:r w:rsidRPr="006E246E">
              <w:rPr>
                <w:i/>
                <w:iCs/>
                <w:sz w:val="20"/>
                <w:szCs w:val="20"/>
                <w:lang w:val="ru-RU"/>
              </w:rPr>
              <w:t xml:space="preserve">Конечный результат 4 направлен на укрепление потенциала коренных народов и местных общин для всестороннего и эффективного участия в осуществления </w:t>
            </w:r>
            <w:proofErr w:type="spellStart"/>
            <w:r w:rsidRPr="006E246E">
              <w:rPr>
                <w:i/>
                <w:iCs/>
                <w:sz w:val="20"/>
                <w:szCs w:val="20"/>
                <w:lang w:val="ru-RU"/>
              </w:rPr>
              <w:t>Нагойского</w:t>
            </w:r>
            <w:proofErr w:type="spellEnd"/>
            <w:r w:rsidRPr="006E246E">
              <w:rPr>
                <w:i/>
                <w:iCs/>
                <w:sz w:val="20"/>
                <w:szCs w:val="20"/>
                <w:lang w:val="ru-RU"/>
              </w:rPr>
              <w:t xml:space="preserve"> протокола. Ожидаемые конкретные результаты касаются, в частности, разработки общинных протоколов, процедур и обычного права; минимальных требований к взаимосогласованным условиям; и типовых договорных положений о совместном использовании выгод</w:t>
            </w:r>
            <w:r w:rsidR="00D72810" w:rsidRPr="006E246E">
              <w:rPr>
                <w:i/>
                <w:iCs/>
                <w:sz w:val="20"/>
                <w:szCs w:val="20"/>
                <w:lang w:val="ru-RU"/>
              </w:rPr>
              <w:t>.</w:t>
            </w:r>
          </w:p>
        </w:tc>
      </w:tr>
      <w:tr w:rsidR="00D72810" w:rsidRPr="006D345F" w14:paraId="23EA0FAD" w14:textId="77777777" w:rsidTr="008B590C">
        <w:tc>
          <w:tcPr>
            <w:tcW w:w="3402" w:type="dxa"/>
          </w:tcPr>
          <w:p w14:paraId="4F66B904" w14:textId="2F85C3E1" w:rsidR="00D72810" w:rsidRPr="00374B10" w:rsidRDefault="006E246E" w:rsidP="00374B10">
            <w:pPr>
              <w:keepNext/>
              <w:rPr>
                <w:b/>
                <w:bCs/>
                <w:sz w:val="20"/>
                <w:szCs w:val="20"/>
                <w:lang w:val="en-GB"/>
              </w:rPr>
            </w:pPr>
            <w:r w:rsidRPr="006E246E">
              <w:rPr>
                <w:b/>
                <w:bCs/>
                <w:sz w:val="20"/>
                <w:szCs w:val="20"/>
                <w:lang w:val="ru-RU"/>
              </w:rPr>
              <w:t>Конкретные результаты</w:t>
            </w:r>
          </w:p>
        </w:tc>
        <w:tc>
          <w:tcPr>
            <w:tcW w:w="9923" w:type="dxa"/>
          </w:tcPr>
          <w:p w14:paraId="32D4AC7D" w14:textId="78A6856D" w:rsidR="00D72810" w:rsidRPr="006E246E" w:rsidRDefault="006E246E" w:rsidP="00374B10">
            <w:pPr>
              <w:keepNext/>
              <w:rPr>
                <w:sz w:val="20"/>
                <w:szCs w:val="20"/>
                <w:lang w:val="ru-RU"/>
              </w:rPr>
            </w:pPr>
            <w:r w:rsidRPr="006E246E">
              <w:rPr>
                <w:b/>
                <w:bCs/>
                <w:kern w:val="22"/>
                <w:sz w:val="20"/>
                <w:szCs w:val="20"/>
                <w:lang w:val="ru-RU"/>
              </w:rPr>
              <w:t>Ориентировочные мероприятия по созданию и развитию потенциала</w:t>
            </w:r>
          </w:p>
        </w:tc>
      </w:tr>
      <w:tr w:rsidR="00D72810" w:rsidRPr="006D345F" w14:paraId="3C51ED9C" w14:textId="77777777" w:rsidTr="008B590C">
        <w:tc>
          <w:tcPr>
            <w:tcW w:w="3402" w:type="dxa"/>
          </w:tcPr>
          <w:p w14:paraId="656838A3" w14:textId="7FD67877" w:rsidR="00D72810" w:rsidRPr="00463918" w:rsidRDefault="00D72810" w:rsidP="008B590C">
            <w:pPr>
              <w:jc w:val="left"/>
              <w:rPr>
                <w:sz w:val="20"/>
                <w:szCs w:val="20"/>
                <w:lang w:val="ru-RU"/>
              </w:rPr>
            </w:pPr>
            <w:r w:rsidRPr="00463918">
              <w:rPr>
                <w:kern w:val="22"/>
                <w:sz w:val="20"/>
                <w:szCs w:val="20"/>
                <w:lang w:val="ru-RU"/>
              </w:rPr>
              <w:t xml:space="preserve">4.1. </w:t>
            </w:r>
            <w:r w:rsidR="00463918" w:rsidRPr="00463918">
              <w:rPr>
                <w:kern w:val="22"/>
                <w:sz w:val="20"/>
                <w:szCs w:val="20"/>
                <w:lang w:val="ru-RU"/>
              </w:rPr>
              <w:t xml:space="preserve">Расширение всестороннего и </w:t>
            </w:r>
            <w:r w:rsidR="00463918" w:rsidRPr="00463918">
              <w:rPr>
                <w:kern w:val="22"/>
                <w:sz w:val="20"/>
                <w:szCs w:val="20"/>
                <w:lang w:val="ru-RU"/>
              </w:rPr>
              <w:lastRenderedPageBreak/>
              <w:t>эффективного участия коренных народов и местных общин, в частности женщин и молодежи, в реализации Протокола на всех уровнях</w:t>
            </w:r>
          </w:p>
          <w:p w14:paraId="6A51A86B" w14:textId="77777777" w:rsidR="00D72810" w:rsidRPr="00463918" w:rsidRDefault="00D72810" w:rsidP="008B590C">
            <w:pPr>
              <w:jc w:val="left"/>
              <w:rPr>
                <w:kern w:val="22"/>
                <w:sz w:val="20"/>
                <w:szCs w:val="20"/>
                <w:lang w:val="ru-RU"/>
              </w:rPr>
            </w:pPr>
          </w:p>
        </w:tc>
        <w:tc>
          <w:tcPr>
            <w:tcW w:w="9923" w:type="dxa"/>
          </w:tcPr>
          <w:p w14:paraId="59B6FD97" w14:textId="38A09252" w:rsidR="00D72810" w:rsidRPr="00463918" w:rsidRDefault="00463918" w:rsidP="00614A4C">
            <w:pPr>
              <w:pStyle w:val="ListParagraph"/>
              <w:numPr>
                <w:ilvl w:val="0"/>
                <w:numId w:val="13"/>
              </w:numPr>
              <w:tabs>
                <w:tab w:val="clear" w:pos="567"/>
                <w:tab w:val="clear" w:pos="1134"/>
                <w:tab w:val="clear" w:pos="1701"/>
                <w:tab w:val="clear" w:pos="2268"/>
              </w:tabs>
              <w:ind w:left="458" w:hanging="425"/>
              <w:jc w:val="left"/>
              <w:rPr>
                <w:kern w:val="22"/>
                <w:sz w:val="20"/>
                <w:szCs w:val="20"/>
                <w:lang w:val="ru-RU"/>
              </w:rPr>
            </w:pPr>
            <w:r w:rsidRPr="00463918">
              <w:rPr>
                <w:kern w:val="22"/>
                <w:sz w:val="20"/>
                <w:szCs w:val="20"/>
                <w:lang w:val="ru-RU"/>
              </w:rPr>
              <w:lastRenderedPageBreak/>
              <w:t xml:space="preserve">содействие повышению уровня осведомленности и понимания вопросов доступа и совместного </w:t>
            </w:r>
            <w:r w:rsidRPr="00463918">
              <w:rPr>
                <w:kern w:val="22"/>
                <w:sz w:val="20"/>
                <w:szCs w:val="20"/>
                <w:lang w:val="ru-RU"/>
              </w:rPr>
              <w:lastRenderedPageBreak/>
              <w:t xml:space="preserve">использования выгод, а также </w:t>
            </w:r>
            <w:proofErr w:type="spellStart"/>
            <w:r w:rsidRPr="00463918">
              <w:rPr>
                <w:kern w:val="22"/>
                <w:sz w:val="20"/>
                <w:szCs w:val="20"/>
                <w:lang w:val="ru-RU"/>
              </w:rPr>
              <w:t>Нагойского</w:t>
            </w:r>
            <w:proofErr w:type="spellEnd"/>
            <w:r w:rsidRPr="00463918">
              <w:rPr>
                <w:kern w:val="22"/>
                <w:sz w:val="20"/>
                <w:szCs w:val="20"/>
                <w:lang w:val="ru-RU"/>
              </w:rPr>
              <w:t xml:space="preserve"> протокола</w:t>
            </w:r>
            <w:r w:rsidR="00D72810" w:rsidRPr="00463918">
              <w:rPr>
                <w:kern w:val="22"/>
                <w:sz w:val="20"/>
                <w:szCs w:val="20"/>
                <w:lang w:val="ru-RU"/>
              </w:rPr>
              <w:t>;</w:t>
            </w:r>
          </w:p>
          <w:p w14:paraId="5C2B7933" w14:textId="21C07F90"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b</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обучения или технической помощи для углубления понимания прав коренных народов и местных общин в отношении генетических ресурсов, связанных с ними традиционных знаний и совместного использования выгод на справедливой и равной основе</w:t>
            </w:r>
            <w:r w:rsidRPr="00463918">
              <w:rPr>
                <w:kern w:val="22"/>
                <w:sz w:val="20"/>
                <w:szCs w:val="20"/>
                <w:lang w:val="ru-RU"/>
              </w:rPr>
              <w:t>;</w:t>
            </w:r>
          </w:p>
          <w:p w14:paraId="0AD57039" w14:textId="0F252B0B"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c</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содействие проведению учебных мероприятий, направленных на укрепление потенциала женщин из числа коренных народов и местных общин в отношении доступа к генетическим ресурсам и/или традиционным знаниям, связанным с генетическими ресурсами</w:t>
            </w:r>
            <w:r w:rsidRPr="00463918">
              <w:rPr>
                <w:kern w:val="22"/>
                <w:sz w:val="20"/>
                <w:szCs w:val="20"/>
                <w:lang w:val="ru-RU"/>
              </w:rPr>
              <w:t>;</w:t>
            </w:r>
          </w:p>
          <w:p w14:paraId="393EF441" w14:textId="55972638"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d</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содействие разработке подходов к решению проблемы генетических ресурсов и традиционных знаний, связанных с генетическими ресурсами, которые используются несколькими коренными народами и местными общинами, включая ситуации, связанные с трансграничными областями</w:t>
            </w:r>
            <w:r w:rsidRPr="00463918">
              <w:rPr>
                <w:kern w:val="22"/>
                <w:sz w:val="20"/>
                <w:szCs w:val="20"/>
                <w:lang w:val="ru-RU"/>
              </w:rPr>
              <w:t>;</w:t>
            </w:r>
          </w:p>
          <w:p w14:paraId="3F2D2845" w14:textId="77082F89"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e</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поддержка механизмов координации и институционального строительства внутри и среди коренных народов и местных общин в решении вопросов доступа к генетическим ресурсам и совместного использования выгод</w:t>
            </w:r>
            <w:r w:rsidRPr="00463918">
              <w:rPr>
                <w:kern w:val="22"/>
                <w:sz w:val="20"/>
                <w:szCs w:val="20"/>
                <w:lang w:val="ru-RU"/>
              </w:rPr>
              <w:t>;</w:t>
            </w:r>
          </w:p>
          <w:p w14:paraId="426EC3EC" w14:textId="7EE8A8C8"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f</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и обучение навыкам мобилизации ресурсов (например, в контексте разработки проектов и сбора средств</w:t>
            </w:r>
            <w:r w:rsidRPr="00463918">
              <w:rPr>
                <w:kern w:val="22"/>
                <w:sz w:val="20"/>
                <w:szCs w:val="20"/>
                <w:lang w:val="ru-RU"/>
              </w:rPr>
              <w:t>);</w:t>
            </w:r>
          </w:p>
          <w:p w14:paraId="2E5EFAF2" w14:textId="0DFD5152"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g</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обучения или технической помощи по взаимодействию с правительствами и пользователями генетических ресурсов и связанных с ними традиционных знаний</w:t>
            </w:r>
            <w:r w:rsidRPr="00463918">
              <w:rPr>
                <w:kern w:val="22"/>
                <w:sz w:val="20"/>
                <w:szCs w:val="20"/>
                <w:lang w:val="ru-RU"/>
              </w:rPr>
              <w:t>;</w:t>
            </w:r>
          </w:p>
          <w:p w14:paraId="0CCDD0F6" w14:textId="62E433B3"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h</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поддержки всестороннего и эффективного участия коренных народов и местных общин в региональных и международных форумах, связанных с доступом к генетическим ресурсам и совместным использованием выгод</w:t>
            </w:r>
            <w:r w:rsidRPr="00463918">
              <w:rPr>
                <w:kern w:val="22"/>
                <w:sz w:val="20"/>
                <w:szCs w:val="20"/>
                <w:lang w:val="ru-RU"/>
              </w:rPr>
              <w:t>;</w:t>
            </w:r>
          </w:p>
          <w:p w14:paraId="4ED625F0" w14:textId="2FCB68FF"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i</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разработка, распространение и поощрение использования по мере необходимости соответствующих культурным условиям материалов на местных языках</w:t>
            </w:r>
            <w:r w:rsidRPr="00463918">
              <w:rPr>
                <w:kern w:val="22"/>
                <w:sz w:val="20"/>
                <w:szCs w:val="20"/>
                <w:lang w:val="ru-RU"/>
              </w:rPr>
              <w:t xml:space="preserve">; </w:t>
            </w:r>
          </w:p>
          <w:p w14:paraId="087A475A" w14:textId="0A941F76"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j</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содействие охране традиционных знаний, связанных с генетическими ресурсами посредством согласованных механизмов при участии коренных народов и местных общин</w:t>
            </w:r>
            <w:r w:rsidRPr="00463918">
              <w:rPr>
                <w:kern w:val="22"/>
                <w:sz w:val="20"/>
                <w:szCs w:val="20"/>
                <w:lang w:val="ru-RU"/>
              </w:rPr>
              <w:t>;</w:t>
            </w:r>
          </w:p>
          <w:p w14:paraId="560FEF08" w14:textId="500BCD26" w:rsidR="00D72810" w:rsidRPr="00463918" w:rsidRDefault="00D72810" w:rsidP="008B590C">
            <w:pPr>
              <w:ind w:left="458" w:hanging="425"/>
              <w:jc w:val="left"/>
              <w:rPr>
                <w:kern w:val="22"/>
                <w:sz w:val="20"/>
                <w:szCs w:val="20"/>
                <w:lang w:val="ru-RU"/>
              </w:rPr>
            </w:pPr>
            <w:r w:rsidRPr="00463918">
              <w:rPr>
                <w:kern w:val="22"/>
                <w:sz w:val="20"/>
                <w:szCs w:val="20"/>
                <w:lang w:val="ru-RU"/>
              </w:rPr>
              <w:t>(</w:t>
            </w:r>
            <w:r w:rsidRPr="00374B10">
              <w:rPr>
                <w:kern w:val="22"/>
                <w:sz w:val="20"/>
                <w:szCs w:val="20"/>
                <w:lang w:val="en-GB"/>
              </w:rPr>
              <w:t>k</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проведение обучения по использованию Механизма посредничества для регулирования доступа к генетическим ресурсам и совместному использованию выгод</w:t>
            </w:r>
            <w:r w:rsidRPr="00463918">
              <w:rPr>
                <w:kern w:val="22"/>
                <w:sz w:val="20"/>
                <w:szCs w:val="20"/>
                <w:lang w:val="ru-RU"/>
              </w:rPr>
              <w:t>.</w:t>
            </w:r>
          </w:p>
        </w:tc>
      </w:tr>
      <w:tr w:rsidR="00D72810" w:rsidRPr="006D345F" w14:paraId="48D3C00D" w14:textId="77777777" w:rsidTr="008B590C">
        <w:tc>
          <w:tcPr>
            <w:tcW w:w="3402" w:type="dxa"/>
          </w:tcPr>
          <w:p w14:paraId="2E153C22" w14:textId="3457EAD3" w:rsidR="00D72810" w:rsidRPr="00463918" w:rsidRDefault="00D72810" w:rsidP="008B590C">
            <w:pPr>
              <w:jc w:val="left"/>
              <w:rPr>
                <w:kern w:val="22"/>
                <w:sz w:val="20"/>
                <w:szCs w:val="20"/>
                <w:lang w:val="ru-RU"/>
              </w:rPr>
            </w:pPr>
            <w:r w:rsidRPr="00463918">
              <w:rPr>
                <w:kern w:val="22"/>
                <w:sz w:val="20"/>
                <w:szCs w:val="20"/>
                <w:lang w:val="ru-RU"/>
              </w:rPr>
              <w:lastRenderedPageBreak/>
              <w:t xml:space="preserve">4.2. </w:t>
            </w:r>
            <w:r w:rsidR="00463918" w:rsidRPr="00463918">
              <w:rPr>
                <w:kern w:val="22"/>
                <w:sz w:val="20"/>
                <w:szCs w:val="20"/>
                <w:lang w:val="ru-RU"/>
              </w:rPr>
              <w:t>Разработка общинных протоколов, процедур и норм обычного права и их и публикация в Механизме посредничества для регулирования доступа к генетическим ресурсам и совместному использованию выгод</w:t>
            </w:r>
            <w:r w:rsidRPr="00463918">
              <w:rPr>
                <w:kern w:val="22"/>
                <w:sz w:val="20"/>
                <w:szCs w:val="20"/>
                <w:lang w:val="ru-RU"/>
              </w:rPr>
              <w:t xml:space="preserve"> </w:t>
            </w:r>
          </w:p>
        </w:tc>
        <w:tc>
          <w:tcPr>
            <w:tcW w:w="9923" w:type="dxa"/>
          </w:tcPr>
          <w:p w14:paraId="7FB0C29C" w14:textId="3DFA669E"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a</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обучения или технической помощи по картированию и управлению традиционными знаниями, связанными с генетическими ресурсами, в зависимости от ситуации</w:t>
            </w:r>
            <w:r w:rsidRPr="00463918">
              <w:rPr>
                <w:kern w:val="22"/>
                <w:sz w:val="20"/>
                <w:szCs w:val="20"/>
                <w:lang w:val="ru-RU"/>
              </w:rPr>
              <w:t>;</w:t>
            </w:r>
          </w:p>
          <w:p w14:paraId="3B26C7D8" w14:textId="20A3215E"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b</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обучения или технической помощи по созданию структур управления для предоставления доступа и получения выгод</w:t>
            </w:r>
            <w:r w:rsidRPr="00463918">
              <w:rPr>
                <w:kern w:val="22"/>
                <w:sz w:val="20"/>
                <w:szCs w:val="20"/>
                <w:lang w:val="ru-RU"/>
              </w:rPr>
              <w:t>;</w:t>
            </w:r>
          </w:p>
          <w:p w14:paraId="59CD75F8" w14:textId="7D56EE92" w:rsidR="00D72810" w:rsidRPr="00463918" w:rsidRDefault="00D72810" w:rsidP="008B590C">
            <w:pPr>
              <w:ind w:left="360" w:hanging="360"/>
              <w:jc w:val="left"/>
              <w:rPr>
                <w:sz w:val="20"/>
                <w:szCs w:val="20"/>
                <w:lang w:val="ru-RU"/>
              </w:rPr>
            </w:pPr>
            <w:r w:rsidRPr="00463918">
              <w:rPr>
                <w:sz w:val="20"/>
                <w:szCs w:val="20"/>
                <w:lang w:val="ru-RU"/>
              </w:rPr>
              <w:t>(</w:t>
            </w:r>
            <w:r w:rsidRPr="00374B10">
              <w:rPr>
                <w:sz w:val="20"/>
                <w:szCs w:val="20"/>
                <w:lang w:val="en-GB"/>
              </w:rPr>
              <w:t>c</w:t>
            </w:r>
            <w:r w:rsidRPr="00463918">
              <w:rPr>
                <w:sz w:val="20"/>
                <w:szCs w:val="20"/>
                <w:lang w:val="ru-RU"/>
              </w:rPr>
              <w:t>)</w:t>
            </w:r>
            <w:r w:rsidRPr="00463918">
              <w:rPr>
                <w:sz w:val="20"/>
                <w:szCs w:val="20"/>
                <w:lang w:val="ru-RU"/>
              </w:rPr>
              <w:tab/>
            </w:r>
            <w:r w:rsidR="00463918" w:rsidRPr="00463918">
              <w:rPr>
                <w:kern w:val="22"/>
                <w:sz w:val="20"/>
                <w:szCs w:val="20"/>
                <w:lang w:val="ru-RU"/>
              </w:rPr>
              <w:t>обобщение накопленного опыта и передовой практики для разработки или пересмотра общинных протоколов и процедур</w:t>
            </w:r>
            <w:r w:rsidRPr="00463918">
              <w:rPr>
                <w:kern w:val="22"/>
                <w:sz w:val="20"/>
                <w:szCs w:val="20"/>
                <w:lang w:val="ru-RU"/>
              </w:rPr>
              <w:t>;</w:t>
            </w:r>
          </w:p>
          <w:p w14:paraId="3A339664" w14:textId="1CC6B936"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d</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разработка или пересмотр и по мере необходимости распространение и содействие использованию соответствующих культурным условиям практических руководств, инструментов и методик по общинным протоколам и процедурам и обычному праву на местных языках</w:t>
            </w:r>
            <w:r w:rsidRPr="00463918">
              <w:rPr>
                <w:kern w:val="22"/>
                <w:sz w:val="20"/>
                <w:szCs w:val="20"/>
                <w:lang w:val="ru-RU"/>
              </w:rPr>
              <w:t xml:space="preserve">; </w:t>
            </w:r>
          </w:p>
          <w:p w14:paraId="681D585C" w14:textId="2D49108B"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e</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содействие разработке общинных протоколов и процедур и их публикации в Механизме посредничества для регулирования доступа к генетическим ресурсам и совместному использованию выгод</w:t>
            </w:r>
            <w:r w:rsidRPr="00463918">
              <w:rPr>
                <w:kern w:val="22"/>
                <w:sz w:val="20"/>
                <w:szCs w:val="20"/>
                <w:lang w:val="ru-RU"/>
              </w:rPr>
              <w:t>.</w:t>
            </w:r>
          </w:p>
        </w:tc>
      </w:tr>
      <w:tr w:rsidR="00D72810" w:rsidRPr="006D345F" w14:paraId="15F4391A" w14:textId="77777777" w:rsidTr="008B590C">
        <w:tc>
          <w:tcPr>
            <w:tcW w:w="3402" w:type="dxa"/>
          </w:tcPr>
          <w:p w14:paraId="7E7B8B82" w14:textId="4D51AAB0" w:rsidR="00D72810" w:rsidRPr="00463918" w:rsidRDefault="00D72810" w:rsidP="008B590C">
            <w:pPr>
              <w:jc w:val="left"/>
              <w:rPr>
                <w:kern w:val="22"/>
                <w:sz w:val="20"/>
                <w:szCs w:val="20"/>
                <w:lang w:val="ru-RU"/>
              </w:rPr>
            </w:pPr>
            <w:r w:rsidRPr="00463918">
              <w:rPr>
                <w:kern w:val="22"/>
                <w:sz w:val="20"/>
                <w:szCs w:val="20"/>
                <w:lang w:val="ru-RU"/>
              </w:rPr>
              <w:lastRenderedPageBreak/>
              <w:t xml:space="preserve">4.3. </w:t>
            </w:r>
            <w:r w:rsidR="00463918" w:rsidRPr="00463918">
              <w:rPr>
                <w:kern w:val="22"/>
                <w:sz w:val="20"/>
                <w:szCs w:val="20"/>
                <w:lang w:val="ru-RU"/>
              </w:rPr>
              <w:t>Разработка минимальных требований к взаимосогласованным условиям и типовых договорных положений о совместном использовании выгод и их публикация в Механизме посредничества для регулирования доступа к генетическим ресурсам и совместному использованию выгод</w:t>
            </w:r>
          </w:p>
        </w:tc>
        <w:tc>
          <w:tcPr>
            <w:tcW w:w="9923" w:type="dxa"/>
          </w:tcPr>
          <w:p w14:paraId="64A403CB" w14:textId="4635B31E" w:rsidR="00D72810" w:rsidRPr="00463918" w:rsidRDefault="00D72810" w:rsidP="008B590C">
            <w:pPr>
              <w:ind w:left="360" w:hanging="360"/>
              <w:jc w:val="left"/>
              <w:rPr>
                <w:bCs/>
                <w:kern w:val="22"/>
                <w:sz w:val="20"/>
                <w:szCs w:val="20"/>
                <w:lang w:val="ru-RU"/>
              </w:rPr>
            </w:pPr>
            <w:r w:rsidRPr="00463918">
              <w:rPr>
                <w:kern w:val="22"/>
                <w:sz w:val="20"/>
                <w:szCs w:val="20"/>
                <w:lang w:val="ru-RU"/>
              </w:rPr>
              <w:t>(</w:t>
            </w:r>
            <w:r w:rsidRPr="00374B10">
              <w:rPr>
                <w:kern w:val="22"/>
                <w:sz w:val="20"/>
                <w:szCs w:val="20"/>
                <w:lang w:val="en-GB"/>
              </w:rPr>
              <w:t>a</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разработка, распространение и содействие использованию практического руководства и инструментов по добровольному, предварительному и обоснованному</w:t>
            </w:r>
            <w:r w:rsidRPr="00374B10">
              <w:rPr>
                <w:rStyle w:val="FootnoteReference"/>
                <w:kern w:val="22"/>
                <w:sz w:val="20"/>
                <w:szCs w:val="20"/>
                <w:lang w:val="en-GB"/>
              </w:rPr>
              <w:footnoteReference w:id="37"/>
            </w:r>
            <w:r w:rsidRPr="00463918">
              <w:rPr>
                <w:kern w:val="22"/>
                <w:sz w:val="20"/>
                <w:szCs w:val="20"/>
                <w:lang w:val="ru-RU"/>
              </w:rPr>
              <w:t xml:space="preserve"> </w:t>
            </w:r>
            <w:r w:rsidR="00463918" w:rsidRPr="00463918">
              <w:rPr>
                <w:kern w:val="22"/>
                <w:sz w:val="20"/>
                <w:szCs w:val="20"/>
                <w:lang w:val="ru-RU"/>
              </w:rPr>
              <w:t>согласию и типовых договорных положений</w:t>
            </w:r>
            <w:r w:rsidRPr="00463918">
              <w:rPr>
                <w:bCs/>
                <w:kern w:val="22"/>
                <w:sz w:val="20"/>
                <w:szCs w:val="20"/>
                <w:lang w:val="ru-RU"/>
              </w:rPr>
              <w:t>;</w:t>
            </w:r>
          </w:p>
          <w:p w14:paraId="03326F79" w14:textId="0636A948"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b</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содействие разработке типовых договорных положений и минимальных требований к взаимно согласованным условиям при всестороннем и эффективном участии коренных народов и местных общин</w:t>
            </w:r>
            <w:r w:rsidRPr="00463918">
              <w:rPr>
                <w:kern w:val="22"/>
                <w:sz w:val="20"/>
                <w:szCs w:val="20"/>
                <w:lang w:val="ru-RU"/>
              </w:rPr>
              <w:t>;</w:t>
            </w:r>
          </w:p>
          <w:p w14:paraId="40EB1793" w14:textId="26056866"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c</w:t>
            </w:r>
            <w:r w:rsidRPr="00463918">
              <w:rPr>
                <w:kern w:val="22"/>
                <w:sz w:val="20"/>
                <w:szCs w:val="20"/>
                <w:lang w:val="ru-RU"/>
              </w:rPr>
              <w:t>)</w:t>
            </w:r>
            <w:r w:rsidRPr="00463918">
              <w:rPr>
                <w:kern w:val="22"/>
                <w:sz w:val="20"/>
                <w:szCs w:val="20"/>
                <w:lang w:val="ru-RU"/>
              </w:rPr>
              <w:tab/>
            </w:r>
            <w:r w:rsidR="003A4CE7" w:rsidRPr="003A4CE7">
              <w:rPr>
                <w:kern w:val="22"/>
                <w:sz w:val="20"/>
                <w:szCs w:val="20"/>
                <w:lang w:val="ru-RU"/>
              </w:rPr>
              <w:t>предоставление рекомендаций, обучения или технической помощи по вопросам добровольного, предварительного и обоснованного согласия и взаимно согласованных условий</w:t>
            </w:r>
            <w:r w:rsidRPr="00463918">
              <w:rPr>
                <w:kern w:val="22"/>
                <w:sz w:val="20"/>
                <w:szCs w:val="20"/>
                <w:lang w:val="ru-RU"/>
              </w:rPr>
              <w:t>.</w:t>
            </w:r>
          </w:p>
        </w:tc>
      </w:tr>
      <w:tr w:rsidR="00D72810" w:rsidRPr="006D345F" w14:paraId="4EF76E7C" w14:textId="77777777" w:rsidTr="008B590C">
        <w:tc>
          <w:tcPr>
            <w:tcW w:w="3402" w:type="dxa"/>
          </w:tcPr>
          <w:p w14:paraId="553F44A1" w14:textId="7BD08CE2" w:rsidR="00D72810" w:rsidRPr="00463918" w:rsidRDefault="00D72810" w:rsidP="008B590C">
            <w:pPr>
              <w:jc w:val="left"/>
              <w:rPr>
                <w:kern w:val="22"/>
                <w:sz w:val="20"/>
                <w:szCs w:val="20"/>
                <w:lang w:val="ru-RU"/>
              </w:rPr>
            </w:pPr>
            <w:r w:rsidRPr="00463918">
              <w:rPr>
                <w:kern w:val="22"/>
                <w:sz w:val="20"/>
                <w:szCs w:val="20"/>
                <w:lang w:val="ru-RU"/>
              </w:rPr>
              <w:t xml:space="preserve">4.4. </w:t>
            </w:r>
            <w:r w:rsidR="00463918" w:rsidRPr="00463918">
              <w:rPr>
                <w:kern w:val="22"/>
                <w:sz w:val="20"/>
                <w:szCs w:val="20"/>
                <w:lang w:val="ru-RU"/>
              </w:rPr>
              <w:t>Проведение переговоров о равноправных, справедливых и взаимосогласованных условиях и совместное использование выгод</w:t>
            </w:r>
          </w:p>
        </w:tc>
        <w:tc>
          <w:tcPr>
            <w:tcW w:w="9923" w:type="dxa"/>
          </w:tcPr>
          <w:p w14:paraId="7738B871" w14:textId="0BC357E4"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a</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обучения или технической помощи для оценки и понимания коммерческой и культурной ценности генетических ресурсов и связанных с ними традиционных знаний, а также различных способов их использования в разных секторах</w:t>
            </w:r>
            <w:r w:rsidRPr="00463918">
              <w:rPr>
                <w:kern w:val="22"/>
                <w:sz w:val="20"/>
                <w:szCs w:val="20"/>
                <w:lang w:val="ru-RU"/>
              </w:rPr>
              <w:t>;</w:t>
            </w:r>
          </w:p>
          <w:p w14:paraId="5608ACBA" w14:textId="06304A10" w:rsidR="00D72810" w:rsidRPr="00463918" w:rsidRDefault="00D72810" w:rsidP="008B590C">
            <w:pPr>
              <w:ind w:left="360" w:hanging="360"/>
              <w:jc w:val="left"/>
              <w:rPr>
                <w:kern w:val="22"/>
                <w:sz w:val="20"/>
                <w:szCs w:val="20"/>
                <w:lang w:val="ru-RU"/>
              </w:rPr>
            </w:pPr>
            <w:r w:rsidRPr="00463918">
              <w:rPr>
                <w:kern w:val="22"/>
                <w:sz w:val="20"/>
                <w:szCs w:val="20"/>
                <w:lang w:val="ru-RU"/>
              </w:rPr>
              <w:t>(</w:t>
            </w:r>
            <w:r w:rsidRPr="00374B10">
              <w:rPr>
                <w:kern w:val="22"/>
                <w:sz w:val="20"/>
                <w:szCs w:val="20"/>
                <w:lang w:val="en-GB"/>
              </w:rPr>
              <w:t>b</w:t>
            </w:r>
            <w:r w:rsidRPr="00463918">
              <w:rPr>
                <w:kern w:val="22"/>
                <w:sz w:val="20"/>
                <w:szCs w:val="20"/>
                <w:lang w:val="ru-RU"/>
              </w:rPr>
              <w:t>)</w:t>
            </w:r>
            <w:r w:rsidRPr="00463918">
              <w:rPr>
                <w:kern w:val="22"/>
                <w:sz w:val="20"/>
                <w:szCs w:val="20"/>
                <w:lang w:val="ru-RU"/>
              </w:rPr>
              <w:tab/>
            </w:r>
            <w:r w:rsidR="00463918" w:rsidRPr="00463918">
              <w:rPr>
                <w:kern w:val="22"/>
                <w:sz w:val="20"/>
                <w:szCs w:val="20"/>
                <w:lang w:val="ru-RU"/>
              </w:rPr>
              <w:t>предоставление рекомендаций, обучения или технической помощи по ведению переговоров о заключении соглашений о доступе и совместном использовании выгод, которые ведут к увеличению совместного использования выгод для коренных народов и местных общин</w:t>
            </w:r>
            <w:r w:rsidRPr="00463918">
              <w:rPr>
                <w:kern w:val="22"/>
                <w:sz w:val="20"/>
                <w:szCs w:val="20"/>
                <w:lang w:val="ru-RU"/>
              </w:rPr>
              <w:t>;</w:t>
            </w:r>
          </w:p>
          <w:p w14:paraId="25D74825" w14:textId="122DA699" w:rsidR="00D72810" w:rsidRPr="00463918" w:rsidRDefault="00D72810" w:rsidP="008B590C">
            <w:pPr>
              <w:ind w:left="331" w:hanging="331"/>
              <w:jc w:val="left"/>
              <w:rPr>
                <w:kern w:val="22"/>
                <w:sz w:val="20"/>
                <w:szCs w:val="20"/>
                <w:lang w:val="ru-RU"/>
              </w:rPr>
            </w:pPr>
            <w:r w:rsidRPr="00463918">
              <w:rPr>
                <w:sz w:val="20"/>
                <w:szCs w:val="20"/>
                <w:lang w:val="ru-RU"/>
              </w:rPr>
              <w:t>(</w:t>
            </w:r>
            <w:r w:rsidRPr="00374B10">
              <w:rPr>
                <w:sz w:val="20"/>
                <w:szCs w:val="20"/>
                <w:lang w:val="en-GB"/>
              </w:rPr>
              <w:t>c</w:t>
            </w:r>
            <w:r w:rsidRPr="00463918">
              <w:rPr>
                <w:sz w:val="20"/>
                <w:szCs w:val="20"/>
                <w:lang w:val="ru-RU"/>
              </w:rPr>
              <w:t>)</w:t>
            </w:r>
            <w:r w:rsidRPr="00463918">
              <w:rPr>
                <w:sz w:val="20"/>
                <w:szCs w:val="20"/>
                <w:lang w:val="ru-RU"/>
              </w:rPr>
              <w:tab/>
            </w:r>
            <w:r w:rsidR="003A4CE7" w:rsidRPr="003A4CE7">
              <w:rPr>
                <w:kern w:val="22"/>
                <w:sz w:val="20"/>
                <w:szCs w:val="20"/>
                <w:lang w:val="ru-RU"/>
              </w:rPr>
              <w:t>предоставление рекомендаций, обучения или технической помощи для выполнения условий соглашения и совместного использовании выгод на справедливой и равной основе</w:t>
            </w:r>
            <w:r w:rsidRPr="00463918">
              <w:rPr>
                <w:kern w:val="22"/>
                <w:sz w:val="20"/>
                <w:szCs w:val="20"/>
                <w:lang w:val="ru-RU"/>
              </w:rPr>
              <w:t>.</w:t>
            </w:r>
          </w:p>
        </w:tc>
      </w:tr>
    </w:tbl>
    <w:p w14:paraId="055669FC" w14:textId="77777777" w:rsidR="00D72810" w:rsidRPr="00463918" w:rsidRDefault="00D72810" w:rsidP="00D72810">
      <w:pPr>
        <w:rPr>
          <w:lang w:val="ru-RU"/>
        </w:rPr>
      </w:pPr>
    </w:p>
    <w:tbl>
      <w:tblPr>
        <w:tblStyle w:val="TableGrid"/>
        <w:tblW w:w="13325" w:type="dxa"/>
        <w:tblInd w:w="137" w:type="dxa"/>
        <w:tblLook w:val="04A0" w:firstRow="1" w:lastRow="0" w:firstColumn="1" w:lastColumn="0" w:noHBand="0" w:noVBand="1"/>
      </w:tblPr>
      <w:tblGrid>
        <w:gridCol w:w="3402"/>
        <w:gridCol w:w="9923"/>
      </w:tblGrid>
      <w:tr w:rsidR="00D72810" w:rsidRPr="006D345F" w14:paraId="1B0CD9D3" w14:textId="77777777" w:rsidTr="008B590C">
        <w:tc>
          <w:tcPr>
            <w:tcW w:w="13325" w:type="dxa"/>
            <w:gridSpan w:val="2"/>
          </w:tcPr>
          <w:p w14:paraId="5F2CA157" w14:textId="39A63062" w:rsidR="00D72810" w:rsidRPr="006475FF" w:rsidRDefault="006475FF" w:rsidP="008B590C">
            <w:pPr>
              <w:keepNext/>
              <w:rPr>
                <w:b/>
                <w:bCs/>
                <w:sz w:val="20"/>
                <w:szCs w:val="20"/>
                <w:lang w:val="ru-RU"/>
              </w:rPr>
            </w:pPr>
            <w:r w:rsidRPr="006475FF">
              <w:rPr>
                <w:b/>
                <w:bCs/>
                <w:sz w:val="20"/>
                <w:szCs w:val="20"/>
                <w:lang w:val="ru-RU"/>
              </w:rPr>
              <w:t>Конечный результат 5. Укрепление потенциала для проведения эндогенных исследований и разработок на основе биоразнообразия с целью повышения ценности генетических ресурсов</w:t>
            </w:r>
          </w:p>
          <w:p w14:paraId="4E367AAB" w14:textId="3C12FD85" w:rsidR="00D72810" w:rsidRPr="006475FF" w:rsidRDefault="006475FF" w:rsidP="008B590C">
            <w:pPr>
              <w:spacing w:after="120"/>
              <w:rPr>
                <w:i/>
                <w:iCs/>
                <w:sz w:val="20"/>
                <w:szCs w:val="20"/>
                <w:lang w:val="ru-RU"/>
              </w:rPr>
            </w:pPr>
            <w:r w:rsidRPr="006475FF">
              <w:rPr>
                <w:i/>
                <w:iCs/>
                <w:sz w:val="20"/>
                <w:szCs w:val="20"/>
                <w:lang w:val="ru-RU"/>
              </w:rPr>
              <w:t>Конечный результат 5 направлен на укрепление потенциала стран по использованию и повышению ценности их собственных генетических ресурсов. Ожидаемые конкретные результаты связаны с расширением эндогенных исследований и образования в области биоразнообразия, а также с разработкой продуктов, получаемых в результате использования генетических ресурсов</w:t>
            </w:r>
            <w:r w:rsidR="00D72810" w:rsidRPr="006475FF">
              <w:rPr>
                <w:i/>
                <w:iCs/>
                <w:sz w:val="20"/>
                <w:szCs w:val="20"/>
                <w:lang w:val="ru-RU"/>
              </w:rPr>
              <w:t xml:space="preserve">. </w:t>
            </w:r>
          </w:p>
        </w:tc>
      </w:tr>
      <w:tr w:rsidR="00D72810" w:rsidRPr="006D345F" w14:paraId="62AD5CEA" w14:textId="77777777" w:rsidTr="008B590C">
        <w:tc>
          <w:tcPr>
            <w:tcW w:w="3402" w:type="dxa"/>
          </w:tcPr>
          <w:p w14:paraId="570D361D" w14:textId="2E82E5A1" w:rsidR="00D72810" w:rsidRPr="00374B10" w:rsidRDefault="006475FF" w:rsidP="008B590C">
            <w:pPr>
              <w:rPr>
                <w:b/>
                <w:bCs/>
                <w:sz w:val="20"/>
                <w:szCs w:val="20"/>
                <w:lang w:val="en-GB"/>
              </w:rPr>
            </w:pPr>
            <w:r w:rsidRPr="006475FF">
              <w:rPr>
                <w:b/>
                <w:bCs/>
                <w:sz w:val="20"/>
                <w:szCs w:val="20"/>
                <w:lang w:val="ru-RU"/>
              </w:rPr>
              <w:t>Конкретные результаты</w:t>
            </w:r>
          </w:p>
        </w:tc>
        <w:tc>
          <w:tcPr>
            <w:tcW w:w="9923" w:type="dxa"/>
          </w:tcPr>
          <w:p w14:paraId="30E1D4CC" w14:textId="52B7F9D5" w:rsidR="00D72810" w:rsidRPr="006475FF" w:rsidRDefault="006475FF" w:rsidP="008B590C">
            <w:pPr>
              <w:keepNext/>
              <w:keepLines/>
              <w:rPr>
                <w:sz w:val="20"/>
                <w:szCs w:val="20"/>
                <w:lang w:val="ru-RU"/>
              </w:rPr>
            </w:pPr>
            <w:r w:rsidRPr="006475FF">
              <w:rPr>
                <w:b/>
                <w:bCs/>
                <w:kern w:val="22"/>
                <w:sz w:val="20"/>
                <w:szCs w:val="20"/>
                <w:lang w:val="ru-RU"/>
              </w:rPr>
              <w:t>Ориентировочные мероприятия по созданию и развитию потенциала</w:t>
            </w:r>
          </w:p>
        </w:tc>
      </w:tr>
      <w:tr w:rsidR="00D72810" w:rsidRPr="006D345F" w14:paraId="0AD6AABD" w14:textId="77777777" w:rsidTr="008B590C">
        <w:tc>
          <w:tcPr>
            <w:tcW w:w="3402" w:type="dxa"/>
          </w:tcPr>
          <w:p w14:paraId="2FD26FCD" w14:textId="3F9C5F8A" w:rsidR="00D72810" w:rsidRPr="00501AD1" w:rsidRDefault="00D72810" w:rsidP="008B590C">
            <w:pPr>
              <w:jc w:val="left"/>
              <w:rPr>
                <w:b/>
                <w:bCs/>
                <w:sz w:val="20"/>
                <w:szCs w:val="20"/>
                <w:lang w:val="ru-RU"/>
              </w:rPr>
            </w:pPr>
            <w:r w:rsidRPr="00501AD1">
              <w:rPr>
                <w:kern w:val="22"/>
                <w:sz w:val="20"/>
                <w:szCs w:val="20"/>
                <w:lang w:val="ru-RU"/>
              </w:rPr>
              <w:t>5.1.</w:t>
            </w:r>
            <w:r w:rsidRPr="00501AD1" w:rsidDel="00F7104D">
              <w:rPr>
                <w:kern w:val="22"/>
                <w:sz w:val="20"/>
                <w:szCs w:val="20"/>
                <w:lang w:val="ru-RU"/>
              </w:rPr>
              <w:t xml:space="preserve"> </w:t>
            </w:r>
            <w:r w:rsidR="00501AD1" w:rsidRPr="00501AD1">
              <w:rPr>
                <w:kern w:val="22"/>
                <w:sz w:val="20"/>
                <w:szCs w:val="20"/>
                <w:lang w:val="ru-RU"/>
              </w:rPr>
              <w:t>Определение возможностей, потенциала и потребностей в области исследований, связанных с генетическими ресурсами</w:t>
            </w:r>
          </w:p>
        </w:tc>
        <w:tc>
          <w:tcPr>
            <w:tcW w:w="9923" w:type="dxa"/>
          </w:tcPr>
          <w:p w14:paraId="3717C970" w14:textId="28CE26D9" w:rsidR="00D72810" w:rsidRPr="00501AD1" w:rsidRDefault="00D72810" w:rsidP="008B590C">
            <w:pPr>
              <w:keepNext/>
              <w:keepLines/>
              <w:tabs>
                <w:tab w:val="left" w:pos="397"/>
              </w:tabs>
              <w:ind w:left="397" w:hanging="397"/>
              <w:jc w:val="left"/>
              <w:rPr>
                <w:kern w:val="22"/>
                <w:sz w:val="20"/>
                <w:szCs w:val="20"/>
                <w:lang w:val="ru-RU"/>
              </w:rPr>
            </w:pPr>
            <w:r w:rsidRPr="00501AD1">
              <w:rPr>
                <w:kern w:val="22"/>
                <w:sz w:val="20"/>
                <w:szCs w:val="20"/>
                <w:lang w:val="ru-RU"/>
              </w:rPr>
              <w:t>(</w:t>
            </w:r>
            <w:r w:rsidRPr="00374B10">
              <w:rPr>
                <w:kern w:val="22"/>
                <w:sz w:val="20"/>
                <w:szCs w:val="20"/>
                <w:lang w:val="en-GB"/>
              </w:rPr>
              <w:t>a</w:t>
            </w:r>
            <w:r w:rsidRPr="00501AD1">
              <w:rPr>
                <w:kern w:val="22"/>
                <w:sz w:val="20"/>
                <w:szCs w:val="20"/>
                <w:lang w:val="ru-RU"/>
              </w:rPr>
              <w:t>)</w:t>
            </w:r>
            <w:r w:rsidRPr="00501AD1">
              <w:rPr>
                <w:kern w:val="22"/>
                <w:sz w:val="20"/>
                <w:szCs w:val="20"/>
                <w:lang w:val="ru-RU"/>
              </w:rPr>
              <w:tab/>
            </w:r>
            <w:r w:rsidR="00501AD1" w:rsidRPr="00501AD1">
              <w:rPr>
                <w:kern w:val="22"/>
                <w:sz w:val="20"/>
                <w:szCs w:val="20"/>
                <w:lang w:val="ru-RU"/>
              </w:rPr>
              <w:t>оказание поддержки в проведении оценок генетических ресурсов и [развитии их производственно-сбытовых цепочек] с целью выявления существующей и потенциальной некоммерческой и коммерческой ценности [в рамках производственно-сбытовых цепочек</w:t>
            </w:r>
            <w:r w:rsidRPr="00501AD1">
              <w:rPr>
                <w:kern w:val="22"/>
                <w:sz w:val="20"/>
                <w:szCs w:val="20"/>
                <w:lang w:val="ru-RU"/>
              </w:rPr>
              <w:t xml:space="preserve">]; </w:t>
            </w:r>
          </w:p>
          <w:p w14:paraId="2697AFD8" w14:textId="2F911021" w:rsidR="00D72810" w:rsidRPr="00501AD1" w:rsidRDefault="00D72810" w:rsidP="008B590C">
            <w:pPr>
              <w:keepNext/>
              <w:keepLines/>
              <w:tabs>
                <w:tab w:val="left" w:pos="397"/>
              </w:tabs>
              <w:ind w:left="397" w:hanging="397"/>
              <w:jc w:val="left"/>
              <w:rPr>
                <w:kern w:val="22"/>
                <w:sz w:val="20"/>
                <w:szCs w:val="20"/>
                <w:lang w:val="ru-RU"/>
              </w:rPr>
            </w:pPr>
            <w:r w:rsidRPr="00501AD1">
              <w:rPr>
                <w:kern w:val="22"/>
                <w:sz w:val="20"/>
                <w:szCs w:val="20"/>
                <w:lang w:val="ru-RU"/>
              </w:rPr>
              <w:t>(</w:t>
            </w:r>
            <w:r w:rsidRPr="00374B10">
              <w:rPr>
                <w:kern w:val="22"/>
                <w:sz w:val="20"/>
                <w:szCs w:val="20"/>
                <w:lang w:val="en-GB"/>
              </w:rPr>
              <w:t>b</w:t>
            </w:r>
            <w:r w:rsidRPr="00501AD1">
              <w:rPr>
                <w:kern w:val="22"/>
                <w:sz w:val="20"/>
                <w:szCs w:val="20"/>
                <w:lang w:val="ru-RU"/>
              </w:rPr>
              <w:t>)</w:t>
            </w:r>
            <w:r w:rsidRPr="00501AD1">
              <w:rPr>
                <w:kern w:val="22"/>
                <w:sz w:val="20"/>
                <w:szCs w:val="20"/>
                <w:lang w:val="ru-RU"/>
              </w:rPr>
              <w:tab/>
            </w:r>
            <w:r w:rsidR="00501AD1" w:rsidRPr="00501AD1">
              <w:rPr>
                <w:kern w:val="22"/>
                <w:sz w:val="20"/>
                <w:szCs w:val="20"/>
                <w:lang w:val="ru-RU"/>
              </w:rPr>
              <w:t>оказание поддержки в проведении оценок для определения существующих исследовательских возможностей, приоритетов, потребностей и пробелов</w:t>
            </w:r>
            <w:r w:rsidRPr="00501AD1">
              <w:rPr>
                <w:kern w:val="22"/>
                <w:sz w:val="20"/>
                <w:szCs w:val="20"/>
                <w:lang w:val="ru-RU"/>
              </w:rPr>
              <w:t>;</w:t>
            </w:r>
          </w:p>
          <w:p w14:paraId="2441C95D" w14:textId="7456E315" w:rsidR="00D72810" w:rsidRPr="00501AD1" w:rsidRDefault="00D72810" w:rsidP="008B590C">
            <w:pPr>
              <w:keepNext/>
              <w:keepLines/>
              <w:tabs>
                <w:tab w:val="left" w:pos="397"/>
              </w:tabs>
              <w:ind w:left="397" w:hanging="397"/>
              <w:jc w:val="left"/>
              <w:rPr>
                <w:kern w:val="22"/>
                <w:sz w:val="20"/>
                <w:szCs w:val="20"/>
                <w:lang w:val="ru-RU"/>
              </w:rPr>
            </w:pPr>
            <w:r w:rsidRPr="00501AD1">
              <w:rPr>
                <w:kern w:val="22"/>
                <w:sz w:val="20"/>
                <w:szCs w:val="20"/>
                <w:lang w:val="ru-RU"/>
              </w:rPr>
              <w:t>(</w:t>
            </w:r>
            <w:r w:rsidRPr="00374B10">
              <w:rPr>
                <w:kern w:val="22"/>
                <w:sz w:val="20"/>
                <w:szCs w:val="20"/>
                <w:lang w:val="en-GB"/>
              </w:rPr>
              <w:t>c</w:t>
            </w:r>
            <w:r w:rsidRPr="00501AD1">
              <w:rPr>
                <w:kern w:val="22"/>
                <w:sz w:val="20"/>
                <w:szCs w:val="20"/>
                <w:lang w:val="ru-RU"/>
              </w:rPr>
              <w:t>)</w:t>
            </w:r>
            <w:r w:rsidRPr="00501AD1">
              <w:rPr>
                <w:kern w:val="22"/>
                <w:sz w:val="20"/>
                <w:szCs w:val="20"/>
                <w:lang w:val="ru-RU"/>
              </w:rPr>
              <w:tab/>
            </w:r>
            <w:r w:rsidR="00501AD1" w:rsidRPr="00501AD1">
              <w:rPr>
                <w:kern w:val="22"/>
                <w:sz w:val="20"/>
                <w:szCs w:val="20"/>
                <w:lang w:val="ru-RU"/>
              </w:rPr>
              <w:t>оказание поддержки в разработке стратегий и решений для удовлетворения потребностей и устранения пробелов, выявленных в ходе оценок</w:t>
            </w:r>
            <w:r w:rsidRPr="00501AD1">
              <w:rPr>
                <w:kern w:val="22"/>
                <w:sz w:val="20"/>
                <w:szCs w:val="20"/>
                <w:lang w:val="ru-RU"/>
              </w:rPr>
              <w:t xml:space="preserve">. </w:t>
            </w:r>
          </w:p>
        </w:tc>
      </w:tr>
      <w:tr w:rsidR="00D72810" w:rsidRPr="006D345F" w14:paraId="23E26593" w14:textId="77777777" w:rsidTr="008B590C">
        <w:tc>
          <w:tcPr>
            <w:tcW w:w="3402" w:type="dxa"/>
          </w:tcPr>
          <w:p w14:paraId="6860BFBE" w14:textId="4823471C" w:rsidR="00D72810" w:rsidRPr="00501AD1" w:rsidRDefault="00D72810" w:rsidP="008B590C">
            <w:pPr>
              <w:jc w:val="left"/>
              <w:rPr>
                <w:kern w:val="22"/>
                <w:sz w:val="20"/>
                <w:szCs w:val="20"/>
                <w:lang w:val="ru-RU"/>
              </w:rPr>
            </w:pPr>
            <w:r w:rsidRPr="00501AD1">
              <w:rPr>
                <w:kern w:val="22"/>
                <w:sz w:val="20"/>
                <w:szCs w:val="20"/>
                <w:lang w:val="ru-RU"/>
              </w:rPr>
              <w:t xml:space="preserve">5.2. </w:t>
            </w:r>
            <w:r w:rsidR="00501AD1" w:rsidRPr="00501AD1">
              <w:rPr>
                <w:kern w:val="22"/>
                <w:sz w:val="20"/>
                <w:szCs w:val="20"/>
                <w:lang w:val="ru-RU"/>
              </w:rPr>
              <w:t>Политика и/или меры, способствующие эндогенным исследованиям и разработкам на основе биоразнообразия</w:t>
            </w:r>
          </w:p>
        </w:tc>
        <w:tc>
          <w:tcPr>
            <w:tcW w:w="9923" w:type="dxa"/>
            <w:tcBorders>
              <w:bottom w:val="single" w:sz="4" w:space="0" w:color="auto"/>
            </w:tcBorders>
          </w:tcPr>
          <w:p w14:paraId="62A8C6DF" w14:textId="78E633B9" w:rsidR="00D72810" w:rsidRPr="00501AD1" w:rsidRDefault="00D72810" w:rsidP="008B590C">
            <w:pPr>
              <w:ind w:left="360" w:hanging="360"/>
              <w:jc w:val="left"/>
              <w:rPr>
                <w:kern w:val="22"/>
                <w:sz w:val="20"/>
                <w:szCs w:val="20"/>
                <w:lang w:val="ru-RU"/>
              </w:rPr>
            </w:pPr>
            <w:r w:rsidRPr="00501AD1">
              <w:rPr>
                <w:kern w:val="22"/>
                <w:sz w:val="20"/>
                <w:szCs w:val="20"/>
                <w:lang w:val="ru-RU"/>
              </w:rPr>
              <w:t>(</w:t>
            </w:r>
            <w:r w:rsidRPr="00374B10">
              <w:rPr>
                <w:kern w:val="22"/>
                <w:sz w:val="20"/>
                <w:szCs w:val="20"/>
                <w:lang w:val="en-GB"/>
              </w:rPr>
              <w:t>a</w:t>
            </w:r>
            <w:r w:rsidRPr="00501AD1">
              <w:rPr>
                <w:kern w:val="22"/>
                <w:sz w:val="20"/>
                <w:szCs w:val="20"/>
                <w:lang w:val="ru-RU"/>
              </w:rPr>
              <w:t>)</w:t>
            </w:r>
            <w:r w:rsidRPr="00501AD1">
              <w:rPr>
                <w:kern w:val="22"/>
                <w:sz w:val="20"/>
                <w:szCs w:val="20"/>
                <w:lang w:val="ru-RU"/>
              </w:rPr>
              <w:tab/>
            </w:r>
            <w:r w:rsidR="00501AD1" w:rsidRPr="00501AD1">
              <w:rPr>
                <w:kern w:val="22"/>
                <w:sz w:val="20"/>
                <w:szCs w:val="20"/>
                <w:lang w:val="ru-RU"/>
              </w:rPr>
              <w:t>проведение анализа существующих мер и политики в области исследований и разработок, а также их влияние на исследования и разработки, основанные на биоразнообразии</w:t>
            </w:r>
            <w:r w:rsidRPr="00501AD1">
              <w:rPr>
                <w:kern w:val="22"/>
                <w:sz w:val="20"/>
                <w:szCs w:val="20"/>
                <w:lang w:val="ru-RU"/>
              </w:rPr>
              <w:t>;</w:t>
            </w:r>
          </w:p>
          <w:p w14:paraId="7FE23399" w14:textId="12AC9896" w:rsidR="00D72810" w:rsidRPr="00501AD1" w:rsidRDefault="00D72810" w:rsidP="008B590C">
            <w:pPr>
              <w:ind w:left="360" w:hanging="360"/>
              <w:jc w:val="left"/>
              <w:rPr>
                <w:kern w:val="22"/>
                <w:sz w:val="20"/>
                <w:szCs w:val="20"/>
                <w:lang w:val="ru-RU"/>
              </w:rPr>
            </w:pPr>
            <w:r w:rsidRPr="00501AD1">
              <w:rPr>
                <w:kern w:val="22"/>
                <w:sz w:val="20"/>
                <w:szCs w:val="20"/>
                <w:lang w:val="ru-RU"/>
              </w:rPr>
              <w:t>(</w:t>
            </w:r>
            <w:r w:rsidRPr="00374B10">
              <w:rPr>
                <w:kern w:val="22"/>
                <w:sz w:val="20"/>
                <w:szCs w:val="20"/>
                <w:lang w:val="en-GB"/>
              </w:rPr>
              <w:t>b</w:t>
            </w:r>
            <w:r w:rsidRPr="00501AD1">
              <w:rPr>
                <w:kern w:val="22"/>
                <w:sz w:val="20"/>
                <w:szCs w:val="20"/>
                <w:lang w:val="ru-RU"/>
              </w:rPr>
              <w:t>)</w:t>
            </w:r>
            <w:r w:rsidRPr="00501AD1">
              <w:rPr>
                <w:kern w:val="22"/>
                <w:sz w:val="20"/>
                <w:szCs w:val="20"/>
                <w:lang w:val="ru-RU"/>
              </w:rPr>
              <w:tab/>
            </w:r>
            <w:r w:rsidR="00501AD1" w:rsidRPr="00501AD1">
              <w:rPr>
                <w:kern w:val="22"/>
                <w:sz w:val="20"/>
                <w:szCs w:val="20"/>
                <w:lang w:val="ru-RU"/>
              </w:rPr>
              <w:t>оказание поддержки в обновлении или разработке политики и мер, способствующих проведению национальных исследований и разработке продуктов на основе биоразнообразия, с учетом выявленных потребностей, пробелов и приоритетов, например, путем создания финансовых стимулов (налоговых льгот, субсидий и грантов</w:t>
            </w:r>
            <w:r w:rsidRPr="00501AD1">
              <w:rPr>
                <w:kern w:val="22"/>
                <w:sz w:val="20"/>
                <w:szCs w:val="20"/>
                <w:lang w:val="ru-RU"/>
              </w:rPr>
              <w:t>).</w:t>
            </w:r>
          </w:p>
        </w:tc>
      </w:tr>
      <w:tr w:rsidR="00D72810" w:rsidRPr="006D345F" w14:paraId="313695F4" w14:textId="77777777" w:rsidTr="008B590C">
        <w:tc>
          <w:tcPr>
            <w:tcW w:w="3402" w:type="dxa"/>
          </w:tcPr>
          <w:p w14:paraId="3F5F8EF2" w14:textId="304D1725" w:rsidR="00D72810" w:rsidRPr="00501AD1" w:rsidRDefault="00D72810" w:rsidP="008B590C">
            <w:pPr>
              <w:jc w:val="left"/>
              <w:rPr>
                <w:kern w:val="22"/>
                <w:sz w:val="20"/>
                <w:szCs w:val="20"/>
                <w:lang w:val="ru-RU"/>
              </w:rPr>
            </w:pPr>
            <w:r w:rsidRPr="00501AD1">
              <w:rPr>
                <w:kern w:val="22"/>
                <w:sz w:val="20"/>
                <w:szCs w:val="20"/>
                <w:lang w:val="ru-RU"/>
              </w:rPr>
              <w:t xml:space="preserve">5.3. </w:t>
            </w:r>
            <w:r w:rsidR="00501AD1" w:rsidRPr="00501AD1">
              <w:rPr>
                <w:kern w:val="22"/>
                <w:sz w:val="20"/>
                <w:szCs w:val="20"/>
                <w:lang w:val="ru-RU"/>
              </w:rPr>
              <w:t>Создание научно-</w:t>
            </w:r>
            <w:r w:rsidR="00501AD1" w:rsidRPr="00501AD1">
              <w:rPr>
                <w:kern w:val="22"/>
                <w:sz w:val="20"/>
                <w:szCs w:val="20"/>
                <w:lang w:val="ru-RU"/>
              </w:rPr>
              <w:lastRenderedPageBreak/>
              <w:t>исследовательского и образовательного потенциала для использования генетических ресурсов</w:t>
            </w:r>
            <w:r w:rsidRPr="00501AD1">
              <w:rPr>
                <w:kern w:val="22"/>
                <w:sz w:val="20"/>
                <w:szCs w:val="20"/>
                <w:lang w:val="ru-RU"/>
              </w:rPr>
              <w:t>.</w:t>
            </w:r>
          </w:p>
        </w:tc>
        <w:tc>
          <w:tcPr>
            <w:tcW w:w="9923" w:type="dxa"/>
          </w:tcPr>
          <w:p w14:paraId="4FFBABE3" w14:textId="72E4F789" w:rsidR="00D72810" w:rsidRPr="0012517D" w:rsidRDefault="00D72810" w:rsidP="008B590C">
            <w:pPr>
              <w:ind w:left="316" w:hanging="316"/>
              <w:jc w:val="left"/>
              <w:rPr>
                <w:sz w:val="20"/>
                <w:szCs w:val="20"/>
                <w:lang w:val="ru-RU"/>
              </w:rPr>
            </w:pPr>
            <w:r w:rsidRPr="0012517D">
              <w:rPr>
                <w:sz w:val="20"/>
                <w:szCs w:val="20"/>
                <w:lang w:val="ru-RU"/>
              </w:rPr>
              <w:lastRenderedPageBreak/>
              <w:t>(</w:t>
            </w:r>
            <w:r w:rsidRPr="00374B10">
              <w:rPr>
                <w:sz w:val="20"/>
                <w:szCs w:val="20"/>
                <w:lang w:val="en-GB"/>
              </w:rPr>
              <w:t>a</w:t>
            </w:r>
            <w:r w:rsidRPr="0012517D">
              <w:rPr>
                <w:sz w:val="20"/>
                <w:szCs w:val="20"/>
                <w:lang w:val="ru-RU"/>
              </w:rPr>
              <w:t>)</w:t>
            </w:r>
            <w:r w:rsidRPr="0012517D">
              <w:rPr>
                <w:sz w:val="20"/>
                <w:szCs w:val="20"/>
                <w:lang w:val="ru-RU"/>
              </w:rPr>
              <w:tab/>
            </w:r>
            <w:r w:rsidR="0012517D" w:rsidRPr="0012517D">
              <w:rPr>
                <w:kern w:val="22"/>
                <w:sz w:val="20"/>
                <w:szCs w:val="20"/>
                <w:lang w:val="ru-RU"/>
              </w:rPr>
              <w:t xml:space="preserve">разработка или расширение академических программ, связанных с использованием генетических ресурсов, </w:t>
            </w:r>
            <w:proofErr w:type="spellStart"/>
            <w:r w:rsidR="0012517D" w:rsidRPr="0012517D">
              <w:rPr>
                <w:kern w:val="22"/>
                <w:sz w:val="20"/>
                <w:szCs w:val="20"/>
                <w:lang w:val="ru-RU"/>
              </w:rPr>
              <w:lastRenderedPageBreak/>
              <w:t>омикой</w:t>
            </w:r>
            <w:proofErr w:type="spellEnd"/>
            <w:r w:rsidR="0012517D" w:rsidRPr="0012517D">
              <w:rPr>
                <w:kern w:val="22"/>
                <w:sz w:val="20"/>
                <w:szCs w:val="20"/>
                <w:lang w:val="ru-RU"/>
              </w:rPr>
              <w:t xml:space="preserve"> (включая геномику, протеомику, </w:t>
            </w:r>
            <w:proofErr w:type="spellStart"/>
            <w:r w:rsidR="0012517D" w:rsidRPr="0012517D">
              <w:rPr>
                <w:kern w:val="22"/>
                <w:sz w:val="20"/>
                <w:szCs w:val="20"/>
                <w:lang w:val="ru-RU"/>
              </w:rPr>
              <w:t>транскриптомику</w:t>
            </w:r>
            <w:proofErr w:type="spellEnd"/>
            <w:r w:rsidR="0012517D" w:rsidRPr="0012517D">
              <w:rPr>
                <w:kern w:val="22"/>
                <w:sz w:val="20"/>
                <w:szCs w:val="20"/>
                <w:lang w:val="ru-RU"/>
              </w:rPr>
              <w:t xml:space="preserve"> и </w:t>
            </w:r>
            <w:proofErr w:type="spellStart"/>
            <w:r w:rsidR="0012517D" w:rsidRPr="0012517D">
              <w:rPr>
                <w:kern w:val="22"/>
                <w:sz w:val="20"/>
                <w:szCs w:val="20"/>
                <w:lang w:val="ru-RU"/>
              </w:rPr>
              <w:t>метаболомику</w:t>
            </w:r>
            <w:proofErr w:type="spellEnd"/>
            <w:r w:rsidR="0012517D" w:rsidRPr="0012517D">
              <w:rPr>
                <w:kern w:val="22"/>
                <w:sz w:val="20"/>
                <w:szCs w:val="20"/>
                <w:lang w:val="ru-RU"/>
              </w:rPr>
              <w:t xml:space="preserve">) и </w:t>
            </w:r>
            <w:proofErr w:type="gramStart"/>
            <w:r w:rsidR="0012517D" w:rsidRPr="0012517D">
              <w:rPr>
                <w:kern w:val="22"/>
                <w:sz w:val="20"/>
                <w:szCs w:val="20"/>
                <w:lang w:val="ru-RU"/>
              </w:rPr>
              <w:t>биоинформатикой[</w:t>
            </w:r>
            <w:proofErr w:type="gramEnd"/>
            <w:r w:rsidR="0012517D" w:rsidRPr="0012517D">
              <w:rPr>
                <w:kern w:val="22"/>
                <w:sz w:val="20"/>
                <w:szCs w:val="20"/>
                <w:lang w:val="ru-RU"/>
              </w:rPr>
              <w:t>, включая сбор информации о последовательностях в отношении генетических ресурсов и создание баз данных</w:t>
            </w:r>
            <w:r w:rsidRPr="0012517D">
              <w:rPr>
                <w:kern w:val="22"/>
                <w:sz w:val="20"/>
                <w:szCs w:val="20"/>
                <w:lang w:val="ru-RU"/>
              </w:rPr>
              <w:t>]</w:t>
            </w:r>
            <w:r w:rsidRPr="0012517D" w:rsidDel="00A359AB">
              <w:rPr>
                <w:kern w:val="22"/>
                <w:sz w:val="20"/>
                <w:szCs w:val="20"/>
                <w:lang w:val="ru-RU"/>
              </w:rPr>
              <w:t>;</w:t>
            </w:r>
          </w:p>
          <w:p w14:paraId="04FDF25E" w14:textId="79EDAECB" w:rsidR="00D72810" w:rsidRPr="0012517D" w:rsidRDefault="00D72810" w:rsidP="008B590C">
            <w:pPr>
              <w:ind w:left="360" w:hanging="360"/>
              <w:jc w:val="left"/>
              <w:rPr>
                <w:sz w:val="20"/>
                <w:szCs w:val="20"/>
                <w:lang w:val="ru-RU"/>
              </w:rPr>
            </w:pPr>
            <w:r w:rsidRPr="0012517D">
              <w:rPr>
                <w:sz w:val="20"/>
                <w:szCs w:val="20"/>
                <w:lang w:val="ru-RU"/>
              </w:rPr>
              <w:t>(</w:t>
            </w:r>
            <w:r w:rsidRPr="00374B10">
              <w:rPr>
                <w:sz w:val="20"/>
                <w:szCs w:val="20"/>
                <w:lang w:val="en-GB"/>
              </w:rPr>
              <w:t>b</w:t>
            </w:r>
            <w:r w:rsidRPr="0012517D">
              <w:rPr>
                <w:sz w:val="20"/>
                <w:szCs w:val="20"/>
                <w:lang w:val="ru-RU"/>
              </w:rPr>
              <w:t>)</w:t>
            </w:r>
            <w:r w:rsidRPr="0012517D">
              <w:rPr>
                <w:sz w:val="20"/>
                <w:szCs w:val="20"/>
                <w:lang w:val="ru-RU"/>
              </w:rPr>
              <w:tab/>
            </w:r>
            <w:r w:rsidR="0012517D" w:rsidRPr="0012517D">
              <w:rPr>
                <w:kern w:val="22"/>
                <w:sz w:val="20"/>
                <w:szCs w:val="20"/>
                <w:lang w:val="ru-RU"/>
              </w:rPr>
              <w:t>предоставление рекомендаций, обучения или технической помощи по основным необходимым техническим возможностям (физическая и институциональная инфраструктура</w:t>
            </w:r>
            <w:r w:rsidRPr="0012517D">
              <w:rPr>
                <w:kern w:val="22"/>
                <w:sz w:val="20"/>
                <w:szCs w:val="20"/>
                <w:lang w:val="ru-RU"/>
              </w:rPr>
              <w:t>);</w:t>
            </w:r>
          </w:p>
          <w:p w14:paraId="1D47BDE4" w14:textId="4698F9E8"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c</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поощрение и стимулирование [в соответствующих случаях] доступа к технологиям [и их передачи] [Сторонами и [на взаимосогласованных условиях] передачи технологий] [, в частности в] Стороны из числа развивающихся стран</w:t>
            </w:r>
            <w:r w:rsidRPr="0012517D">
              <w:rPr>
                <w:kern w:val="22"/>
                <w:sz w:val="20"/>
                <w:szCs w:val="20"/>
                <w:lang w:val="ru-RU"/>
              </w:rPr>
              <w:t>;</w:t>
            </w:r>
          </w:p>
          <w:p w14:paraId="644CA114" w14:textId="3F0196EF"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d</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оказание поддержки в создании или совершенствовании научно-исследовательских учреждений и сетей, в частности, в развивающихся странах и странах с переходной экономикой</w:t>
            </w:r>
            <w:r w:rsidRPr="0012517D">
              <w:rPr>
                <w:kern w:val="22"/>
                <w:sz w:val="20"/>
                <w:szCs w:val="20"/>
                <w:lang w:val="ru-RU"/>
              </w:rPr>
              <w:t>;</w:t>
            </w:r>
          </w:p>
          <w:p w14:paraId="6ACC6084" w14:textId="3DCA09FD"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e</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 xml:space="preserve">оказание поддержки в организации совместных исследований и научного </w:t>
            </w:r>
            <w:proofErr w:type="gramStart"/>
            <w:r w:rsidR="0012517D" w:rsidRPr="0012517D">
              <w:rPr>
                <w:kern w:val="22"/>
                <w:sz w:val="20"/>
                <w:szCs w:val="20"/>
                <w:lang w:val="ru-RU"/>
              </w:rPr>
              <w:t>сотрудничества[</w:t>
            </w:r>
            <w:proofErr w:type="gramEnd"/>
            <w:r w:rsidR="0012517D" w:rsidRPr="0012517D">
              <w:rPr>
                <w:kern w:val="22"/>
                <w:sz w:val="20"/>
                <w:szCs w:val="20"/>
                <w:lang w:val="ru-RU"/>
              </w:rPr>
              <w:t>, а также в совместной разработке и передаче технологий, особенно для поддержки Сторон из развивающихся стран</w:t>
            </w:r>
            <w:r w:rsidRPr="0012517D">
              <w:rPr>
                <w:kern w:val="22"/>
                <w:sz w:val="20"/>
                <w:szCs w:val="20"/>
                <w:lang w:val="ru-RU"/>
              </w:rPr>
              <w:t xml:space="preserve">]; </w:t>
            </w:r>
          </w:p>
          <w:p w14:paraId="3D9FA981" w14:textId="2E34BA15" w:rsidR="00D72810" w:rsidRPr="0012517D" w:rsidRDefault="0012517D" w:rsidP="008B590C">
            <w:pPr>
              <w:ind w:left="360" w:hanging="360"/>
              <w:jc w:val="left"/>
              <w:rPr>
                <w:kern w:val="22"/>
                <w:sz w:val="20"/>
                <w:szCs w:val="20"/>
                <w:lang w:val="ru-RU"/>
              </w:rPr>
            </w:pPr>
            <w:r w:rsidRPr="0012517D">
              <w:rPr>
                <w:kern w:val="22"/>
                <w:sz w:val="20"/>
                <w:szCs w:val="20"/>
                <w:lang w:val="ru-RU"/>
              </w:rPr>
              <w:t>[(f) содействие] многостороннему сетевому взаимодействию между государственными и частными исследовательскими учреждениями, научными кругами, коренными народами и местными общинами, предприятиями и гражданским обществом</w:t>
            </w:r>
            <w:r w:rsidR="00D72810" w:rsidRPr="0012517D">
              <w:rPr>
                <w:kern w:val="22"/>
                <w:sz w:val="20"/>
                <w:szCs w:val="20"/>
                <w:lang w:val="ru-RU"/>
              </w:rPr>
              <w:t>.</w:t>
            </w:r>
          </w:p>
        </w:tc>
      </w:tr>
      <w:tr w:rsidR="00D72810" w:rsidRPr="006D345F" w14:paraId="71C0C6D6" w14:textId="77777777" w:rsidTr="008B590C">
        <w:tc>
          <w:tcPr>
            <w:tcW w:w="3402" w:type="dxa"/>
            <w:shd w:val="clear" w:color="auto" w:fill="auto"/>
          </w:tcPr>
          <w:p w14:paraId="16236E30" w14:textId="49EA3020" w:rsidR="00D72810" w:rsidRPr="0012517D" w:rsidRDefault="00D72810" w:rsidP="008B590C">
            <w:pPr>
              <w:jc w:val="left"/>
              <w:rPr>
                <w:kern w:val="22"/>
                <w:sz w:val="20"/>
                <w:szCs w:val="20"/>
                <w:lang w:val="ru-RU"/>
              </w:rPr>
            </w:pPr>
            <w:r w:rsidRPr="0012517D">
              <w:rPr>
                <w:kern w:val="22"/>
                <w:sz w:val="20"/>
                <w:szCs w:val="20"/>
                <w:lang w:val="ru-RU"/>
              </w:rPr>
              <w:lastRenderedPageBreak/>
              <w:t xml:space="preserve">5.4. </w:t>
            </w:r>
            <w:r w:rsidR="0012517D" w:rsidRPr="0012517D">
              <w:rPr>
                <w:kern w:val="22"/>
                <w:sz w:val="20"/>
                <w:szCs w:val="20"/>
                <w:lang w:val="ru-RU"/>
              </w:rPr>
              <w:t>Содействие исследованиям и разработкам, связанным с использованием генетических ресурсов</w:t>
            </w:r>
          </w:p>
        </w:tc>
        <w:tc>
          <w:tcPr>
            <w:tcW w:w="9923" w:type="dxa"/>
            <w:shd w:val="clear" w:color="auto" w:fill="auto"/>
          </w:tcPr>
          <w:p w14:paraId="6846D1EB" w14:textId="7BADF1F3"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a</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создание национальных и международных систем грантов для поддержки национальных исследований и разработок в области генетических ресурсов</w:t>
            </w:r>
            <w:r w:rsidRPr="0012517D">
              <w:rPr>
                <w:kern w:val="22"/>
                <w:sz w:val="20"/>
                <w:szCs w:val="20"/>
                <w:lang w:val="ru-RU"/>
              </w:rPr>
              <w:t>;</w:t>
            </w:r>
          </w:p>
          <w:p w14:paraId="7FF02432" w14:textId="71A75203"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b</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предоставление рекомендаций, обучения или технической помощи различным секторам по моделям исследований и разработок, связанных с использованием генетических ресурсов</w:t>
            </w:r>
            <w:r w:rsidRPr="0012517D">
              <w:rPr>
                <w:kern w:val="22"/>
                <w:sz w:val="20"/>
                <w:szCs w:val="20"/>
                <w:lang w:val="ru-RU"/>
              </w:rPr>
              <w:t>;</w:t>
            </w:r>
          </w:p>
          <w:p w14:paraId="3AA98DB9" w14:textId="2B8A1802"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c</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разработка, распространение и поощрение использования соответствующих учебных материалов</w:t>
            </w:r>
            <w:r w:rsidRPr="0012517D">
              <w:rPr>
                <w:kern w:val="22"/>
                <w:sz w:val="20"/>
                <w:szCs w:val="20"/>
                <w:lang w:val="ru-RU"/>
              </w:rPr>
              <w:t>;</w:t>
            </w:r>
          </w:p>
          <w:p w14:paraId="15AEB9EB" w14:textId="768F2178"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d</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расширение эффективного доступа к международным базам данных и обеспечение возможности их использования исследователями из развивающихся стран и стран с переходной экономикой</w:t>
            </w:r>
            <w:r w:rsidRPr="0012517D">
              <w:rPr>
                <w:kern w:val="22"/>
                <w:sz w:val="20"/>
                <w:szCs w:val="20"/>
                <w:lang w:val="ru-RU"/>
              </w:rPr>
              <w:t>;</w:t>
            </w:r>
          </w:p>
          <w:p w14:paraId="6B1F1953" w14:textId="6E8CCDF8"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e</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поддержка и укрепление исследовательских партнерств между странами-пользователями и странами-поставщиками</w:t>
            </w:r>
            <w:r w:rsidRPr="0012517D">
              <w:rPr>
                <w:kern w:val="22"/>
                <w:sz w:val="20"/>
                <w:szCs w:val="20"/>
                <w:lang w:val="ru-RU"/>
              </w:rPr>
              <w:t>;</w:t>
            </w:r>
          </w:p>
          <w:p w14:paraId="231B84C2" w14:textId="17CBDBB7"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f</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предоставление рекомендаций, обучения или технической помощи по вопросам прав интеллектуальной собственности, связанных с такими исследованиями</w:t>
            </w:r>
            <w:r w:rsidRPr="0012517D" w:rsidDel="00FB5696">
              <w:rPr>
                <w:kern w:val="22"/>
                <w:sz w:val="20"/>
                <w:szCs w:val="20"/>
                <w:lang w:val="ru-RU"/>
              </w:rPr>
              <w:t>.</w:t>
            </w:r>
          </w:p>
        </w:tc>
      </w:tr>
      <w:tr w:rsidR="00D72810" w:rsidRPr="006D345F" w14:paraId="29B23A61" w14:textId="77777777" w:rsidTr="008B590C">
        <w:tc>
          <w:tcPr>
            <w:tcW w:w="3402" w:type="dxa"/>
            <w:shd w:val="clear" w:color="auto" w:fill="auto"/>
          </w:tcPr>
          <w:p w14:paraId="0B990112" w14:textId="2E9EFDA9" w:rsidR="00D72810" w:rsidRPr="0012517D" w:rsidRDefault="00D72810" w:rsidP="008B590C">
            <w:pPr>
              <w:jc w:val="left"/>
              <w:rPr>
                <w:kern w:val="22"/>
                <w:sz w:val="20"/>
                <w:szCs w:val="20"/>
                <w:lang w:val="ru-RU"/>
              </w:rPr>
            </w:pPr>
            <w:r w:rsidRPr="0012517D">
              <w:rPr>
                <w:sz w:val="20"/>
                <w:szCs w:val="20"/>
                <w:lang w:val="ru-RU"/>
              </w:rPr>
              <w:t xml:space="preserve">5.5. </w:t>
            </w:r>
            <w:r w:rsidR="0012517D" w:rsidRPr="0012517D">
              <w:rPr>
                <w:sz w:val="20"/>
                <w:szCs w:val="20"/>
                <w:lang w:val="ru-RU"/>
              </w:rPr>
              <w:t>Оказание поддержки в разработке коммерческих продуктов, получаемых в результате использования генетических ресурсов</w:t>
            </w:r>
          </w:p>
        </w:tc>
        <w:tc>
          <w:tcPr>
            <w:tcW w:w="9923" w:type="dxa"/>
            <w:shd w:val="clear" w:color="auto" w:fill="auto"/>
          </w:tcPr>
          <w:p w14:paraId="07CAD6CD" w14:textId="2116581D"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a</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предоставление рекомендаций, обучения или технической помощи по вопросам, связанным с доступом на рынки и коммерциализацией продукции, полученной в результате использования генетических ресурсов, с указанием затрат и потенциальных коммерческих и некоммерческих выгод по всей цепочке создания стоимости, а также сроков получения выгод</w:t>
            </w:r>
            <w:r w:rsidRPr="0012517D">
              <w:rPr>
                <w:kern w:val="22"/>
                <w:sz w:val="20"/>
                <w:szCs w:val="20"/>
                <w:lang w:val="ru-RU"/>
              </w:rPr>
              <w:t>;</w:t>
            </w:r>
          </w:p>
          <w:p w14:paraId="0B9F1FFD" w14:textId="52A19511"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b</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 xml:space="preserve">предоставление рекомендаций, обучения или технической помощи по устойчивой [и циркулярной] </w:t>
            </w:r>
            <w:proofErr w:type="spellStart"/>
            <w:r w:rsidR="0012517D" w:rsidRPr="0012517D">
              <w:rPr>
                <w:kern w:val="22"/>
                <w:sz w:val="20"/>
                <w:szCs w:val="20"/>
                <w:lang w:val="ru-RU"/>
              </w:rPr>
              <w:t>биоэкономике</w:t>
            </w:r>
            <w:proofErr w:type="spellEnd"/>
            <w:r w:rsidR="0012517D" w:rsidRPr="0012517D">
              <w:rPr>
                <w:kern w:val="22"/>
                <w:sz w:val="20"/>
                <w:szCs w:val="20"/>
                <w:lang w:val="ru-RU"/>
              </w:rPr>
              <w:t xml:space="preserve"> [подходам], цепочкам создания стоимости, добавленной стоимости, отслеживанию генетических ресурсов и коммерциализации продуктов</w:t>
            </w:r>
            <w:r w:rsidRPr="0012517D">
              <w:rPr>
                <w:kern w:val="22"/>
                <w:sz w:val="20"/>
                <w:szCs w:val="20"/>
                <w:lang w:val="ru-RU"/>
              </w:rPr>
              <w:t>;</w:t>
            </w:r>
          </w:p>
          <w:p w14:paraId="729AD226" w14:textId="36527A25"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c</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оказание поддержки малым и средним предприятиям в разработке [устойчивых] продуктов, основанных на биоразнообразии</w:t>
            </w:r>
            <w:r w:rsidRPr="0012517D">
              <w:rPr>
                <w:kern w:val="22"/>
                <w:sz w:val="20"/>
                <w:szCs w:val="20"/>
                <w:lang w:val="ru-RU"/>
              </w:rPr>
              <w:t>;</w:t>
            </w:r>
          </w:p>
          <w:p w14:paraId="387CE036" w14:textId="42CAC330" w:rsidR="00D72810" w:rsidRPr="0012517D" w:rsidRDefault="00D72810" w:rsidP="008B590C">
            <w:pPr>
              <w:ind w:left="360" w:hanging="360"/>
              <w:jc w:val="left"/>
              <w:rPr>
                <w:kern w:val="22"/>
                <w:sz w:val="20"/>
                <w:szCs w:val="20"/>
                <w:lang w:val="ru-RU"/>
              </w:rPr>
            </w:pPr>
            <w:r w:rsidRPr="0012517D">
              <w:rPr>
                <w:kern w:val="22"/>
                <w:sz w:val="20"/>
                <w:szCs w:val="20"/>
                <w:lang w:val="ru-RU"/>
              </w:rPr>
              <w:t>(</w:t>
            </w:r>
            <w:r w:rsidRPr="00374B10">
              <w:rPr>
                <w:kern w:val="22"/>
                <w:sz w:val="20"/>
                <w:szCs w:val="20"/>
                <w:lang w:val="en-GB"/>
              </w:rPr>
              <w:t>d</w:t>
            </w:r>
            <w:r w:rsidRPr="0012517D">
              <w:rPr>
                <w:kern w:val="22"/>
                <w:sz w:val="20"/>
                <w:szCs w:val="20"/>
                <w:lang w:val="ru-RU"/>
              </w:rPr>
              <w:t>)</w:t>
            </w:r>
            <w:r w:rsidRPr="0012517D">
              <w:rPr>
                <w:kern w:val="22"/>
                <w:sz w:val="20"/>
                <w:szCs w:val="20"/>
                <w:lang w:val="ru-RU"/>
              </w:rPr>
              <w:tab/>
            </w:r>
            <w:r w:rsidR="0012517D" w:rsidRPr="0012517D">
              <w:rPr>
                <w:kern w:val="22"/>
                <w:sz w:val="20"/>
                <w:szCs w:val="20"/>
                <w:lang w:val="ru-RU"/>
              </w:rPr>
              <w:t>оказание поддержки государственно-частным партнерствам в области исследований и разработок, а также коммерциализации продуктов, полученных в результате использования генетических ресурсов</w:t>
            </w:r>
            <w:r w:rsidRPr="0012517D">
              <w:rPr>
                <w:kern w:val="22"/>
                <w:sz w:val="20"/>
                <w:szCs w:val="20"/>
                <w:lang w:val="ru-RU"/>
              </w:rPr>
              <w:t>.</w:t>
            </w:r>
          </w:p>
        </w:tc>
      </w:tr>
    </w:tbl>
    <w:p w14:paraId="35766F02" w14:textId="77777777" w:rsidR="00D72810" w:rsidRPr="0012517D" w:rsidRDefault="00D72810" w:rsidP="00D72810">
      <w:pPr>
        <w:jc w:val="left"/>
        <w:rPr>
          <w:lang w:val="ru-RU"/>
        </w:rPr>
      </w:pPr>
    </w:p>
    <w:tbl>
      <w:tblPr>
        <w:tblStyle w:val="TableGrid"/>
        <w:tblW w:w="13325" w:type="dxa"/>
        <w:tblInd w:w="137" w:type="dxa"/>
        <w:tblLook w:val="04A0" w:firstRow="1" w:lastRow="0" w:firstColumn="1" w:lastColumn="0" w:noHBand="0" w:noVBand="1"/>
      </w:tblPr>
      <w:tblGrid>
        <w:gridCol w:w="3638"/>
        <w:gridCol w:w="9687"/>
      </w:tblGrid>
      <w:tr w:rsidR="00D72810" w:rsidRPr="006D345F" w14:paraId="514BC491" w14:textId="77777777" w:rsidTr="008B590C">
        <w:tc>
          <w:tcPr>
            <w:tcW w:w="13325" w:type="dxa"/>
            <w:gridSpan w:val="2"/>
          </w:tcPr>
          <w:p w14:paraId="1B8D7C6A" w14:textId="5CB38B31" w:rsidR="00D72810" w:rsidRPr="0012517D" w:rsidRDefault="0012517D" w:rsidP="008B590C">
            <w:pPr>
              <w:rPr>
                <w:i/>
                <w:iCs/>
                <w:sz w:val="20"/>
                <w:szCs w:val="20"/>
                <w:lang w:val="ru-RU"/>
              </w:rPr>
            </w:pPr>
            <w:r w:rsidRPr="0012517D">
              <w:rPr>
                <w:b/>
                <w:bCs/>
                <w:sz w:val="20"/>
                <w:szCs w:val="20"/>
                <w:lang w:val="ru-RU"/>
              </w:rPr>
              <w:t>Конечный результат 6. Укрепление потенциала для разработки инклюзивных общегосударственных подходов с участием всего общества для осуществления Протокола</w:t>
            </w:r>
          </w:p>
          <w:p w14:paraId="1DEABC70" w14:textId="12D869F4" w:rsidR="00D72810" w:rsidRPr="0012517D" w:rsidRDefault="0012517D" w:rsidP="008B590C">
            <w:pPr>
              <w:spacing w:after="120"/>
              <w:jc w:val="left"/>
              <w:rPr>
                <w:i/>
                <w:iCs/>
                <w:sz w:val="20"/>
                <w:szCs w:val="20"/>
                <w:lang w:val="ru-RU"/>
              </w:rPr>
            </w:pPr>
            <w:r w:rsidRPr="0012517D">
              <w:rPr>
                <w:i/>
                <w:iCs/>
                <w:sz w:val="20"/>
                <w:szCs w:val="20"/>
                <w:lang w:val="ru-RU"/>
              </w:rPr>
              <w:t>Конечный результат 6 охватывает ряд сквозных вопросов, имеющих важное значение для осуществления Протокола, и направлен на укрепление потенциала, включая стратегическую коммуникацию, вовлечение многих заинтересованных сторон и подходы, учитывающие гендерные аспекты и интересы молодежи, а также на повышение способности пользователей выполнять обязательства в рамках Протокола</w:t>
            </w:r>
            <w:r w:rsidRPr="0012517D" w:rsidDel="00CA2736">
              <w:rPr>
                <w:i/>
                <w:iCs/>
                <w:sz w:val="20"/>
                <w:szCs w:val="20"/>
                <w:lang w:val="ru-RU"/>
              </w:rPr>
              <w:t xml:space="preserve">. </w:t>
            </w:r>
            <w:r w:rsidRPr="0012517D">
              <w:rPr>
                <w:i/>
                <w:iCs/>
                <w:sz w:val="20"/>
                <w:szCs w:val="20"/>
                <w:lang w:val="ru-RU"/>
              </w:rPr>
              <w:t xml:space="preserve">Ожидаемые конкретные </w:t>
            </w:r>
            <w:r w:rsidRPr="0012517D">
              <w:rPr>
                <w:i/>
                <w:iCs/>
                <w:sz w:val="20"/>
                <w:szCs w:val="20"/>
                <w:lang w:val="ru-RU"/>
              </w:rPr>
              <w:lastRenderedPageBreak/>
              <w:t xml:space="preserve">результаты связаны, в частности, с расширением знаний в области стратегической коммуникации и повышения осведомленности, вовлечения многих заинтересованных сторон, участия женщин и молодежи и осведомленности пользователей о мерах по соблюдению </w:t>
            </w:r>
            <w:proofErr w:type="spellStart"/>
            <w:r w:rsidRPr="0012517D">
              <w:rPr>
                <w:i/>
                <w:iCs/>
                <w:sz w:val="20"/>
                <w:szCs w:val="20"/>
                <w:lang w:val="ru-RU"/>
              </w:rPr>
              <w:t>Нагойского</w:t>
            </w:r>
            <w:proofErr w:type="spellEnd"/>
            <w:r w:rsidRPr="0012517D">
              <w:rPr>
                <w:i/>
                <w:iCs/>
                <w:sz w:val="20"/>
                <w:szCs w:val="20"/>
                <w:lang w:val="ru-RU"/>
              </w:rPr>
              <w:t xml:space="preserve"> протокола</w:t>
            </w:r>
            <w:r w:rsidR="00D72810" w:rsidRPr="0012517D">
              <w:rPr>
                <w:i/>
                <w:iCs/>
                <w:sz w:val="20"/>
                <w:szCs w:val="20"/>
                <w:lang w:val="ru-RU"/>
              </w:rPr>
              <w:t>.</w:t>
            </w:r>
          </w:p>
        </w:tc>
      </w:tr>
      <w:tr w:rsidR="00D72810" w:rsidRPr="006D345F" w14:paraId="7557EAAF" w14:textId="77777777" w:rsidTr="008B590C">
        <w:tc>
          <w:tcPr>
            <w:tcW w:w="3638" w:type="dxa"/>
          </w:tcPr>
          <w:p w14:paraId="62C0CB23" w14:textId="243A90B0" w:rsidR="00D72810" w:rsidRPr="00374B10" w:rsidRDefault="0012517D" w:rsidP="008B590C">
            <w:pPr>
              <w:rPr>
                <w:rFonts w:asciiTheme="majorBidi" w:hAnsiTheme="majorBidi" w:cstheme="majorBidi"/>
                <w:b/>
                <w:bCs/>
                <w:sz w:val="20"/>
                <w:szCs w:val="20"/>
                <w:lang w:val="en-GB"/>
              </w:rPr>
            </w:pPr>
            <w:r w:rsidRPr="0012517D">
              <w:rPr>
                <w:rFonts w:asciiTheme="majorBidi" w:hAnsiTheme="majorBidi" w:cstheme="majorBidi"/>
                <w:b/>
                <w:bCs/>
                <w:sz w:val="20"/>
                <w:szCs w:val="20"/>
                <w:lang w:val="ru-RU"/>
              </w:rPr>
              <w:lastRenderedPageBreak/>
              <w:t>Конкретные результаты</w:t>
            </w:r>
          </w:p>
        </w:tc>
        <w:tc>
          <w:tcPr>
            <w:tcW w:w="9687" w:type="dxa"/>
          </w:tcPr>
          <w:p w14:paraId="193DDD1A" w14:textId="142E24F0" w:rsidR="00D72810" w:rsidRPr="0012517D" w:rsidRDefault="0012517D" w:rsidP="008B590C">
            <w:pPr>
              <w:rPr>
                <w:rFonts w:asciiTheme="majorBidi" w:hAnsiTheme="majorBidi" w:cstheme="majorBidi"/>
                <w:sz w:val="20"/>
                <w:szCs w:val="20"/>
                <w:lang w:val="ru-RU"/>
              </w:rPr>
            </w:pPr>
            <w:r w:rsidRPr="0012517D">
              <w:rPr>
                <w:rFonts w:asciiTheme="majorBidi" w:hAnsiTheme="majorBidi" w:cstheme="majorBidi"/>
                <w:b/>
                <w:bCs/>
                <w:kern w:val="22"/>
                <w:sz w:val="20"/>
                <w:szCs w:val="20"/>
                <w:lang w:val="ru-RU"/>
              </w:rPr>
              <w:t>Ориентировочные мероприятия по созданию и развитию потенциала</w:t>
            </w:r>
          </w:p>
        </w:tc>
      </w:tr>
      <w:tr w:rsidR="00D72810" w:rsidRPr="006D345F" w14:paraId="1C3D5584" w14:textId="77777777" w:rsidTr="008B590C">
        <w:tc>
          <w:tcPr>
            <w:tcW w:w="3638" w:type="dxa"/>
          </w:tcPr>
          <w:p w14:paraId="48D33D46" w14:textId="275563A4" w:rsidR="00D72810" w:rsidRPr="006535D7" w:rsidRDefault="00D72810" w:rsidP="008B590C">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6.1. </w:t>
            </w:r>
            <w:r w:rsidR="006535D7" w:rsidRPr="006535D7">
              <w:rPr>
                <w:rFonts w:asciiTheme="majorBidi" w:hAnsiTheme="majorBidi" w:cstheme="majorBidi"/>
                <w:sz w:val="20"/>
                <w:szCs w:val="20"/>
                <w:lang w:val="ru-RU"/>
              </w:rPr>
              <w:t>Расширение знаний о порядке использования стратегической коммуникации и повышения осведомленности о важности генетических ресурсов, связанных с ними традиционных знаний и соответствующих вопросов доступа и совместного использования выгод</w:t>
            </w:r>
            <w:r w:rsidRPr="006535D7">
              <w:rPr>
                <w:rFonts w:asciiTheme="majorBidi" w:hAnsiTheme="majorBidi" w:cstheme="majorBidi"/>
                <w:sz w:val="20"/>
                <w:szCs w:val="20"/>
                <w:lang w:val="ru-RU"/>
              </w:rPr>
              <w:t xml:space="preserve"> </w:t>
            </w:r>
          </w:p>
        </w:tc>
        <w:tc>
          <w:tcPr>
            <w:tcW w:w="9687" w:type="dxa"/>
          </w:tcPr>
          <w:p w14:paraId="6AE29073" w14:textId="57FD9FD8" w:rsidR="00D72810" w:rsidRPr="006535D7" w:rsidRDefault="00D72810" w:rsidP="008B590C">
            <w:pPr>
              <w:ind w:left="360" w:hanging="360"/>
              <w:jc w:val="left"/>
              <w:rPr>
                <w:sz w:val="20"/>
                <w:szCs w:val="20"/>
                <w:lang w:val="ru-RU"/>
              </w:rPr>
            </w:pPr>
            <w:r w:rsidRPr="006535D7">
              <w:rPr>
                <w:sz w:val="20"/>
                <w:szCs w:val="20"/>
                <w:lang w:val="ru-RU"/>
              </w:rPr>
              <w:t>(</w:t>
            </w:r>
            <w:r w:rsidRPr="00374B10">
              <w:rPr>
                <w:sz w:val="20"/>
                <w:szCs w:val="20"/>
                <w:lang w:val="en-GB"/>
              </w:rPr>
              <w:t>a</w:t>
            </w:r>
            <w:r w:rsidRPr="006535D7">
              <w:rPr>
                <w:sz w:val="20"/>
                <w:szCs w:val="20"/>
                <w:lang w:val="ru-RU"/>
              </w:rPr>
              <w:t>)</w:t>
            </w:r>
            <w:r w:rsidRPr="006535D7">
              <w:rPr>
                <w:sz w:val="20"/>
                <w:szCs w:val="20"/>
                <w:lang w:val="ru-RU"/>
              </w:rPr>
              <w:tab/>
            </w:r>
            <w:r w:rsidR="006535D7" w:rsidRPr="006535D7">
              <w:rPr>
                <w:kern w:val="22"/>
                <w:sz w:val="20"/>
                <w:szCs w:val="20"/>
                <w:lang w:val="ru-RU"/>
              </w:rPr>
              <w:t>разработка или пересмотр и по мере необходимости распространение и поощрение использования стратегических и соответствующих культурным условиям материалов по коммуникации и повышению осведомленности для журналистов и других специалистов средств массовой информации и коммуникации о важности генетических ресурсов и связанных с ними традиционных знаний и о совместном использовании на справедливой и равной основе выгод от применения таких ресурсов, а также разработка стратегий повышения осведомленности, адаптированных для различных аудиторий, включая государственных служащих, коренные народы и местные общины, научные круги, деловой сектор, гражданское общество, женщин и молодежь</w:t>
            </w:r>
            <w:r w:rsidRPr="006535D7">
              <w:rPr>
                <w:sz w:val="20"/>
                <w:szCs w:val="20"/>
                <w:lang w:val="ru-RU"/>
              </w:rPr>
              <w:t>;</w:t>
            </w:r>
          </w:p>
          <w:p w14:paraId="10CC8CCF" w14:textId="003B0428" w:rsidR="00D72810" w:rsidRPr="006535D7" w:rsidRDefault="00D72810" w:rsidP="008B590C">
            <w:pPr>
              <w:ind w:left="360" w:hanging="360"/>
              <w:jc w:val="left"/>
              <w:rPr>
                <w:sz w:val="20"/>
                <w:szCs w:val="20"/>
                <w:lang w:val="ru-RU"/>
              </w:rPr>
            </w:pPr>
            <w:r w:rsidRPr="006535D7">
              <w:rPr>
                <w:sz w:val="20"/>
                <w:szCs w:val="20"/>
                <w:lang w:val="ru-RU"/>
              </w:rPr>
              <w:t>(</w:t>
            </w:r>
            <w:r w:rsidRPr="00374B10">
              <w:rPr>
                <w:sz w:val="20"/>
                <w:szCs w:val="20"/>
                <w:lang w:val="en-GB"/>
              </w:rPr>
              <w:t>b</w:t>
            </w:r>
            <w:r w:rsidRPr="006535D7">
              <w:rPr>
                <w:sz w:val="20"/>
                <w:szCs w:val="20"/>
                <w:lang w:val="ru-RU"/>
              </w:rPr>
              <w:t>)</w:t>
            </w:r>
            <w:r w:rsidRPr="006535D7">
              <w:rPr>
                <w:sz w:val="20"/>
                <w:szCs w:val="20"/>
                <w:lang w:val="ru-RU"/>
              </w:rPr>
              <w:tab/>
            </w:r>
            <w:r w:rsidR="006535D7" w:rsidRPr="006535D7">
              <w:rPr>
                <w:kern w:val="22"/>
                <w:sz w:val="20"/>
                <w:szCs w:val="20"/>
                <w:lang w:val="ru-RU"/>
              </w:rPr>
              <w:t>разработка или пересмотр и по мере необходимости распространение и поощрение использования учебных материалов, практических руководств и инструментов для обеспечения того, чтобы обучение отвечало потребностям соответствующей целевой группы</w:t>
            </w:r>
            <w:r w:rsidRPr="006535D7">
              <w:rPr>
                <w:kern w:val="22"/>
                <w:sz w:val="20"/>
                <w:szCs w:val="20"/>
                <w:lang w:val="ru-RU"/>
              </w:rPr>
              <w:t>;</w:t>
            </w:r>
          </w:p>
          <w:p w14:paraId="12428C96" w14:textId="3F39660A"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c</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предоставление обучения или технической помощи по стратегической коммуникации и разработке стратегий повышения осведомленности с использованием существующих материалов</w:t>
            </w:r>
            <w:r w:rsidRPr="00374B10">
              <w:rPr>
                <w:rStyle w:val="FootnoteReference"/>
                <w:kern w:val="22"/>
                <w:sz w:val="20"/>
                <w:szCs w:val="20"/>
                <w:lang w:val="en-GB"/>
              </w:rPr>
              <w:footnoteReference w:id="38"/>
            </w:r>
            <w:r w:rsidR="006535D7">
              <w:rPr>
                <w:kern w:val="22"/>
                <w:sz w:val="20"/>
                <w:szCs w:val="20"/>
                <w:lang w:val="ru-RU"/>
              </w:rPr>
              <w:t>;</w:t>
            </w:r>
          </w:p>
          <w:p w14:paraId="1E18107D" w14:textId="68889412"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d</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публикация соответствующих материалов по стратегической коммуникации и повышению осведомленности и обмен примерами их использования в Механизме посредничества для регулирования доступа к генетическим ресурсам и совместному использованию выгод</w:t>
            </w:r>
            <w:r w:rsidRPr="006535D7">
              <w:rPr>
                <w:kern w:val="22"/>
                <w:sz w:val="20"/>
                <w:szCs w:val="20"/>
                <w:lang w:val="ru-RU"/>
              </w:rPr>
              <w:t>.</w:t>
            </w:r>
          </w:p>
        </w:tc>
      </w:tr>
      <w:tr w:rsidR="00D72810" w:rsidRPr="006D345F" w14:paraId="347138CB" w14:textId="77777777" w:rsidTr="008B590C">
        <w:tc>
          <w:tcPr>
            <w:tcW w:w="3638" w:type="dxa"/>
            <w:shd w:val="clear" w:color="auto" w:fill="auto"/>
          </w:tcPr>
          <w:p w14:paraId="78067514" w14:textId="364A94A5" w:rsidR="00D72810" w:rsidRPr="006535D7" w:rsidRDefault="00D72810" w:rsidP="008B590C">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6.2. </w:t>
            </w:r>
            <w:r w:rsidR="006535D7" w:rsidRPr="006535D7">
              <w:rPr>
                <w:rFonts w:asciiTheme="majorBidi" w:hAnsiTheme="majorBidi" w:cstheme="majorBidi"/>
                <w:sz w:val="20"/>
                <w:szCs w:val="20"/>
                <w:lang w:val="ru-RU"/>
              </w:rPr>
              <w:t>Расширение знаний о проведении процессов вовлечения различных заинтересованных сторон</w:t>
            </w:r>
          </w:p>
        </w:tc>
        <w:tc>
          <w:tcPr>
            <w:tcW w:w="9687" w:type="dxa"/>
            <w:shd w:val="clear" w:color="auto" w:fill="auto"/>
          </w:tcPr>
          <w:p w14:paraId="2AC66F16" w14:textId="3B465F9E" w:rsidR="00D72810" w:rsidRPr="006535D7" w:rsidRDefault="00D72810" w:rsidP="008B590C">
            <w:pPr>
              <w:ind w:left="360" w:hanging="360"/>
              <w:jc w:val="left"/>
              <w:rPr>
                <w:sz w:val="20"/>
                <w:szCs w:val="20"/>
                <w:lang w:val="ru-RU"/>
              </w:rPr>
            </w:pPr>
            <w:r w:rsidRPr="006535D7">
              <w:rPr>
                <w:sz w:val="20"/>
                <w:szCs w:val="20"/>
                <w:lang w:val="ru-RU"/>
              </w:rPr>
              <w:t>(</w:t>
            </w:r>
            <w:r w:rsidRPr="00374B10">
              <w:rPr>
                <w:sz w:val="20"/>
                <w:szCs w:val="20"/>
                <w:lang w:val="en-GB"/>
              </w:rPr>
              <w:t>a</w:t>
            </w:r>
            <w:r w:rsidRPr="006535D7">
              <w:rPr>
                <w:sz w:val="20"/>
                <w:szCs w:val="20"/>
                <w:lang w:val="ru-RU"/>
              </w:rPr>
              <w:t>)</w:t>
            </w:r>
            <w:r w:rsidRPr="006535D7">
              <w:rPr>
                <w:sz w:val="20"/>
                <w:szCs w:val="20"/>
                <w:lang w:val="ru-RU"/>
              </w:rPr>
              <w:tab/>
            </w:r>
            <w:r w:rsidR="006535D7" w:rsidRPr="006535D7">
              <w:rPr>
                <w:kern w:val="22"/>
                <w:sz w:val="20"/>
                <w:szCs w:val="20"/>
                <w:lang w:val="ru-RU"/>
              </w:rPr>
              <w:t>разработка или пересмотр и по мере необходимости распространение и поощрение использования практического руководства и инструментов по интеграции процессов вовлечения различных заинтересованных сторон, а также практических общегосударственных подходов с участием всего общества при осуществлении Протокола</w:t>
            </w:r>
            <w:r w:rsidRPr="006535D7">
              <w:rPr>
                <w:kern w:val="22"/>
                <w:sz w:val="20"/>
                <w:szCs w:val="20"/>
                <w:lang w:val="ru-RU"/>
              </w:rPr>
              <w:t>;</w:t>
            </w:r>
          </w:p>
          <w:p w14:paraId="19A06B59" w14:textId="0E8F9F1E"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b</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предоставление рекомендаций, обучения или технической помощи по проведению межкультурных диалогов, включая коренные народы и местные общины, Стороны и правительства, женщин, молодежь, деловой сектор и научные круги</w:t>
            </w:r>
            <w:r w:rsidRPr="006535D7">
              <w:rPr>
                <w:kern w:val="22"/>
                <w:sz w:val="20"/>
                <w:szCs w:val="20"/>
                <w:lang w:val="ru-RU"/>
              </w:rPr>
              <w:t>;</w:t>
            </w:r>
          </w:p>
          <w:p w14:paraId="3A42EC54" w14:textId="1ACA7C3D"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c</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предоставление рекомендаций, обучения или технической помощи по общегосударственным подходам с участием всего общества, относящимся к процессам вовлечения в работу различных заинтересованных сторон, полезным для осуществления Протокола</w:t>
            </w:r>
            <w:r w:rsidRPr="006535D7">
              <w:rPr>
                <w:kern w:val="22"/>
                <w:sz w:val="20"/>
                <w:szCs w:val="20"/>
                <w:lang w:val="ru-RU"/>
              </w:rPr>
              <w:t>.</w:t>
            </w:r>
          </w:p>
        </w:tc>
      </w:tr>
      <w:tr w:rsidR="00D72810" w:rsidRPr="006D345F" w14:paraId="06C0A932" w14:textId="77777777" w:rsidTr="008B590C">
        <w:tc>
          <w:tcPr>
            <w:tcW w:w="3638" w:type="dxa"/>
            <w:shd w:val="clear" w:color="auto" w:fill="auto"/>
          </w:tcPr>
          <w:p w14:paraId="769C9B42" w14:textId="0AC4A681" w:rsidR="00D72810" w:rsidRPr="006535D7" w:rsidRDefault="00D72810" w:rsidP="008B590C">
            <w:pPr>
              <w:jc w:val="left"/>
              <w:rPr>
                <w:rFonts w:asciiTheme="majorBidi" w:hAnsiTheme="majorBidi" w:cstheme="majorBidi"/>
                <w:kern w:val="22"/>
                <w:sz w:val="20"/>
                <w:szCs w:val="20"/>
                <w:lang w:val="ru-RU"/>
              </w:rPr>
            </w:pPr>
            <w:r w:rsidRPr="006535D7">
              <w:rPr>
                <w:rFonts w:asciiTheme="majorBidi" w:hAnsiTheme="majorBidi" w:cstheme="majorBidi"/>
                <w:sz w:val="20"/>
                <w:szCs w:val="20"/>
                <w:lang w:val="ru-RU"/>
              </w:rPr>
              <w:t xml:space="preserve">6.3. </w:t>
            </w:r>
            <w:r w:rsidR="006535D7" w:rsidRPr="006535D7">
              <w:rPr>
                <w:rFonts w:asciiTheme="majorBidi" w:hAnsiTheme="majorBidi" w:cstheme="majorBidi"/>
                <w:sz w:val="20"/>
                <w:szCs w:val="20"/>
                <w:lang w:val="ru-RU"/>
              </w:rPr>
              <w:t>Расширение участия женщин и молодежи в реализации Протокола на всех уровнях</w:t>
            </w:r>
          </w:p>
        </w:tc>
        <w:tc>
          <w:tcPr>
            <w:tcW w:w="9687" w:type="dxa"/>
            <w:shd w:val="clear" w:color="auto" w:fill="auto"/>
          </w:tcPr>
          <w:p w14:paraId="70FD392C" w14:textId="57A20DC4"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a</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 xml:space="preserve">проведение оценки уровня участия женщин, мужчин и молодежи в реализации </w:t>
            </w:r>
            <w:proofErr w:type="spellStart"/>
            <w:r w:rsidR="006535D7" w:rsidRPr="006535D7">
              <w:rPr>
                <w:kern w:val="22"/>
                <w:sz w:val="20"/>
                <w:szCs w:val="20"/>
                <w:lang w:val="ru-RU"/>
              </w:rPr>
              <w:t>Нагойского</w:t>
            </w:r>
            <w:proofErr w:type="spellEnd"/>
            <w:r w:rsidR="006535D7" w:rsidRPr="006535D7">
              <w:rPr>
                <w:kern w:val="22"/>
                <w:sz w:val="20"/>
                <w:szCs w:val="20"/>
                <w:lang w:val="ru-RU"/>
              </w:rPr>
              <w:t xml:space="preserve"> протокола и выявление пробелов</w:t>
            </w:r>
            <w:r w:rsidRPr="006535D7">
              <w:rPr>
                <w:kern w:val="22"/>
                <w:sz w:val="20"/>
                <w:szCs w:val="20"/>
                <w:lang w:val="ru-RU"/>
              </w:rPr>
              <w:t>;</w:t>
            </w:r>
          </w:p>
          <w:p w14:paraId="3D87331D" w14:textId="5BFE0AB3"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b</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содействие информированному и эффективному участию молодежных и женских организаций, сетей и экспертов в области гендерного равенства в реализации Протокола на всех уровнях</w:t>
            </w:r>
            <w:r w:rsidRPr="006535D7">
              <w:rPr>
                <w:kern w:val="22"/>
                <w:sz w:val="20"/>
                <w:szCs w:val="20"/>
                <w:lang w:val="ru-RU"/>
              </w:rPr>
              <w:t>.</w:t>
            </w:r>
          </w:p>
        </w:tc>
      </w:tr>
      <w:tr w:rsidR="00D72810" w:rsidRPr="006D345F" w14:paraId="1BBFDAB6" w14:textId="77777777" w:rsidTr="008B590C">
        <w:tc>
          <w:tcPr>
            <w:tcW w:w="3638" w:type="dxa"/>
            <w:shd w:val="clear" w:color="auto" w:fill="auto"/>
          </w:tcPr>
          <w:p w14:paraId="2827857C" w14:textId="653351AC" w:rsidR="00D72810" w:rsidRPr="006535D7" w:rsidRDefault="00D72810" w:rsidP="008B590C">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6.4. </w:t>
            </w:r>
            <w:r w:rsidR="006535D7" w:rsidRPr="006535D7">
              <w:rPr>
                <w:rFonts w:asciiTheme="majorBidi" w:hAnsiTheme="majorBidi" w:cstheme="majorBidi"/>
                <w:sz w:val="20"/>
                <w:szCs w:val="20"/>
                <w:lang w:val="ru-RU"/>
              </w:rPr>
              <w:t xml:space="preserve">Повышение уровня знаний и осведомленности пользователей генетических ресурсов и/или связанных с ними традиционных знаний об обязательствах в отношении доступа к генетическим ресурсам и совместному </w:t>
            </w:r>
            <w:r w:rsidR="006535D7" w:rsidRPr="006535D7">
              <w:rPr>
                <w:rFonts w:asciiTheme="majorBidi" w:hAnsiTheme="majorBidi" w:cstheme="majorBidi"/>
                <w:sz w:val="20"/>
                <w:szCs w:val="20"/>
                <w:lang w:val="ru-RU"/>
              </w:rPr>
              <w:lastRenderedPageBreak/>
              <w:t xml:space="preserve">использованию выгод в рамках </w:t>
            </w:r>
            <w:proofErr w:type="spellStart"/>
            <w:r w:rsidR="006535D7" w:rsidRPr="006535D7">
              <w:rPr>
                <w:rFonts w:asciiTheme="majorBidi" w:hAnsiTheme="majorBidi" w:cstheme="majorBidi"/>
                <w:sz w:val="20"/>
                <w:szCs w:val="20"/>
                <w:lang w:val="ru-RU"/>
              </w:rPr>
              <w:t>Нагойского</w:t>
            </w:r>
            <w:proofErr w:type="spellEnd"/>
            <w:r w:rsidR="006535D7" w:rsidRPr="006535D7">
              <w:rPr>
                <w:rFonts w:asciiTheme="majorBidi" w:hAnsiTheme="majorBidi" w:cstheme="majorBidi"/>
                <w:sz w:val="20"/>
                <w:szCs w:val="20"/>
                <w:lang w:val="ru-RU"/>
              </w:rPr>
              <w:t xml:space="preserve"> протокола</w:t>
            </w:r>
          </w:p>
        </w:tc>
        <w:tc>
          <w:tcPr>
            <w:tcW w:w="9687" w:type="dxa"/>
            <w:shd w:val="clear" w:color="auto" w:fill="auto"/>
          </w:tcPr>
          <w:p w14:paraId="0F38A0DE" w14:textId="3DBC1622" w:rsidR="00D72810" w:rsidRPr="006535D7" w:rsidRDefault="00D72810" w:rsidP="008B590C">
            <w:pPr>
              <w:ind w:left="360" w:hanging="360"/>
              <w:jc w:val="left"/>
              <w:rPr>
                <w:sz w:val="20"/>
                <w:szCs w:val="20"/>
                <w:lang w:val="ru-RU"/>
              </w:rPr>
            </w:pPr>
            <w:r w:rsidRPr="006535D7">
              <w:rPr>
                <w:sz w:val="20"/>
                <w:szCs w:val="20"/>
                <w:lang w:val="ru-RU"/>
              </w:rPr>
              <w:lastRenderedPageBreak/>
              <w:t>(</w:t>
            </w:r>
            <w:r w:rsidRPr="00374B10">
              <w:rPr>
                <w:sz w:val="20"/>
                <w:szCs w:val="20"/>
                <w:lang w:val="en-GB"/>
              </w:rPr>
              <w:t>a</w:t>
            </w:r>
            <w:r w:rsidRPr="006535D7">
              <w:rPr>
                <w:sz w:val="20"/>
                <w:szCs w:val="20"/>
                <w:lang w:val="ru-RU"/>
              </w:rPr>
              <w:t>)</w:t>
            </w:r>
            <w:r w:rsidRPr="006535D7">
              <w:rPr>
                <w:sz w:val="20"/>
                <w:szCs w:val="20"/>
                <w:lang w:val="ru-RU"/>
              </w:rPr>
              <w:tab/>
            </w:r>
            <w:r w:rsidR="006535D7" w:rsidRPr="006535D7">
              <w:rPr>
                <w:kern w:val="22"/>
                <w:sz w:val="20"/>
                <w:szCs w:val="20"/>
                <w:lang w:val="ru-RU"/>
              </w:rPr>
              <w:t>разработка или пересмотр кодексов поведения, руководств и передовой практики и/или стандартов в отношении доступа к генетическим ресурсам и совместному использованию выгод для различных типов пользователей и секторов и их публикация в Механизме посредничества для регулирования доступа к генетическим ресурсам и совместному использованию выгод</w:t>
            </w:r>
            <w:r w:rsidRPr="006535D7">
              <w:rPr>
                <w:kern w:val="22"/>
                <w:sz w:val="20"/>
                <w:szCs w:val="20"/>
                <w:lang w:val="ru-RU"/>
              </w:rPr>
              <w:t>;</w:t>
            </w:r>
          </w:p>
          <w:p w14:paraId="0A802EAE" w14:textId="22F33DBF" w:rsidR="00D72810" w:rsidRPr="006535D7" w:rsidRDefault="00D72810" w:rsidP="008B590C">
            <w:pPr>
              <w:ind w:left="360" w:hanging="360"/>
              <w:jc w:val="left"/>
              <w:rPr>
                <w:sz w:val="20"/>
                <w:szCs w:val="20"/>
                <w:lang w:val="ru-RU"/>
              </w:rPr>
            </w:pPr>
            <w:r w:rsidRPr="006535D7">
              <w:rPr>
                <w:sz w:val="20"/>
                <w:szCs w:val="20"/>
                <w:lang w:val="ru-RU"/>
              </w:rPr>
              <w:t>(</w:t>
            </w:r>
            <w:r w:rsidRPr="00374B10">
              <w:rPr>
                <w:sz w:val="20"/>
                <w:szCs w:val="20"/>
                <w:lang w:val="en-GB"/>
              </w:rPr>
              <w:t>b</w:t>
            </w:r>
            <w:r w:rsidRPr="006535D7">
              <w:rPr>
                <w:sz w:val="20"/>
                <w:szCs w:val="20"/>
                <w:lang w:val="ru-RU"/>
              </w:rPr>
              <w:t>)</w:t>
            </w:r>
            <w:r w:rsidRPr="006535D7">
              <w:rPr>
                <w:sz w:val="20"/>
                <w:szCs w:val="20"/>
                <w:lang w:val="ru-RU"/>
              </w:rPr>
              <w:tab/>
            </w:r>
            <w:r w:rsidR="006535D7" w:rsidRPr="006535D7">
              <w:rPr>
                <w:kern w:val="22"/>
                <w:sz w:val="20"/>
                <w:szCs w:val="20"/>
                <w:lang w:val="ru-RU"/>
              </w:rPr>
              <w:t xml:space="preserve">разработка или пересмотр и по мере необходимости распространение учебных материалов, практических рекомендаций и инструментов для различных типов пользователей по соблюдению правил и процедур </w:t>
            </w:r>
            <w:r w:rsidR="006535D7" w:rsidRPr="006535D7">
              <w:rPr>
                <w:kern w:val="22"/>
                <w:sz w:val="20"/>
                <w:szCs w:val="20"/>
                <w:lang w:val="ru-RU"/>
              </w:rPr>
              <w:lastRenderedPageBreak/>
              <w:t>доступа и совместного использования выгод, а также общинных протоколов, в том числе при поддержке бизнес-ассоциаций и научных учреждений</w:t>
            </w:r>
            <w:r w:rsidRPr="006535D7">
              <w:rPr>
                <w:kern w:val="22"/>
                <w:sz w:val="20"/>
                <w:szCs w:val="20"/>
                <w:lang w:val="ru-RU"/>
              </w:rPr>
              <w:t>;</w:t>
            </w:r>
          </w:p>
          <w:p w14:paraId="728B8E5E" w14:textId="480B2618"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c</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 xml:space="preserve">проведение обучения и повышение осведомленности для содействия соблюдению </w:t>
            </w:r>
            <w:proofErr w:type="spellStart"/>
            <w:r w:rsidR="006535D7" w:rsidRPr="006535D7">
              <w:rPr>
                <w:kern w:val="22"/>
                <w:sz w:val="20"/>
                <w:szCs w:val="20"/>
                <w:lang w:val="ru-RU"/>
              </w:rPr>
              <w:t>Нагойского</w:t>
            </w:r>
            <w:proofErr w:type="spellEnd"/>
            <w:r w:rsidR="006535D7" w:rsidRPr="006535D7">
              <w:rPr>
                <w:kern w:val="22"/>
                <w:sz w:val="20"/>
                <w:szCs w:val="20"/>
                <w:lang w:val="ru-RU"/>
              </w:rPr>
              <w:t xml:space="preserve"> протокола и национального законодательства и процедур</w:t>
            </w:r>
            <w:r w:rsidRPr="006535D7">
              <w:rPr>
                <w:kern w:val="22"/>
                <w:sz w:val="20"/>
                <w:szCs w:val="20"/>
                <w:lang w:val="ru-RU"/>
              </w:rPr>
              <w:t>;</w:t>
            </w:r>
          </w:p>
          <w:p w14:paraId="6EE19F16" w14:textId="6BD3C7FA"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d</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проведение обучения и повышение осведомленности в поддержку соблюдения общинных протоколов, обычного права и процедур коренных народов и местных общин</w:t>
            </w:r>
            <w:r w:rsidRPr="006535D7">
              <w:rPr>
                <w:kern w:val="22"/>
                <w:sz w:val="20"/>
                <w:szCs w:val="20"/>
                <w:lang w:val="ru-RU"/>
              </w:rPr>
              <w:t>;</w:t>
            </w:r>
          </w:p>
          <w:p w14:paraId="60A10168" w14:textId="4DDB6B12"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e</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проведение обучения по использованию Механизма посредничества для регулирования доступа к генетическим ресурсам и совместному использованию выгод</w:t>
            </w:r>
            <w:r w:rsidRPr="006535D7">
              <w:rPr>
                <w:kern w:val="22"/>
                <w:sz w:val="20"/>
                <w:szCs w:val="20"/>
                <w:lang w:val="ru-RU"/>
              </w:rPr>
              <w:t>.</w:t>
            </w:r>
          </w:p>
        </w:tc>
      </w:tr>
      <w:tr w:rsidR="00D72810" w:rsidRPr="006D345F" w14:paraId="065C4A9E" w14:textId="77777777" w:rsidTr="008B590C">
        <w:tc>
          <w:tcPr>
            <w:tcW w:w="3638" w:type="dxa"/>
            <w:shd w:val="clear" w:color="auto" w:fill="auto"/>
          </w:tcPr>
          <w:p w14:paraId="2A36291F" w14:textId="6B9442BA" w:rsidR="00D72810" w:rsidRPr="006535D7" w:rsidRDefault="00D72810" w:rsidP="008B590C">
            <w:pPr>
              <w:jc w:val="left"/>
              <w:rPr>
                <w:rFonts w:asciiTheme="majorBidi" w:hAnsiTheme="majorBidi" w:cstheme="majorBidi"/>
                <w:sz w:val="20"/>
                <w:szCs w:val="20"/>
                <w:lang w:val="ru-RU"/>
              </w:rPr>
            </w:pPr>
            <w:r w:rsidRPr="006535D7">
              <w:rPr>
                <w:rFonts w:asciiTheme="majorBidi" w:hAnsiTheme="majorBidi" w:cstheme="majorBidi"/>
                <w:sz w:val="20"/>
                <w:szCs w:val="20"/>
                <w:lang w:val="ru-RU"/>
              </w:rPr>
              <w:lastRenderedPageBreak/>
              <w:t xml:space="preserve">6.5. </w:t>
            </w:r>
            <w:r w:rsidR="006535D7" w:rsidRPr="006535D7">
              <w:rPr>
                <w:rFonts w:asciiTheme="majorBidi" w:hAnsiTheme="majorBidi" w:cstheme="majorBidi"/>
                <w:sz w:val="20"/>
                <w:szCs w:val="20"/>
                <w:lang w:val="ru-RU"/>
              </w:rPr>
              <w:t>Ознакомление соответствующих целевых групп с полезными выводами, опытом и передовой практикой, связанными с реализацией Протокола или с созданием и развитием потенциала для поддержки его осуществления, и их публикация в Механизме посредничества для регулирования доступа к генетическим ресурсам и совместного использования выгод</w:t>
            </w:r>
          </w:p>
        </w:tc>
        <w:tc>
          <w:tcPr>
            <w:tcW w:w="9687" w:type="dxa"/>
            <w:shd w:val="clear" w:color="auto" w:fill="auto"/>
          </w:tcPr>
          <w:p w14:paraId="7AD45C28" w14:textId="74F65142"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a</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содействие обмену знаниями и опытом, передовой практикой и коллегиальным обучением, а также соответствующими руководствами и учебными материалами через региональные форумы, программы обмена, сети поддержки и обучающиеся сообщества</w:t>
            </w:r>
            <w:r w:rsidRPr="006535D7">
              <w:rPr>
                <w:kern w:val="22"/>
                <w:sz w:val="20"/>
                <w:szCs w:val="20"/>
                <w:lang w:val="ru-RU"/>
              </w:rPr>
              <w:t xml:space="preserve">; </w:t>
            </w:r>
          </w:p>
          <w:p w14:paraId="3FE058D3" w14:textId="1B8AA643"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b</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содействие разработке или совершенствованию соответствующих руководств и инструментов и их публикация на сайте Механизма посредничества для регулирования доступа к генетическим ресурсам и совместного использования выгод</w:t>
            </w:r>
            <w:r w:rsidRPr="006535D7">
              <w:rPr>
                <w:kern w:val="22"/>
                <w:sz w:val="20"/>
                <w:szCs w:val="20"/>
                <w:lang w:val="ru-RU"/>
              </w:rPr>
              <w:t>;</w:t>
            </w:r>
          </w:p>
          <w:p w14:paraId="1CBC7EE1" w14:textId="6A010892"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c</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обмен полезными выводами, опытом и передовой практикой, связанными с созданием и развитием потенциала, в Механизме посредничества для регулирования доступа к генетическим ресурсам и совместному использованию выгод</w:t>
            </w:r>
            <w:r w:rsidRPr="006535D7">
              <w:rPr>
                <w:kern w:val="22"/>
                <w:sz w:val="20"/>
                <w:szCs w:val="20"/>
                <w:lang w:val="ru-RU"/>
              </w:rPr>
              <w:t>.</w:t>
            </w:r>
          </w:p>
        </w:tc>
      </w:tr>
      <w:tr w:rsidR="00D72810" w:rsidRPr="006D345F" w14:paraId="1AC2CFB1" w14:textId="77777777" w:rsidTr="008B590C">
        <w:tc>
          <w:tcPr>
            <w:tcW w:w="3638" w:type="dxa"/>
          </w:tcPr>
          <w:p w14:paraId="1DA750D0" w14:textId="27071807" w:rsidR="00D72810" w:rsidRPr="006535D7" w:rsidRDefault="00D72810" w:rsidP="008B590C">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6.6. </w:t>
            </w:r>
            <w:r w:rsidR="006535D7" w:rsidRPr="006535D7">
              <w:rPr>
                <w:rFonts w:asciiTheme="majorBidi" w:hAnsiTheme="majorBidi" w:cstheme="majorBidi"/>
                <w:sz w:val="20"/>
                <w:szCs w:val="20"/>
                <w:lang w:val="ru-RU"/>
              </w:rPr>
              <w:t>Учет гендерных факторов и интересов молодежи в инициативах по созданию и развитию потенциала в отношении доступа к генетическим ресурсам и совместного использования выгод</w:t>
            </w:r>
          </w:p>
        </w:tc>
        <w:tc>
          <w:tcPr>
            <w:tcW w:w="9687" w:type="dxa"/>
          </w:tcPr>
          <w:p w14:paraId="36D404FE" w14:textId="46C1E553"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a</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повышение осведомленности о Плане действий по обеспечению гендерного равенства, содержащемся в приложении к решению 15/11, как о ресурсе для разработки мероприятий по созданию и развитию потенциала</w:t>
            </w:r>
            <w:r w:rsidRPr="006535D7">
              <w:rPr>
                <w:kern w:val="22"/>
                <w:sz w:val="20"/>
                <w:szCs w:val="20"/>
                <w:lang w:val="ru-RU"/>
              </w:rPr>
              <w:t>;</w:t>
            </w:r>
          </w:p>
          <w:p w14:paraId="7ED05E69" w14:textId="35FF4EC3" w:rsidR="00D72810" w:rsidRPr="006535D7" w:rsidRDefault="00D72810" w:rsidP="008B590C">
            <w:pPr>
              <w:ind w:left="360" w:hanging="360"/>
              <w:jc w:val="left"/>
              <w:rPr>
                <w:kern w:val="22"/>
                <w:sz w:val="20"/>
                <w:szCs w:val="20"/>
                <w:lang w:val="ru-RU"/>
              </w:rPr>
            </w:pPr>
            <w:r w:rsidRPr="006535D7">
              <w:rPr>
                <w:kern w:val="22"/>
                <w:sz w:val="20"/>
                <w:szCs w:val="20"/>
                <w:lang w:val="ru-RU"/>
              </w:rPr>
              <w:t>(</w:t>
            </w:r>
            <w:r w:rsidRPr="00374B10">
              <w:rPr>
                <w:kern w:val="22"/>
                <w:sz w:val="20"/>
                <w:szCs w:val="20"/>
                <w:lang w:val="en-GB"/>
              </w:rPr>
              <w:t>b</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разработка или обновление и по мере необходимости распространение и поощрение использования практических руководств и инструментов для внедрения подходов, учитывающих гендерные аспекты и интересы молодежи, в инициативы по созданию и развитию потенциала в области доступа к генетическим ресурсам и совместного использования выгод</w:t>
            </w:r>
            <w:r w:rsidRPr="006535D7">
              <w:rPr>
                <w:kern w:val="22"/>
                <w:sz w:val="20"/>
                <w:szCs w:val="20"/>
                <w:lang w:val="ru-RU"/>
              </w:rPr>
              <w:t>.</w:t>
            </w:r>
          </w:p>
        </w:tc>
      </w:tr>
      <w:tr w:rsidR="00D72810" w:rsidRPr="006D345F" w14:paraId="46480DE2" w14:textId="77777777" w:rsidTr="008B590C">
        <w:tc>
          <w:tcPr>
            <w:tcW w:w="3638" w:type="dxa"/>
            <w:shd w:val="clear" w:color="auto" w:fill="auto"/>
          </w:tcPr>
          <w:p w14:paraId="3EA6825B" w14:textId="557C5ADF" w:rsidR="00D72810" w:rsidRPr="006535D7" w:rsidRDefault="00D72810" w:rsidP="008B590C">
            <w:pPr>
              <w:jc w:val="left"/>
              <w:rPr>
                <w:rFonts w:asciiTheme="majorBidi" w:hAnsiTheme="majorBidi" w:cstheme="majorBidi"/>
                <w:sz w:val="20"/>
                <w:szCs w:val="20"/>
                <w:lang w:val="ru-RU"/>
              </w:rPr>
            </w:pPr>
            <w:r w:rsidRPr="006535D7">
              <w:rPr>
                <w:rFonts w:asciiTheme="majorBidi" w:hAnsiTheme="majorBidi" w:cstheme="majorBidi"/>
                <w:sz w:val="20"/>
                <w:szCs w:val="20"/>
                <w:lang w:val="ru-RU"/>
              </w:rPr>
              <w:t xml:space="preserve">6.7. </w:t>
            </w:r>
            <w:r w:rsidR="006535D7" w:rsidRPr="006535D7">
              <w:rPr>
                <w:rFonts w:asciiTheme="majorBidi" w:hAnsiTheme="majorBidi" w:cstheme="majorBidi"/>
                <w:sz w:val="20"/>
                <w:szCs w:val="20"/>
                <w:lang w:val="ru-RU"/>
              </w:rPr>
              <w:t xml:space="preserve">Интеграция вопросов доступа к генетическим ресурсам и совместного использования выгод в соответствующие учебные программы </w:t>
            </w:r>
            <w:proofErr w:type="spellStart"/>
            <w:r w:rsidR="006535D7" w:rsidRPr="006535D7">
              <w:rPr>
                <w:rFonts w:asciiTheme="majorBidi" w:hAnsiTheme="majorBidi" w:cstheme="majorBidi"/>
                <w:sz w:val="20"/>
                <w:szCs w:val="20"/>
                <w:lang w:val="ru-RU"/>
              </w:rPr>
              <w:t>послешкольного</w:t>
            </w:r>
            <w:proofErr w:type="spellEnd"/>
            <w:r w:rsidR="006535D7" w:rsidRPr="006535D7">
              <w:rPr>
                <w:rFonts w:asciiTheme="majorBidi" w:hAnsiTheme="majorBidi" w:cstheme="majorBidi"/>
                <w:sz w:val="20"/>
                <w:szCs w:val="20"/>
                <w:lang w:val="ru-RU"/>
              </w:rPr>
              <w:t xml:space="preserve"> образования и университетов</w:t>
            </w:r>
          </w:p>
        </w:tc>
        <w:tc>
          <w:tcPr>
            <w:tcW w:w="9687" w:type="dxa"/>
            <w:shd w:val="clear" w:color="auto" w:fill="auto"/>
          </w:tcPr>
          <w:p w14:paraId="14E3BAB9" w14:textId="1A57B844" w:rsidR="00D72810" w:rsidRPr="006535D7" w:rsidRDefault="00D72810" w:rsidP="008B590C">
            <w:pPr>
              <w:ind w:left="345" w:hanging="360"/>
              <w:jc w:val="left"/>
              <w:rPr>
                <w:kern w:val="22"/>
                <w:sz w:val="20"/>
                <w:szCs w:val="20"/>
                <w:lang w:val="ru-RU"/>
              </w:rPr>
            </w:pPr>
            <w:r w:rsidRPr="006535D7">
              <w:rPr>
                <w:kern w:val="22"/>
                <w:sz w:val="20"/>
                <w:szCs w:val="20"/>
                <w:lang w:val="ru-RU"/>
              </w:rPr>
              <w:t>(</w:t>
            </w:r>
            <w:r w:rsidRPr="00374B10">
              <w:rPr>
                <w:kern w:val="22"/>
                <w:sz w:val="20"/>
                <w:szCs w:val="20"/>
                <w:lang w:val="en-GB"/>
              </w:rPr>
              <w:t>a</w:t>
            </w:r>
            <w:r w:rsidRPr="006535D7">
              <w:rPr>
                <w:kern w:val="22"/>
                <w:sz w:val="20"/>
                <w:szCs w:val="20"/>
                <w:lang w:val="ru-RU"/>
              </w:rPr>
              <w:t>)</w:t>
            </w:r>
            <w:r w:rsidRPr="006535D7">
              <w:rPr>
                <w:kern w:val="22"/>
                <w:sz w:val="20"/>
                <w:szCs w:val="20"/>
                <w:lang w:val="ru-RU"/>
              </w:rPr>
              <w:tab/>
            </w:r>
            <w:r w:rsidR="006535D7" w:rsidRPr="006535D7">
              <w:rPr>
                <w:kern w:val="22"/>
                <w:sz w:val="20"/>
                <w:szCs w:val="20"/>
                <w:lang w:val="ru-RU"/>
              </w:rPr>
              <w:t xml:space="preserve">разработка и поддержка программ и курсов по доступу к генетическим ресурсам и совместному использованию выгод или включение вопросов доступа и совместного использования выгод в соответствующие учебные программы </w:t>
            </w:r>
            <w:proofErr w:type="spellStart"/>
            <w:r w:rsidR="006535D7" w:rsidRPr="006535D7">
              <w:rPr>
                <w:kern w:val="22"/>
                <w:sz w:val="20"/>
                <w:szCs w:val="20"/>
                <w:lang w:val="ru-RU"/>
              </w:rPr>
              <w:t>послешкольного</w:t>
            </w:r>
            <w:proofErr w:type="spellEnd"/>
            <w:r w:rsidR="006535D7" w:rsidRPr="006535D7">
              <w:rPr>
                <w:kern w:val="22"/>
                <w:sz w:val="20"/>
                <w:szCs w:val="20"/>
                <w:lang w:val="ru-RU"/>
              </w:rPr>
              <w:t xml:space="preserve"> образования, университетов и других программ формального и неформального образования</w:t>
            </w:r>
            <w:r w:rsidRPr="006535D7">
              <w:rPr>
                <w:kern w:val="22"/>
                <w:sz w:val="20"/>
                <w:szCs w:val="20"/>
                <w:lang w:val="ru-RU"/>
              </w:rPr>
              <w:t xml:space="preserve">; </w:t>
            </w:r>
          </w:p>
          <w:p w14:paraId="7F7F00A1" w14:textId="3C7D10AC" w:rsidR="00D72810" w:rsidRPr="006535D7" w:rsidRDefault="00D72810" w:rsidP="008B590C">
            <w:pPr>
              <w:ind w:left="345" w:hanging="360"/>
              <w:jc w:val="left"/>
              <w:rPr>
                <w:bCs/>
                <w:kern w:val="22"/>
                <w:sz w:val="20"/>
                <w:szCs w:val="20"/>
                <w:lang w:val="ru-RU"/>
              </w:rPr>
            </w:pPr>
            <w:r w:rsidRPr="006535D7">
              <w:rPr>
                <w:bCs/>
                <w:sz w:val="20"/>
                <w:szCs w:val="20"/>
                <w:lang w:val="ru-RU"/>
              </w:rPr>
              <w:t>(</w:t>
            </w:r>
            <w:r w:rsidRPr="00374B10">
              <w:rPr>
                <w:bCs/>
                <w:sz w:val="20"/>
                <w:szCs w:val="20"/>
                <w:lang w:val="en-GB"/>
              </w:rPr>
              <w:t>b</w:t>
            </w:r>
            <w:r w:rsidRPr="006535D7">
              <w:rPr>
                <w:bCs/>
                <w:sz w:val="20"/>
                <w:szCs w:val="20"/>
                <w:lang w:val="ru-RU"/>
              </w:rPr>
              <w:t>)</w:t>
            </w:r>
            <w:r w:rsidRPr="006535D7">
              <w:rPr>
                <w:bCs/>
                <w:sz w:val="20"/>
                <w:szCs w:val="20"/>
                <w:lang w:val="ru-RU"/>
              </w:rPr>
              <w:tab/>
              <w:t>[</w:t>
            </w:r>
            <w:r w:rsidR="006535D7" w:rsidRPr="006535D7">
              <w:rPr>
                <w:bCs/>
                <w:sz w:val="20"/>
                <w:szCs w:val="20"/>
                <w:lang w:val="ru-RU"/>
              </w:rPr>
              <w:t xml:space="preserve">разработка и содействие интеграции вопросов биоэтики в соответствующие учебные программы </w:t>
            </w:r>
            <w:proofErr w:type="spellStart"/>
            <w:r w:rsidR="006535D7" w:rsidRPr="006535D7">
              <w:rPr>
                <w:bCs/>
                <w:sz w:val="20"/>
                <w:szCs w:val="20"/>
                <w:lang w:val="ru-RU"/>
              </w:rPr>
              <w:t>послешкольного</w:t>
            </w:r>
            <w:proofErr w:type="spellEnd"/>
            <w:r w:rsidR="006535D7" w:rsidRPr="006535D7">
              <w:rPr>
                <w:bCs/>
                <w:sz w:val="20"/>
                <w:szCs w:val="20"/>
                <w:lang w:val="ru-RU"/>
              </w:rPr>
              <w:t xml:space="preserve"> образования, университетов и других программ формального и неформального образования в целях повышения осведомленности о правах коренных народов и местных общин</w:t>
            </w:r>
            <w:r w:rsidRPr="006535D7">
              <w:rPr>
                <w:bCs/>
                <w:sz w:val="20"/>
                <w:szCs w:val="20"/>
                <w:lang w:val="ru-RU"/>
              </w:rPr>
              <w:t>.]</w:t>
            </w:r>
          </w:p>
        </w:tc>
      </w:tr>
    </w:tbl>
    <w:p w14:paraId="4EB148B5" w14:textId="77777777" w:rsidR="006E6CCC" w:rsidRPr="006535D7" w:rsidRDefault="006E6CCC" w:rsidP="006E6CCC">
      <w:pPr>
        <w:pStyle w:val="CBDNormalNoNumber"/>
        <w:rPr>
          <w:snapToGrid w:val="0"/>
          <w:lang w:val="ru-RU"/>
        </w:rPr>
      </w:pPr>
    </w:p>
    <w:p w14:paraId="612990AB" w14:textId="6678A991" w:rsidR="007F59CA" w:rsidRPr="006535D7" w:rsidRDefault="007F59CA" w:rsidP="006E6CCC">
      <w:pPr>
        <w:pStyle w:val="CBDNormalNoNumber"/>
        <w:rPr>
          <w:snapToGrid w:val="0"/>
          <w:lang w:val="ru-RU"/>
        </w:rPr>
      </w:pPr>
    </w:p>
    <w:p w14:paraId="4247802A" w14:textId="77777777" w:rsidR="00D72810" w:rsidRPr="006535D7" w:rsidRDefault="00D72810" w:rsidP="00010496">
      <w:pPr>
        <w:pStyle w:val="CBDAgendaItem"/>
        <w:rPr>
          <w:bCs/>
          <w:lang w:val="ru-RU"/>
        </w:rPr>
        <w:sectPr w:rsidR="00D72810" w:rsidRPr="006535D7" w:rsidSect="003527BB">
          <w:pgSz w:w="15840" w:h="12240" w:orient="landscape"/>
          <w:pgMar w:top="1134" w:right="1134" w:bottom="1134" w:left="1134" w:header="709" w:footer="709" w:gutter="0"/>
          <w:cols w:space="708"/>
          <w:docGrid w:linePitch="360"/>
        </w:sectPr>
      </w:pPr>
    </w:p>
    <w:p w14:paraId="41DAFBBB" w14:textId="74BC532E" w:rsidR="006A3380" w:rsidRPr="002E4B14" w:rsidRDefault="002E4B14" w:rsidP="004B4FCB">
      <w:pPr>
        <w:pStyle w:val="CBDAnnex"/>
        <w:spacing w:before="240"/>
        <w:outlineLvl w:val="0"/>
        <w:rPr>
          <w:lang w:val="ru-RU"/>
        </w:rPr>
      </w:pPr>
      <w:bookmarkStart w:id="10" w:name="_Toc178159942"/>
      <w:r>
        <w:rPr>
          <w:lang w:val="ru-RU"/>
        </w:rPr>
        <w:lastRenderedPageBreak/>
        <w:t>Пункт</w:t>
      </w:r>
      <w:r w:rsidR="00B17FE6" w:rsidRPr="002E4B14">
        <w:rPr>
          <w:lang w:val="ru-RU"/>
        </w:rPr>
        <w:t xml:space="preserve"> 9</w:t>
      </w:r>
      <w:r w:rsidR="00125526" w:rsidRPr="002E4B14">
        <w:rPr>
          <w:lang w:val="ru-RU"/>
        </w:rPr>
        <w:t xml:space="preserve"> </w:t>
      </w:r>
      <w:r w:rsidR="00125526" w:rsidRPr="002E4B14">
        <w:rPr>
          <w:lang w:val="ru-RU"/>
        </w:rPr>
        <w:br/>
      </w:r>
      <w:bookmarkEnd w:id="10"/>
      <w:r w:rsidRPr="002E4B14">
        <w:rPr>
          <w:lang w:val="ru-RU"/>
        </w:rPr>
        <w:t>Механизм посредничества для регулирования доступа к генетическим ресурсам и совместного использования выгод и обмен информацией</w:t>
      </w:r>
    </w:p>
    <w:tbl>
      <w:tblPr>
        <w:tblStyle w:val="TableGrid"/>
        <w:tblW w:w="0" w:type="auto"/>
        <w:tblLook w:val="04A0" w:firstRow="1" w:lastRow="0" w:firstColumn="1" w:lastColumn="0" w:noHBand="0" w:noVBand="1"/>
      </w:tblPr>
      <w:tblGrid>
        <w:gridCol w:w="9350"/>
      </w:tblGrid>
      <w:tr w:rsidR="003C3703" w:rsidRPr="006D345F" w14:paraId="732C885C" w14:textId="77777777" w:rsidTr="008B590C">
        <w:tc>
          <w:tcPr>
            <w:tcW w:w="9350" w:type="dxa"/>
            <w:tcBorders>
              <w:left w:val="nil"/>
              <w:right w:val="nil"/>
            </w:tcBorders>
          </w:tcPr>
          <w:p w14:paraId="5E86C47B" w14:textId="0221734F" w:rsidR="003C3703" w:rsidRPr="002E4B14" w:rsidRDefault="002E4B14" w:rsidP="002E4B14">
            <w:pPr>
              <w:pStyle w:val="CBDNormalNoNumber"/>
              <w:tabs>
                <w:tab w:val="clear" w:pos="567"/>
              </w:tabs>
              <w:spacing w:before="60" w:after="60"/>
              <w:rPr>
                <w:i/>
                <w:iCs/>
                <w:highlight w:val="green"/>
                <w:lang w:val="ru-RU"/>
              </w:rPr>
            </w:pPr>
            <w:r w:rsidRPr="002E4B14">
              <w:rPr>
                <w:i/>
                <w:iCs/>
                <w:lang w:val="ru-RU"/>
              </w:rPr>
              <w:t xml:space="preserve">Следующий проект решения </w:t>
            </w:r>
            <w:r>
              <w:rPr>
                <w:i/>
                <w:iCs/>
                <w:lang w:val="ru-RU"/>
              </w:rPr>
              <w:t>воспроизведен из документа</w:t>
            </w:r>
            <w:r w:rsidR="00845C3D" w:rsidRPr="002E4B14">
              <w:rPr>
                <w:i/>
                <w:iCs/>
                <w:lang w:val="ru-RU"/>
              </w:rPr>
              <w:t xml:space="preserve"> </w:t>
            </w:r>
            <w:r w:rsidR="00845C3D" w:rsidRPr="00991AE4">
              <w:rPr>
                <w:i/>
                <w:iCs/>
                <w:lang w:val="en-GB"/>
              </w:rPr>
              <w:t>CBD</w:t>
            </w:r>
            <w:r w:rsidR="00845C3D" w:rsidRPr="002E4B14">
              <w:rPr>
                <w:i/>
                <w:iCs/>
                <w:lang w:val="ru-RU"/>
              </w:rPr>
              <w:t>/</w:t>
            </w:r>
            <w:r w:rsidR="00845C3D" w:rsidRPr="00991AE4">
              <w:rPr>
                <w:i/>
                <w:iCs/>
                <w:lang w:val="en-GB"/>
              </w:rPr>
              <w:t>NP</w:t>
            </w:r>
            <w:r w:rsidR="00845C3D" w:rsidRPr="002E4B14">
              <w:rPr>
                <w:i/>
                <w:iCs/>
                <w:lang w:val="ru-RU"/>
              </w:rPr>
              <w:t>/</w:t>
            </w:r>
            <w:r w:rsidR="00845C3D" w:rsidRPr="00991AE4">
              <w:rPr>
                <w:i/>
                <w:iCs/>
                <w:lang w:val="en-GB"/>
              </w:rPr>
              <w:t>MOP</w:t>
            </w:r>
            <w:r w:rsidR="00845C3D" w:rsidRPr="002E4B14">
              <w:rPr>
                <w:i/>
                <w:iCs/>
                <w:lang w:val="ru-RU"/>
              </w:rPr>
              <w:t>/5/</w:t>
            </w:r>
            <w:r w:rsidR="005F4026" w:rsidRPr="002E4B14">
              <w:rPr>
                <w:i/>
                <w:iCs/>
                <w:lang w:val="ru-RU"/>
              </w:rPr>
              <w:t>7</w:t>
            </w:r>
            <w:r w:rsidR="0089750D" w:rsidRPr="002E4B14">
              <w:rPr>
                <w:i/>
                <w:iCs/>
                <w:lang w:val="ru-RU"/>
              </w:rPr>
              <w:t>.</w:t>
            </w:r>
          </w:p>
        </w:tc>
      </w:tr>
    </w:tbl>
    <w:p w14:paraId="260A131C" w14:textId="7452C409" w:rsidR="007D5E1D" w:rsidRPr="002E4B14" w:rsidRDefault="002E4B14" w:rsidP="0089750D">
      <w:pPr>
        <w:pStyle w:val="Para2"/>
        <w:shd w:val="clear" w:color="auto" w:fill="FFFFFF" w:themeFill="background1"/>
        <w:ind w:left="567" w:firstLine="567"/>
        <w:rPr>
          <w:lang w:val="ru-RU"/>
        </w:rPr>
      </w:pPr>
      <w:r w:rsidRPr="002E4B14">
        <w:rPr>
          <w:i/>
          <w:iCs/>
          <w:lang w:val="ru-RU"/>
        </w:rPr>
        <w:t xml:space="preserve">Конференция Сторон, выступающая в качестве совещания Сторон </w:t>
      </w:r>
      <w:proofErr w:type="spellStart"/>
      <w:r w:rsidRPr="002E4B14">
        <w:rPr>
          <w:i/>
          <w:iCs/>
          <w:lang w:val="ru-RU"/>
        </w:rPr>
        <w:t>Нагойского</w:t>
      </w:r>
      <w:proofErr w:type="spellEnd"/>
      <w:r w:rsidRPr="002E4B14">
        <w:rPr>
          <w:i/>
          <w:iCs/>
          <w:lang w:val="ru-RU"/>
        </w:rPr>
        <w:t xml:space="preserve"> протокола регулирования доступа к генетическим ресурсам и совместного использования выгод</w:t>
      </w:r>
      <w:r w:rsidR="007D5E1D" w:rsidRPr="002E4B14">
        <w:rPr>
          <w:lang w:val="ru-RU"/>
        </w:rPr>
        <w:t>,</w:t>
      </w:r>
    </w:p>
    <w:p w14:paraId="6B8BD09E" w14:textId="23A98C44" w:rsidR="007D5E1D" w:rsidRPr="00643998" w:rsidRDefault="00643998" w:rsidP="0089750D">
      <w:pPr>
        <w:pStyle w:val="Normalnumber"/>
        <w:shd w:val="clear" w:color="auto" w:fill="FFFFFF" w:themeFill="background1"/>
        <w:tabs>
          <w:tab w:val="clear" w:pos="1134"/>
        </w:tabs>
        <w:ind w:firstLine="567"/>
        <w:jc w:val="both"/>
        <w:rPr>
          <w:i/>
          <w:iCs/>
          <w:lang w:val="ru-RU"/>
        </w:rPr>
      </w:pPr>
      <w:r w:rsidRPr="00643998">
        <w:rPr>
          <w:i/>
          <w:iCs/>
          <w:lang w:val="ru-RU"/>
        </w:rPr>
        <w:t xml:space="preserve">ссылаясь </w:t>
      </w:r>
      <w:r w:rsidRPr="00643998">
        <w:rPr>
          <w:lang w:val="ru-RU"/>
        </w:rPr>
        <w:t xml:space="preserve">на пункт 3 решения </w:t>
      </w:r>
      <w:hyperlink r:id="rId33" w:history="1">
        <w:r w:rsidR="007D5E1D" w:rsidRPr="00C507AE">
          <w:rPr>
            <w:rStyle w:val="Hyperlink"/>
          </w:rPr>
          <w:t>NP</w:t>
        </w:r>
        <w:r w:rsidR="007D5E1D" w:rsidRPr="00643998">
          <w:rPr>
            <w:rStyle w:val="Hyperlink"/>
            <w:lang w:val="ru-RU"/>
          </w:rPr>
          <w:t>-3/3</w:t>
        </w:r>
      </w:hyperlink>
      <w:r w:rsidR="007D5E1D" w:rsidRPr="00643998">
        <w:rPr>
          <w:lang w:val="ru-RU"/>
        </w:rPr>
        <w:t xml:space="preserve"> </w:t>
      </w:r>
      <w:r w:rsidRPr="00643998">
        <w:rPr>
          <w:lang w:val="ru-RU"/>
        </w:rPr>
        <w:t xml:space="preserve">от 29 ноября 2018 года, в котором она настоятельно призывает Стороны, которые еще не сделали этого,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Протокола, учитывая, что публикация обязательной информации в Механизме посредничества имеет важнейшее значение для осуществления </w:t>
      </w:r>
      <w:proofErr w:type="spellStart"/>
      <w:r w:rsidRPr="00643998">
        <w:rPr>
          <w:lang w:val="ru-RU"/>
        </w:rPr>
        <w:t>Нагойского</w:t>
      </w:r>
      <w:proofErr w:type="spellEnd"/>
      <w:r w:rsidRPr="00643998">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7D5E1D" w:rsidRPr="00C507AE">
        <w:rPr>
          <w:rStyle w:val="FootnoteReference"/>
        </w:rPr>
        <w:footnoteReference w:id="39"/>
      </w:r>
      <w:r>
        <w:rPr>
          <w:lang w:val="ru-RU"/>
        </w:rPr>
        <w:t>,</w:t>
      </w:r>
      <w:r w:rsidR="007D5E1D" w:rsidRPr="00643998">
        <w:rPr>
          <w:i/>
          <w:iCs/>
          <w:lang w:val="ru-RU"/>
        </w:rPr>
        <w:t xml:space="preserve"> </w:t>
      </w:r>
    </w:p>
    <w:p w14:paraId="6DCF271F" w14:textId="6B22EAFA" w:rsidR="007D5E1D" w:rsidRPr="00643998" w:rsidRDefault="00643998" w:rsidP="0089750D">
      <w:pPr>
        <w:pStyle w:val="Normalnumber"/>
        <w:shd w:val="clear" w:color="auto" w:fill="FFFFFF" w:themeFill="background1"/>
        <w:tabs>
          <w:tab w:val="clear" w:pos="1134"/>
        </w:tabs>
        <w:ind w:firstLine="567"/>
        <w:jc w:val="both"/>
        <w:rPr>
          <w:lang w:val="ru-RU"/>
        </w:rPr>
      </w:pPr>
      <w:r w:rsidRPr="00643998">
        <w:rPr>
          <w:i/>
          <w:iCs/>
          <w:lang w:val="ru-RU"/>
        </w:rPr>
        <w:t xml:space="preserve">ссылаясь также </w:t>
      </w:r>
      <w:r w:rsidRPr="00643998">
        <w:rPr>
          <w:lang w:val="ru-RU"/>
        </w:rPr>
        <w:t xml:space="preserve">на пункт 4 решения </w:t>
      </w:r>
      <w:r w:rsidRPr="00643998">
        <w:rPr>
          <w:lang w:val="en-US"/>
        </w:rPr>
        <w:t>NP</w:t>
      </w:r>
      <w:r w:rsidRPr="00643998">
        <w:rPr>
          <w:lang w:val="ru-RU"/>
        </w:rPr>
        <w:t>-3/3, в котором она настоятельно призывает Стороны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r w:rsidR="007D5E1D" w:rsidRPr="00643998">
        <w:rPr>
          <w:lang w:val="ru-RU"/>
        </w:rPr>
        <w:t xml:space="preserve">, </w:t>
      </w:r>
    </w:p>
    <w:p w14:paraId="3F1CB57D" w14:textId="2B25FF53" w:rsidR="007D5E1D" w:rsidRPr="00643998" w:rsidRDefault="00643998" w:rsidP="0089750D">
      <w:pPr>
        <w:pStyle w:val="Normalnumber"/>
        <w:shd w:val="clear" w:color="auto" w:fill="FFFFFF" w:themeFill="background1"/>
        <w:tabs>
          <w:tab w:val="clear" w:pos="1134"/>
        </w:tabs>
        <w:ind w:firstLine="567"/>
        <w:jc w:val="both"/>
        <w:rPr>
          <w:lang w:val="ru-RU"/>
        </w:rPr>
      </w:pPr>
      <w:r w:rsidRPr="00643998">
        <w:rPr>
          <w:i/>
          <w:iCs/>
          <w:lang w:val="ru-RU"/>
        </w:rPr>
        <w:t xml:space="preserve">ссылаясь далее </w:t>
      </w:r>
      <w:r w:rsidRPr="00643998">
        <w:rPr>
          <w:lang w:val="ru-RU"/>
        </w:rPr>
        <w:t xml:space="preserve">на пункты 9, 10 и 11 решения </w:t>
      </w:r>
      <w:r w:rsidRPr="00643998">
        <w:rPr>
          <w:lang w:val="en-US"/>
        </w:rPr>
        <w:t>NP</w:t>
      </w:r>
      <w:r w:rsidRPr="00643998">
        <w:rPr>
          <w:lang w:val="ru-RU"/>
        </w:rPr>
        <w:t>-3/3, в которых Сторонам, государствам, не являющимся Сторонами, и другим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Сторонам, государствам, не являющимся Сторонами, и другим соответствующим организациям предлагается по мере необходимости включать мероприятия по развитию потенциала для работы с Механизмом посредничества в свои соответствующие мероприятия, планы и проекты по развитию потенциала в координации с Исполнительным секретарем; а также 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развитию потенциала для работы с Механизмом посредничества, включая систему Протокола по мониторингу использования генетических ресурсов</w:t>
      </w:r>
      <w:r w:rsidR="007D5E1D" w:rsidRPr="00643998">
        <w:rPr>
          <w:lang w:val="ru-RU"/>
        </w:rPr>
        <w:t>,</w:t>
      </w:r>
    </w:p>
    <w:p w14:paraId="3561652B" w14:textId="77777777" w:rsidR="00877F5B" w:rsidRPr="00C729E0" w:rsidRDefault="00877F5B" w:rsidP="00877F5B">
      <w:pPr>
        <w:pStyle w:val="CBDNormalNoNumber"/>
        <w:ind w:firstLine="567"/>
        <w:rPr>
          <w:lang w:val="ru-RU"/>
        </w:rPr>
      </w:pPr>
      <w:r w:rsidRPr="00C729E0">
        <w:rPr>
          <w:lang w:val="ru-RU"/>
        </w:rPr>
        <w:t>1.</w:t>
      </w:r>
      <w:r w:rsidRPr="00C729E0">
        <w:rPr>
          <w:i/>
          <w:iCs/>
          <w:lang w:val="ru-RU"/>
        </w:rPr>
        <w:tab/>
        <w:t>приветствует</w:t>
      </w:r>
      <w:r w:rsidRPr="00C729E0">
        <w:rPr>
          <w:lang w:val="ru-RU"/>
        </w:rPr>
        <w:t xml:space="preserve"> усилия Сторон, государств, не являющихся Сторонами,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p>
    <w:p w14:paraId="7472F4BD" w14:textId="77777777" w:rsidR="00877F5B" w:rsidRPr="00C729E0" w:rsidRDefault="00877F5B" w:rsidP="00877F5B">
      <w:pPr>
        <w:pStyle w:val="CBDNormalNoNumber"/>
        <w:ind w:firstLine="567"/>
        <w:rPr>
          <w:lang w:val="ru-RU"/>
        </w:rPr>
      </w:pPr>
      <w:r w:rsidRPr="00C729E0">
        <w:rPr>
          <w:lang w:val="ru-RU"/>
        </w:rPr>
        <w:t>2.</w:t>
      </w:r>
      <w:r w:rsidRPr="00C729E0">
        <w:rPr>
          <w:i/>
          <w:iCs/>
          <w:lang w:val="ru-RU"/>
        </w:rPr>
        <w:tab/>
      </w:r>
      <w:r>
        <w:rPr>
          <w:i/>
          <w:iCs/>
          <w:lang w:val="ru-RU"/>
        </w:rPr>
        <w:t>выражает</w:t>
      </w:r>
      <w:r w:rsidRPr="00C729E0">
        <w:rPr>
          <w:i/>
          <w:iCs/>
          <w:lang w:val="ru-RU"/>
        </w:rPr>
        <w:t xml:space="preserve"> </w:t>
      </w:r>
      <w:r>
        <w:rPr>
          <w:i/>
          <w:iCs/>
          <w:lang w:val="ru-RU"/>
        </w:rPr>
        <w:t>признательность</w:t>
      </w:r>
      <w:r w:rsidRPr="00C729E0">
        <w:rPr>
          <w:i/>
          <w:iCs/>
          <w:lang w:val="ru-RU"/>
        </w:rPr>
        <w:t xml:space="preserve"> </w:t>
      </w:r>
      <w:r w:rsidRPr="00F5378D">
        <w:rPr>
          <w:lang w:val="ru-RU"/>
        </w:rPr>
        <w:t>Неофициально</w:t>
      </w:r>
      <w:r>
        <w:rPr>
          <w:lang w:val="ru-RU"/>
        </w:rPr>
        <w:t>му</w:t>
      </w:r>
      <w:r w:rsidRPr="00F5378D">
        <w:rPr>
          <w:lang w:val="ru-RU"/>
        </w:rPr>
        <w:t xml:space="preserve"> консультативно</w:t>
      </w:r>
      <w:r>
        <w:rPr>
          <w:lang w:val="ru-RU"/>
        </w:rPr>
        <w:t>му</w:t>
      </w:r>
      <w:r w:rsidRPr="00F5378D">
        <w:rPr>
          <w:lang w:val="ru-RU"/>
        </w:rPr>
        <w:t xml:space="preserve"> комитет</w:t>
      </w:r>
      <w:r>
        <w:rPr>
          <w:lang w:val="ru-RU"/>
        </w:rPr>
        <w:t>у</w:t>
      </w:r>
      <w:r w:rsidRPr="00F5378D">
        <w:rPr>
          <w:lang w:val="ru-RU"/>
        </w:rPr>
        <w:t xml:space="preserve"> по Механизму посредничества для регулирования доступа к генетическим ресурсам и совместного использования выгод</w:t>
      </w:r>
      <w:r>
        <w:rPr>
          <w:lang w:val="ru-RU"/>
        </w:rPr>
        <w:t xml:space="preserve"> за предоставление технических руководящих указаний</w:t>
      </w:r>
      <w:r w:rsidRPr="00C729E0">
        <w:rPr>
          <w:lang w:val="ru-RU"/>
        </w:rPr>
        <w:t>;</w:t>
      </w:r>
    </w:p>
    <w:p w14:paraId="7923F9DB" w14:textId="77777777" w:rsidR="00877F5B" w:rsidRPr="00C729E0" w:rsidRDefault="00877F5B" w:rsidP="00877F5B">
      <w:pPr>
        <w:pStyle w:val="CBDNormalNoNumber"/>
        <w:ind w:firstLine="567"/>
        <w:rPr>
          <w:lang w:val="ru-RU"/>
        </w:rPr>
      </w:pPr>
      <w:r w:rsidRPr="00C729E0">
        <w:rPr>
          <w:lang w:val="ru-RU"/>
        </w:rPr>
        <w:lastRenderedPageBreak/>
        <w:t>3.</w:t>
      </w:r>
      <w:r w:rsidRPr="00C729E0">
        <w:rPr>
          <w:i/>
          <w:iCs/>
          <w:lang w:val="ru-RU"/>
        </w:rPr>
        <w:tab/>
        <w:t>приветствует</w:t>
      </w:r>
      <w:r w:rsidRPr="00C729E0">
        <w:rPr>
          <w:lang w:val="ru-RU"/>
        </w:rPr>
        <w:t xml:space="preserve"> результаты, достигнутые секретариатом в работе по развитию и администрированию Механизма посредничества для регулирования доступа к генетическим ресурсам и совместного использования выгод; </w:t>
      </w:r>
    </w:p>
    <w:p w14:paraId="743548DB" w14:textId="77777777" w:rsidR="00877F5B" w:rsidRPr="005A6256" w:rsidRDefault="00877F5B" w:rsidP="00877F5B">
      <w:pPr>
        <w:pStyle w:val="CBDNormalNoNumber"/>
        <w:ind w:firstLine="567"/>
        <w:rPr>
          <w:i/>
          <w:iCs/>
          <w:lang w:val="ru-RU"/>
        </w:rPr>
      </w:pPr>
      <w:r w:rsidRPr="005A6256">
        <w:rPr>
          <w:lang w:val="ru-RU"/>
        </w:rPr>
        <w:t>4.</w:t>
      </w:r>
      <w:r w:rsidRPr="005A6256">
        <w:rPr>
          <w:i/>
          <w:iCs/>
          <w:lang w:val="ru-RU"/>
        </w:rPr>
        <w:tab/>
      </w:r>
      <w:r w:rsidRPr="00EC5507">
        <w:rPr>
          <w:i/>
          <w:iCs/>
          <w:lang w:val="ru-RU"/>
        </w:rPr>
        <w:t>с</w:t>
      </w:r>
      <w:r w:rsidRPr="005A6256">
        <w:rPr>
          <w:i/>
          <w:iCs/>
          <w:lang w:val="ru-RU"/>
        </w:rPr>
        <w:t xml:space="preserve"> </w:t>
      </w:r>
      <w:r w:rsidRPr="00EC5507">
        <w:rPr>
          <w:i/>
          <w:iCs/>
          <w:lang w:val="ru-RU"/>
        </w:rPr>
        <w:t>беспокойством</w:t>
      </w:r>
      <w:r w:rsidRPr="005A6256">
        <w:rPr>
          <w:i/>
          <w:iCs/>
          <w:lang w:val="ru-RU"/>
        </w:rPr>
        <w:t xml:space="preserve"> </w:t>
      </w:r>
      <w:r w:rsidRPr="00EC5507">
        <w:rPr>
          <w:i/>
          <w:iCs/>
          <w:lang w:val="ru-RU"/>
        </w:rPr>
        <w:t>отмечает</w:t>
      </w:r>
      <w:r w:rsidRPr="005A6256">
        <w:rPr>
          <w:lang w:val="ru-RU"/>
        </w:rPr>
        <w:t xml:space="preserve">, </w:t>
      </w:r>
      <w:r>
        <w:rPr>
          <w:lang w:val="ru-RU"/>
        </w:rPr>
        <w:t>что</w:t>
      </w:r>
      <w:r w:rsidRPr="005A6256">
        <w:rPr>
          <w:lang w:val="ru-RU"/>
        </w:rPr>
        <w:t xml:space="preserve"> </w:t>
      </w:r>
      <w:r>
        <w:rPr>
          <w:lang w:val="ru-RU"/>
        </w:rPr>
        <w:t>многие</w:t>
      </w:r>
      <w:r w:rsidRPr="005A6256">
        <w:rPr>
          <w:lang w:val="ru-RU"/>
        </w:rPr>
        <w:t xml:space="preserve"> </w:t>
      </w:r>
      <w:r w:rsidRPr="007D3DDB">
        <w:rPr>
          <w:lang w:val="ru-RU"/>
        </w:rPr>
        <w:t>Стороны</w:t>
      </w:r>
      <w:r w:rsidRPr="005A6256">
        <w:rPr>
          <w:lang w:val="ru-RU"/>
        </w:rPr>
        <w:t xml:space="preserve"> </w:t>
      </w:r>
      <w:r w:rsidRPr="007D3DDB">
        <w:rPr>
          <w:lang w:val="ru-RU"/>
        </w:rPr>
        <w:t>еще</w:t>
      </w:r>
      <w:r w:rsidRPr="005A6256">
        <w:rPr>
          <w:lang w:val="ru-RU"/>
        </w:rPr>
        <w:t xml:space="preserve"> </w:t>
      </w:r>
      <w:r w:rsidRPr="007D3DDB">
        <w:rPr>
          <w:lang w:val="ru-RU"/>
        </w:rPr>
        <w:t>не</w:t>
      </w:r>
      <w:r w:rsidRPr="005A6256">
        <w:rPr>
          <w:lang w:val="ru-RU"/>
        </w:rPr>
        <w:t xml:space="preserve"> </w:t>
      </w:r>
      <w:r w:rsidRPr="007D3DDB">
        <w:rPr>
          <w:lang w:val="ru-RU"/>
        </w:rPr>
        <w:t>опубликова</w:t>
      </w:r>
      <w:r>
        <w:rPr>
          <w:lang w:val="ru-RU"/>
        </w:rPr>
        <w:t>ли</w:t>
      </w:r>
      <w:r w:rsidRPr="005A6256">
        <w:rPr>
          <w:lang w:val="ru-RU"/>
        </w:rPr>
        <w:t xml:space="preserve"> </w:t>
      </w:r>
      <w:r w:rsidRPr="007D3DDB">
        <w:rPr>
          <w:lang w:val="ru-RU"/>
        </w:rPr>
        <w:t>всю</w:t>
      </w:r>
      <w:r w:rsidRPr="005A6256">
        <w:rPr>
          <w:lang w:val="ru-RU"/>
        </w:rPr>
        <w:t xml:space="preserve"> </w:t>
      </w:r>
      <w:r w:rsidRPr="007D3DDB">
        <w:rPr>
          <w:lang w:val="ru-RU"/>
        </w:rPr>
        <w:t>обязательную</w:t>
      </w:r>
      <w:r w:rsidRPr="005A6256">
        <w:rPr>
          <w:lang w:val="ru-RU"/>
        </w:rPr>
        <w:t xml:space="preserve"> </w:t>
      </w:r>
      <w:r w:rsidRPr="007D3DDB">
        <w:rPr>
          <w:lang w:val="ru-RU"/>
        </w:rPr>
        <w:t>информацию</w:t>
      </w:r>
      <w:r w:rsidRPr="005A6256">
        <w:rPr>
          <w:lang w:val="ru-RU"/>
        </w:rPr>
        <w:t xml:space="preserve">, </w:t>
      </w:r>
      <w:r w:rsidRPr="007D3DDB">
        <w:rPr>
          <w:lang w:val="ru-RU"/>
        </w:rPr>
        <w:t>доступную</w:t>
      </w:r>
      <w:r w:rsidRPr="005A6256">
        <w:rPr>
          <w:lang w:val="ru-RU"/>
        </w:rPr>
        <w:t xml:space="preserve"> </w:t>
      </w:r>
      <w:r w:rsidRPr="007D3DDB">
        <w:rPr>
          <w:lang w:val="ru-RU"/>
        </w:rPr>
        <w:t>на</w:t>
      </w:r>
      <w:r w:rsidRPr="005A6256">
        <w:rPr>
          <w:lang w:val="ru-RU"/>
        </w:rPr>
        <w:t xml:space="preserve"> </w:t>
      </w:r>
      <w:r w:rsidRPr="007D3DDB">
        <w:rPr>
          <w:lang w:val="ru-RU"/>
        </w:rPr>
        <w:t>национальном</w:t>
      </w:r>
      <w:r w:rsidRPr="005A6256">
        <w:rPr>
          <w:lang w:val="ru-RU"/>
        </w:rPr>
        <w:t xml:space="preserve"> </w:t>
      </w:r>
      <w:r w:rsidRPr="007D3DDB">
        <w:rPr>
          <w:lang w:val="ru-RU"/>
        </w:rPr>
        <w:t>уровне</w:t>
      </w:r>
      <w:r w:rsidRPr="005A6256">
        <w:rPr>
          <w:lang w:val="ru-RU"/>
        </w:rPr>
        <w:t xml:space="preserve">, </w:t>
      </w:r>
      <w:r w:rsidRPr="007D3DDB">
        <w:rPr>
          <w:lang w:val="ru-RU"/>
        </w:rPr>
        <w:t>в</w:t>
      </w:r>
      <w:r w:rsidRPr="005A6256">
        <w:rPr>
          <w:lang w:val="ru-RU"/>
        </w:rPr>
        <w:t xml:space="preserve"> </w:t>
      </w:r>
      <w:r w:rsidRPr="007D3DDB">
        <w:rPr>
          <w:lang w:val="ru-RU"/>
        </w:rPr>
        <w:t>Механизме</w:t>
      </w:r>
      <w:r w:rsidRPr="005A6256">
        <w:rPr>
          <w:lang w:val="ru-RU"/>
        </w:rPr>
        <w:t xml:space="preserve"> </w:t>
      </w:r>
      <w:r w:rsidRPr="007D3DDB">
        <w:rPr>
          <w:lang w:val="ru-RU"/>
        </w:rPr>
        <w:t>посредничества</w:t>
      </w:r>
      <w:r w:rsidRPr="005A6256">
        <w:rPr>
          <w:lang w:val="ru-RU"/>
        </w:rPr>
        <w:t xml:space="preserve"> </w:t>
      </w:r>
      <w:r w:rsidRPr="007D3DDB">
        <w:rPr>
          <w:lang w:val="ru-RU"/>
        </w:rPr>
        <w:t>для</w:t>
      </w:r>
      <w:r w:rsidRPr="005A6256">
        <w:rPr>
          <w:lang w:val="ru-RU"/>
        </w:rPr>
        <w:t xml:space="preserve"> </w:t>
      </w:r>
      <w:r w:rsidRPr="007D3DDB">
        <w:rPr>
          <w:lang w:val="ru-RU"/>
        </w:rPr>
        <w:t>регулирования</w:t>
      </w:r>
      <w:r w:rsidRPr="005A6256">
        <w:rPr>
          <w:lang w:val="ru-RU"/>
        </w:rPr>
        <w:t xml:space="preserve"> </w:t>
      </w:r>
      <w:r w:rsidRPr="007D3DDB">
        <w:rPr>
          <w:lang w:val="ru-RU"/>
        </w:rPr>
        <w:t>доступа</w:t>
      </w:r>
      <w:r w:rsidRPr="005A6256">
        <w:rPr>
          <w:lang w:val="ru-RU"/>
        </w:rPr>
        <w:t xml:space="preserve"> </w:t>
      </w:r>
      <w:r w:rsidRPr="007D3DDB">
        <w:rPr>
          <w:lang w:val="ru-RU"/>
        </w:rPr>
        <w:t>к</w:t>
      </w:r>
      <w:r w:rsidRPr="005A6256">
        <w:rPr>
          <w:lang w:val="ru-RU"/>
        </w:rPr>
        <w:t xml:space="preserve"> </w:t>
      </w:r>
      <w:r w:rsidRPr="007D3DDB">
        <w:rPr>
          <w:lang w:val="ru-RU"/>
        </w:rPr>
        <w:t>генетическим</w:t>
      </w:r>
      <w:r w:rsidRPr="005A6256">
        <w:rPr>
          <w:lang w:val="ru-RU"/>
        </w:rPr>
        <w:t xml:space="preserve"> </w:t>
      </w:r>
      <w:r w:rsidRPr="007D3DDB">
        <w:rPr>
          <w:lang w:val="ru-RU"/>
        </w:rPr>
        <w:t>ресурсам</w:t>
      </w:r>
      <w:r w:rsidRPr="005A6256">
        <w:rPr>
          <w:lang w:val="ru-RU"/>
        </w:rPr>
        <w:t xml:space="preserve"> </w:t>
      </w:r>
      <w:r w:rsidRPr="007D3DDB">
        <w:rPr>
          <w:lang w:val="ru-RU"/>
        </w:rPr>
        <w:t>и</w:t>
      </w:r>
      <w:r w:rsidRPr="005A6256">
        <w:rPr>
          <w:lang w:val="ru-RU"/>
        </w:rPr>
        <w:t xml:space="preserve"> </w:t>
      </w:r>
      <w:r w:rsidRPr="007D3DDB">
        <w:rPr>
          <w:lang w:val="ru-RU"/>
        </w:rPr>
        <w:t>совместного</w:t>
      </w:r>
      <w:r w:rsidRPr="005A6256">
        <w:rPr>
          <w:lang w:val="ru-RU"/>
        </w:rPr>
        <w:t xml:space="preserve"> </w:t>
      </w:r>
      <w:r w:rsidRPr="007D3DDB">
        <w:rPr>
          <w:lang w:val="ru-RU"/>
        </w:rPr>
        <w:t>использования</w:t>
      </w:r>
      <w:r w:rsidRPr="005A6256">
        <w:rPr>
          <w:lang w:val="ru-RU"/>
        </w:rPr>
        <w:t xml:space="preserve"> </w:t>
      </w:r>
      <w:r w:rsidRPr="007D3DDB">
        <w:rPr>
          <w:lang w:val="ru-RU"/>
        </w:rPr>
        <w:t>выгод</w:t>
      </w:r>
      <w:r w:rsidRPr="005A6256">
        <w:rPr>
          <w:lang w:val="ru-RU"/>
        </w:rPr>
        <w:t xml:space="preserve"> </w:t>
      </w:r>
      <w:r w:rsidRPr="007D3DDB">
        <w:rPr>
          <w:lang w:val="ru-RU"/>
        </w:rPr>
        <w:t>в</w:t>
      </w:r>
      <w:r w:rsidRPr="005A6256">
        <w:rPr>
          <w:lang w:val="ru-RU"/>
        </w:rPr>
        <w:t xml:space="preserve"> </w:t>
      </w:r>
      <w:r w:rsidRPr="007D3DDB">
        <w:rPr>
          <w:lang w:val="ru-RU"/>
        </w:rPr>
        <w:t>соответствии</w:t>
      </w:r>
      <w:r w:rsidRPr="005A6256">
        <w:rPr>
          <w:lang w:val="ru-RU"/>
        </w:rPr>
        <w:t xml:space="preserve"> </w:t>
      </w:r>
      <w:r w:rsidRPr="007D3DDB">
        <w:rPr>
          <w:lang w:val="ru-RU"/>
        </w:rPr>
        <w:t>с</w:t>
      </w:r>
      <w:r w:rsidRPr="005A6256">
        <w:rPr>
          <w:lang w:val="ru-RU"/>
        </w:rPr>
        <w:t xml:space="preserve"> </w:t>
      </w:r>
      <w:r w:rsidRPr="007D3DDB">
        <w:rPr>
          <w:lang w:val="ru-RU"/>
        </w:rPr>
        <w:t>пунктом</w:t>
      </w:r>
      <w:r w:rsidRPr="005A6256">
        <w:rPr>
          <w:lang w:val="ru-RU"/>
        </w:rPr>
        <w:t xml:space="preserve"> 2 </w:t>
      </w:r>
      <w:r w:rsidRPr="007D3DDB">
        <w:rPr>
          <w:lang w:val="ru-RU"/>
        </w:rPr>
        <w:t>статьи</w:t>
      </w:r>
      <w:r w:rsidRPr="005A6256">
        <w:rPr>
          <w:lang w:val="ru-RU"/>
        </w:rPr>
        <w:t xml:space="preserve"> 14 </w:t>
      </w:r>
      <w:proofErr w:type="spellStart"/>
      <w:r>
        <w:rPr>
          <w:lang w:val="ru-RU"/>
        </w:rPr>
        <w:t>Нагойского</w:t>
      </w:r>
      <w:proofErr w:type="spellEnd"/>
      <w:r w:rsidRPr="005A6256">
        <w:rPr>
          <w:lang w:val="ru-RU"/>
        </w:rPr>
        <w:t xml:space="preserve"> </w:t>
      </w:r>
      <w:r>
        <w:rPr>
          <w:lang w:val="ru-RU"/>
        </w:rPr>
        <w:t>п</w:t>
      </w:r>
      <w:r w:rsidRPr="007D3DDB">
        <w:rPr>
          <w:lang w:val="ru-RU"/>
        </w:rPr>
        <w:t>ротокола</w:t>
      </w:r>
      <w:r w:rsidRPr="005A6256">
        <w:rPr>
          <w:lang w:val="ru-RU"/>
        </w:rPr>
        <w:t xml:space="preserve"> </w:t>
      </w:r>
      <w:r w:rsidRPr="007D3DDB">
        <w:rPr>
          <w:lang w:val="ru-RU"/>
        </w:rPr>
        <w:t xml:space="preserve">регулирования доступа к генетическим ресурсам и совместного использования </w:t>
      </w:r>
      <w:r>
        <w:rPr>
          <w:lang w:val="ru-RU"/>
        </w:rPr>
        <w:t xml:space="preserve">на справедливой и равной основе </w:t>
      </w:r>
      <w:r w:rsidRPr="007D3DDB">
        <w:rPr>
          <w:lang w:val="ru-RU"/>
        </w:rPr>
        <w:t>выгод от их применения</w:t>
      </w:r>
      <w:r w:rsidRPr="005A6256">
        <w:rPr>
          <w:lang w:val="ru-RU"/>
        </w:rPr>
        <w:t>,</w:t>
      </w:r>
      <w:r>
        <w:rPr>
          <w:lang w:val="ru-RU"/>
        </w:rPr>
        <w:t xml:space="preserve"> и особо отмечает небольшое число Сторон, опубликовавших информацию о международно признанных сертификатах о соответствии требованиям и коммюнике контрольных пунктов;</w:t>
      </w:r>
    </w:p>
    <w:p w14:paraId="3B38F4F7" w14:textId="77777777" w:rsidR="00877F5B" w:rsidRPr="00A516E7" w:rsidRDefault="00877F5B" w:rsidP="00877F5B">
      <w:pPr>
        <w:pStyle w:val="CBDNormalNoNumber"/>
        <w:ind w:firstLine="567"/>
        <w:rPr>
          <w:lang w:val="ru-RU"/>
        </w:rPr>
      </w:pPr>
      <w:r w:rsidRPr="00A516E7">
        <w:rPr>
          <w:lang w:val="ru-RU"/>
        </w:rPr>
        <w:t>5.</w:t>
      </w:r>
      <w:r w:rsidRPr="00A516E7">
        <w:rPr>
          <w:i/>
          <w:iCs/>
          <w:lang w:val="ru-RU"/>
        </w:rPr>
        <w:tab/>
      </w:r>
      <w:r w:rsidRPr="00D97B90">
        <w:rPr>
          <w:i/>
          <w:iCs/>
          <w:lang w:val="ru-RU"/>
        </w:rPr>
        <w:t>настоятельно</w:t>
      </w:r>
      <w:r w:rsidRPr="00A516E7">
        <w:rPr>
          <w:lang w:val="ru-RU"/>
        </w:rPr>
        <w:t xml:space="preserve"> </w:t>
      </w:r>
      <w:r w:rsidRPr="00D97B90">
        <w:rPr>
          <w:i/>
          <w:iCs/>
          <w:lang w:val="ru-RU"/>
        </w:rPr>
        <w:t>призывает</w:t>
      </w:r>
      <w:r w:rsidRPr="00A516E7">
        <w:rPr>
          <w:lang w:val="ru-RU"/>
        </w:rPr>
        <w:t xml:space="preserve"> </w:t>
      </w:r>
      <w:r w:rsidRPr="007D3DDB">
        <w:rPr>
          <w:lang w:val="ru-RU"/>
        </w:rPr>
        <w:t>Стороны</w:t>
      </w:r>
      <w:r w:rsidRPr="00A516E7">
        <w:rPr>
          <w:lang w:val="ru-RU"/>
        </w:rPr>
        <w:t xml:space="preserve"> </w:t>
      </w:r>
      <w:r>
        <w:rPr>
          <w:lang w:val="ru-RU"/>
        </w:rPr>
        <w:t>и</w:t>
      </w:r>
      <w:r w:rsidRPr="00A516E7">
        <w:rPr>
          <w:lang w:val="ru-RU"/>
        </w:rPr>
        <w:t xml:space="preserve"> </w:t>
      </w:r>
      <w:r>
        <w:rPr>
          <w:lang w:val="ru-RU"/>
        </w:rPr>
        <w:t>предлагает</w:t>
      </w:r>
      <w:r w:rsidRPr="00A516E7">
        <w:rPr>
          <w:lang w:val="ru-RU"/>
        </w:rPr>
        <w:t xml:space="preserve"> </w:t>
      </w:r>
      <w:r>
        <w:rPr>
          <w:lang w:val="ru-RU"/>
        </w:rPr>
        <w:t>правительствам</w:t>
      </w:r>
      <w:r w:rsidRPr="00A516E7">
        <w:rPr>
          <w:lang w:val="ru-RU"/>
        </w:rPr>
        <w:t xml:space="preserve"> </w:t>
      </w:r>
      <w:r>
        <w:rPr>
          <w:lang w:val="ru-RU"/>
        </w:rPr>
        <w:t>других</w:t>
      </w:r>
      <w:r w:rsidRPr="00A516E7">
        <w:rPr>
          <w:lang w:val="ru-RU"/>
        </w:rPr>
        <w:t xml:space="preserve"> </w:t>
      </w:r>
      <w:r>
        <w:rPr>
          <w:lang w:val="ru-RU"/>
        </w:rPr>
        <w:t>стран</w:t>
      </w:r>
      <w:r w:rsidRPr="00A516E7">
        <w:rPr>
          <w:lang w:val="ru-RU"/>
        </w:rPr>
        <w:t xml:space="preserve"> </w:t>
      </w:r>
      <w:r w:rsidRPr="007D3DDB">
        <w:rPr>
          <w:lang w:val="ru-RU"/>
        </w:rPr>
        <w:t>опубликовать</w:t>
      </w:r>
      <w:r w:rsidRPr="00A516E7">
        <w:rPr>
          <w:lang w:val="ru-RU"/>
        </w:rPr>
        <w:t xml:space="preserve"> </w:t>
      </w:r>
      <w:r w:rsidRPr="007D3DDB">
        <w:rPr>
          <w:lang w:val="ru-RU"/>
        </w:rPr>
        <w:t>всю</w:t>
      </w:r>
      <w:r w:rsidRPr="00A516E7">
        <w:rPr>
          <w:lang w:val="ru-RU"/>
        </w:rPr>
        <w:t xml:space="preserve"> </w:t>
      </w:r>
      <w:r w:rsidRPr="007D3DDB">
        <w:rPr>
          <w:lang w:val="ru-RU"/>
        </w:rPr>
        <w:t>информацию</w:t>
      </w:r>
      <w:r w:rsidRPr="00A516E7">
        <w:rPr>
          <w:lang w:val="ru-RU"/>
        </w:rPr>
        <w:t xml:space="preserve">, </w:t>
      </w:r>
      <w:r w:rsidRPr="007D3DDB">
        <w:rPr>
          <w:lang w:val="ru-RU"/>
        </w:rPr>
        <w:t>доступную</w:t>
      </w:r>
      <w:r w:rsidRPr="00A516E7">
        <w:rPr>
          <w:lang w:val="ru-RU"/>
        </w:rPr>
        <w:t xml:space="preserve"> </w:t>
      </w:r>
      <w:r w:rsidRPr="007D3DDB">
        <w:rPr>
          <w:lang w:val="ru-RU"/>
        </w:rPr>
        <w:t>на</w:t>
      </w:r>
      <w:r w:rsidRPr="00A516E7">
        <w:rPr>
          <w:lang w:val="ru-RU"/>
        </w:rPr>
        <w:t xml:space="preserve"> </w:t>
      </w:r>
      <w:r w:rsidRPr="007D3DDB">
        <w:rPr>
          <w:lang w:val="ru-RU"/>
        </w:rPr>
        <w:t>национальном</w:t>
      </w:r>
      <w:r w:rsidRPr="00A516E7">
        <w:rPr>
          <w:lang w:val="ru-RU"/>
        </w:rPr>
        <w:t xml:space="preserve"> </w:t>
      </w:r>
      <w:r w:rsidRPr="007D3DDB">
        <w:rPr>
          <w:lang w:val="ru-RU"/>
        </w:rPr>
        <w:t>уровне</w:t>
      </w:r>
      <w:r w:rsidRPr="00A516E7">
        <w:rPr>
          <w:lang w:val="ru-RU"/>
        </w:rPr>
        <w:t xml:space="preserve">, </w:t>
      </w:r>
      <w:r w:rsidRPr="007D3DDB">
        <w:rPr>
          <w:lang w:val="ru-RU"/>
        </w:rPr>
        <w:t>в</w:t>
      </w:r>
      <w:r w:rsidRPr="00A516E7">
        <w:rPr>
          <w:lang w:val="ru-RU"/>
        </w:rPr>
        <w:t xml:space="preserve"> </w:t>
      </w:r>
      <w:r w:rsidRPr="007D3DDB">
        <w:rPr>
          <w:lang w:val="ru-RU"/>
        </w:rPr>
        <w:t>Механизме</w:t>
      </w:r>
      <w:r w:rsidRPr="00A516E7">
        <w:rPr>
          <w:lang w:val="ru-RU"/>
        </w:rPr>
        <w:t xml:space="preserve"> </w:t>
      </w:r>
      <w:r w:rsidRPr="007D3DDB">
        <w:rPr>
          <w:lang w:val="ru-RU"/>
        </w:rPr>
        <w:t>посредничества</w:t>
      </w:r>
      <w:r w:rsidRPr="00A516E7">
        <w:rPr>
          <w:lang w:val="ru-RU"/>
        </w:rPr>
        <w:t xml:space="preserve"> </w:t>
      </w:r>
      <w:r w:rsidRPr="007D3DDB">
        <w:rPr>
          <w:lang w:val="ru-RU"/>
        </w:rPr>
        <w:t>для</w:t>
      </w:r>
      <w:r w:rsidRPr="00A516E7">
        <w:rPr>
          <w:lang w:val="ru-RU"/>
        </w:rPr>
        <w:t xml:space="preserve"> </w:t>
      </w:r>
      <w:r w:rsidRPr="007D3DDB">
        <w:rPr>
          <w:lang w:val="ru-RU"/>
        </w:rPr>
        <w:t>регулирования</w:t>
      </w:r>
      <w:r w:rsidRPr="00A516E7">
        <w:rPr>
          <w:lang w:val="ru-RU"/>
        </w:rPr>
        <w:t xml:space="preserve"> </w:t>
      </w:r>
      <w:r w:rsidRPr="007D3DDB">
        <w:rPr>
          <w:lang w:val="ru-RU"/>
        </w:rPr>
        <w:t>доступа</w:t>
      </w:r>
      <w:r w:rsidRPr="00A516E7">
        <w:rPr>
          <w:lang w:val="ru-RU"/>
        </w:rPr>
        <w:t xml:space="preserve"> </w:t>
      </w:r>
      <w:r w:rsidRPr="007D3DDB">
        <w:rPr>
          <w:lang w:val="ru-RU"/>
        </w:rPr>
        <w:t>к</w:t>
      </w:r>
      <w:r w:rsidRPr="00A516E7">
        <w:rPr>
          <w:lang w:val="ru-RU"/>
        </w:rPr>
        <w:t xml:space="preserve"> </w:t>
      </w:r>
      <w:r w:rsidRPr="007D3DDB">
        <w:rPr>
          <w:lang w:val="ru-RU"/>
        </w:rPr>
        <w:t>генетическим</w:t>
      </w:r>
      <w:r w:rsidRPr="00A516E7">
        <w:rPr>
          <w:lang w:val="ru-RU"/>
        </w:rPr>
        <w:t xml:space="preserve"> </w:t>
      </w:r>
      <w:r w:rsidRPr="007D3DDB">
        <w:rPr>
          <w:lang w:val="ru-RU"/>
        </w:rPr>
        <w:t>ресурсам</w:t>
      </w:r>
      <w:r w:rsidRPr="00A516E7">
        <w:rPr>
          <w:lang w:val="ru-RU"/>
        </w:rPr>
        <w:t xml:space="preserve"> </w:t>
      </w:r>
      <w:r w:rsidRPr="007D3DDB">
        <w:rPr>
          <w:lang w:val="ru-RU"/>
        </w:rPr>
        <w:t>и</w:t>
      </w:r>
      <w:r w:rsidRPr="00A516E7">
        <w:rPr>
          <w:lang w:val="ru-RU"/>
        </w:rPr>
        <w:t xml:space="preserve"> </w:t>
      </w:r>
      <w:r w:rsidRPr="007D3DDB">
        <w:rPr>
          <w:lang w:val="ru-RU"/>
        </w:rPr>
        <w:t>совместного</w:t>
      </w:r>
      <w:r w:rsidRPr="00A516E7">
        <w:rPr>
          <w:lang w:val="ru-RU"/>
        </w:rPr>
        <w:t xml:space="preserve"> </w:t>
      </w:r>
      <w:r w:rsidRPr="007D3DDB">
        <w:rPr>
          <w:lang w:val="ru-RU"/>
        </w:rPr>
        <w:t>использования</w:t>
      </w:r>
      <w:r w:rsidRPr="00A516E7">
        <w:rPr>
          <w:lang w:val="ru-RU"/>
        </w:rPr>
        <w:t xml:space="preserve"> </w:t>
      </w:r>
      <w:r w:rsidRPr="007D3DDB">
        <w:rPr>
          <w:lang w:val="ru-RU"/>
        </w:rPr>
        <w:t>выгод</w:t>
      </w:r>
      <w:r w:rsidRPr="00A516E7">
        <w:rPr>
          <w:lang w:val="ru-RU"/>
        </w:rPr>
        <w:t xml:space="preserve"> </w:t>
      </w:r>
      <w:r w:rsidRPr="007D3DDB">
        <w:rPr>
          <w:lang w:val="ru-RU"/>
        </w:rPr>
        <w:t>в</w:t>
      </w:r>
      <w:r w:rsidRPr="00A516E7">
        <w:rPr>
          <w:lang w:val="ru-RU"/>
        </w:rPr>
        <w:t xml:space="preserve"> </w:t>
      </w:r>
      <w:r w:rsidRPr="007D3DDB">
        <w:rPr>
          <w:lang w:val="ru-RU"/>
        </w:rPr>
        <w:t>соответствии</w:t>
      </w:r>
      <w:r w:rsidRPr="00A516E7">
        <w:rPr>
          <w:lang w:val="ru-RU"/>
        </w:rPr>
        <w:t xml:space="preserve"> </w:t>
      </w:r>
      <w:r w:rsidRPr="007D3DDB">
        <w:rPr>
          <w:lang w:val="ru-RU"/>
        </w:rPr>
        <w:t>с</w:t>
      </w:r>
      <w:r w:rsidRPr="00A516E7">
        <w:rPr>
          <w:lang w:val="ru-RU"/>
        </w:rPr>
        <w:t xml:space="preserve"> </w:t>
      </w:r>
      <w:r>
        <w:rPr>
          <w:lang w:val="ru-RU"/>
        </w:rPr>
        <w:t>положениями</w:t>
      </w:r>
      <w:r w:rsidRPr="00A516E7">
        <w:rPr>
          <w:lang w:val="ru-RU"/>
        </w:rPr>
        <w:t xml:space="preserve"> </w:t>
      </w:r>
      <w:proofErr w:type="spellStart"/>
      <w:r>
        <w:rPr>
          <w:lang w:val="ru-RU"/>
        </w:rPr>
        <w:t>Нагойского</w:t>
      </w:r>
      <w:proofErr w:type="spellEnd"/>
      <w:r w:rsidRPr="00A516E7">
        <w:rPr>
          <w:lang w:val="ru-RU"/>
        </w:rPr>
        <w:t xml:space="preserve"> </w:t>
      </w:r>
      <w:r w:rsidRPr="007D3DDB">
        <w:rPr>
          <w:lang w:val="ru-RU"/>
        </w:rPr>
        <w:t>Протокола</w:t>
      </w:r>
      <w:r w:rsidRPr="00A516E7">
        <w:rPr>
          <w:lang w:val="ru-RU"/>
        </w:rPr>
        <w:t xml:space="preserve"> </w:t>
      </w:r>
      <w:r>
        <w:rPr>
          <w:lang w:val="ru-RU"/>
        </w:rPr>
        <w:t>и</w:t>
      </w:r>
      <w:r w:rsidRPr="00A516E7">
        <w:rPr>
          <w:lang w:val="ru-RU"/>
        </w:rPr>
        <w:t xml:space="preserve"> </w:t>
      </w:r>
      <w:r>
        <w:rPr>
          <w:lang w:val="ru-RU"/>
        </w:rPr>
        <w:t>решениями</w:t>
      </w:r>
      <w:r w:rsidRPr="00A516E7">
        <w:rPr>
          <w:lang w:val="ru-RU"/>
        </w:rPr>
        <w:t xml:space="preserve"> </w:t>
      </w:r>
      <w:r>
        <w:rPr>
          <w:lang w:val="ru-RU"/>
        </w:rPr>
        <w:t>Конференции</w:t>
      </w:r>
      <w:r w:rsidRPr="00A516E7">
        <w:rPr>
          <w:lang w:val="ru-RU"/>
        </w:rPr>
        <w:t xml:space="preserve"> </w:t>
      </w:r>
      <w:r>
        <w:rPr>
          <w:lang w:val="ru-RU"/>
        </w:rPr>
        <w:t>Сторон</w:t>
      </w:r>
      <w:r w:rsidRPr="00A516E7">
        <w:rPr>
          <w:lang w:val="ru-RU"/>
        </w:rPr>
        <w:t xml:space="preserve">, </w:t>
      </w:r>
      <w:r w:rsidRPr="00E23520">
        <w:rPr>
          <w:lang w:val="ru-RU"/>
        </w:rPr>
        <w:t>выступающей</w:t>
      </w:r>
      <w:r w:rsidRPr="00A516E7">
        <w:rPr>
          <w:lang w:val="ru-RU"/>
        </w:rPr>
        <w:t xml:space="preserve"> </w:t>
      </w:r>
      <w:r w:rsidRPr="00E23520">
        <w:rPr>
          <w:lang w:val="ru-RU"/>
        </w:rPr>
        <w:t>в</w:t>
      </w:r>
      <w:r w:rsidRPr="00A516E7">
        <w:rPr>
          <w:lang w:val="ru-RU"/>
        </w:rPr>
        <w:t xml:space="preserve"> </w:t>
      </w:r>
      <w:r w:rsidRPr="00E23520">
        <w:rPr>
          <w:lang w:val="ru-RU"/>
        </w:rPr>
        <w:t>качестве</w:t>
      </w:r>
      <w:r w:rsidRPr="00A516E7">
        <w:rPr>
          <w:lang w:val="ru-RU"/>
        </w:rPr>
        <w:t xml:space="preserve"> </w:t>
      </w:r>
      <w:r w:rsidRPr="00E23520">
        <w:rPr>
          <w:lang w:val="ru-RU"/>
        </w:rPr>
        <w:t>совещания</w:t>
      </w:r>
      <w:r w:rsidRPr="00A516E7">
        <w:rPr>
          <w:lang w:val="ru-RU"/>
        </w:rPr>
        <w:t xml:space="preserve"> </w:t>
      </w:r>
      <w:r w:rsidRPr="00E23520">
        <w:rPr>
          <w:lang w:val="ru-RU"/>
        </w:rPr>
        <w:t>Сторон</w:t>
      </w:r>
      <w:r w:rsidRPr="00A516E7">
        <w:rPr>
          <w:lang w:val="ru-RU"/>
        </w:rPr>
        <w:t xml:space="preserve"> </w:t>
      </w:r>
      <w:proofErr w:type="spellStart"/>
      <w:r w:rsidRPr="00E23520">
        <w:rPr>
          <w:lang w:val="ru-RU"/>
        </w:rPr>
        <w:t>Нагойского</w:t>
      </w:r>
      <w:proofErr w:type="spellEnd"/>
      <w:r w:rsidRPr="00A516E7">
        <w:rPr>
          <w:lang w:val="ru-RU"/>
        </w:rPr>
        <w:t xml:space="preserve"> </w:t>
      </w:r>
      <w:r w:rsidRPr="00E23520">
        <w:rPr>
          <w:lang w:val="ru-RU"/>
        </w:rPr>
        <w:t>протокола</w:t>
      </w:r>
      <w:r w:rsidRPr="00A516E7">
        <w:rPr>
          <w:lang w:val="ru-RU"/>
        </w:rPr>
        <w:t>;</w:t>
      </w:r>
    </w:p>
    <w:p w14:paraId="131A87DE" w14:textId="77777777" w:rsidR="00877F5B" w:rsidRPr="00E0154C" w:rsidRDefault="00877F5B" w:rsidP="00877F5B">
      <w:pPr>
        <w:pStyle w:val="CBDNormalNoNumber"/>
        <w:ind w:firstLine="567"/>
        <w:rPr>
          <w:lang w:val="ru-RU"/>
        </w:rPr>
      </w:pPr>
      <w:r w:rsidRPr="00A516E7">
        <w:rPr>
          <w:lang w:val="ru-RU"/>
        </w:rPr>
        <w:t>6.</w:t>
      </w:r>
      <w:r w:rsidRPr="00A516E7">
        <w:rPr>
          <w:i/>
          <w:iCs/>
          <w:lang w:val="ru-RU"/>
        </w:rPr>
        <w:tab/>
      </w:r>
      <w:r>
        <w:rPr>
          <w:i/>
          <w:iCs/>
          <w:lang w:val="ru-RU"/>
        </w:rPr>
        <w:t>предлагает</w:t>
      </w:r>
      <w:r w:rsidRPr="00A516E7">
        <w:rPr>
          <w:lang w:val="ru-RU"/>
        </w:rPr>
        <w:t xml:space="preserve"> </w:t>
      </w:r>
      <w:r>
        <w:rPr>
          <w:lang w:val="ru-RU"/>
        </w:rPr>
        <w:t>Сторонам</w:t>
      </w:r>
      <w:r w:rsidRPr="00A516E7">
        <w:rPr>
          <w:lang w:val="ru-RU"/>
        </w:rPr>
        <w:t xml:space="preserve">, </w:t>
      </w:r>
      <w:r>
        <w:rPr>
          <w:lang w:val="ru-RU"/>
        </w:rPr>
        <w:t>правительствам</w:t>
      </w:r>
      <w:r w:rsidRPr="00A516E7">
        <w:rPr>
          <w:lang w:val="ru-RU"/>
        </w:rPr>
        <w:t xml:space="preserve"> </w:t>
      </w:r>
      <w:r>
        <w:rPr>
          <w:lang w:val="ru-RU"/>
        </w:rPr>
        <w:t>других</w:t>
      </w:r>
      <w:r w:rsidRPr="00A516E7">
        <w:rPr>
          <w:lang w:val="ru-RU"/>
        </w:rPr>
        <w:t xml:space="preserve"> </w:t>
      </w:r>
      <w:r>
        <w:rPr>
          <w:lang w:val="ru-RU"/>
        </w:rPr>
        <w:t>стран</w:t>
      </w:r>
      <w:r w:rsidRPr="00A516E7">
        <w:rPr>
          <w:lang w:val="ru-RU"/>
        </w:rPr>
        <w:t xml:space="preserve"> </w:t>
      </w:r>
      <w:r w:rsidRPr="00493060">
        <w:rPr>
          <w:lang w:val="ru-RU"/>
        </w:rPr>
        <w:t>и</w:t>
      </w:r>
      <w:r w:rsidRPr="00A516E7">
        <w:rPr>
          <w:lang w:val="ru-RU"/>
        </w:rPr>
        <w:t xml:space="preserve"> </w:t>
      </w:r>
      <w:r w:rsidRPr="00493060">
        <w:rPr>
          <w:lang w:val="ru-RU"/>
        </w:rPr>
        <w:t>другим</w:t>
      </w:r>
      <w:r w:rsidRPr="00A516E7">
        <w:rPr>
          <w:lang w:val="ru-RU"/>
        </w:rPr>
        <w:t xml:space="preserve"> </w:t>
      </w:r>
      <w:r w:rsidRPr="00493060">
        <w:rPr>
          <w:lang w:val="ru-RU"/>
        </w:rPr>
        <w:t>соответствующим</w:t>
      </w:r>
      <w:r w:rsidRPr="00A516E7">
        <w:rPr>
          <w:lang w:val="ru-RU"/>
        </w:rPr>
        <w:t xml:space="preserve"> </w:t>
      </w:r>
      <w:r w:rsidRPr="00493060">
        <w:rPr>
          <w:lang w:val="ru-RU"/>
        </w:rPr>
        <w:t>организациям</w:t>
      </w:r>
      <w:r w:rsidRPr="00A516E7">
        <w:rPr>
          <w:lang w:val="ru-RU"/>
        </w:rPr>
        <w:t xml:space="preserve"> </w:t>
      </w:r>
      <w:r w:rsidRPr="00493060">
        <w:rPr>
          <w:lang w:val="ru-RU"/>
        </w:rPr>
        <w:t>в координации с Исполнительным секретарем</w:t>
      </w:r>
      <w:r w:rsidRPr="00A516E7">
        <w:rPr>
          <w:lang w:val="ru-RU"/>
        </w:rPr>
        <w:t xml:space="preserve"> </w:t>
      </w:r>
      <w:r w:rsidRPr="00493060">
        <w:rPr>
          <w:lang w:val="ru-RU"/>
        </w:rPr>
        <w:t>по мере необходимости включать в</w:t>
      </w:r>
      <w:r w:rsidRPr="00E0154C">
        <w:rPr>
          <w:lang w:val="ru-RU"/>
        </w:rPr>
        <w:t xml:space="preserve"> </w:t>
      </w:r>
      <w:r w:rsidRPr="00493060">
        <w:rPr>
          <w:lang w:val="ru-RU"/>
        </w:rPr>
        <w:t>свои</w:t>
      </w:r>
      <w:r w:rsidRPr="00E0154C">
        <w:rPr>
          <w:lang w:val="ru-RU"/>
        </w:rPr>
        <w:t xml:space="preserve"> </w:t>
      </w:r>
      <w:r w:rsidRPr="00493060">
        <w:rPr>
          <w:lang w:val="ru-RU"/>
        </w:rPr>
        <w:t>соответствующие</w:t>
      </w:r>
      <w:r w:rsidRPr="00E0154C">
        <w:rPr>
          <w:lang w:val="ru-RU"/>
        </w:rPr>
        <w:t xml:space="preserve"> </w:t>
      </w:r>
      <w:r w:rsidRPr="00493060">
        <w:rPr>
          <w:lang w:val="ru-RU"/>
        </w:rPr>
        <w:t>планы</w:t>
      </w:r>
      <w:r w:rsidRPr="00E0154C">
        <w:rPr>
          <w:lang w:val="ru-RU"/>
        </w:rPr>
        <w:t xml:space="preserve"> </w:t>
      </w:r>
      <w:r w:rsidRPr="00493060">
        <w:rPr>
          <w:lang w:val="ru-RU"/>
        </w:rPr>
        <w:t>и</w:t>
      </w:r>
      <w:r w:rsidRPr="00E0154C">
        <w:rPr>
          <w:lang w:val="ru-RU"/>
        </w:rPr>
        <w:t xml:space="preserve"> </w:t>
      </w:r>
      <w:r w:rsidRPr="00493060">
        <w:rPr>
          <w:lang w:val="ru-RU"/>
        </w:rPr>
        <w:t>проекты</w:t>
      </w:r>
      <w:r w:rsidRPr="00E0154C">
        <w:rPr>
          <w:lang w:val="ru-RU"/>
        </w:rPr>
        <w:t xml:space="preserve"> </w:t>
      </w:r>
      <w:r w:rsidRPr="00493060">
        <w:rPr>
          <w:lang w:val="ru-RU"/>
        </w:rPr>
        <w:t>по</w:t>
      </w:r>
      <w:r w:rsidRPr="00E0154C">
        <w:rPr>
          <w:lang w:val="ru-RU"/>
        </w:rPr>
        <w:t xml:space="preserve"> </w:t>
      </w:r>
      <w:r>
        <w:rPr>
          <w:lang w:val="ru-RU"/>
        </w:rPr>
        <w:t>созданию</w:t>
      </w:r>
      <w:r w:rsidRPr="00E0154C">
        <w:rPr>
          <w:lang w:val="ru-RU"/>
        </w:rPr>
        <w:t xml:space="preserve"> </w:t>
      </w:r>
      <w:r>
        <w:rPr>
          <w:lang w:val="ru-RU"/>
        </w:rPr>
        <w:t>и</w:t>
      </w:r>
      <w:r w:rsidRPr="00E0154C">
        <w:rPr>
          <w:lang w:val="ru-RU"/>
        </w:rPr>
        <w:t xml:space="preserve"> </w:t>
      </w:r>
      <w:r w:rsidRPr="00493060">
        <w:rPr>
          <w:lang w:val="ru-RU"/>
        </w:rPr>
        <w:t>развитию</w:t>
      </w:r>
      <w:r w:rsidRPr="00E0154C">
        <w:rPr>
          <w:lang w:val="ru-RU"/>
        </w:rPr>
        <w:t xml:space="preserve"> </w:t>
      </w:r>
      <w:r w:rsidRPr="00493060">
        <w:rPr>
          <w:lang w:val="ru-RU"/>
        </w:rPr>
        <w:t>потенциала</w:t>
      </w:r>
      <w:r w:rsidRPr="00E0154C">
        <w:rPr>
          <w:lang w:val="ru-RU"/>
        </w:rPr>
        <w:t xml:space="preserve"> </w:t>
      </w:r>
      <w:r w:rsidRPr="00493060">
        <w:rPr>
          <w:lang w:val="ru-RU"/>
        </w:rPr>
        <w:t>мероприятия</w:t>
      </w:r>
      <w:r>
        <w:rPr>
          <w:lang w:val="ru-RU"/>
        </w:rPr>
        <w:t>, способствующие исполнению обязательств по обмену информацией</w:t>
      </w:r>
      <w:r w:rsidRPr="00493060">
        <w:rPr>
          <w:lang w:val="ru-RU"/>
        </w:rPr>
        <w:t xml:space="preserve"> </w:t>
      </w:r>
      <w:r>
        <w:rPr>
          <w:lang w:val="ru-RU"/>
        </w:rPr>
        <w:t xml:space="preserve">в рамках </w:t>
      </w:r>
      <w:proofErr w:type="spellStart"/>
      <w:r>
        <w:rPr>
          <w:lang w:val="ru-RU"/>
        </w:rPr>
        <w:t>Нагойского</w:t>
      </w:r>
      <w:proofErr w:type="spellEnd"/>
      <w:r>
        <w:rPr>
          <w:lang w:val="ru-RU"/>
        </w:rPr>
        <w:t xml:space="preserve"> протокола, а также контролю и эффективной публикации соответствующей национальной информации в</w:t>
      </w:r>
      <w:r w:rsidRPr="00E0154C">
        <w:rPr>
          <w:lang w:val="ru-RU"/>
        </w:rPr>
        <w:t xml:space="preserve"> </w:t>
      </w:r>
      <w:r w:rsidRPr="00493060">
        <w:rPr>
          <w:lang w:val="ru-RU"/>
        </w:rPr>
        <w:t>Механизм</w:t>
      </w:r>
      <w:r>
        <w:rPr>
          <w:lang w:val="ru-RU"/>
        </w:rPr>
        <w:t xml:space="preserve">е </w:t>
      </w:r>
      <w:r w:rsidRPr="00493060">
        <w:rPr>
          <w:lang w:val="ru-RU"/>
        </w:rPr>
        <w:t>посредничества</w:t>
      </w:r>
      <w:r>
        <w:rPr>
          <w:lang w:val="ru-RU"/>
        </w:rPr>
        <w:t xml:space="preserve"> </w:t>
      </w:r>
      <w:r w:rsidRPr="007D3DDB">
        <w:rPr>
          <w:lang w:val="ru-RU"/>
        </w:rPr>
        <w:t>для</w:t>
      </w:r>
      <w:r w:rsidRPr="00A516E7">
        <w:rPr>
          <w:lang w:val="ru-RU"/>
        </w:rPr>
        <w:t xml:space="preserve"> </w:t>
      </w:r>
      <w:r w:rsidRPr="007D3DDB">
        <w:rPr>
          <w:lang w:val="ru-RU"/>
        </w:rPr>
        <w:t>регулирования</w:t>
      </w:r>
      <w:r w:rsidRPr="00A516E7">
        <w:rPr>
          <w:lang w:val="ru-RU"/>
        </w:rPr>
        <w:t xml:space="preserve"> </w:t>
      </w:r>
      <w:r w:rsidRPr="007D3DDB">
        <w:rPr>
          <w:lang w:val="ru-RU"/>
        </w:rPr>
        <w:t>доступа</w:t>
      </w:r>
      <w:r w:rsidRPr="00A516E7">
        <w:rPr>
          <w:lang w:val="ru-RU"/>
        </w:rPr>
        <w:t xml:space="preserve"> </w:t>
      </w:r>
      <w:r w:rsidRPr="007D3DDB">
        <w:rPr>
          <w:lang w:val="ru-RU"/>
        </w:rPr>
        <w:t>к</w:t>
      </w:r>
      <w:r w:rsidRPr="00A516E7">
        <w:rPr>
          <w:lang w:val="ru-RU"/>
        </w:rPr>
        <w:t xml:space="preserve"> </w:t>
      </w:r>
      <w:r w:rsidRPr="007D3DDB">
        <w:rPr>
          <w:lang w:val="ru-RU"/>
        </w:rPr>
        <w:t>генетическим</w:t>
      </w:r>
      <w:r w:rsidRPr="00A516E7">
        <w:rPr>
          <w:lang w:val="ru-RU"/>
        </w:rPr>
        <w:t xml:space="preserve"> </w:t>
      </w:r>
      <w:r w:rsidRPr="007D3DDB">
        <w:rPr>
          <w:lang w:val="ru-RU"/>
        </w:rPr>
        <w:t>ресурсам</w:t>
      </w:r>
      <w:r w:rsidRPr="00A516E7">
        <w:rPr>
          <w:lang w:val="ru-RU"/>
        </w:rPr>
        <w:t xml:space="preserve"> </w:t>
      </w:r>
      <w:r w:rsidRPr="007D3DDB">
        <w:rPr>
          <w:lang w:val="ru-RU"/>
        </w:rPr>
        <w:t>и</w:t>
      </w:r>
      <w:r w:rsidRPr="00A516E7">
        <w:rPr>
          <w:lang w:val="ru-RU"/>
        </w:rPr>
        <w:t xml:space="preserve"> </w:t>
      </w:r>
      <w:r w:rsidRPr="007D3DDB">
        <w:rPr>
          <w:lang w:val="ru-RU"/>
        </w:rPr>
        <w:t>совместного</w:t>
      </w:r>
      <w:r w:rsidRPr="00A516E7">
        <w:rPr>
          <w:lang w:val="ru-RU"/>
        </w:rPr>
        <w:t xml:space="preserve"> </w:t>
      </w:r>
      <w:r w:rsidRPr="007D3DDB">
        <w:rPr>
          <w:lang w:val="ru-RU"/>
        </w:rPr>
        <w:t>использования</w:t>
      </w:r>
      <w:r w:rsidRPr="00A516E7">
        <w:rPr>
          <w:lang w:val="ru-RU"/>
        </w:rPr>
        <w:t xml:space="preserve"> </w:t>
      </w:r>
      <w:r w:rsidRPr="007D3DDB">
        <w:rPr>
          <w:lang w:val="ru-RU"/>
        </w:rPr>
        <w:t>выгод</w:t>
      </w:r>
      <w:r w:rsidRPr="00E0154C">
        <w:rPr>
          <w:lang w:val="ru-RU"/>
        </w:rPr>
        <w:t>;</w:t>
      </w:r>
    </w:p>
    <w:p w14:paraId="2677E436" w14:textId="7BDB04D8" w:rsidR="007D5E1D" w:rsidRPr="00877F5B" w:rsidRDefault="00877F5B" w:rsidP="00877F5B">
      <w:pPr>
        <w:pStyle w:val="CBDNormalNoNumber"/>
        <w:shd w:val="clear" w:color="auto" w:fill="FFFFFF" w:themeFill="background1"/>
        <w:ind w:firstLine="567"/>
        <w:rPr>
          <w:lang w:val="ru-RU"/>
        </w:rPr>
      </w:pPr>
      <w:r w:rsidRPr="00E0154C">
        <w:rPr>
          <w:lang w:val="ru-RU"/>
        </w:rPr>
        <w:t>7.</w:t>
      </w:r>
      <w:r w:rsidRPr="00E0154C">
        <w:rPr>
          <w:i/>
          <w:iCs/>
          <w:lang w:val="ru-RU"/>
        </w:rPr>
        <w:tab/>
      </w:r>
      <w:r>
        <w:rPr>
          <w:i/>
          <w:iCs/>
          <w:lang w:val="ru-RU"/>
        </w:rPr>
        <w:t xml:space="preserve">предлагает </w:t>
      </w:r>
      <w:r w:rsidRPr="00C729E0">
        <w:rPr>
          <w:lang w:val="ru-RU"/>
        </w:rPr>
        <w:t>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w:t>
      </w:r>
      <w:r>
        <w:rPr>
          <w:lang w:val="ru-RU"/>
        </w:rPr>
        <w:t>, планам и проектам</w:t>
      </w:r>
      <w:r w:rsidRPr="00C729E0">
        <w:rPr>
          <w:lang w:val="ru-RU"/>
        </w:rPr>
        <w:t xml:space="preserve"> по </w:t>
      </w:r>
      <w:r>
        <w:rPr>
          <w:lang w:val="ru-RU"/>
        </w:rPr>
        <w:t xml:space="preserve">созданию и </w:t>
      </w:r>
      <w:r w:rsidRPr="00C729E0">
        <w:rPr>
          <w:lang w:val="ru-RU"/>
        </w:rPr>
        <w:t>развитию потенциала</w:t>
      </w:r>
      <w:r>
        <w:rPr>
          <w:lang w:val="ru-RU"/>
        </w:rPr>
        <w:t>, упомянутым в пункте 6 выше</w:t>
      </w:r>
      <w:r w:rsidRPr="00E0154C">
        <w:rPr>
          <w:lang w:val="ru-RU"/>
        </w:rPr>
        <w:t>;</w:t>
      </w:r>
    </w:p>
    <w:p w14:paraId="607AA457" w14:textId="2AF12B80" w:rsidR="007D5E1D" w:rsidRPr="00877F5B" w:rsidRDefault="007D5E1D" w:rsidP="0089750D">
      <w:pPr>
        <w:pStyle w:val="CBDNormalNoNumber"/>
        <w:shd w:val="clear" w:color="auto" w:fill="FFFFFF" w:themeFill="background1"/>
        <w:ind w:firstLine="567"/>
        <w:rPr>
          <w:lang w:val="ru-RU"/>
        </w:rPr>
      </w:pPr>
      <w:r w:rsidRPr="00877F5B">
        <w:rPr>
          <w:lang w:val="ru-RU"/>
        </w:rPr>
        <w:t>8</w:t>
      </w:r>
      <w:r w:rsidRPr="00877F5B">
        <w:rPr>
          <w:i/>
          <w:iCs/>
          <w:lang w:val="ru-RU"/>
        </w:rPr>
        <w:t>.</w:t>
      </w:r>
      <w:r w:rsidRPr="00877F5B">
        <w:rPr>
          <w:i/>
          <w:iCs/>
          <w:lang w:val="ru-RU"/>
        </w:rPr>
        <w:tab/>
      </w:r>
      <w:r w:rsidR="00877F5B" w:rsidRPr="00877F5B">
        <w:rPr>
          <w:i/>
          <w:iCs/>
          <w:lang w:val="ru-RU"/>
        </w:rPr>
        <w:t xml:space="preserve">поручает </w:t>
      </w:r>
      <w:r w:rsidR="00877F5B" w:rsidRPr="00877F5B">
        <w:rPr>
          <w:lang w:val="ru-RU"/>
        </w:rPr>
        <w:t>Исполнительному секретарю</w:t>
      </w:r>
      <w:r w:rsidRPr="00877F5B">
        <w:rPr>
          <w:lang w:val="ru-RU"/>
        </w:rPr>
        <w:t>:</w:t>
      </w:r>
    </w:p>
    <w:p w14:paraId="5BFF7B57" w14:textId="51FA511B" w:rsidR="007D5E1D" w:rsidRPr="00877F5B" w:rsidRDefault="007D5E1D" w:rsidP="0089750D">
      <w:pPr>
        <w:pStyle w:val="CBDNormalNoNumber"/>
        <w:shd w:val="clear" w:color="auto" w:fill="FFFFFF" w:themeFill="background1"/>
        <w:ind w:firstLine="567"/>
        <w:rPr>
          <w:lang w:val="ru-RU"/>
        </w:rPr>
      </w:pPr>
      <w:r w:rsidRPr="00877F5B">
        <w:rPr>
          <w:lang w:val="ru-RU"/>
        </w:rPr>
        <w:t>(</w:t>
      </w:r>
      <w:r w:rsidRPr="00C507AE">
        <w:rPr>
          <w:lang w:val="en-GB"/>
        </w:rPr>
        <w:t>a</w:t>
      </w:r>
      <w:r w:rsidRPr="00877F5B">
        <w:rPr>
          <w:lang w:val="ru-RU"/>
        </w:rPr>
        <w:t>)</w:t>
      </w:r>
      <w:r w:rsidRPr="00877F5B">
        <w:rPr>
          <w:lang w:val="ru-RU"/>
        </w:rPr>
        <w:tab/>
      </w:r>
      <w:r w:rsidR="00877F5B" w:rsidRPr="00877F5B">
        <w:rPr>
          <w:lang w:val="ru-RU"/>
        </w:rPr>
        <w:t>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в соответствии с целями и приоритетами для дальнейшего развития и администрирования Механизма посредничества, подготовленными секретариатом</w:t>
      </w:r>
      <w:r w:rsidRPr="00C507AE">
        <w:rPr>
          <w:rStyle w:val="FootnoteReference"/>
          <w:lang w:val="en-GB"/>
        </w:rPr>
        <w:footnoteReference w:id="40"/>
      </w:r>
      <w:r w:rsidR="00877F5B">
        <w:rPr>
          <w:lang w:val="ru-RU"/>
        </w:rPr>
        <w:t>;</w:t>
      </w:r>
    </w:p>
    <w:p w14:paraId="732B9B5C" w14:textId="4701B704" w:rsidR="007D5E1D" w:rsidRPr="00877F5B" w:rsidRDefault="007D5E1D" w:rsidP="0089750D">
      <w:pPr>
        <w:pStyle w:val="CBDNormalNoNumber"/>
        <w:shd w:val="clear" w:color="auto" w:fill="FFFFFF" w:themeFill="background1"/>
        <w:ind w:firstLine="567"/>
        <w:rPr>
          <w:lang w:val="ru-RU"/>
        </w:rPr>
      </w:pPr>
      <w:r w:rsidRPr="00877F5B">
        <w:rPr>
          <w:lang w:val="ru-RU"/>
        </w:rPr>
        <w:t>(</w:t>
      </w:r>
      <w:r w:rsidRPr="00C507AE">
        <w:rPr>
          <w:lang w:val="en-GB"/>
        </w:rPr>
        <w:t>b</w:t>
      </w:r>
      <w:r w:rsidRPr="00877F5B">
        <w:rPr>
          <w:lang w:val="ru-RU"/>
        </w:rPr>
        <w:t>)</w:t>
      </w:r>
      <w:r w:rsidRPr="00877F5B">
        <w:rPr>
          <w:lang w:val="ru-RU"/>
        </w:rPr>
        <w:tab/>
      </w:r>
      <w:r w:rsidR="00877F5B" w:rsidRPr="00877F5B">
        <w:rPr>
          <w:lang w:val="ru-RU"/>
        </w:rPr>
        <w:t>провести в межсессионный период до начала шестого совещания Конференции Сторон,</w:t>
      </w:r>
      <w:r w:rsidR="00877F5B" w:rsidRPr="00877F5B">
        <w:rPr>
          <w:i/>
          <w:iCs/>
          <w:lang w:val="ru-RU"/>
        </w:rPr>
        <w:t xml:space="preserve"> </w:t>
      </w:r>
      <w:r w:rsidR="00877F5B" w:rsidRPr="00877F5B">
        <w:rPr>
          <w:lang w:val="ru-RU"/>
        </w:rPr>
        <w:t>выступающей в качестве совещания Сторон Протокола, совещание Неофициального консультативного комитета и, по мере необходимости, неформальное обсуждение в режиме онлайн, а также представить доклад об итогах работы Комитета на шестом совещании</w:t>
      </w:r>
      <w:r w:rsidRPr="00877F5B">
        <w:rPr>
          <w:lang w:val="ru-RU"/>
        </w:rPr>
        <w:t>.</w:t>
      </w:r>
    </w:p>
    <w:p w14:paraId="744FAC07" w14:textId="4015F94F" w:rsidR="00807C7E" w:rsidRPr="00877F5B" w:rsidRDefault="00807C7E" w:rsidP="00636C5D">
      <w:pPr>
        <w:pStyle w:val="CBDNormalNoNumber"/>
        <w:rPr>
          <w:snapToGrid w:val="0"/>
          <w:lang w:val="ru-RU"/>
        </w:rPr>
      </w:pPr>
    </w:p>
    <w:p w14:paraId="41C08980" w14:textId="77777777" w:rsidR="00807C7E" w:rsidRPr="00877F5B" w:rsidRDefault="00807C7E" w:rsidP="00636C5D">
      <w:pPr>
        <w:pStyle w:val="CBDNormalNoNumber"/>
        <w:rPr>
          <w:snapToGrid w:val="0"/>
          <w:lang w:val="ru-RU"/>
        </w:rPr>
      </w:pPr>
    </w:p>
    <w:p w14:paraId="29E2B6B6" w14:textId="77777777" w:rsidR="00D940DA" w:rsidRPr="00877F5B" w:rsidRDefault="00D940DA" w:rsidP="00807C7E">
      <w:pPr>
        <w:pStyle w:val="Item"/>
        <w:rPr>
          <w:rFonts w:eastAsia="SimSun"/>
          <w:snapToGrid/>
          <w:lang w:val="ru-RU"/>
        </w:rPr>
        <w:sectPr w:rsidR="00D940DA" w:rsidRPr="00877F5B" w:rsidSect="00D25205">
          <w:pgSz w:w="12240" w:h="15840"/>
          <w:pgMar w:top="1134" w:right="1440" w:bottom="1134" w:left="1440" w:header="709" w:footer="709" w:gutter="0"/>
          <w:cols w:space="708"/>
          <w:docGrid w:linePitch="360"/>
        </w:sectPr>
      </w:pPr>
    </w:p>
    <w:p w14:paraId="02EA1941" w14:textId="147AF5B4" w:rsidR="006A3380" w:rsidRPr="00877F5B" w:rsidRDefault="00877F5B" w:rsidP="004B4FCB">
      <w:pPr>
        <w:pStyle w:val="CBDAnnex"/>
        <w:spacing w:before="240"/>
        <w:outlineLvl w:val="0"/>
        <w:rPr>
          <w:lang w:val="ru-RU"/>
        </w:rPr>
      </w:pPr>
      <w:bookmarkStart w:id="11" w:name="_Toc178159943"/>
      <w:r>
        <w:rPr>
          <w:lang w:val="ru-RU"/>
        </w:rPr>
        <w:lastRenderedPageBreak/>
        <w:t>Пункт</w:t>
      </w:r>
      <w:r w:rsidR="00842E68" w:rsidRPr="00877F5B">
        <w:rPr>
          <w:lang w:val="ru-RU"/>
        </w:rPr>
        <w:t xml:space="preserve"> 10</w:t>
      </w:r>
      <w:r w:rsidR="00125526" w:rsidRPr="00877F5B">
        <w:rPr>
          <w:lang w:val="ru-RU"/>
        </w:rPr>
        <w:t xml:space="preserve"> </w:t>
      </w:r>
      <w:r w:rsidR="00125526" w:rsidRPr="00877F5B">
        <w:rPr>
          <w:lang w:val="ru-RU"/>
        </w:rPr>
        <w:br/>
      </w:r>
      <w:bookmarkEnd w:id="11"/>
      <w:r w:rsidRPr="00877F5B">
        <w:rPr>
          <w:lang w:val="ru-RU"/>
        </w:rPr>
        <w:t>Оценка и обзор эффективности Протокола</w:t>
      </w:r>
    </w:p>
    <w:tbl>
      <w:tblPr>
        <w:tblStyle w:val="TableGrid"/>
        <w:tblW w:w="0" w:type="auto"/>
        <w:tblLook w:val="04A0" w:firstRow="1" w:lastRow="0" w:firstColumn="1" w:lastColumn="0" w:noHBand="0" w:noVBand="1"/>
      </w:tblPr>
      <w:tblGrid>
        <w:gridCol w:w="9350"/>
      </w:tblGrid>
      <w:tr w:rsidR="00807C7E" w:rsidRPr="006D345F" w14:paraId="30182274" w14:textId="77777777" w:rsidTr="008B590C">
        <w:tc>
          <w:tcPr>
            <w:tcW w:w="9350" w:type="dxa"/>
            <w:tcBorders>
              <w:left w:val="nil"/>
              <w:right w:val="nil"/>
            </w:tcBorders>
          </w:tcPr>
          <w:p w14:paraId="04259029" w14:textId="1A3FF2E4" w:rsidR="00807C7E" w:rsidRPr="00877F5B" w:rsidRDefault="00877F5B" w:rsidP="00877F5B">
            <w:pPr>
              <w:pStyle w:val="CBDNormalNoNumber"/>
              <w:tabs>
                <w:tab w:val="clear" w:pos="567"/>
              </w:tabs>
              <w:spacing w:before="60" w:after="60"/>
              <w:ind w:left="0" w:firstLine="596"/>
              <w:rPr>
                <w:i/>
                <w:iCs/>
                <w:lang w:val="ru-RU"/>
              </w:rPr>
            </w:pPr>
            <w:r w:rsidRPr="00877F5B">
              <w:rPr>
                <w:i/>
                <w:iCs/>
                <w:lang w:val="ru-RU"/>
              </w:rPr>
              <w:t>Следующий проект решения взят из рекомендации 4/</w:t>
            </w:r>
            <w:r>
              <w:rPr>
                <w:i/>
                <w:iCs/>
                <w:lang w:val="ru-RU"/>
              </w:rPr>
              <w:t>11</w:t>
            </w:r>
            <w:r w:rsidRPr="00877F5B">
              <w:rPr>
                <w:i/>
                <w:iCs/>
                <w:lang w:val="ru-RU"/>
              </w:rPr>
              <w:t xml:space="preserve"> Вспомогательного органа по осуществлению</w:t>
            </w:r>
            <w:r w:rsidR="005A6009" w:rsidRPr="00877F5B">
              <w:rPr>
                <w:i/>
                <w:iCs/>
                <w:lang w:val="ru-RU"/>
              </w:rPr>
              <w:t>.</w:t>
            </w:r>
          </w:p>
        </w:tc>
      </w:tr>
    </w:tbl>
    <w:p w14:paraId="604EA3AD" w14:textId="7EF985A4" w:rsidR="00000769" w:rsidRPr="00350261" w:rsidRDefault="00350261" w:rsidP="00000769">
      <w:pPr>
        <w:pStyle w:val="CBDTitle"/>
        <w:rPr>
          <w:sz w:val="24"/>
          <w:szCs w:val="24"/>
          <w:lang w:val="ru-RU"/>
        </w:rPr>
      </w:pPr>
      <w:r w:rsidRPr="00350261">
        <w:rPr>
          <w:sz w:val="24"/>
          <w:szCs w:val="24"/>
          <w:lang w:val="ru-RU"/>
        </w:rPr>
        <w:t xml:space="preserve">Разработка методики проведения второй оценки и обзора эффективности </w:t>
      </w:r>
      <w:proofErr w:type="spellStart"/>
      <w:r w:rsidRPr="00350261">
        <w:rPr>
          <w:sz w:val="24"/>
          <w:szCs w:val="24"/>
          <w:lang w:val="ru-RU"/>
        </w:rPr>
        <w:t>Нагойского</w:t>
      </w:r>
      <w:proofErr w:type="spellEnd"/>
      <w:r w:rsidRPr="00350261">
        <w:rPr>
          <w:sz w:val="24"/>
          <w:szCs w:val="24"/>
          <w:lang w:val="ru-RU"/>
        </w:rPr>
        <w:t xml:space="preserve"> протокола</w:t>
      </w:r>
    </w:p>
    <w:p w14:paraId="2EFA5E1C" w14:textId="33185CA4" w:rsidR="00000769" w:rsidRPr="00350261" w:rsidRDefault="00000769" w:rsidP="00000769">
      <w:pPr>
        <w:pStyle w:val="Para2"/>
        <w:tabs>
          <w:tab w:val="clear" w:pos="1701"/>
        </w:tabs>
        <w:ind w:left="567" w:firstLine="567"/>
        <w:rPr>
          <w:i/>
          <w:iCs/>
          <w:lang w:val="ru-RU"/>
        </w:rPr>
      </w:pPr>
      <w:r w:rsidRPr="00350261">
        <w:rPr>
          <w:rStyle w:val="FootnoteReference"/>
          <w:lang w:val="ru-RU"/>
        </w:rPr>
        <w:footnoteReference w:customMarkFollows="1" w:id="41"/>
        <w:t>*</w:t>
      </w:r>
      <w:r w:rsidRPr="00350261">
        <w:rPr>
          <w:lang w:val="ru-RU"/>
        </w:rPr>
        <w:t>[</w:t>
      </w:r>
      <w:r w:rsidR="00350261" w:rsidRPr="00350261">
        <w:rPr>
          <w:i/>
          <w:iCs/>
          <w:lang w:val="ru-RU"/>
        </w:rPr>
        <w:t xml:space="preserve">Конференция Сторон, выступающая в качестве совещания Сторон </w:t>
      </w:r>
      <w:proofErr w:type="spellStart"/>
      <w:r w:rsidR="00350261" w:rsidRPr="00350261">
        <w:rPr>
          <w:i/>
          <w:iCs/>
          <w:lang w:val="ru-RU"/>
        </w:rPr>
        <w:t>Нагойского</w:t>
      </w:r>
      <w:proofErr w:type="spellEnd"/>
      <w:r w:rsidR="00350261" w:rsidRPr="00350261">
        <w:rPr>
          <w:i/>
          <w:iCs/>
          <w:lang w:val="ru-RU"/>
        </w:rPr>
        <w:t xml:space="preserve"> протокола</w:t>
      </w:r>
      <w:r w:rsidRPr="00350261">
        <w:rPr>
          <w:lang w:val="ru-RU"/>
        </w:rPr>
        <w:t>,</w:t>
      </w:r>
    </w:p>
    <w:p w14:paraId="55F91889" w14:textId="7353E99B" w:rsidR="00000769" w:rsidRPr="00350261" w:rsidRDefault="00350261" w:rsidP="00000769">
      <w:pPr>
        <w:pStyle w:val="Para2"/>
        <w:tabs>
          <w:tab w:val="clear" w:pos="1701"/>
        </w:tabs>
        <w:ind w:left="567" w:firstLine="567"/>
        <w:rPr>
          <w:lang w:val="ru-RU"/>
        </w:rPr>
      </w:pPr>
      <w:r w:rsidRPr="00350261">
        <w:rPr>
          <w:i/>
          <w:iCs/>
          <w:lang w:val="ru-RU"/>
        </w:rPr>
        <w:t xml:space="preserve">ссылаясь </w:t>
      </w:r>
      <w:r w:rsidRPr="00350261">
        <w:rPr>
          <w:lang w:val="ru-RU"/>
        </w:rPr>
        <w:t xml:space="preserve">на статью 31 </w:t>
      </w:r>
      <w:proofErr w:type="spellStart"/>
      <w:r w:rsidRPr="00350261">
        <w:rPr>
          <w:lang w:val="ru-RU"/>
        </w:rPr>
        <w:t>Нагойского</w:t>
      </w:r>
      <w:proofErr w:type="spellEnd"/>
      <w:r w:rsidRPr="00350261">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000769" w:rsidRPr="00C507AE">
        <w:rPr>
          <w:rStyle w:val="FootnoteReference"/>
          <w:lang w:val="en-GB"/>
        </w:rPr>
        <w:footnoteReference w:id="42"/>
      </w:r>
      <w:r>
        <w:rPr>
          <w:lang w:val="ru-RU"/>
        </w:rPr>
        <w:t>,</w:t>
      </w:r>
    </w:p>
    <w:p w14:paraId="502F31BC" w14:textId="2E9C4671" w:rsidR="00000769" w:rsidRPr="00350261" w:rsidRDefault="00350261" w:rsidP="00000769">
      <w:pPr>
        <w:pStyle w:val="Para2"/>
        <w:tabs>
          <w:tab w:val="clear" w:pos="1701"/>
        </w:tabs>
        <w:ind w:left="567" w:firstLine="567"/>
        <w:rPr>
          <w:iCs/>
          <w:lang w:val="ru-RU"/>
        </w:rPr>
      </w:pPr>
      <w:r w:rsidRPr="00350261">
        <w:rPr>
          <w:i/>
          <w:iCs/>
          <w:lang w:val="ru-RU"/>
        </w:rPr>
        <w:t xml:space="preserve">ссылаясь также </w:t>
      </w:r>
      <w:r w:rsidRPr="00350261">
        <w:rPr>
          <w:iCs/>
          <w:lang w:val="ru-RU"/>
        </w:rPr>
        <w:t>на решение NP-2/4 от 17 декабря 2016 года, в котором Конференция Сторон, выступающая в качестве совещания Сторон Протокола, постановила провести первую оценку и обзор эффективности Протокола на основе элементов, приведенных в приложении к этому решению, и напоминая о важности преемственности в подходах для обеспечения сопоставимости результатов</w:t>
      </w:r>
      <w:r w:rsidR="00000769" w:rsidRPr="00350261">
        <w:rPr>
          <w:iCs/>
          <w:lang w:val="ru-RU"/>
        </w:rPr>
        <w:t>,</w:t>
      </w:r>
    </w:p>
    <w:p w14:paraId="3D93DDB4" w14:textId="25B261A1" w:rsidR="00000769" w:rsidRPr="00350261" w:rsidRDefault="00350261" w:rsidP="00000769">
      <w:pPr>
        <w:pStyle w:val="Para2"/>
        <w:tabs>
          <w:tab w:val="clear" w:pos="1701"/>
        </w:tabs>
        <w:ind w:left="567" w:firstLine="567"/>
        <w:rPr>
          <w:lang w:val="ru-RU"/>
        </w:rPr>
      </w:pPr>
      <w:r w:rsidRPr="00350261">
        <w:rPr>
          <w:i/>
          <w:iCs/>
          <w:lang w:val="ru-RU"/>
        </w:rPr>
        <w:t xml:space="preserve">ссылаясь далее </w:t>
      </w:r>
      <w:r w:rsidRPr="00350261">
        <w:rPr>
          <w:lang w:val="ru-RU"/>
        </w:rPr>
        <w:t>на решение NP-3/1 А от 25 ноября 2018 года, в котором Конференция Сторон, выступающая в качестве совещания Сторон Протокола, определила дополнительные элементы для рассмотрения в рамках второй оценки и обзора эффективности Протокола и поручила Исполнительному секретарю провести целевое исследование, касающееся вызовов при осуществлении Протокола, и 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r w:rsidR="00000769" w:rsidRPr="00350261">
        <w:rPr>
          <w:lang w:val="ru-RU"/>
        </w:rPr>
        <w:t>,</w:t>
      </w:r>
    </w:p>
    <w:p w14:paraId="6CAD0526" w14:textId="6FA5E032" w:rsidR="00000769" w:rsidRPr="00350261" w:rsidRDefault="00350261" w:rsidP="00000769">
      <w:pPr>
        <w:pStyle w:val="Para2"/>
        <w:tabs>
          <w:tab w:val="clear" w:pos="1701"/>
        </w:tabs>
        <w:ind w:left="567" w:firstLine="567"/>
        <w:rPr>
          <w:lang w:val="ru-RU"/>
        </w:rPr>
      </w:pPr>
      <w:r>
        <w:rPr>
          <w:i/>
          <w:iCs/>
          <w:lang w:val="ru-RU"/>
        </w:rPr>
        <w:t>ссылаясь</w:t>
      </w:r>
      <w:r w:rsidR="00000769" w:rsidRPr="00350261">
        <w:rPr>
          <w:i/>
          <w:iCs/>
          <w:lang w:val="ru-RU"/>
        </w:rPr>
        <w:t xml:space="preserve"> </w:t>
      </w:r>
      <w:r w:rsidRPr="00350261">
        <w:rPr>
          <w:lang w:val="ru-RU"/>
        </w:rPr>
        <w:t>на решение NP-4/3 от 10 декабря 2022 года, в котором Конференция Сторон, выступающая в качестве совещания Сторон Протокола, приняла руководящие указания и форму для представления первого национального доклада об осуществлении Протокола</w:t>
      </w:r>
      <w:r w:rsidR="00000769" w:rsidRPr="00350261">
        <w:rPr>
          <w:lang w:val="ru-RU"/>
        </w:rPr>
        <w:t>,</w:t>
      </w:r>
    </w:p>
    <w:p w14:paraId="44AB7CF0" w14:textId="35235EAA" w:rsidR="00000769" w:rsidRPr="00082B3B" w:rsidRDefault="00082B3B" w:rsidP="00000769">
      <w:pPr>
        <w:pStyle w:val="Para2"/>
        <w:tabs>
          <w:tab w:val="clear" w:pos="1701"/>
        </w:tabs>
        <w:ind w:left="567" w:firstLine="567"/>
        <w:rPr>
          <w:lang w:val="ru-RU"/>
        </w:rPr>
      </w:pPr>
      <w:r w:rsidRPr="00082B3B">
        <w:rPr>
          <w:i/>
          <w:iCs/>
          <w:lang w:val="ru-RU"/>
        </w:rPr>
        <w:t>ссылаясь также</w:t>
      </w:r>
      <w:r w:rsidRPr="00082B3B">
        <w:rPr>
          <w:i/>
          <w:lang w:val="ru-RU"/>
        </w:rPr>
        <w:t xml:space="preserve"> </w:t>
      </w:r>
      <w:bookmarkStart w:id="12" w:name="_Hlk167636360"/>
      <w:r w:rsidRPr="00082B3B">
        <w:rPr>
          <w:lang w:val="ru-RU"/>
        </w:rPr>
        <w:t>на решения 15/9 Конференции Сторон Конвенции о биологическом разнообразии от 19 декабря 2022 года и NP-4/6 Конференции Сторон, выступающей в качестве совещания Сторон Протокола, от 19 декабря 2022 года о цифровой информации о последовательностях в отношении генетических ресурсов</w:t>
      </w:r>
      <w:r w:rsidR="00000769" w:rsidRPr="00082B3B">
        <w:rPr>
          <w:lang w:val="ru-RU"/>
        </w:rPr>
        <w:t>,</w:t>
      </w:r>
      <w:bookmarkEnd w:id="12"/>
    </w:p>
    <w:p w14:paraId="01E4E007" w14:textId="31F0A2B2" w:rsidR="00000769" w:rsidRPr="00082B3B" w:rsidRDefault="00082B3B" w:rsidP="00000769">
      <w:pPr>
        <w:pStyle w:val="Para2"/>
        <w:tabs>
          <w:tab w:val="clear" w:pos="1701"/>
        </w:tabs>
        <w:ind w:left="567" w:firstLine="567"/>
        <w:rPr>
          <w:i/>
          <w:iCs/>
          <w:lang w:val="ru-RU"/>
        </w:rPr>
      </w:pPr>
      <w:r>
        <w:rPr>
          <w:i/>
          <w:lang w:val="ru-RU"/>
        </w:rPr>
        <w:t>признавая</w:t>
      </w:r>
      <w:r w:rsidR="00000769" w:rsidRPr="00082B3B">
        <w:rPr>
          <w:i/>
          <w:lang w:val="ru-RU"/>
        </w:rPr>
        <w:t xml:space="preserve"> </w:t>
      </w:r>
      <w:r w:rsidRPr="00082B3B">
        <w:rPr>
          <w:lang w:val="ru-RU"/>
        </w:rPr>
        <w:t>текущую работу в области синтетической биологии, изложенную в решении 15/31 Конференции Сторон Конвенции от 19 декабря 2022 года</w:t>
      </w:r>
      <w:r w:rsidR="00000769" w:rsidRPr="00082B3B">
        <w:rPr>
          <w:lang w:val="ru-RU"/>
        </w:rPr>
        <w:t>,</w:t>
      </w:r>
    </w:p>
    <w:p w14:paraId="4473220B" w14:textId="767EF82E" w:rsidR="00000769" w:rsidRPr="00082B3B" w:rsidRDefault="00000769" w:rsidP="00000769">
      <w:pPr>
        <w:pStyle w:val="Para10"/>
        <w:numPr>
          <w:ilvl w:val="0"/>
          <w:numId w:val="0"/>
        </w:numPr>
        <w:tabs>
          <w:tab w:val="clear" w:pos="1134"/>
        </w:tabs>
        <w:ind w:left="567" w:firstLine="567"/>
        <w:rPr>
          <w:lang w:val="ru-RU"/>
        </w:rPr>
      </w:pPr>
      <w:r w:rsidRPr="00082B3B">
        <w:rPr>
          <w:lang w:val="ru-RU"/>
        </w:rPr>
        <w:t>1.</w:t>
      </w:r>
      <w:r w:rsidRPr="00082B3B">
        <w:rPr>
          <w:lang w:val="ru-RU"/>
        </w:rPr>
        <w:tab/>
      </w:r>
      <w:r w:rsidR="00082B3B" w:rsidRPr="00082B3B">
        <w:rPr>
          <w:i/>
          <w:iCs/>
          <w:lang w:val="ru-RU"/>
        </w:rPr>
        <w:t>постановляет</w:t>
      </w:r>
      <w:r w:rsidR="00082B3B" w:rsidRPr="00082B3B">
        <w:rPr>
          <w:i/>
          <w:lang w:val="ru-RU"/>
        </w:rPr>
        <w:t xml:space="preserve"> </w:t>
      </w:r>
      <w:r w:rsidR="00082B3B" w:rsidRPr="00082B3B">
        <w:rPr>
          <w:lang w:val="ru-RU"/>
        </w:rPr>
        <w:t xml:space="preserve">провести вторую оценку и обзор эффективности </w:t>
      </w:r>
      <w:proofErr w:type="spellStart"/>
      <w:r w:rsidR="00082B3B" w:rsidRPr="00082B3B">
        <w:rPr>
          <w:lang w:val="ru-RU"/>
        </w:rPr>
        <w:t>Нагойского</w:t>
      </w:r>
      <w:proofErr w:type="spellEnd"/>
      <w:r w:rsidR="00082B3B" w:rsidRPr="00082B3B">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на основе элементов, приведенных в приложении к настоящему решению</w:t>
      </w:r>
      <w:r w:rsidRPr="00082B3B">
        <w:rPr>
          <w:lang w:val="ru-RU"/>
        </w:rPr>
        <w:t>;</w:t>
      </w:r>
    </w:p>
    <w:p w14:paraId="0FEDCE01" w14:textId="00567463" w:rsidR="00000769" w:rsidRPr="00082B3B" w:rsidRDefault="00000769" w:rsidP="00000769">
      <w:pPr>
        <w:pStyle w:val="Para10"/>
        <w:numPr>
          <w:ilvl w:val="0"/>
          <w:numId w:val="0"/>
        </w:numPr>
        <w:tabs>
          <w:tab w:val="clear" w:pos="1134"/>
        </w:tabs>
        <w:ind w:left="567" w:firstLine="567"/>
        <w:rPr>
          <w:lang w:val="ru-RU"/>
        </w:rPr>
      </w:pPr>
      <w:r w:rsidRPr="00082B3B">
        <w:rPr>
          <w:lang w:val="ru-RU"/>
        </w:rPr>
        <w:t>2.</w:t>
      </w:r>
      <w:r w:rsidRPr="00082B3B">
        <w:rPr>
          <w:lang w:val="ru-RU"/>
        </w:rPr>
        <w:tab/>
      </w:r>
      <w:r w:rsidR="00082B3B" w:rsidRPr="00082B3B">
        <w:rPr>
          <w:i/>
          <w:iCs/>
          <w:lang w:val="ru-RU"/>
        </w:rPr>
        <w:t xml:space="preserve">настоятельно призывает </w:t>
      </w:r>
      <w:r w:rsidR="00082B3B" w:rsidRPr="00082B3B">
        <w:rPr>
          <w:lang w:val="ru-RU"/>
        </w:rPr>
        <w:t xml:space="preserve">Стороны и предлагает правительствам других стран, соответствующим организациям, коренным народам и местным общинам, а также </w:t>
      </w:r>
      <w:r w:rsidR="00082B3B" w:rsidRPr="00082B3B">
        <w:rPr>
          <w:lang w:val="ru-RU"/>
        </w:rPr>
        <w:lastRenderedPageBreak/>
        <w:t>представителям женщин и молодежи публиковать информацию о Механизме посредничества для регулирования доступа к генетическим ресурсам и совместного использования выгод, с тем чтобы она была доступна для подготовки второй оценки и обзора эффективности Протокола</w:t>
      </w:r>
      <w:r w:rsidRPr="00082B3B">
        <w:rPr>
          <w:lang w:val="ru-RU"/>
        </w:rPr>
        <w:t>;</w:t>
      </w:r>
    </w:p>
    <w:p w14:paraId="3104A3DA" w14:textId="0C52E682" w:rsidR="00000769" w:rsidRPr="00082B3B" w:rsidRDefault="00000769" w:rsidP="00000769">
      <w:pPr>
        <w:pStyle w:val="Para10"/>
        <w:numPr>
          <w:ilvl w:val="0"/>
          <w:numId w:val="0"/>
        </w:numPr>
        <w:tabs>
          <w:tab w:val="clear" w:pos="1134"/>
        </w:tabs>
        <w:ind w:left="567" w:firstLine="567"/>
        <w:rPr>
          <w:lang w:val="ru-RU"/>
        </w:rPr>
      </w:pPr>
      <w:r w:rsidRPr="00082B3B">
        <w:rPr>
          <w:lang w:val="ru-RU"/>
        </w:rPr>
        <w:t>3.</w:t>
      </w:r>
      <w:r w:rsidRPr="00082B3B">
        <w:rPr>
          <w:lang w:val="ru-RU"/>
        </w:rPr>
        <w:tab/>
      </w:r>
      <w:r w:rsidR="00082B3B" w:rsidRPr="00082B3B">
        <w:rPr>
          <w:i/>
          <w:iCs/>
          <w:lang w:val="ru-RU"/>
        </w:rPr>
        <w:t xml:space="preserve">подчеркивает </w:t>
      </w:r>
      <w:r w:rsidR="00082B3B" w:rsidRPr="00082B3B">
        <w:rPr>
          <w:lang w:val="ru-RU"/>
        </w:rPr>
        <w:t>то, что Стороны должны представить свои первые национальные доклады об осуществлении Протокола до 28 февраля 2026 года, и призывает их по возможности заблаговременно подавать свои доклады до истечения установленного срока в целях обеспечения анализа для второй оценки и обзора эффективности Протокола</w:t>
      </w:r>
      <w:r w:rsidRPr="00082B3B">
        <w:rPr>
          <w:lang w:val="ru-RU"/>
        </w:rPr>
        <w:t>;</w:t>
      </w:r>
    </w:p>
    <w:p w14:paraId="1A0EB179" w14:textId="5FACAC6E" w:rsidR="00000769" w:rsidRPr="00082B3B" w:rsidRDefault="00000769" w:rsidP="006B6543">
      <w:pPr>
        <w:pStyle w:val="Para10"/>
        <w:numPr>
          <w:ilvl w:val="0"/>
          <w:numId w:val="0"/>
        </w:numPr>
        <w:tabs>
          <w:tab w:val="clear" w:pos="1134"/>
        </w:tabs>
        <w:ind w:left="567" w:firstLine="567"/>
        <w:rPr>
          <w:lang w:val="ru-RU"/>
        </w:rPr>
      </w:pPr>
      <w:r w:rsidRPr="00082B3B">
        <w:rPr>
          <w:iCs/>
          <w:lang w:val="ru-RU"/>
        </w:rPr>
        <w:t>4.</w:t>
      </w:r>
      <w:r w:rsidRPr="00082B3B">
        <w:rPr>
          <w:i/>
          <w:lang w:val="ru-RU"/>
        </w:rPr>
        <w:tab/>
      </w:r>
      <w:r w:rsidR="00082B3B" w:rsidRPr="00082B3B">
        <w:rPr>
          <w:i/>
          <w:lang w:val="ru-RU"/>
        </w:rPr>
        <w:t xml:space="preserve">настоятельно призывает </w:t>
      </w:r>
      <w:r w:rsidR="00082B3B" w:rsidRPr="00082B3B">
        <w:rPr>
          <w:lang w:val="ru-RU"/>
        </w:rPr>
        <w:t xml:space="preserve">Стороны, имеющие право на получение помощи, своевременно представлять свои письма с подтверждением обязательств учреждению-исполнителю для обеспечения того, чтобы проекты по поддержке подготовки </w:t>
      </w:r>
      <w:r w:rsidR="00082B3B">
        <w:rPr>
          <w:lang w:val="ru-RU"/>
        </w:rPr>
        <w:t xml:space="preserve">их </w:t>
      </w:r>
      <w:r w:rsidR="00082B3B" w:rsidRPr="00082B3B">
        <w:rPr>
          <w:lang w:val="ru-RU"/>
        </w:rPr>
        <w:t>первых национальных докладов были представлены на утверждение Глобальному экологическому фонду заблаговременно до истечения установленного срока представления докладов</w:t>
      </w:r>
      <w:r w:rsidRPr="00082B3B">
        <w:rPr>
          <w:lang w:val="ru-RU"/>
        </w:rPr>
        <w:t>;</w:t>
      </w:r>
    </w:p>
    <w:p w14:paraId="40BB292D" w14:textId="169C507F" w:rsidR="00000769" w:rsidRPr="00082B3B" w:rsidRDefault="00000769" w:rsidP="006B6543">
      <w:pPr>
        <w:pStyle w:val="Para10"/>
        <w:numPr>
          <w:ilvl w:val="0"/>
          <w:numId w:val="0"/>
        </w:numPr>
        <w:tabs>
          <w:tab w:val="clear" w:pos="1134"/>
        </w:tabs>
        <w:ind w:left="567" w:firstLine="567"/>
        <w:rPr>
          <w:lang w:val="ru-RU"/>
        </w:rPr>
      </w:pPr>
      <w:r w:rsidRPr="00082B3B">
        <w:rPr>
          <w:iCs/>
          <w:lang w:val="ru-RU"/>
        </w:rPr>
        <w:t>5.</w:t>
      </w:r>
      <w:r w:rsidRPr="00082B3B">
        <w:rPr>
          <w:i/>
          <w:lang w:val="ru-RU"/>
        </w:rPr>
        <w:tab/>
      </w:r>
      <w:r w:rsidR="00082B3B" w:rsidRPr="00082B3B">
        <w:rPr>
          <w:i/>
          <w:lang w:val="ru-RU"/>
        </w:rPr>
        <w:t xml:space="preserve">настоятельно призывает </w:t>
      </w:r>
      <w:r w:rsidR="00082B3B" w:rsidRPr="00082B3B">
        <w:rPr>
          <w:iCs/>
          <w:lang w:val="ru-RU"/>
        </w:rPr>
        <w:t>Глобальный экологический фонд и учреждения-исполнителей содействовать соответствующим процессам своевременно для обеспечения оказания поддержки Сторонам, которые представляют свои письма с подтверждением обязательств</w:t>
      </w:r>
      <w:r w:rsidRPr="00082B3B">
        <w:rPr>
          <w:lang w:val="ru-RU"/>
        </w:rPr>
        <w:t>;</w:t>
      </w:r>
    </w:p>
    <w:p w14:paraId="6727825B" w14:textId="5486DE64" w:rsidR="00000769" w:rsidRPr="00CF0981" w:rsidRDefault="00000769" w:rsidP="006B6543">
      <w:pPr>
        <w:pStyle w:val="Para10"/>
        <w:numPr>
          <w:ilvl w:val="0"/>
          <w:numId w:val="0"/>
        </w:numPr>
        <w:tabs>
          <w:tab w:val="clear" w:pos="1134"/>
        </w:tabs>
        <w:ind w:left="567" w:firstLine="567"/>
        <w:rPr>
          <w:lang w:val="ru-RU"/>
        </w:rPr>
      </w:pPr>
      <w:r w:rsidRPr="00082B3B">
        <w:rPr>
          <w:lang w:val="ru-RU"/>
        </w:rPr>
        <w:t>6.</w:t>
      </w:r>
      <w:r w:rsidRPr="00082B3B">
        <w:rPr>
          <w:lang w:val="ru-RU"/>
        </w:rPr>
        <w:tab/>
      </w:r>
      <w:r w:rsidR="00082B3B" w:rsidRPr="00082B3B">
        <w:rPr>
          <w:i/>
          <w:iCs/>
          <w:lang w:val="ru-RU"/>
        </w:rPr>
        <w:t xml:space="preserve">предлагает </w:t>
      </w:r>
      <w:r w:rsidR="00082B3B" w:rsidRPr="00082B3B">
        <w:rPr>
          <w:lang w:val="ru-RU"/>
        </w:rPr>
        <w:t>Сторонам, правительствам других стран, коренным народам и местным общинам, представителям женщин и молодежи, а также соответствующим субъектам деятельности и другим организациям принять участие в целевых исследованиях, которые будут проводиться Исполнительным секретар</w:t>
      </w:r>
      <w:r w:rsidR="00082B3B">
        <w:rPr>
          <w:lang w:val="ru-RU"/>
        </w:rPr>
        <w:t>ем в соответствии с пунктами 18 </w:t>
      </w:r>
      <w:r w:rsidR="00082B3B" w:rsidRPr="00082B3B">
        <w:rPr>
          <w:lang w:val="ru-RU"/>
        </w:rPr>
        <w:t>(</w:t>
      </w:r>
      <w:r w:rsidR="00082B3B">
        <w:rPr>
          <w:lang w:val="ru-RU"/>
        </w:rPr>
        <w:t>а) и 20 </w:t>
      </w:r>
      <w:r w:rsidR="00082B3B" w:rsidRPr="00082B3B">
        <w:rPr>
          <w:lang w:val="ru-RU"/>
        </w:rPr>
        <w:t xml:space="preserve">(с) части </w:t>
      </w:r>
      <w:r w:rsidR="00082B3B" w:rsidRPr="00082B3B">
        <w:rPr>
          <w:lang w:val="en-GB"/>
        </w:rPr>
        <w:t>A</w:t>
      </w:r>
      <w:r w:rsidR="00082B3B" w:rsidRPr="00082B3B">
        <w:rPr>
          <w:lang w:val="ru-RU"/>
        </w:rPr>
        <w:t xml:space="preserve"> решения </w:t>
      </w:r>
      <w:r w:rsidR="00082B3B" w:rsidRPr="00082B3B">
        <w:rPr>
          <w:lang w:val="en-GB"/>
        </w:rPr>
        <w:t>NP</w:t>
      </w:r>
      <w:r w:rsidR="00082B3B" w:rsidRPr="006D345F">
        <w:rPr>
          <w:lang w:val="ru-RU"/>
        </w:rPr>
        <w:t>-</w:t>
      </w:r>
      <w:r w:rsidR="00082B3B" w:rsidRPr="00082B3B">
        <w:rPr>
          <w:lang w:val="ru-RU"/>
        </w:rPr>
        <w:t xml:space="preserve">3/1, и представить свои мнения, которые лягут в основу предварительного обзора процедур и механизмов обеспечения соблюдения, изложенных в приложении к решению </w:t>
      </w:r>
      <w:r w:rsidR="00082B3B" w:rsidRPr="00082B3B">
        <w:rPr>
          <w:lang w:val="en-GB"/>
        </w:rPr>
        <w:t>NP</w:t>
      </w:r>
      <w:r w:rsidR="00082B3B" w:rsidRPr="00082B3B">
        <w:rPr>
          <w:lang w:val="ru-RU"/>
        </w:rPr>
        <w:t xml:space="preserve">-1/4 от </w:t>
      </w:r>
      <w:smartTag w:uri="urn:schemas-microsoft-com:office:smarttags" w:element="date">
        <w:smartTagPr>
          <w:attr w:name="ls" w:val="trans"/>
          <w:attr w:name="Month" w:val="10"/>
          <w:attr w:name="Day" w:val="17"/>
          <w:attr w:name="Year" w:val="2014"/>
        </w:smartTagPr>
        <w:r w:rsidR="00082B3B" w:rsidRPr="00082B3B">
          <w:rPr>
            <w:lang w:val="ru-RU"/>
          </w:rPr>
          <w:t>17 октября 2014 года</w:t>
        </w:r>
      </w:smartTag>
      <w:r w:rsidRPr="00CF0981">
        <w:rPr>
          <w:lang w:val="ru-RU"/>
        </w:rPr>
        <w:t>;</w:t>
      </w:r>
    </w:p>
    <w:p w14:paraId="71C0C32F" w14:textId="6F39944C" w:rsidR="00000769" w:rsidRPr="00CF0981" w:rsidRDefault="00000769" w:rsidP="006B6543">
      <w:pPr>
        <w:pStyle w:val="Para10"/>
        <w:numPr>
          <w:ilvl w:val="0"/>
          <w:numId w:val="0"/>
        </w:numPr>
        <w:tabs>
          <w:tab w:val="clear" w:pos="1134"/>
        </w:tabs>
        <w:ind w:left="567" w:firstLine="567"/>
        <w:rPr>
          <w:lang w:val="ru-RU"/>
        </w:rPr>
      </w:pPr>
      <w:r w:rsidRPr="00CF0981">
        <w:rPr>
          <w:lang w:val="ru-RU"/>
        </w:rPr>
        <w:t>7.</w:t>
      </w:r>
      <w:r w:rsidRPr="00CF0981">
        <w:rPr>
          <w:lang w:val="ru-RU"/>
        </w:rPr>
        <w:tab/>
      </w:r>
      <w:r w:rsidR="00082B3B">
        <w:rPr>
          <w:i/>
          <w:lang w:val="ru-RU"/>
        </w:rPr>
        <w:t>поручает</w:t>
      </w:r>
      <w:r w:rsidRPr="00CF0981">
        <w:rPr>
          <w:lang w:val="ru-RU"/>
        </w:rPr>
        <w:t xml:space="preserve"> </w:t>
      </w:r>
      <w:r w:rsidR="00082B3B" w:rsidRPr="00082B3B">
        <w:rPr>
          <w:lang w:val="ru-RU"/>
        </w:rPr>
        <w:t>Исполнительному секретарю</w:t>
      </w:r>
      <w:r w:rsidRPr="00CF0981">
        <w:rPr>
          <w:lang w:val="ru-RU"/>
        </w:rPr>
        <w:t>:</w:t>
      </w:r>
    </w:p>
    <w:p w14:paraId="0B0CD205" w14:textId="13112658" w:rsidR="00000769" w:rsidRPr="00CF0981" w:rsidRDefault="00000769" w:rsidP="006B6543">
      <w:pPr>
        <w:pStyle w:val="Para2"/>
        <w:ind w:left="567" w:firstLine="567"/>
        <w:rPr>
          <w:lang w:val="ru-RU"/>
        </w:rPr>
      </w:pPr>
      <w:r w:rsidRPr="00CF0981">
        <w:rPr>
          <w:lang w:val="ru-RU"/>
        </w:rPr>
        <w:t>(</w:t>
      </w:r>
      <w:r w:rsidRPr="00374B10">
        <w:rPr>
          <w:lang w:val="en-GB"/>
        </w:rPr>
        <w:t>a</w:t>
      </w:r>
      <w:r w:rsidRPr="00CF0981">
        <w:rPr>
          <w:lang w:val="ru-RU"/>
        </w:rPr>
        <w:t>)</w:t>
      </w:r>
      <w:r w:rsidRPr="00CF0981">
        <w:rPr>
          <w:lang w:val="ru-RU"/>
        </w:rPr>
        <w:tab/>
      </w:r>
      <w:r w:rsidR="00CF0981" w:rsidRPr="00CF0981">
        <w:rPr>
          <w:lang w:val="ru-RU"/>
        </w:rPr>
        <w:t xml:space="preserve">проанализировать и обобщить информацию об осуществлении Протокола, используя источники информации, перечисленные в приложении к настоящему решению, измерить индикаторы в рамках индикаторов, представленных в приложении </w:t>
      </w:r>
      <w:r w:rsidR="00CF0981" w:rsidRPr="00CF0981">
        <w:rPr>
          <w:lang w:val="en-GB"/>
        </w:rPr>
        <w:t>II</w:t>
      </w:r>
      <w:r w:rsidR="00CF0981" w:rsidRPr="00CF0981">
        <w:rPr>
          <w:lang w:val="ru-RU"/>
        </w:rPr>
        <w:t xml:space="preserve"> к решению </w:t>
      </w:r>
      <w:r w:rsidR="00CF0981" w:rsidRPr="00CF0981">
        <w:rPr>
          <w:lang w:val="en-GB"/>
        </w:rPr>
        <w:t>NP</w:t>
      </w:r>
      <w:r w:rsidR="00CF0981" w:rsidRPr="00CF0981">
        <w:rPr>
          <w:lang w:val="ru-RU"/>
        </w:rPr>
        <w:t>-3/1</w:t>
      </w:r>
      <w:r w:rsidR="00CF0981" w:rsidRPr="00CF0981">
        <w:rPr>
          <w:lang w:val="en-GB"/>
        </w:rPr>
        <w:t> A</w:t>
      </w:r>
      <w:r w:rsidR="00CF0981" w:rsidRPr="00CF0981">
        <w:rPr>
          <w:lang w:val="ru-RU"/>
        </w:rPr>
        <w:t xml:space="preserve">, а также довести эту информацию до сведения Неофициального консультативного комитета по созданию потенциала для осуществления </w:t>
      </w:r>
      <w:proofErr w:type="spellStart"/>
      <w:r w:rsidR="00CF0981" w:rsidRPr="00CF0981">
        <w:rPr>
          <w:lang w:val="ru-RU"/>
        </w:rPr>
        <w:t>Нагойского</w:t>
      </w:r>
      <w:proofErr w:type="spellEnd"/>
      <w:r w:rsidR="00CF0981" w:rsidRPr="00CF0981">
        <w:rPr>
          <w:lang w:val="ru-RU"/>
        </w:rPr>
        <w:t xml:space="preserve"> протокола, Комитета по соблюдению в рамках </w:t>
      </w:r>
      <w:proofErr w:type="spellStart"/>
      <w:r w:rsidR="00CF0981" w:rsidRPr="00CF0981">
        <w:rPr>
          <w:lang w:val="ru-RU"/>
        </w:rPr>
        <w:t>Нагойского</w:t>
      </w:r>
      <w:proofErr w:type="spellEnd"/>
      <w:r w:rsidR="00CF0981" w:rsidRPr="00CF0981">
        <w:rPr>
          <w:lang w:val="ru-RU"/>
        </w:rPr>
        <w:t xml:space="preserve"> протокола и Вспомогательного органа по осуществлению</w:t>
      </w:r>
      <w:r w:rsidRPr="00CF0981">
        <w:rPr>
          <w:lang w:val="ru-RU"/>
        </w:rPr>
        <w:t>;</w:t>
      </w:r>
    </w:p>
    <w:p w14:paraId="05E1CBAF" w14:textId="26FBB000" w:rsidR="00000769" w:rsidRPr="00CF0981" w:rsidRDefault="00000769" w:rsidP="006B6543">
      <w:pPr>
        <w:pStyle w:val="Para2"/>
        <w:ind w:left="567" w:firstLine="567"/>
        <w:rPr>
          <w:lang w:val="ru-RU"/>
        </w:rPr>
      </w:pPr>
      <w:r w:rsidRPr="00CF0981">
        <w:rPr>
          <w:lang w:val="ru-RU"/>
        </w:rPr>
        <w:t>(</w:t>
      </w:r>
      <w:r w:rsidRPr="00C507AE">
        <w:rPr>
          <w:lang w:val="en-GB"/>
        </w:rPr>
        <w:t>b</w:t>
      </w:r>
      <w:r w:rsidRPr="00CF0981">
        <w:rPr>
          <w:lang w:val="ru-RU"/>
        </w:rPr>
        <w:t>)</w:t>
      </w:r>
      <w:r w:rsidRPr="00CF0981">
        <w:rPr>
          <w:lang w:val="ru-RU"/>
        </w:rPr>
        <w:tab/>
      </w:r>
      <w:r w:rsidR="00CF0981" w:rsidRPr="00CF0981">
        <w:rPr>
          <w:lang w:val="ru-RU"/>
        </w:rPr>
        <w:t>поручить провести при условии наличи</w:t>
      </w:r>
      <w:r w:rsidR="00CF0981">
        <w:rPr>
          <w:lang w:val="ru-RU"/>
        </w:rPr>
        <w:t>я</w:t>
      </w:r>
      <w:r w:rsidR="00CF0981" w:rsidRPr="00CF0981">
        <w:rPr>
          <w:lang w:val="ru-RU"/>
        </w:rPr>
        <w:t xml:space="preserve">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Протокола,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и те, что связанны со средствами осуществления</w:t>
      </w:r>
      <w:r w:rsidRPr="00CF0981">
        <w:rPr>
          <w:lang w:val="ru-RU"/>
        </w:rPr>
        <w:t>;</w:t>
      </w:r>
    </w:p>
    <w:p w14:paraId="424F9F16" w14:textId="1CA9C7AA" w:rsidR="00000769" w:rsidRPr="00CF0981" w:rsidRDefault="00000769" w:rsidP="006B6543">
      <w:pPr>
        <w:pStyle w:val="Para2"/>
        <w:ind w:left="567" w:firstLine="567"/>
        <w:rPr>
          <w:lang w:val="ru-RU"/>
        </w:rPr>
      </w:pPr>
      <w:r w:rsidRPr="00CF0981">
        <w:rPr>
          <w:lang w:val="ru-RU"/>
        </w:rPr>
        <w:t>(</w:t>
      </w:r>
      <w:r w:rsidRPr="00C507AE">
        <w:rPr>
          <w:lang w:val="en-GB"/>
        </w:rPr>
        <w:t>c</w:t>
      </w:r>
      <w:r w:rsidRPr="00CF0981">
        <w:rPr>
          <w:lang w:val="ru-RU"/>
        </w:rPr>
        <w:t>)</w:t>
      </w:r>
      <w:r w:rsidRPr="00CF0981">
        <w:rPr>
          <w:lang w:val="ru-RU"/>
        </w:rPr>
        <w:tab/>
      </w:r>
      <w:r w:rsidR="00CF0981" w:rsidRPr="00CF0981">
        <w:rPr>
          <w:lang w:val="ru-RU"/>
        </w:rPr>
        <w:t>при необходимости включить основные выводы аналитического исследования в контекст элементов для второй оценки и обзора эффективности Протокола в качестве дополнительного источника информации</w:t>
      </w:r>
      <w:r w:rsidRPr="00CF0981">
        <w:rPr>
          <w:lang w:val="ru-RU"/>
        </w:rPr>
        <w:t>;</w:t>
      </w:r>
    </w:p>
    <w:p w14:paraId="0396F6C6" w14:textId="15E90669" w:rsidR="00000769" w:rsidRPr="00CF0981" w:rsidRDefault="00000769" w:rsidP="006B6543">
      <w:pPr>
        <w:pStyle w:val="Para10"/>
        <w:numPr>
          <w:ilvl w:val="0"/>
          <w:numId w:val="0"/>
        </w:numPr>
        <w:tabs>
          <w:tab w:val="clear" w:pos="1134"/>
        </w:tabs>
        <w:ind w:left="567" w:firstLine="567"/>
        <w:rPr>
          <w:lang w:val="ru-RU"/>
        </w:rPr>
      </w:pPr>
      <w:r w:rsidRPr="00CF0981">
        <w:rPr>
          <w:lang w:val="ru-RU"/>
        </w:rPr>
        <w:t>8.</w:t>
      </w:r>
      <w:r w:rsidRPr="00CF0981">
        <w:rPr>
          <w:lang w:val="ru-RU"/>
        </w:rPr>
        <w:tab/>
      </w:r>
      <w:r w:rsidR="00CF0981">
        <w:rPr>
          <w:i/>
          <w:lang w:val="ru-RU"/>
        </w:rPr>
        <w:t>поручает</w:t>
      </w:r>
      <w:r w:rsidRPr="00CF0981">
        <w:rPr>
          <w:lang w:val="ru-RU"/>
        </w:rPr>
        <w:t xml:space="preserve"> </w:t>
      </w:r>
      <w:r w:rsidR="00CF0981" w:rsidRPr="00CF0981">
        <w:rPr>
          <w:lang w:val="ru-RU"/>
        </w:rPr>
        <w:t>Неофициальному консультативному комитету по созданию потенциала для осуществления Протокола</w:t>
      </w:r>
      <w:r w:rsidRPr="00374B10">
        <w:rPr>
          <w:rStyle w:val="FootnoteReference"/>
          <w:lang w:val="en-GB"/>
        </w:rPr>
        <w:footnoteReference w:id="43"/>
      </w:r>
      <w:r w:rsidRPr="00CF0981">
        <w:rPr>
          <w:lang w:val="ru-RU"/>
        </w:rPr>
        <w:t xml:space="preserve"> </w:t>
      </w:r>
      <w:r w:rsidR="00CF0981" w:rsidRPr="00CF0981">
        <w:rPr>
          <w:lang w:val="ru-RU"/>
        </w:rPr>
        <w:t xml:space="preserve">и Комитету по соблюдению в рамках </w:t>
      </w:r>
      <w:proofErr w:type="spellStart"/>
      <w:r w:rsidR="00CF0981" w:rsidRPr="00CF0981">
        <w:rPr>
          <w:lang w:val="ru-RU"/>
        </w:rPr>
        <w:t>Нагойского</w:t>
      </w:r>
      <w:proofErr w:type="spellEnd"/>
      <w:r w:rsidR="00CF0981" w:rsidRPr="00CF0981">
        <w:rPr>
          <w:lang w:val="ru-RU"/>
        </w:rPr>
        <w:t xml:space="preserve"> протокола, ведя работу на взаимодополняющей основе и избегая дублирования </w:t>
      </w:r>
      <w:r w:rsidR="00CF0981" w:rsidRPr="00CF0981">
        <w:rPr>
          <w:lang w:val="ru-RU"/>
        </w:rPr>
        <w:lastRenderedPageBreak/>
        <w:t>усилий, содействовать проведению второй оценки и обзора эффективности Протокола и представить свои выводы на рассмотрение Вспомогательному органу по осуществлению на его шестом совещании</w:t>
      </w:r>
      <w:r w:rsidRPr="00CF0981">
        <w:rPr>
          <w:lang w:val="ru-RU"/>
        </w:rPr>
        <w:t>.</w:t>
      </w:r>
    </w:p>
    <w:p w14:paraId="5185ACFF" w14:textId="7731F6C9" w:rsidR="00000769" w:rsidRPr="00CF0981" w:rsidRDefault="00CF0981" w:rsidP="006B6543">
      <w:pPr>
        <w:pStyle w:val="CBDDesicionAnnex"/>
        <w:keepNext w:val="0"/>
        <w:keepLines w:val="0"/>
        <w:rPr>
          <w:rFonts w:hint="eastAsia"/>
          <w:b/>
          <w:szCs w:val="24"/>
          <w:lang w:val="ru-RU"/>
        </w:rPr>
      </w:pPr>
      <w:r w:rsidRPr="00CF0981">
        <w:rPr>
          <w:rFonts w:ascii="Times New Roman" w:hAnsi="Times New Roman" w:cs="Times New Roman"/>
          <w:lang w:val="ru-RU"/>
        </w:rPr>
        <w:t>Приложение</w:t>
      </w:r>
      <w:r w:rsidR="00000769" w:rsidRPr="00CF0981">
        <w:rPr>
          <w:rFonts w:ascii="Times New Roman" w:hAnsi="Times New Roman" w:cs="Times New Roman"/>
          <w:lang w:val="ru-RU"/>
        </w:rPr>
        <w:t xml:space="preserve"> </w:t>
      </w:r>
      <w:r w:rsidR="00000769" w:rsidRPr="00CF0981">
        <w:rPr>
          <w:rFonts w:ascii="Times New Roman" w:hAnsi="Times New Roman" w:cs="Times New Roman"/>
          <w:lang w:val="ru-RU"/>
        </w:rPr>
        <w:br/>
      </w:r>
      <w:r w:rsidRPr="00CF0981">
        <w:rPr>
          <w:lang w:val="ru-RU"/>
        </w:rPr>
        <w:t xml:space="preserve">Элементы и источники информации для второй оценки и обзора эффективности </w:t>
      </w:r>
      <w:proofErr w:type="spellStart"/>
      <w:r w:rsidRPr="00CF0981">
        <w:rPr>
          <w:lang w:val="ru-RU"/>
        </w:rPr>
        <w:t>Нагойского</w:t>
      </w:r>
      <w:proofErr w:type="spellEnd"/>
      <w:r w:rsidRPr="00CF0981">
        <w:rPr>
          <w:lang w:val="ru-RU"/>
        </w:rPr>
        <w:t xml:space="preserve"> протокола</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000769" w:rsidRPr="00374B10" w14:paraId="1432923B" w14:textId="77777777" w:rsidTr="006B6543">
        <w:trPr>
          <w:tblHeader/>
          <w:jc w:val="right"/>
        </w:trPr>
        <w:tc>
          <w:tcPr>
            <w:tcW w:w="4390" w:type="dxa"/>
            <w:tcBorders>
              <w:top w:val="single" w:sz="4" w:space="0" w:color="auto"/>
              <w:left w:val="single" w:sz="4" w:space="0" w:color="auto"/>
              <w:bottom w:val="single" w:sz="4" w:space="0" w:color="auto"/>
              <w:right w:val="single" w:sz="4" w:space="0" w:color="auto"/>
            </w:tcBorders>
            <w:hideMark/>
          </w:tcPr>
          <w:p w14:paraId="104A8CC7" w14:textId="405CF60E" w:rsidR="00000769" w:rsidRPr="00CF0981" w:rsidRDefault="00CF0981" w:rsidP="006B6543">
            <w:pPr>
              <w:spacing w:before="40" w:after="40"/>
              <w:ind w:left="40" w:right="40"/>
              <w:jc w:val="left"/>
              <w:rPr>
                <w:i/>
                <w:iCs/>
                <w:snapToGrid w:val="0"/>
                <w:kern w:val="22"/>
                <w:sz w:val="20"/>
                <w:szCs w:val="20"/>
                <w:lang w:val="ru-RU"/>
              </w:rPr>
            </w:pPr>
            <w:r>
              <w:rPr>
                <w:i/>
                <w:iCs/>
                <w:snapToGrid w:val="0"/>
                <w:kern w:val="22"/>
                <w:sz w:val="20"/>
                <w:szCs w:val="20"/>
                <w:lang w:val="ru-RU"/>
              </w:rPr>
              <w:t>Элемент</w:t>
            </w:r>
          </w:p>
        </w:tc>
        <w:tc>
          <w:tcPr>
            <w:tcW w:w="4765" w:type="dxa"/>
            <w:tcBorders>
              <w:top w:val="single" w:sz="4" w:space="0" w:color="auto"/>
              <w:left w:val="single" w:sz="4" w:space="0" w:color="auto"/>
              <w:bottom w:val="single" w:sz="4" w:space="0" w:color="auto"/>
              <w:right w:val="single" w:sz="4" w:space="0" w:color="auto"/>
            </w:tcBorders>
            <w:hideMark/>
          </w:tcPr>
          <w:p w14:paraId="1707757A" w14:textId="5DCED2A1" w:rsidR="00000769" w:rsidRPr="00374B10" w:rsidRDefault="00CF0981" w:rsidP="006B6543">
            <w:pPr>
              <w:spacing w:before="40" w:after="40"/>
              <w:ind w:left="40" w:right="40"/>
              <w:jc w:val="left"/>
              <w:rPr>
                <w:i/>
                <w:iCs/>
                <w:snapToGrid w:val="0"/>
                <w:kern w:val="22"/>
                <w:sz w:val="20"/>
                <w:szCs w:val="20"/>
                <w:lang w:val="en-GB"/>
              </w:rPr>
            </w:pPr>
            <w:r w:rsidRPr="00CF0981">
              <w:rPr>
                <w:i/>
                <w:iCs/>
                <w:snapToGrid w:val="0"/>
                <w:kern w:val="22"/>
                <w:sz w:val="20"/>
                <w:szCs w:val="20"/>
                <w:lang w:val="ru-RU"/>
              </w:rPr>
              <w:t>Источники информации</w:t>
            </w:r>
          </w:p>
        </w:tc>
      </w:tr>
      <w:tr w:rsidR="00000769" w:rsidRPr="006D345F" w14:paraId="4078C7B3"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73208ACB" w14:textId="1316AD0C" w:rsidR="00000769" w:rsidRPr="00CF0981" w:rsidRDefault="00000769" w:rsidP="006B6543">
            <w:pPr>
              <w:pStyle w:val="ListParagraph"/>
              <w:spacing w:before="40" w:after="40"/>
              <w:ind w:left="0" w:right="40"/>
              <w:rPr>
                <w:snapToGrid w:val="0"/>
                <w:kern w:val="22"/>
                <w:sz w:val="20"/>
                <w:szCs w:val="20"/>
                <w:lang w:val="ru-RU"/>
              </w:rPr>
            </w:pPr>
            <w:r w:rsidRPr="00CF0981">
              <w:rPr>
                <w:snapToGrid w:val="0"/>
                <w:kern w:val="22"/>
                <w:sz w:val="20"/>
                <w:szCs w:val="20"/>
                <w:lang w:val="ru-RU"/>
              </w:rPr>
              <w:t>(</w:t>
            </w:r>
            <w:r w:rsidRPr="00374B10">
              <w:rPr>
                <w:snapToGrid w:val="0"/>
                <w:kern w:val="22"/>
                <w:sz w:val="20"/>
                <w:szCs w:val="20"/>
                <w:lang w:val="en-GB"/>
              </w:rPr>
              <w:t>a</w:t>
            </w:r>
            <w:r w:rsidRPr="00CF0981">
              <w:rPr>
                <w:snapToGrid w:val="0"/>
                <w:kern w:val="22"/>
                <w:sz w:val="20"/>
                <w:szCs w:val="20"/>
                <w:lang w:val="ru-RU"/>
              </w:rPr>
              <w:t xml:space="preserve">) </w:t>
            </w:r>
            <w:r w:rsidR="00CF0981" w:rsidRPr="00CF0981">
              <w:rPr>
                <w:snapToGrid w:val="0"/>
                <w:kern w:val="22"/>
                <w:sz w:val="20"/>
                <w:szCs w:val="20"/>
                <w:lang w:val="ru-RU"/>
              </w:rPr>
              <w:t xml:space="preserve">Степень осуществления положений </w:t>
            </w:r>
            <w:proofErr w:type="spellStart"/>
            <w:r w:rsidR="00CF0981" w:rsidRPr="00CF0981">
              <w:rPr>
                <w:snapToGrid w:val="0"/>
                <w:kern w:val="22"/>
                <w:sz w:val="20"/>
                <w:szCs w:val="20"/>
                <w:lang w:val="ru-RU"/>
              </w:rPr>
              <w:t>Нагойского</w:t>
            </w:r>
            <w:proofErr w:type="spellEnd"/>
            <w:r w:rsidR="00CF0981" w:rsidRPr="00CF0981">
              <w:rPr>
                <w:snapToGrid w:val="0"/>
                <w:kern w:val="22"/>
                <w:sz w:val="20"/>
                <w:szCs w:val="20"/>
                <w:lang w:val="ru-RU"/>
              </w:rPr>
              <w:t xml:space="preserve"> протокола</w:t>
            </w:r>
            <w:r w:rsidR="00CF0981" w:rsidRPr="00CF0981">
              <w:rPr>
                <w:i/>
                <w:iCs/>
                <w:snapToGrid w:val="0"/>
                <w:kern w:val="22"/>
                <w:sz w:val="20"/>
                <w:szCs w:val="20"/>
                <w:vertAlign w:val="superscript"/>
                <w:lang w:val="en-GB"/>
              </w:rPr>
              <w:t>b</w:t>
            </w:r>
            <w:r w:rsidR="00CF0981" w:rsidRPr="00CF0981">
              <w:rPr>
                <w:snapToGrid w:val="0"/>
                <w:kern w:val="22"/>
                <w:sz w:val="20"/>
                <w:szCs w:val="20"/>
                <w:lang w:val="ru-RU"/>
              </w:rPr>
              <w:t xml:space="preserve"> и соответствующих обязательств Сторон,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 (включает статьи </w:t>
            </w:r>
            <w:proofErr w:type="gramStart"/>
            <w:r w:rsidR="00CF0981" w:rsidRPr="00CF0981">
              <w:rPr>
                <w:snapToGrid w:val="0"/>
                <w:kern w:val="22"/>
                <w:sz w:val="20"/>
                <w:szCs w:val="20"/>
                <w:lang w:val="ru-RU"/>
              </w:rPr>
              <w:t>4</w:t>
            </w:r>
            <w:r w:rsidR="00CF0981" w:rsidRPr="006D345F">
              <w:rPr>
                <w:snapToGrid w:val="0"/>
                <w:kern w:val="22"/>
                <w:sz w:val="20"/>
                <w:szCs w:val="20"/>
                <w:lang w:val="ru-RU"/>
              </w:rPr>
              <w:t>-</w:t>
            </w:r>
            <w:r w:rsidR="00CF0981" w:rsidRPr="00CF0981">
              <w:rPr>
                <w:snapToGrid w:val="0"/>
                <w:kern w:val="22"/>
                <w:sz w:val="20"/>
                <w:szCs w:val="20"/>
                <w:lang w:val="ru-RU"/>
              </w:rPr>
              <w:t>8</w:t>
            </w:r>
            <w:proofErr w:type="gramEnd"/>
            <w:r w:rsidR="00CF0981" w:rsidRPr="00CF0981">
              <w:rPr>
                <w:snapToGrid w:val="0"/>
                <w:kern w:val="22"/>
                <w:sz w:val="20"/>
                <w:szCs w:val="20"/>
                <w:lang w:val="ru-RU"/>
              </w:rPr>
              <w:t>, 11</w:t>
            </w:r>
            <w:r w:rsidR="00CF0981" w:rsidRPr="006D345F">
              <w:rPr>
                <w:snapToGrid w:val="0"/>
                <w:kern w:val="22"/>
                <w:sz w:val="20"/>
                <w:szCs w:val="20"/>
                <w:lang w:val="ru-RU"/>
              </w:rPr>
              <w:t>-</w:t>
            </w:r>
            <w:r w:rsidR="00CF0981" w:rsidRPr="00CF0981">
              <w:rPr>
                <w:snapToGrid w:val="0"/>
                <w:kern w:val="22"/>
                <w:sz w:val="20"/>
                <w:szCs w:val="20"/>
                <w:lang w:val="ru-RU"/>
              </w:rPr>
              <w:t>13, 15, 17 и 21</w:t>
            </w:r>
            <w:r w:rsidRPr="00CF0981">
              <w:rPr>
                <w:sz w:val="20"/>
                <w:szCs w:val="20"/>
                <w:lang w:val="ru-RU"/>
              </w:rPr>
              <w:t>)</w:t>
            </w:r>
          </w:p>
        </w:tc>
        <w:tc>
          <w:tcPr>
            <w:tcW w:w="4765" w:type="dxa"/>
            <w:tcBorders>
              <w:top w:val="single" w:sz="4" w:space="0" w:color="auto"/>
              <w:left w:val="single" w:sz="4" w:space="0" w:color="auto"/>
              <w:bottom w:val="single" w:sz="4" w:space="0" w:color="auto"/>
              <w:right w:val="single" w:sz="4" w:space="0" w:color="auto"/>
            </w:tcBorders>
            <w:hideMark/>
          </w:tcPr>
          <w:p w14:paraId="427971C7" w14:textId="5D0C744C" w:rsidR="00000769" w:rsidRPr="00374B10" w:rsidRDefault="00585B28"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585B28">
              <w:rPr>
                <w:snapToGrid w:val="0"/>
                <w:kern w:val="22"/>
                <w:sz w:val="20"/>
                <w:szCs w:val="20"/>
                <w:lang w:val="ru-RU"/>
              </w:rPr>
              <w:t>Первые национальные доклады</w:t>
            </w:r>
            <w:r w:rsidR="00000769" w:rsidRPr="00374B10">
              <w:rPr>
                <w:i/>
                <w:iCs/>
                <w:snapToGrid w:val="0"/>
                <w:kern w:val="22"/>
                <w:sz w:val="20"/>
                <w:szCs w:val="20"/>
                <w:vertAlign w:val="superscript"/>
                <w:lang w:val="en-GB"/>
              </w:rPr>
              <w:t>a</w:t>
            </w:r>
          </w:p>
          <w:p w14:paraId="480EA5A7" w14:textId="70A74875" w:rsidR="00000769" w:rsidRPr="00585B28" w:rsidRDefault="00585B28" w:rsidP="00585B28">
            <w:pPr>
              <w:pStyle w:val="ListParagraph"/>
              <w:numPr>
                <w:ilvl w:val="0"/>
                <w:numId w:val="7"/>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74F5C0A5" w14:textId="71C50A6A" w:rsidR="00000769" w:rsidRPr="00585B28" w:rsidRDefault="00585B28" w:rsidP="00585B28">
            <w:pPr>
              <w:pStyle w:val="ListParagraph"/>
              <w:numPr>
                <w:ilvl w:val="0"/>
                <w:numId w:val="7"/>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Национальные доклады, представленные в рамках Конвенции</w:t>
            </w:r>
          </w:p>
          <w:p w14:paraId="12EC7700" w14:textId="6CCEA15C" w:rsidR="00000769" w:rsidRPr="00585B28" w:rsidRDefault="00585B28" w:rsidP="00585B28">
            <w:pPr>
              <w:pStyle w:val="ListParagraph"/>
              <w:numPr>
                <w:ilvl w:val="0"/>
                <w:numId w:val="7"/>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Национальные стратегии и планы действий по сохранению биоразнообразия</w:t>
            </w:r>
          </w:p>
          <w:p w14:paraId="149DF49F" w14:textId="49D389C1" w:rsidR="00000769" w:rsidRPr="00374B10" w:rsidRDefault="00585B28" w:rsidP="00585B28">
            <w:pPr>
              <w:pStyle w:val="ListParagraph"/>
              <w:numPr>
                <w:ilvl w:val="0"/>
                <w:numId w:val="7"/>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en-GB"/>
              </w:rPr>
            </w:pPr>
            <w:r w:rsidRPr="00585B28">
              <w:rPr>
                <w:snapToGrid w:val="0"/>
                <w:kern w:val="22"/>
                <w:sz w:val="20"/>
                <w:szCs w:val="20"/>
                <w:lang w:val="ru-RU"/>
              </w:rPr>
              <w:t>Целевое исследование</w:t>
            </w:r>
            <w:r w:rsidR="00000769" w:rsidRPr="00374B10">
              <w:rPr>
                <w:i/>
                <w:iCs/>
                <w:snapToGrid w:val="0"/>
                <w:kern w:val="22"/>
                <w:sz w:val="20"/>
                <w:szCs w:val="20"/>
                <w:vertAlign w:val="superscript"/>
                <w:lang w:val="en-GB"/>
              </w:rPr>
              <w:t>c</w:t>
            </w:r>
          </w:p>
          <w:p w14:paraId="0ABE4564" w14:textId="17641C7C" w:rsidR="00000769" w:rsidRPr="00585B28" w:rsidRDefault="00585B28" w:rsidP="00585B28">
            <w:pPr>
              <w:pStyle w:val="ListParagraph"/>
              <w:numPr>
                <w:ilvl w:val="0"/>
                <w:numId w:val="7"/>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Соответствующая документация о взаимодействии с другими конвенциями, международными организациями и инициативами, представляемая Конференции Сторон, выступающей в качестве совещания Сторон Протокола</w:t>
            </w:r>
          </w:p>
        </w:tc>
      </w:tr>
      <w:tr w:rsidR="00000769" w:rsidRPr="006D345F" w14:paraId="260C9AC7"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7491E49B" w14:textId="11407302" w:rsidR="00000769" w:rsidRPr="00585B28" w:rsidRDefault="00000769" w:rsidP="008B590C">
            <w:pPr>
              <w:spacing w:before="40" w:after="40"/>
              <w:ind w:left="40" w:right="40"/>
              <w:jc w:val="left"/>
              <w:rPr>
                <w:snapToGrid w:val="0"/>
                <w:kern w:val="22"/>
                <w:sz w:val="20"/>
                <w:szCs w:val="20"/>
                <w:lang w:val="ru-RU"/>
              </w:rPr>
            </w:pPr>
            <w:r w:rsidRPr="00585B28">
              <w:rPr>
                <w:snapToGrid w:val="0"/>
                <w:kern w:val="22"/>
                <w:sz w:val="20"/>
                <w:szCs w:val="20"/>
                <w:lang w:val="ru-RU"/>
              </w:rPr>
              <w:t>(</w:t>
            </w:r>
            <w:r w:rsidRPr="00374B10">
              <w:rPr>
                <w:snapToGrid w:val="0"/>
                <w:kern w:val="22"/>
                <w:sz w:val="20"/>
                <w:szCs w:val="20"/>
                <w:lang w:val="en-GB"/>
              </w:rPr>
              <w:t>b</w:t>
            </w:r>
            <w:r w:rsidRPr="00585B28">
              <w:rPr>
                <w:snapToGrid w:val="0"/>
                <w:kern w:val="22"/>
                <w:sz w:val="20"/>
                <w:szCs w:val="20"/>
                <w:lang w:val="ru-RU"/>
              </w:rPr>
              <w:t xml:space="preserve">) </w:t>
            </w:r>
            <w:r w:rsidR="00585B28" w:rsidRPr="00585B28">
              <w:rPr>
                <w:snapToGrid w:val="0"/>
                <w:kern w:val="22"/>
                <w:sz w:val="20"/>
                <w:szCs w:val="20"/>
                <w:lang w:val="ru-RU"/>
              </w:rPr>
              <w:t>Оценка эффективности (включает статью</w:t>
            </w:r>
            <w:r w:rsidRPr="00585B28">
              <w:rPr>
                <w:snapToGrid w:val="0"/>
                <w:kern w:val="22"/>
                <w:sz w:val="20"/>
                <w:szCs w:val="20"/>
                <w:lang w:val="ru-RU"/>
              </w:rPr>
              <w:t xml:space="preserve"> 9)</w:t>
            </w:r>
          </w:p>
        </w:tc>
        <w:tc>
          <w:tcPr>
            <w:tcW w:w="4765" w:type="dxa"/>
            <w:tcBorders>
              <w:top w:val="single" w:sz="4" w:space="0" w:color="auto"/>
              <w:left w:val="single" w:sz="4" w:space="0" w:color="auto"/>
              <w:bottom w:val="single" w:sz="4" w:space="0" w:color="auto"/>
              <w:right w:val="single" w:sz="4" w:space="0" w:color="auto"/>
            </w:tcBorders>
            <w:hideMark/>
          </w:tcPr>
          <w:p w14:paraId="1BFC128F" w14:textId="3C604FC8" w:rsidR="00000769" w:rsidRPr="00585B28" w:rsidRDefault="00585B28"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Первые национальные доклады (вопросы 10, 12, 19, 30-32 и 43-45 формы</w:t>
            </w:r>
            <w:r w:rsidR="00000769" w:rsidRPr="00585B28">
              <w:rPr>
                <w:snapToGrid w:val="0"/>
                <w:kern w:val="22"/>
                <w:sz w:val="20"/>
                <w:szCs w:val="20"/>
                <w:lang w:val="ru-RU"/>
              </w:rPr>
              <w:t>)</w:t>
            </w:r>
          </w:p>
          <w:p w14:paraId="3060C25B" w14:textId="18F34F74" w:rsidR="00000769" w:rsidRPr="00585B28" w:rsidRDefault="00585B28"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0B0CDEB3" w14:textId="0B019D08" w:rsidR="00000769" w:rsidRPr="00374B10" w:rsidRDefault="00585B28"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585B28">
              <w:rPr>
                <w:snapToGrid w:val="0"/>
                <w:kern w:val="22"/>
                <w:sz w:val="20"/>
                <w:szCs w:val="20"/>
                <w:lang w:val="ru-RU"/>
              </w:rPr>
              <w:t>Целевое исследование</w:t>
            </w:r>
          </w:p>
          <w:p w14:paraId="07C83101" w14:textId="296BB9DE" w:rsidR="00000769" w:rsidRPr="00585B28" w:rsidRDefault="00585B28"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 xml:space="preserve">Национальные доклады, представленные в рамках Конвенции и относящиеся к цели С и задаче 13 </w:t>
            </w:r>
            <w:proofErr w:type="spellStart"/>
            <w:r w:rsidRPr="00585B28">
              <w:rPr>
                <w:snapToGrid w:val="0"/>
                <w:kern w:val="22"/>
                <w:sz w:val="20"/>
                <w:szCs w:val="20"/>
                <w:lang w:val="ru-RU"/>
              </w:rPr>
              <w:t>Куньминско</w:t>
            </w:r>
            <w:proofErr w:type="spellEnd"/>
            <w:r w:rsidRPr="00585B28">
              <w:rPr>
                <w:snapToGrid w:val="0"/>
                <w:kern w:val="22"/>
                <w:sz w:val="20"/>
                <w:szCs w:val="20"/>
                <w:lang w:val="ru-RU"/>
              </w:rPr>
              <w:t>-Монреальской глобальной рамочной программы в области биоразнообразия</w:t>
            </w:r>
            <w:r w:rsidR="00000769" w:rsidRPr="00C507AE">
              <w:rPr>
                <w:i/>
                <w:iCs/>
                <w:snapToGrid w:val="0"/>
                <w:kern w:val="22"/>
                <w:sz w:val="20"/>
                <w:szCs w:val="20"/>
                <w:vertAlign w:val="superscript"/>
                <w:lang w:val="en-GB"/>
              </w:rPr>
              <w:t>d</w:t>
            </w:r>
          </w:p>
        </w:tc>
      </w:tr>
      <w:tr w:rsidR="00000769" w:rsidRPr="00374B10" w14:paraId="4449EA1E"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4C9A8C99" w14:textId="573A5B40" w:rsidR="00000769" w:rsidRPr="00585B28" w:rsidRDefault="00000769" w:rsidP="008B590C">
            <w:pPr>
              <w:spacing w:before="40" w:after="40"/>
              <w:ind w:left="40" w:right="40"/>
              <w:jc w:val="left"/>
              <w:rPr>
                <w:snapToGrid w:val="0"/>
                <w:kern w:val="22"/>
                <w:sz w:val="20"/>
                <w:szCs w:val="20"/>
                <w:lang w:val="ru-RU"/>
              </w:rPr>
            </w:pPr>
            <w:r w:rsidRPr="00585B28">
              <w:rPr>
                <w:snapToGrid w:val="0"/>
                <w:kern w:val="22"/>
                <w:sz w:val="20"/>
                <w:szCs w:val="20"/>
                <w:lang w:val="ru-RU"/>
              </w:rPr>
              <w:t>(</w:t>
            </w:r>
            <w:r w:rsidRPr="00374B10">
              <w:rPr>
                <w:snapToGrid w:val="0"/>
                <w:kern w:val="22"/>
                <w:sz w:val="20"/>
                <w:szCs w:val="20"/>
                <w:lang w:val="en-GB"/>
              </w:rPr>
              <w:t>c</w:t>
            </w:r>
            <w:r w:rsidRPr="00585B28">
              <w:rPr>
                <w:snapToGrid w:val="0"/>
                <w:kern w:val="22"/>
                <w:sz w:val="20"/>
                <w:szCs w:val="20"/>
                <w:lang w:val="ru-RU"/>
              </w:rPr>
              <w:t xml:space="preserve">) </w:t>
            </w:r>
            <w:r w:rsidR="00585B28" w:rsidRPr="00585B28">
              <w:rPr>
                <w:snapToGrid w:val="0"/>
                <w:kern w:val="22"/>
                <w:sz w:val="20"/>
                <w:szCs w:val="20"/>
                <w:lang w:val="ru-RU"/>
              </w:rPr>
              <w:t xml:space="preserve">Оценка доступной поддержки для осуществления (статьи 22 и </w:t>
            </w:r>
            <w:r w:rsidRPr="00585B28">
              <w:rPr>
                <w:snapToGrid w:val="0"/>
                <w:kern w:val="22"/>
                <w:sz w:val="20"/>
                <w:szCs w:val="20"/>
                <w:lang w:val="ru-RU"/>
              </w:rPr>
              <w:t>25)</w:t>
            </w:r>
          </w:p>
        </w:tc>
        <w:tc>
          <w:tcPr>
            <w:tcW w:w="4765" w:type="dxa"/>
            <w:tcBorders>
              <w:top w:val="single" w:sz="4" w:space="0" w:color="auto"/>
              <w:left w:val="single" w:sz="4" w:space="0" w:color="auto"/>
              <w:bottom w:val="single" w:sz="4" w:space="0" w:color="auto"/>
              <w:right w:val="single" w:sz="4" w:space="0" w:color="auto"/>
            </w:tcBorders>
            <w:hideMark/>
          </w:tcPr>
          <w:p w14:paraId="6612673B" w14:textId="77777777" w:rsidR="00585B28" w:rsidRPr="00C0663B" w:rsidRDefault="00585B28" w:rsidP="00585B28">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Первые национальные доклады (вопросы 54, 55 и </w:t>
            </w:r>
            <w:proofErr w:type="gramStart"/>
            <w:r w:rsidRPr="00C0663B">
              <w:rPr>
                <w:snapToGrid w:val="0"/>
                <w:kern w:val="22"/>
                <w:sz w:val="20"/>
                <w:szCs w:val="20"/>
                <w:lang w:val="ru-RU"/>
              </w:rPr>
              <w:t>59</w:t>
            </w:r>
            <w:r w:rsidRPr="006D345F">
              <w:rPr>
                <w:snapToGrid w:val="0"/>
                <w:kern w:val="22"/>
                <w:sz w:val="20"/>
                <w:szCs w:val="20"/>
                <w:lang w:val="ru-RU"/>
              </w:rPr>
              <w:t>-</w:t>
            </w:r>
            <w:r w:rsidRPr="00C0663B">
              <w:rPr>
                <w:snapToGrid w:val="0"/>
                <w:kern w:val="22"/>
                <w:sz w:val="20"/>
                <w:szCs w:val="20"/>
                <w:lang w:val="ru-RU"/>
              </w:rPr>
              <w:t>64</w:t>
            </w:r>
            <w:proofErr w:type="gramEnd"/>
            <w:r w:rsidRPr="00C0663B">
              <w:rPr>
                <w:snapToGrid w:val="0"/>
                <w:kern w:val="22"/>
                <w:sz w:val="20"/>
                <w:szCs w:val="20"/>
                <w:lang w:val="ru-RU"/>
              </w:rPr>
              <w:t xml:space="preserve">) </w:t>
            </w:r>
          </w:p>
          <w:p w14:paraId="6B0F3B4A" w14:textId="77777777" w:rsidR="00585B28" w:rsidRPr="00C0663B" w:rsidRDefault="00585B28" w:rsidP="00585B28">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14:paraId="42628590" w14:textId="77777777" w:rsidR="00585B28" w:rsidRPr="00C0663B" w:rsidRDefault="00585B28" w:rsidP="00585B28">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Информация о проектах и ресурсах по созданию потенциала </w:t>
            </w:r>
          </w:p>
          <w:p w14:paraId="566A3A42" w14:textId="58AAAC91" w:rsidR="00000769" w:rsidRPr="00374B10" w:rsidRDefault="00585B28" w:rsidP="00585B28">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974C3F">
              <w:rPr>
                <w:snapToGrid w:val="0"/>
                <w:kern w:val="22"/>
                <w:sz w:val="20"/>
                <w:szCs w:val="20"/>
                <w:lang w:val="ru-RU"/>
              </w:rPr>
              <w:t>Целевое</w:t>
            </w:r>
            <w:r>
              <w:rPr>
                <w:snapToGrid w:val="0"/>
                <w:kern w:val="22"/>
                <w:sz w:val="20"/>
                <w:szCs w:val="20"/>
                <w:lang w:val="ru-RU"/>
              </w:rPr>
              <w:t xml:space="preserve"> </w:t>
            </w:r>
            <w:r w:rsidRPr="00C0663B">
              <w:rPr>
                <w:snapToGrid w:val="0"/>
                <w:kern w:val="22"/>
                <w:sz w:val="20"/>
                <w:szCs w:val="20"/>
                <w:lang w:val="ru-RU"/>
              </w:rPr>
              <w:t>исследование</w:t>
            </w:r>
          </w:p>
        </w:tc>
      </w:tr>
      <w:tr w:rsidR="00974C3F" w:rsidRPr="00374B10" w14:paraId="245B59D9"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62A74934" w14:textId="1B1A148E" w:rsidR="00974C3F" w:rsidRPr="00974C3F" w:rsidRDefault="00974C3F" w:rsidP="008B590C">
            <w:pPr>
              <w:spacing w:before="40" w:after="40"/>
              <w:ind w:left="40" w:right="40"/>
              <w:jc w:val="left"/>
              <w:rPr>
                <w:snapToGrid w:val="0"/>
                <w:kern w:val="22"/>
                <w:sz w:val="20"/>
                <w:szCs w:val="20"/>
                <w:lang w:val="ru-RU"/>
              </w:rPr>
            </w:pPr>
            <w:r w:rsidRPr="00E47498">
              <w:rPr>
                <w:snapToGrid w:val="0"/>
                <w:kern w:val="22"/>
                <w:sz w:val="20"/>
                <w:szCs w:val="20"/>
                <w:lang w:val="ru-RU"/>
              </w:rPr>
              <w:t>(</w:t>
            </w:r>
            <w:r w:rsidRPr="001E2A8A">
              <w:rPr>
                <w:snapToGrid w:val="0"/>
                <w:kern w:val="22"/>
                <w:sz w:val="20"/>
                <w:szCs w:val="20"/>
              </w:rPr>
              <w:t>d</w:t>
            </w:r>
            <w:r w:rsidRPr="00E47498">
              <w:rPr>
                <w:snapToGrid w:val="0"/>
                <w:kern w:val="22"/>
                <w:sz w:val="20"/>
                <w:szCs w:val="20"/>
                <w:lang w:val="ru-RU"/>
              </w:rPr>
              <w:t>)</w:t>
            </w:r>
            <w:r w:rsidRPr="00E47498">
              <w:rPr>
                <w:snapToGrid w:val="0"/>
                <w:kern w:val="22"/>
                <w:sz w:val="20"/>
                <w:szCs w:val="20"/>
                <w:lang w:val="ru-RU"/>
              </w:rPr>
              <w:tab/>
              <w:t>Оценка эффективности статьи 18 (степень</w:t>
            </w:r>
            <w:r>
              <w:rPr>
                <w:snapToGrid w:val="0"/>
                <w:kern w:val="22"/>
                <w:sz w:val="20"/>
                <w:szCs w:val="20"/>
                <w:lang w:val="ru-RU"/>
              </w:rPr>
              <w:t xml:space="preserve"> </w:t>
            </w:r>
            <w:r w:rsidRPr="00E47498">
              <w:rPr>
                <w:snapToGrid w:val="0"/>
                <w:kern w:val="22"/>
                <w:sz w:val="20"/>
                <w:szCs w:val="20"/>
                <w:lang w:val="ru-RU"/>
              </w:rPr>
              <w:t>осуществления)</w:t>
            </w:r>
          </w:p>
        </w:tc>
        <w:tc>
          <w:tcPr>
            <w:tcW w:w="4765" w:type="dxa"/>
            <w:tcBorders>
              <w:top w:val="single" w:sz="4" w:space="0" w:color="auto"/>
              <w:left w:val="single" w:sz="4" w:space="0" w:color="auto"/>
              <w:bottom w:val="single" w:sz="4" w:space="0" w:color="auto"/>
              <w:right w:val="single" w:sz="4" w:space="0" w:color="auto"/>
            </w:tcBorders>
            <w:hideMark/>
          </w:tcPr>
          <w:p w14:paraId="46B03498" w14:textId="5B386DA3" w:rsidR="00974C3F" w:rsidRPr="00374B10" w:rsidRDefault="00974C3F"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(вопросы </w:t>
            </w:r>
            <w:r w:rsidRPr="00374B10">
              <w:rPr>
                <w:snapToGrid w:val="0"/>
                <w:kern w:val="22"/>
                <w:sz w:val="20"/>
                <w:szCs w:val="20"/>
                <w:lang w:val="en-GB"/>
              </w:rPr>
              <w:t>25</w:t>
            </w:r>
            <w:r>
              <w:rPr>
                <w:snapToGrid w:val="0"/>
                <w:kern w:val="22"/>
                <w:sz w:val="20"/>
                <w:szCs w:val="20"/>
                <w:lang w:val="ru-RU"/>
              </w:rPr>
              <w:t>-</w:t>
            </w:r>
            <w:r w:rsidRPr="00374B10">
              <w:rPr>
                <w:snapToGrid w:val="0"/>
                <w:kern w:val="22"/>
                <w:sz w:val="20"/>
                <w:szCs w:val="20"/>
                <w:lang w:val="en-GB"/>
              </w:rPr>
              <w:t>28)</w:t>
            </w:r>
          </w:p>
          <w:p w14:paraId="70DE89DA" w14:textId="6F60713C" w:rsidR="00974C3F" w:rsidRPr="00374B10" w:rsidRDefault="00974C3F" w:rsidP="00974C3F">
            <w:pPr>
              <w:pStyle w:val="ListParagraph"/>
              <w:numPr>
                <w:ilvl w:val="0"/>
                <w:numId w:val="7"/>
              </w:numPr>
              <w:tabs>
                <w:tab w:val="clear" w:pos="567"/>
                <w:tab w:val="clear" w:pos="1134"/>
                <w:tab w:val="clear" w:pos="1701"/>
                <w:tab w:val="clear" w:pos="2268"/>
                <w:tab w:val="left" w:pos="313"/>
              </w:tabs>
              <w:spacing w:before="40" w:after="40"/>
              <w:ind w:left="34" w:right="40" w:firstLine="0"/>
              <w:jc w:val="left"/>
              <w:rPr>
                <w:snapToGrid w:val="0"/>
                <w:kern w:val="22"/>
                <w:sz w:val="20"/>
                <w:szCs w:val="20"/>
                <w:lang w:val="en-GB"/>
              </w:rPr>
            </w:pPr>
            <w:r w:rsidRPr="00974C3F">
              <w:rPr>
                <w:snapToGrid w:val="0"/>
                <w:kern w:val="22"/>
                <w:sz w:val="20"/>
                <w:szCs w:val="20"/>
                <w:lang w:val="ru-RU"/>
              </w:rPr>
              <w:t>Целевое</w:t>
            </w:r>
            <w:r>
              <w:rPr>
                <w:snapToGrid w:val="0"/>
                <w:kern w:val="22"/>
                <w:sz w:val="20"/>
                <w:szCs w:val="20"/>
                <w:lang w:val="ru-RU"/>
              </w:rPr>
              <w:t xml:space="preserve"> </w:t>
            </w:r>
            <w:r w:rsidRPr="00C0663B">
              <w:rPr>
                <w:snapToGrid w:val="0"/>
                <w:kern w:val="22"/>
                <w:sz w:val="20"/>
                <w:szCs w:val="20"/>
                <w:lang w:val="ru-RU"/>
              </w:rPr>
              <w:t>исследование</w:t>
            </w:r>
          </w:p>
        </w:tc>
      </w:tr>
      <w:tr w:rsidR="00974C3F" w:rsidRPr="006D345F" w14:paraId="246F8250"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5F9291CD" w14:textId="61737B5B" w:rsidR="00974C3F" w:rsidRPr="00745890" w:rsidRDefault="00974C3F" w:rsidP="00745890">
            <w:pPr>
              <w:tabs>
                <w:tab w:val="left" w:pos="430"/>
              </w:tabs>
              <w:spacing w:before="40" w:after="40"/>
              <w:ind w:left="40" w:right="40"/>
              <w:jc w:val="left"/>
              <w:rPr>
                <w:snapToGrid w:val="0"/>
                <w:kern w:val="22"/>
                <w:sz w:val="20"/>
                <w:szCs w:val="20"/>
                <w:lang w:val="ru-RU"/>
              </w:rPr>
            </w:pPr>
            <w:r w:rsidRPr="001E3EDF">
              <w:rPr>
                <w:snapToGrid w:val="0"/>
                <w:kern w:val="22"/>
                <w:sz w:val="20"/>
                <w:szCs w:val="20"/>
                <w:lang w:val="ru-RU" w:eastAsia="ja-JP"/>
              </w:rPr>
              <w:t>(</w:t>
            </w:r>
            <w:r w:rsidRPr="0021000E">
              <w:rPr>
                <w:snapToGrid w:val="0"/>
                <w:kern w:val="22"/>
                <w:sz w:val="20"/>
                <w:szCs w:val="20"/>
                <w:lang w:val="en-CA" w:eastAsia="ja-JP"/>
              </w:rPr>
              <w:t>e</w:t>
            </w:r>
            <w:r w:rsidRPr="001E3EDF">
              <w:rPr>
                <w:snapToGrid w:val="0"/>
                <w:kern w:val="22"/>
                <w:sz w:val="20"/>
                <w:szCs w:val="20"/>
                <w:lang w:val="ru-RU" w:eastAsia="ja-JP"/>
              </w:rPr>
              <w:t>)</w:t>
            </w:r>
            <w:r w:rsidRPr="001E3EDF">
              <w:rPr>
                <w:snapToGrid w:val="0"/>
                <w:kern w:val="22"/>
                <w:sz w:val="20"/>
                <w:szCs w:val="20"/>
                <w:lang w:val="ru-RU" w:eastAsia="ja-JP"/>
              </w:rPr>
              <w:tab/>
              <w:t>Оценка осуществления статьи 16 в свете</w:t>
            </w:r>
            <w:r>
              <w:rPr>
                <w:snapToGrid w:val="0"/>
                <w:kern w:val="22"/>
                <w:sz w:val="20"/>
                <w:szCs w:val="20"/>
                <w:lang w:val="ru-RU" w:eastAsia="ja-JP"/>
              </w:rPr>
              <w:t xml:space="preserve"> </w:t>
            </w:r>
            <w:r w:rsidRPr="001E3EDF">
              <w:rPr>
                <w:snapToGrid w:val="0"/>
                <w:kern w:val="22"/>
                <w:sz w:val="20"/>
                <w:szCs w:val="20"/>
                <w:lang w:val="ru-RU" w:eastAsia="ja-JP"/>
              </w:rPr>
              <w:t>событий, происходящих в других</w:t>
            </w:r>
            <w:r w:rsidR="00745890">
              <w:rPr>
                <w:snapToGrid w:val="0"/>
                <w:kern w:val="22"/>
                <w:sz w:val="20"/>
                <w:szCs w:val="20"/>
                <w:lang w:val="ru-RU" w:eastAsia="ja-JP"/>
              </w:rPr>
              <w:t xml:space="preserve"> </w:t>
            </w:r>
            <w:r w:rsidRPr="001E3EDF">
              <w:rPr>
                <w:snapToGrid w:val="0"/>
                <w:kern w:val="22"/>
                <w:sz w:val="20"/>
                <w:szCs w:val="20"/>
                <w:lang w:val="ru-RU" w:eastAsia="ja-JP"/>
              </w:rPr>
              <w:t>соответствующих международных организациях,</w:t>
            </w:r>
            <w:r>
              <w:rPr>
                <w:snapToGrid w:val="0"/>
                <w:kern w:val="22"/>
                <w:sz w:val="20"/>
                <w:szCs w:val="20"/>
                <w:lang w:val="ru-RU" w:eastAsia="ja-JP"/>
              </w:rPr>
              <w:t xml:space="preserve"> </w:t>
            </w:r>
            <w:r w:rsidRPr="001E3EDF">
              <w:rPr>
                <w:snapToGrid w:val="0"/>
                <w:kern w:val="22"/>
                <w:sz w:val="20"/>
                <w:szCs w:val="20"/>
                <w:lang w:val="ru-RU" w:eastAsia="ja-JP"/>
              </w:rPr>
              <w:t>включая, Всемирную организацию</w:t>
            </w:r>
            <w:r w:rsidR="00745890">
              <w:rPr>
                <w:snapToGrid w:val="0"/>
                <w:kern w:val="22"/>
                <w:sz w:val="20"/>
                <w:szCs w:val="20"/>
                <w:lang w:val="ru-RU" w:eastAsia="ja-JP"/>
              </w:rPr>
              <w:t xml:space="preserve"> </w:t>
            </w:r>
            <w:r w:rsidRPr="001E3EDF">
              <w:rPr>
                <w:snapToGrid w:val="0"/>
                <w:kern w:val="22"/>
                <w:sz w:val="20"/>
                <w:szCs w:val="20"/>
                <w:lang w:val="ru-RU" w:eastAsia="ja-JP"/>
              </w:rPr>
              <w:t>интеллектуальной собственности</w:t>
            </w:r>
          </w:p>
        </w:tc>
        <w:tc>
          <w:tcPr>
            <w:tcW w:w="4765" w:type="dxa"/>
            <w:tcBorders>
              <w:top w:val="single" w:sz="4" w:space="0" w:color="auto"/>
              <w:left w:val="single" w:sz="4" w:space="0" w:color="auto"/>
              <w:bottom w:val="single" w:sz="4" w:space="0" w:color="auto"/>
              <w:right w:val="single" w:sz="4" w:space="0" w:color="auto"/>
            </w:tcBorders>
            <w:hideMark/>
          </w:tcPr>
          <w:p w14:paraId="14F0599D" w14:textId="1ACD403E" w:rsidR="00974C3F" w:rsidRPr="00374B10" w:rsidRDefault="00974C3F"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 </w:t>
            </w:r>
            <w:r w:rsidRPr="00C507AE">
              <w:rPr>
                <w:snapToGrid w:val="0"/>
                <w:kern w:val="22"/>
                <w:sz w:val="20"/>
                <w:szCs w:val="20"/>
                <w:lang w:val="en-GB"/>
              </w:rPr>
              <w:t>20)</w:t>
            </w:r>
          </w:p>
          <w:p w14:paraId="63AAA457" w14:textId="0F97F9E7" w:rsidR="00974C3F" w:rsidRPr="00974C3F"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 xml:space="preserve">Доклады, в частности, Межправительственного комитета по интеллектуальной собственности, генетическим ресурсам, традиционным знаниям и фольклору Всемирной организации интеллектуальной собственности </w:t>
            </w:r>
          </w:p>
        </w:tc>
      </w:tr>
      <w:tr w:rsidR="00974C3F" w:rsidRPr="00374B10" w14:paraId="17AD26FB"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7780C088" w14:textId="77777777" w:rsidR="00974C3F" w:rsidRPr="001E3EDF" w:rsidRDefault="00974C3F" w:rsidP="0065100E">
            <w:pPr>
              <w:tabs>
                <w:tab w:val="left" w:pos="441"/>
              </w:tabs>
              <w:spacing w:before="40" w:after="40"/>
              <w:ind w:left="40" w:right="40"/>
              <w:jc w:val="left"/>
              <w:rPr>
                <w:snapToGrid w:val="0"/>
                <w:kern w:val="22"/>
                <w:sz w:val="20"/>
                <w:szCs w:val="20"/>
                <w:lang w:val="ru-RU" w:eastAsia="ja-JP"/>
              </w:rPr>
            </w:pPr>
            <w:r w:rsidRPr="00E47498">
              <w:rPr>
                <w:snapToGrid w:val="0"/>
                <w:kern w:val="22"/>
                <w:sz w:val="20"/>
                <w:szCs w:val="20"/>
                <w:lang w:val="ru-RU"/>
              </w:rPr>
              <w:t>(</w:t>
            </w:r>
            <w:r w:rsidRPr="005337B0">
              <w:rPr>
                <w:snapToGrid w:val="0"/>
                <w:kern w:val="22"/>
                <w:sz w:val="20"/>
                <w:szCs w:val="20"/>
              </w:rPr>
              <w:t>f</w:t>
            </w:r>
            <w:r w:rsidRPr="00E47498">
              <w:rPr>
                <w:snapToGrid w:val="0"/>
                <w:kern w:val="22"/>
                <w:sz w:val="20"/>
                <w:szCs w:val="20"/>
                <w:lang w:val="ru-RU"/>
              </w:rPr>
              <w:t>)</w:t>
            </w:r>
            <w:r w:rsidRPr="00E47498">
              <w:rPr>
                <w:snapToGrid w:val="0"/>
                <w:kern w:val="22"/>
                <w:sz w:val="20"/>
                <w:szCs w:val="20"/>
                <w:lang w:val="ru-RU"/>
              </w:rPr>
              <w:tab/>
            </w:r>
            <w:r w:rsidRPr="001E3EDF">
              <w:rPr>
                <w:snapToGrid w:val="0"/>
                <w:kern w:val="22"/>
                <w:sz w:val="20"/>
                <w:szCs w:val="20"/>
                <w:lang w:val="ru-RU" w:eastAsia="ja-JP"/>
              </w:rPr>
              <w:t xml:space="preserve">Подведение итогов использования типовых договорных положений, кодексов поведения, руководящих принципов, передовой практики и стандартов, а также </w:t>
            </w:r>
            <w:r w:rsidRPr="001E3EDF">
              <w:rPr>
                <w:snapToGrid w:val="0"/>
                <w:kern w:val="22"/>
                <w:sz w:val="20"/>
                <w:szCs w:val="20"/>
                <w:lang w:val="ru-RU" w:eastAsia="ja-JP"/>
              </w:rPr>
              <w:lastRenderedPageBreak/>
              <w:t>обычного права, общинных протоколов и процедур коренных</w:t>
            </w:r>
          </w:p>
          <w:p w14:paraId="64E6EF55" w14:textId="3A6A8BB3" w:rsidR="00974C3F" w:rsidRPr="00974C3F" w:rsidRDefault="00974C3F" w:rsidP="00974C3F">
            <w:pPr>
              <w:spacing w:before="40" w:after="40"/>
              <w:ind w:left="40" w:right="40"/>
              <w:jc w:val="left"/>
              <w:rPr>
                <w:snapToGrid w:val="0"/>
                <w:kern w:val="22"/>
                <w:sz w:val="20"/>
                <w:szCs w:val="20"/>
                <w:lang w:val="ru-RU"/>
              </w:rPr>
            </w:pPr>
            <w:r w:rsidRPr="001E3EDF">
              <w:rPr>
                <w:snapToGrid w:val="0"/>
                <w:kern w:val="22"/>
                <w:sz w:val="20"/>
                <w:szCs w:val="20"/>
                <w:lang w:val="ru-RU" w:eastAsia="ja-JP"/>
              </w:rPr>
              <w:t>народов и местных общин (статьи 12, 19 и 20)</w:t>
            </w:r>
          </w:p>
        </w:tc>
        <w:tc>
          <w:tcPr>
            <w:tcW w:w="4765" w:type="dxa"/>
            <w:tcBorders>
              <w:top w:val="single" w:sz="4" w:space="0" w:color="auto"/>
              <w:left w:val="single" w:sz="4" w:space="0" w:color="auto"/>
              <w:bottom w:val="single" w:sz="4" w:space="0" w:color="auto"/>
              <w:right w:val="single" w:sz="4" w:space="0" w:color="auto"/>
            </w:tcBorders>
            <w:hideMark/>
          </w:tcPr>
          <w:p w14:paraId="32A987AF" w14:textId="77777777" w:rsidR="00974C3F" w:rsidRPr="0021000E" w:rsidRDefault="00974C3F" w:rsidP="00974C3F">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21000E">
              <w:rPr>
                <w:snapToGrid w:val="0"/>
                <w:kern w:val="22"/>
                <w:sz w:val="20"/>
                <w:szCs w:val="20"/>
                <w:lang w:val="ru-RU"/>
              </w:rPr>
              <w:lastRenderedPageBreak/>
              <w:t>Первые национальные доклады (вопросы 39 и 50</w:t>
            </w:r>
            <w:r w:rsidRPr="00075D4F">
              <w:rPr>
                <w:snapToGrid w:val="0"/>
                <w:kern w:val="22"/>
                <w:sz w:val="20"/>
                <w:szCs w:val="20"/>
                <w:lang w:val="ru-RU"/>
              </w:rPr>
              <w:t>-</w:t>
            </w:r>
            <w:r w:rsidRPr="0021000E">
              <w:rPr>
                <w:snapToGrid w:val="0"/>
                <w:kern w:val="22"/>
                <w:sz w:val="20"/>
                <w:szCs w:val="20"/>
                <w:lang w:val="ru-RU"/>
              </w:rPr>
              <w:t xml:space="preserve">51) </w:t>
            </w:r>
          </w:p>
          <w:p w14:paraId="2CC70277" w14:textId="77777777" w:rsidR="00974C3F" w:rsidRPr="0021000E" w:rsidRDefault="00974C3F" w:rsidP="00974C3F">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21000E">
              <w:rPr>
                <w:snapToGrid w:val="0"/>
                <w:kern w:val="22"/>
                <w:sz w:val="20"/>
                <w:szCs w:val="20"/>
                <w:lang w:val="ru-RU"/>
              </w:rPr>
              <w:t xml:space="preserve">Механизм посредничества для регулирования доступа к генетическим ресурсам и совместного </w:t>
            </w:r>
            <w:r w:rsidRPr="0021000E">
              <w:rPr>
                <w:snapToGrid w:val="0"/>
                <w:kern w:val="22"/>
                <w:sz w:val="20"/>
                <w:szCs w:val="20"/>
                <w:lang w:val="ru-RU"/>
              </w:rPr>
              <w:lastRenderedPageBreak/>
              <w:t>использования выгод</w:t>
            </w:r>
          </w:p>
          <w:p w14:paraId="50BDAD46" w14:textId="69B66A6A" w:rsidR="00974C3F" w:rsidRPr="00374B10" w:rsidRDefault="00974C3F" w:rsidP="00974C3F">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075D4F">
              <w:rPr>
                <w:snapToGrid w:val="0"/>
                <w:kern w:val="22"/>
                <w:sz w:val="20"/>
                <w:szCs w:val="20"/>
                <w:lang w:val="ru-RU"/>
              </w:rPr>
              <w:t>Целе</w:t>
            </w:r>
            <w:r>
              <w:rPr>
                <w:snapToGrid w:val="0"/>
                <w:kern w:val="22"/>
                <w:sz w:val="20"/>
                <w:szCs w:val="20"/>
                <w:lang w:val="ru-RU"/>
              </w:rPr>
              <w:t xml:space="preserve">вое </w:t>
            </w:r>
            <w:r w:rsidRPr="0021000E">
              <w:rPr>
                <w:snapToGrid w:val="0"/>
                <w:kern w:val="22"/>
                <w:sz w:val="20"/>
                <w:szCs w:val="20"/>
                <w:lang w:val="ru-RU"/>
              </w:rPr>
              <w:t>исследование</w:t>
            </w:r>
          </w:p>
        </w:tc>
      </w:tr>
      <w:tr w:rsidR="00974C3F" w:rsidRPr="006D345F" w14:paraId="10F2AB9B"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68BD28C6" w14:textId="06C46F0E" w:rsidR="00974C3F" w:rsidRPr="00974C3F" w:rsidRDefault="00974C3F" w:rsidP="008B590C">
            <w:pPr>
              <w:spacing w:before="40" w:after="40"/>
              <w:ind w:left="40" w:right="40"/>
              <w:jc w:val="left"/>
              <w:rPr>
                <w:snapToGrid w:val="0"/>
                <w:kern w:val="22"/>
                <w:sz w:val="20"/>
                <w:szCs w:val="20"/>
                <w:lang w:val="ru-RU"/>
              </w:rPr>
            </w:pPr>
            <w:r w:rsidRPr="0021000E">
              <w:rPr>
                <w:snapToGrid w:val="0"/>
                <w:kern w:val="22"/>
                <w:sz w:val="20"/>
                <w:szCs w:val="20"/>
                <w:lang w:val="ru-RU"/>
              </w:rPr>
              <w:lastRenderedPageBreak/>
              <w:t>(</w:t>
            </w:r>
            <w:r w:rsidRPr="005337B0">
              <w:rPr>
                <w:snapToGrid w:val="0"/>
                <w:kern w:val="22"/>
                <w:sz w:val="20"/>
                <w:szCs w:val="20"/>
              </w:rPr>
              <w:t>g</w:t>
            </w:r>
            <w:r w:rsidRPr="0021000E">
              <w:rPr>
                <w:snapToGrid w:val="0"/>
                <w:kern w:val="22"/>
                <w:sz w:val="20"/>
                <w:szCs w:val="20"/>
                <w:lang w:val="ru-RU"/>
              </w:rPr>
              <w:t>)</w:t>
            </w:r>
            <w:r w:rsidRPr="0021000E">
              <w:rPr>
                <w:snapToGrid w:val="0"/>
                <w:kern w:val="22"/>
                <w:sz w:val="20"/>
                <w:szCs w:val="20"/>
                <w:lang w:val="ru-RU"/>
              </w:rPr>
              <w:tab/>
            </w:r>
            <w:r w:rsidRPr="00430C81">
              <w:rPr>
                <w:snapToGrid w:val="0"/>
                <w:kern w:val="22"/>
                <w:sz w:val="20"/>
                <w:szCs w:val="20"/>
                <w:lang w:val="ru-RU" w:eastAsia="ja-JP"/>
              </w:rPr>
              <w:t xml:space="preserve">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включая количество введенных мер в области доступа к генетическим ресурсам и совместного использования выгод; количество стран, опубликовавших информацию о своих компетентных национальных органах; количество </w:t>
            </w:r>
            <w:r>
              <w:rPr>
                <w:snapToGrid w:val="0"/>
                <w:kern w:val="22"/>
                <w:sz w:val="20"/>
                <w:szCs w:val="20"/>
                <w:lang w:val="ru-RU" w:eastAsia="ja-JP"/>
              </w:rPr>
              <w:t>опубликованных</w:t>
            </w:r>
            <w:r w:rsidRPr="00430C81">
              <w:rPr>
                <w:snapToGrid w:val="0"/>
                <w:kern w:val="22"/>
                <w:sz w:val="20"/>
                <w:szCs w:val="20"/>
                <w:lang w:val="ru-RU" w:eastAsia="ja-JP"/>
              </w:rPr>
              <w:t xml:space="preserve"> международно признанных сертификатов соответствия и количество опубликованных коммюнике контрольных пунктов (</w:t>
            </w:r>
            <w:r>
              <w:rPr>
                <w:snapToGrid w:val="0"/>
                <w:kern w:val="22"/>
                <w:sz w:val="20"/>
                <w:szCs w:val="20"/>
                <w:lang w:val="ru-RU" w:eastAsia="ja-JP"/>
              </w:rPr>
              <w:t>статья</w:t>
            </w:r>
            <w:r w:rsidRPr="00430C81">
              <w:rPr>
                <w:snapToGrid w:val="0"/>
                <w:kern w:val="22"/>
                <w:sz w:val="20"/>
                <w:szCs w:val="20"/>
                <w:lang w:val="ru-RU" w:eastAsia="ja-JP"/>
              </w:rPr>
              <w:t xml:space="preserve"> 14)</w:t>
            </w:r>
          </w:p>
        </w:tc>
        <w:tc>
          <w:tcPr>
            <w:tcW w:w="4765" w:type="dxa"/>
            <w:tcBorders>
              <w:top w:val="single" w:sz="4" w:space="0" w:color="auto"/>
              <w:left w:val="single" w:sz="4" w:space="0" w:color="auto"/>
              <w:bottom w:val="single" w:sz="4" w:space="0" w:color="auto"/>
              <w:right w:val="single" w:sz="4" w:space="0" w:color="auto"/>
            </w:tcBorders>
            <w:hideMark/>
          </w:tcPr>
          <w:p w14:paraId="3BD2199C" w14:textId="43D1327C" w:rsidR="00974C3F" w:rsidRPr="00974C3F"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Первые национальные доклады (вопросы 4, 5, 7, 12, 13 и 21)</w:t>
            </w:r>
          </w:p>
          <w:p w14:paraId="062D3BCF" w14:textId="0DA93910" w:rsidR="00974C3F" w:rsidRPr="00974C3F"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105C2847" w14:textId="6FEBAA5A" w:rsidR="00974C3F" w:rsidRPr="00974C3F"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Доклады о совещаниях, относящихся к работе Механизма посредничества для регулирования доступа к генетическим ресурсам и совместного использования выгод</w:t>
            </w:r>
          </w:p>
          <w:p w14:paraId="3A81E87C" w14:textId="3052F894" w:rsidR="00974C3F" w:rsidRPr="00374B10"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974C3F">
              <w:rPr>
                <w:snapToGrid w:val="0"/>
                <w:kern w:val="22"/>
                <w:sz w:val="20"/>
                <w:szCs w:val="20"/>
                <w:lang w:val="ru-RU"/>
              </w:rPr>
              <w:t>Целевое исследование</w:t>
            </w:r>
          </w:p>
          <w:p w14:paraId="24C0BBD5" w14:textId="2AC109D8" w:rsidR="00974C3F" w:rsidRPr="00974C3F"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z w:val="20"/>
                <w:szCs w:val="20"/>
                <w:lang w:val="ru-RU"/>
              </w:rPr>
              <w:t>Статистические данные о посещаемости веб-сайта Механизма посредничества для регулирования доступа к генетическим ресурсам и совместного использования выгод</w:t>
            </w:r>
            <w:r w:rsidRPr="00374B10">
              <w:rPr>
                <w:i/>
                <w:iCs/>
                <w:sz w:val="20"/>
                <w:szCs w:val="20"/>
                <w:vertAlign w:val="superscript"/>
                <w:lang w:val="en-GB"/>
              </w:rPr>
              <w:t>e</w:t>
            </w:r>
          </w:p>
        </w:tc>
      </w:tr>
      <w:tr w:rsidR="00974C3F" w:rsidRPr="006D345F" w14:paraId="7696795F"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tcPr>
          <w:p w14:paraId="48AE08E3" w14:textId="47B0F7BA" w:rsidR="00974C3F" w:rsidRPr="00974C3F" w:rsidRDefault="00974C3F" w:rsidP="008B590C">
            <w:pPr>
              <w:spacing w:before="40" w:after="40"/>
              <w:ind w:left="40" w:right="40"/>
              <w:jc w:val="left"/>
              <w:rPr>
                <w:snapToGrid w:val="0"/>
                <w:kern w:val="22"/>
                <w:sz w:val="20"/>
                <w:szCs w:val="20"/>
                <w:lang w:val="ru-RU"/>
              </w:rPr>
            </w:pPr>
            <w:r w:rsidRPr="0098534B">
              <w:rPr>
                <w:snapToGrid w:val="0"/>
                <w:kern w:val="22"/>
                <w:sz w:val="20"/>
                <w:szCs w:val="20"/>
                <w:lang w:val="ru-RU"/>
              </w:rPr>
              <w:t>(</w:t>
            </w:r>
            <w:r w:rsidRPr="001E2A8A">
              <w:rPr>
                <w:snapToGrid w:val="0"/>
                <w:kern w:val="22"/>
                <w:sz w:val="20"/>
                <w:szCs w:val="20"/>
              </w:rPr>
              <w:t>h</w:t>
            </w:r>
            <w:r w:rsidRPr="0098534B">
              <w:rPr>
                <w:snapToGrid w:val="0"/>
                <w:kern w:val="22"/>
                <w:sz w:val="20"/>
                <w:szCs w:val="20"/>
                <w:lang w:val="ru-RU"/>
              </w:rPr>
              <w:t>)</w:t>
            </w:r>
            <w:r w:rsidRPr="0098534B">
              <w:rPr>
                <w:snapToGrid w:val="0"/>
                <w:kern w:val="22"/>
                <w:sz w:val="20"/>
                <w:szCs w:val="20"/>
                <w:lang w:val="ru-RU"/>
              </w:rPr>
              <w:tab/>
              <w:t>Прогресс в осуществлении статьи 10, касающейся глобального многостороннего механизма совместного использования выгод</w:t>
            </w:r>
          </w:p>
        </w:tc>
        <w:tc>
          <w:tcPr>
            <w:tcW w:w="4765" w:type="dxa"/>
            <w:tcBorders>
              <w:top w:val="single" w:sz="4" w:space="0" w:color="auto"/>
              <w:left w:val="single" w:sz="4" w:space="0" w:color="auto"/>
              <w:bottom w:val="single" w:sz="4" w:space="0" w:color="auto"/>
              <w:right w:val="single" w:sz="4" w:space="0" w:color="auto"/>
            </w:tcBorders>
          </w:tcPr>
          <w:p w14:paraId="5797D36A" w14:textId="48F46D23" w:rsidR="00974C3F" w:rsidRPr="00974C3F" w:rsidRDefault="00974C3F"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Соответствующие документы, подготовленные для рассмотрения Конференцией Сторон, выступающей в качестве совещания Сторон Протокола</w:t>
            </w:r>
          </w:p>
        </w:tc>
      </w:tr>
      <w:tr w:rsidR="00974C3F" w:rsidRPr="00374B10" w14:paraId="5C7FE0B5"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tcPr>
          <w:p w14:paraId="05BB38FC" w14:textId="3F03A24C" w:rsidR="00974C3F" w:rsidRPr="00974C3F" w:rsidRDefault="00974C3F" w:rsidP="008B590C">
            <w:pPr>
              <w:spacing w:before="40" w:after="40"/>
              <w:ind w:left="40" w:right="40"/>
              <w:jc w:val="left"/>
              <w:rPr>
                <w:snapToGrid w:val="0"/>
                <w:kern w:val="22"/>
                <w:sz w:val="20"/>
                <w:szCs w:val="20"/>
                <w:lang w:val="ru-RU"/>
              </w:rPr>
            </w:pPr>
            <w:r w:rsidRPr="0098534B">
              <w:rPr>
                <w:snapToGrid w:val="0"/>
                <w:kern w:val="22"/>
                <w:sz w:val="20"/>
                <w:szCs w:val="20"/>
                <w:lang w:val="ru-RU"/>
              </w:rPr>
              <w:t>(</w:t>
            </w:r>
            <w:proofErr w:type="spellStart"/>
            <w:r w:rsidRPr="001E2A8A">
              <w:rPr>
                <w:snapToGrid w:val="0"/>
                <w:kern w:val="22"/>
                <w:sz w:val="20"/>
                <w:szCs w:val="20"/>
              </w:rPr>
              <w:t>i</w:t>
            </w:r>
            <w:proofErr w:type="spellEnd"/>
            <w:r w:rsidRPr="0098534B">
              <w:rPr>
                <w:snapToGrid w:val="0"/>
                <w:kern w:val="22"/>
                <w:sz w:val="20"/>
                <w:szCs w:val="20"/>
                <w:lang w:val="ru-RU"/>
              </w:rPr>
              <w:t>)</w:t>
            </w:r>
            <w:r w:rsidRPr="0098534B">
              <w:rPr>
                <w:snapToGrid w:val="0"/>
                <w:kern w:val="22"/>
                <w:sz w:val="20"/>
                <w:szCs w:val="20"/>
                <w:lang w:val="ru-RU"/>
              </w:rPr>
              <w:tab/>
              <w:t>Прогресс в осуществлении статьи 23, касающейся передачи технологий, технологического взаимодействия и сотрудничества</w:t>
            </w:r>
          </w:p>
        </w:tc>
        <w:tc>
          <w:tcPr>
            <w:tcW w:w="4765" w:type="dxa"/>
            <w:tcBorders>
              <w:top w:val="single" w:sz="4" w:space="0" w:color="auto"/>
              <w:left w:val="single" w:sz="4" w:space="0" w:color="auto"/>
              <w:bottom w:val="single" w:sz="4" w:space="0" w:color="auto"/>
              <w:right w:val="single" w:sz="4" w:space="0" w:color="auto"/>
            </w:tcBorders>
          </w:tcPr>
          <w:p w14:paraId="7A85DE9B" w14:textId="394818CF" w:rsidR="00974C3F" w:rsidRPr="00374B10" w:rsidRDefault="00974C3F"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 </w:t>
            </w:r>
            <w:r w:rsidRPr="00C507AE">
              <w:rPr>
                <w:snapToGrid w:val="0"/>
                <w:kern w:val="22"/>
                <w:sz w:val="20"/>
                <w:szCs w:val="20"/>
                <w:lang w:val="en-GB"/>
              </w:rPr>
              <w:t>57)</w:t>
            </w:r>
          </w:p>
          <w:p w14:paraId="7CB9CFF3" w14:textId="491BE225" w:rsidR="00974C3F" w:rsidRPr="00C507AE" w:rsidRDefault="00974C3F"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Целевое исследование</w:t>
            </w:r>
          </w:p>
          <w:p w14:paraId="7F6B8FFD" w14:textId="77777777" w:rsidR="00974C3F" w:rsidRPr="00374B10" w:rsidRDefault="00974C3F" w:rsidP="008B590C">
            <w:pPr>
              <w:tabs>
                <w:tab w:val="left" w:pos="329"/>
              </w:tabs>
              <w:spacing w:before="40" w:after="40"/>
              <w:ind w:left="34" w:right="40"/>
              <w:rPr>
                <w:snapToGrid w:val="0"/>
                <w:kern w:val="22"/>
                <w:sz w:val="20"/>
                <w:szCs w:val="20"/>
                <w:lang w:val="en-GB"/>
              </w:rPr>
            </w:pPr>
          </w:p>
        </w:tc>
      </w:tr>
      <w:tr w:rsidR="00974C3F" w:rsidRPr="00374B10" w14:paraId="26A057BB"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tcPr>
          <w:p w14:paraId="30DC6D13" w14:textId="12FE21FC" w:rsidR="00974C3F" w:rsidRPr="00974C3F" w:rsidRDefault="00974C3F" w:rsidP="008B590C">
            <w:pPr>
              <w:spacing w:before="40" w:after="40"/>
              <w:ind w:left="40" w:right="40"/>
              <w:jc w:val="left"/>
              <w:rPr>
                <w:snapToGrid w:val="0"/>
                <w:kern w:val="22"/>
                <w:sz w:val="20"/>
                <w:szCs w:val="20"/>
                <w:lang w:val="ru-RU"/>
              </w:rPr>
            </w:pPr>
            <w:r w:rsidRPr="0098534B">
              <w:rPr>
                <w:snapToGrid w:val="0"/>
                <w:kern w:val="22"/>
                <w:sz w:val="20"/>
                <w:szCs w:val="20"/>
                <w:lang w:val="ru-RU"/>
              </w:rPr>
              <w:t>(</w:t>
            </w:r>
            <w:r w:rsidRPr="001E2A8A">
              <w:rPr>
                <w:snapToGrid w:val="0"/>
                <w:kern w:val="22"/>
                <w:sz w:val="20"/>
                <w:szCs w:val="20"/>
              </w:rPr>
              <w:t>j</w:t>
            </w:r>
            <w:r w:rsidRPr="0098534B">
              <w:rPr>
                <w:snapToGrid w:val="0"/>
                <w:kern w:val="22"/>
                <w:sz w:val="20"/>
                <w:szCs w:val="20"/>
                <w:lang w:val="ru-RU"/>
              </w:rPr>
              <w:t>)</w:t>
            </w:r>
            <w:r w:rsidRPr="0098534B">
              <w:rPr>
                <w:snapToGrid w:val="0"/>
                <w:kern w:val="22"/>
                <w:sz w:val="20"/>
                <w:szCs w:val="20"/>
                <w:lang w:val="ru-RU"/>
              </w:rPr>
              <w:tab/>
              <w:t>Предварительный обзор процедур и механизмов обеспечения соблюдения (</w:t>
            </w:r>
            <w:r>
              <w:rPr>
                <w:snapToGrid w:val="0"/>
                <w:kern w:val="22"/>
                <w:sz w:val="20"/>
                <w:szCs w:val="20"/>
                <w:lang w:val="ru-RU"/>
              </w:rPr>
              <w:t xml:space="preserve">см. </w:t>
            </w:r>
            <w:r w:rsidRPr="0098534B">
              <w:rPr>
                <w:snapToGrid w:val="0"/>
                <w:kern w:val="22"/>
                <w:sz w:val="20"/>
                <w:szCs w:val="20"/>
                <w:lang w:val="ru-RU"/>
              </w:rPr>
              <w:t xml:space="preserve">решение </w:t>
            </w:r>
            <w:r w:rsidRPr="0098534B">
              <w:rPr>
                <w:snapToGrid w:val="0"/>
                <w:kern w:val="22"/>
                <w:sz w:val="20"/>
                <w:szCs w:val="20"/>
              </w:rPr>
              <w:t>NP</w:t>
            </w:r>
            <w:r w:rsidRPr="0098534B">
              <w:rPr>
                <w:snapToGrid w:val="0"/>
                <w:kern w:val="22"/>
                <w:sz w:val="20"/>
                <w:szCs w:val="20"/>
                <w:lang w:val="ru-RU"/>
              </w:rPr>
              <w:t>-1/4, приложение) (</w:t>
            </w:r>
            <w:r>
              <w:rPr>
                <w:snapToGrid w:val="0"/>
                <w:kern w:val="22"/>
                <w:sz w:val="20"/>
                <w:szCs w:val="20"/>
                <w:lang w:val="ru-RU"/>
              </w:rPr>
              <w:t>статья</w:t>
            </w:r>
            <w:r w:rsidRPr="0098534B">
              <w:rPr>
                <w:snapToGrid w:val="0"/>
                <w:kern w:val="22"/>
                <w:sz w:val="20"/>
                <w:szCs w:val="20"/>
                <w:lang w:val="ru-RU"/>
              </w:rPr>
              <w:t xml:space="preserve"> 30)</w:t>
            </w:r>
          </w:p>
        </w:tc>
        <w:tc>
          <w:tcPr>
            <w:tcW w:w="4765" w:type="dxa"/>
            <w:tcBorders>
              <w:top w:val="single" w:sz="4" w:space="0" w:color="auto"/>
              <w:left w:val="single" w:sz="4" w:space="0" w:color="auto"/>
              <w:bottom w:val="single" w:sz="4" w:space="0" w:color="auto"/>
              <w:right w:val="single" w:sz="4" w:space="0" w:color="auto"/>
            </w:tcBorders>
          </w:tcPr>
          <w:p w14:paraId="13514C45" w14:textId="4C6E8678" w:rsidR="00974C3F" w:rsidRPr="00C507AE" w:rsidRDefault="00974C3F"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Представление мнений</w:t>
            </w:r>
          </w:p>
          <w:p w14:paraId="30E7A8CB" w14:textId="4A724066" w:rsidR="00974C3F" w:rsidRPr="00C507AE" w:rsidRDefault="00974C3F"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Доклад Комитета по соблюдению</w:t>
            </w:r>
          </w:p>
          <w:p w14:paraId="4243304A" w14:textId="77777777" w:rsidR="00974C3F" w:rsidRPr="00374B10" w:rsidRDefault="00974C3F" w:rsidP="008B590C">
            <w:pPr>
              <w:tabs>
                <w:tab w:val="left" w:pos="329"/>
              </w:tabs>
              <w:spacing w:before="40" w:after="40"/>
              <w:ind w:left="34" w:right="40"/>
              <w:rPr>
                <w:snapToGrid w:val="0"/>
                <w:kern w:val="22"/>
                <w:sz w:val="20"/>
                <w:szCs w:val="20"/>
                <w:lang w:val="en-GB"/>
              </w:rPr>
            </w:pPr>
          </w:p>
        </w:tc>
      </w:tr>
    </w:tbl>
    <w:p w14:paraId="70527A65" w14:textId="795BA011" w:rsidR="00000769" w:rsidRPr="00974C3F"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lang w:val="en-GB"/>
        </w:rPr>
        <w:t>a</w:t>
      </w:r>
      <w:r w:rsidRPr="00974C3F">
        <w:rPr>
          <w:rFonts w:eastAsia="Malgun Gothic"/>
          <w:kern w:val="22"/>
          <w:sz w:val="18"/>
          <w:szCs w:val="18"/>
          <w:lang w:val="ru-RU"/>
        </w:rPr>
        <w:tab/>
      </w:r>
      <w:r w:rsidR="00974C3F" w:rsidRPr="00974C3F">
        <w:rPr>
          <w:sz w:val="18"/>
          <w:szCs w:val="18"/>
          <w:lang w:val="ru-RU"/>
        </w:rPr>
        <w:t>Форма для представления первых национальных докладов доступна по адресу:</w:t>
      </w:r>
      <w:r w:rsidRPr="00974C3F">
        <w:rPr>
          <w:sz w:val="18"/>
          <w:szCs w:val="18"/>
          <w:lang w:val="ru-RU"/>
        </w:rPr>
        <w:t xml:space="preserve"> </w:t>
      </w:r>
      <w:hyperlink r:id="rId34" w:history="1">
        <w:r w:rsidRPr="00374B10">
          <w:rPr>
            <w:rStyle w:val="Hyperlink"/>
            <w:sz w:val="18"/>
            <w:szCs w:val="18"/>
            <w:lang w:val="en-GB"/>
          </w:rPr>
          <w:t>https</w:t>
        </w:r>
        <w:r w:rsidRPr="00974C3F">
          <w:rPr>
            <w:rStyle w:val="Hyperlink"/>
            <w:sz w:val="18"/>
            <w:szCs w:val="18"/>
            <w:lang w:val="ru-RU"/>
          </w:rPr>
          <w:t>://</w:t>
        </w:r>
        <w:proofErr w:type="spellStart"/>
        <w:r w:rsidRPr="00374B10">
          <w:rPr>
            <w:rStyle w:val="Hyperlink"/>
            <w:sz w:val="18"/>
            <w:szCs w:val="18"/>
            <w:lang w:val="en-GB"/>
          </w:rPr>
          <w:t>absch</w:t>
        </w:r>
        <w:proofErr w:type="spellEnd"/>
        <w:r w:rsidRPr="00974C3F">
          <w:rPr>
            <w:rStyle w:val="Hyperlink"/>
            <w:sz w:val="18"/>
            <w:szCs w:val="18"/>
            <w:lang w:val="ru-RU"/>
          </w:rPr>
          <w:t>.</w:t>
        </w:r>
        <w:proofErr w:type="spellStart"/>
        <w:r w:rsidRPr="00374B10">
          <w:rPr>
            <w:rStyle w:val="Hyperlink"/>
            <w:sz w:val="18"/>
            <w:szCs w:val="18"/>
            <w:lang w:val="en-GB"/>
          </w:rPr>
          <w:t>cbd</w:t>
        </w:r>
        <w:proofErr w:type="spellEnd"/>
        <w:r w:rsidRPr="00974C3F">
          <w:rPr>
            <w:rStyle w:val="Hyperlink"/>
            <w:sz w:val="18"/>
            <w:szCs w:val="18"/>
            <w:lang w:val="ru-RU"/>
          </w:rPr>
          <w:t>.</w:t>
        </w:r>
        <w:r w:rsidRPr="00374B10">
          <w:rPr>
            <w:rStyle w:val="Hyperlink"/>
            <w:sz w:val="18"/>
            <w:szCs w:val="18"/>
            <w:lang w:val="en-GB"/>
          </w:rPr>
          <w:t>int</w:t>
        </w:r>
        <w:r w:rsidRPr="00974C3F">
          <w:rPr>
            <w:rStyle w:val="Hyperlink"/>
            <w:sz w:val="18"/>
            <w:szCs w:val="18"/>
            <w:lang w:val="ru-RU"/>
          </w:rPr>
          <w:t>/</w:t>
        </w:r>
        <w:proofErr w:type="spellStart"/>
        <w:r w:rsidRPr="00374B10">
          <w:rPr>
            <w:rStyle w:val="Hyperlink"/>
            <w:sz w:val="18"/>
            <w:szCs w:val="18"/>
            <w:lang w:val="en-GB"/>
          </w:rPr>
          <w:t>en</w:t>
        </w:r>
        <w:proofErr w:type="spellEnd"/>
        <w:r w:rsidRPr="00974C3F">
          <w:rPr>
            <w:rStyle w:val="Hyperlink"/>
            <w:sz w:val="18"/>
            <w:szCs w:val="18"/>
            <w:lang w:val="ru-RU"/>
          </w:rPr>
          <w:t>/</w:t>
        </w:r>
        <w:r w:rsidRPr="00374B10">
          <w:rPr>
            <w:rStyle w:val="Hyperlink"/>
            <w:sz w:val="18"/>
            <w:szCs w:val="18"/>
            <w:lang w:val="en-GB"/>
          </w:rPr>
          <w:t>kb</w:t>
        </w:r>
        <w:r w:rsidRPr="00974C3F">
          <w:rPr>
            <w:rStyle w:val="Hyperlink"/>
            <w:sz w:val="18"/>
            <w:szCs w:val="18"/>
            <w:lang w:val="ru-RU"/>
          </w:rPr>
          <w:t>/</w:t>
        </w:r>
        <w:r w:rsidRPr="00374B10">
          <w:rPr>
            <w:rStyle w:val="Hyperlink"/>
            <w:sz w:val="18"/>
            <w:szCs w:val="18"/>
            <w:lang w:val="en-GB"/>
          </w:rPr>
          <w:t>tags</w:t>
        </w:r>
        <w:r w:rsidRPr="00974C3F">
          <w:rPr>
            <w:rStyle w:val="Hyperlink"/>
            <w:sz w:val="18"/>
            <w:szCs w:val="18"/>
            <w:lang w:val="ru-RU"/>
          </w:rPr>
          <w:t>/</w:t>
        </w:r>
        <w:r w:rsidRPr="00374B10">
          <w:rPr>
            <w:rStyle w:val="Hyperlink"/>
            <w:sz w:val="18"/>
            <w:szCs w:val="18"/>
            <w:lang w:val="en-GB"/>
          </w:rPr>
          <w:t>abs</w:t>
        </w:r>
        <w:r w:rsidRPr="00974C3F">
          <w:rPr>
            <w:rStyle w:val="Hyperlink"/>
            <w:sz w:val="18"/>
            <w:szCs w:val="18"/>
            <w:lang w:val="ru-RU"/>
          </w:rPr>
          <w:t>/</w:t>
        </w:r>
        <w:r w:rsidRPr="00374B10">
          <w:rPr>
            <w:rStyle w:val="Hyperlink"/>
            <w:sz w:val="18"/>
            <w:szCs w:val="18"/>
            <w:lang w:val="en-GB"/>
          </w:rPr>
          <w:t>First</w:t>
        </w:r>
        <w:r w:rsidRPr="00974C3F">
          <w:rPr>
            <w:rStyle w:val="Hyperlink"/>
            <w:sz w:val="18"/>
            <w:szCs w:val="18"/>
            <w:lang w:val="ru-RU"/>
          </w:rPr>
          <w:t>-</w:t>
        </w:r>
        <w:r w:rsidRPr="00374B10">
          <w:rPr>
            <w:rStyle w:val="Hyperlink"/>
            <w:sz w:val="18"/>
            <w:szCs w:val="18"/>
            <w:lang w:val="en-GB"/>
          </w:rPr>
          <w:t>National</w:t>
        </w:r>
        <w:r w:rsidRPr="00974C3F">
          <w:rPr>
            <w:rStyle w:val="Hyperlink"/>
            <w:sz w:val="18"/>
            <w:szCs w:val="18"/>
            <w:lang w:val="ru-RU"/>
          </w:rPr>
          <w:t>-</w:t>
        </w:r>
        <w:r w:rsidRPr="00374B10">
          <w:rPr>
            <w:rStyle w:val="Hyperlink"/>
            <w:sz w:val="18"/>
            <w:szCs w:val="18"/>
            <w:lang w:val="en-GB"/>
          </w:rPr>
          <w:t>Report</w:t>
        </w:r>
        <w:r w:rsidRPr="00974C3F">
          <w:rPr>
            <w:rStyle w:val="Hyperlink"/>
            <w:sz w:val="18"/>
            <w:szCs w:val="18"/>
            <w:lang w:val="ru-RU"/>
          </w:rPr>
          <w:t>-</w:t>
        </w:r>
        <w:r w:rsidRPr="00374B10">
          <w:rPr>
            <w:rStyle w:val="Hyperlink"/>
            <w:sz w:val="18"/>
            <w:szCs w:val="18"/>
            <w:lang w:val="en-GB"/>
          </w:rPr>
          <w:t>on</w:t>
        </w:r>
        <w:r w:rsidRPr="00974C3F">
          <w:rPr>
            <w:rStyle w:val="Hyperlink"/>
            <w:sz w:val="18"/>
            <w:szCs w:val="18"/>
            <w:lang w:val="ru-RU"/>
          </w:rPr>
          <w:t>-</w:t>
        </w:r>
        <w:r w:rsidRPr="00374B10">
          <w:rPr>
            <w:rStyle w:val="Hyperlink"/>
            <w:sz w:val="18"/>
            <w:szCs w:val="18"/>
            <w:lang w:val="en-GB"/>
          </w:rPr>
          <w:t>the</w:t>
        </w:r>
        <w:r w:rsidRPr="00974C3F">
          <w:rPr>
            <w:rStyle w:val="Hyperlink"/>
            <w:sz w:val="18"/>
            <w:szCs w:val="18"/>
            <w:lang w:val="ru-RU"/>
          </w:rPr>
          <w:t>-</w:t>
        </w:r>
        <w:r w:rsidRPr="00374B10">
          <w:rPr>
            <w:rStyle w:val="Hyperlink"/>
            <w:sz w:val="18"/>
            <w:szCs w:val="18"/>
            <w:lang w:val="en-GB"/>
          </w:rPr>
          <w:t>Implementation</w:t>
        </w:r>
        <w:r w:rsidRPr="00974C3F">
          <w:rPr>
            <w:rStyle w:val="Hyperlink"/>
            <w:sz w:val="18"/>
            <w:szCs w:val="18"/>
            <w:lang w:val="ru-RU"/>
          </w:rPr>
          <w:t>-</w:t>
        </w:r>
        <w:r w:rsidRPr="00374B10">
          <w:rPr>
            <w:rStyle w:val="Hyperlink"/>
            <w:sz w:val="18"/>
            <w:szCs w:val="18"/>
            <w:lang w:val="en-GB"/>
          </w:rPr>
          <w:t>of</w:t>
        </w:r>
        <w:r w:rsidRPr="00974C3F">
          <w:rPr>
            <w:rStyle w:val="Hyperlink"/>
            <w:sz w:val="18"/>
            <w:szCs w:val="18"/>
            <w:lang w:val="ru-RU"/>
          </w:rPr>
          <w:t>-</w:t>
        </w:r>
        <w:r w:rsidRPr="00374B10">
          <w:rPr>
            <w:rStyle w:val="Hyperlink"/>
            <w:sz w:val="18"/>
            <w:szCs w:val="18"/>
            <w:lang w:val="en-GB"/>
          </w:rPr>
          <w:t>the</w:t>
        </w:r>
        <w:r w:rsidRPr="00974C3F">
          <w:rPr>
            <w:rStyle w:val="Hyperlink"/>
            <w:sz w:val="18"/>
            <w:szCs w:val="18"/>
            <w:lang w:val="ru-RU"/>
          </w:rPr>
          <w:t>-</w:t>
        </w:r>
        <w:r w:rsidRPr="00374B10">
          <w:rPr>
            <w:rStyle w:val="Hyperlink"/>
            <w:sz w:val="18"/>
            <w:szCs w:val="18"/>
            <w:lang w:val="en-GB"/>
          </w:rPr>
          <w:t>Nagoya</w:t>
        </w:r>
        <w:r w:rsidRPr="00974C3F">
          <w:rPr>
            <w:rStyle w:val="Hyperlink"/>
            <w:sz w:val="18"/>
            <w:szCs w:val="18"/>
            <w:lang w:val="ru-RU"/>
          </w:rPr>
          <w:t>-</w:t>
        </w:r>
        <w:r w:rsidRPr="00374B10">
          <w:rPr>
            <w:rStyle w:val="Hyperlink"/>
            <w:sz w:val="18"/>
            <w:szCs w:val="18"/>
            <w:lang w:val="en-GB"/>
          </w:rPr>
          <w:t>Protocol</w:t>
        </w:r>
        <w:r w:rsidRPr="00974C3F">
          <w:rPr>
            <w:rStyle w:val="Hyperlink"/>
            <w:sz w:val="18"/>
            <w:szCs w:val="18"/>
            <w:lang w:val="ru-RU"/>
          </w:rPr>
          <w:t>/66199</w:t>
        </w:r>
        <w:proofErr w:type="spellStart"/>
        <w:r w:rsidRPr="00374B10">
          <w:rPr>
            <w:rStyle w:val="Hyperlink"/>
            <w:sz w:val="18"/>
            <w:szCs w:val="18"/>
            <w:lang w:val="en-GB"/>
          </w:rPr>
          <w:t>bba</w:t>
        </w:r>
        <w:proofErr w:type="spellEnd"/>
        <w:r w:rsidRPr="00974C3F">
          <w:rPr>
            <w:rStyle w:val="Hyperlink"/>
            <w:sz w:val="18"/>
            <w:szCs w:val="18"/>
            <w:lang w:val="ru-RU"/>
          </w:rPr>
          <w:t>4</w:t>
        </w:r>
        <w:proofErr w:type="spellStart"/>
        <w:r w:rsidRPr="00374B10">
          <w:rPr>
            <w:rStyle w:val="Hyperlink"/>
            <w:sz w:val="18"/>
            <w:szCs w:val="18"/>
            <w:lang w:val="en-GB"/>
          </w:rPr>
          <w:t>defc</w:t>
        </w:r>
        <w:proofErr w:type="spellEnd"/>
        <w:r w:rsidRPr="00974C3F">
          <w:rPr>
            <w:rStyle w:val="Hyperlink"/>
            <w:sz w:val="18"/>
            <w:szCs w:val="18"/>
            <w:lang w:val="ru-RU"/>
          </w:rPr>
          <w:t>2994</w:t>
        </w:r>
        <w:r w:rsidRPr="00374B10">
          <w:rPr>
            <w:rStyle w:val="Hyperlink"/>
            <w:sz w:val="18"/>
            <w:szCs w:val="18"/>
            <w:lang w:val="en-GB"/>
          </w:rPr>
          <w:t>ae</w:t>
        </w:r>
        <w:r w:rsidRPr="00974C3F">
          <w:rPr>
            <w:rStyle w:val="Hyperlink"/>
            <w:sz w:val="18"/>
            <w:szCs w:val="18"/>
            <w:lang w:val="ru-RU"/>
          </w:rPr>
          <w:t>886</w:t>
        </w:r>
        <w:r w:rsidRPr="00374B10">
          <w:rPr>
            <w:rStyle w:val="Hyperlink"/>
            <w:sz w:val="18"/>
            <w:szCs w:val="18"/>
            <w:lang w:val="en-GB"/>
          </w:rPr>
          <w:t>d</w:t>
        </w:r>
        <w:r w:rsidRPr="00974C3F">
          <w:rPr>
            <w:rStyle w:val="Hyperlink"/>
            <w:sz w:val="18"/>
            <w:szCs w:val="18"/>
            <w:lang w:val="ru-RU"/>
          </w:rPr>
          <w:t>7</w:t>
        </w:r>
      </w:hyperlink>
      <w:r w:rsidRPr="00974C3F">
        <w:rPr>
          <w:sz w:val="18"/>
          <w:szCs w:val="18"/>
          <w:lang w:val="ru-RU"/>
        </w:rPr>
        <w:t>.</w:t>
      </w:r>
    </w:p>
    <w:p w14:paraId="272E7040" w14:textId="0A03D339" w:rsidR="00000769" w:rsidRPr="00974C3F"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lang w:val="en-GB"/>
        </w:rPr>
        <w:t>b</w:t>
      </w:r>
      <w:r w:rsidRPr="00974C3F">
        <w:rPr>
          <w:rFonts w:eastAsia="Malgun Gothic"/>
          <w:i/>
          <w:iCs/>
          <w:kern w:val="22"/>
          <w:sz w:val="18"/>
          <w:szCs w:val="18"/>
          <w:vertAlign w:val="superscript"/>
          <w:lang w:val="ru-RU"/>
        </w:rPr>
        <w:tab/>
      </w:r>
      <w:r w:rsidR="00974C3F" w:rsidRPr="00974C3F">
        <w:rPr>
          <w:sz w:val="18"/>
          <w:szCs w:val="18"/>
          <w:lang w:val="ru-RU"/>
        </w:rPr>
        <w:t>Элемент (а) относится ко всем соответствующим статьям Протокола, отраженным в перв</w:t>
      </w:r>
      <w:r w:rsidR="00974C3F">
        <w:rPr>
          <w:sz w:val="18"/>
          <w:szCs w:val="18"/>
          <w:lang w:val="ru-RU"/>
        </w:rPr>
        <w:t>ых</w:t>
      </w:r>
      <w:r w:rsidR="00974C3F" w:rsidRPr="00974C3F">
        <w:rPr>
          <w:sz w:val="18"/>
          <w:szCs w:val="18"/>
          <w:lang w:val="ru-RU"/>
        </w:rPr>
        <w:t xml:space="preserve"> </w:t>
      </w:r>
      <w:r w:rsidR="00974C3F">
        <w:rPr>
          <w:sz w:val="18"/>
          <w:szCs w:val="18"/>
          <w:lang w:val="ru-RU"/>
        </w:rPr>
        <w:t>национальных</w:t>
      </w:r>
      <w:r w:rsidR="00974C3F" w:rsidRPr="00974C3F">
        <w:rPr>
          <w:sz w:val="18"/>
          <w:szCs w:val="18"/>
          <w:lang w:val="ru-RU"/>
        </w:rPr>
        <w:t xml:space="preserve"> доклад</w:t>
      </w:r>
      <w:r w:rsidR="00974C3F">
        <w:rPr>
          <w:sz w:val="18"/>
          <w:szCs w:val="18"/>
          <w:lang w:val="ru-RU"/>
        </w:rPr>
        <w:t>ах</w:t>
      </w:r>
      <w:r w:rsidR="00974C3F" w:rsidRPr="00974C3F">
        <w:rPr>
          <w:sz w:val="18"/>
          <w:szCs w:val="18"/>
          <w:lang w:val="ru-RU"/>
        </w:rPr>
        <w:t>, которые не затрагиваются другими элементами</w:t>
      </w:r>
      <w:r w:rsidRPr="00974C3F">
        <w:rPr>
          <w:sz w:val="18"/>
          <w:szCs w:val="18"/>
          <w:lang w:val="ru-RU"/>
        </w:rPr>
        <w:t>.</w:t>
      </w:r>
    </w:p>
    <w:p w14:paraId="3B950EF5" w14:textId="25A21287" w:rsidR="00000769" w:rsidRPr="00974C3F"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lang w:val="en-GB"/>
        </w:rPr>
        <w:t>c</w:t>
      </w:r>
      <w:r w:rsidRPr="00974C3F">
        <w:rPr>
          <w:rFonts w:eastAsia="Malgun Gothic"/>
          <w:i/>
          <w:iCs/>
          <w:kern w:val="22"/>
          <w:sz w:val="18"/>
          <w:szCs w:val="18"/>
          <w:vertAlign w:val="superscript"/>
          <w:lang w:val="ru-RU"/>
        </w:rPr>
        <w:tab/>
      </w:r>
      <w:r w:rsidR="00974C3F" w:rsidRPr="00974C3F">
        <w:rPr>
          <w:rFonts w:eastAsia="Malgun Gothic"/>
          <w:kern w:val="22"/>
          <w:sz w:val="18"/>
          <w:szCs w:val="18"/>
          <w:lang w:val="ru-RU"/>
        </w:rPr>
        <w:t>В пункте 18 (а) решения NP-3/1 A Конференция Сторон, выступающая в качестве совещания Сторон Протокола, поручила Исполнительному секретарю провести целевое исследование с участием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 осуществлении Протокола, чтобы обеспечить дополнительный источник информации для будущих процессов оценки и обзора эффективности Протокола</w:t>
      </w:r>
      <w:r w:rsidRPr="00974C3F">
        <w:rPr>
          <w:rFonts w:eastAsia="Malgun Gothic"/>
          <w:kern w:val="22"/>
          <w:sz w:val="18"/>
          <w:szCs w:val="18"/>
          <w:lang w:val="ru-RU"/>
        </w:rPr>
        <w:t>.</w:t>
      </w:r>
    </w:p>
    <w:p w14:paraId="606BA053" w14:textId="6F1ED143" w:rsidR="00000769" w:rsidRPr="00974C3F"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sz w:val="18"/>
          <w:szCs w:val="18"/>
          <w:lang w:val="ru-RU"/>
        </w:rPr>
      </w:pPr>
      <w:r w:rsidRPr="00374B10">
        <w:rPr>
          <w:rFonts w:eastAsia="Malgun Gothic"/>
          <w:i/>
          <w:iCs/>
          <w:kern w:val="22"/>
          <w:sz w:val="18"/>
          <w:szCs w:val="18"/>
          <w:vertAlign w:val="superscript"/>
          <w:lang w:val="en-GB"/>
        </w:rPr>
        <w:t>d</w:t>
      </w:r>
      <w:r w:rsidRPr="00974C3F">
        <w:rPr>
          <w:rFonts w:eastAsia="Malgun Gothic"/>
          <w:kern w:val="22"/>
          <w:sz w:val="18"/>
          <w:szCs w:val="18"/>
          <w:lang w:val="ru-RU"/>
        </w:rPr>
        <w:tab/>
      </w:r>
      <w:r w:rsidR="00745890">
        <w:rPr>
          <w:rFonts w:eastAsia="Malgun Gothic"/>
          <w:kern w:val="22"/>
          <w:sz w:val="18"/>
          <w:szCs w:val="18"/>
          <w:lang w:val="ru-RU"/>
        </w:rPr>
        <w:t>Приложение к р</w:t>
      </w:r>
      <w:r w:rsidR="00745890">
        <w:rPr>
          <w:sz w:val="18"/>
          <w:szCs w:val="18"/>
          <w:lang w:val="ru-RU"/>
        </w:rPr>
        <w:t>ешению 15/4</w:t>
      </w:r>
      <w:r w:rsidRPr="00974C3F">
        <w:rPr>
          <w:sz w:val="18"/>
          <w:szCs w:val="18"/>
          <w:lang w:val="ru-RU"/>
        </w:rPr>
        <w:t>.</w:t>
      </w:r>
    </w:p>
    <w:p w14:paraId="1BF26965" w14:textId="35E3AF37" w:rsidR="00000769" w:rsidRPr="00974C3F"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lang w:val="en-GB"/>
        </w:rPr>
        <w:t>e</w:t>
      </w:r>
      <w:r w:rsidRPr="00974C3F">
        <w:rPr>
          <w:rFonts w:eastAsia="Malgun Gothic"/>
          <w:i/>
          <w:iCs/>
          <w:kern w:val="22"/>
          <w:sz w:val="18"/>
          <w:szCs w:val="18"/>
          <w:vertAlign w:val="superscript"/>
          <w:lang w:val="ru-RU"/>
        </w:rPr>
        <w:tab/>
      </w:r>
      <w:r w:rsidR="00974C3F" w:rsidRPr="00974C3F">
        <w:rPr>
          <w:rFonts w:eastAsia="Malgun Gothic"/>
          <w:kern w:val="22"/>
          <w:sz w:val="18"/>
          <w:szCs w:val="18"/>
          <w:lang w:val="ru-RU"/>
        </w:rPr>
        <w:t>Число пользователей, страна пользователя и среднее время просмотра веб-страницы</w:t>
      </w:r>
      <w:r w:rsidRPr="00974C3F">
        <w:rPr>
          <w:rFonts w:eastAsia="Malgun Gothic"/>
          <w:kern w:val="22"/>
          <w:sz w:val="18"/>
          <w:szCs w:val="18"/>
          <w:lang w:val="ru-RU"/>
        </w:rPr>
        <w:t xml:space="preserve">. </w:t>
      </w:r>
    </w:p>
    <w:p w14:paraId="3DC207FB" w14:textId="77777777" w:rsidR="00000769" w:rsidRPr="00974C3F"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
    <w:p w14:paraId="57B8FC2D" w14:textId="77777777" w:rsidR="00000769" w:rsidRPr="00DF1178"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lang w:val="ru-RU"/>
        </w:rPr>
      </w:pPr>
      <w:r w:rsidRPr="00DF1178">
        <w:rPr>
          <w:rFonts w:eastAsia="Malgun Gothic"/>
          <w:kern w:val="22"/>
          <w:lang w:val="ru-RU"/>
        </w:rPr>
        <w:t>]</w:t>
      </w:r>
    </w:p>
    <w:p w14:paraId="4C3C59F1" w14:textId="79D8E8AF" w:rsidR="006D36EB" w:rsidRPr="00DF1178" w:rsidRDefault="006D36EB" w:rsidP="00807C7E">
      <w:pPr>
        <w:pStyle w:val="CBDNormalNoNumber"/>
        <w:rPr>
          <w:snapToGrid w:val="0"/>
          <w:lang w:val="ru-RU"/>
        </w:rPr>
      </w:pPr>
    </w:p>
    <w:p w14:paraId="75EF91A4" w14:textId="77777777" w:rsidR="0056020B" w:rsidRPr="00DF1178" w:rsidRDefault="0056020B" w:rsidP="00807C7E">
      <w:pPr>
        <w:pStyle w:val="CBDNormalNoNumber"/>
        <w:rPr>
          <w:snapToGrid w:val="0"/>
          <w:lang w:val="ru-RU"/>
        </w:rPr>
      </w:pPr>
    </w:p>
    <w:p w14:paraId="79883F87" w14:textId="77777777" w:rsidR="00D940DA" w:rsidRPr="00DF1178" w:rsidRDefault="00D940DA" w:rsidP="00010496">
      <w:pPr>
        <w:pStyle w:val="CBDAgendaItem"/>
        <w:rPr>
          <w:bCs/>
          <w:lang w:val="ru-RU"/>
        </w:rPr>
        <w:sectPr w:rsidR="00D940DA" w:rsidRPr="00DF1178" w:rsidSect="00AF1033">
          <w:pgSz w:w="12240" w:h="15840"/>
          <w:pgMar w:top="1134" w:right="1440" w:bottom="1134" w:left="1440" w:header="709" w:footer="709" w:gutter="0"/>
          <w:cols w:space="708"/>
          <w:titlePg/>
          <w:docGrid w:linePitch="360"/>
        </w:sectPr>
      </w:pPr>
    </w:p>
    <w:p w14:paraId="72088A47" w14:textId="6CB0239D" w:rsidR="006A3380" w:rsidRPr="00974C3F" w:rsidRDefault="00013AC4" w:rsidP="004B4FCB">
      <w:pPr>
        <w:pStyle w:val="CBDAnnex"/>
        <w:spacing w:before="240"/>
        <w:outlineLvl w:val="0"/>
        <w:rPr>
          <w:lang w:val="ru-RU"/>
        </w:rPr>
      </w:pPr>
      <w:bookmarkStart w:id="13" w:name="_Toc178159944"/>
      <w:r w:rsidRPr="00C507AE">
        <w:lastRenderedPageBreak/>
        <w:t>Item</w:t>
      </w:r>
      <w:r w:rsidRPr="00974C3F">
        <w:rPr>
          <w:lang w:val="ru-RU"/>
        </w:rPr>
        <w:t xml:space="preserve"> </w:t>
      </w:r>
      <w:r w:rsidR="00311CD4" w:rsidRPr="00974C3F">
        <w:rPr>
          <w:lang w:val="ru-RU"/>
        </w:rPr>
        <w:t>11</w:t>
      </w:r>
      <w:r w:rsidR="00125526" w:rsidRPr="00974C3F">
        <w:rPr>
          <w:lang w:val="ru-RU"/>
        </w:rPr>
        <w:t xml:space="preserve"> </w:t>
      </w:r>
      <w:r w:rsidR="00125526" w:rsidRPr="00974C3F">
        <w:rPr>
          <w:lang w:val="ru-RU"/>
        </w:rPr>
        <w:br/>
      </w:r>
      <w:bookmarkEnd w:id="13"/>
      <w:r w:rsidR="00974C3F" w:rsidRPr="00974C3F">
        <w:rPr>
          <w:lang w:val="ru-RU"/>
        </w:rPr>
        <w:t>Сотрудничество с международными организациями, органами, созданными в рамках других конвенций, и инициативами</w:t>
      </w:r>
    </w:p>
    <w:tbl>
      <w:tblPr>
        <w:tblStyle w:val="TableGrid"/>
        <w:tblW w:w="0" w:type="auto"/>
        <w:tblLook w:val="04A0" w:firstRow="1" w:lastRow="0" w:firstColumn="1" w:lastColumn="0" w:noHBand="0" w:noVBand="1"/>
      </w:tblPr>
      <w:tblGrid>
        <w:gridCol w:w="9350"/>
      </w:tblGrid>
      <w:tr w:rsidR="00302648" w:rsidRPr="00374B10" w14:paraId="347AA4C6" w14:textId="77777777" w:rsidTr="008B590C">
        <w:tc>
          <w:tcPr>
            <w:tcW w:w="9350" w:type="dxa"/>
            <w:tcBorders>
              <w:left w:val="nil"/>
              <w:right w:val="nil"/>
            </w:tcBorders>
          </w:tcPr>
          <w:p w14:paraId="2CD64DFD" w14:textId="22344327" w:rsidR="00302648" w:rsidRPr="00C507AE" w:rsidRDefault="00974C3F" w:rsidP="00537C60">
            <w:pPr>
              <w:pStyle w:val="CBDNormalNoNumber"/>
              <w:spacing w:before="60" w:after="60"/>
              <w:ind w:firstLine="596"/>
              <w:rPr>
                <w:snapToGrid w:val="0"/>
                <w:lang w:val="en-GB"/>
              </w:rPr>
            </w:pPr>
            <w:r>
              <w:rPr>
                <w:i/>
                <w:iCs/>
                <w:lang w:val="ru-RU"/>
              </w:rPr>
              <w:t>Ожидается</w:t>
            </w:r>
            <w:r w:rsidRPr="00974C3F">
              <w:rPr>
                <w:i/>
                <w:iCs/>
                <w:lang w:val="ru-RU"/>
              </w:rPr>
              <w:t xml:space="preserve">, </w:t>
            </w:r>
            <w:r>
              <w:rPr>
                <w:i/>
                <w:iCs/>
                <w:lang w:val="ru-RU"/>
              </w:rPr>
              <w:t>что</w:t>
            </w:r>
            <w:r w:rsidRPr="00974C3F">
              <w:rPr>
                <w:i/>
                <w:iCs/>
                <w:lang w:val="ru-RU"/>
              </w:rPr>
              <w:t xml:space="preserve"> Конференция Сторон, выступающая в качестве совещания Сторон </w:t>
            </w:r>
            <w:proofErr w:type="spellStart"/>
            <w:r w:rsidRPr="00974C3F">
              <w:rPr>
                <w:i/>
                <w:iCs/>
                <w:lang w:val="ru-RU"/>
              </w:rPr>
              <w:t>Нагойского</w:t>
            </w:r>
            <w:proofErr w:type="spellEnd"/>
            <w:r w:rsidRPr="00974C3F">
              <w:rPr>
                <w:i/>
                <w:iCs/>
                <w:lang w:val="ru-RU"/>
              </w:rPr>
              <w:t xml:space="preserve"> протокола</w:t>
            </w:r>
            <w:r>
              <w:rPr>
                <w:i/>
                <w:iCs/>
                <w:lang w:val="ru-RU"/>
              </w:rPr>
              <w:t>, примет к сведению информацию, содержащуюся в документе</w:t>
            </w:r>
            <w:r w:rsidR="00886B83" w:rsidRPr="00974C3F">
              <w:rPr>
                <w:i/>
                <w:iCs/>
                <w:lang w:val="ru-RU"/>
              </w:rPr>
              <w:t xml:space="preserve"> </w:t>
            </w:r>
            <w:r w:rsidR="00886B83" w:rsidRPr="00374B10">
              <w:rPr>
                <w:i/>
                <w:iCs/>
                <w:snapToGrid w:val="0"/>
                <w:lang w:val="en-GB"/>
              </w:rPr>
              <w:t>CBD</w:t>
            </w:r>
            <w:r w:rsidR="00886B83" w:rsidRPr="00974C3F">
              <w:rPr>
                <w:i/>
                <w:iCs/>
                <w:snapToGrid w:val="0"/>
                <w:lang w:val="ru-RU"/>
              </w:rPr>
              <w:t>/</w:t>
            </w:r>
            <w:r w:rsidR="00886B83" w:rsidRPr="00374B10">
              <w:rPr>
                <w:i/>
                <w:iCs/>
                <w:snapToGrid w:val="0"/>
                <w:lang w:val="en-GB"/>
              </w:rPr>
              <w:t>NP</w:t>
            </w:r>
            <w:r w:rsidR="00886B83" w:rsidRPr="00974C3F">
              <w:rPr>
                <w:i/>
                <w:iCs/>
                <w:snapToGrid w:val="0"/>
                <w:lang w:val="ru-RU"/>
              </w:rPr>
              <w:t>/</w:t>
            </w:r>
            <w:r w:rsidR="00886B83" w:rsidRPr="00374B10">
              <w:rPr>
                <w:i/>
                <w:iCs/>
                <w:snapToGrid w:val="0"/>
                <w:lang w:val="en-GB"/>
              </w:rPr>
              <w:t>MOP</w:t>
            </w:r>
            <w:r w:rsidR="00886B83" w:rsidRPr="00974C3F">
              <w:rPr>
                <w:i/>
                <w:iCs/>
                <w:snapToGrid w:val="0"/>
                <w:lang w:val="ru-RU"/>
              </w:rPr>
              <w:t>/5/9</w:t>
            </w:r>
            <w:r w:rsidR="00886B83" w:rsidRPr="00974C3F">
              <w:rPr>
                <w:snapToGrid w:val="0"/>
                <w:lang w:val="ru-RU"/>
              </w:rPr>
              <w:t>.</w:t>
            </w:r>
            <w:r w:rsidR="00603052" w:rsidRPr="00974C3F">
              <w:rPr>
                <w:snapToGrid w:val="0"/>
                <w:lang w:val="ru-RU"/>
              </w:rPr>
              <w:t xml:space="preserve"> </w:t>
            </w:r>
            <w:r w:rsidR="00537C60">
              <w:rPr>
                <w:i/>
                <w:iCs/>
                <w:snapToGrid w:val="0"/>
                <w:lang w:val="ru-RU"/>
              </w:rPr>
              <w:t>Принятие</w:t>
            </w:r>
            <w:r w:rsidR="00537C60" w:rsidRPr="00537C60">
              <w:rPr>
                <w:i/>
                <w:iCs/>
                <w:snapToGrid w:val="0"/>
              </w:rPr>
              <w:t xml:space="preserve"> </w:t>
            </w:r>
            <w:r w:rsidR="00537C60">
              <w:rPr>
                <w:i/>
                <w:iCs/>
                <w:snapToGrid w:val="0"/>
                <w:lang w:val="ru-RU"/>
              </w:rPr>
              <w:t>решения</w:t>
            </w:r>
            <w:r w:rsidR="00537C60" w:rsidRPr="00537C60">
              <w:rPr>
                <w:i/>
                <w:iCs/>
                <w:snapToGrid w:val="0"/>
              </w:rPr>
              <w:t xml:space="preserve"> </w:t>
            </w:r>
            <w:r w:rsidR="00537C60">
              <w:rPr>
                <w:i/>
                <w:iCs/>
                <w:snapToGrid w:val="0"/>
                <w:lang w:val="ru-RU"/>
              </w:rPr>
              <w:t>по</w:t>
            </w:r>
            <w:r w:rsidR="00537C60" w:rsidRPr="00537C60">
              <w:rPr>
                <w:i/>
                <w:iCs/>
                <w:snapToGrid w:val="0"/>
              </w:rPr>
              <w:t xml:space="preserve"> </w:t>
            </w:r>
            <w:r w:rsidR="00537C60">
              <w:rPr>
                <w:i/>
                <w:iCs/>
                <w:snapToGrid w:val="0"/>
                <w:lang w:val="ru-RU"/>
              </w:rPr>
              <w:t>пункту</w:t>
            </w:r>
            <w:r w:rsidR="00544E11" w:rsidRPr="00C507AE">
              <w:rPr>
                <w:i/>
                <w:iCs/>
                <w:snapToGrid w:val="0"/>
                <w:lang w:val="en-GB"/>
              </w:rPr>
              <w:t xml:space="preserve"> </w:t>
            </w:r>
            <w:r w:rsidR="00EB1AE0">
              <w:rPr>
                <w:i/>
                <w:iCs/>
                <w:snapToGrid w:val="0"/>
                <w:lang w:val="en-GB"/>
              </w:rPr>
              <w:t>11</w:t>
            </w:r>
            <w:r w:rsidR="00537C60">
              <w:rPr>
                <w:i/>
                <w:iCs/>
                <w:snapToGrid w:val="0"/>
                <w:lang w:val="ru-RU"/>
              </w:rPr>
              <w:t xml:space="preserve"> повестки дня не планируется</w:t>
            </w:r>
            <w:r w:rsidR="00544E11" w:rsidRPr="00C507AE">
              <w:rPr>
                <w:i/>
                <w:iCs/>
                <w:snapToGrid w:val="0"/>
                <w:lang w:val="en-GB"/>
              </w:rPr>
              <w:t>.</w:t>
            </w:r>
          </w:p>
        </w:tc>
      </w:tr>
    </w:tbl>
    <w:p w14:paraId="01DB9CA7" w14:textId="77777777" w:rsidR="00310DD5" w:rsidRPr="00374B10" w:rsidRDefault="00310DD5" w:rsidP="00302648">
      <w:pPr>
        <w:pStyle w:val="CBDNormalNoNumber"/>
        <w:rPr>
          <w:snapToGrid w:val="0"/>
          <w:kern w:val="22"/>
          <w:lang w:val="en-GB"/>
        </w:rPr>
      </w:pPr>
    </w:p>
    <w:p w14:paraId="14749B27" w14:textId="77777777" w:rsidR="00886B83" w:rsidRPr="00374B10" w:rsidRDefault="00886B83" w:rsidP="00302648">
      <w:pPr>
        <w:pStyle w:val="CBDNormalNoNumber"/>
        <w:rPr>
          <w:snapToGrid w:val="0"/>
          <w:lang w:val="en-GB"/>
        </w:rPr>
      </w:pPr>
    </w:p>
    <w:p w14:paraId="31BC8B8A" w14:textId="77777777" w:rsidR="00A253D1" w:rsidRPr="00C507AE" w:rsidRDefault="00A253D1" w:rsidP="00010496">
      <w:pPr>
        <w:pStyle w:val="CBDAgendaItem"/>
        <w:rPr>
          <w:bCs/>
          <w:lang w:val="en-GB"/>
        </w:rPr>
        <w:sectPr w:rsidR="00A253D1" w:rsidRPr="00C507AE" w:rsidSect="000B0982">
          <w:pgSz w:w="12240" w:h="15840"/>
          <w:pgMar w:top="1134" w:right="1440" w:bottom="1134" w:left="1440" w:header="709" w:footer="709" w:gutter="0"/>
          <w:cols w:space="708"/>
          <w:docGrid w:linePitch="360"/>
        </w:sectPr>
      </w:pPr>
    </w:p>
    <w:p w14:paraId="64282C3A" w14:textId="6383C9C9" w:rsidR="00211CC0" w:rsidRPr="00537C60" w:rsidRDefault="00537C60" w:rsidP="004B4FCB">
      <w:pPr>
        <w:pStyle w:val="CBDAnnex"/>
        <w:spacing w:before="240"/>
        <w:outlineLvl w:val="0"/>
        <w:rPr>
          <w:lang w:val="ru-RU"/>
        </w:rPr>
      </w:pPr>
      <w:bookmarkStart w:id="14" w:name="_Toc178159945"/>
      <w:r>
        <w:rPr>
          <w:lang w:val="ru-RU"/>
        </w:rPr>
        <w:lastRenderedPageBreak/>
        <w:t>Пункт</w:t>
      </w:r>
      <w:r w:rsidR="00311CD4" w:rsidRPr="00537C60">
        <w:rPr>
          <w:lang w:val="ru-RU"/>
        </w:rPr>
        <w:t xml:space="preserve"> 12</w:t>
      </w:r>
      <w:r w:rsidR="00125526" w:rsidRPr="00537C60">
        <w:rPr>
          <w:lang w:val="ru-RU"/>
        </w:rPr>
        <w:t xml:space="preserve"> </w:t>
      </w:r>
      <w:r w:rsidR="00125526" w:rsidRPr="00537C60">
        <w:rPr>
          <w:lang w:val="ru-RU"/>
        </w:rPr>
        <w:br/>
      </w:r>
      <w:bookmarkEnd w:id="14"/>
      <w:r w:rsidRPr="00537C60">
        <w:rPr>
          <w:lang w:val="ru-RU"/>
        </w:rPr>
        <w:t>Обзор эффективности процессов в рамках Конвенции и протоколов к ней</w:t>
      </w:r>
    </w:p>
    <w:tbl>
      <w:tblPr>
        <w:tblStyle w:val="TableGrid"/>
        <w:tblW w:w="0" w:type="auto"/>
        <w:tblLook w:val="04A0" w:firstRow="1" w:lastRow="0" w:firstColumn="1" w:lastColumn="0" w:noHBand="0" w:noVBand="1"/>
      </w:tblPr>
      <w:tblGrid>
        <w:gridCol w:w="9350"/>
      </w:tblGrid>
      <w:tr w:rsidR="00310DD5" w:rsidRPr="006D345F" w14:paraId="71E38238" w14:textId="77777777" w:rsidTr="008B590C">
        <w:tc>
          <w:tcPr>
            <w:tcW w:w="9350" w:type="dxa"/>
            <w:tcBorders>
              <w:left w:val="nil"/>
              <w:right w:val="nil"/>
            </w:tcBorders>
          </w:tcPr>
          <w:p w14:paraId="45B5FE24" w14:textId="7D63233E" w:rsidR="00310DD5" w:rsidRPr="00974AC8" w:rsidRDefault="00974AC8" w:rsidP="00974AC8">
            <w:pPr>
              <w:pStyle w:val="CBDNormalNoNumber"/>
              <w:tabs>
                <w:tab w:val="clear" w:pos="567"/>
              </w:tabs>
              <w:spacing w:before="60" w:after="60"/>
              <w:ind w:left="0" w:firstLine="596"/>
              <w:rPr>
                <w:i/>
                <w:iCs/>
                <w:lang w:val="ru-RU"/>
              </w:rPr>
            </w:pPr>
            <w:r w:rsidRPr="00974AC8">
              <w:rPr>
                <w:i/>
                <w:iCs/>
                <w:lang w:val="ru-RU"/>
              </w:rPr>
              <w:t xml:space="preserve">Конференция Сторон, выступающая в качестве совещания Сторон </w:t>
            </w:r>
            <w:proofErr w:type="spellStart"/>
            <w:r w:rsidRPr="00974AC8">
              <w:rPr>
                <w:i/>
                <w:iCs/>
                <w:lang w:val="ru-RU"/>
              </w:rPr>
              <w:t>Нагойского</w:t>
            </w:r>
            <w:proofErr w:type="spellEnd"/>
            <w:r w:rsidRPr="00974AC8">
              <w:rPr>
                <w:i/>
                <w:iCs/>
                <w:lang w:val="ru-RU"/>
              </w:rPr>
              <w:t xml:space="preserve"> протокола,</w:t>
            </w:r>
            <w:r w:rsidR="00FB6A0A" w:rsidRPr="00974AC8">
              <w:rPr>
                <w:i/>
                <w:iCs/>
                <w:lang w:val="ru-RU"/>
              </w:rPr>
              <w:t xml:space="preserve"> </w:t>
            </w:r>
            <w:r>
              <w:rPr>
                <w:i/>
                <w:iCs/>
                <w:lang w:val="ru-RU"/>
              </w:rPr>
              <w:t>рассмотрит</w:t>
            </w:r>
            <w:r w:rsidRPr="00974AC8">
              <w:rPr>
                <w:i/>
                <w:iCs/>
                <w:lang w:val="ru-RU"/>
              </w:rPr>
              <w:t xml:space="preserve"> </w:t>
            </w:r>
            <w:r>
              <w:rPr>
                <w:i/>
                <w:iCs/>
                <w:lang w:val="ru-RU"/>
              </w:rPr>
              <w:t>этот</w:t>
            </w:r>
            <w:r w:rsidRPr="00974AC8">
              <w:rPr>
                <w:i/>
                <w:iCs/>
                <w:lang w:val="ru-RU"/>
              </w:rPr>
              <w:t xml:space="preserve"> </w:t>
            </w:r>
            <w:r>
              <w:rPr>
                <w:i/>
                <w:iCs/>
                <w:lang w:val="ru-RU"/>
              </w:rPr>
              <w:t>пункт</w:t>
            </w:r>
            <w:r w:rsidRPr="00974AC8">
              <w:rPr>
                <w:i/>
                <w:iCs/>
                <w:lang w:val="ru-RU"/>
              </w:rPr>
              <w:t xml:space="preserve"> </w:t>
            </w:r>
            <w:r>
              <w:rPr>
                <w:i/>
                <w:iCs/>
                <w:lang w:val="ru-RU"/>
              </w:rPr>
              <w:t>совместно</w:t>
            </w:r>
            <w:r w:rsidRPr="00974AC8">
              <w:rPr>
                <w:i/>
                <w:iCs/>
                <w:lang w:val="ru-RU"/>
              </w:rPr>
              <w:t xml:space="preserve"> </w:t>
            </w:r>
            <w:r>
              <w:rPr>
                <w:i/>
                <w:iCs/>
                <w:lang w:val="ru-RU"/>
              </w:rPr>
              <w:t>с</w:t>
            </w:r>
            <w:r w:rsidRPr="00974AC8">
              <w:rPr>
                <w:i/>
                <w:iCs/>
                <w:lang w:val="ru-RU"/>
              </w:rPr>
              <w:t xml:space="preserve"> </w:t>
            </w:r>
            <w:r w:rsidRPr="00974C3F">
              <w:rPr>
                <w:i/>
                <w:iCs/>
                <w:lang w:val="ru-RU"/>
              </w:rPr>
              <w:t>Конференци</w:t>
            </w:r>
            <w:r>
              <w:rPr>
                <w:i/>
                <w:iCs/>
                <w:lang w:val="ru-RU"/>
              </w:rPr>
              <w:t>ей</w:t>
            </w:r>
            <w:r w:rsidRPr="00974AC8">
              <w:rPr>
                <w:i/>
                <w:iCs/>
                <w:lang w:val="ru-RU"/>
              </w:rPr>
              <w:t xml:space="preserve"> </w:t>
            </w:r>
            <w:r w:rsidRPr="00974C3F">
              <w:rPr>
                <w:i/>
                <w:iCs/>
                <w:lang w:val="ru-RU"/>
              </w:rPr>
              <w:t>Сторон</w:t>
            </w:r>
            <w:r w:rsidRPr="00974AC8">
              <w:rPr>
                <w:i/>
                <w:iCs/>
                <w:lang w:val="ru-RU"/>
              </w:rPr>
              <w:t xml:space="preserve"> </w:t>
            </w:r>
            <w:r>
              <w:rPr>
                <w:i/>
                <w:iCs/>
                <w:lang w:val="ru-RU"/>
              </w:rPr>
              <w:t>Конвенции о биологическом разнообразии</w:t>
            </w:r>
            <w:r w:rsidRPr="00974AC8">
              <w:rPr>
                <w:i/>
                <w:iCs/>
                <w:lang w:val="ru-RU"/>
              </w:rPr>
              <w:t xml:space="preserve"> </w:t>
            </w:r>
            <w:r>
              <w:rPr>
                <w:i/>
                <w:iCs/>
                <w:lang w:val="ru-RU"/>
              </w:rPr>
              <w:t>и</w:t>
            </w:r>
            <w:r w:rsidRPr="00974AC8">
              <w:rPr>
                <w:i/>
                <w:iCs/>
                <w:lang w:val="ru-RU"/>
              </w:rPr>
              <w:t xml:space="preserve"> </w:t>
            </w:r>
            <w:r w:rsidRPr="00974C3F">
              <w:rPr>
                <w:i/>
                <w:iCs/>
                <w:lang w:val="ru-RU"/>
              </w:rPr>
              <w:t>Конференци</w:t>
            </w:r>
            <w:r>
              <w:rPr>
                <w:i/>
                <w:iCs/>
                <w:lang w:val="ru-RU"/>
              </w:rPr>
              <w:t>ей</w:t>
            </w:r>
            <w:r w:rsidRPr="00974AC8">
              <w:rPr>
                <w:i/>
                <w:iCs/>
                <w:lang w:val="ru-RU"/>
              </w:rPr>
              <w:t xml:space="preserve"> </w:t>
            </w:r>
            <w:r w:rsidRPr="00974C3F">
              <w:rPr>
                <w:i/>
                <w:iCs/>
                <w:lang w:val="ru-RU"/>
              </w:rPr>
              <w:t>Сторон</w:t>
            </w:r>
            <w:r w:rsidRPr="00974AC8">
              <w:rPr>
                <w:i/>
                <w:iCs/>
                <w:lang w:val="ru-RU"/>
              </w:rPr>
              <w:t xml:space="preserve">, </w:t>
            </w:r>
            <w:r w:rsidRPr="00974C3F">
              <w:rPr>
                <w:i/>
                <w:iCs/>
                <w:lang w:val="ru-RU"/>
              </w:rPr>
              <w:t>выступающ</w:t>
            </w:r>
            <w:r>
              <w:rPr>
                <w:i/>
                <w:iCs/>
                <w:lang w:val="ru-RU"/>
              </w:rPr>
              <w:t>ей</w:t>
            </w:r>
            <w:r w:rsidRPr="00974AC8">
              <w:rPr>
                <w:i/>
                <w:iCs/>
                <w:lang w:val="ru-RU"/>
              </w:rPr>
              <w:t xml:space="preserve"> </w:t>
            </w:r>
            <w:r w:rsidRPr="00974C3F">
              <w:rPr>
                <w:i/>
                <w:iCs/>
                <w:lang w:val="ru-RU"/>
              </w:rPr>
              <w:t>в</w:t>
            </w:r>
            <w:r w:rsidRPr="00974AC8">
              <w:rPr>
                <w:i/>
                <w:iCs/>
                <w:lang w:val="ru-RU"/>
              </w:rPr>
              <w:t xml:space="preserve"> </w:t>
            </w:r>
            <w:r w:rsidRPr="00974C3F">
              <w:rPr>
                <w:i/>
                <w:iCs/>
                <w:lang w:val="ru-RU"/>
              </w:rPr>
              <w:t>качестве</w:t>
            </w:r>
            <w:r w:rsidRPr="00974AC8">
              <w:rPr>
                <w:i/>
                <w:iCs/>
                <w:lang w:val="ru-RU"/>
              </w:rPr>
              <w:t xml:space="preserve"> </w:t>
            </w:r>
            <w:r w:rsidRPr="00974C3F">
              <w:rPr>
                <w:i/>
                <w:iCs/>
                <w:lang w:val="ru-RU"/>
              </w:rPr>
              <w:t>совещания</w:t>
            </w:r>
            <w:r w:rsidRPr="00974AC8">
              <w:rPr>
                <w:i/>
                <w:iCs/>
                <w:lang w:val="ru-RU"/>
              </w:rPr>
              <w:t xml:space="preserve"> </w:t>
            </w:r>
            <w:r w:rsidRPr="00974C3F">
              <w:rPr>
                <w:i/>
                <w:iCs/>
                <w:lang w:val="ru-RU"/>
              </w:rPr>
              <w:t>Сторон</w:t>
            </w:r>
            <w:r w:rsidRPr="00974AC8">
              <w:rPr>
                <w:i/>
                <w:iCs/>
                <w:lang w:val="ru-RU"/>
              </w:rPr>
              <w:t xml:space="preserve"> </w:t>
            </w:r>
            <w:proofErr w:type="spellStart"/>
            <w:r>
              <w:rPr>
                <w:i/>
                <w:iCs/>
                <w:lang w:val="ru-RU"/>
              </w:rPr>
              <w:t>Картахенского</w:t>
            </w:r>
            <w:proofErr w:type="spellEnd"/>
            <w:r w:rsidRPr="00974AC8">
              <w:rPr>
                <w:i/>
                <w:iCs/>
                <w:lang w:val="ru-RU"/>
              </w:rPr>
              <w:t xml:space="preserve">, </w:t>
            </w:r>
            <w:r>
              <w:rPr>
                <w:i/>
                <w:iCs/>
                <w:lang w:val="ru-RU"/>
              </w:rPr>
              <w:t>на</w:t>
            </w:r>
            <w:r w:rsidRPr="00974AC8">
              <w:rPr>
                <w:i/>
                <w:iCs/>
                <w:lang w:val="ru-RU"/>
              </w:rPr>
              <w:t xml:space="preserve"> </w:t>
            </w:r>
            <w:r>
              <w:rPr>
                <w:i/>
                <w:iCs/>
                <w:lang w:val="ru-RU"/>
              </w:rPr>
              <w:t>основе</w:t>
            </w:r>
            <w:r w:rsidRPr="00974AC8">
              <w:rPr>
                <w:i/>
                <w:iCs/>
                <w:lang w:val="ru-RU"/>
              </w:rPr>
              <w:t xml:space="preserve"> </w:t>
            </w:r>
            <w:r>
              <w:rPr>
                <w:i/>
                <w:iCs/>
                <w:lang w:val="ru-RU"/>
              </w:rPr>
              <w:t>рекомендации</w:t>
            </w:r>
            <w:r w:rsidR="00FB6A0A" w:rsidRPr="00974AC8">
              <w:rPr>
                <w:i/>
                <w:iCs/>
                <w:lang w:val="ru-RU"/>
              </w:rPr>
              <w:t xml:space="preserve"> 4/12 </w:t>
            </w:r>
            <w:r>
              <w:rPr>
                <w:i/>
                <w:iCs/>
                <w:lang w:val="ru-RU"/>
              </w:rPr>
              <w:t>Вспомогательного органа по осуществлению</w:t>
            </w:r>
            <w:r w:rsidR="00FB6A0A" w:rsidRPr="00974AC8">
              <w:rPr>
                <w:i/>
                <w:iCs/>
                <w:lang w:val="ru-RU"/>
              </w:rPr>
              <w:t xml:space="preserve"> </w:t>
            </w:r>
          </w:p>
        </w:tc>
      </w:tr>
    </w:tbl>
    <w:p w14:paraId="66389543" w14:textId="52A25668" w:rsidR="00EB567C" w:rsidRPr="00974AC8" w:rsidRDefault="00EB567C" w:rsidP="005A79C3">
      <w:pPr>
        <w:spacing w:before="240"/>
        <w:rPr>
          <w:sz w:val="24"/>
          <w:lang w:val="ru-RU"/>
        </w:rPr>
      </w:pPr>
      <w:r w:rsidRPr="00374B10">
        <w:rPr>
          <w:rFonts w:eastAsiaTheme="majorEastAsia" w:cstheme="majorBidi"/>
          <w:b/>
          <w:sz w:val="24"/>
          <w:lang w:val="en-GB"/>
        </w:rPr>
        <w:t>I</w:t>
      </w:r>
      <w:r w:rsidRPr="00974AC8">
        <w:rPr>
          <w:rFonts w:eastAsiaTheme="majorEastAsia" w:cstheme="majorBidi"/>
          <w:b/>
          <w:sz w:val="24"/>
          <w:lang w:val="ru-RU"/>
        </w:rPr>
        <w:t>.</w:t>
      </w:r>
      <w:r w:rsidRPr="00974AC8">
        <w:rPr>
          <w:rFonts w:eastAsiaTheme="majorEastAsia" w:cstheme="majorBidi"/>
          <w:b/>
          <w:sz w:val="24"/>
          <w:lang w:val="ru-RU"/>
        </w:rPr>
        <w:tab/>
      </w:r>
      <w:r w:rsidR="00974AC8" w:rsidRPr="00974AC8">
        <w:rPr>
          <w:rFonts w:eastAsiaTheme="majorEastAsia" w:cstheme="majorBidi"/>
          <w:b/>
          <w:sz w:val="24"/>
          <w:lang w:val="ru-RU"/>
        </w:rPr>
        <w:t>Обзор эффективности процессов в рамках Конвенции и протоколов к ней</w:t>
      </w:r>
    </w:p>
    <w:p w14:paraId="23C309AD" w14:textId="2878A090" w:rsidR="00EB567C" w:rsidRPr="00974AC8" w:rsidRDefault="00EB567C" w:rsidP="005A79C3">
      <w:pPr>
        <w:pStyle w:val="CBDH2"/>
        <w:ind w:firstLine="0"/>
        <w:rPr>
          <w:rFonts w:eastAsia="Times New Roman"/>
          <w:sz w:val="22"/>
          <w:szCs w:val="24"/>
          <w:lang w:val="ru-RU"/>
        </w:rPr>
      </w:pPr>
      <w:r w:rsidRPr="00C507AE">
        <w:t>A</w:t>
      </w:r>
      <w:r w:rsidRPr="00974AC8">
        <w:rPr>
          <w:lang w:val="ru-RU"/>
        </w:rPr>
        <w:br/>
      </w:r>
      <w:r w:rsidR="00974AC8" w:rsidRPr="00974AC8">
        <w:rPr>
          <w:lang w:val="ru-RU"/>
        </w:rPr>
        <w:t>Возможные варианты дальнейшего повышения эффективности процессов в рамках Конвенции и протоколов к ней</w:t>
      </w:r>
    </w:p>
    <w:p w14:paraId="17D511AB" w14:textId="76B0515B" w:rsidR="00EB567C" w:rsidRPr="00974AC8" w:rsidRDefault="00974AC8" w:rsidP="00EB567C">
      <w:pPr>
        <w:keepNext/>
        <w:tabs>
          <w:tab w:val="clear" w:pos="1134"/>
        </w:tabs>
        <w:spacing w:before="120" w:after="120"/>
        <w:ind w:left="567" w:firstLine="567"/>
        <w:rPr>
          <w:i/>
          <w:iCs/>
          <w:kern w:val="22"/>
          <w:lang w:val="ru-RU"/>
        </w:rPr>
      </w:pPr>
      <w:r w:rsidRPr="00974AC8">
        <w:rPr>
          <w:i/>
          <w:iCs/>
          <w:kern w:val="22"/>
          <w:lang w:val="ru-RU"/>
        </w:rPr>
        <w:t xml:space="preserve">Конференция Сторон, выступающая в качестве совещания Сторон </w:t>
      </w:r>
      <w:proofErr w:type="spellStart"/>
      <w:r w:rsidRPr="00974AC8">
        <w:rPr>
          <w:i/>
          <w:iCs/>
          <w:kern w:val="22"/>
          <w:lang w:val="ru-RU"/>
        </w:rPr>
        <w:t>Нагойского</w:t>
      </w:r>
      <w:proofErr w:type="spellEnd"/>
      <w:r w:rsidRPr="00974AC8">
        <w:rPr>
          <w:i/>
          <w:iCs/>
          <w:kern w:val="22"/>
          <w:lang w:val="ru-RU"/>
        </w:rPr>
        <w:t xml:space="preserve"> протокола регулирования доступа к генетическим ресурсам и совместного использования выгод</w:t>
      </w:r>
      <w:r w:rsidR="00EB567C" w:rsidRPr="00974AC8">
        <w:rPr>
          <w:i/>
          <w:iCs/>
          <w:kern w:val="22"/>
          <w:lang w:val="ru-RU"/>
        </w:rPr>
        <w:t>,</w:t>
      </w:r>
    </w:p>
    <w:p w14:paraId="64138564" w14:textId="4E6D93F6" w:rsidR="00EB567C" w:rsidRPr="00974AC8" w:rsidRDefault="00EB567C" w:rsidP="00EB567C">
      <w:pPr>
        <w:tabs>
          <w:tab w:val="clear" w:pos="1134"/>
        </w:tabs>
        <w:spacing w:before="120" w:after="120"/>
        <w:ind w:left="567" w:firstLine="567"/>
        <w:rPr>
          <w:lang w:val="ru-RU"/>
        </w:rPr>
      </w:pPr>
      <w:r w:rsidRPr="00974AC8">
        <w:rPr>
          <w:lang w:val="ru-RU"/>
        </w:rPr>
        <w:t>[</w:t>
      </w:r>
      <w:r w:rsidR="00974AC8">
        <w:rPr>
          <w:i/>
          <w:iCs/>
          <w:lang w:val="ru-RU"/>
        </w:rPr>
        <w:t>ссылаясь</w:t>
      </w:r>
      <w:r w:rsidRPr="00974AC8">
        <w:rPr>
          <w:i/>
          <w:iCs/>
          <w:lang w:val="ru-RU"/>
        </w:rPr>
        <w:t xml:space="preserve"> </w:t>
      </w:r>
      <w:r w:rsidR="00974AC8">
        <w:rPr>
          <w:lang w:val="ru-RU"/>
        </w:rPr>
        <w:t>на решение</w:t>
      </w:r>
      <w:r w:rsidRPr="00974AC8">
        <w:rPr>
          <w:i/>
          <w:iCs/>
          <w:lang w:val="ru-RU"/>
        </w:rPr>
        <w:t xml:space="preserve"> </w:t>
      </w:r>
      <w:r w:rsidRPr="00374B10">
        <w:rPr>
          <w:lang w:val="en-GB"/>
        </w:rPr>
        <w:t>NP</w:t>
      </w:r>
      <w:r w:rsidRPr="00974AC8">
        <w:rPr>
          <w:lang w:val="ru-RU"/>
        </w:rPr>
        <w:noBreakHyphen/>
        <w:t xml:space="preserve">4/9 </w:t>
      </w:r>
      <w:r w:rsidR="00974AC8">
        <w:rPr>
          <w:lang w:val="ru-RU"/>
        </w:rPr>
        <w:t>от</w:t>
      </w:r>
      <w:r w:rsidRPr="00974AC8">
        <w:rPr>
          <w:lang w:val="ru-RU"/>
        </w:rPr>
        <w:t xml:space="preserve"> 10</w:t>
      </w:r>
      <w:r w:rsidR="009212C4">
        <w:rPr>
          <w:lang w:val="en-GB"/>
        </w:rPr>
        <w:t> </w:t>
      </w:r>
      <w:r w:rsidR="00974AC8">
        <w:rPr>
          <w:lang w:val="ru-RU"/>
        </w:rPr>
        <w:t>декабря</w:t>
      </w:r>
      <w:r w:rsidRPr="00974AC8">
        <w:rPr>
          <w:lang w:val="ru-RU"/>
        </w:rPr>
        <w:t xml:space="preserve"> 2022</w:t>
      </w:r>
      <w:r w:rsidR="00974AC8">
        <w:rPr>
          <w:lang w:val="ru-RU"/>
        </w:rPr>
        <w:t xml:space="preserve"> года</w:t>
      </w:r>
      <w:r w:rsidRPr="00974AC8">
        <w:rPr>
          <w:lang w:val="ru-RU"/>
        </w:rPr>
        <w:t xml:space="preserve">, </w:t>
      </w:r>
    </w:p>
    <w:p w14:paraId="5BF1427A" w14:textId="05FB88F5" w:rsidR="00EB567C" w:rsidRPr="00974AC8" w:rsidRDefault="00974AC8" w:rsidP="00EB567C">
      <w:pPr>
        <w:tabs>
          <w:tab w:val="clear" w:pos="1134"/>
        </w:tabs>
        <w:spacing w:before="120" w:after="120"/>
        <w:ind w:left="567" w:firstLine="567"/>
        <w:rPr>
          <w:lang w:val="ru-RU"/>
        </w:rPr>
      </w:pPr>
      <w:r>
        <w:rPr>
          <w:i/>
          <w:lang w:val="ru-RU"/>
        </w:rPr>
        <w:t>признавая</w:t>
      </w:r>
      <w:r w:rsidR="00EB567C" w:rsidRPr="00974AC8">
        <w:rPr>
          <w:i/>
          <w:lang w:val="ru-RU"/>
        </w:rPr>
        <w:t xml:space="preserve"> </w:t>
      </w:r>
      <w:r w:rsidRPr="00974AC8">
        <w:rPr>
          <w:lang w:val="ru-RU"/>
        </w:rPr>
        <w:t>необходимость дальнейшего повышения эффективности совещаний в рамках Конвенции о биологическом разнообразии</w:t>
      </w:r>
      <w:r w:rsidR="00776E33" w:rsidRPr="00374B10">
        <w:rPr>
          <w:rStyle w:val="FootnoteReference"/>
          <w:lang w:val="en-GB"/>
        </w:rPr>
        <w:footnoteReference w:id="44"/>
      </w:r>
      <w:r w:rsidR="00EB567C" w:rsidRPr="00974AC8">
        <w:rPr>
          <w:lang w:val="ru-RU"/>
        </w:rPr>
        <w:t xml:space="preserve"> </w:t>
      </w:r>
      <w:r w:rsidRPr="00974AC8">
        <w:rPr>
          <w:lang w:val="ru-RU"/>
        </w:rPr>
        <w:t>и протоколов к ней</w:t>
      </w:r>
      <w:r w:rsidR="00EB567C" w:rsidRPr="00974AC8">
        <w:rPr>
          <w:lang w:val="ru-RU"/>
        </w:rPr>
        <w:t>,</w:t>
      </w:r>
    </w:p>
    <w:p w14:paraId="67623513" w14:textId="77777777" w:rsidR="0065100E" w:rsidRPr="0065100E" w:rsidRDefault="0065100E" w:rsidP="0065100E">
      <w:pPr>
        <w:tabs>
          <w:tab w:val="clear" w:pos="1134"/>
        </w:tabs>
        <w:spacing w:before="120" w:after="120"/>
        <w:ind w:left="567" w:firstLine="567"/>
        <w:rPr>
          <w:lang w:val="ru-RU"/>
        </w:rPr>
      </w:pPr>
      <w:r w:rsidRPr="0065100E">
        <w:rPr>
          <w:lang w:val="ru-RU"/>
        </w:rPr>
        <w:t>1.</w:t>
      </w:r>
      <w:r w:rsidRPr="0065100E">
        <w:rPr>
          <w:i/>
          <w:lang w:val="ru-RU"/>
        </w:rPr>
        <w:tab/>
      </w:r>
      <w:r w:rsidRPr="0065100E">
        <w:rPr>
          <w:i/>
          <w:iCs/>
          <w:lang w:val="ru-RU"/>
        </w:rPr>
        <w:t>принимает к сведению</w:t>
      </w:r>
      <w:r w:rsidRPr="0065100E">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3D9B0965" w14:textId="77777777" w:rsidR="0065100E" w:rsidRPr="0065100E" w:rsidRDefault="0065100E" w:rsidP="0065100E">
      <w:pPr>
        <w:tabs>
          <w:tab w:val="clear" w:pos="1134"/>
        </w:tabs>
        <w:spacing w:before="120" w:after="120"/>
        <w:ind w:left="567" w:firstLine="567"/>
        <w:rPr>
          <w:u w:val="single"/>
          <w:lang w:val="ru-RU"/>
        </w:rPr>
      </w:pPr>
      <w:r w:rsidRPr="0065100E">
        <w:rPr>
          <w:lang w:val="ru-RU"/>
        </w:rPr>
        <w:t>[2.</w:t>
      </w:r>
      <w:r w:rsidRPr="0065100E">
        <w:rPr>
          <w:lang w:val="ru-RU"/>
        </w:rPr>
        <w:tab/>
      </w:r>
      <w:r w:rsidRPr="0065100E">
        <w:rPr>
          <w:i/>
          <w:iCs/>
          <w:lang w:val="ru-RU"/>
        </w:rPr>
        <w:t>поручает</w:t>
      </w:r>
      <w:r w:rsidRPr="0065100E">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p>
    <w:p w14:paraId="7FC44C51" w14:textId="77777777" w:rsidR="0065100E" w:rsidRPr="0065100E" w:rsidRDefault="0065100E" w:rsidP="0065100E">
      <w:pPr>
        <w:tabs>
          <w:tab w:val="clear" w:pos="1134"/>
        </w:tabs>
        <w:spacing w:before="120" w:after="120"/>
        <w:ind w:left="567" w:firstLine="567"/>
        <w:rPr>
          <w:lang w:val="ru-RU"/>
        </w:rPr>
      </w:pPr>
      <w:r w:rsidRPr="0065100E">
        <w:rPr>
          <w:lang w:val="ru-RU"/>
        </w:rPr>
        <w:t>[3.</w:t>
      </w:r>
      <w:r w:rsidRPr="0065100E">
        <w:rPr>
          <w:lang w:val="ru-RU"/>
        </w:rPr>
        <w:tab/>
      </w:r>
      <w:r w:rsidRPr="0065100E">
        <w:rPr>
          <w:i/>
          <w:iCs/>
          <w:lang w:val="ru-RU"/>
        </w:rPr>
        <w:t>поручает</w:t>
      </w:r>
      <w:r w:rsidRPr="0065100E">
        <w:rPr>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такие как варианты оптимизации повесток дня и заблаговременный коллегиальный обзор документов;]</w:t>
      </w:r>
    </w:p>
    <w:p w14:paraId="28B0BD75" w14:textId="77777777" w:rsidR="0065100E" w:rsidRPr="0065100E" w:rsidRDefault="0065100E" w:rsidP="0065100E">
      <w:pPr>
        <w:tabs>
          <w:tab w:val="clear" w:pos="1134"/>
        </w:tabs>
        <w:spacing w:before="120" w:after="120"/>
        <w:ind w:left="567" w:firstLine="567"/>
        <w:rPr>
          <w:lang w:val="ru-RU"/>
        </w:rPr>
      </w:pPr>
      <w:r w:rsidRPr="0065100E">
        <w:rPr>
          <w:lang w:val="ru-RU"/>
        </w:rPr>
        <w:t>[4.</w:t>
      </w:r>
      <w:r w:rsidRPr="0065100E">
        <w:rPr>
          <w:lang w:val="ru-RU"/>
        </w:rPr>
        <w:tab/>
      </w:r>
      <w:r w:rsidRPr="0065100E">
        <w:rPr>
          <w:i/>
          <w:iCs/>
          <w:lang w:val="ru-RU"/>
        </w:rPr>
        <w:t>постановляет</w:t>
      </w:r>
      <w:r w:rsidRPr="0065100E">
        <w:rPr>
          <w:lang w:val="ru-RU"/>
        </w:rPr>
        <w:t>, что в ходе совещаний вспомогательных органов открытого состава число параллельно проводимых заседаний контактных групп и групп друзей Председателя должно быть ограничено числом делегатов от каждой развивающейся страны, участие которых было поддержано секретариатом;]</w:t>
      </w:r>
    </w:p>
    <w:p w14:paraId="1F60F8EA" w14:textId="77777777" w:rsidR="0065100E" w:rsidRPr="0065100E" w:rsidRDefault="0065100E" w:rsidP="0065100E">
      <w:pPr>
        <w:tabs>
          <w:tab w:val="clear" w:pos="1134"/>
        </w:tabs>
        <w:spacing w:before="120" w:after="120"/>
        <w:ind w:left="567" w:firstLine="567"/>
        <w:rPr>
          <w:lang w:val="ru-RU"/>
        </w:rPr>
      </w:pPr>
      <w:r w:rsidRPr="0065100E">
        <w:rPr>
          <w:iCs/>
          <w:lang w:val="ru-RU"/>
        </w:rPr>
        <w:t>[5.</w:t>
      </w:r>
      <w:r w:rsidRPr="0065100E">
        <w:rPr>
          <w:iCs/>
          <w:lang w:val="ru-RU"/>
        </w:rPr>
        <w:tab/>
      </w:r>
      <w:r w:rsidRPr="0065100E">
        <w:rPr>
          <w:i/>
          <w:lang w:val="ru-RU"/>
        </w:rPr>
        <w:t>поручает</w:t>
      </w:r>
      <w:r w:rsidRPr="0065100E">
        <w:rPr>
          <w:iCs/>
          <w:lang w:val="ru-RU"/>
        </w:rPr>
        <w:t xml:space="preserve"> Исполнительному секретарю содействовать изысканию дополнительной финансовой поддержки в целях более широкого участия всех координаторов Конвенции и протоколов к ней, особенно представляющих развивающиеся страны, в частности наименее развитые страны и малые островные развивающиеся государства, а также страны с переходной экономикой;]</w:t>
      </w:r>
    </w:p>
    <w:p w14:paraId="6639E074" w14:textId="77777777" w:rsidR="0065100E" w:rsidRPr="0065100E" w:rsidRDefault="0065100E" w:rsidP="0065100E">
      <w:pPr>
        <w:tabs>
          <w:tab w:val="clear" w:pos="1134"/>
        </w:tabs>
        <w:spacing w:before="120" w:after="120"/>
        <w:ind w:left="567" w:firstLine="567"/>
        <w:rPr>
          <w:lang w:val="ru-RU"/>
        </w:rPr>
      </w:pPr>
      <w:r w:rsidRPr="0065100E">
        <w:rPr>
          <w:lang w:val="ru-RU"/>
        </w:rPr>
        <w:t>[6.</w:t>
      </w:r>
      <w:r w:rsidRPr="0065100E">
        <w:rPr>
          <w:lang w:val="ru-RU"/>
        </w:rPr>
        <w:tab/>
      </w:r>
      <w:r w:rsidRPr="0065100E">
        <w:rPr>
          <w:i/>
          <w:iCs/>
          <w:lang w:val="ru-RU"/>
        </w:rPr>
        <w:t>постановляет</w:t>
      </w:r>
      <w:r w:rsidRPr="0065100E">
        <w:rPr>
          <w:lang w:val="ru-RU"/>
        </w:rPr>
        <w:t xml:space="preserve">, что в случае проведения межправительственных совещаний, следующих одно за другим, каждые пять дней предусматривается обязательный свободный день, в течение которого не должно проводиться никаких официальных или неофициальных </w:t>
      </w:r>
      <w:r w:rsidRPr="0065100E">
        <w:rPr>
          <w:lang w:val="ru-RU"/>
        </w:rPr>
        <w:lastRenderedPageBreak/>
        <w:t>мероприятий, без ущерба для поддержки, оказываемой делегатам Сторон из числа развивающихся стран;]</w:t>
      </w:r>
    </w:p>
    <w:p w14:paraId="2A95FF54" w14:textId="5564ABDD" w:rsidR="00EB567C" w:rsidRPr="0065100E" w:rsidRDefault="0065100E" w:rsidP="0065100E">
      <w:pPr>
        <w:tabs>
          <w:tab w:val="clear" w:pos="1134"/>
        </w:tabs>
        <w:spacing w:before="120" w:after="120"/>
        <w:ind w:left="567" w:firstLine="567"/>
        <w:rPr>
          <w:lang w:val="ru-RU"/>
        </w:rPr>
      </w:pPr>
      <w:r w:rsidRPr="0065100E">
        <w:rPr>
          <w:lang w:val="ru-RU"/>
        </w:rPr>
        <w:t>[7.</w:t>
      </w:r>
      <w:r w:rsidRPr="0065100E">
        <w:rPr>
          <w:lang w:val="ru-RU"/>
        </w:rPr>
        <w:tab/>
      </w:r>
      <w:r w:rsidRPr="0065100E">
        <w:rPr>
          <w:i/>
          <w:iCs/>
          <w:lang w:val="ru-RU"/>
        </w:rPr>
        <w:t>признает</w:t>
      </w:r>
      <w:r w:rsidRPr="0065100E">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если не будет принято иного решения, постановляет, что ни одно заседание не должно планироваться после 13 часов с начала первого совещания открытого состава того же дня;]</w:t>
      </w:r>
    </w:p>
    <w:p w14:paraId="57710950" w14:textId="7A881161" w:rsidR="00EB567C" w:rsidRPr="0065100E" w:rsidRDefault="00EB567C" w:rsidP="00EB567C">
      <w:pPr>
        <w:tabs>
          <w:tab w:val="clear" w:pos="1134"/>
        </w:tabs>
        <w:spacing w:before="120" w:after="120"/>
        <w:ind w:left="567" w:firstLine="567"/>
        <w:rPr>
          <w:lang w:val="ru-RU"/>
        </w:rPr>
      </w:pPr>
      <w:r w:rsidRPr="0065100E">
        <w:rPr>
          <w:lang w:val="ru-RU"/>
        </w:rPr>
        <w:t>8.</w:t>
      </w:r>
      <w:r w:rsidRPr="0065100E">
        <w:rPr>
          <w:lang w:val="ru-RU"/>
        </w:rPr>
        <w:tab/>
      </w:r>
      <w:r w:rsidR="0065100E">
        <w:rPr>
          <w:i/>
          <w:iCs/>
          <w:lang w:val="ru-RU"/>
        </w:rPr>
        <w:t>поручает</w:t>
      </w:r>
      <w:r w:rsidRPr="0065100E">
        <w:rPr>
          <w:lang w:val="ru-RU"/>
        </w:rPr>
        <w:t xml:space="preserve"> </w:t>
      </w:r>
      <w:r w:rsidR="0065100E" w:rsidRPr="0065100E">
        <w:rPr>
          <w:iCs/>
          <w:lang w:val="ru-RU"/>
        </w:rPr>
        <w:t>бюро Конференции Сторон</w:t>
      </w:r>
      <w:r w:rsidR="0065100E">
        <w:rPr>
          <w:iCs/>
          <w:lang w:val="ru-RU"/>
        </w:rPr>
        <w:t xml:space="preserve">, выступающей в качестве совещания Сторон </w:t>
      </w:r>
      <w:proofErr w:type="spellStart"/>
      <w:r w:rsidR="0065100E">
        <w:rPr>
          <w:iCs/>
          <w:lang w:val="ru-RU"/>
        </w:rPr>
        <w:t>Нагойского</w:t>
      </w:r>
      <w:proofErr w:type="spellEnd"/>
      <w:r w:rsidR="0065100E">
        <w:rPr>
          <w:iCs/>
          <w:lang w:val="ru-RU"/>
        </w:rPr>
        <w:t xml:space="preserve"> протокола,</w:t>
      </w:r>
      <w:r w:rsidR="0065100E" w:rsidRPr="0065100E">
        <w:rPr>
          <w:iCs/>
          <w:lang w:val="ru-RU"/>
        </w:rPr>
        <w:t xml:space="preserve">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группой, заблаговременно до начала межправительственных совещаний, проводимых в рамках Конвенции</w:t>
      </w:r>
      <w:r w:rsidRPr="0065100E">
        <w:rPr>
          <w:iCs/>
          <w:lang w:val="ru-RU"/>
        </w:rPr>
        <w:t>;</w:t>
      </w:r>
    </w:p>
    <w:p w14:paraId="267F2D10" w14:textId="25F8CF58" w:rsidR="00EB567C" w:rsidRPr="0065100E" w:rsidRDefault="00EB567C" w:rsidP="00EB567C">
      <w:pPr>
        <w:tabs>
          <w:tab w:val="clear" w:pos="1134"/>
        </w:tabs>
        <w:spacing w:before="120" w:after="120"/>
        <w:ind w:left="567" w:firstLine="567"/>
        <w:rPr>
          <w:lang w:val="ru-RU"/>
        </w:rPr>
      </w:pPr>
      <w:r w:rsidRPr="0065100E">
        <w:rPr>
          <w:lang w:val="ru-RU"/>
        </w:rPr>
        <w:t>9.</w:t>
      </w:r>
      <w:r w:rsidRPr="0065100E">
        <w:rPr>
          <w:lang w:val="ru-RU"/>
        </w:rPr>
        <w:tab/>
      </w:r>
      <w:r w:rsidR="0065100E">
        <w:rPr>
          <w:i/>
          <w:iCs/>
          <w:lang w:val="ru-RU"/>
        </w:rPr>
        <w:t>поручает</w:t>
      </w:r>
      <w:r w:rsidRPr="0065100E">
        <w:rPr>
          <w:i/>
          <w:iCs/>
          <w:lang w:val="ru-RU"/>
        </w:rPr>
        <w:t xml:space="preserve"> </w:t>
      </w:r>
      <w:r w:rsidR="00745890">
        <w:rPr>
          <w:lang w:val="ru-RU"/>
        </w:rPr>
        <w:t>Исполнительному секретарю при условии наличия ресурсов</w:t>
      </w:r>
      <w:r w:rsidR="0065100E" w:rsidRPr="0065100E">
        <w:rPr>
          <w:lang w:val="ru-RU"/>
        </w:rPr>
        <w:t xml:space="preserve">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r w:rsidRPr="0065100E">
        <w:rPr>
          <w:lang w:val="ru-RU"/>
        </w:rPr>
        <w:t>;</w:t>
      </w:r>
    </w:p>
    <w:p w14:paraId="77F080F9" w14:textId="64807AAF" w:rsidR="00EB567C" w:rsidRPr="0065100E" w:rsidRDefault="00EB567C" w:rsidP="00EB567C">
      <w:pPr>
        <w:tabs>
          <w:tab w:val="clear" w:pos="1134"/>
        </w:tabs>
        <w:spacing w:before="120" w:after="120"/>
        <w:ind w:left="567" w:firstLine="567"/>
        <w:rPr>
          <w:iCs/>
          <w:lang w:val="ru-RU"/>
        </w:rPr>
      </w:pPr>
      <w:r w:rsidRPr="0065100E">
        <w:rPr>
          <w:iCs/>
          <w:lang w:val="ru-RU"/>
        </w:rPr>
        <w:t>[10.</w:t>
      </w:r>
      <w:r w:rsidRPr="0065100E">
        <w:rPr>
          <w:iCs/>
          <w:lang w:val="ru-RU"/>
        </w:rPr>
        <w:tab/>
      </w:r>
      <w:r w:rsidR="0065100E">
        <w:rPr>
          <w:i/>
          <w:lang w:val="ru-RU"/>
        </w:rPr>
        <w:t>поручает</w:t>
      </w:r>
      <w:r w:rsidR="0065100E" w:rsidRPr="0065100E">
        <w:rPr>
          <w:i/>
          <w:lang w:val="ru-RU"/>
        </w:rPr>
        <w:t xml:space="preserve"> </w:t>
      </w:r>
      <w:r w:rsidR="0065100E">
        <w:rPr>
          <w:i/>
          <w:lang w:val="ru-RU"/>
        </w:rPr>
        <w:t>также</w:t>
      </w:r>
      <w:r w:rsidRPr="0065100E">
        <w:rPr>
          <w:i/>
          <w:lang w:val="ru-RU"/>
        </w:rPr>
        <w:t xml:space="preserve"> </w:t>
      </w:r>
      <w:r w:rsidR="0065100E" w:rsidRPr="0065100E">
        <w:rPr>
          <w:iCs/>
          <w:lang w:val="ru-RU"/>
        </w:rPr>
        <w:t xml:space="preserve">Исполнительному секретарю [мобилизовать ресурсы] [при условии наличия ресурсов] [и] содействовать участию представителей из развивающихся стран, указанных в пункте 8 выше, в межправительственных совещаниях, проводимых в рамках </w:t>
      </w:r>
      <w:proofErr w:type="spellStart"/>
      <w:r w:rsidR="0065100E">
        <w:rPr>
          <w:iCs/>
          <w:lang w:val="ru-RU"/>
        </w:rPr>
        <w:t>Нагойского</w:t>
      </w:r>
      <w:proofErr w:type="spellEnd"/>
      <w:r w:rsidR="0065100E">
        <w:rPr>
          <w:iCs/>
          <w:lang w:val="ru-RU"/>
        </w:rPr>
        <w:t xml:space="preserve"> протокола</w:t>
      </w:r>
      <w:r w:rsidR="0065100E" w:rsidRPr="0065100E">
        <w:rPr>
          <w:iCs/>
          <w:lang w:val="ru-RU"/>
        </w:rPr>
        <w:t xml:space="preserve"> [без ущерба для поддержки, оказываемой их делегациям для обеспечения их участия, когда это возможно</w:t>
      </w:r>
      <w:r w:rsidRPr="0065100E">
        <w:rPr>
          <w:iCs/>
          <w:lang w:val="ru-RU"/>
        </w:rPr>
        <w:t xml:space="preserve">];] </w:t>
      </w:r>
    </w:p>
    <w:p w14:paraId="6090B935" w14:textId="4EE0C6D2" w:rsidR="00EB567C" w:rsidRPr="0065100E" w:rsidRDefault="00EB567C" w:rsidP="00EB567C">
      <w:pPr>
        <w:tabs>
          <w:tab w:val="clear" w:pos="1134"/>
        </w:tabs>
        <w:spacing w:before="120" w:after="120"/>
        <w:ind w:left="567" w:firstLine="567"/>
        <w:rPr>
          <w:lang w:val="ru-RU"/>
        </w:rPr>
      </w:pPr>
      <w:r w:rsidRPr="0065100E">
        <w:rPr>
          <w:lang w:val="ru-RU"/>
        </w:rPr>
        <w:t>[11.</w:t>
      </w:r>
      <w:r w:rsidRPr="0065100E">
        <w:rPr>
          <w:lang w:val="ru-RU"/>
        </w:rPr>
        <w:tab/>
      </w:r>
      <w:r w:rsidR="0065100E">
        <w:rPr>
          <w:i/>
          <w:iCs/>
          <w:lang w:val="ru-RU"/>
        </w:rPr>
        <w:t>постановляет</w:t>
      </w:r>
      <w:r w:rsidR="0065100E" w:rsidRPr="0065100E">
        <w:rPr>
          <w:lang w:val="ru-RU"/>
        </w:rPr>
        <w:t>, что организация совещаний должна предусматривать более регулярное и раннее использование стратегических пауз для проведения обсуждений в малых группах и группах друзей Председателя с целью поиска возможных решений во избежание затяжных и неплодотворных дискуссий на пленарных заседаниях</w:t>
      </w:r>
      <w:r w:rsidRPr="0065100E">
        <w:rPr>
          <w:lang w:val="ru-RU"/>
        </w:rPr>
        <w:t>;]</w:t>
      </w:r>
    </w:p>
    <w:p w14:paraId="2B1DFDB2" w14:textId="377D9AB7" w:rsidR="00EB567C" w:rsidRPr="0065100E" w:rsidRDefault="00EB567C" w:rsidP="00EB567C">
      <w:pPr>
        <w:tabs>
          <w:tab w:val="clear" w:pos="1134"/>
        </w:tabs>
        <w:spacing w:before="120" w:after="120"/>
        <w:ind w:left="567" w:firstLine="567"/>
        <w:rPr>
          <w:lang w:val="ru-RU"/>
        </w:rPr>
      </w:pPr>
      <w:r w:rsidRPr="0065100E">
        <w:rPr>
          <w:lang w:val="ru-RU"/>
        </w:rPr>
        <w:t>[12.</w:t>
      </w:r>
      <w:r w:rsidRPr="0065100E">
        <w:rPr>
          <w:i/>
          <w:lang w:val="ru-RU"/>
        </w:rPr>
        <w:tab/>
      </w:r>
      <w:r w:rsidR="0065100E">
        <w:rPr>
          <w:i/>
          <w:lang w:val="ru-RU"/>
        </w:rPr>
        <w:t>призывает</w:t>
      </w:r>
      <w:r w:rsidRPr="0065100E">
        <w:rPr>
          <w:lang w:val="ru-RU"/>
        </w:rPr>
        <w:t xml:space="preserve"> </w:t>
      </w:r>
      <w:r w:rsidR="0065100E" w:rsidRPr="0065100E">
        <w:rPr>
          <w:lang w:val="ru-RU"/>
        </w:rPr>
        <w:t>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r w:rsidRPr="0065100E">
        <w:rPr>
          <w:lang w:val="ru-RU"/>
        </w:rPr>
        <w:t>;]</w:t>
      </w:r>
    </w:p>
    <w:p w14:paraId="389A6E88" w14:textId="300FA23C" w:rsidR="00EB567C" w:rsidRPr="0065100E" w:rsidRDefault="00EB567C" w:rsidP="00EB567C">
      <w:pPr>
        <w:tabs>
          <w:tab w:val="clear" w:pos="1134"/>
        </w:tabs>
        <w:spacing w:before="120" w:after="120"/>
        <w:ind w:left="567" w:firstLine="567"/>
        <w:rPr>
          <w:lang w:val="ru-RU"/>
        </w:rPr>
      </w:pPr>
      <w:r w:rsidRPr="0065100E">
        <w:rPr>
          <w:lang w:val="ru-RU"/>
        </w:rPr>
        <w:t>[13</w:t>
      </w:r>
      <w:r w:rsidRPr="0065100E">
        <w:rPr>
          <w:i/>
          <w:lang w:val="ru-RU"/>
        </w:rPr>
        <w:t>.</w:t>
      </w:r>
      <w:r w:rsidRPr="0065100E">
        <w:rPr>
          <w:i/>
          <w:lang w:val="ru-RU"/>
        </w:rPr>
        <w:tab/>
      </w:r>
      <w:r w:rsidR="0065100E">
        <w:rPr>
          <w:i/>
          <w:lang w:val="ru-RU"/>
        </w:rPr>
        <w:t>поручает</w:t>
      </w:r>
      <w:r w:rsidRPr="0065100E">
        <w:rPr>
          <w:lang w:val="ru-RU"/>
        </w:rPr>
        <w:t xml:space="preserve"> </w:t>
      </w:r>
      <w:r w:rsidR="0065100E" w:rsidRPr="0065100E">
        <w:rPr>
          <w:lang w:val="ru-RU"/>
        </w:rPr>
        <w:t>Исполнительному секретарю под руководством бюро</w:t>
      </w:r>
      <w:r w:rsidRPr="0065100E">
        <w:rPr>
          <w:lang w:val="ru-RU"/>
        </w:rPr>
        <w:t>:</w:t>
      </w:r>
    </w:p>
    <w:p w14:paraId="178F1B38" w14:textId="10280B1E" w:rsidR="00EB567C" w:rsidRPr="0065100E" w:rsidRDefault="00EB567C" w:rsidP="00EB567C">
      <w:pPr>
        <w:tabs>
          <w:tab w:val="clear" w:pos="1134"/>
        </w:tabs>
        <w:spacing w:before="120" w:after="120"/>
        <w:ind w:left="567" w:firstLine="567"/>
        <w:rPr>
          <w:lang w:val="ru-RU"/>
        </w:rPr>
      </w:pPr>
      <w:r w:rsidRPr="0065100E">
        <w:rPr>
          <w:lang w:val="ru-RU"/>
        </w:rPr>
        <w:t>(</w:t>
      </w:r>
      <w:r w:rsidRPr="00374B10">
        <w:rPr>
          <w:lang w:val="en-GB"/>
        </w:rPr>
        <w:t>a</w:t>
      </w:r>
      <w:r w:rsidRPr="0065100E">
        <w:rPr>
          <w:lang w:val="ru-RU"/>
        </w:rPr>
        <w:t>)</w:t>
      </w:r>
      <w:r w:rsidRPr="0065100E">
        <w:rPr>
          <w:lang w:val="ru-RU"/>
        </w:rPr>
        <w:tab/>
      </w:r>
      <w:r w:rsidR="0065100E" w:rsidRPr="0065100E">
        <w:rPr>
          <w:lang w:val="ru-RU"/>
        </w:rPr>
        <w:t xml:space="preserve">обеспечить представление рабочих документов для совещаний вспомогательных органов открытого состава </w:t>
      </w:r>
      <w:r w:rsidR="0065100E" w:rsidRPr="0065100E">
        <w:rPr>
          <w:iCs/>
          <w:lang w:val="ru-RU"/>
        </w:rPr>
        <w:t>Конференции Сторон</w:t>
      </w:r>
      <w:r w:rsidR="0065100E">
        <w:rPr>
          <w:iCs/>
          <w:lang w:val="ru-RU"/>
        </w:rPr>
        <w:t xml:space="preserve">, выступающей в качестве совещания Сторон </w:t>
      </w:r>
      <w:proofErr w:type="spellStart"/>
      <w:r w:rsidR="0065100E">
        <w:rPr>
          <w:iCs/>
          <w:lang w:val="ru-RU"/>
        </w:rPr>
        <w:t>Нагойского</w:t>
      </w:r>
      <w:proofErr w:type="spellEnd"/>
      <w:r w:rsidR="0065100E">
        <w:rPr>
          <w:iCs/>
          <w:lang w:val="ru-RU"/>
        </w:rPr>
        <w:t xml:space="preserve"> протокола, </w:t>
      </w:r>
      <w:r w:rsidR="0065100E" w:rsidRPr="0065100E">
        <w:rPr>
          <w:lang w:val="ru-RU"/>
        </w:rPr>
        <w:t xml:space="preserve">на всех официальных языках Организации Объединенных Наций согласно их соответствующим правилам процедуры или </w:t>
      </w:r>
      <w:proofErr w:type="spellStart"/>
      <w:r w:rsidR="0065100E" w:rsidRPr="0065100E">
        <w:rPr>
          <w:lang w:val="ru-RU"/>
        </w:rPr>
        <w:t>modus</w:t>
      </w:r>
      <w:proofErr w:type="spellEnd"/>
      <w:r w:rsidR="0065100E" w:rsidRPr="0065100E">
        <w:rPr>
          <w:lang w:val="ru-RU"/>
        </w:rPr>
        <w:t xml:space="preserve"> </w:t>
      </w:r>
      <w:proofErr w:type="spellStart"/>
      <w:r w:rsidR="0065100E" w:rsidRPr="0065100E">
        <w:rPr>
          <w:lang w:val="ru-RU"/>
        </w:rPr>
        <w:t>operandi</w:t>
      </w:r>
      <w:proofErr w:type="spellEnd"/>
      <w:r w:rsidR="0065100E" w:rsidRPr="0065100E">
        <w:rPr>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w:t>
      </w:r>
      <w:r w:rsidRPr="0065100E">
        <w:rPr>
          <w:lang w:val="ru-RU"/>
        </w:rPr>
        <w:t>;]</w:t>
      </w:r>
    </w:p>
    <w:p w14:paraId="6813F594" w14:textId="0A655C96" w:rsidR="00EB567C" w:rsidRPr="0065100E" w:rsidRDefault="00EB567C" w:rsidP="00EB567C">
      <w:pPr>
        <w:tabs>
          <w:tab w:val="clear" w:pos="1134"/>
          <w:tab w:val="left" w:pos="1843"/>
        </w:tabs>
        <w:ind w:left="567" w:firstLine="567"/>
        <w:rPr>
          <w:lang w:val="ru-RU"/>
        </w:rPr>
      </w:pPr>
      <w:r w:rsidRPr="0065100E">
        <w:rPr>
          <w:lang w:val="ru-RU"/>
        </w:rPr>
        <w:lastRenderedPageBreak/>
        <w:t>[(</w:t>
      </w:r>
      <w:r w:rsidRPr="00374B10">
        <w:rPr>
          <w:lang w:val="en-GB"/>
        </w:rPr>
        <w:t>b</w:t>
      </w:r>
      <w:r w:rsidRPr="0065100E">
        <w:rPr>
          <w:lang w:val="ru-RU"/>
        </w:rPr>
        <w:t>)</w:t>
      </w:r>
      <w:r w:rsidRPr="0065100E">
        <w:rPr>
          <w:lang w:val="ru-RU"/>
        </w:rPr>
        <w:tab/>
      </w:r>
      <w:r w:rsidR="0065100E" w:rsidRPr="0065100E">
        <w:rPr>
          <w:lang w:val="ru-RU"/>
        </w:rPr>
        <w:t>следовать правилу 35 правил процедуры совещаний Конференции Сторон</w:t>
      </w:r>
      <w:r w:rsidR="0065100E">
        <w:rPr>
          <w:lang w:val="ru-RU"/>
        </w:rPr>
        <w:t xml:space="preserve">, </w:t>
      </w:r>
      <w:r w:rsidR="0065100E">
        <w:rPr>
          <w:iCs/>
          <w:lang w:val="ru-RU"/>
        </w:rPr>
        <w:t xml:space="preserve">выступающей в качестве совещания Сторон </w:t>
      </w:r>
      <w:proofErr w:type="spellStart"/>
      <w:r w:rsidR="0065100E">
        <w:rPr>
          <w:iCs/>
          <w:lang w:val="ru-RU"/>
        </w:rPr>
        <w:t>Нагойского</w:t>
      </w:r>
      <w:proofErr w:type="spellEnd"/>
      <w:r w:rsidR="0065100E">
        <w:rPr>
          <w:iCs/>
          <w:lang w:val="ru-RU"/>
        </w:rPr>
        <w:t xml:space="preserve"> протокола,</w:t>
      </w:r>
      <w:r w:rsidR="0065100E" w:rsidRPr="0065100E">
        <w:rPr>
          <w:lang w:val="ru-RU"/>
        </w:rPr>
        <w:t xml:space="preserve"> при подготовке документов зала заседаний и L-документов</w:t>
      </w:r>
      <w:r w:rsidRPr="0065100E">
        <w:rPr>
          <w:lang w:val="ru-RU"/>
        </w:rPr>
        <w:t>;]</w:t>
      </w:r>
    </w:p>
    <w:p w14:paraId="60C11E7B" w14:textId="223ACA16" w:rsidR="00EB567C" w:rsidRPr="0065100E" w:rsidRDefault="00EB567C" w:rsidP="00EB567C">
      <w:pPr>
        <w:tabs>
          <w:tab w:val="clear" w:pos="1134"/>
        </w:tabs>
        <w:spacing w:before="120" w:after="120"/>
        <w:ind w:left="567" w:firstLine="567"/>
        <w:rPr>
          <w:lang w:val="ru-RU"/>
        </w:rPr>
      </w:pPr>
      <w:r w:rsidRPr="0065100E">
        <w:rPr>
          <w:lang w:val="ru-RU"/>
        </w:rPr>
        <w:t>[(</w:t>
      </w:r>
      <w:r w:rsidRPr="00374B10">
        <w:rPr>
          <w:lang w:val="en-GB"/>
        </w:rPr>
        <w:t>c</w:t>
      </w:r>
      <w:r w:rsidRPr="0065100E">
        <w:rPr>
          <w:lang w:val="ru-RU"/>
        </w:rPr>
        <w:t>)</w:t>
      </w:r>
      <w:r w:rsidRPr="0065100E">
        <w:rPr>
          <w:lang w:val="ru-RU"/>
        </w:rPr>
        <w:tab/>
      </w:r>
      <w:r w:rsidR="0065100E" w:rsidRPr="0065100E">
        <w:rPr>
          <w:lang w:val="ru-RU"/>
        </w:rPr>
        <w:t>разработать четкий график для своевременной подготовки к каждому совещанию</w:t>
      </w:r>
      <w:r w:rsidRPr="0065100E">
        <w:rPr>
          <w:lang w:val="ru-RU"/>
        </w:rPr>
        <w:t>;]</w:t>
      </w:r>
    </w:p>
    <w:p w14:paraId="6BBB4E37" w14:textId="58B6843B" w:rsidR="00EB567C" w:rsidRPr="0065100E" w:rsidRDefault="00EB567C" w:rsidP="00EB567C">
      <w:pPr>
        <w:tabs>
          <w:tab w:val="clear" w:pos="1134"/>
          <w:tab w:val="left" w:pos="1843"/>
        </w:tabs>
        <w:spacing w:before="120" w:after="120"/>
        <w:ind w:left="567" w:firstLine="567"/>
        <w:rPr>
          <w:iCs/>
          <w:lang w:val="ru-RU"/>
        </w:rPr>
      </w:pPr>
      <w:r w:rsidRPr="0065100E">
        <w:rPr>
          <w:lang w:val="ru-RU"/>
        </w:rPr>
        <w:t>[(</w:t>
      </w:r>
      <w:r w:rsidRPr="00374B10">
        <w:rPr>
          <w:lang w:val="en-GB"/>
        </w:rPr>
        <w:t>d</w:t>
      </w:r>
      <w:r w:rsidRPr="0065100E">
        <w:rPr>
          <w:lang w:val="ru-RU"/>
        </w:rPr>
        <w:t>)</w:t>
      </w:r>
      <w:r w:rsidRPr="0065100E">
        <w:rPr>
          <w:rFonts w:ascii="Arial" w:eastAsia="Arial" w:hAnsi="Arial" w:cs="Arial"/>
          <w:i/>
          <w:lang w:val="ru-RU" w:eastAsia="zh-CN"/>
        </w:rPr>
        <w:tab/>
      </w:r>
      <w:r w:rsidR="0065100E" w:rsidRPr="0065100E">
        <w:rPr>
          <w:iCs/>
          <w:lang w:val="ru-RU"/>
        </w:rPr>
        <w:t>предоставлять национальным координаторам в конце каждого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r w:rsidRPr="0065100E">
        <w:rPr>
          <w:iCs/>
          <w:lang w:val="ru-RU"/>
        </w:rPr>
        <w:t>;]</w:t>
      </w:r>
    </w:p>
    <w:p w14:paraId="0BB485A6" w14:textId="49546BDF" w:rsidR="00EB567C" w:rsidRPr="0065100E" w:rsidRDefault="00EB567C" w:rsidP="00EB567C">
      <w:pPr>
        <w:tabs>
          <w:tab w:val="clear" w:pos="1134"/>
        </w:tabs>
        <w:spacing w:before="120" w:after="120"/>
        <w:ind w:left="567" w:firstLine="567"/>
        <w:rPr>
          <w:lang w:val="ru-RU"/>
        </w:rPr>
      </w:pPr>
      <w:r w:rsidRPr="0065100E">
        <w:rPr>
          <w:lang w:val="ru-RU"/>
        </w:rPr>
        <w:t>[(</w:t>
      </w:r>
      <w:r w:rsidRPr="00374B10">
        <w:rPr>
          <w:lang w:val="en-GB"/>
        </w:rPr>
        <w:t>e</w:t>
      </w:r>
      <w:r w:rsidRPr="0065100E">
        <w:rPr>
          <w:lang w:val="ru-RU"/>
        </w:rPr>
        <w:t>)</w:t>
      </w:r>
      <w:r w:rsidRPr="0065100E">
        <w:rPr>
          <w:lang w:val="ru-RU"/>
        </w:rPr>
        <w:tab/>
      </w:r>
      <w:r w:rsidR="0065100E" w:rsidRPr="0065100E">
        <w:rPr>
          <w:lang w:val="ru-RU"/>
        </w:rPr>
        <w:t xml:space="preserve">установить </w:t>
      </w:r>
      <w:proofErr w:type="spellStart"/>
      <w:r w:rsidR="0065100E" w:rsidRPr="0065100E">
        <w:rPr>
          <w:lang w:val="ru-RU"/>
        </w:rPr>
        <w:t>временны́е</w:t>
      </w:r>
      <w:proofErr w:type="spellEnd"/>
      <w:r w:rsidR="0065100E" w:rsidRPr="0065100E">
        <w:rPr>
          <w:lang w:val="ru-RU"/>
        </w:rPr>
        <w:t xml:space="preserve"> ограничения для пленарных обсуждений и четкие указания для перехода к работе в небольшой группе для более целенаправленного обсуждения</w:t>
      </w:r>
      <w:r w:rsidRPr="0065100E">
        <w:rPr>
          <w:lang w:val="ru-RU"/>
        </w:rPr>
        <w:t>;]</w:t>
      </w:r>
    </w:p>
    <w:p w14:paraId="2777F9E9" w14:textId="349DB79F" w:rsidR="00EB567C" w:rsidRPr="0065100E" w:rsidRDefault="00EB567C" w:rsidP="00EB567C">
      <w:pPr>
        <w:tabs>
          <w:tab w:val="clear" w:pos="1134"/>
        </w:tabs>
        <w:spacing w:before="120" w:after="120"/>
        <w:ind w:left="567" w:firstLine="567"/>
        <w:rPr>
          <w:lang w:val="ru-RU"/>
        </w:rPr>
      </w:pPr>
      <w:r w:rsidRPr="0065100E">
        <w:rPr>
          <w:lang w:val="ru-RU"/>
        </w:rPr>
        <w:t>[(</w:t>
      </w:r>
      <w:r w:rsidRPr="00374B10">
        <w:rPr>
          <w:lang w:val="en-GB"/>
        </w:rPr>
        <w:t>f</w:t>
      </w:r>
      <w:r w:rsidRPr="0065100E">
        <w:rPr>
          <w:lang w:val="ru-RU"/>
        </w:rPr>
        <w:t>)</w:t>
      </w:r>
      <w:r w:rsidRPr="0065100E">
        <w:rPr>
          <w:lang w:val="ru-RU"/>
        </w:rPr>
        <w:tab/>
      </w:r>
      <w:r w:rsidR="0065100E" w:rsidRPr="0065100E">
        <w:rPr>
          <w:lang w:val="ru-RU"/>
        </w:rPr>
        <w:t>формализовать правила, запрещающие представлять новый текст, вносить новые вопросы и делать удаления, если они не отмечены в первоначальных выступлениях или представленных письменных материалах</w:t>
      </w:r>
      <w:r w:rsidRPr="0065100E">
        <w:rPr>
          <w:lang w:val="ru-RU"/>
        </w:rPr>
        <w:t>;]</w:t>
      </w:r>
    </w:p>
    <w:p w14:paraId="40BB39DC" w14:textId="7EDD3214" w:rsidR="00EB567C" w:rsidRPr="0065100E" w:rsidRDefault="00EB567C" w:rsidP="00EB567C">
      <w:pPr>
        <w:tabs>
          <w:tab w:val="clear" w:pos="1134"/>
        </w:tabs>
        <w:spacing w:before="120" w:after="120"/>
        <w:ind w:left="567" w:firstLine="567"/>
        <w:rPr>
          <w:lang w:val="ru-RU"/>
        </w:rPr>
      </w:pPr>
      <w:r w:rsidRPr="0065100E">
        <w:rPr>
          <w:lang w:val="ru-RU"/>
        </w:rPr>
        <w:t>[(</w:t>
      </w:r>
      <w:r w:rsidRPr="00374B10">
        <w:rPr>
          <w:lang w:val="en-GB"/>
        </w:rPr>
        <w:t>g</w:t>
      </w:r>
      <w:r w:rsidRPr="0065100E">
        <w:rPr>
          <w:lang w:val="ru-RU"/>
        </w:rPr>
        <w:t>)</w:t>
      </w:r>
      <w:r w:rsidRPr="0065100E">
        <w:rPr>
          <w:lang w:val="ru-RU"/>
        </w:rPr>
        <w:tab/>
      </w:r>
      <w:r w:rsidR="0065100E" w:rsidRPr="0065100E">
        <w:rPr>
          <w:lang w:val="ru-RU"/>
        </w:rPr>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w:t>
      </w:r>
      <w:r w:rsidR="0065100E">
        <w:rPr>
          <w:lang w:val="ru-RU"/>
        </w:rPr>
        <w:t xml:space="preserve">, </w:t>
      </w:r>
      <w:r w:rsidR="0065100E">
        <w:rPr>
          <w:iCs/>
          <w:lang w:val="ru-RU"/>
        </w:rPr>
        <w:t xml:space="preserve">выступающей в качестве совещания Сторон </w:t>
      </w:r>
      <w:proofErr w:type="spellStart"/>
      <w:r w:rsidR="0065100E">
        <w:rPr>
          <w:iCs/>
          <w:lang w:val="ru-RU"/>
        </w:rPr>
        <w:t>Нагойского</w:t>
      </w:r>
      <w:proofErr w:type="spellEnd"/>
      <w:r w:rsidR="0065100E">
        <w:rPr>
          <w:iCs/>
          <w:lang w:val="ru-RU"/>
        </w:rPr>
        <w:t xml:space="preserve"> протокола,</w:t>
      </w:r>
      <w:r w:rsidR="0065100E" w:rsidRPr="0065100E">
        <w:rPr>
          <w:lang w:val="ru-RU"/>
        </w:rPr>
        <w:t xml:space="preserve"> пересматривать предшествующие решения с целью облегчения дальнейшего выполнения решений</w:t>
      </w:r>
      <w:r w:rsidRPr="0065100E">
        <w:rPr>
          <w:lang w:val="ru-RU"/>
        </w:rPr>
        <w:t>;]</w:t>
      </w:r>
    </w:p>
    <w:p w14:paraId="69A77B12" w14:textId="0D7B65B2" w:rsidR="00EB567C" w:rsidRPr="0065100E" w:rsidRDefault="00EB567C" w:rsidP="00EB567C">
      <w:pPr>
        <w:tabs>
          <w:tab w:val="clear" w:pos="1134"/>
        </w:tabs>
        <w:spacing w:before="120" w:after="120"/>
        <w:ind w:left="567" w:firstLine="567"/>
        <w:rPr>
          <w:lang w:val="ru-RU"/>
        </w:rPr>
      </w:pPr>
      <w:r w:rsidRPr="0065100E">
        <w:rPr>
          <w:lang w:val="ru-RU"/>
        </w:rPr>
        <w:t>[(</w:t>
      </w:r>
      <w:r w:rsidRPr="00374B10">
        <w:rPr>
          <w:lang w:val="en-GB"/>
        </w:rPr>
        <w:t>h</w:t>
      </w:r>
      <w:r w:rsidRPr="0065100E">
        <w:rPr>
          <w:lang w:val="ru-RU"/>
        </w:rPr>
        <w:t>)</w:t>
      </w:r>
      <w:r w:rsidRPr="0065100E">
        <w:rPr>
          <w:lang w:val="ru-RU"/>
        </w:rPr>
        <w:tab/>
      </w:r>
      <w:r w:rsidR="0065100E" w:rsidRPr="0065100E">
        <w:rPr>
          <w:lang w:val="ru-RU"/>
        </w:rPr>
        <w:t>ограничивать число пунктов, по которым непосредственно готовятся документы для зала заседаний, теми, по которым разногласия незначительны, отметив, что более эффективно передавать пункты, по которым существуют значительные разногласия, в контактную группу, даже если это, вероятно, означает увеличение числа контактных групп и, следовательно, уменьшение числа сессий на одну контактную группу</w:t>
      </w:r>
      <w:r w:rsidRPr="0065100E">
        <w:rPr>
          <w:lang w:val="ru-RU"/>
        </w:rPr>
        <w:t>;]</w:t>
      </w:r>
    </w:p>
    <w:p w14:paraId="59294CAF" w14:textId="4C762977" w:rsidR="00EB567C" w:rsidRPr="0065100E" w:rsidRDefault="00EB567C" w:rsidP="00EB567C">
      <w:pPr>
        <w:tabs>
          <w:tab w:val="clear" w:pos="1134"/>
          <w:tab w:val="left" w:pos="1560"/>
        </w:tabs>
        <w:spacing w:before="120" w:after="120"/>
        <w:ind w:left="567" w:firstLine="567"/>
        <w:rPr>
          <w:lang w:val="ru-RU"/>
        </w:rPr>
      </w:pPr>
      <w:r w:rsidRPr="0065100E">
        <w:rPr>
          <w:lang w:val="ru-RU"/>
        </w:rPr>
        <w:t>[(</w:t>
      </w:r>
      <w:r w:rsidRPr="00374B10">
        <w:rPr>
          <w:lang w:val="en-GB"/>
        </w:rPr>
        <w:t>i</w:t>
      </w:r>
      <w:r w:rsidRPr="0065100E">
        <w:rPr>
          <w:lang w:val="ru-RU"/>
        </w:rPr>
        <w:t>)</w:t>
      </w:r>
      <w:r w:rsidRPr="0065100E">
        <w:rPr>
          <w:lang w:val="ru-RU"/>
        </w:rPr>
        <w:tab/>
      </w:r>
      <w:r w:rsidR="0065100E" w:rsidRPr="0065100E">
        <w:rPr>
          <w:lang w:val="ru-RU"/>
        </w:rPr>
        <w:t>пересмотреть структуру веб-сайта Конвенции с целью сделать его более удобным для пользователей</w:t>
      </w:r>
      <w:r w:rsidRPr="0065100E">
        <w:rPr>
          <w:lang w:val="ru-RU"/>
        </w:rPr>
        <w:t xml:space="preserve">;] </w:t>
      </w:r>
    </w:p>
    <w:p w14:paraId="206FCC0A" w14:textId="3C18B531" w:rsidR="00EB567C" w:rsidRPr="005112C0" w:rsidRDefault="00EB567C" w:rsidP="00EB567C">
      <w:pPr>
        <w:tabs>
          <w:tab w:val="clear" w:pos="1134"/>
        </w:tabs>
        <w:spacing w:before="120" w:after="120"/>
        <w:ind w:left="567" w:firstLine="567"/>
        <w:rPr>
          <w:lang w:val="ru-RU"/>
        </w:rPr>
      </w:pPr>
      <w:r w:rsidRPr="005112C0">
        <w:rPr>
          <w:rFonts w:asciiTheme="majorBidi" w:hAnsiTheme="majorBidi" w:cstheme="majorBidi"/>
          <w:bCs/>
          <w:lang w:val="ru-RU"/>
        </w:rPr>
        <w:t>14.</w:t>
      </w:r>
      <w:r w:rsidRPr="005112C0">
        <w:rPr>
          <w:rFonts w:asciiTheme="majorBidi" w:hAnsiTheme="majorBidi" w:cstheme="majorBidi"/>
          <w:bCs/>
          <w:lang w:val="ru-RU"/>
        </w:rPr>
        <w:tab/>
      </w:r>
      <w:r w:rsidR="005112C0">
        <w:rPr>
          <w:rFonts w:asciiTheme="majorBidi" w:hAnsiTheme="majorBidi" w:cstheme="majorBidi"/>
          <w:bCs/>
          <w:i/>
          <w:iCs/>
          <w:lang w:val="ru-RU"/>
        </w:rPr>
        <w:t>поручает</w:t>
      </w:r>
      <w:r w:rsidRPr="005112C0">
        <w:rPr>
          <w:rFonts w:asciiTheme="majorBidi" w:hAnsiTheme="majorBidi" w:cstheme="majorBidi"/>
          <w:bCs/>
          <w:lang w:val="ru-RU"/>
        </w:rPr>
        <w:t xml:space="preserve"> </w:t>
      </w:r>
      <w:r w:rsidR="005112C0" w:rsidRPr="005112C0">
        <w:rPr>
          <w:rFonts w:asciiTheme="majorBidi" w:hAnsiTheme="majorBidi" w:cstheme="majorBidi"/>
          <w:bCs/>
          <w:lang w:val="ru-RU"/>
        </w:rPr>
        <w:t>бюро Конференции Сторон и бюро Вспомогательного органа по научным, техническим и технологическим консультациям учитывать рекомендации, содержащиеся в приложении 1 к настоящему решению, при подготовке совещаний в рамках Конвенции</w:t>
      </w:r>
      <w:r w:rsidRPr="005112C0">
        <w:rPr>
          <w:rFonts w:asciiTheme="majorBidi" w:hAnsiTheme="majorBidi" w:cstheme="majorBidi"/>
          <w:bCs/>
          <w:lang w:val="ru-RU"/>
        </w:rPr>
        <w:t>;</w:t>
      </w:r>
    </w:p>
    <w:p w14:paraId="7BF355C6" w14:textId="2FEDE411" w:rsidR="00EB567C" w:rsidRPr="005112C0" w:rsidRDefault="00EB567C" w:rsidP="00EB567C">
      <w:pPr>
        <w:tabs>
          <w:tab w:val="clear" w:pos="1134"/>
        </w:tabs>
        <w:spacing w:before="120" w:after="120"/>
        <w:ind w:left="567" w:firstLine="567"/>
        <w:rPr>
          <w:lang w:val="ru-RU"/>
        </w:rPr>
      </w:pPr>
      <w:r w:rsidRPr="005112C0">
        <w:rPr>
          <w:rFonts w:asciiTheme="majorBidi" w:hAnsiTheme="majorBidi" w:cstheme="majorBidi"/>
          <w:bCs/>
          <w:lang w:val="ru-RU"/>
        </w:rPr>
        <w:t>15.</w:t>
      </w:r>
      <w:r w:rsidRPr="005112C0">
        <w:rPr>
          <w:rFonts w:asciiTheme="majorBidi" w:hAnsiTheme="majorBidi" w:cstheme="majorBidi"/>
          <w:bCs/>
          <w:lang w:val="ru-RU"/>
        </w:rPr>
        <w:tab/>
      </w:r>
      <w:r w:rsidR="005112C0">
        <w:rPr>
          <w:rFonts w:asciiTheme="majorBidi" w:hAnsiTheme="majorBidi" w:cstheme="majorBidi"/>
          <w:bCs/>
          <w:i/>
          <w:iCs/>
          <w:lang w:val="ru-RU"/>
        </w:rPr>
        <w:t>поручает</w:t>
      </w:r>
      <w:r w:rsidRPr="005112C0">
        <w:rPr>
          <w:rFonts w:asciiTheme="majorBidi" w:hAnsiTheme="majorBidi" w:cstheme="majorBidi"/>
          <w:bCs/>
          <w:lang w:val="ru-RU"/>
        </w:rPr>
        <w:t xml:space="preserve"> </w:t>
      </w:r>
      <w:r w:rsidR="005112C0" w:rsidRPr="005112C0">
        <w:rPr>
          <w:rFonts w:asciiTheme="majorBidi" w:hAnsiTheme="majorBidi" w:cstheme="majorBidi"/>
          <w:bCs/>
          <w:lang w:val="ru-RU"/>
        </w:rPr>
        <w:t xml:space="preserve">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w:t>
      </w:r>
      <w:proofErr w:type="spellStart"/>
      <w:r w:rsidR="005112C0">
        <w:rPr>
          <w:rFonts w:asciiTheme="majorBidi" w:hAnsiTheme="majorBidi" w:cstheme="majorBidi"/>
          <w:bCs/>
          <w:lang w:val="ru-RU"/>
        </w:rPr>
        <w:t>Нагойского</w:t>
      </w:r>
      <w:proofErr w:type="spellEnd"/>
      <w:r w:rsidR="005112C0">
        <w:rPr>
          <w:rFonts w:asciiTheme="majorBidi" w:hAnsiTheme="majorBidi" w:cstheme="majorBidi"/>
          <w:bCs/>
          <w:lang w:val="ru-RU"/>
        </w:rPr>
        <w:t xml:space="preserve"> протокола</w:t>
      </w:r>
      <w:r w:rsidR="005112C0" w:rsidRPr="005112C0">
        <w:rPr>
          <w:rFonts w:asciiTheme="majorBidi" w:hAnsiTheme="majorBidi" w:cstheme="majorBidi"/>
          <w:bCs/>
          <w:lang w:val="ru-RU"/>
        </w:rPr>
        <w:t xml:space="preserve">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w:t>
      </w:r>
      <w:r w:rsidR="005112C0">
        <w:rPr>
          <w:rFonts w:asciiTheme="majorBidi" w:hAnsiTheme="majorBidi" w:cstheme="majorBidi"/>
          <w:bCs/>
          <w:lang w:val="ru-RU"/>
        </w:rPr>
        <w:t xml:space="preserve">, </w:t>
      </w:r>
      <w:r w:rsidR="005112C0">
        <w:rPr>
          <w:iCs/>
          <w:lang w:val="ru-RU"/>
        </w:rPr>
        <w:t xml:space="preserve">выступающей в качестве совещания Сторон </w:t>
      </w:r>
      <w:proofErr w:type="spellStart"/>
      <w:r w:rsidR="005112C0">
        <w:rPr>
          <w:iCs/>
          <w:lang w:val="ru-RU"/>
        </w:rPr>
        <w:t>Нагойского</w:t>
      </w:r>
      <w:proofErr w:type="spellEnd"/>
      <w:r w:rsidR="005112C0">
        <w:rPr>
          <w:iCs/>
          <w:lang w:val="ru-RU"/>
        </w:rPr>
        <w:t xml:space="preserve"> протокола,</w:t>
      </w:r>
      <w:r w:rsidR="005112C0" w:rsidRPr="005112C0">
        <w:rPr>
          <w:rFonts w:asciiTheme="majorBidi" w:hAnsiTheme="majorBidi" w:cstheme="majorBidi"/>
          <w:bCs/>
          <w:lang w:val="ru-RU"/>
        </w:rPr>
        <w:t xml:space="preserve"> на ее </w:t>
      </w:r>
      <w:r w:rsidR="005112C0">
        <w:rPr>
          <w:rFonts w:asciiTheme="majorBidi" w:hAnsiTheme="majorBidi" w:cstheme="majorBidi"/>
          <w:bCs/>
          <w:lang w:val="ru-RU"/>
        </w:rPr>
        <w:t>6</w:t>
      </w:r>
      <w:r w:rsidR="005112C0" w:rsidRPr="005112C0">
        <w:rPr>
          <w:rFonts w:asciiTheme="majorBidi" w:hAnsiTheme="majorBidi" w:cstheme="majorBidi"/>
          <w:bCs/>
          <w:lang w:val="ru-RU"/>
        </w:rPr>
        <w:t>-м совещании с учетом подборки представленных материалов, содержащейся в приложении II к настоящему решению</w:t>
      </w:r>
      <w:r w:rsidRPr="005112C0">
        <w:rPr>
          <w:rFonts w:asciiTheme="majorBidi" w:hAnsiTheme="majorBidi" w:cstheme="majorBidi"/>
          <w:bCs/>
          <w:lang w:val="ru-RU"/>
        </w:rPr>
        <w:t>.</w:t>
      </w:r>
    </w:p>
    <w:p w14:paraId="189B3E4C" w14:textId="77777777" w:rsidR="005112C0" w:rsidRDefault="005112C0" w:rsidP="00EB567C">
      <w:pPr>
        <w:spacing w:before="240" w:after="120"/>
        <w:ind w:left="567"/>
        <w:jc w:val="left"/>
        <w:rPr>
          <w:b/>
          <w:bCs/>
          <w:sz w:val="24"/>
          <w:szCs w:val="24"/>
          <w:lang w:val="ru-RU"/>
        </w:rPr>
      </w:pPr>
    </w:p>
    <w:p w14:paraId="412E8B55" w14:textId="4765FB07" w:rsidR="00EB567C" w:rsidRPr="005112C0" w:rsidRDefault="005112C0" w:rsidP="00EB567C">
      <w:pPr>
        <w:spacing w:before="240" w:after="120"/>
        <w:ind w:left="567"/>
        <w:jc w:val="left"/>
        <w:rPr>
          <w:b/>
          <w:bCs/>
          <w:sz w:val="24"/>
          <w:szCs w:val="24"/>
          <w:lang w:val="ru-RU"/>
        </w:rPr>
      </w:pPr>
      <w:r>
        <w:rPr>
          <w:b/>
          <w:bCs/>
          <w:sz w:val="24"/>
          <w:szCs w:val="24"/>
          <w:lang w:val="ru-RU"/>
        </w:rPr>
        <w:lastRenderedPageBreak/>
        <w:t>Приложение</w:t>
      </w:r>
      <w:r w:rsidR="00EB567C" w:rsidRPr="005112C0">
        <w:rPr>
          <w:b/>
          <w:bCs/>
          <w:sz w:val="24"/>
          <w:szCs w:val="24"/>
          <w:lang w:val="ru-RU"/>
        </w:rPr>
        <w:t xml:space="preserve"> </w:t>
      </w:r>
      <w:r w:rsidR="00EB567C" w:rsidRPr="00374B10">
        <w:rPr>
          <w:b/>
          <w:bCs/>
          <w:sz w:val="24"/>
          <w:szCs w:val="24"/>
          <w:lang w:val="en-GB"/>
        </w:rPr>
        <w:t>I</w:t>
      </w:r>
      <w:bookmarkStart w:id="15" w:name="_Ref175734161"/>
      <w:r w:rsidR="00EB567C" w:rsidRPr="00374B10">
        <w:rPr>
          <w:rStyle w:val="FootnoteReference"/>
          <w:b/>
          <w:bCs/>
          <w:sz w:val="24"/>
          <w:szCs w:val="24"/>
          <w:lang w:val="en-GB"/>
        </w:rPr>
        <w:footnoteReference w:id="45"/>
      </w:r>
      <w:bookmarkEnd w:id="15"/>
      <w:r w:rsidR="00EB567C" w:rsidRPr="005112C0">
        <w:rPr>
          <w:b/>
          <w:bCs/>
          <w:sz w:val="24"/>
          <w:szCs w:val="24"/>
          <w:lang w:val="ru-RU"/>
        </w:rPr>
        <w:t xml:space="preserve"> </w:t>
      </w:r>
      <w:r w:rsidR="00EB567C" w:rsidRPr="005112C0">
        <w:rPr>
          <w:b/>
          <w:bCs/>
          <w:sz w:val="24"/>
          <w:szCs w:val="24"/>
          <w:lang w:val="ru-RU"/>
        </w:rPr>
        <w:br/>
      </w:r>
      <w:r w:rsidRPr="005112C0">
        <w:rPr>
          <w:b/>
          <w:bCs/>
          <w:sz w:val="24"/>
          <w:szCs w:val="24"/>
          <w:lang w:val="ru-RU"/>
        </w:rPr>
        <w:t>Рекомендации бюро по подготовке к совещаниям</w:t>
      </w:r>
    </w:p>
    <w:p w14:paraId="31A42634" w14:textId="6628DF9A" w:rsidR="00EB567C" w:rsidRPr="005112C0" w:rsidRDefault="00EB567C" w:rsidP="00EB567C">
      <w:pPr>
        <w:tabs>
          <w:tab w:val="clear" w:pos="567"/>
        </w:tabs>
        <w:spacing w:before="120"/>
        <w:ind w:left="567"/>
        <w:rPr>
          <w:lang w:val="ru-RU"/>
        </w:rPr>
      </w:pPr>
      <w:r w:rsidRPr="005112C0">
        <w:rPr>
          <w:lang w:val="ru-RU"/>
        </w:rPr>
        <w:t>[1.</w:t>
      </w:r>
      <w:r w:rsidRPr="005112C0">
        <w:rPr>
          <w:lang w:val="ru-RU"/>
        </w:rPr>
        <w:tab/>
      </w:r>
      <w:r w:rsidR="005112C0" w:rsidRPr="005112C0">
        <w:rPr>
          <w:lang w:val="ru-RU"/>
        </w:rPr>
        <w:t>Проведение исследований по запросу Конференции Сторон</w:t>
      </w:r>
      <w:r w:rsidR="005112C0">
        <w:rPr>
          <w:lang w:val="ru-RU"/>
        </w:rPr>
        <w:t xml:space="preserve">, </w:t>
      </w:r>
      <w:r w:rsidR="005112C0">
        <w:rPr>
          <w:iCs/>
          <w:lang w:val="ru-RU"/>
        </w:rPr>
        <w:t xml:space="preserve">выступающей в качестве совещания Сторон </w:t>
      </w:r>
      <w:proofErr w:type="spellStart"/>
      <w:r w:rsidR="005112C0">
        <w:rPr>
          <w:iCs/>
          <w:lang w:val="ru-RU"/>
        </w:rPr>
        <w:t>Нагойского</w:t>
      </w:r>
      <w:proofErr w:type="spellEnd"/>
      <w:r w:rsidR="005112C0">
        <w:rPr>
          <w:iCs/>
          <w:lang w:val="ru-RU"/>
        </w:rPr>
        <w:t xml:space="preserve"> протокола,</w:t>
      </w:r>
      <w:r w:rsidR="005112C0" w:rsidRPr="005112C0">
        <w:rPr>
          <w:lang w:val="ru-RU"/>
        </w:rPr>
        <w:t xml:space="preserve"> для информационного обеспечения обсуждений и переговоров</w:t>
      </w:r>
      <w:r w:rsidRPr="005112C0">
        <w:rPr>
          <w:lang w:val="ru-RU"/>
        </w:rPr>
        <w:t>.</w:t>
      </w:r>
    </w:p>
    <w:p w14:paraId="015A6911" w14:textId="0B6F8F08" w:rsidR="00EB567C" w:rsidRPr="005112C0" w:rsidRDefault="00EB567C" w:rsidP="00EB567C">
      <w:pPr>
        <w:tabs>
          <w:tab w:val="clear" w:pos="567"/>
        </w:tabs>
        <w:spacing w:before="120"/>
        <w:ind w:left="567"/>
        <w:rPr>
          <w:lang w:val="ru-RU"/>
        </w:rPr>
      </w:pPr>
      <w:r w:rsidRPr="005112C0">
        <w:rPr>
          <w:lang w:val="ru-RU"/>
        </w:rPr>
        <w:t>2.</w:t>
      </w:r>
      <w:r w:rsidRPr="005112C0">
        <w:rPr>
          <w:lang w:val="ru-RU"/>
        </w:rPr>
        <w:tab/>
      </w:r>
      <w:r w:rsidR="005112C0" w:rsidRPr="005112C0">
        <w:rPr>
          <w:lang w:val="ru-RU"/>
        </w:rPr>
        <w:t>Предоставление исследований для коллегиального обзора</w:t>
      </w:r>
      <w:r w:rsidRPr="005112C0">
        <w:rPr>
          <w:lang w:val="ru-RU"/>
        </w:rPr>
        <w:t>.</w:t>
      </w:r>
    </w:p>
    <w:p w14:paraId="047D724B" w14:textId="5C70D7E0" w:rsidR="00EB567C" w:rsidRPr="005112C0" w:rsidRDefault="00EB567C" w:rsidP="00EB567C">
      <w:pPr>
        <w:tabs>
          <w:tab w:val="clear" w:pos="567"/>
        </w:tabs>
        <w:spacing w:before="120"/>
        <w:ind w:left="567"/>
        <w:rPr>
          <w:lang w:val="ru-RU"/>
        </w:rPr>
      </w:pPr>
      <w:r w:rsidRPr="005112C0">
        <w:rPr>
          <w:lang w:val="ru-RU"/>
        </w:rPr>
        <w:t>3.</w:t>
      </w:r>
      <w:r w:rsidRPr="005112C0">
        <w:rPr>
          <w:lang w:val="ru-RU"/>
        </w:rPr>
        <w:tab/>
      </w:r>
      <w:r w:rsidR="005112C0" w:rsidRPr="005112C0">
        <w:rPr>
          <w:lang w:val="ru-RU"/>
        </w:rPr>
        <w:t>Публикация записки с изложением плана проведения заседаний соответствующего совещания</w:t>
      </w:r>
      <w:r w:rsidRPr="005112C0">
        <w:rPr>
          <w:lang w:val="ru-RU"/>
        </w:rPr>
        <w:t>.</w:t>
      </w:r>
    </w:p>
    <w:p w14:paraId="5B9654CD" w14:textId="6530EB89" w:rsidR="00EB567C" w:rsidRPr="005112C0" w:rsidRDefault="00EB567C" w:rsidP="00EB567C">
      <w:pPr>
        <w:tabs>
          <w:tab w:val="clear" w:pos="567"/>
        </w:tabs>
        <w:spacing w:before="120"/>
        <w:ind w:left="567"/>
        <w:rPr>
          <w:lang w:val="ru-RU"/>
        </w:rPr>
      </w:pPr>
      <w:r w:rsidRPr="005112C0">
        <w:rPr>
          <w:lang w:val="ru-RU"/>
        </w:rPr>
        <w:t>4.</w:t>
      </w:r>
      <w:r w:rsidRPr="005112C0">
        <w:rPr>
          <w:lang w:val="ru-RU"/>
        </w:rPr>
        <w:tab/>
      </w:r>
      <w:r w:rsidR="005112C0" w:rsidRPr="005112C0">
        <w:rPr>
          <w:lang w:val="ru-RU"/>
        </w:rPr>
        <w:t>Проведение заседаний бюро в стратегически важные моменты для руководства процессом</w:t>
      </w:r>
      <w:r w:rsidRPr="005112C0">
        <w:rPr>
          <w:lang w:val="ru-RU"/>
        </w:rPr>
        <w:t>.</w:t>
      </w:r>
    </w:p>
    <w:p w14:paraId="31403298" w14:textId="6E9ECF43" w:rsidR="00EB567C" w:rsidRPr="005112C0" w:rsidRDefault="00EB567C" w:rsidP="00EB567C">
      <w:pPr>
        <w:tabs>
          <w:tab w:val="clear" w:pos="567"/>
        </w:tabs>
        <w:spacing w:before="120"/>
        <w:ind w:left="567"/>
        <w:rPr>
          <w:lang w:val="ru-RU"/>
        </w:rPr>
      </w:pPr>
      <w:r w:rsidRPr="005112C0">
        <w:rPr>
          <w:lang w:val="ru-RU"/>
        </w:rPr>
        <w:t>5.</w:t>
      </w:r>
      <w:r w:rsidRPr="005112C0">
        <w:rPr>
          <w:lang w:val="ru-RU"/>
        </w:rPr>
        <w:tab/>
      </w:r>
      <w:r w:rsidR="005112C0" w:rsidRPr="005112C0">
        <w:rPr>
          <w:lang w:val="ru-RU"/>
        </w:rPr>
        <w:t>Упорядочение рассылки уведомлений, касающихся совещания</w:t>
      </w:r>
      <w:r w:rsidRPr="005112C0">
        <w:rPr>
          <w:lang w:val="ru-RU"/>
        </w:rPr>
        <w:t xml:space="preserve">. </w:t>
      </w:r>
    </w:p>
    <w:p w14:paraId="06E1BDF3" w14:textId="4E27764D" w:rsidR="00EB567C" w:rsidRPr="005112C0" w:rsidRDefault="00EB567C" w:rsidP="00EB567C">
      <w:pPr>
        <w:tabs>
          <w:tab w:val="clear" w:pos="567"/>
        </w:tabs>
        <w:spacing w:before="120" w:after="120"/>
        <w:ind w:left="567"/>
        <w:rPr>
          <w:lang w:val="ru-RU"/>
        </w:rPr>
      </w:pPr>
      <w:r w:rsidRPr="005112C0">
        <w:rPr>
          <w:lang w:val="ru-RU"/>
        </w:rPr>
        <w:t>6.</w:t>
      </w:r>
      <w:r w:rsidRPr="005112C0">
        <w:rPr>
          <w:lang w:val="ru-RU"/>
        </w:rPr>
        <w:tab/>
      </w:r>
      <w:r w:rsidR="005112C0" w:rsidRPr="005112C0">
        <w:rPr>
          <w:lang w:val="ru-RU"/>
        </w:rPr>
        <w:t>Отказ от проведения первых чтений на заседаниях Конференции Сторон,</w:t>
      </w:r>
      <w:r w:rsidR="005112C0">
        <w:rPr>
          <w:lang w:val="ru-RU"/>
        </w:rPr>
        <w:t xml:space="preserve"> </w:t>
      </w:r>
      <w:r w:rsidR="005112C0">
        <w:rPr>
          <w:iCs/>
          <w:lang w:val="ru-RU"/>
        </w:rPr>
        <w:t xml:space="preserve">выступающей в качестве совещания Сторон </w:t>
      </w:r>
      <w:proofErr w:type="spellStart"/>
      <w:r w:rsidR="005112C0">
        <w:rPr>
          <w:iCs/>
          <w:lang w:val="ru-RU"/>
        </w:rPr>
        <w:t>Нагойского</w:t>
      </w:r>
      <w:proofErr w:type="spellEnd"/>
      <w:r w:rsidR="005112C0">
        <w:rPr>
          <w:iCs/>
          <w:lang w:val="ru-RU"/>
        </w:rPr>
        <w:t xml:space="preserve"> протокола,</w:t>
      </w:r>
      <w:r w:rsidR="005112C0" w:rsidRPr="005112C0">
        <w:rPr>
          <w:lang w:val="ru-RU"/>
        </w:rPr>
        <w:t xml:space="preserve"> если пункт уже рассматривался Вспомогательным органом по осуществлению или Вспомогательным органом по научным, техническим и технологическим консультациям</w:t>
      </w:r>
      <w:r w:rsidRPr="005112C0">
        <w:rPr>
          <w:lang w:val="ru-RU"/>
        </w:rPr>
        <w:t>.]</w:t>
      </w:r>
    </w:p>
    <w:p w14:paraId="1D40C6C1" w14:textId="5B4B7BCC" w:rsidR="00EB567C" w:rsidRPr="005112C0" w:rsidRDefault="005112C0" w:rsidP="00EB567C">
      <w:pPr>
        <w:keepNext/>
        <w:spacing w:before="240" w:after="120"/>
        <w:ind w:left="567"/>
        <w:jc w:val="left"/>
        <w:rPr>
          <w:b/>
          <w:bCs/>
          <w:sz w:val="24"/>
          <w:szCs w:val="24"/>
          <w:lang w:val="ru-RU"/>
        </w:rPr>
      </w:pPr>
      <w:r>
        <w:rPr>
          <w:b/>
          <w:bCs/>
          <w:sz w:val="24"/>
          <w:szCs w:val="24"/>
          <w:lang w:val="ru-RU"/>
        </w:rPr>
        <w:t>Приложение</w:t>
      </w:r>
      <w:r w:rsidRPr="005112C0">
        <w:rPr>
          <w:b/>
          <w:bCs/>
          <w:sz w:val="24"/>
          <w:szCs w:val="24"/>
          <w:lang w:val="ru-RU"/>
        </w:rPr>
        <w:t xml:space="preserve"> </w:t>
      </w:r>
      <w:r w:rsidR="00EB567C" w:rsidRPr="00374B10">
        <w:rPr>
          <w:b/>
          <w:bCs/>
          <w:sz w:val="24"/>
          <w:szCs w:val="24"/>
          <w:lang w:val="en-GB"/>
        </w:rPr>
        <w:t>I</w:t>
      </w:r>
      <w:r w:rsidR="00EB567C" w:rsidRPr="00E51373">
        <w:rPr>
          <w:b/>
          <w:bCs/>
          <w:sz w:val="24"/>
          <w:szCs w:val="24"/>
          <w:lang w:val="en-GB"/>
        </w:rPr>
        <w:t>I</w:t>
      </w:r>
      <w:r w:rsidR="00EB567C" w:rsidRPr="00E51373">
        <w:rPr>
          <w:b/>
          <w:bCs/>
          <w:sz w:val="24"/>
          <w:szCs w:val="24"/>
          <w:vertAlign w:val="superscript"/>
          <w:lang w:val="en-GB"/>
        </w:rPr>
        <w:fldChar w:fldCharType="begin"/>
      </w:r>
      <w:r w:rsidR="00EB567C" w:rsidRPr="005112C0">
        <w:rPr>
          <w:b/>
          <w:bCs/>
          <w:sz w:val="24"/>
          <w:szCs w:val="24"/>
          <w:vertAlign w:val="superscript"/>
          <w:lang w:val="ru-RU"/>
        </w:rPr>
        <w:instrText xml:space="preserve"> </w:instrText>
      </w:r>
      <w:r w:rsidR="00EB567C" w:rsidRPr="00E51373">
        <w:rPr>
          <w:b/>
          <w:bCs/>
          <w:sz w:val="24"/>
          <w:szCs w:val="24"/>
          <w:vertAlign w:val="superscript"/>
          <w:lang w:val="en-GB"/>
        </w:rPr>
        <w:instrText>NOTEREF</w:instrText>
      </w:r>
      <w:r w:rsidR="00EB567C" w:rsidRPr="005112C0">
        <w:rPr>
          <w:b/>
          <w:bCs/>
          <w:sz w:val="24"/>
          <w:szCs w:val="24"/>
          <w:vertAlign w:val="superscript"/>
          <w:lang w:val="ru-RU"/>
        </w:rPr>
        <w:instrText xml:space="preserve"> _</w:instrText>
      </w:r>
      <w:r w:rsidR="00EB567C" w:rsidRPr="00E51373">
        <w:rPr>
          <w:b/>
          <w:bCs/>
          <w:sz w:val="24"/>
          <w:szCs w:val="24"/>
          <w:vertAlign w:val="superscript"/>
          <w:lang w:val="en-GB"/>
        </w:rPr>
        <w:instrText>Ref</w:instrText>
      </w:r>
      <w:r w:rsidR="00EB567C" w:rsidRPr="005112C0">
        <w:rPr>
          <w:b/>
          <w:bCs/>
          <w:sz w:val="24"/>
          <w:szCs w:val="24"/>
          <w:vertAlign w:val="superscript"/>
          <w:lang w:val="ru-RU"/>
        </w:rPr>
        <w:instrText>175734161 \</w:instrText>
      </w:r>
      <w:r w:rsidR="00EB567C" w:rsidRPr="00E51373">
        <w:rPr>
          <w:b/>
          <w:bCs/>
          <w:sz w:val="24"/>
          <w:szCs w:val="24"/>
          <w:vertAlign w:val="superscript"/>
          <w:lang w:val="en-GB"/>
        </w:rPr>
        <w:instrText>h</w:instrText>
      </w:r>
      <w:r w:rsidR="00EB567C" w:rsidRPr="005112C0">
        <w:rPr>
          <w:b/>
          <w:bCs/>
          <w:sz w:val="24"/>
          <w:szCs w:val="24"/>
          <w:vertAlign w:val="superscript"/>
          <w:lang w:val="ru-RU"/>
        </w:rPr>
        <w:instrText xml:space="preserve">  \* </w:instrText>
      </w:r>
      <w:r w:rsidR="00EB567C" w:rsidRPr="00E51373">
        <w:rPr>
          <w:b/>
          <w:bCs/>
          <w:sz w:val="24"/>
          <w:szCs w:val="24"/>
          <w:vertAlign w:val="superscript"/>
          <w:lang w:val="en-GB"/>
        </w:rPr>
        <w:instrText>MERGEFORMAT</w:instrText>
      </w:r>
      <w:r w:rsidR="00EB567C" w:rsidRPr="005112C0">
        <w:rPr>
          <w:b/>
          <w:bCs/>
          <w:sz w:val="24"/>
          <w:szCs w:val="24"/>
          <w:vertAlign w:val="superscript"/>
          <w:lang w:val="ru-RU"/>
        </w:rPr>
        <w:instrText xml:space="preserve"> </w:instrText>
      </w:r>
      <w:r w:rsidR="00EB567C" w:rsidRPr="00E51373">
        <w:rPr>
          <w:b/>
          <w:bCs/>
          <w:sz w:val="24"/>
          <w:szCs w:val="24"/>
          <w:vertAlign w:val="superscript"/>
          <w:lang w:val="en-GB"/>
        </w:rPr>
      </w:r>
      <w:r w:rsidR="00EB567C" w:rsidRPr="00E51373">
        <w:rPr>
          <w:b/>
          <w:bCs/>
          <w:sz w:val="24"/>
          <w:szCs w:val="24"/>
          <w:vertAlign w:val="superscript"/>
          <w:lang w:val="en-GB"/>
        </w:rPr>
        <w:fldChar w:fldCharType="separate"/>
      </w:r>
      <w:r w:rsidR="00E51373" w:rsidRPr="005112C0">
        <w:rPr>
          <w:b/>
          <w:bCs/>
          <w:sz w:val="24"/>
          <w:szCs w:val="24"/>
          <w:vertAlign w:val="superscript"/>
          <w:lang w:val="ru-RU"/>
        </w:rPr>
        <w:t>42</w:t>
      </w:r>
      <w:r w:rsidR="00EB567C" w:rsidRPr="00E51373">
        <w:rPr>
          <w:b/>
          <w:bCs/>
          <w:sz w:val="24"/>
          <w:szCs w:val="24"/>
          <w:vertAlign w:val="superscript"/>
          <w:lang w:val="en-GB"/>
        </w:rPr>
        <w:fldChar w:fldCharType="end"/>
      </w:r>
      <w:r w:rsidR="00EB567C" w:rsidRPr="005112C0">
        <w:rPr>
          <w:b/>
          <w:bCs/>
          <w:sz w:val="24"/>
          <w:szCs w:val="24"/>
          <w:lang w:val="ru-RU"/>
        </w:rPr>
        <w:t xml:space="preserve"> </w:t>
      </w:r>
      <w:r w:rsidR="00EB567C" w:rsidRPr="005112C0">
        <w:rPr>
          <w:b/>
          <w:bCs/>
          <w:sz w:val="24"/>
          <w:szCs w:val="24"/>
          <w:lang w:val="ru-RU"/>
        </w:rPr>
        <w:br/>
      </w:r>
      <w:r w:rsidRPr="005112C0">
        <w:rPr>
          <w:b/>
          <w:bCs/>
          <w:sz w:val="24"/>
          <w:szCs w:val="24"/>
          <w:lang w:val="ru-RU"/>
        </w:rPr>
        <w:t>Подборка материалов, полученных в ходе четвертого совещания Вспомогательного органа по осуществлению, для дальнейшего рассмотрения</w:t>
      </w:r>
    </w:p>
    <w:p w14:paraId="5915ABC9" w14:textId="151FEBCE" w:rsidR="00EB567C" w:rsidRPr="00E82249" w:rsidRDefault="00EB567C" w:rsidP="00EB567C">
      <w:pPr>
        <w:spacing w:before="120" w:after="120"/>
        <w:ind w:left="567"/>
        <w:rPr>
          <w:lang w:val="ru-RU"/>
        </w:rPr>
      </w:pPr>
      <w:r w:rsidRPr="00E82249">
        <w:rPr>
          <w:lang w:val="ru-RU"/>
        </w:rPr>
        <w:t>[1.</w:t>
      </w:r>
      <w:r w:rsidRPr="00E82249">
        <w:rPr>
          <w:lang w:val="ru-RU"/>
        </w:rPr>
        <w:tab/>
      </w:r>
      <w:r w:rsidR="00E82249" w:rsidRPr="00E82249">
        <w:rPr>
          <w:lang w:val="ru-RU"/>
        </w:rPr>
        <w:t>Предварительное представление заявлений и первое чтение документов совещания в ходе виртуальных пленарных заседаний в целях максимально эффективного использования времени в ходе совещаний</w:t>
      </w:r>
      <w:r w:rsidRPr="00E82249">
        <w:rPr>
          <w:lang w:val="ru-RU"/>
        </w:rPr>
        <w:t>.</w:t>
      </w:r>
    </w:p>
    <w:p w14:paraId="2F6C1769" w14:textId="1F1082C5" w:rsidR="00EB567C" w:rsidRPr="00E82249" w:rsidRDefault="00EB567C" w:rsidP="00EB567C">
      <w:pPr>
        <w:spacing w:before="120" w:after="120"/>
        <w:ind w:left="567"/>
        <w:rPr>
          <w:lang w:val="ru-RU"/>
        </w:rPr>
      </w:pPr>
      <w:r w:rsidRPr="00E82249">
        <w:rPr>
          <w:lang w:val="ru-RU"/>
        </w:rPr>
        <w:t>2.</w:t>
      </w:r>
      <w:r w:rsidRPr="00E82249">
        <w:rPr>
          <w:i/>
          <w:iCs/>
          <w:lang w:val="ru-RU"/>
        </w:rPr>
        <w:tab/>
      </w:r>
      <w:r w:rsidR="00E82249" w:rsidRPr="00E82249">
        <w:rPr>
          <w:lang w:val="ru-RU"/>
        </w:rPr>
        <w:t>Предложить каждой из основных групп субъектов деятельности и организаций-наблюдателей рассмотреть возможность представления своих мнений и предложений по соответствующим пунктам повестки дня, в том числе путем предварительной загрузки, и призвать Стороны рассматривать мнения и предложения наблюдателей до начала соответствующего совещания и при необходимости взаимодействовать с соответствующими наблюдателями с целью достижения более глубокого понимания мнений и предложений</w:t>
      </w:r>
      <w:r w:rsidRPr="00E82249">
        <w:rPr>
          <w:lang w:val="ru-RU"/>
        </w:rPr>
        <w:t>.</w:t>
      </w:r>
    </w:p>
    <w:p w14:paraId="60CAE55E" w14:textId="71EC43BB" w:rsidR="00EB567C" w:rsidRPr="00E82249" w:rsidRDefault="00EB567C" w:rsidP="00EB567C">
      <w:pPr>
        <w:tabs>
          <w:tab w:val="left" w:pos="1985"/>
        </w:tabs>
        <w:spacing w:before="120" w:after="120"/>
        <w:ind w:left="567"/>
        <w:rPr>
          <w:lang w:val="ru-RU"/>
        </w:rPr>
      </w:pPr>
      <w:r w:rsidRPr="00E82249">
        <w:rPr>
          <w:lang w:val="ru-RU"/>
        </w:rPr>
        <w:t>3.</w:t>
      </w:r>
      <w:r w:rsidRPr="00E82249">
        <w:rPr>
          <w:lang w:val="ru-RU"/>
        </w:rPr>
        <w:tab/>
      </w:r>
      <w:r w:rsidR="00E82249" w:rsidRPr="00E82249">
        <w:rPr>
          <w:lang w:val="ru-RU"/>
        </w:rPr>
        <w:t>Организовывать при условии наличия ресурсов информационные вебинары с основными группами, обеспечивая устный перевод на языки ООН и используя при необходимости улучшенное Интернет-соединение за счет доступа через правительственные или другие учреждения, для содействия обмену мнениями и достижения взаимопонимания по соответствующим пунктам повестки дня, в частности для коренных народов и местных общин</w:t>
      </w:r>
      <w:r w:rsidRPr="00E82249">
        <w:rPr>
          <w:lang w:val="ru-RU"/>
        </w:rPr>
        <w:t xml:space="preserve">. </w:t>
      </w:r>
    </w:p>
    <w:p w14:paraId="62CE3943" w14:textId="79CCA873" w:rsidR="00EB567C" w:rsidRPr="00E82249" w:rsidRDefault="00EB567C" w:rsidP="00EB567C">
      <w:pPr>
        <w:spacing w:before="120" w:after="120"/>
        <w:ind w:left="567"/>
        <w:rPr>
          <w:lang w:val="ru-RU"/>
        </w:rPr>
      </w:pPr>
      <w:r w:rsidRPr="00E82249">
        <w:rPr>
          <w:lang w:val="ru-RU"/>
        </w:rPr>
        <w:t>4.</w:t>
      </w:r>
      <w:r w:rsidRPr="00E82249">
        <w:rPr>
          <w:lang w:val="ru-RU"/>
        </w:rPr>
        <w:tab/>
      </w:r>
      <w:r w:rsidR="00E82249" w:rsidRPr="00E82249">
        <w:rPr>
          <w:lang w:val="ru-RU"/>
        </w:rPr>
        <w:t>Разработать совместно с бюро руководящие указания по проведению пленарных заседаний, контактных групп и совещаний друзей председателя для обеспечения единообразного подхода, рассматривающие, в частности</w:t>
      </w:r>
      <w:r w:rsidRPr="00E82249">
        <w:rPr>
          <w:lang w:val="ru-RU"/>
        </w:rPr>
        <w:t>:</w:t>
      </w:r>
    </w:p>
    <w:p w14:paraId="1C77B1AF" w14:textId="536DA98D" w:rsidR="00EB567C" w:rsidRPr="00E82249" w:rsidRDefault="00EB567C" w:rsidP="00EB567C">
      <w:pPr>
        <w:spacing w:before="120" w:after="120"/>
        <w:ind w:left="567" w:firstLine="567"/>
        <w:rPr>
          <w:lang w:val="ru-RU"/>
        </w:rPr>
      </w:pPr>
      <w:r w:rsidRPr="00E82249">
        <w:rPr>
          <w:lang w:val="ru-RU"/>
        </w:rPr>
        <w:t>(</w:t>
      </w:r>
      <w:r w:rsidRPr="00374B10">
        <w:rPr>
          <w:lang w:val="en-GB"/>
        </w:rPr>
        <w:t>i</w:t>
      </w:r>
      <w:r w:rsidRPr="00E82249">
        <w:rPr>
          <w:lang w:val="ru-RU"/>
        </w:rPr>
        <w:t>)</w:t>
      </w:r>
      <w:r w:rsidRPr="00E82249">
        <w:rPr>
          <w:lang w:val="ru-RU"/>
        </w:rPr>
        <w:tab/>
      </w:r>
      <w:r w:rsidR="00E82249" w:rsidRPr="00E82249">
        <w:rPr>
          <w:lang w:val="ru-RU"/>
        </w:rPr>
        <w:t>условия участия</w:t>
      </w:r>
      <w:r w:rsidRPr="00E82249">
        <w:rPr>
          <w:lang w:val="ru-RU"/>
        </w:rPr>
        <w:t>;</w:t>
      </w:r>
    </w:p>
    <w:p w14:paraId="36E84118" w14:textId="289D11D1" w:rsidR="00EB567C" w:rsidRPr="00E82249" w:rsidRDefault="00EB567C" w:rsidP="00EB567C">
      <w:pPr>
        <w:spacing w:before="120" w:after="120"/>
        <w:ind w:left="567" w:firstLine="567"/>
        <w:rPr>
          <w:lang w:val="ru-RU"/>
        </w:rPr>
      </w:pPr>
      <w:r w:rsidRPr="00E82249">
        <w:rPr>
          <w:lang w:val="ru-RU"/>
        </w:rPr>
        <w:t>(</w:t>
      </w:r>
      <w:r w:rsidRPr="00374B10">
        <w:rPr>
          <w:lang w:val="en-GB"/>
        </w:rPr>
        <w:t>ii</w:t>
      </w:r>
      <w:r w:rsidRPr="00E82249">
        <w:rPr>
          <w:lang w:val="ru-RU"/>
        </w:rPr>
        <w:t>)</w:t>
      </w:r>
      <w:r w:rsidRPr="00E82249">
        <w:rPr>
          <w:lang w:val="ru-RU"/>
        </w:rPr>
        <w:tab/>
      </w:r>
      <w:r w:rsidR="00E82249" w:rsidRPr="00E82249">
        <w:rPr>
          <w:lang w:val="ru-RU"/>
        </w:rPr>
        <w:t>порядок работы с новыми предложениями по формулировкам на разных этапах процесса</w:t>
      </w:r>
      <w:r w:rsidRPr="00E82249">
        <w:rPr>
          <w:lang w:val="ru-RU"/>
        </w:rPr>
        <w:t>;</w:t>
      </w:r>
    </w:p>
    <w:p w14:paraId="07160A3E" w14:textId="5E2F6501" w:rsidR="00EB567C" w:rsidRPr="00E82249" w:rsidRDefault="00EB567C" w:rsidP="00EB567C">
      <w:pPr>
        <w:spacing w:before="120" w:after="120"/>
        <w:ind w:left="567" w:firstLine="567"/>
        <w:rPr>
          <w:lang w:val="ru-RU"/>
        </w:rPr>
      </w:pPr>
      <w:r w:rsidRPr="00E82249">
        <w:rPr>
          <w:lang w:val="ru-RU"/>
        </w:rPr>
        <w:t>(</w:t>
      </w:r>
      <w:r w:rsidRPr="00374B10">
        <w:rPr>
          <w:lang w:val="en-GB"/>
        </w:rPr>
        <w:t>iii</w:t>
      </w:r>
      <w:r w:rsidRPr="00E82249">
        <w:rPr>
          <w:lang w:val="ru-RU"/>
        </w:rPr>
        <w:t>)</w:t>
      </w:r>
      <w:r w:rsidRPr="00E82249">
        <w:rPr>
          <w:lang w:val="ru-RU"/>
        </w:rPr>
        <w:tab/>
      </w:r>
      <w:r w:rsidR="00E82249" w:rsidRPr="00E82249">
        <w:rPr>
          <w:lang w:val="ru-RU"/>
        </w:rPr>
        <w:t>порядок проведения неофициальных заседаний в соответствии с кодексом поведения и практикой Организации Объединенных Наций</w:t>
      </w:r>
      <w:r w:rsidRPr="00E82249">
        <w:rPr>
          <w:lang w:val="ru-RU"/>
        </w:rPr>
        <w:t xml:space="preserve">. </w:t>
      </w:r>
    </w:p>
    <w:p w14:paraId="73939BCD" w14:textId="6050D9DC" w:rsidR="00EB567C" w:rsidRPr="00F66A85" w:rsidRDefault="00EB567C" w:rsidP="00EB567C">
      <w:pPr>
        <w:spacing w:before="120" w:after="120"/>
        <w:ind w:left="567"/>
        <w:rPr>
          <w:lang w:val="ru-RU"/>
        </w:rPr>
      </w:pPr>
      <w:r w:rsidRPr="00F66A85">
        <w:rPr>
          <w:lang w:val="ru-RU"/>
        </w:rPr>
        <w:lastRenderedPageBreak/>
        <w:t>5.</w:t>
      </w:r>
      <w:r w:rsidRPr="00F66A85">
        <w:rPr>
          <w:lang w:val="ru-RU"/>
        </w:rPr>
        <w:tab/>
      </w:r>
      <w:r w:rsidR="00F66A85" w:rsidRPr="00F66A85">
        <w:rPr>
          <w:lang w:val="ru-RU"/>
        </w:rPr>
        <w:t>Продолжить изучение доступности и надежности различных методов или технологий, которые могут быть использованы для ускорения процесса принятия решений; и сообщить о результатах Вспомогательному органу по осуществлению для рассмотрения и представления рекомендации Конференции Сторон</w:t>
      </w:r>
      <w:r w:rsidR="00F66A85">
        <w:rPr>
          <w:lang w:val="ru-RU"/>
        </w:rPr>
        <w:t xml:space="preserve">, </w:t>
      </w:r>
      <w:r w:rsidR="00F66A85">
        <w:rPr>
          <w:iCs/>
          <w:lang w:val="ru-RU"/>
        </w:rPr>
        <w:t xml:space="preserve">выступающей в качестве совещания Сторон </w:t>
      </w:r>
      <w:proofErr w:type="spellStart"/>
      <w:r w:rsidR="00F66A85">
        <w:rPr>
          <w:iCs/>
          <w:lang w:val="ru-RU"/>
        </w:rPr>
        <w:t>Нагойского</w:t>
      </w:r>
      <w:proofErr w:type="spellEnd"/>
      <w:r w:rsidR="00F66A85">
        <w:rPr>
          <w:iCs/>
          <w:lang w:val="ru-RU"/>
        </w:rPr>
        <w:t xml:space="preserve"> протокола,</w:t>
      </w:r>
      <w:r w:rsidR="00F66A85" w:rsidRPr="00F66A85">
        <w:rPr>
          <w:lang w:val="ru-RU"/>
        </w:rPr>
        <w:t xml:space="preserve"> на ее </w:t>
      </w:r>
      <w:r w:rsidR="00F66A85">
        <w:rPr>
          <w:lang w:val="ru-RU"/>
        </w:rPr>
        <w:t>6</w:t>
      </w:r>
      <w:r w:rsidR="00F66A85" w:rsidRPr="00F66A85">
        <w:rPr>
          <w:lang w:val="ru-RU"/>
        </w:rPr>
        <w:t>-м совещании</w:t>
      </w:r>
      <w:r w:rsidRPr="00F66A85">
        <w:rPr>
          <w:lang w:val="ru-RU"/>
        </w:rPr>
        <w:t>.</w:t>
      </w:r>
    </w:p>
    <w:p w14:paraId="52760325" w14:textId="7643DCB9" w:rsidR="00EB567C" w:rsidRPr="00F66A85" w:rsidRDefault="001B2386" w:rsidP="00EB567C">
      <w:pPr>
        <w:spacing w:before="120" w:after="120"/>
        <w:ind w:left="567"/>
        <w:rPr>
          <w:lang w:val="ru-RU"/>
        </w:rPr>
      </w:pPr>
      <w:r w:rsidRPr="00F66A85">
        <w:rPr>
          <w:lang w:val="ru-RU"/>
        </w:rPr>
        <w:t>6</w:t>
      </w:r>
      <w:r w:rsidR="00EB567C" w:rsidRPr="00F66A85">
        <w:rPr>
          <w:lang w:val="ru-RU"/>
        </w:rPr>
        <w:t>.</w:t>
      </w:r>
      <w:r w:rsidR="00EB567C" w:rsidRPr="00F66A85">
        <w:rPr>
          <w:lang w:val="ru-RU"/>
        </w:rPr>
        <w:tab/>
      </w:r>
      <w:r w:rsidR="00F66A85" w:rsidRPr="00F66A85">
        <w:rPr>
          <w:lang w:val="ru-RU"/>
        </w:rPr>
        <w:t>Постоянно обновлять веб-сайт и приложение в целях улучшения доступа к имеющимся инструментам и руководящим указаниям, а также повысить эффективность управления знаниями путем интеграции последних разработок в области внедряемых и изучаемых средств и технологий</w:t>
      </w:r>
      <w:r w:rsidR="00EB567C" w:rsidRPr="00F66A85">
        <w:rPr>
          <w:lang w:val="ru-RU"/>
        </w:rPr>
        <w:t>.</w:t>
      </w:r>
    </w:p>
    <w:p w14:paraId="14638FFE" w14:textId="45B067D0" w:rsidR="00EB567C" w:rsidRPr="00F66A85" w:rsidRDefault="001B2386" w:rsidP="00EB567C">
      <w:pPr>
        <w:spacing w:before="120" w:after="120"/>
        <w:ind w:left="567"/>
        <w:rPr>
          <w:lang w:val="ru-RU"/>
        </w:rPr>
      </w:pPr>
      <w:r w:rsidRPr="00F66A85">
        <w:rPr>
          <w:lang w:val="ru-RU"/>
        </w:rPr>
        <w:t>7</w:t>
      </w:r>
      <w:r w:rsidR="00EB567C" w:rsidRPr="00F66A85">
        <w:rPr>
          <w:lang w:val="ru-RU"/>
        </w:rPr>
        <w:t>.</w:t>
      </w:r>
      <w:r w:rsidR="00EB567C" w:rsidRPr="00F66A85">
        <w:rPr>
          <w:lang w:val="ru-RU"/>
        </w:rPr>
        <w:tab/>
      </w:r>
      <w:r w:rsidR="00F66A85" w:rsidRPr="00F66A85">
        <w:rPr>
          <w:lang w:val="ru-RU"/>
        </w:rPr>
        <w:t>Проводить первые чтения только в онлайновом режиме до начала совещания и, таким образом, начинать совещания с проекта документа зала заседаний или неофициального документа для контактной группы</w:t>
      </w:r>
      <w:r w:rsidR="00EB567C" w:rsidRPr="00F66A85">
        <w:rPr>
          <w:lang w:val="ru-RU"/>
        </w:rPr>
        <w:t>.</w:t>
      </w:r>
    </w:p>
    <w:p w14:paraId="4A97B147" w14:textId="21E35D25" w:rsidR="00EB567C" w:rsidRPr="00F66A85" w:rsidRDefault="001B2386" w:rsidP="00EB567C">
      <w:pPr>
        <w:spacing w:before="120" w:after="120"/>
        <w:ind w:left="567"/>
        <w:rPr>
          <w:lang w:val="ru-RU"/>
        </w:rPr>
      </w:pPr>
      <w:r w:rsidRPr="00F66A85">
        <w:rPr>
          <w:lang w:val="ru-RU"/>
        </w:rPr>
        <w:t>8</w:t>
      </w:r>
      <w:r w:rsidR="00EB567C" w:rsidRPr="00F66A85">
        <w:rPr>
          <w:lang w:val="ru-RU"/>
        </w:rPr>
        <w:t>.</w:t>
      </w:r>
      <w:r w:rsidR="00EB567C" w:rsidRPr="00F66A85">
        <w:rPr>
          <w:lang w:val="ru-RU"/>
        </w:rPr>
        <w:tab/>
      </w:r>
      <w:r w:rsidR="00F66A85" w:rsidRPr="00F66A85">
        <w:rPr>
          <w:lang w:val="ru-RU"/>
        </w:rPr>
        <w:t>Применять онлайновую систему для быстрого внесения предложений по тексту вместо зачитывания текста</w:t>
      </w:r>
      <w:r w:rsidR="00EB567C" w:rsidRPr="00F66A85">
        <w:rPr>
          <w:lang w:val="ru-RU"/>
        </w:rPr>
        <w:t>.</w:t>
      </w:r>
    </w:p>
    <w:p w14:paraId="3878DEDD" w14:textId="49292FB4" w:rsidR="00EB567C" w:rsidRPr="00F66A85" w:rsidRDefault="001B2386" w:rsidP="00EB567C">
      <w:pPr>
        <w:spacing w:before="120" w:after="120"/>
        <w:ind w:left="567"/>
        <w:rPr>
          <w:lang w:val="ru-RU"/>
        </w:rPr>
      </w:pPr>
      <w:r w:rsidRPr="00F66A85">
        <w:rPr>
          <w:lang w:val="ru-RU"/>
        </w:rPr>
        <w:t>9</w:t>
      </w:r>
      <w:r w:rsidR="00EB567C" w:rsidRPr="00F66A85">
        <w:rPr>
          <w:lang w:val="ru-RU"/>
        </w:rPr>
        <w:t>.</w:t>
      </w:r>
      <w:r w:rsidR="00EB567C" w:rsidRPr="00F66A85">
        <w:rPr>
          <w:lang w:val="ru-RU"/>
        </w:rPr>
        <w:tab/>
      </w:r>
      <w:r w:rsidR="00F66A85" w:rsidRPr="00F66A85">
        <w:rPr>
          <w:lang w:val="ru-RU"/>
        </w:rPr>
        <w:t xml:space="preserve">Использовать онлайновые средства совместной работы над текстами (например, Google </w:t>
      </w:r>
      <w:proofErr w:type="spellStart"/>
      <w:r w:rsidR="00F66A85" w:rsidRPr="00F66A85">
        <w:rPr>
          <w:lang w:val="ru-RU"/>
        </w:rPr>
        <w:t>Docs</w:t>
      </w:r>
      <w:proofErr w:type="spellEnd"/>
      <w:r w:rsidR="00F66A85" w:rsidRPr="00F66A85">
        <w:rPr>
          <w:lang w:val="ru-RU"/>
        </w:rPr>
        <w:t xml:space="preserve"> или аналогичные инструменты) для коллективной работы на пленарном заседании над решением проблем с формулировками и устранением недостатков. В этой связи может потребоваться предварительная подготовка делегатов</w:t>
      </w:r>
      <w:r w:rsidR="00EB567C" w:rsidRPr="00F66A85">
        <w:rPr>
          <w:lang w:val="ru-RU"/>
        </w:rPr>
        <w:t>.</w:t>
      </w:r>
    </w:p>
    <w:p w14:paraId="100A979C" w14:textId="7F2A8D56" w:rsidR="00EB567C" w:rsidRPr="00F66A85" w:rsidRDefault="00EB567C" w:rsidP="00EB567C">
      <w:pPr>
        <w:spacing w:before="120" w:after="120"/>
        <w:ind w:left="567"/>
        <w:rPr>
          <w:lang w:val="ru-RU"/>
        </w:rPr>
      </w:pPr>
      <w:r w:rsidRPr="00F66A85">
        <w:rPr>
          <w:lang w:val="ru-RU"/>
        </w:rPr>
        <w:t>1</w:t>
      </w:r>
      <w:r w:rsidR="001B2386" w:rsidRPr="00F66A85">
        <w:rPr>
          <w:lang w:val="ru-RU"/>
        </w:rPr>
        <w:t>0</w:t>
      </w:r>
      <w:r w:rsidRPr="00F66A85">
        <w:rPr>
          <w:lang w:val="ru-RU"/>
        </w:rPr>
        <w:t>.</w:t>
      </w:r>
      <w:r w:rsidRPr="00F66A85">
        <w:rPr>
          <w:lang w:val="ru-RU"/>
        </w:rPr>
        <w:tab/>
      </w:r>
      <w:r w:rsidR="00F66A85" w:rsidRPr="00F66A85">
        <w:rPr>
          <w:lang w:val="ru-RU"/>
        </w:rPr>
        <w:t>В порядке эксперимента отказаться от предоставления секретариатом проектов предлагаемых решений, предоставив Сторонам возможность формулировать тексты решений</w:t>
      </w:r>
      <w:r w:rsidRPr="00F66A85">
        <w:rPr>
          <w:lang w:val="ru-RU"/>
        </w:rPr>
        <w:t xml:space="preserve">. </w:t>
      </w:r>
    </w:p>
    <w:p w14:paraId="0166EE8D" w14:textId="7A470EC9" w:rsidR="00EB567C" w:rsidRPr="00F66A85" w:rsidRDefault="00EB567C" w:rsidP="00EB567C">
      <w:pPr>
        <w:spacing w:before="120" w:after="120"/>
        <w:ind w:left="567"/>
        <w:rPr>
          <w:lang w:val="ru-RU"/>
        </w:rPr>
      </w:pPr>
      <w:r w:rsidRPr="00F66A85">
        <w:rPr>
          <w:lang w:val="ru-RU"/>
        </w:rPr>
        <w:t>1</w:t>
      </w:r>
      <w:r w:rsidR="001B2386" w:rsidRPr="00F66A85">
        <w:rPr>
          <w:lang w:val="ru-RU"/>
        </w:rPr>
        <w:t>1</w:t>
      </w:r>
      <w:r w:rsidRPr="00F66A85">
        <w:rPr>
          <w:lang w:val="ru-RU"/>
        </w:rPr>
        <w:t>.</w:t>
      </w:r>
      <w:r w:rsidRPr="00F66A85">
        <w:rPr>
          <w:lang w:val="ru-RU"/>
        </w:rPr>
        <w:tab/>
      </w:r>
      <w:r w:rsidR="00F66A85" w:rsidRPr="00F66A85">
        <w:rPr>
          <w:lang w:val="ru-RU"/>
        </w:rPr>
        <w:t>Рассмотреть возможности улучшения управления повесткой дня, в том числе путем объединения смежных по тематике пунктов</w:t>
      </w:r>
      <w:r w:rsidRPr="00F66A85">
        <w:rPr>
          <w:lang w:val="ru-RU"/>
        </w:rPr>
        <w:t>.</w:t>
      </w:r>
    </w:p>
    <w:p w14:paraId="64DA5782" w14:textId="0AD6D017" w:rsidR="00EB567C" w:rsidRPr="00F66A85" w:rsidRDefault="00EB567C" w:rsidP="00EB567C">
      <w:pPr>
        <w:spacing w:before="120" w:after="120"/>
        <w:ind w:left="567"/>
        <w:rPr>
          <w:lang w:val="ru-RU"/>
        </w:rPr>
      </w:pPr>
      <w:r w:rsidRPr="00F66A85">
        <w:rPr>
          <w:lang w:val="ru-RU"/>
        </w:rPr>
        <w:t>1</w:t>
      </w:r>
      <w:r w:rsidR="001B2386" w:rsidRPr="00F66A85">
        <w:rPr>
          <w:lang w:val="ru-RU"/>
        </w:rPr>
        <w:t>2</w:t>
      </w:r>
      <w:r w:rsidRPr="00F66A85">
        <w:rPr>
          <w:lang w:val="ru-RU"/>
        </w:rPr>
        <w:t>.</w:t>
      </w:r>
      <w:r w:rsidRPr="00F66A85">
        <w:rPr>
          <w:lang w:val="ru-RU"/>
        </w:rPr>
        <w:tab/>
      </w:r>
      <w:r w:rsidR="00F66A85" w:rsidRPr="00F66A85">
        <w:rPr>
          <w:lang w:val="ru-RU"/>
        </w:rPr>
        <w:t>Использовать экраны для переговоров по текстам</w:t>
      </w:r>
      <w:r w:rsidRPr="00F66A85">
        <w:rPr>
          <w:lang w:val="ru-RU"/>
        </w:rPr>
        <w:t>.</w:t>
      </w:r>
    </w:p>
    <w:p w14:paraId="275C1096" w14:textId="2202DFC6" w:rsidR="00EB567C" w:rsidRPr="00374B10" w:rsidRDefault="00EB567C" w:rsidP="00EB567C">
      <w:pPr>
        <w:spacing w:before="120" w:after="120"/>
        <w:ind w:left="567"/>
        <w:rPr>
          <w:lang w:val="en-GB"/>
        </w:rPr>
      </w:pPr>
      <w:r w:rsidRPr="00F66A85">
        <w:rPr>
          <w:lang w:val="ru-RU"/>
        </w:rPr>
        <w:t>1</w:t>
      </w:r>
      <w:r w:rsidR="001B2386" w:rsidRPr="00F66A85">
        <w:rPr>
          <w:lang w:val="ru-RU"/>
        </w:rPr>
        <w:t>3</w:t>
      </w:r>
      <w:r w:rsidRPr="00F66A85">
        <w:rPr>
          <w:lang w:val="ru-RU"/>
        </w:rPr>
        <w:t>.</w:t>
      </w:r>
      <w:r w:rsidRPr="00F66A85">
        <w:rPr>
          <w:lang w:val="ru-RU"/>
        </w:rPr>
        <w:tab/>
      </w:r>
      <w:r w:rsidR="00F66A85" w:rsidRPr="00F66A85">
        <w:rPr>
          <w:lang w:val="ru-RU"/>
        </w:rPr>
        <w:t>Использовать программные приложения или другие механизмы для неформального опроса Сторон о возможных вариантах решения проблем. Может</w:t>
      </w:r>
      <w:r w:rsidR="00F66A85" w:rsidRPr="00F66A85">
        <w:t xml:space="preserve"> </w:t>
      </w:r>
      <w:r w:rsidR="00F66A85" w:rsidRPr="00F66A85">
        <w:rPr>
          <w:lang w:val="ru-RU"/>
        </w:rPr>
        <w:t>потребоваться</w:t>
      </w:r>
      <w:r w:rsidR="00F66A85" w:rsidRPr="00F66A85">
        <w:t xml:space="preserve"> </w:t>
      </w:r>
      <w:r w:rsidR="00F66A85" w:rsidRPr="00F66A85">
        <w:rPr>
          <w:lang w:val="ru-RU"/>
        </w:rPr>
        <w:t>предварительная</w:t>
      </w:r>
      <w:r w:rsidR="00F66A85" w:rsidRPr="00F66A85">
        <w:t xml:space="preserve"> </w:t>
      </w:r>
      <w:r w:rsidR="00F66A85" w:rsidRPr="00F66A85">
        <w:rPr>
          <w:lang w:val="ru-RU"/>
        </w:rPr>
        <w:t>подготовка</w:t>
      </w:r>
      <w:r w:rsidR="00F66A85" w:rsidRPr="00F66A85">
        <w:t xml:space="preserve"> </w:t>
      </w:r>
      <w:r w:rsidR="00F66A85" w:rsidRPr="00F66A85">
        <w:rPr>
          <w:lang w:val="ru-RU"/>
        </w:rPr>
        <w:t>делегатов</w:t>
      </w:r>
      <w:r w:rsidRPr="00374B10">
        <w:rPr>
          <w:lang w:val="en-GB"/>
        </w:rPr>
        <w:t>.</w:t>
      </w:r>
    </w:p>
    <w:p w14:paraId="11F52130" w14:textId="23B4B4B8" w:rsidR="00EB567C" w:rsidRPr="00F66A85" w:rsidRDefault="00EB567C" w:rsidP="00EB567C">
      <w:pPr>
        <w:spacing w:before="120" w:after="120"/>
        <w:ind w:left="567"/>
        <w:rPr>
          <w:lang w:val="ru-RU"/>
        </w:rPr>
      </w:pPr>
      <w:r w:rsidRPr="00F66A85">
        <w:rPr>
          <w:lang w:val="ru-RU"/>
        </w:rPr>
        <w:t>1</w:t>
      </w:r>
      <w:r w:rsidR="001B2386" w:rsidRPr="00F66A85">
        <w:rPr>
          <w:lang w:val="ru-RU"/>
        </w:rPr>
        <w:t>4</w:t>
      </w:r>
      <w:r w:rsidRPr="00F66A85">
        <w:rPr>
          <w:lang w:val="ru-RU"/>
        </w:rPr>
        <w:t>.</w:t>
      </w:r>
      <w:r w:rsidRPr="00F66A85">
        <w:rPr>
          <w:lang w:val="ru-RU"/>
        </w:rPr>
        <w:tab/>
      </w:r>
      <w:r w:rsidR="00F66A85" w:rsidRPr="00F66A85">
        <w:rPr>
          <w:lang w:val="ru-RU"/>
        </w:rPr>
        <w:t>Рассмотреть другие новые методы ИКТ</w:t>
      </w:r>
      <w:r w:rsidRPr="00F66A85">
        <w:rPr>
          <w:lang w:val="ru-RU"/>
        </w:rPr>
        <w:t>.]</w:t>
      </w:r>
      <w:r w:rsidRPr="00374B10">
        <w:rPr>
          <w:vertAlign w:val="superscript"/>
          <w:lang w:val="en-GB"/>
        </w:rPr>
        <w:footnoteReference w:id="46"/>
      </w:r>
      <w:r w:rsidRPr="00F66A85">
        <w:rPr>
          <w:lang w:val="ru-RU"/>
        </w:rPr>
        <w:t xml:space="preserve"> ]]</w:t>
      </w:r>
    </w:p>
    <w:p w14:paraId="0406E7FD" w14:textId="77777777" w:rsidR="00EB567C" w:rsidRPr="00F66A85" w:rsidRDefault="00EB567C" w:rsidP="00EB567C">
      <w:pPr>
        <w:rPr>
          <w:lang w:val="ru-RU"/>
        </w:rPr>
      </w:pPr>
    </w:p>
    <w:p w14:paraId="17FE7535" w14:textId="1B4CEDC9" w:rsidR="00EB567C" w:rsidRPr="00F66A85" w:rsidRDefault="00EB567C" w:rsidP="005A79C3">
      <w:pPr>
        <w:pStyle w:val="CBDH2"/>
        <w:ind w:firstLine="0"/>
        <w:rPr>
          <w:lang w:val="ru-RU"/>
        </w:rPr>
      </w:pPr>
      <w:r w:rsidRPr="00F66A85">
        <w:rPr>
          <w:lang w:val="ru-RU"/>
        </w:rPr>
        <w:t>[</w:t>
      </w:r>
      <w:r w:rsidRPr="00C507AE">
        <w:t>B</w:t>
      </w:r>
      <w:r w:rsidRPr="00F66A85">
        <w:rPr>
          <w:lang w:val="ru-RU"/>
        </w:rPr>
        <w:br/>
      </w:r>
      <w:r w:rsidR="00F66A85" w:rsidRPr="00F66A85">
        <w:rPr>
          <w:lang w:val="ru-RU"/>
        </w:rPr>
        <w:t>Порядок созыва виртуальных и гибридных совещаний</w:t>
      </w:r>
    </w:p>
    <w:p w14:paraId="69FC09A0" w14:textId="1A0E654A" w:rsidR="00EB567C" w:rsidRPr="00F66A85" w:rsidRDefault="00F66A85" w:rsidP="00EB567C">
      <w:pPr>
        <w:keepNext/>
        <w:tabs>
          <w:tab w:val="clear" w:pos="1134"/>
        </w:tabs>
        <w:spacing w:before="120" w:after="120"/>
        <w:ind w:left="567" w:firstLine="567"/>
        <w:rPr>
          <w:i/>
          <w:iCs/>
          <w:kern w:val="22"/>
          <w:lang w:val="ru-RU"/>
        </w:rPr>
      </w:pPr>
      <w:r w:rsidRPr="00F66A85">
        <w:rPr>
          <w:i/>
          <w:iCs/>
          <w:kern w:val="22"/>
          <w:lang w:val="ru-RU"/>
        </w:rPr>
        <w:t xml:space="preserve">Конференция Сторон, выступающая в качестве совещания Сторон </w:t>
      </w:r>
      <w:proofErr w:type="spellStart"/>
      <w:r w:rsidRPr="00F66A85">
        <w:rPr>
          <w:i/>
          <w:iCs/>
          <w:kern w:val="22"/>
          <w:lang w:val="ru-RU"/>
        </w:rPr>
        <w:t>Нагойского</w:t>
      </w:r>
      <w:proofErr w:type="spellEnd"/>
      <w:r w:rsidRPr="00F66A85">
        <w:rPr>
          <w:i/>
          <w:iCs/>
          <w:kern w:val="22"/>
          <w:lang w:val="ru-RU"/>
        </w:rPr>
        <w:t xml:space="preserve"> протокола регулирования доступа к генетическим ресурсам и совместного использования выгод</w:t>
      </w:r>
      <w:r w:rsidR="00EB567C" w:rsidRPr="00F66A85">
        <w:rPr>
          <w:i/>
          <w:iCs/>
          <w:kern w:val="22"/>
          <w:lang w:val="ru-RU"/>
        </w:rPr>
        <w:t>,</w:t>
      </w:r>
    </w:p>
    <w:p w14:paraId="050A1E11" w14:textId="14EF0056" w:rsidR="00EB567C" w:rsidRPr="00F66A85" w:rsidRDefault="00F66A85" w:rsidP="00EB567C">
      <w:pPr>
        <w:pStyle w:val="Para10"/>
        <w:numPr>
          <w:ilvl w:val="0"/>
          <w:numId w:val="0"/>
        </w:numPr>
        <w:ind w:left="567" w:firstLine="567"/>
        <w:rPr>
          <w:lang w:val="ru-RU"/>
        </w:rPr>
      </w:pPr>
      <w:r>
        <w:rPr>
          <w:i/>
          <w:iCs/>
          <w:lang w:val="ru-RU"/>
        </w:rPr>
        <w:t>ссылаясь</w:t>
      </w:r>
      <w:r w:rsidR="00EB567C" w:rsidRPr="00F66A85">
        <w:rPr>
          <w:lang w:val="ru-RU"/>
        </w:rPr>
        <w:t xml:space="preserve"> </w:t>
      </w:r>
      <w:bookmarkStart w:id="16" w:name="_Hlk167470634"/>
      <w:r>
        <w:rPr>
          <w:lang w:val="ru-RU"/>
        </w:rPr>
        <w:t>на решение</w:t>
      </w:r>
      <w:r w:rsidR="00EB567C" w:rsidRPr="00F66A85">
        <w:rPr>
          <w:lang w:val="ru-RU"/>
        </w:rPr>
        <w:t xml:space="preserve"> </w:t>
      </w:r>
      <w:r w:rsidR="00EB567C" w:rsidRPr="00374B10">
        <w:rPr>
          <w:lang w:val="en-GB"/>
        </w:rPr>
        <w:t>NP</w:t>
      </w:r>
      <w:r w:rsidR="00EB567C" w:rsidRPr="00F66A85">
        <w:rPr>
          <w:lang w:val="ru-RU"/>
        </w:rPr>
        <w:t xml:space="preserve">-4/9 </w:t>
      </w:r>
      <w:r>
        <w:rPr>
          <w:lang w:val="ru-RU"/>
        </w:rPr>
        <w:t>от</w:t>
      </w:r>
      <w:r w:rsidR="00EB567C" w:rsidRPr="00F66A85">
        <w:rPr>
          <w:lang w:val="ru-RU"/>
        </w:rPr>
        <w:t xml:space="preserve"> 10 </w:t>
      </w:r>
      <w:r>
        <w:rPr>
          <w:lang w:val="ru-RU"/>
        </w:rPr>
        <w:t>декабря</w:t>
      </w:r>
      <w:r w:rsidR="00EB567C" w:rsidRPr="00F66A85">
        <w:rPr>
          <w:lang w:val="ru-RU"/>
        </w:rPr>
        <w:t xml:space="preserve"> 2022</w:t>
      </w:r>
      <w:r>
        <w:rPr>
          <w:lang w:val="ru-RU"/>
        </w:rPr>
        <w:t xml:space="preserve"> года</w:t>
      </w:r>
      <w:r w:rsidR="00EB567C" w:rsidRPr="00F66A85">
        <w:rPr>
          <w:lang w:val="ru-RU"/>
        </w:rPr>
        <w:t xml:space="preserve">, </w:t>
      </w:r>
    </w:p>
    <w:bookmarkEnd w:id="16"/>
    <w:p w14:paraId="70301B9C" w14:textId="014C753D" w:rsidR="00EB567C" w:rsidRPr="000D5D16" w:rsidRDefault="00F66A85" w:rsidP="00EB567C">
      <w:pPr>
        <w:pStyle w:val="Para10"/>
        <w:numPr>
          <w:ilvl w:val="0"/>
          <w:numId w:val="0"/>
        </w:numPr>
        <w:ind w:left="567" w:firstLine="567"/>
        <w:rPr>
          <w:lang w:val="ru-RU"/>
        </w:rPr>
      </w:pPr>
      <w:r w:rsidRPr="00F66A85">
        <w:rPr>
          <w:i/>
          <w:iCs/>
          <w:lang w:val="ru-RU"/>
        </w:rPr>
        <w:t>вновь</w:t>
      </w:r>
      <w:r w:rsidRPr="000D5D16">
        <w:rPr>
          <w:i/>
          <w:iCs/>
          <w:lang w:val="ru-RU"/>
        </w:rPr>
        <w:t xml:space="preserve"> </w:t>
      </w:r>
      <w:r w:rsidRPr="00F66A85">
        <w:rPr>
          <w:i/>
          <w:iCs/>
          <w:lang w:val="ru-RU"/>
        </w:rPr>
        <w:t>подтверждая</w:t>
      </w:r>
      <w:r w:rsidRPr="000D5D16">
        <w:rPr>
          <w:lang w:val="ru-RU"/>
        </w:rPr>
        <w:t xml:space="preserve">, </w:t>
      </w:r>
      <w:r w:rsidRPr="00F66A85">
        <w:rPr>
          <w:lang w:val="ru-RU"/>
        </w:rPr>
        <w:t>что</w:t>
      </w:r>
      <w:r w:rsidRPr="000D5D16">
        <w:rPr>
          <w:lang w:val="ru-RU"/>
        </w:rPr>
        <w:t xml:space="preserve"> </w:t>
      </w:r>
      <w:r w:rsidRPr="00F66A85">
        <w:rPr>
          <w:lang w:val="ru-RU"/>
        </w:rPr>
        <w:t>все</w:t>
      </w:r>
      <w:r w:rsidRPr="000D5D16">
        <w:rPr>
          <w:lang w:val="ru-RU"/>
        </w:rPr>
        <w:t xml:space="preserve"> </w:t>
      </w:r>
      <w:r w:rsidRPr="00F66A85">
        <w:rPr>
          <w:lang w:val="ru-RU"/>
        </w:rPr>
        <w:t>совещания</w:t>
      </w:r>
      <w:r w:rsidRPr="000D5D16">
        <w:rPr>
          <w:lang w:val="ru-RU"/>
        </w:rPr>
        <w:t xml:space="preserve"> </w:t>
      </w:r>
      <w:r w:rsidRPr="00F66A85">
        <w:rPr>
          <w:lang w:val="ru-RU"/>
        </w:rPr>
        <w:t>Конференции</w:t>
      </w:r>
      <w:r w:rsidRPr="000D5D16">
        <w:rPr>
          <w:lang w:val="ru-RU"/>
        </w:rPr>
        <w:t xml:space="preserve"> </w:t>
      </w:r>
      <w:r w:rsidRPr="00F66A85">
        <w:rPr>
          <w:lang w:val="ru-RU"/>
        </w:rPr>
        <w:t>Сторон</w:t>
      </w:r>
      <w:r w:rsidRPr="000D5D16">
        <w:rPr>
          <w:lang w:val="ru-RU"/>
        </w:rPr>
        <w:t xml:space="preserve"> </w:t>
      </w:r>
      <w:r w:rsidRPr="00F66A85">
        <w:rPr>
          <w:lang w:val="ru-RU"/>
        </w:rPr>
        <w:t>Конвенции</w:t>
      </w:r>
      <w:r w:rsidRPr="000D5D16">
        <w:rPr>
          <w:lang w:val="ru-RU"/>
        </w:rPr>
        <w:t xml:space="preserve"> </w:t>
      </w:r>
      <w:r w:rsidRPr="00F66A85">
        <w:rPr>
          <w:lang w:val="ru-RU"/>
        </w:rPr>
        <w:t>о</w:t>
      </w:r>
      <w:r w:rsidRPr="000D5D16">
        <w:rPr>
          <w:lang w:val="ru-RU"/>
        </w:rPr>
        <w:t xml:space="preserve"> </w:t>
      </w:r>
      <w:r w:rsidRPr="00F66A85">
        <w:rPr>
          <w:lang w:val="ru-RU"/>
        </w:rPr>
        <w:t>биологическом</w:t>
      </w:r>
      <w:r w:rsidRPr="000D5D16">
        <w:rPr>
          <w:lang w:val="ru-RU"/>
        </w:rPr>
        <w:t xml:space="preserve"> </w:t>
      </w:r>
      <w:r w:rsidRPr="00F66A85">
        <w:rPr>
          <w:lang w:val="ru-RU"/>
        </w:rPr>
        <w:t>разнообразии</w:t>
      </w:r>
      <w:r w:rsidR="00EB567C" w:rsidRPr="00374B10">
        <w:rPr>
          <w:rStyle w:val="FootnoteReference"/>
          <w:lang w:val="en-GB"/>
        </w:rPr>
        <w:footnoteReference w:id="47"/>
      </w:r>
      <w:r w:rsidRPr="000D5D16">
        <w:rPr>
          <w:lang w:val="ru-RU"/>
        </w:rPr>
        <w:t>,</w:t>
      </w:r>
      <w:r w:rsidR="00EB567C" w:rsidRPr="000D5D16">
        <w:rPr>
          <w:lang w:val="ru-RU"/>
        </w:rPr>
        <w:t xml:space="preserve"> </w:t>
      </w:r>
      <w:r w:rsidR="000D5D16" w:rsidRPr="000D5D16">
        <w:rPr>
          <w:lang w:val="ru-RU"/>
        </w:rPr>
        <w:t xml:space="preserve">Конференции Сторон, выступающей в качестве совещания Сторон </w:t>
      </w:r>
      <w:proofErr w:type="spellStart"/>
      <w:r w:rsidR="000D5D16" w:rsidRPr="000D5D16">
        <w:rPr>
          <w:lang w:val="ru-RU"/>
        </w:rPr>
        <w:t>Картахенского</w:t>
      </w:r>
      <w:proofErr w:type="spellEnd"/>
      <w:r w:rsidR="000D5D16" w:rsidRPr="000D5D16">
        <w:rPr>
          <w:lang w:val="ru-RU"/>
        </w:rPr>
        <w:t xml:space="preserve"> протокола по биобезопасности</w:t>
      </w:r>
      <w:r w:rsidR="00EB567C" w:rsidRPr="00374B10">
        <w:rPr>
          <w:rStyle w:val="FootnoteReference"/>
          <w:lang w:val="en-GB"/>
        </w:rPr>
        <w:footnoteReference w:id="48"/>
      </w:r>
      <w:r w:rsidR="000D5D16" w:rsidRPr="000D5D16">
        <w:rPr>
          <w:lang w:val="ru-RU"/>
        </w:rPr>
        <w:t xml:space="preserve">, и Конференции Сторон, выступающей в качестве совещания Сторон </w:t>
      </w:r>
      <w:proofErr w:type="spellStart"/>
      <w:r w:rsidR="000D5D16" w:rsidRPr="000D5D16">
        <w:rPr>
          <w:lang w:val="ru-RU"/>
        </w:rPr>
        <w:t>Нагойского</w:t>
      </w:r>
      <w:proofErr w:type="spellEnd"/>
      <w:r w:rsidR="000D5D16" w:rsidRPr="000D5D16">
        <w:rPr>
          <w:lang w:val="ru-RU"/>
        </w:rPr>
        <w:t xml:space="preserve"> протокола регулирования доступа к генетическим ресурсам и совместного использования выгод от их применения к Конвенции о биологическом разнообразии</w:t>
      </w:r>
      <w:r w:rsidR="00EB567C" w:rsidRPr="00374B10">
        <w:rPr>
          <w:rStyle w:val="FootnoteReference"/>
          <w:lang w:val="en-GB"/>
        </w:rPr>
        <w:footnoteReference w:id="49"/>
      </w:r>
      <w:r w:rsidR="000D5D16">
        <w:rPr>
          <w:lang w:val="ru-RU"/>
        </w:rPr>
        <w:t>,</w:t>
      </w:r>
      <w:r w:rsidR="00EB567C" w:rsidRPr="000D5D16">
        <w:rPr>
          <w:lang w:val="ru-RU"/>
        </w:rPr>
        <w:t xml:space="preserve"> </w:t>
      </w:r>
      <w:r w:rsidR="000D5D16" w:rsidRPr="000D5D16">
        <w:rPr>
          <w:lang w:val="ru-RU"/>
        </w:rPr>
        <w:t xml:space="preserve">а также совещания межправительственных </w:t>
      </w:r>
      <w:r w:rsidR="000D5D16" w:rsidRPr="000D5D16">
        <w:rPr>
          <w:lang w:val="ru-RU"/>
        </w:rPr>
        <w:lastRenderedPageBreak/>
        <w:t>вспомогательных органов Конвенции должны проводиться в соответствии с их соответствующими правилами процедуры</w:t>
      </w:r>
      <w:r w:rsidR="00EB567C" w:rsidRPr="000D5D16">
        <w:rPr>
          <w:lang w:val="ru-RU"/>
        </w:rPr>
        <w:t>,</w:t>
      </w:r>
    </w:p>
    <w:p w14:paraId="00A01AAC" w14:textId="46955A28" w:rsidR="00EB567C" w:rsidRPr="000D5D16" w:rsidRDefault="00EB567C" w:rsidP="00EB567C">
      <w:pPr>
        <w:pStyle w:val="Para10"/>
        <w:numPr>
          <w:ilvl w:val="0"/>
          <w:numId w:val="0"/>
        </w:numPr>
        <w:tabs>
          <w:tab w:val="clear" w:pos="1134"/>
        </w:tabs>
        <w:ind w:left="567" w:firstLine="567"/>
        <w:rPr>
          <w:rFonts w:asciiTheme="majorBidi" w:hAnsiTheme="majorBidi" w:cstheme="majorBidi"/>
          <w:lang w:val="ru-RU"/>
        </w:rPr>
      </w:pPr>
      <w:r w:rsidRPr="000D5D16">
        <w:rPr>
          <w:lang w:val="ru-RU"/>
        </w:rPr>
        <w:t>1.</w:t>
      </w:r>
      <w:r w:rsidRPr="000D5D16">
        <w:rPr>
          <w:lang w:val="ru-RU"/>
        </w:rPr>
        <w:tab/>
      </w:r>
      <w:r w:rsidR="000D5D16">
        <w:rPr>
          <w:i/>
          <w:iCs/>
          <w:lang w:val="ru-RU"/>
        </w:rPr>
        <w:t>подтверждает</w:t>
      </w:r>
      <w:r w:rsidR="000D5D16" w:rsidRPr="000D5D16">
        <w:rPr>
          <w:lang w:val="ru-RU"/>
        </w:rPr>
        <w:t>,</w:t>
      </w:r>
      <w:r w:rsidRPr="000D5D16">
        <w:rPr>
          <w:lang w:val="ru-RU"/>
        </w:rPr>
        <w:t xml:space="preserve"> </w:t>
      </w:r>
      <w:r w:rsidR="000D5D16" w:rsidRPr="000D5D16">
        <w:rPr>
          <w:lang w:val="ru-RU"/>
        </w:rPr>
        <w:t xml:space="preserve">что совещания Конференции Сторон, выступающей в качестве совещания Сторон </w:t>
      </w:r>
      <w:proofErr w:type="spellStart"/>
      <w:r w:rsidR="000D5D16" w:rsidRPr="000D5D16">
        <w:rPr>
          <w:lang w:val="ru-RU"/>
        </w:rPr>
        <w:t>Нагойского</w:t>
      </w:r>
      <w:proofErr w:type="spellEnd"/>
      <w:r w:rsidR="000D5D16" w:rsidRPr="000D5D16">
        <w:rPr>
          <w:lang w:val="ru-RU"/>
        </w:rPr>
        <w:t xml:space="preserve"> протокола, а также совещания </w:t>
      </w:r>
      <w:r w:rsidR="000D5D16">
        <w:rPr>
          <w:lang w:val="ru-RU"/>
        </w:rPr>
        <w:t xml:space="preserve">ее </w:t>
      </w:r>
      <w:r w:rsidR="000D5D16" w:rsidRPr="000D5D16">
        <w:rPr>
          <w:lang w:val="ru-RU"/>
        </w:rPr>
        <w:t>межправительственных вспомогательных органов должны проводиться в очном формате, за исключением случаев, когда, как указано в пункте 2 ниже, чрезвычайные обстоятельства делают невозможным проведение очных совещаний в течение продолжительного периода времени</w:t>
      </w:r>
      <w:r w:rsidR="000D5D16">
        <w:rPr>
          <w:rFonts w:asciiTheme="majorBidi" w:eastAsia="Raleway Light" w:hAnsiTheme="majorBidi" w:cstheme="majorBidi"/>
          <w:lang w:val="ru-RU"/>
        </w:rPr>
        <w:t>;</w:t>
      </w:r>
    </w:p>
    <w:p w14:paraId="192BFAA6" w14:textId="4DFF1F82" w:rsidR="00EB567C" w:rsidRPr="000D5D16" w:rsidRDefault="00EB567C" w:rsidP="00EB567C">
      <w:pPr>
        <w:pStyle w:val="Para10"/>
        <w:numPr>
          <w:ilvl w:val="0"/>
          <w:numId w:val="0"/>
        </w:numPr>
        <w:tabs>
          <w:tab w:val="clear" w:pos="1134"/>
        </w:tabs>
        <w:ind w:left="567" w:firstLine="567"/>
        <w:rPr>
          <w:lang w:val="ru-RU"/>
        </w:rPr>
      </w:pPr>
      <w:r w:rsidRPr="000D5D16">
        <w:rPr>
          <w:lang w:val="ru-RU"/>
        </w:rPr>
        <w:t>2.</w:t>
      </w:r>
      <w:r w:rsidRPr="000D5D16">
        <w:rPr>
          <w:lang w:val="ru-RU"/>
        </w:rPr>
        <w:tab/>
      </w:r>
      <w:r w:rsidR="000D5D16" w:rsidRPr="000D5D16">
        <w:rPr>
          <w:i/>
          <w:iCs/>
          <w:lang w:val="ru-RU"/>
        </w:rPr>
        <w:t>вновь подтверждает</w:t>
      </w:r>
      <w:r w:rsidRPr="000D5D16">
        <w:rPr>
          <w:lang w:val="ru-RU"/>
        </w:rPr>
        <w:t xml:space="preserve">, </w:t>
      </w:r>
      <w:r w:rsidR="000D5D16" w:rsidRPr="000D5D16">
        <w:rPr>
          <w:lang w:val="ru-RU"/>
        </w:rPr>
        <w:t>что в случае наступления</w:t>
      </w:r>
      <w:r w:rsidR="000D5D16" w:rsidRPr="000D5D16">
        <w:rPr>
          <w:bCs/>
          <w:iCs/>
          <w:lang w:val="ru-RU"/>
        </w:rPr>
        <w:t xml:space="preserve"> чрезвычайных обстоятельств</w:t>
      </w:r>
      <w:r w:rsidR="000D5D16" w:rsidRPr="000D5D16">
        <w:rPr>
          <w:lang w:val="ru-RU"/>
        </w:rPr>
        <w:t xml:space="preserve">, делающих проведение очных совещаний невозможным, заседания совещаний, упомянутых в пункте 1 выше, должны проводиться виртуально </w:t>
      </w:r>
      <w:r w:rsidR="00DF1178">
        <w:rPr>
          <w:lang w:val="ru-RU"/>
        </w:rPr>
        <w:t xml:space="preserve">с помощью средств, позволяющих </w:t>
      </w:r>
      <w:r w:rsidR="000D5D16" w:rsidRPr="000D5D16">
        <w:rPr>
          <w:lang w:val="ru-RU"/>
        </w:rPr>
        <w:t>интерактивное участие в онлайновом формате, после консультаций со Сторонами и на основании решения бюро Конференции Сторон</w:t>
      </w:r>
      <w:r w:rsidR="000D5D16">
        <w:rPr>
          <w:lang w:val="ru-RU"/>
        </w:rPr>
        <w:t xml:space="preserve">, </w:t>
      </w:r>
      <w:r w:rsidR="000D5D16" w:rsidRPr="000D5D16">
        <w:rPr>
          <w:lang w:val="ru-RU"/>
        </w:rPr>
        <w:t xml:space="preserve">выступающей в качестве совещания Сторон </w:t>
      </w:r>
      <w:proofErr w:type="spellStart"/>
      <w:r w:rsidR="000D5D16" w:rsidRPr="000D5D16">
        <w:rPr>
          <w:lang w:val="ru-RU"/>
        </w:rPr>
        <w:t>Нагойского</w:t>
      </w:r>
      <w:proofErr w:type="spellEnd"/>
      <w:r w:rsidR="000D5D16" w:rsidRPr="000D5D16">
        <w:rPr>
          <w:lang w:val="ru-RU"/>
        </w:rPr>
        <w:t xml:space="preserve"> протокола,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r w:rsidRPr="000D5D16">
        <w:rPr>
          <w:lang w:val="ru-RU"/>
        </w:rPr>
        <w:t>;</w:t>
      </w:r>
    </w:p>
    <w:p w14:paraId="473B74B1" w14:textId="4C654BE8" w:rsidR="00EB567C" w:rsidRPr="000D5D16" w:rsidRDefault="00EB567C" w:rsidP="00EB567C">
      <w:pPr>
        <w:pStyle w:val="Para10"/>
        <w:numPr>
          <w:ilvl w:val="0"/>
          <w:numId w:val="0"/>
        </w:numPr>
        <w:tabs>
          <w:tab w:val="clear" w:pos="1134"/>
        </w:tabs>
        <w:ind w:left="567" w:firstLine="567"/>
        <w:rPr>
          <w:lang w:val="ru-RU"/>
        </w:rPr>
      </w:pPr>
      <w:r w:rsidRPr="000D5D16">
        <w:rPr>
          <w:lang w:val="ru-RU"/>
        </w:rPr>
        <w:t>3.</w:t>
      </w:r>
      <w:r w:rsidRPr="000D5D16">
        <w:rPr>
          <w:lang w:val="ru-RU"/>
        </w:rPr>
        <w:tab/>
      </w:r>
      <w:r w:rsidR="000D5D16">
        <w:rPr>
          <w:i/>
          <w:iCs/>
          <w:lang w:val="ru-RU"/>
        </w:rPr>
        <w:t>отмечает</w:t>
      </w:r>
      <w:r w:rsidRPr="000D5D16">
        <w:rPr>
          <w:lang w:val="ru-RU"/>
        </w:rPr>
        <w:t xml:space="preserve">, </w:t>
      </w:r>
      <w:r w:rsidR="000D5D16" w:rsidRPr="000D5D16">
        <w:rPr>
          <w:lang w:val="ru-RU"/>
        </w:rPr>
        <w:t>что в случае наступления</w:t>
      </w:r>
      <w:r w:rsidR="000D5D16" w:rsidRPr="000D5D16">
        <w:rPr>
          <w:bCs/>
          <w:iCs/>
          <w:lang w:val="ru-RU"/>
        </w:rPr>
        <w:t xml:space="preserve"> чрезвычайных обстоятельств, делающих невозможным проведение очных совещаний, </w:t>
      </w:r>
      <w:r w:rsidR="000D5D16" w:rsidRPr="000D5D16">
        <w:rPr>
          <w:lang w:val="ru-RU"/>
        </w:rPr>
        <w:t>срочные решения, например, по бюджетным вопросам, могут приниматься Конференцией Сторон</w:t>
      </w:r>
      <w:r w:rsidR="000D5D16">
        <w:rPr>
          <w:lang w:val="ru-RU"/>
        </w:rPr>
        <w:t xml:space="preserve">, </w:t>
      </w:r>
      <w:r w:rsidR="000D5D16" w:rsidRPr="000D5D16">
        <w:rPr>
          <w:lang w:val="ru-RU"/>
        </w:rPr>
        <w:t xml:space="preserve">выступающей в качестве совещания Сторон </w:t>
      </w:r>
      <w:proofErr w:type="spellStart"/>
      <w:r w:rsidR="000D5D16" w:rsidRPr="000D5D16">
        <w:rPr>
          <w:lang w:val="ru-RU"/>
        </w:rPr>
        <w:t>Нагойского</w:t>
      </w:r>
      <w:proofErr w:type="spellEnd"/>
      <w:r w:rsidR="000D5D16" w:rsidRPr="000D5D16">
        <w:rPr>
          <w:lang w:val="ru-RU"/>
        </w:rPr>
        <w:t xml:space="preserve"> протокола, посредством процедуры отсутствия возражений в соответствии с практикой Организации Объединенных Наций и на основании решения бюро Конференции Сторон</w:t>
      </w:r>
      <w:r w:rsidR="000D5D16">
        <w:rPr>
          <w:lang w:val="ru-RU"/>
        </w:rPr>
        <w:t xml:space="preserve">, </w:t>
      </w:r>
      <w:r w:rsidR="000D5D16" w:rsidRPr="000D5D16">
        <w:rPr>
          <w:lang w:val="ru-RU"/>
        </w:rPr>
        <w:t xml:space="preserve">выступающей в качестве совещания Сторон </w:t>
      </w:r>
      <w:r w:rsidR="000D5D16">
        <w:rPr>
          <w:lang w:val="ru-RU"/>
        </w:rPr>
        <w:t>П</w:t>
      </w:r>
      <w:r w:rsidR="000D5D16" w:rsidRPr="000D5D16">
        <w:rPr>
          <w:lang w:val="ru-RU"/>
        </w:rPr>
        <w:t>ротокола, после надлежащих консультаций членов бюро с соответствующими регионами и при применении процедур, изложенных в правилах процедуры, для созыва внеочередных совещаний</w:t>
      </w:r>
      <w:r w:rsidRPr="000D5D16">
        <w:rPr>
          <w:lang w:val="ru-RU"/>
        </w:rPr>
        <w:t>;</w:t>
      </w:r>
    </w:p>
    <w:p w14:paraId="4EF88D18" w14:textId="385B6576" w:rsidR="00EB567C" w:rsidRPr="000D5D16" w:rsidRDefault="00EB567C" w:rsidP="00EB567C">
      <w:pPr>
        <w:pStyle w:val="Para10"/>
        <w:numPr>
          <w:ilvl w:val="0"/>
          <w:numId w:val="0"/>
        </w:numPr>
        <w:tabs>
          <w:tab w:val="clear" w:pos="1134"/>
        </w:tabs>
        <w:ind w:left="567" w:firstLine="567"/>
        <w:rPr>
          <w:lang w:val="ru-RU"/>
        </w:rPr>
      </w:pPr>
      <w:r w:rsidRPr="000D5D16">
        <w:rPr>
          <w:lang w:val="ru-RU"/>
        </w:rPr>
        <w:t>4.</w:t>
      </w:r>
      <w:r w:rsidRPr="000D5D16">
        <w:rPr>
          <w:lang w:val="ru-RU"/>
        </w:rPr>
        <w:tab/>
      </w:r>
      <w:r w:rsidR="000D5D16">
        <w:rPr>
          <w:i/>
          <w:iCs/>
          <w:lang w:val="ru-RU"/>
        </w:rPr>
        <w:t>поручает</w:t>
      </w:r>
      <w:r w:rsidRPr="000D5D16">
        <w:rPr>
          <w:lang w:val="ru-RU"/>
        </w:rPr>
        <w:t xml:space="preserve"> </w:t>
      </w:r>
      <w:r w:rsidR="000D5D16" w:rsidRPr="000D5D16">
        <w:rPr>
          <w:lang w:val="ru-RU"/>
        </w:rPr>
        <w:t>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r w:rsidRPr="000D5D16">
        <w:rPr>
          <w:rFonts w:asciiTheme="majorBidi" w:hAnsiTheme="majorBidi" w:cstheme="majorBidi"/>
          <w:lang w:val="ru-RU"/>
        </w:rPr>
        <w:t>;</w:t>
      </w:r>
    </w:p>
    <w:p w14:paraId="3049AB56" w14:textId="5F211C84" w:rsidR="00EB567C" w:rsidRPr="000D5D16" w:rsidRDefault="00EB567C" w:rsidP="00EB567C">
      <w:pPr>
        <w:pStyle w:val="Para10"/>
        <w:numPr>
          <w:ilvl w:val="0"/>
          <w:numId w:val="0"/>
        </w:numPr>
        <w:tabs>
          <w:tab w:val="clear" w:pos="1134"/>
        </w:tabs>
        <w:ind w:left="567" w:firstLine="567"/>
        <w:rPr>
          <w:lang w:val="ru-RU"/>
        </w:rPr>
      </w:pPr>
      <w:r w:rsidRPr="000D5D16">
        <w:rPr>
          <w:lang w:val="ru-RU"/>
        </w:rPr>
        <w:t>5.</w:t>
      </w:r>
      <w:r w:rsidRPr="000D5D16">
        <w:rPr>
          <w:lang w:val="ru-RU"/>
        </w:rPr>
        <w:tab/>
      </w:r>
      <w:r w:rsidR="000D5D16">
        <w:rPr>
          <w:i/>
          <w:iCs/>
          <w:lang w:val="ru-RU"/>
        </w:rPr>
        <w:t>отмечает</w:t>
      </w:r>
      <w:r w:rsidR="000D5D16" w:rsidRPr="000D5D16">
        <w:rPr>
          <w:lang w:val="ru-RU"/>
        </w:rPr>
        <w:t>,</w:t>
      </w:r>
      <w:r w:rsidRPr="000D5D16">
        <w:rPr>
          <w:lang w:val="ru-RU"/>
        </w:rPr>
        <w:t xml:space="preserve"> </w:t>
      </w:r>
      <w:r w:rsidR="000D5D16" w:rsidRPr="000D5D16">
        <w:rPr>
          <w:lang w:val="ru-RU"/>
        </w:rPr>
        <w:t>что экспертные группы, консультативные группы и другие группы с ограниченным членством могут проводить совещания в очном, виртуальном или гибридном формате согласно их соответствующим мандатам и, если это применимо, их соответствующим правилам процедуры[, отмечая, что по меньшей мере одно из этих совещаний должно проводиться в очном формате</w:t>
      </w:r>
      <w:r w:rsidRPr="000D5D16">
        <w:rPr>
          <w:lang w:val="ru-RU"/>
        </w:rPr>
        <w:t xml:space="preserve">]; </w:t>
      </w:r>
    </w:p>
    <w:p w14:paraId="153EBF03" w14:textId="1DC154D3" w:rsidR="00EB567C" w:rsidRPr="006358B6" w:rsidRDefault="00EB567C" w:rsidP="00EB567C">
      <w:pPr>
        <w:pStyle w:val="Para10"/>
        <w:numPr>
          <w:ilvl w:val="0"/>
          <w:numId w:val="0"/>
        </w:numPr>
        <w:tabs>
          <w:tab w:val="clear" w:pos="1134"/>
        </w:tabs>
        <w:ind w:left="567" w:firstLine="567"/>
        <w:rPr>
          <w:lang w:val="ru-RU"/>
        </w:rPr>
      </w:pPr>
      <w:r w:rsidRPr="006358B6">
        <w:rPr>
          <w:lang w:val="ru-RU"/>
        </w:rPr>
        <w:t>6.</w:t>
      </w:r>
      <w:r w:rsidRPr="006358B6">
        <w:rPr>
          <w:lang w:val="ru-RU"/>
        </w:rPr>
        <w:tab/>
      </w:r>
      <w:r w:rsidR="000D5D16" w:rsidRPr="000D5D16">
        <w:rPr>
          <w:i/>
          <w:iCs/>
          <w:lang w:val="ru-RU"/>
        </w:rPr>
        <w:t>отмечает</w:t>
      </w:r>
      <w:r w:rsidR="000D5D16" w:rsidRPr="006358B6">
        <w:rPr>
          <w:i/>
          <w:iCs/>
          <w:lang w:val="ru-RU"/>
        </w:rPr>
        <w:t xml:space="preserve"> </w:t>
      </w:r>
      <w:r w:rsidR="000D5D16" w:rsidRPr="000D5D16">
        <w:rPr>
          <w:i/>
          <w:iCs/>
          <w:lang w:val="ru-RU"/>
        </w:rPr>
        <w:t>также</w:t>
      </w:r>
      <w:r w:rsidRPr="006358B6">
        <w:rPr>
          <w:lang w:val="ru-RU"/>
        </w:rPr>
        <w:t xml:space="preserve">, </w:t>
      </w:r>
      <w:r w:rsidR="006358B6" w:rsidRPr="006358B6">
        <w:rPr>
          <w:lang w:val="ru-RU"/>
        </w:rPr>
        <w:t>что в межсессионный период бюро может проводить совещания в виртуальном режиме, с тем чтобы продолжать предоставлять руководящие указания секретариату в отношении подготовки совещаний Конференции Сторон</w:t>
      </w:r>
      <w:r w:rsidR="006358B6">
        <w:rPr>
          <w:lang w:val="ru-RU"/>
        </w:rPr>
        <w:t xml:space="preserve">, </w:t>
      </w:r>
      <w:r w:rsidR="006358B6" w:rsidRPr="000D5D16">
        <w:rPr>
          <w:lang w:val="ru-RU"/>
        </w:rPr>
        <w:t xml:space="preserve">выступающей в качестве совещания Сторон </w:t>
      </w:r>
      <w:proofErr w:type="spellStart"/>
      <w:r w:rsidR="006358B6" w:rsidRPr="000D5D16">
        <w:rPr>
          <w:lang w:val="ru-RU"/>
        </w:rPr>
        <w:t>Нагойского</w:t>
      </w:r>
      <w:proofErr w:type="spellEnd"/>
      <w:r w:rsidR="006358B6" w:rsidRPr="000D5D16">
        <w:rPr>
          <w:lang w:val="ru-RU"/>
        </w:rPr>
        <w:t xml:space="preserve"> протокола,</w:t>
      </w:r>
      <w:r w:rsidR="006358B6" w:rsidRPr="006358B6">
        <w:rPr>
          <w:lang w:val="ru-RU"/>
        </w:rPr>
        <w:t xml:space="preserve"> и соответствующих Вспомогательных органов</w:t>
      </w:r>
      <w:r w:rsidRPr="006358B6">
        <w:rPr>
          <w:lang w:val="ru-RU"/>
        </w:rPr>
        <w:t xml:space="preserve">; </w:t>
      </w:r>
    </w:p>
    <w:p w14:paraId="2332957B" w14:textId="2418874B" w:rsidR="00EB567C" w:rsidRPr="006358B6" w:rsidRDefault="00EB567C" w:rsidP="00EB567C">
      <w:pPr>
        <w:pStyle w:val="Para10"/>
        <w:keepNext/>
        <w:numPr>
          <w:ilvl w:val="0"/>
          <w:numId w:val="0"/>
        </w:numPr>
        <w:tabs>
          <w:tab w:val="clear" w:pos="1134"/>
        </w:tabs>
        <w:ind w:left="567" w:firstLine="567"/>
        <w:rPr>
          <w:lang w:val="ru-RU"/>
        </w:rPr>
      </w:pPr>
      <w:r w:rsidRPr="006358B6">
        <w:rPr>
          <w:lang w:val="ru-RU"/>
        </w:rPr>
        <w:t>7.</w:t>
      </w:r>
      <w:r w:rsidRPr="006358B6">
        <w:rPr>
          <w:lang w:val="ru-RU"/>
        </w:rPr>
        <w:tab/>
      </w:r>
      <w:r w:rsidR="006358B6">
        <w:rPr>
          <w:i/>
          <w:iCs/>
          <w:lang w:val="ru-RU"/>
        </w:rPr>
        <w:t>постановляет</w:t>
      </w:r>
      <w:r w:rsidR="006358B6">
        <w:rPr>
          <w:lang w:val="ru-RU"/>
        </w:rPr>
        <w:t>, что</w:t>
      </w:r>
      <w:r w:rsidRPr="006358B6">
        <w:rPr>
          <w:lang w:val="ru-RU"/>
        </w:rPr>
        <w:t>:</w:t>
      </w:r>
    </w:p>
    <w:p w14:paraId="669D5CC8" w14:textId="3805CB71" w:rsidR="00EB567C" w:rsidRPr="006358B6" w:rsidRDefault="00EB567C" w:rsidP="00EB567C">
      <w:pPr>
        <w:pStyle w:val="Para10"/>
        <w:numPr>
          <w:ilvl w:val="0"/>
          <w:numId w:val="0"/>
        </w:numPr>
        <w:tabs>
          <w:tab w:val="clear" w:pos="1134"/>
        </w:tabs>
        <w:ind w:left="567" w:firstLine="567"/>
        <w:rPr>
          <w:lang w:val="ru-RU"/>
        </w:rPr>
      </w:pPr>
      <w:r w:rsidRPr="006358B6">
        <w:rPr>
          <w:lang w:val="ru-RU"/>
        </w:rPr>
        <w:t>(</w:t>
      </w:r>
      <w:r w:rsidRPr="00374B10">
        <w:rPr>
          <w:lang w:val="en-GB"/>
        </w:rPr>
        <w:t>a</w:t>
      </w:r>
      <w:r w:rsidRPr="006358B6">
        <w:rPr>
          <w:lang w:val="ru-RU"/>
        </w:rPr>
        <w:t>)</w:t>
      </w:r>
      <w:r w:rsidRPr="006358B6">
        <w:rPr>
          <w:lang w:val="ru-RU"/>
        </w:rPr>
        <w:tab/>
      </w:r>
      <w:r w:rsidR="006358B6" w:rsidRPr="006358B6">
        <w:rPr>
          <w:lang w:val="ru-RU"/>
        </w:rPr>
        <w:t>порядок проведения любого виртуального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r w:rsidRPr="006358B6">
        <w:rPr>
          <w:lang w:val="ru-RU"/>
        </w:rPr>
        <w:t>;</w:t>
      </w:r>
    </w:p>
    <w:p w14:paraId="3DFD6156" w14:textId="3F34C72E" w:rsidR="00EB567C" w:rsidRPr="006358B6" w:rsidRDefault="00EB567C" w:rsidP="00EB567C">
      <w:pPr>
        <w:pStyle w:val="Para10"/>
        <w:numPr>
          <w:ilvl w:val="0"/>
          <w:numId w:val="0"/>
        </w:numPr>
        <w:tabs>
          <w:tab w:val="clear" w:pos="1134"/>
        </w:tabs>
        <w:ind w:left="567" w:firstLine="567"/>
        <w:rPr>
          <w:lang w:val="ru-RU"/>
        </w:rPr>
      </w:pPr>
      <w:r w:rsidRPr="006358B6">
        <w:rPr>
          <w:lang w:val="ru-RU"/>
        </w:rPr>
        <w:t>(</w:t>
      </w:r>
      <w:r w:rsidRPr="00374B10">
        <w:rPr>
          <w:lang w:val="en-GB"/>
        </w:rPr>
        <w:t>b</w:t>
      </w:r>
      <w:r w:rsidRPr="006358B6">
        <w:rPr>
          <w:lang w:val="ru-RU"/>
        </w:rPr>
        <w:t>)</w:t>
      </w:r>
      <w:r w:rsidRPr="006358B6">
        <w:rPr>
          <w:lang w:val="ru-RU"/>
        </w:rPr>
        <w:tab/>
      </w:r>
      <w:r w:rsidR="006358B6" w:rsidRPr="006358B6">
        <w:rPr>
          <w:lang w:val="ru-RU"/>
        </w:rPr>
        <w:t>при составлении графика проведения виртуальных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r w:rsidRPr="006358B6">
        <w:rPr>
          <w:lang w:val="ru-RU"/>
        </w:rPr>
        <w:t>;</w:t>
      </w:r>
    </w:p>
    <w:p w14:paraId="3C8C03AC" w14:textId="4636BD3E" w:rsidR="00EB567C" w:rsidRPr="006358B6" w:rsidRDefault="00EB567C" w:rsidP="00EB567C">
      <w:pPr>
        <w:pStyle w:val="Para10"/>
        <w:numPr>
          <w:ilvl w:val="0"/>
          <w:numId w:val="0"/>
        </w:numPr>
        <w:tabs>
          <w:tab w:val="clear" w:pos="1134"/>
        </w:tabs>
        <w:ind w:left="567" w:firstLine="567"/>
        <w:rPr>
          <w:lang w:val="ru-RU"/>
        </w:rPr>
      </w:pPr>
      <w:r w:rsidRPr="006358B6">
        <w:rPr>
          <w:lang w:val="ru-RU"/>
        </w:rPr>
        <w:lastRenderedPageBreak/>
        <w:t>(</w:t>
      </w:r>
      <w:r w:rsidRPr="00374B10">
        <w:rPr>
          <w:lang w:val="en-GB"/>
        </w:rPr>
        <w:t>c</w:t>
      </w:r>
      <w:r w:rsidRPr="006358B6">
        <w:rPr>
          <w:lang w:val="ru-RU"/>
        </w:rPr>
        <w:t>)</w:t>
      </w:r>
      <w:r w:rsidRPr="006358B6">
        <w:rPr>
          <w:lang w:val="ru-RU"/>
        </w:rPr>
        <w:tab/>
      </w:r>
      <w:r w:rsidR="006358B6" w:rsidRPr="006358B6">
        <w:rPr>
          <w:lang w:val="ru-RU"/>
        </w:rPr>
        <w:t>продолжительность виртуальных сессий должна быть ограничена двумя последовательными часами в день</w:t>
      </w:r>
      <w:r w:rsidRPr="006358B6">
        <w:rPr>
          <w:lang w:val="ru-RU"/>
        </w:rPr>
        <w:t xml:space="preserve">; </w:t>
      </w:r>
    </w:p>
    <w:p w14:paraId="6275B8BF" w14:textId="6C8C549B" w:rsidR="00EB567C" w:rsidRPr="006358B6" w:rsidRDefault="00EB567C" w:rsidP="00EB567C">
      <w:pPr>
        <w:pStyle w:val="Para10"/>
        <w:numPr>
          <w:ilvl w:val="0"/>
          <w:numId w:val="0"/>
        </w:numPr>
        <w:tabs>
          <w:tab w:val="clear" w:pos="1134"/>
        </w:tabs>
        <w:ind w:left="567" w:firstLine="567"/>
        <w:rPr>
          <w:lang w:val="ru-RU"/>
        </w:rPr>
      </w:pPr>
      <w:r w:rsidRPr="006358B6">
        <w:rPr>
          <w:lang w:val="ru-RU"/>
        </w:rPr>
        <w:t>(</w:t>
      </w:r>
      <w:r w:rsidRPr="00374B10">
        <w:rPr>
          <w:lang w:val="en-GB"/>
        </w:rPr>
        <w:t>d</w:t>
      </w:r>
      <w:r w:rsidRPr="006358B6">
        <w:rPr>
          <w:lang w:val="ru-RU"/>
        </w:rPr>
        <w:t>)</w:t>
      </w:r>
      <w:r w:rsidRPr="006358B6">
        <w:rPr>
          <w:lang w:val="ru-RU"/>
        </w:rPr>
        <w:tab/>
      </w:r>
      <w:r w:rsidR="006358B6" w:rsidRPr="006358B6">
        <w:rPr>
          <w:lang w:val="ru-RU"/>
        </w:rPr>
        <w:t>секретариат должен принимать меры по содействию эффективному онлайновому участию всех участников в виртуальных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r w:rsidRPr="006358B6">
        <w:rPr>
          <w:lang w:val="ru-RU"/>
        </w:rPr>
        <w:t>.]</w:t>
      </w:r>
    </w:p>
    <w:p w14:paraId="593D5A5E" w14:textId="33168547" w:rsidR="00EB567C" w:rsidRPr="006358B6" w:rsidRDefault="00EB567C" w:rsidP="005A79C3">
      <w:pPr>
        <w:pStyle w:val="CBDH2"/>
        <w:rPr>
          <w:lang w:val="ru-RU"/>
        </w:rPr>
      </w:pPr>
      <w:r w:rsidRPr="00C507AE">
        <w:t>II</w:t>
      </w:r>
      <w:r w:rsidRPr="006358B6">
        <w:rPr>
          <w:lang w:val="ru-RU"/>
        </w:rPr>
        <w:t>.</w:t>
      </w:r>
      <w:r w:rsidRPr="006358B6">
        <w:rPr>
          <w:lang w:val="ru-RU"/>
        </w:rPr>
        <w:tab/>
      </w:r>
      <w:r w:rsidR="006358B6" w:rsidRPr="006358B6">
        <w:rPr>
          <w:lang w:val="ru-RU"/>
        </w:rPr>
        <w:t>Процедура по предотвращению конфликтов интересов или управлению ими в экспертных группах</w:t>
      </w:r>
    </w:p>
    <w:p w14:paraId="39015A79" w14:textId="7E0F8742" w:rsidR="00EB567C" w:rsidRPr="006358B6" w:rsidRDefault="006358B6" w:rsidP="00EB567C">
      <w:pPr>
        <w:keepNext/>
        <w:tabs>
          <w:tab w:val="clear" w:pos="1134"/>
        </w:tabs>
        <w:spacing w:before="120" w:after="120"/>
        <w:ind w:left="567" w:firstLine="567"/>
        <w:rPr>
          <w:i/>
          <w:iCs/>
          <w:kern w:val="22"/>
          <w:lang w:val="ru-RU"/>
        </w:rPr>
      </w:pPr>
      <w:r w:rsidRPr="006358B6">
        <w:rPr>
          <w:i/>
          <w:iCs/>
          <w:kern w:val="22"/>
          <w:lang w:val="ru-RU"/>
        </w:rPr>
        <w:t xml:space="preserve">Конференция Сторон, выступающая в качестве совещания Сторон </w:t>
      </w:r>
      <w:proofErr w:type="spellStart"/>
      <w:r w:rsidRPr="006358B6">
        <w:rPr>
          <w:i/>
          <w:iCs/>
          <w:kern w:val="22"/>
          <w:lang w:val="ru-RU"/>
        </w:rPr>
        <w:t>Нагойского</w:t>
      </w:r>
      <w:proofErr w:type="spellEnd"/>
      <w:r w:rsidRPr="006358B6">
        <w:rPr>
          <w:i/>
          <w:iCs/>
          <w:kern w:val="22"/>
          <w:lang w:val="ru-RU"/>
        </w:rPr>
        <w:t xml:space="preserve"> протокола регулирования доступа к генетическим ресурсам и совместного использования выгод</w:t>
      </w:r>
      <w:r w:rsidR="00EB567C" w:rsidRPr="006358B6">
        <w:rPr>
          <w:i/>
          <w:iCs/>
          <w:kern w:val="22"/>
          <w:lang w:val="ru-RU"/>
        </w:rPr>
        <w:t>,</w:t>
      </w:r>
    </w:p>
    <w:p w14:paraId="03F89838" w14:textId="6A077EFB" w:rsidR="00EB567C" w:rsidRPr="006358B6" w:rsidRDefault="006358B6" w:rsidP="00EB567C">
      <w:pPr>
        <w:pStyle w:val="ListParagraph"/>
        <w:spacing w:before="120" w:after="120"/>
        <w:ind w:left="567" w:firstLine="567"/>
        <w:contextualSpacing w:val="0"/>
        <w:rPr>
          <w:iCs/>
          <w:kern w:val="22"/>
          <w:lang w:val="ru-RU"/>
        </w:rPr>
      </w:pPr>
      <w:r>
        <w:rPr>
          <w:i/>
          <w:kern w:val="22"/>
          <w:lang w:val="ru-RU"/>
        </w:rPr>
        <w:t>ссылаясь</w:t>
      </w:r>
      <w:r w:rsidR="00EB567C" w:rsidRPr="006358B6">
        <w:rPr>
          <w:i/>
          <w:kern w:val="22"/>
          <w:lang w:val="ru-RU"/>
        </w:rPr>
        <w:t xml:space="preserve"> </w:t>
      </w:r>
      <w:r>
        <w:rPr>
          <w:iCs/>
          <w:kern w:val="22"/>
          <w:lang w:val="ru-RU"/>
        </w:rPr>
        <w:t>на решение</w:t>
      </w:r>
      <w:r w:rsidR="00EB567C" w:rsidRPr="006358B6">
        <w:rPr>
          <w:iCs/>
          <w:kern w:val="22"/>
          <w:lang w:val="ru-RU"/>
        </w:rPr>
        <w:t xml:space="preserve"> </w:t>
      </w:r>
      <w:r w:rsidR="00EB567C" w:rsidRPr="00374B10">
        <w:rPr>
          <w:iCs/>
          <w:kern w:val="22"/>
          <w:lang w:val="en-GB"/>
        </w:rPr>
        <w:t>NP</w:t>
      </w:r>
      <w:r w:rsidR="00EB567C" w:rsidRPr="006358B6">
        <w:rPr>
          <w:iCs/>
          <w:kern w:val="22"/>
          <w:lang w:val="ru-RU"/>
        </w:rPr>
        <w:t xml:space="preserve">-3/11 </w:t>
      </w:r>
      <w:r>
        <w:rPr>
          <w:iCs/>
          <w:kern w:val="22"/>
          <w:lang w:val="ru-RU"/>
        </w:rPr>
        <w:t>от</w:t>
      </w:r>
      <w:r w:rsidR="00EB567C" w:rsidRPr="006358B6">
        <w:rPr>
          <w:iCs/>
          <w:kern w:val="22"/>
          <w:lang w:val="ru-RU"/>
        </w:rPr>
        <w:t xml:space="preserve"> 29 </w:t>
      </w:r>
      <w:r>
        <w:rPr>
          <w:iCs/>
          <w:kern w:val="22"/>
          <w:lang w:val="ru-RU"/>
        </w:rPr>
        <w:t>ноября</w:t>
      </w:r>
      <w:r w:rsidR="00EB567C" w:rsidRPr="006358B6">
        <w:rPr>
          <w:iCs/>
          <w:kern w:val="22"/>
          <w:lang w:val="ru-RU"/>
        </w:rPr>
        <w:t xml:space="preserve"> 2018</w:t>
      </w:r>
      <w:r>
        <w:rPr>
          <w:iCs/>
          <w:kern w:val="22"/>
          <w:lang w:val="ru-RU"/>
        </w:rPr>
        <w:t xml:space="preserve"> года</w:t>
      </w:r>
      <w:r w:rsidR="00EB567C" w:rsidRPr="006358B6">
        <w:rPr>
          <w:iCs/>
          <w:kern w:val="22"/>
          <w:lang w:val="ru-RU"/>
        </w:rPr>
        <w:t>,</w:t>
      </w:r>
    </w:p>
    <w:p w14:paraId="72F46206" w14:textId="5E178846" w:rsidR="00EB567C" w:rsidRPr="00F11CE7" w:rsidRDefault="00F11CE7" w:rsidP="00EB567C">
      <w:pPr>
        <w:pStyle w:val="ListParagraph"/>
        <w:spacing w:before="120" w:after="120"/>
        <w:ind w:left="567" w:firstLine="567"/>
        <w:contextualSpacing w:val="0"/>
        <w:rPr>
          <w:iCs/>
          <w:kern w:val="22"/>
          <w:lang w:val="ru-RU"/>
        </w:rPr>
      </w:pPr>
      <w:r>
        <w:rPr>
          <w:i/>
          <w:kern w:val="22"/>
          <w:lang w:val="ru-RU"/>
        </w:rPr>
        <w:t>рассмотрев</w:t>
      </w:r>
      <w:r w:rsidR="00EB567C" w:rsidRPr="00F11CE7">
        <w:rPr>
          <w:i/>
          <w:kern w:val="22"/>
          <w:lang w:val="ru-RU"/>
        </w:rPr>
        <w:t xml:space="preserve"> </w:t>
      </w:r>
      <w:r w:rsidRPr="00F11CE7">
        <w:rPr>
          <w:iCs/>
          <w:kern w:val="22"/>
          <w:lang w:val="ru-RU"/>
        </w:rPr>
        <w:t>представленный секретариатом Конвенции о биологическом разнообрази</w:t>
      </w:r>
      <w:r>
        <w:rPr>
          <w:iCs/>
          <w:kern w:val="22"/>
          <w:lang w:val="ru-RU"/>
        </w:rPr>
        <w:t>и</w:t>
      </w:r>
      <w:r w:rsidR="00EB567C" w:rsidRPr="00374B10">
        <w:rPr>
          <w:rStyle w:val="FootnoteReference"/>
          <w:iCs/>
          <w:kern w:val="22"/>
          <w:lang w:val="en-GB"/>
        </w:rPr>
        <w:footnoteReference w:id="50"/>
      </w:r>
      <w:r w:rsidR="00EB567C" w:rsidRPr="00F11CE7">
        <w:rPr>
          <w:iCs/>
          <w:kern w:val="22"/>
          <w:lang w:val="ru-RU"/>
        </w:rPr>
        <w:t xml:space="preserve"> </w:t>
      </w:r>
      <w:r w:rsidRPr="00F11CE7">
        <w:rPr>
          <w:iCs/>
          <w:kern w:val="22"/>
          <w:lang w:val="ru-RU"/>
        </w:rPr>
        <w:t>доклад об осуществлении процедуры по предотвращению конфликтов интересов или управлению ими в экспертных группах</w:t>
      </w:r>
      <w:r w:rsidR="00EB567C" w:rsidRPr="00374B10">
        <w:rPr>
          <w:rStyle w:val="FootnoteReference"/>
          <w:iCs/>
          <w:kern w:val="22"/>
          <w:lang w:val="en-GB"/>
        </w:rPr>
        <w:footnoteReference w:id="51"/>
      </w:r>
      <w:r>
        <w:rPr>
          <w:iCs/>
          <w:kern w:val="22"/>
          <w:lang w:val="ru-RU"/>
        </w:rPr>
        <w:t>,</w:t>
      </w:r>
    </w:p>
    <w:p w14:paraId="24617D89" w14:textId="0E6BE256" w:rsidR="00EB567C" w:rsidRPr="00F11CE7" w:rsidRDefault="00F11CE7" w:rsidP="00EB567C">
      <w:pPr>
        <w:pStyle w:val="ListParagraph"/>
        <w:spacing w:before="120" w:after="120"/>
        <w:ind w:left="567" w:firstLine="567"/>
        <w:contextualSpacing w:val="0"/>
        <w:rPr>
          <w:kern w:val="22"/>
          <w:lang w:val="ru-RU"/>
        </w:rPr>
      </w:pPr>
      <w:r w:rsidRPr="00F11CE7">
        <w:rPr>
          <w:i/>
          <w:kern w:val="22"/>
          <w:lang w:val="ru-RU"/>
        </w:rPr>
        <w:t xml:space="preserve">принимая во внимание </w:t>
      </w:r>
      <w:r w:rsidRPr="00F11CE7">
        <w:rPr>
          <w:kern w:val="22"/>
          <w:lang w:val="ru-RU"/>
        </w:rPr>
        <w:t>эффективное использование процедуры по предотвращению конфликтов интересов и управлению ими</w:t>
      </w:r>
      <w:r w:rsidR="00EB567C" w:rsidRPr="00374B10">
        <w:rPr>
          <w:rStyle w:val="FootnoteReference"/>
          <w:iCs/>
          <w:kern w:val="22"/>
          <w:lang w:val="en-GB"/>
        </w:rPr>
        <w:footnoteReference w:id="52"/>
      </w:r>
      <w:r w:rsidR="00EB567C" w:rsidRPr="00F11CE7">
        <w:rPr>
          <w:kern w:val="22"/>
          <w:lang w:val="ru-RU"/>
        </w:rPr>
        <w:t xml:space="preserve"> </w:t>
      </w:r>
      <w:r w:rsidRPr="00F11CE7">
        <w:rPr>
          <w:kern w:val="22"/>
          <w:lang w:val="ru-RU"/>
        </w:rPr>
        <w:t>при отборе экспертов для работы в группах технических экспертов, созываемых в процессах в рамках Конвенции и протоколов к ней</w:t>
      </w:r>
      <w:r w:rsidR="00EB567C" w:rsidRPr="00F11CE7">
        <w:rPr>
          <w:lang w:val="ru-RU"/>
        </w:rPr>
        <w:t>,</w:t>
      </w:r>
    </w:p>
    <w:p w14:paraId="4B19C643" w14:textId="03E3406A" w:rsidR="00EB567C" w:rsidRPr="00F11CE7" w:rsidRDefault="00EB567C" w:rsidP="00EB567C">
      <w:pPr>
        <w:pStyle w:val="ListParagraph"/>
        <w:spacing w:before="120" w:after="120"/>
        <w:ind w:left="567" w:firstLine="567"/>
        <w:contextualSpacing w:val="0"/>
        <w:rPr>
          <w:kern w:val="22"/>
          <w:lang w:val="ru-RU"/>
        </w:rPr>
      </w:pPr>
      <w:r w:rsidRPr="00F11CE7">
        <w:rPr>
          <w:kern w:val="22"/>
          <w:lang w:val="ru-RU"/>
        </w:rPr>
        <w:t>1.</w:t>
      </w:r>
      <w:r w:rsidRPr="00F11CE7">
        <w:rPr>
          <w:kern w:val="22"/>
          <w:lang w:val="ru-RU"/>
        </w:rPr>
        <w:tab/>
      </w:r>
      <w:r w:rsidR="00F11CE7">
        <w:rPr>
          <w:i/>
          <w:iCs/>
          <w:kern w:val="22"/>
          <w:lang w:val="ru-RU"/>
        </w:rPr>
        <w:t>утверждает</w:t>
      </w:r>
      <w:r w:rsidRPr="00F11CE7">
        <w:rPr>
          <w:kern w:val="22"/>
          <w:lang w:val="ru-RU"/>
        </w:rPr>
        <w:t xml:space="preserve"> </w:t>
      </w:r>
      <w:r w:rsidR="00F11CE7" w:rsidRPr="00F11CE7">
        <w:rPr>
          <w:kern w:val="22"/>
          <w:lang w:val="ru-RU"/>
        </w:rPr>
        <w:t>следующие поправки к заявлению о наличии интереса, содержащемуся в дополнении к процедуре</w:t>
      </w:r>
      <w:r w:rsidRPr="00F11CE7">
        <w:rPr>
          <w:kern w:val="22"/>
          <w:lang w:val="ru-RU"/>
        </w:rPr>
        <w:t>:</w:t>
      </w:r>
    </w:p>
    <w:p w14:paraId="36D7DBD8" w14:textId="4F6E5981" w:rsidR="00EB567C" w:rsidRPr="00F11CE7" w:rsidRDefault="00EB567C" w:rsidP="00EB567C">
      <w:pPr>
        <w:pStyle w:val="ListParagraph"/>
        <w:spacing w:before="120" w:after="120"/>
        <w:ind w:left="567" w:firstLine="567"/>
        <w:contextualSpacing w:val="0"/>
        <w:rPr>
          <w:kern w:val="22"/>
          <w:lang w:val="ru-RU"/>
        </w:rPr>
      </w:pPr>
      <w:r w:rsidRPr="00F11CE7">
        <w:rPr>
          <w:kern w:val="22"/>
          <w:lang w:val="ru-RU"/>
        </w:rPr>
        <w:t>(</w:t>
      </w:r>
      <w:r w:rsidRPr="00374B10">
        <w:rPr>
          <w:kern w:val="22"/>
          <w:lang w:val="en-GB"/>
        </w:rPr>
        <w:t>a</w:t>
      </w:r>
      <w:r w:rsidRPr="00F11CE7">
        <w:rPr>
          <w:kern w:val="22"/>
          <w:lang w:val="ru-RU"/>
        </w:rPr>
        <w:t>)</w:t>
      </w:r>
      <w:r w:rsidRPr="00F11CE7">
        <w:rPr>
          <w:kern w:val="22"/>
          <w:lang w:val="ru-RU"/>
        </w:rPr>
        <w:tab/>
      </w:r>
      <w:r w:rsidR="00F11CE7" w:rsidRPr="00F11CE7">
        <w:rPr>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интересов обязуюсь, в случае необходимости, отказаться от участия в соответствующих обсуждениях или принятии решений»</w:t>
      </w:r>
      <w:r w:rsidRPr="00F11CE7">
        <w:rPr>
          <w:lang w:val="ru-RU"/>
        </w:rPr>
        <w:t>;</w:t>
      </w:r>
    </w:p>
    <w:p w14:paraId="1219CFB4" w14:textId="0032BCB8" w:rsidR="00EB567C" w:rsidRPr="00F11CE7" w:rsidRDefault="00EB567C" w:rsidP="00EB567C">
      <w:pPr>
        <w:pStyle w:val="Para10"/>
        <w:numPr>
          <w:ilvl w:val="0"/>
          <w:numId w:val="0"/>
        </w:numPr>
        <w:tabs>
          <w:tab w:val="clear" w:pos="1134"/>
        </w:tabs>
        <w:ind w:left="567" w:firstLine="567"/>
        <w:rPr>
          <w:lang w:val="ru-RU"/>
        </w:rPr>
      </w:pPr>
      <w:r w:rsidRPr="00F11CE7">
        <w:rPr>
          <w:lang w:val="ru-RU"/>
        </w:rPr>
        <w:t>(</w:t>
      </w:r>
      <w:r w:rsidRPr="00C507AE">
        <w:rPr>
          <w:lang w:val="en-GB"/>
        </w:rPr>
        <w:t>b</w:t>
      </w:r>
      <w:r w:rsidRPr="00F11CE7">
        <w:rPr>
          <w:lang w:val="ru-RU"/>
        </w:rPr>
        <w:t>)</w:t>
      </w:r>
      <w:r w:rsidRPr="00F11CE7">
        <w:rPr>
          <w:lang w:val="ru-RU"/>
        </w:rPr>
        <w:tab/>
      </w:r>
      <w:r w:rsidR="00F11CE7" w:rsidRPr="00F11CE7">
        <w:rPr>
          <w:lang w:val="ru-RU"/>
        </w:rPr>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r w:rsidRPr="00F11CE7">
        <w:rPr>
          <w:lang w:val="ru-RU"/>
        </w:rPr>
        <w:t>;</w:t>
      </w:r>
    </w:p>
    <w:p w14:paraId="0341E4E4" w14:textId="16BAE25E" w:rsidR="00EB567C" w:rsidRPr="00F11CE7" w:rsidRDefault="00EB567C" w:rsidP="00EB567C">
      <w:pPr>
        <w:pStyle w:val="ListParagraph"/>
        <w:spacing w:before="120" w:after="120"/>
        <w:ind w:left="567" w:firstLine="567"/>
        <w:contextualSpacing w:val="0"/>
        <w:rPr>
          <w:kern w:val="22"/>
          <w:lang w:val="ru-RU"/>
        </w:rPr>
      </w:pPr>
      <w:r w:rsidRPr="00F11CE7">
        <w:rPr>
          <w:kern w:val="22"/>
          <w:lang w:val="ru-RU"/>
        </w:rPr>
        <w:t>2.</w:t>
      </w:r>
      <w:r w:rsidRPr="00F11CE7">
        <w:rPr>
          <w:kern w:val="22"/>
          <w:lang w:val="ru-RU"/>
        </w:rPr>
        <w:tab/>
      </w:r>
      <w:r w:rsidR="00F11CE7">
        <w:rPr>
          <w:i/>
          <w:iCs/>
          <w:kern w:val="22"/>
          <w:lang w:val="ru-RU"/>
        </w:rPr>
        <w:t>поручает</w:t>
      </w:r>
      <w:r w:rsidRPr="00F11CE7">
        <w:rPr>
          <w:kern w:val="22"/>
          <w:lang w:val="ru-RU"/>
        </w:rPr>
        <w:t xml:space="preserve"> </w:t>
      </w:r>
      <w:r w:rsidR="00F11CE7" w:rsidRPr="00F11CE7">
        <w:rPr>
          <w:kern w:val="22"/>
          <w:lang w:val="ru-RU"/>
        </w:rPr>
        <w:t>Исполнительному секретарю внести поправки, указанные в пункте 1 выше, в заявление о наличии интереса, приведенное в дополнении к приложению решения 14/33, и заменить оригинальный текст заявления, содержащийся в этом решении, версией с внесенными поправками</w:t>
      </w:r>
      <w:r w:rsidRPr="00F11CE7">
        <w:rPr>
          <w:kern w:val="22"/>
          <w:lang w:val="ru-RU"/>
        </w:rPr>
        <w:t>;</w:t>
      </w:r>
    </w:p>
    <w:p w14:paraId="11F6B0A9" w14:textId="3D2B1467" w:rsidR="00EB567C" w:rsidRPr="00F11CE7" w:rsidRDefault="00EB567C" w:rsidP="00EB567C">
      <w:pPr>
        <w:pStyle w:val="ListParagraph"/>
        <w:spacing w:before="120" w:after="120"/>
        <w:ind w:left="567" w:firstLine="567"/>
        <w:contextualSpacing w:val="0"/>
        <w:rPr>
          <w:kern w:val="22"/>
          <w:lang w:val="ru-RU"/>
        </w:rPr>
      </w:pPr>
      <w:r w:rsidRPr="00F11CE7">
        <w:rPr>
          <w:kern w:val="22"/>
          <w:lang w:val="ru-RU"/>
        </w:rPr>
        <w:t>3.</w:t>
      </w:r>
      <w:r w:rsidRPr="00F11CE7">
        <w:rPr>
          <w:kern w:val="22"/>
          <w:lang w:val="ru-RU"/>
        </w:rPr>
        <w:tab/>
      </w:r>
      <w:r w:rsidR="00F11CE7">
        <w:rPr>
          <w:i/>
          <w:iCs/>
          <w:kern w:val="22"/>
          <w:lang w:val="ru-RU"/>
        </w:rPr>
        <w:t>поручает</w:t>
      </w:r>
      <w:r w:rsidR="00F11CE7" w:rsidRPr="00F11CE7">
        <w:rPr>
          <w:i/>
          <w:iCs/>
          <w:kern w:val="22"/>
          <w:lang w:val="ru-RU"/>
        </w:rPr>
        <w:t xml:space="preserve"> </w:t>
      </w:r>
      <w:r w:rsidR="00F11CE7">
        <w:rPr>
          <w:i/>
          <w:iCs/>
          <w:kern w:val="22"/>
          <w:lang w:val="ru-RU"/>
        </w:rPr>
        <w:t>также</w:t>
      </w:r>
      <w:r w:rsidRPr="00F11CE7">
        <w:rPr>
          <w:i/>
          <w:iCs/>
          <w:kern w:val="22"/>
          <w:lang w:val="ru-RU"/>
        </w:rPr>
        <w:t xml:space="preserve"> </w:t>
      </w:r>
      <w:r w:rsidR="00F11CE7" w:rsidRPr="00F11CE7">
        <w:rPr>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00F11CE7" w:rsidRPr="00F11CE7">
        <w:rPr>
          <w:bCs/>
          <w:iCs/>
          <w:kern w:val="22"/>
          <w:lang w:val="ru-RU"/>
        </w:rPr>
        <w:t>Вспомогательного органа по научным, техническим и технологическим консультациям или Конференции Сторон,</w:t>
      </w:r>
      <w:r w:rsidR="00C03E71">
        <w:rPr>
          <w:bCs/>
          <w:iCs/>
          <w:kern w:val="22"/>
          <w:lang w:val="ru-RU"/>
        </w:rPr>
        <w:t xml:space="preserve"> </w:t>
      </w:r>
      <w:r w:rsidR="00C03E71" w:rsidRPr="000D5D16">
        <w:rPr>
          <w:lang w:val="ru-RU"/>
        </w:rPr>
        <w:t>выступающей в качестве совеща</w:t>
      </w:r>
      <w:r w:rsidR="00C03E71">
        <w:rPr>
          <w:lang w:val="ru-RU"/>
        </w:rPr>
        <w:t xml:space="preserve">ния Сторон </w:t>
      </w:r>
      <w:proofErr w:type="spellStart"/>
      <w:r w:rsidR="00C03E71">
        <w:rPr>
          <w:lang w:val="ru-RU"/>
        </w:rPr>
        <w:t>Нагойского</w:t>
      </w:r>
      <w:proofErr w:type="spellEnd"/>
      <w:r w:rsidR="00C03E71">
        <w:rPr>
          <w:lang w:val="ru-RU"/>
        </w:rPr>
        <w:t xml:space="preserve"> протокола</w:t>
      </w:r>
      <w:r w:rsidR="00C03E71">
        <w:rPr>
          <w:bCs/>
          <w:iCs/>
          <w:kern w:val="22"/>
          <w:lang w:val="ru-RU"/>
        </w:rPr>
        <w:t>,</w:t>
      </w:r>
      <w:r w:rsidR="00F11CE7" w:rsidRPr="00F11CE7">
        <w:rPr>
          <w:bCs/>
          <w:iCs/>
          <w:kern w:val="22"/>
          <w:lang w:val="ru-RU"/>
        </w:rPr>
        <w:t xml:space="preserve"> включая</w:t>
      </w:r>
      <w:r w:rsidRPr="00F11CE7">
        <w:rPr>
          <w:kern w:val="22"/>
          <w:lang w:val="ru-RU"/>
        </w:rPr>
        <w:t xml:space="preserve">: </w:t>
      </w:r>
    </w:p>
    <w:p w14:paraId="3FE3EEDB" w14:textId="5D5288FC" w:rsidR="00EB567C" w:rsidRPr="00C03E71" w:rsidRDefault="00EB567C" w:rsidP="00EB567C">
      <w:pPr>
        <w:pStyle w:val="ListParagraph"/>
        <w:spacing w:before="120" w:after="120"/>
        <w:ind w:left="567" w:firstLine="567"/>
        <w:contextualSpacing w:val="0"/>
        <w:rPr>
          <w:kern w:val="22"/>
          <w:lang w:val="ru-RU"/>
        </w:rPr>
      </w:pPr>
      <w:r w:rsidRPr="00C03E71">
        <w:rPr>
          <w:kern w:val="22"/>
          <w:lang w:val="ru-RU"/>
        </w:rPr>
        <w:lastRenderedPageBreak/>
        <w:t>[(</w:t>
      </w:r>
      <w:r w:rsidRPr="00374B10">
        <w:rPr>
          <w:kern w:val="22"/>
          <w:lang w:val="en-GB"/>
        </w:rPr>
        <w:t>a</w:t>
      </w:r>
      <w:r w:rsidRPr="00C03E71">
        <w:rPr>
          <w:kern w:val="22"/>
          <w:lang w:val="ru-RU"/>
        </w:rPr>
        <w:t>)</w:t>
      </w:r>
      <w:r w:rsidRPr="00C03E71">
        <w:rPr>
          <w:kern w:val="22"/>
          <w:lang w:val="ru-RU"/>
        </w:rPr>
        <w:tab/>
      </w:r>
      <w:r w:rsidR="00C03E71" w:rsidRPr="00C03E71">
        <w:rPr>
          <w:kern w:val="22"/>
          <w:lang w:val="ru-RU"/>
        </w:rPr>
        <w:t>проверку точности информации, содержащейся в заявлениях о наличии интереса, представленных назначенными экспертами</w:t>
      </w:r>
      <w:r w:rsidRPr="00C03E71">
        <w:rPr>
          <w:kern w:val="22"/>
          <w:lang w:val="ru-RU"/>
        </w:rPr>
        <w:t>;]</w:t>
      </w:r>
    </w:p>
    <w:p w14:paraId="264F1F87" w14:textId="6B46E082" w:rsidR="00EB567C" w:rsidRPr="00C03E71" w:rsidRDefault="00EB567C" w:rsidP="00EB567C">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b</w:t>
      </w:r>
      <w:r w:rsidRPr="00C03E71">
        <w:rPr>
          <w:kern w:val="22"/>
          <w:lang w:val="ru-RU"/>
        </w:rPr>
        <w:t>)</w:t>
      </w:r>
      <w:r w:rsidRPr="00C03E71">
        <w:rPr>
          <w:kern w:val="22"/>
          <w:lang w:val="ru-RU"/>
        </w:rPr>
        <w:tab/>
      </w:r>
      <w:r w:rsidR="00C03E71" w:rsidRPr="00C03E71">
        <w:rPr>
          <w:kern w:val="22"/>
          <w:lang w:val="ru-RU"/>
        </w:rPr>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 [или выявлены из других надежных источников</w:t>
      </w:r>
      <w:r w:rsidRPr="00C03E71">
        <w:rPr>
          <w:kern w:val="22"/>
          <w:lang w:val="ru-RU"/>
        </w:rPr>
        <w:t>];</w:t>
      </w:r>
    </w:p>
    <w:p w14:paraId="44793AF6" w14:textId="118F1AB1" w:rsidR="00EB567C" w:rsidRPr="00C03E71" w:rsidRDefault="00EB567C" w:rsidP="00EB567C">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c</w:t>
      </w:r>
      <w:r w:rsidRPr="00C03E71">
        <w:rPr>
          <w:kern w:val="22"/>
          <w:lang w:val="ru-RU"/>
        </w:rPr>
        <w:t>)</w:t>
      </w:r>
      <w:r w:rsidRPr="00C03E71">
        <w:rPr>
          <w:kern w:val="22"/>
          <w:lang w:val="ru-RU"/>
        </w:rPr>
        <w:tab/>
      </w:r>
      <w:r w:rsidR="00C03E71" w:rsidRPr="00C03E71">
        <w:rPr>
          <w:kern w:val="22"/>
          <w:lang w:val="ru-RU"/>
        </w:rPr>
        <w:t>публикацию сводной информации о всех сделанных заявлениях и принятых мерах по урегулированию любых существующих или потенциальных конфликтов интересов в докладах совещаний и любых других результатах работы или материалах групп экспертов</w:t>
      </w:r>
      <w:r w:rsidRPr="00C03E71">
        <w:rPr>
          <w:kern w:val="22"/>
          <w:lang w:val="ru-RU"/>
        </w:rPr>
        <w:t>;</w:t>
      </w:r>
    </w:p>
    <w:p w14:paraId="79D7BCB1" w14:textId="4576C924" w:rsidR="00EB567C" w:rsidRPr="00C03E71" w:rsidRDefault="00EB567C" w:rsidP="00EB567C">
      <w:pPr>
        <w:pStyle w:val="ListParagraph"/>
        <w:spacing w:before="120" w:after="120"/>
        <w:ind w:left="567" w:firstLine="567"/>
        <w:contextualSpacing w:val="0"/>
        <w:rPr>
          <w:lang w:val="ru-RU"/>
        </w:rPr>
      </w:pPr>
      <w:r w:rsidRPr="00C03E71">
        <w:rPr>
          <w:kern w:val="22"/>
          <w:lang w:val="ru-RU"/>
        </w:rPr>
        <w:t>[4.</w:t>
      </w:r>
      <w:r w:rsidRPr="00C03E71">
        <w:rPr>
          <w:kern w:val="22"/>
          <w:lang w:val="ru-RU"/>
        </w:rPr>
        <w:tab/>
      </w:r>
      <w:r w:rsidR="00C03E71">
        <w:rPr>
          <w:i/>
          <w:iCs/>
          <w:kern w:val="22"/>
          <w:lang w:val="ru-RU"/>
        </w:rPr>
        <w:t>постановляет</w:t>
      </w:r>
      <w:r w:rsidRPr="00C03E71">
        <w:rPr>
          <w:kern w:val="22"/>
          <w:lang w:val="ru-RU"/>
        </w:rPr>
        <w:t xml:space="preserve"> </w:t>
      </w:r>
      <w:r w:rsidR="00C03E71" w:rsidRPr="00C03E71">
        <w:rPr>
          <w:kern w:val="22"/>
          <w:lang w:val="ru-RU"/>
        </w:rPr>
        <w:t xml:space="preserve">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w:t>
      </w:r>
      <w:r w:rsidR="00C03E71">
        <w:rPr>
          <w:kern w:val="22"/>
          <w:lang w:val="ru-RU"/>
        </w:rPr>
        <w:t>8</w:t>
      </w:r>
      <w:r w:rsidR="00C03E71" w:rsidRPr="00C03E71">
        <w:rPr>
          <w:kern w:val="22"/>
          <w:lang w:val="ru-RU"/>
        </w:rPr>
        <w:t>-м совещанием Конференции Сторон</w:t>
      </w:r>
      <w:r w:rsidR="00C03E71">
        <w:rPr>
          <w:kern w:val="22"/>
          <w:lang w:val="ru-RU"/>
        </w:rPr>
        <w:t xml:space="preserve">, </w:t>
      </w:r>
      <w:r w:rsidR="00C03E71" w:rsidRPr="000D5D16">
        <w:rPr>
          <w:lang w:val="ru-RU"/>
        </w:rPr>
        <w:t>выступающей в качестве совеща</w:t>
      </w:r>
      <w:r w:rsidR="00C03E71">
        <w:rPr>
          <w:lang w:val="ru-RU"/>
        </w:rPr>
        <w:t xml:space="preserve">ния Сторон </w:t>
      </w:r>
      <w:proofErr w:type="spellStart"/>
      <w:r w:rsidR="00C03E71">
        <w:rPr>
          <w:lang w:val="ru-RU"/>
        </w:rPr>
        <w:t>Нагойского</w:t>
      </w:r>
      <w:proofErr w:type="spellEnd"/>
      <w:r w:rsidR="00C03E71">
        <w:rPr>
          <w:lang w:val="ru-RU"/>
        </w:rPr>
        <w:t xml:space="preserve"> протокола</w:t>
      </w:r>
      <w:r w:rsidRPr="00C03E71">
        <w:rPr>
          <w:kern w:val="22"/>
          <w:lang w:val="ru-RU"/>
        </w:rPr>
        <w:t>;]</w:t>
      </w:r>
    </w:p>
    <w:p w14:paraId="787F1FA4" w14:textId="6B07F6DC" w:rsidR="00EB567C" w:rsidRPr="00C03E71" w:rsidRDefault="00EB567C" w:rsidP="008468F2">
      <w:pPr>
        <w:pStyle w:val="ListParagraph"/>
        <w:spacing w:before="120" w:after="120"/>
        <w:ind w:left="567" w:firstLine="567"/>
        <w:contextualSpacing w:val="0"/>
        <w:rPr>
          <w:lang w:val="ru-RU"/>
        </w:rPr>
      </w:pPr>
      <w:r w:rsidRPr="00C03E71">
        <w:rPr>
          <w:kern w:val="22"/>
          <w:lang w:val="ru-RU"/>
        </w:rPr>
        <w:t>[5.</w:t>
      </w:r>
      <w:r w:rsidRPr="00C03E71">
        <w:rPr>
          <w:kern w:val="22"/>
          <w:lang w:val="ru-RU"/>
        </w:rPr>
        <w:tab/>
      </w:r>
      <w:r w:rsidR="00C03E71">
        <w:rPr>
          <w:i/>
          <w:iCs/>
          <w:kern w:val="22"/>
          <w:lang w:val="ru-RU"/>
        </w:rPr>
        <w:t>поручает</w:t>
      </w:r>
      <w:r w:rsidRPr="00C03E71">
        <w:rPr>
          <w:kern w:val="22"/>
          <w:lang w:val="ru-RU"/>
        </w:rPr>
        <w:t xml:space="preserve"> </w:t>
      </w:r>
      <w:r w:rsidR="00C03E71" w:rsidRPr="00C03E71">
        <w:rPr>
          <w:iCs/>
          <w:kern w:val="22"/>
          <w:lang w:val="ru-RU"/>
        </w:rPr>
        <w:t>Вспомогательному органу по осуществлению рассмотреть доклад</w:t>
      </w:r>
      <w:r w:rsidR="00C03E71" w:rsidRPr="00C03E71">
        <w:rPr>
          <w:i/>
          <w:iCs/>
          <w:kern w:val="22"/>
          <w:lang w:val="ru-RU"/>
        </w:rPr>
        <w:t xml:space="preserve"> </w:t>
      </w:r>
      <w:r w:rsidR="00C03E71" w:rsidRPr="00C03E71">
        <w:rPr>
          <w:kern w:val="22"/>
          <w:lang w:val="ru-RU"/>
        </w:rPr>
        <w:t>и любые предложенные поправки, упомянутые в пункте 4 выше, и представить рекомендацию для рассмотрения Конференцией Сторон</w:t>
      </w:r>
      <w:r w:rsidR="00C03E71">
        <w:rPr>
          <w:kern w:val="22"/>
          <w:lang w:val="ru-RU"/>
        </w:rPr>
        <w:t xml:space="preserve">, </w:t>
      </w:r>
      <w:r w:rsidR="00C03E71" w:rsidRPr="000D5D16">
        <w:rPr>
          <w:lang w:val="ru-RU"/>
        </w:rPr>
        <w:t>выступающей в качестве совеща</w:t>
      </w:r>
      <w:r w:rsidR="00C03E71">
        <w:rPr>
          <w:lang w:val="ru-RU"/>
        </w:rPr>
        <w:t xml:space="preserve">ния Сторон </w:t>
      </w:r>
      <w:proofErr w:type="spellStart"/>
      <w:r w:rsidR="00C03E71">
        <w:rPr>
          <w:lang w:val="ru-RU"/>
        </w:rPr>
        <w:t>Нагойского</w:t>
      </w:r>
      <w:proofErr w:type="spellEnd"/>
      <w:r w:rsidR="00C03E71">
        <w:rPr>
          <w:lang w:val="ru-RU"/>
        </w:rPr>
        <w:t xml:space="preserve"> протокола</w:t>
      </w:r>
      <w:r w:rsidR="00C03E71" w:rsidRPr="00C03E71">
        <w:rPr>
          <w:kern w:val="22"/>
          <w:lang w:val="ru-RU"/>
        </w:rPr>
        <w:t xml:space="preserve"> на ее </w:t>
      </w:r>
      <w:r w:rsidR="00C03E71">
        <w:rPr>
          <w:kern w:val="22"/>
          <w:lang w:val="ru-RU"/>
        </w:rPr>
        <w:t>8</w:t>
      </w:r>
      <w:r w:rsidR="00C03E71" w:rsidRPr="00C03E71">
        <w:rPr>
          <w:kern w:val="22"/>
          <w:lang w:val="ru-RU"/>
        </w:rPr>
        <w:t>-м совещании</w:t>
      </w:r>
      <w:r w:rsidRPr="00C03E71">
        <w:rPr>
          <w:kern w:val="22"/>
          <w:lang w:val="ru-RU"/>
        </w:rPr>
        <w:t>.]</w:t>
      </w:r>
    </w:p>
    <w:p w14:paraId="0CDF71BB" w14:textId="77777777" w:rsidR="004D2542" w:rsidRPr="00C03E71" w:rsidRDefault="004D2542" w:rsidP="00310DD5">
      <w:pPr>
        <w:pStyle w:val="CBDNormalNoNumber"/>
        <w:rPr>
          <w:lang w:val="ru-RU"/>
        </w:rPr>
      </w:pPr>
    </w:p>
    <w:p w14:paraId="689E94C2" w14:textId="77777777" w:rsidR="004D2542" w:rsidRPr="00C03E71" w:rsidRDefault="004D2542" w:rsidP="00310DD5">
      <w:pPr>
        <w:pStyle w:val="CBDNormalNoNumber"/>
        <w:rPr>
          <w:lang w:val="ru-RU"/>
        </w:rPr>
      </w:pPr>
    </w:p>
    <w:p w14:paraId="4C64C9C6" w14:textId="77777777" w:rsidR="00670C2C" w:rsidRPr="00C03E71" w:rsidRDefault="00670C2C" w:rsidP="004B4FCB">
      <w:pPr>
        <w:pStyle w:val="CBDAnnex"/>
        <w:spacing w:before="240"/>
        <w:outlineLvl w:val="0"/>
        <w:rPr>
          <w:lang w:val="ru-RU"/>
        </w:rPr>
        <w:sectPr w:rsidR="00670C2C" w:rsidRPr="00C03E71" w:rsidSect="00A253D1">
          <w:pgSz w:w="12240" w:h="15840"/>
          <w:pgMar w:top="1134" w:right="1440" w:bottom="1134" w:left="1440" w:header="709" w:footer="709" w:gutter="0"/>
          <w:cols w:space="708"/>
          <w:docGrid w:linePitch="360"/>
        </w:sectPr>
      </w:pPr>
    </w:p>
    <w:p w14:paraId="0513094B" w14:textId="5FDD2CEB" w:rsidR="004E753D" w:rsidRPr="00C03E71" w:rsidRDefault="00C03E71" w:rsidP="004B4FCB">
      <w:pPr>
        <w:pStyle w:val="CBDAnnex"/>
        <w:spacing w:before="240"/>
        <w:outlineLvl w:val="0"/>
        <w:rPr>
          <w:lang w:val="ru-RU"/>
        </w:rPr>
      </w:pPr>
      <w:bookmarkStart w:id="17" w:name="_Toc178159946"/>
      <w:r>
        <w:rPr>
          <w:lang w:val="ru-RU"/>
        </w:rPr>
        <w:lastRenderedPageBreak/>
        <w:t>Пункт</w:t>
      </w:r>
      <w:r w:rsidR="00C0528B" w:rsidRPr="00C03E71">
        <w:rPr>
          <w:lang w:val="ru-RU"/>
        </w:rPr>
        <w:t xml:space="preserve"> </w:t>
      </w:r>
      <w:r w:rsidR="004E753D" w:rsidRPr="00C03E71">
        <w:rPr>
          <w:lang w:val="ru-RU"/>
        </w:rPr>
        <w:t>13</w:t>
      </w:r>
      <w:r w:rsidR="00125526" w:rsidRPr="00C03E71">
        <w:rPr>
          <w:lang w:val="ru-RU"/>
        </w:rPr>
        <w:t xml:space="preserve"> </w:t>
      </w:r>
      <w:r w:rsidR="00125526" w:rsidRPr="00C03E71">
        <w:rPr>
          <w:lang w:val="ru-RU"/>
        </w:rPr>
        <w:br/>
      </w:r>
      <w:bookmarkEnd w:id="17"/>
      <w:r w:rsidRPr="00C03E71">
        <w:rPr>
          <w:lang w:val="ru-RU"/>
        </w:rPr>
        <w:t xml:space="preserve">Повышение эффективности осуществления </w:t>
      </w:r>
      <w:proofErr w:type="spellStart"/>
      <w:r w:rsidRPr="00C03E71">
        <w:rPr>
          <w:lang w:val="ru-RU"/>
        </w:rPr>
        <w:t>Нагойского</w:t>
      </w:r>
      <w:proofErr w:type="spellEnd"/>
      <w:r w:rsidRPr="00C03E71">
        <w:rPr>
          <w:lang w:val="ru-RU"/>
        </w:rPr>
        <w:t xml:space="preserve"> протокола в контексте </w:t>
      </w:r>
      <w:proofErr w:type="spellStart"/>
      <w:r w:rsidRPr="00C03E71">
        <w:rPr>
          <w:lang w:val="ru-RU"/>
        </w:rPr>
        <w:t>Куньминско</w:t>
      </w:r>
      <w:proofErr w:type="spellEnd"/>
      <w:r w:rsidRPr="00C03E71">
        <w:rPr>
          <w:lang w:val="ru-RU"/>
        </w:rPr>
        <w:t>-Монреальской глобальной рамочной программы в области биоразнообразия</w:t>
      </w:r>
    </w:p>
    <w:tbl>
      <w:tblPr>
        <w:tblStyle w:val="TableGrid"/>
        <w:tblW w:w="0" w:type="auto"/>
        <w:tblLook w:val="04A0" w:firstRow="1" w:lastRow="0" w:firstColumn="1" w:lastColumn="0" w:noHBand="0" w:noVBand="1"/>
      </w:tblPr>
      <w:tblGrid>
        <w:gridCol w:w="9350"/>
      </w:tblGrid>
      <w:tr w:rsidR="004D2542" w:rsidRPr="006D345F" w14:paraId="0B17D4C9" w14:textId="77777777" w:rsidTr="008B590C">
        <w:tc>
          <w:tcPr>
            <w:tcW w:w="9350" w:type="dxa"/>
            <w:tcBorders>
              <w:left w:val="nil"/>
              <w:right w:val="nil"/>
            </w:tcBorders>
          </w:tcPr>
          <w:p w14:paraId="60146FF4" w14:textId="22EBFD2D" w:rsidR="004D2542" w:rsidRPr="00E95F15" w:rsidRDefault="00E95F15" w:rsidP="0053455E">
            <w:pPr>
              <w:pStyle w:val="CBDNormalNoNumber"/>
              <w:tabs>
                <w:tab w:val="clear" w:pos="567"/>
              </w:tabs>
              <w:spacing w:before="60" w:after="60"/>
              <w:ind w:left="0" w:firstLine="596"/>
              <w:rPr>
                <w:lang w:val="ru-RU"/>
              </w:rPr>
            </w:pPr>
            <w:r w:rsidRPr="002E4B14">
              <w:rPr>
                <w:i/>
                <w:iCs/>
                <w:lang w:val="ru-RU"/>
              </w:rPr>
              <w:t xml:space="preserve">Следующий проект решения </w:t>
            </w:r>
            <w:r>
              <w:rPr>
                <w:i/>
                <w:iCs/>
                <w:lang w:val="ru-RU"/>
              </w:rPr>
              <w:t>воспроизведен из документа</w:t>
            </w:r>
            <w:r w:rsidR="0053455E" w:rsidRPr="00E95F15">
              <w:rPr>
                <w:i/>
                <w:iCs/>
                <w:lang w:val="ru-RU"/>
              </w:rPr>
              <w:t xml:space="preserve"> </w:t>
            </w:r>
            <w:r w:rsidR="0053455E" w:rsidRPr="00374B10">
              <w:rPr>
                <w:i/>
                <w:iCs/>
                <w:lang w:val="en-GB"/>
              </w:rPr>
              <w:t>CBD</w:t>
            </w:r>
            <w:r w:rsidR="0053455E" w:rsidRPr="00E95F15">
              <w:rPr>
                <w:i/>
                <w:iCs/>
                <w:lang w:val="ru-RU"/>
              </w:rPr>
              <w:t>/</w:t>
            </w:r>
            <w:r w:rsidR="0053455E" w:rsidRPr="00374B10">
              <w:rPr>
                <w:i/>
                <w:iCs/>
                <w:lang w:val="en-GB"/>
              </w:rPr>
              <w:t>NP</w:t>
            </w:r>
            <w:r w:rsidR="0053455E" w:rsidRPr="00E95F15">
              <w:rPr>
                <w:i/>
                <w:iCs/>
                <w:lang w:val="ru-RU"/>
              </w:rPr>
              <w:t>/</w:t>
            </w:r>
            <w:r w:rsidR="0053455E" w:rsidRPr="00374B10">
              <w:rPr>
                <w:i/>
                <w:iCs/>
                <w:lang w:val="en-GB"/>
              </w:rPr>
              <w:t>MOP</w:t>
            </w:r>
            <w:r w:rsidR="0053455E" w:rsidRPr="00E95F15">
              <w:rPr>
                <w:i/>
                <w:iCs/>
                <w:lang w:val="ru-RU"/>
              </w:rPr>
              <w:t>/5/</w:t>
            </w:r>
            <w:r w:rsidR="006E3A10" w:rsidRPr="00E95F15">
              <w:rPr>
                <w:i/>
                <w:iCs/>
                <w:lang w:val="ru-RU"/>
              </w:rPr>
              <w:t>9</w:t>
            </w:r>
            <w:r w:rsidR="00413949" w:rsidRPr="00E95F15">
              <w:rPr>
                <w:i/>
                <w:iCs/>
                <w:lang w:val="ru-RU"/>
              </w:rPr>
              <w:t>.</w:t>
            </w:r>
          </w:p>
        </w:tc>
      </w:tr>
    </w:tbl>
    <w:p w14:paraId="5F623404" w14:textId="042DEB9B" w:rsidR="00670C2C" w:rsidRPr="00E95F15" w:rsidRDefault="00E95F15" w:rsidP="00670C2C">
      <w:pPr>
        <w:tabs>
          <w:tab w:val="clear" w:pos="1134"/>
        </w:tabs>
        <w:spacing w:before="120" w:after="120"/>
        <w:ind w:left="567" w:firstLine="567"/>
        <w:rPr>
          <w:i/>
          <w:iCs/>
          <w:lang w:val="ru-RU"/>
        </w:rPr>
      </w:pPr>
      <w:r w:rsidRPr="00E95F15">
        <w:rPr>
          <w:i/>
          <w:iCs/>
          <w:lang w:val="ru-RU"/>
        </w:rPr>
        <w:t xml:space="preserve">Конференция Сторон, выступающая в качестве совещания Сторон </w:t>
      </w:r>
      <w:proofErr w:type="spellStart"/>
      <w:r w:rsidRPr="00E95F15">
        <w:rPr>
          <w:i/>
          <w:iCs/>
          <w:lang w:val="ru-RU"/>
        </w:rPr>
        <w:t>Нагойского</w:t>
      </w:r>
      <w:proofErr w:type="spellEnd"/>
      <w:r w:rsidRPr="00E95F15">
        <w:rPr>
          <w:i/>
          <w:iCs/>
          <w:lang w:val="ru-RU"/>
        </w:rPr>
        <w:t xml:space="preserve"> протокола</w:t>
      </w:r>
      <w:r w:rsidR="00670C2C" w:rsidRPr="00E95F15">
        <w:rPr>
          <w:lang w:val="ru-RU"/>
        </w:rPr>
        <w:t>,</w:t>
      </w:r>
    </w:p>
    <w:p w14:paraId="55726A9F" w14:textId="3852D05C" w:rsidR="00670C2C" w:rsidRPr="00E95F15" w:rsidRDefault="00E95F15" w:rsidP="00670C2C">
      <w:pPr>
        <w:tabs>
          <w:tab w:val="clear" w:pos="1134"/>
        </w:tabs>
        <w:spacing w:before="120" w:after="120"/>
        <w:ind w:left="567" w:firstLine="567"/>
        <w:rPr>
          <w:i/>
          <w:iCs/>
          <w:lang w:val="ru-RU"/>
        </w:rPr>
      </w:pPr>
      <w:r>
        <w:rPr>
          <w:i/>
          <w:iCs/>
          <w:lang w:val="ru-RU"/>
        </w:rPr>
        <w:t>ссылаясь</w:t>
      </w:r>
      <w:r w:rsidR="00670C2C" w:rsidRPr="00E95F15">
        <w:rPr>
          <w:i/>
          <w:iCs/>
          <w:lang w:val="ru-RU"/>
        </w:rPr>
        <w:t xml:space="preserve"> </w:t>
      </w:r>
      <w:r>
        <w:rPr>
          <w:lang w:val="ru-RU"/>
        </w:rPr>
        <w:t>на</w:t>
      </w:r>
      <w:r w:rsidRPr="00E95F15">
        <w:rPr>
          <w:lang w:val="ru-RU"/>
        </w:rPr>
        <w:t xml:space="preserve"> </w:t>
      </w:r>
      <w:r>
        <w:rPr>
          <w:lang w:val="ru-RU"/>
        </w:rPr>
        <w:t>свои</w:t>
      </w:r>
      <w:r w:rsidRPr="00E95F15">
        <w:rPr>
          <w:lang w:val="ru-RU"/>
        </w:rPr>
        <w:t xml:space="preserve"> </w:t>
      </w:r>
      <w:r>
        <w:rPr>
          <w:lang w:val="ru-RU"/>
        </w:rPr>
        <w:t>решения</w:t>
      </w:r>
      <w:r w:rsidR="00670C2C" w:rsidRPr="00E95F15">
        <w:rPr>
          <w:lang w:val="ru-RU"/>
        </w:rPr>
        <w:t xml:space="preserve"> </w:t>
      </w:r>
      <w:r w:rsidR="00670C2C" w:rsidRPr="00374B10">
        <w:rPr>
          <w:lang w:val="en-GB"/>
        </w:rPr>
        <w:t>NP</w:t>
      </w:r>
      <w:r w:rsidR="00670C2C" w:rsidRPr="00E95F15">
        <w:rPr>
          <w:lang w:val="ru-RU"/>
        </w:rPr>
        <w:t xml:space="preserve">-4/3 </w:t>
      </w:r>
      <w:r>
        <w:rPr>
          <w:lang w:val="ru-RU"/>
        </w:rPr>
        <w:t>от</w:t>
      </w:r>
      <w:r w:rsidR="00670C2C" w:rsidRPr="00E95F15">
        <w:rPr>
          <w:lang w:val="ru-RU"/>
        </w:rPr>
        <w:t xml:space="preserve"> 10 </w:t>
      </w:r>
      <w:r>
        <w:rPr>
          <w:lang w:val="ru-RU"/>
        </w:rPr>
        <w:t>декабря</w:t>
      </w:r>
      <w:r w:rsidR="00670C2C" w:rsidRPr="00E95F15">
        <w:rPr>
          <w:lang w:val="ru-RU"/>
        </w:rPr>
        <w:t xml:space="preserve"> 2022</w:t>
      </w:r>
      <w:r>
        <w:rPr>
          <w:lang w:val="ru-RU"/>
        </w:rPr>
        <w:t xml:space="preserve"> года и</w:t>
      </w:r>
      <w:r w:rsidR="00670C2C" w:rsidRPr="00E95F15">
        <w:rPr>
          <w:lang w:val="ru-RU"/>
        </w:rPr>
        <w:t xml:space="preserve"> </w:t>
      </w:r>
      <w:r w:rsidR="00670C2C" w:rsidRPr="00374B10">
        <w:rPr>
          <w:lang w:val="en-GB"/>
        </w:rPr>
        <w:t>NP</w:t>
      </w:r>
      <w:r w:rsidR="00670C2C" w:rsidRPr="00E95F15">
        <w:rPr>
          <w:lang w:val="ru-RU"/>
        </w:rPr>
        <w:t xml:space="preserve">-4/5 </w:t>
      </w:r>
      <w:r>
        <w:rPr>
          <w:lang w:val="ru-RU"/>
        </w:rPr>
        <w:t>от</w:t>
      </w:r>
      <w:r w:rsidR="00670C2C" w:rsidRPr="00E95F15">
        <w:rPr>
          <w:lang w:val="ru-RU"/>
        </w:rPr>
        <w:t xml:space="preserve"> 19 </w:t>
      </w:r>
      <w:r>
        <w:rPr>
          <w:lang w:val="ru-RU"/>
        </w:rPr>
        <w:t>декабря</w:t>
      </w:r>
      <w:r w:rsidR="00670C2C" w:rsidRPr="00E95F15">
        <w:rPr>
          <w:lang w:val="ru-RU"/>
        </w:rPr>
        <w:t xml:space="preserve"> 2022</w:t>
      </w:r>
      <w:r>
        <w:rPr>
          <w:lang w:val="ru-RU"/>
        </w:rPr>
        <w:t xml:space="preserve"> года</w:t>
      </w:r>
      <w:r w:rsidR="00670C2C" w:rsidRPr="00E95F15">
        <w:rPr>
          <w:lang w:val="ru-RU"/>
        </w:rPr>
        <w:t>,</w:t>
      </w:r>
    </w:p>
    <w:p w14:paraId="2171488E" w14:textId="2994DCB9" w:rsidR="00670C2C" w:rsidRPr="00E95F15" w:rsidRDefault="00E95F15" w:rsidP="00670C2C">
      <w:pPr>
        <w:tabs>
          <w:tab w:val="clear" w:pos="1134"/>
        </w:tabs>
        <w:spacing w:before="120" w:after="120"/>
        <w:ind w:left="567" w:firstLine="567"/>
        <w:rPr>
          <w:lang w:val="ru-RU"/>
        </w:rPr>
      </w:pPr>
      <w:r>
        <w:rPr>
          <w:i/>
          <w:iCs/>
          <w:lang w:val="ru-RU"/>
        </w:rPr>
        <w:t>также</w:t>
      </w:r>
      <w:r w:rsidRPr="00E95F15">
        <w:rPr>
          <w:i/>
          <w:iCs/>
          <w:lang w:val="ru-RU"/>
        </w:rPr>
        <w:t xml:space="preserve"> </w:t>
      </w:r>
      <w:r>
        <w:rPr>
          <w:i/>
          <w:iCs/>
          <w:lang w:val="ru-RU"/>
        </w:rPr>
        <w:t>ссылаясь</w:t>
      </w:r>
      <w:r w:rsidR="00670C2C" w:rsidRPr="00E95F15">
        <w:rPr>
          <w:i/>
          <w:iCs/>
          <w:lang w:val="ru-RU"/>
        </w:rPr>
        <w:t xml:space="preserve"> </w:t>
      </w:r>
      <w:r w:rsidRPr="00E95F15">
        <w:rPr>
          <w:lang w:val="ru-RU"/>
        </w:rPr>
        <w:t xml:space="preserve">на то, что цели и задачи </w:t>
      </w:r>
      <w:proofErr w:type="spellStart"/>
      <w:r w:rsidRPr="00E95F15">
        <w:rPr>
          <w:lang w:val="ru-RU"/>
        </w:rPr>
        <w:t>Куньминско</w:t>
      </w:r>
      <w:proofErr w:type="spellEnd"/>
      <w:r w:rsidRPr="00E95F15">
        <w:rPr>
          <w:lang w:val="ru-RU"/>
        </w:rPr>
        <w:t>-Монреальской глобальной рамочной программы в области биоразнообразия</w:t>
      </w:r>
      <w:r w:rsidR="00670C2C" w:rsidRPr="00374B10">
        <w:rPr>
          <w:rStyle w:val="FootnoteReference"/>
          <w:lang w:val="en-GB"/>
        </w:rPr>
        <w:footnoteReference w:id="53"/>
      </w:r>
      <w:r w:rsidR="00670C2C" w:rsidRPr="00E95F15">
        <w:rPr>
          <w:lang w:val="ru-RU"/>
        </w:rPr>
        <w:t xml:space="preserve"> </w:t>
      </w:r>
      <w:r w:rsidRPr="00E95F15">
        <w:rPr>
          <w:lang w:val="ru-RU"/>
        </w:rPr>
        <w:t>носят комплексный характер и призваны внести сбалансированный вклад в достижение трех целей Конвенции о биологическом разнообразии</w:t>
      </w:r>
      <w:r w:rsidR="00670C2C" w:rsidRPr="00374B10">
        <w:rPr>
          <w:rStyle w:val="FootnoteReference"/>
          <w:lang w:val="en-GB"/>
        </w:rPr>
        <w:footnoteReference w:id="54"/>
      </w:r>
      <w:r>
        <w:rPr>
          <w:lang w:val="ru-RU"/>
        </w:rPr>
        <w:t>,</w:t>
      </w:r>
    </w:p>
    <w:p w14:paraId="11F92D8E" w14:textId="6F9BBF71" w:rsidR="00670C2C" w:rsidRPr="00E95F15" w:rsidRDefault="00670C2C" w:rsidP="00670C2C">
      <w:pPr>
        <w:spacing w:before="120" w:after="120"/>
        <w:ind w:left="567" w:firstLine="567"/>
        <w:rPr>
          <w:iCs/>
          <w:lang w:val="ru-RU"/>
        </w:rPr>
      </w:pPr>
      <w:r w:rsidRPr="00E95F15">
        <w:rPr>
          <w:iCs/>
          <w:lang w:val="ru-RU"/>
        </w:rPr>
        <w:t>1.</w:t>
      </w:r>
      <w:r w:rsidRPr="00E95F15">
        <w:rPr>
          <w:i/>
          <w:lang w:val="ru-RU"/>
        </w:rPr>
        <w:tab/>
      </w:r>
      <w:r w:rsidR="00E95F15" w:rsidRPr="00E95F15">
        <w:rPr>
          <w:i/>
          <w:lang w:val="ru-RU"/>
        </w:rPr>
        <w:t xml:space="preserve">принимает к сведению </w:t>
      </w:r>
      <w:r w:rsidR="00E95F15" w:rsidRPr="00E95F15">
        <w:rPr>
          <w:iCs/>
          <w:lang w:val="ru-RU"/>
        </w:rPr>
        <w:t xml:space="preserve">решение 16/-- Конференции Сторон Конвенции о ходе работ по пересмотру или обновлению Сторонами национальных стратегий и планов действий по сохранению биоразнообразия, включая национальные задачи, в соответствии с </w:t>
      </w:r>
      <w:proofErr w:type="spellStart"/>
      <w:r w:rsidR="00E95F15" w:rsidRPr="00E95F15">
        <w:rPr>
          <w:iCs/>
          <w:lang w:val="ru-RU"/>
        </w:rPr>
        <w:t>Куньминско</w:t>
      </w:r>
      <w:proofErr w:type="spellEnd"/>
      <w:r w:rsidR="00E95F15" w:rsidRPr="00E95F15">
        <w:rPr>
          <w:iCs/>
          <w:lang w:val="ru-RU"/>
        </w:rPr>
        <w:t xml:space="preserve">-Монреальской глобальной рамочной программой в области биоразнообразия и приветствует прогресс, достигнутый Сторонами и правительствами других стран, в представлении национальных задач, направленных на выполнение задачи 13 и достижение цели </w:t>
      </w:r>
      <w:r w:rsidR="00E95F15" w:rsidRPr="00E95F15">
        <w:rPr>
          <w:iCs/>
          <w:lang w:val="en-GB"/>
        </w:rPr>
        <w:t>C</w:t>
      </w:r>
      <w:r w:rsidR="00E95F15" w:rsidRPr="00E95F15">
        <w:rPr>
          <w:iCs/>
          <w:lang w:val="ru-RU"/>
        </w:rPr>
        <w:t xml:space="preserve"> Рамочной программы</w:t>
      </w:r>
      <w:r w:rsidRPr="00E95F15">
        <w:rPr>
          <w:iCs/>
          <w:lang w:val="ru-RU"/>
        </w:rPr>
        <w:t>;</w:t>
      </w:r>
    </w:p>
    <w:p w14:paraId="1F555C62" w14:textId="74937573" w:rsidR="00670C2C" w:rsidRPr="00E95F15" w:rsidRDefault="00670C2C" w:rsidP="00670C2C">
      <w:pPr>
        <w:spacing w:before="120" w:after="120"/>
        <w:ind w:left="567" w:firstLine="567"/>
        <w:rPr>
          <w:lang w:val="ru-RU"/>
        </w:rPr>
      </w:pPr>
      <w:r w:rsidRPr="00E95F15">
        <w:rPr>
          <w:lang w:val="ru-RU"/>
        </w:rPr>
        <w:t>2.</w:t>
      </w:r>
      <w:r w:rsidRPr="00E95F15">
        <w:rPr>
          <w:i/>
          <w:iCs/>
          <w:lang w:val="ru-RU"/>
        </w:rPr>
        <w:tab/>
      </w:r>
      <w:r w:rsidR="00E95F15" w:rsidRPr="00E95F15">
        <w:rPr>
          <w:i/>
          <w:iCs/>
          <w:lang w:val="ru-RU"/>
        </w:rPr>
        <w:t xml:space="preserve">также принимает к сведению </w:t>
      </w:r>
      <w:r w:rsidR="00E95F15" w:rsidRPr="00E95F15">
        <w:rPr>
          <w:lang w:val="ru-RU"/>
        </w:rPr>
        <w:t>решение</w:t>
      </w:r>
      <w:r w:rsidR="00E95F15" w:rsidRPr="00E95F15">
        <w:rPr>
          <w:iCs/>
          <w:lang w:val="ru-RU"/>
        </w:rPr>
        <w:t xml:space="preserve"> 16/-- Конференции Сторон Конвенции об усовершенствованном комплексном подходе к планированию, мониторингу, отчетности и обзору</w:t>
      </w:r>
      <w:r w:rsidR="00E95F15" w:rsidRPr="00E95F15">
        <w:rPr>
          <w:lang w:val="ru-RU"/>
        </w:rPr>
        <w:t xml:space="preserve">, </w:t>
      </w:r>
      <w:r w:rsidR="00E95F15" w:rsidRPr="00E95F15">
        <w:rPr>
          <w:iCs/>
          <w:lang w:val="ru-RU"/>
        </w:rPr>
        <w:t xml:space="preserve">решение 16/-- </w:t>
      </w:r>
      <w:r w:rsidR="00E95F15" w:rsidRPr="00E95F15">
        <w:rPr>
          <w:lang w:val="ru-RU"/>
        </w:rPr>
        <w:t xml:space="preserve">о механизме мониторинга для </w:t>
      </w:r>
      <w:proofErr w:type="spellStart"/>
      <w:r w:rsidR="00E95F15" w:rsidRPr="00E95F15">
        <w:rPr>
          <w:lang w:val="ru-RU"/>
        </w:rPr>
        <w:t>Куньминско</w:t>
      </w:r>
      <w:proofErr w:type="spellEnd"/>
      <w:r w:rsidR="00E95F15" w:rsidRPr="00E95F15">
        <w:rPr>
          <w:lang w:val="ru-RU"/>
        </w:rPr>
        <w:t xml:space="preserve">-Монреальской глобальной рамочной программы в области биоразнообразия, который включает индикаторы для цели </w:t>
      </w:r>
      <w:r w:rsidR="00E95F15" w:rsidRPr="00E95F15">
        <w:rPr>
          <w:lang w:val="en-GB"/>
        </w:rPr>
        <w:t>C</w:t>
      </w:r>
      <w:r w:rsidR="00E95F15" w:rsidRPr="00E95F15">
        <w:rPr>
          <w:lang w:val="ru-RU"/>
        </w:rPr>
        <w:t xml:space="preserve"> и задачи 13</w:t>
      </w:r>
      <w:r w:rsidR="00E95F15" w:rsidRPr="00E95F15">
        <w:rPr>
          <w:iCs/>
          <w:lang w:val="ru-RU"/>
        </w:rPr>
        <w:t xml:space="preserve"> Рамочной программы</w:t>
      </w:r>
      <w:r w:rsidR="00E95F15" w:rsidRPr="00E95F15">
        <w:rPr>
          <w:lang w:val="ru-RU"/>
        </w:rPr>
        <w:t>, и соответствующие предложенные методики, содержащиеся в документе</w:t>
      </w:r>
      <w:r w:rsidRPr="00E95F15">
        <w:rPr>
          <w:lang w:val="ru-RU"/>
        </w:rPr>
        <w:t xml:space="preserve"> </w:t>
      </w:r>
      <w:r w:rsidRPr="00374B10">
        <w:rPr>
          <w:lang w:val="en-GB"/>
        </w:rPr>
        <w:t>CBD</w:t>
      </w:r>
      <w:r w:rsidRPr="00E95F15">
        <w:rPr>
          <w:lang w:val="ru-RU"/>
        </w:rPr>
        <w:t>/</w:t>
      </w:r>
      <w:r w:rsidRPr="00374B10">
        <w:rPr>
          <w:lang w:val="en-GB"/>
        </w:rPr>
        <w:t>COP</w:t>
      </w:r>
      <w:r w:rsidRPr="00E95F15">
        <w:rPr>
          <w:lang w:val="ru-RU"/>
        </w:rPr>
        <w:t>/16/</w:t>
      </w:r>
      <w:r w:rsidRPr="00374B10">
        <w:rPr>
          <w:lang w:val="en-GB"/>
        </w:rPr>
        <w:t>INF</w:t>
      </w:r>
      <w:r w:rsidRPr="00E95F15">
        <w:rPr>
          <w:lang w:val="ru-RU"/>
        </w:rPr>
        <w:t xml:space="preserve">/3; </w:t>
      </w:r>
    </w:p>
    <w:p w14:paraId="28C5CD22" w14:textId="6225BC38" w:rsidR="00670C2C" w:rsidRPr="00E95F15" w:rsidRDefault="00670C2C" w:rsidP="00670C2C">
      <w:pPr>
        <w:spacing w:before="120" w:after="120"/>
        <w:ind w:left="567" w:firstLine="567"/>
        <w:rPr>
          <w:iCs/>
          <w:lang w:val="ru-RU"/>
        </w:rPr>
      </w:pPr>
      <w:r w:rsidRPr="00E95F15">
        <w:rPr>
          <w:iCs/>
          <w:lang w:val="ru-RU"/>
        </w:rPr>
        <w:t>3.</w:t>
      </w:r>
      <w:r w:rsidRPr="00E95F15">
        <w:rPr>
          <w:iCs/>
          <w:lang w:val="ru-RU"/>
        </w:rPr>
        <w:tab/>
      </w:r>
      <w:r w:rsidR="00E95F15">
        <w:rPr>
          <w:i/>
          <w:lang w:val="ru-RU"/>
        </w:rPr>
        <w:t>предлагает</w:t>
      </w:r>
      <w:r w:rsidRPr="00E95F15">
        <w:rPr>
          <w:iCs/>
          <w:lang w:val="ru-RU"/>
        </w:rPr>
        <w:t xml:space="preserve"> </w:t>
      </w:r>
      <w:r w:rsidR="00E95F15" w:rsidRPr="00E95F15">
        <w:rPr>
          <w:iCs/>
          <w:lang w:val="ru-RU"/>
        </w:rPr>
        <w:t>Сторонам и призывает правительства других стран</w:t>
      </w:r>
      <w:r w:rsidRPr="00E95F15">
        <w:rPr>
          <w:iCs/>
          <w:lang w:val="ru-RU"/>
        </w:rPr>
        <w:t>:</w:t>
      </w:r>
    </w:p>
    <w:p w14:paraId="475B474D" w14:textId="7A9A78EB" w:rsidR="00670C2C" w:rsidRPr="00E95F15" w:rsidRDefault="00670C2C" w:rsidP="00670C2C">
      <w:pPr>
        <w:spacing w:before="120" w:after="120"/>
        <w:ind w:left="567" w:firstLine="567"/>
        <w:rPr>
          <w:lang w:val="ru-RU"/>
        </w:rPr>
      </w:pPr>
      <w:r w:rsidRPr="00E95F15">
        <w:rPr>
          <w:iCs/>
          <w:lang w:val="ru-RU"/>
        </w:rPr>
        <w:t>(</w:t>
      </w:r>
      <w:r w:rsidRPr="00C507AE">
        <w:rPr>
          <w:iCs/>
          <w:lang w:val="en-GB"/>
        </w:rPr>
        <w:t>a</w:t>
      </w:r>
      <w:r w:rsidRPr="00E95F15">
        <w:rPr>
          <w:iCs/>
          <w:lang w:val="ru-RU"/>
        </w:rPr>
        <w:t>)</w:t>
      </w:r>
      <w:r w:rsidRPr="00E95F15">
        <w:rPr>
          <w:iCs/>
          <w:lang w:val="ru-RU"/>
        </w:rPr>
        <w:tab/>
      </w:r>
      <w:r w:rsidR="00E95F15" w:rsidRPr="00E95F15">
        <w:rPr>
          <w:iCs/>
          <w:lang w:val="ru-RU"/>
        </w:rPr>
        <w:t xml:space="preserve">охватывать все элементы цели </w:t>
      </w:r>
      <w:r w:rsidR="00E95F15" w:rsidRPr="00E95F15">
        <w:rPr>
          <w:iCs/>
          <w:lang w:val="en-GB"/>
        </w:rPr>
        <w:t>C</w:t>
      </w:r>
      <w:r w:rsidR="00E95F15" w:rsidRPr="00E95F15">
        <w:rPr>
          <w:iCs/>
          <w:lang w:val="ru-RU"/>
        </w:rPr>
        <w:t xml:space="preserve"> и задачи 13 Рамочной программы при разработке национальных задач и пересмотре или обновлении национальных стратегий и планов действий по сохранению биоразнообразия</w:t>
      </w:r>
      <w:r w:rsidRPr="00C507AE">
        <w:rPr>
          <w:rStyle w:val="FootnoteReference"/>
          <w:lang w:val="en-GB"/>
        </w:rPr>
        <w:footnoteReference w:id="55"/>
      </w:r>
      <w:r w:rsidR="00E95F15">
        <w:rPr>
          <w:lang w:val="ru-RU"/>
        </w:rPr>
        <w:t>;</w:t>
      </w:r>
    </w:p>
    <w:p w14:paraId="13CB266C" w14:textId="2CFF7374" w:rsidR="00670C2C" w:rsidRPr="00F93100" w:rsidRDefault="00670C2C" w:rsidP="00670C2C">
      <w:pPr>
        <w:tabs>
          <w:tab w:val="clear" w:pos="567"/>
        </w:tabs>
        <w:spacing w:before="120" w:after="120"/>
        <w:ind w:left="567" w:firstLine="567"/>
        <w:rPr>
          <w:lang w:val="ru-RU"/>
        </w:rPr>
      </w:pPr>
      <w:r w:rsidRPr="00F93100">
        <w:rPr>
          <w:lang w:val="ru-RU"/>
        </w:rPr>
        <w:t>(</w:t>
      </w:r>
      <w:r w:rsidRPr="00374B10">
        <w:rPr>
          <w:lang w:val="en-GB"/>
        </w:rPr>
        <w:t>b</w:t>
      </w:r>
      <w:r w:rsidRPr="00F93100">
        <w:rPr>
          <w:lang w:val="ru-RU"/>
        </w:rPr>
        <w:t>)</w:t>
      </w:r>
      <w:r w:rsidRPr="00F93100">
        <w:rPr>
          <w:lang w:val="ru-RU"/>
        </w:rPr>
        <w:tab/>
      </w:r>
      <w:r w:rsidR="00F93100" w:rsidRPr="00F93100">
        <w:rPr>
          <w:lang w:val="ru-RU"/>
        </w:rPr>
        <w:t xml:space="preserve">внедрить в соответствии с национальными условиями и приоритетами механизмы и инструменты, необходимые для сбора национальной информации о полученных денежных и неденежных выгодах, в целях обеспечения возможности представлять сведения о прогрессе в достижении цели </w:t>
      </w:r>
      <w:r w:rsidR="00F93100" w:rsidRPr="00F93100">
        <w:rPr>
          <w:lang w:val="en-GB"/>
        </w:rPr>
        <w:t>C</w:t>
      </w:r>
      <w:r w:rsidR="00F93100" w:rsidRPr="00F93100">
        <w:rPr>
          <w:lang w:val="ru-RU"/>
        </w:rPr>
        <w:t xml:space="preserve"> Рамочной программы</w:t>
      </w:r>
      <w:r w:rsidRPr="00F93100">
        <w:rPr>
          <w:lang w:val="ru-RU"/>
        </w:rPr>
        <w:t>;</w:t>
      </w:r>
    </w:p>
    <w:p w14:paraId="738DC1B7" w14:textId="3041F97C" w:rsidR="00670C2C" w:rsidRPr="00F93100" w:rsidRDefault="00670C2C" w:rsidP="00670C2C">
      <w:pPr>
        <w:tabs>
          <w:tab w:val="clear" w:pos="567"/>
        </w:tabs>
        <w:spacing w:before="120" w:after="120"/>
        <w:ind w:left="567" w:firstLine="567"/>
        <w:rPr>
          <w:lang w:val="ru-RU"/>
        </w:rPr>
      </w:pPr>
      <w:r w:rsidRPr="00F93100">
        <w:rPr>
          <w:lang w:val="ru-RU"/>
        </w:rPr>
        <w:t>(</w:t>
      </w:r>
      <w:r w:rsidRPr="00C507AE">
        <w:rPr>
          <w:lang w:val="en-GB"/>
        </w:rPr>
        <w:t>c</w:t>
      </w:r>
      <w:r w:rsidRPr="00F93100">
        <w:rPr>
          <w:lang w:val="ru-RU"/>
        </w:rPr>
        <w:t>)</w:t>
      </w:r>
      <w:r w:rsidRPr="00F93100">
        <w:rPr>
          <w:lang w:val="ru-RU"/>
        </w:rPr>
        <w:tab/>
      </w:r>
      <w:r w:rsidR="00F93100" w:rsidRPr="00F93100">
        <w:rPr>
          <w:lang w:val="ru-RU"/>
        </w:rPr>
        <w:t xml:space="preserve">включить потребности в потенциале и финансировании для сбора национальной информации о полученных денежных и неденежных выгодах и осуществления </w:t>
      </w:r>
      <w:proofErr w:type="spellStart"/>
      <w:r w:rsidR="00F93100" w:rsidRPr="00F93100">
        <w:rPr>
          <w:lang w:val="ru-RU"/>
        </w:rPr>
        <w:t>Нагойского</w:t>
      </w:r>
      <w:proofErr w:type="spellEnd"/>
      <w:r w:rsidR="00F93100" w:rsidRPr="00F93100">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74B10">
        <w:rPr>
          <w:rStyle w:val="FootnoteReference"/>
          <w:lang w:val="en-GB"/>
        </w:rPr>
        <w:footnoteReference w:id="56"/>
      </w:r>
      <w:r w:rsidRPr="00F93100">
        <w:rPr>
          <w:lang w:val="ru-RU"/>
        </w:rPr>
        <w:t xml:space="preserve"> </w:t>
      </w:r>
      <w:r w:rsidR="00F93100" w:rsidRPr="00F93100">
        <w:rPr>
          <w:lang w:val="ru-RU"/>
        </w:rPr>
        <w:t>сообразно обстоятельствам в обновленные или пересмотренные национальные стратегии и планы действий по сохранению биоразнообразия или соответствующие национальные планы финансирования, создания потенциала и развития</w:t>
      </w:r>
      <w:r w:rsidRPr="00F93100">
        <w:rPr>
          <w:lang w:val="ru-RU"/>
        </w:rPr>
        <w:t>;</w:t>
      </w:r>
    </w:p>
    <w:p w14:paraId="204D8A6F" w14:textId="1770C518" w:rsidR="00670C2C" w:rsidRPr="00F93100" w:rsidRDefault="00670C2C" w:rsidP="00670C2C">
      <w:pPr>
        <w:tabs>
          <w:tab w:val="clear" w:pos="567"/>
        </w:tabs>
        <w:spacing w:before="120" w:after="120"/>
        <w:ind w:left="567" w:firstLine="567"/>
        <w:rPr>
          <w:lang w:val="ru-RU"/>
        </w:rPr>
      </w:pPr>
      <w:r w:rsidRPr="00F93100">
        <w:rPr>
          <w:lang w:val="ru-RU"/>
        </w:rPr>
        <w:lastRenderedPageBreak/>
        <w:t>4.</w:t>
      </w:r>
      <w:r w:rsidRPr="00F93100">
        <w:rPr>
          <w:lang w:val="ru-RU"/>
        </w:rPr>
        <w:tab/>
      </w:r>
      <w:bookmarkStart w:id="18" w:name="_Hlk175658648"/>
      <w:r w:rsidR="00F93100">
        <w:rPr>
          <w:i/>
          <w:iCs/>
          <w:lang w:val="ru-RU"/>
        </w:rPr>
        <w:t>предлагает</w:t>
      </w:r>
      <w:r w:rsidRPr="00F93100">
        <w:rPr>
          <w:lang w:val="ru-RU"/>
        </w:rPr>
        <w:t xml:space="preserve"> </w:t>
      </w:r>
      <w:r w:rsidR="00F93100" w:rsidRPr="00F93100">
        <w:rPr>
          <w:lang w:val="ru-RU"/>
        </w:rPr>
        <w:t>Сторонам и призывает правительства других стран и соответствующие организации</w:t>
      </w:r>
      <w:r w:rsidRPr="00F93100">
        <w:rPr>
          <w:lang w:val="ru-RU"/>
        </w:rPr>
        <w:t>:</w:t>
      </w:r>
    </w:p>
    <w:p w14:paraId="59C48F07" w14:textId="4A593B60" w:rsidR="00670C2C" w:rsidRPr="00F93100" w:rsidRDefault="00670C2C" w:rsidP="00670C2C">
      <w:pPr>
        <w:tabs>
          <w:tab w:val="clear" w:pos="567"/>
        </w:tabs>
        <w:spacing w:before="120" w:after="120"/>
        <w:ind w:left="567" w:firstLine="567"/>
        <w:rPr>
          <w:iCs/>
          <w:lang w:val="ru-RU"/>
        </w:rPr>
      </w:pPr>
      <w:r w:rsidRPr="00F93100">
        <w:rPr>
          <w:iCs/>
          <w:lang w:val="ru-RU"/>
        </w:rPr>
        <w:t>(</w:t>
      </w:r>
      <w:r w:rsidRPr="00C507AE">
        <w:rPr>
          <w:iCs/>
          <w:lang w:val="en-GB"/>
        </w:rPr>
        <w:t>a</w:t>
      </w:r>
      <w:r w:rsidRPr="00F93100">
        <w:rPr>
          <w:iCs/>
          <w:lang w:val="ru-RU"/>
        </w:rPr>
        <w:t>)</w:t>
      </w:r>
      <w:r w:rsidRPr="00F93100">
        <w:rPr>
          <w:iCs/>
          <w:lang w:val="ru-RU"/>
        </w:rPr>
        <w:tab/>
      </w:r>
      <w:r w:rsidR="00F93100" w:rsidRPr="00F93100">
        <w:rPr>
          <w:iCs/>
          <w:lang w:val="ru-RU"/>
        </w:rPr>
        <w:t xml:space="preserve">Сторонам и призывает правительства других стран и соответствующие организации </w:t>
      </w:r>
      <w:r w:rsidRPr="00F93100">
        <w:rPr>
          <w:iCs/>
          <w:lang w:val="ru-RU"/>
        </w:rPr>
        <w:t xml:space="preserve">16/-- </w:t>
      </w:r>
      <w:r w:rsidR="00F93100">
        <w:rPr>
          <w:iCs/>
          <w:lang w:val="ru-RU"/>
        </w:rPr>
        <w:t>и</w:t>
      </w:r>
      <w:r w:rsidRPr="00F93100">
        <w:rPr>
          <w:iCs/>
          <w:lang w:val="ru-RU"/>
        </w:rPr>
        <w:t xml:space="preserve"> 16/--</w:t>
      </w:r>
      <w:r w:rsidRPr="00374B10">
        <w:rPr>
          <w:rStyle w:val="FootnoteReference"/>
          <w:iCs/>
          <w:lang w:val="en-GB"/>
        </w:rPr>
        <w:footnoteReference w:id="57"/>
      </w:r>
      <w:r w:rsidR="00F93100">
        <w:rPr>
          <w:iCs/>
          <w:lang w:val="ru-RU"/>
        </w:rPr>
        <w:t xml:space="preserve">, </w:t>
      </w:r>
      <w:r w:rsidR="00F93100" w:rsidRPr="00F93100">
        <w:rPr>
          <w:iCs/>
          <w:lang w:val="ru-RU"/>
        </w:rPr>
        <w:t>и активизировать участие в них соответствующих национальных полномочных органов</w:t>
      </w:r>
      <w:r w:rsidR="00F93100">
        <w:rPr>
          <w:iCs/>
          <w:lang w:val="ru-RU"/>
        </w:rPr>
        <w:t>;</w:t>
      </w:r>
    </w:p>
    <w:p w14:paraId="2D9B4B9D" w14:textId="72BF1AE3" w:rsidR="00281308" w:rsidRPr="00F93100" w:rsidRDefault="00670C2C" w:rsidP="00670C2C">
      <w:pPr>
        <w:tabs>
          <w:tab w:val="clear" w:pos="567"/>
        </w:tabs>
        <w:spacing w:before="120" w:after="120"/>
        <w:ind w:left="567" w:firstLine="567"/>
        <w:rPr>
          <w:iCs/>
          <w:lang w:val="ru-RU"/>
        </w:rPr>
      </w:pPr>
      <w:r w:rsidRPr="00F93100">
        <w:rPr>
          <w:iCs/>
          <w:lang w:val="ru-RU"/>
        </w:rPr>
        <w:t>(</w:t>
      </w:r>
      <w:r w:rsidRPr="00C507AE">
        <w:rPr>
          <w:iCs/>
          <w:lang w:val="en-GB"/>
        </w:rPr>
        <w:t>b</w:t>
      </w:r>
      <w:r w:rsidRPr="00F93100">
        <w:rPr>
          <w:iCs/>
          <w:lang w:val="ru-RU"/>
        </w:rPr>
        <w:t>)</w:t>
      </w:r>
      <w:r w:rsidRPr="00F93100">
        <w:rPr>
          <w:iCs/>
          <w:lang w:val="ru-RU"/>
        </w:rPr>
        <w:tab/>
      </w:r>
      <w:r w:rsidR="00F93100" w:rsidRPr="00F93100">
        <w:rPr>
          <w:iCs/>
          <w:lang w:val="ru-RU"/>
        </w:rPr>
        <w:t>поддерживать разработку механизмов и инструментов, упомянутых в пункте 3</w:t>
      </w:r>
      <w:r w:rsidR="00F93100" w:rsidRPr="00F93100">
        <w:rPr>
          <w:iCs/>
        </w:rPr>
        <w:t> </w:t>
      </w:r>
      <w:r w:rsidR="00F93100" w:rsidRPr="00F93100">
        <w:rPr>
          <w:iCs/>
          <w:lang w:val="ru-RU"/>
        </w:rPr>
        <w:t>(</w:t>
      </w:r>
      <w:r w:rsidR="00F93100" w:rsidRPr="00F93100">
        <w:rPr>
          <w:iCs/>
          <w:lang w:val="en-GB"/>
        </w:rPr>
        <w:t>b</w:t>
      </w:r>
      <w:r w:rsidR="00F93100" w:rsidRPr="00F93100">
        <w:rPr>
          <w:iCs/>
          <w:lang w:val="ru-RU"/>
        </w:rPr>
        <w:t xml:space="preserve">) выше, и продолжение применения и совершенствование методики сбора глобальной информации о совместном использовании определенных видов неденежных выгод для национального </w:t>
      </w:r>
      <w:proofErr w:type="spellStart"/>
      <w:r w:rsidR="00F93100" w:rsidRPr="00F93100">
        <w:rPr>
          <w:iCs/>
          <w:lang w:val="ru-RU"/>
        </w:rPr>
        <w:t>дезагрегирования</w:t>
      </w:r>
      <w:proofErr w:type="spellEnd"/>
      <w:r w:rsidRPr="00F93100">
        <w:rPr>
          <w:iCs/>
          <w:lang w:val="ru-RU"/>
        </w:rPr>
        <w:t>.</w:t>
      </w:r>
      <w:bookmarkEnd w:id="18"/>
    </w:p>
    <w:p w14:paraId="2322682F" w14:textId="77777777" w:rsidR="003F1B48" w:rsidRPr="00F93100" w:rsidRDefault="003F1B48" w:rsidP="004D2542">
      <w:pPr>
        <w:pStyle w:val="CBDNormalNoNumber"/>
        <w:rPr>
          <w:lang w:val="ru-RU"/>
        </w:rPr>
      </w:pPr>
    </w:p>
    <w:p w14:paraId="03F5CB84" w14:textId="77777777" w:rsidR="00D25205" w:rsidRPr="00F93100" w:rsidRDefault="00D25205" w:rsidP="00010496">
      <w:pPr>
        <w:pStyle w:val="CBDAgendaItem"/>
        <w:rPr>
          <w:bCs/>
          <w:lang w:val="ru-RU"/>
        </w:rPr>
        <w:sectPr w:rsidR="00D25205" w:rsidRPr="00F93100" w:rsidSect="00A253D1">
          <w:pgSz w:w="12240" w:h="15840"/>
          <w:pgMar w:top="1134" w:right="1440" w:bottom="1134" w:left="1440" w:header="709" w:footer="709" w:gutter="0"/>
          <w:cols w:space="708"/>
          <w:docGrid w:linePitch="360"/>
        </w:sectPr>
      </w:pPr>
    </w:p>
    <w:p w14:paraId="5F9FC4FE" w14:textId="400D5D4C" w:rsidR="006A3380" w:rsidRPr="00F93100" w:rsidRDefault="00F93100" w:rsidP="004B4FCB">
      <w:pPr>
        <w:pStyle w:val="CBDAnnex"/>
        <w:spacing w:before="240"/>
        <w:outlineLvl w:val="0"/>
        <w:rPr>
          <w:lang w:val="ru-RU"/>
        </w:rPr>
      </w:pPr>
      <w:bookmarkStart w:id="19" w:name="_Toc178159947"/>
      <w:r>
        <w:rPr>
          <w:lang w:val="ru-RU"/>
        </w:rPr>
        <w:lastRenderedPageBreak/>
        <w:t>Пункт</w:t>
      </w:r>
      <w:r w:rsidR="00BB003B" w:rsidRPr="00F93100">
        <w:rPr>
          <w:lang w:val="ru-RU"/>
        </w:rPr>
        <w:t xml:space="preserve"> 14</w:t>
      </w:r>
      <w:r w:rsidR="00125526" w:rsidRPr="00F93100">
        <w:rPr>
          <w:lang w:val="ru-RU"/>
        </w:rPr>
        <w:t xml:space="preserve"> </w:t>
      </w:r>
      <w:r w:rsidR="00125526" w:rsidRPr="00F93100">
        <w:rPr>
          <w:lang w:val="ru-RU"/>
        </w:rPr>
        <w:br/>
      </w:r>
      <w:bookmarkEnd w:id="19"/>
      <w:r w:rsidRPr="00F93100">
        <w:rPr>
          <w:lang w:val="ru-RU"/>
        </w:rPr>
        <w:t>Цифровая информация о последовательностях в отношении генетических ресурсов</w:t>
      </w:r>
    </w:p>
    <w:tbl>
      <w:tblPr>
        <w:tblStyle w:val="TableGrid"/>
        <w:tblW w:w="0" w:type="auto"/>
        <w:tblLook w:val="04A0" w:firstRow="1" w:lastRow="0" w:firstColumn="1" w:lastColumn="0" w:noHBand="0" w:noVBand="1"/>
      </w:tblPr>
      <w:tblGrid>
        <w:gridCol w:w="9350"/>
      </w:tblGrid>
      <w:tr w:rsidR="001A6246" w:rsidRPr="006D345F" w14:paraId="62F0F516" w14:textId="77777777" w:rsidTr="008B590C">
        <w:tc>
          <w:tcPr>
            <w:tcW w:w="9350" w:type="dxa"/>
            <w:tcBorders>
              <w:left w:val="nil"/>
              <w:right w:val="nil"/>
            </w:tcBorders>
          </w:tcPr>
          <w:p w14:paraId="2BB89320" w14:textId="409A5B0C" w:rsidR="001A6246" w:rsidRPr="00F93100" w:rsidRDefault="00F93100" w:rsidP="00F93100">
            <w:pPr>
              <w:pStyle w:val="CBDNormalNoNumber"/>
              <w:spacing w:before="60" w:after="60"/>
              <w:ind w:firstLine="600"/>
              <w:rPr>
                <w:i/>
                <w:iCs/>
                <w:lang w:val="ru-RU"/>
              </w:rPr>
            </w:pPr>
            <w:r>
              <w:rPr>
                <w:i/>
                <w:iCs/>
                <w:lang w:val="ru-RU"/>
              </w:rPr>
              <w:t>Ожидается</w:t>
            </w:r>
            <w:r w:rsidRPr="00F93100">
              <w:rPr>
                <w:i/>
                <w:iCs/>
                <w:lang w:val="ru-RU"/>
              </w:rPr>
              <w:t xml:space="preserve">, </w:t>
            </w:r>
            <w:r>
              <w:rPr>
                <w:i/>
                <w:iCs/>
                <w:lang w:val="ru-RU"/>
              </w:rPr>
              <w:t>что</w:t>
            </w:r>
            <w:r w:rsidRPr="00F93100">
              <w:rPr>
                <w:i/>
                <w:iCs/>
                <w:lang w:val="ru-RU"/>
              </w:rPr>
              <w:t xml:space="preserve"> </w:t>
            </w:r>
            <w:r>
              <w:rPr>
                <w:i/>
                <w:iCs/>
                <w:lang w:val="ru-RU"/>
              </w:rPr>
              <w:t>пункт</w:t>
            </w:r>
            <w:r w:rsidR="00FE653A" w:rsidRPr="00F93100">
              <w:rPr>
                <w:i/>
                <w:iCs/>
                <w:lang w:val="ru-RU"/>
              </w:rPr>
              <w:t xml:space="preserve"> </w:t>
            </w:r>
            <w:r w:rsidR="00877138" w:rsidRPr="00F93100">
              <w:rPr>
                <w:i/>
                <w:iCs/>
                <w:lang w:val="ru-RU"/>
              </w:rPr>
              <w:t xml:space="preserve">14 </w:t>
            </w:r>
            <w:r>
              <w:rPr>
                <w:i/>
                <w:iCs/>
                <w:lang w:val="ru-RU"/>
              </w:rPr>
              <w:t>повестки</w:t>
            </w:r>
            <w:r w:rsidRPr="00F93100">
              <w:rPr>
                <w:i/>
                <w:iCs/>
                <w:lang w:val="ru-RU"/>
              </w:rPr>
              <w:t xml:space="preserve"> </w:t>
            </w:r>
            <w:r>
              <w:rPr>
                <w:i/>
                <w:iCs/>
                <w:lang w:val="ru-RU"/>
              </w:rPr>
              <w:t>дня</w:t>
            </w:r>
            <w:r w:rsidRPr="00F93100">
              <w:rPr>
                <w:i/>
                <w:iCs/>
                <w:lang w:val="ru-RU"/>
              </w:rPr>
              <w:t xml:space="preserve"> </w:t>
            </w:r>
            <w:r>
              <w:rPr>
                <w:i/>
                <w:iCs/>
                <w:lang w:val="ru-RU"/>
              </w:rPr>
              <w:t>будет</w:t>
            </w:r>
            <w:r w:rsidRPr="00F93100">
              <w:rPr>
                <w:i/>
                <w:iCs/>
                <w:lang w:val="ru-RU"/>
              </w:rPr>
              <w:t xml:space="preserve"> </w:t>
            </w:r>
            <w:r>
              <w:rPr>
                <w:i/>
                <w:iCs/>
                <w:lang w:val="ru-RU"/>
              </w:rPr>
              <w:t>рассмотрен</w:t>
            </w:r>
            <w:r w:rsidRPr="00F93100">
              <w:rPr>
                <w:i/>
                <w:iCs/>
                <w:lang w:val="ru-RU"/>
              </w:rPr>
              <w:t xml:space="preserve"> </w:t>
            </w:r>
            <w:r>
              <w:rPr>
                <w:i/>
                <w:iCs/>
                <w:lang w:val="ru-RU"/>
              </w:rPr>
              <w:t>совместно</w:t>
            </w:r>
            <w:r w:rsidRPr="00F93100">
              <w:rPr>
                <w:i/>
                <w:iCs/>
                <w:lang w:val="ru-RU"/>
              </w:rPr>
              <w:t xml:space="preserve"> </w:t>
            </w:r>
            <w:r>
              <w:rPr>
                <w:i/>
                <w:iCs/>
                <w:lang w:val="ru-RU"/>
              </w:rPr>
              <w:t>с</w:t>
            </w:r>
            <w:r w:rsidRPr="00F93100">
              <w:rPr>
                <w:i/>
                <w:iCs/>
                <w:lang w:val="ru-RU"/>
              </w:rPr>
              <w:t xml:space="preserve"> </w:t>
            </w:r>
            <w:r>
              <w:rPr>
                <w:i/>
                <w:iCs/>
                <w:lang w:val="ru-RU"/>
              </w:rPr>
              <w:t>пунктом</w:t>
            </w:r>
            <w:r w:rsidR="00FE653A" w:rsidRPr="00F93100">
              <w:rPr>
                <w:i/>
                <w:iCs/>
                <w:lang w:val="ru-RU"/>
              </w:rPr>
              <w:t xml:space="preserve"> </w:t>
            </w:r>
            <w:r w:rsidR="00A93507" w:rsidRPr="00F93100">
              <w:rPr>
                <w:i/>
                <w:iCs/>
                <w:lang w:val="ru-RU"/>
              </w:rPr>
              <w:t>9</w:t>
            </w:r>
            <w:r w:rsidRPr="00F93100">
              <w:rPr>
                <w:i/>
                <w:iCs/>
                <w:lang w:val="ru-RU"/>
              </w:rPr>
              <w:t xml:space="preserve"> 16-</w:t>
            </w:r>
            <w:r>
              <w:rPr>
                <w:i/>
                <w:iCs/>
                <w:lang w:val="ru-RU"/>
              </w:rPr>
              <w:t>го совещания Конференции Сторон Конвенции</w:t>
            </w:r>
            <w:r w:rsidR="00FE653A" w:rsidRPr="00F93100">
              <w:rPr>
                <w:i/>
                <w:iCs/>
                <w:lang w:val="ru-RU"/>
              </w:rPr>
              <w:t xml:space="preserve"> </w:t>
            </w:r>
            <w:r w:rsidR="006B2112" w:rsidRPr="00F93100">
              <w:rPr>
                <w:i/>
                <w:iCs/>
                <w:lang w:val="ru-RU"/>
              </w:rPr>
              <w:t>(</w:t>
            </w:r>
            <w:r>
              <w:rPr>
                <w:i/>
                <w:iCs/>
                <w:lang w:val="ru-RU"/>
              </w:rPr>
              <w:t>см. документ</w:t>
            </w:r>
            <w:r w:rsidR="0042280B" w:rsidRPr="00F93100">
              <w:rPr>
                <w:i/>
                <w:iCs/>
                <w:lang w:val="ru-RU"/>
              </w:rPr>
              <w:t xml:space="preserve"> </w:t>
            </w:r>
            <w:r w:rsidR="0042280B" w:rsidRPr="00991AE4">
              <w:rPr>
                <w:i/>
                <w:iCs/>
                <w:lang w:val="en-GB"/>
              </w:rPr>
              <w:t>CBD</w:t>
            </w:r>
            <w:r w:rsidR="0042280B" w:rsidRPr="00F93100">
              <w:rPr>
                <w:i/>
                <w:iCs/>
                <w:lang w:val="ru-RU"/>
              </w:rPr>
              <w:t>/</w:t>
            </w:r>
            <w:r w:rsidR="0042280B" w:rsidRPr="00991AE4">
              <w:rPr>
                <w:i/>
                <w:iCs/>
                <w:lang w:val="en-GB"/>
              </w:rPr>
              <w:t>COP</w:t>
            </w:r>
            <w:r w:rsidR="0042280B" w:rsidRPr="00F93100">
              <w:rPr>
                <w:i/>
                <w:iCs/>
                <w:lang w:val="ru-RU"/>
              </w:rPr>
              <w:t xml:space="preserve">/16/2, </w:t>
            </w:r>
            <w:r>
              <w:rPr>
                <w:i/>
                <w:iCs/>
                <w:lang w:val="ru-RU"/>
              </w:rPr>
              <w:t>пункт</w:t>
            </w:r>
            <w:r w:rsidR="00E06487">
              <w:rPr>
                <w:i/>
                <w:iCs/>
                <w:lang w:val="en-GB"/>
              </w:rPr>
              <w:t> </w:t>
            </w:r>
            <w:r w:rsidR="00A93507" w:rsidRPr="00F93100">
              <w:rPr>
                <w:i/>
                <w:iCs/>
                <w:lang w:val="ru-RU"/>
              </w:rPr>
              <w:t>9</w:t>
            </w:r>
            <w:r w:rsidR="006B2112" w:rsidRPr="00F93100">
              <w:rPr>
                <w:i/>
                <w:iCs/>
                <w:lang w:val="ru-RU"/>
              </w:rPr>
              <w:t>)</w:t>
            </w:r>
            <w:r w:rsidR="0042280B" w:rsidRPr="00F93100">
              <w:rPr>
                <w:i/>
                <w:iCs/>
                <w:lang w:val="ru-RU"/>
              </w:rPr>
              <w:t>.</w:t>
            </w:r>
          </w:p>
        </w:tc>
      </w:tr>
    </w:tbl>
    <w:p w14:paraId="4DF91D13" w14:textId="77777777" w:rsidR="001A6246" w:rsidRPr="00F93100" w:rsidRDefault="001A6246" w:rsidP="001A6246">
      <w:pPr>
        <w:pStyle w:val="CBDNormalNoNumber"/>
        <w:rPr>
          <w:snapToGrid w:val="0"/>
          <w:lang w:val="ru-RU"/>
        </w:rPr>
      </w:pPr>
    </w:p>
    <w:p w14:paraId="7D053486" w14:textId="197F421D" w:rsidR="006A3380" w:rsidRPr="00F93100" w:rsidRDefault="006A3380" w:rsidP="009D6DCC">
      <w:pPr>
        <w:pStyle w:val="CBDNormalNoNumber"/>
        <w:rPr>
          <w:snapToGrid w:val="0"/>
          <w:lang w:val="ru-RU"/>
        </w:rPr>
      </w:pPr>
    </w:p>
    <w:p w14:paraId="333BE301" w14:textId="77777777" w:rsidR="00413949" w:rsidRPr="00F93100" w:rsidRDefault="00413949" w:rsidP="004B4FCB">
      <w:pPr>
        <w:pStyle w:val="CBDAnnex"/>
        <w:spacing w:before="240"/>
        <w:outlineLvl w:val="0"/>
        <w:rPr>
          <w:lang w:val="ru-RU"/>
        </w:rPr>
        <w:sectPr w:rsidR="00413949" w:rsidRPr="00F93100" w:rsidSect="00A253D1">
          <w:pgSz w:w="12240" w:h="15840"/>
          <w:pgMar w:top="1134" w:right="1440" w:bottom="1134" w:left="1440" w:header="709" w:footer="709" w:gutter="0"/>
          <w:cols w:space="708"/>
          <w:docGrid w:linePitch="360"/>
        </w:sectPr>
      </w:pPr>
    </w:p>
    <w:p w14:paraId="29EA1BC4" w14:textId="3CA3C86C" w:rsidR="006A3380" w:rsidRPr="00F93100" w:rsidRDefault="00F93100" w:rsidP="004B4FCB">
      <w:pPr>
        <w:pStyle w:val="CBDAnnex"/>
        <w:spacing w:before="240"/>
        <w:outlineLvl w:val="0"/>
        <w:rPr>
          <w:lang w:val="ru-RU"/>
        </w:rPr>
      </w:pPr>
      <w:bookmarkStart w:id="20" w:name="_Toc178159948"/>
      <w:r>
        <w:rPr>
          <w:lang w:val="ru-RU"/>
        </w:rPr>
        <w:lastRenderedPageBreak/>
        <w:t>Пункт</w:t>
      </w:r>
      <w:r w:rsidR="005D1B31" w:rsidRPr="00F93100">
        <w:rPr>
          <w:lang w:val="ru-RU"/>
        </w:rPr>
        <w:t xml:space="preserve"> 15</w:t>
      </w:r>
      <w:r w:rsidR="00125526" w:rsidRPr="00F93100">
        <w:rPr>
          <w:lang w:val="ru-RU"/>
        </w:rPr>
        <w:t xml:space="preserve"> </w:t>
      </w:r>
      <w:r w:rsidR="00125526" w:rsidRPr="00F93100">
        <w:rPr>
          <w:lang w:val="ru-RU"/>
        </w:rPr>
        <w:br/>
      </w:r>
      <w:bookmarkEnd w:id="20"/>
      <w:r w:rsidRPr="00F93100">
        <w:rPr>
          <w:lang w:val="ru-RU"/>
        </w:rP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rsidRPr="00F93100">
        <w:rPr>
          <w:lang w:val="ru-RU"/>
        </w:rPr>
        <w:t>Нагойского</w:t>
      </w:r>
      <w:proofErr w:type="spellEnd"/>
      <w:r w:rsidRPr="00F93100">
        <w:rPr>
          <w:lang w:val="ru-RU"/>
        </w:rPr>
        <w:t xml:space="preserve"> протокола</w:t>
      </w:r>
    </w:p>
    <w:tbl>
      <w:tblPr>
        <w:tblStyle w:val="TableGrid"/>
        <w:tblW w:w="0" w:type="auto"/>
        <w:tblLook w:val="04A0" w:firstRow="1" w:lastRow="0" w:firstColumn="1" w:lastColumn="0" w:noHBand="0" w:noVBand="1"/>
      </w:tblPr>
      <w:tblGrid>
        <w:gridCol w:w="9350"/>
      </w:tblGrid>
      <w:tr w:rsidR="00065BD1" w:rsidRPr="006D345F" w14:paraId="229AE8E4" w14:textId="77777777" w:rsidTr="008B590C">
        <w:tc>
          <w:tcPr>
            <w:tcW w:w="9350" w:type="dxa"/>
            <w:tcBorders>
              <w:left w:val="nil"/>
              <w:right w:val="nil"/>
            </w:tcBorders>
          </w:tcPr>
          <w:p w14:paraId="5EEC197E" w14:textId="269244A2" w:rsidR="00065BD1" w:rsidRPr="005765F6" w:rsidRDefault="00F93100" w:rsidP="005765F6">
            <w:pPr>
              <w:pStyle w:val="CBDNormalNoNumber"/>
              <w:tabs>
                <w:tab w:val="clear" w:pos="567"/>
              </w:tabs>
              <w:spacing w:before="60" w:after="60"/>
              <w:ind w:left="0" w:firstLine="596"/>
              <w:rPr>
                <w:i/>
                <w:iCs/>
                <w:lang w:val="ru-RU"/>
              </w:rPr>
            </w:pPr>
            <w:r>
              <w:rPr>
                <w:i/>
                <w:iCs/>
                <w:lang w:val="ru-RU"/>
              </w:rPr>
              <w:t>На</w:t>
            </w:r>
            <w:r w:rsidRPr="005765F6">
              <w:rPr>
                <w:i/>
                <w:iCs/>
                <w:lang w:val="ru-RU"/>
              </w:rPr>
              <w:t xml:space="preserve"> </w:t>
            </w:r>
            <w:r>
              <w:rPr>
                <w:i/>
                <w:iCs/>
                <w:lang w:val="ru-RU"/>
              </w:rPr>
              <w:t>своем</w:t>
            </w:r>
            <w:r w:rsidRPr="005765F6">
              <w:rPr>
                <w:i/>
                <w:iCs/>
                <w:lang w:val="ru-RU"/>
              </w:rPr>
              <w:t xml:space="preserve"> </w:t>
            </w:r>
            <w:r>
              <w:rPr>
                <w:i/>
                <w:iCs/>
                <w:lang w:val="ru-RU"/>
              </w:rPr>
              <w:t>четвертом</w:t>
            </w:r>
            <w:r w:rsidRPr="005765F6">
              <w:rPr>
                <w:i/>
                <w:iCs/>
                <w:lang w:val="ru-RU"/>
              </w:rPr>
              <w:t xml:space="preserve"> </w:t>
            </w:r>
            <w:r>
              <w:rPr>
                <w:i/>
                <w:iCs/>
                <w:lang w:val="ru-RU"/>
              </w:rPr>
              <w:t>совещании</w:t>
            </w:r>
            <w:r w:rsidRPr="005765F6">
              <w:rPr>
                <w:i/>
                <w:iCs/>
                <w:lang w:val="ru-RU"/>
              </w:rPr>
              <w:t xml:space="preserve"> </w:t>
            </w:r>
            <w:r>
              <w:rPr>
                <w:i/>
                <w:iCs/>
                <w:lang w:val="ru-RU"/>
              </w:rPr>
              <w:t>Конференция</w:t>
            </w:r>
            <w:r w:rsidR="005E3A0C" w:rsidRPr="005765F6">
              <w:rPr>
                <w:i/>
                <w:iCs/>
                <w:lang w:val="ru-RU"/>
              </w:rPr>
              <w:t xml:space="preserve"> </w:t>
            </w:r>
            <w:r>
              <w:rPr>
                <w:i/>
                <w:iCs/>
                <w:lang w:val="ru-RU"/>
              </w:rPr>
              <w:t>Сторон</w:t>
            </w:r>
            <w:r w:rsidRPr="005765F6">
              <w:rPr>
                <w:i/>
                <w:iCs/>
                <w:lang w:val="ru-RU"/>
              </w:rPr>
              <w:t xml:space="preserve">, </w:t>
            </w:r>
            <w:r>
              <w:rPr>
                <w:i/>
                <w:iCs/>
                <w:lang w:val="ru-RU"/>
              </w:rPr>
              <w:t>выступающая</w:t>
            </w:r>
            <w:r w:rsidRPr="005765F6">
              <w:rPr>
                <w:i/>
                <w:iCs/>
                <w:lang w:val="ru-RU"/>
              </w:rPr>
              <w:t xml:space="preserve"> </w:t>
            </w:r>
            <w:r>
              <w:rPr>
                <w:i/>
                <w:iCs/>
                <w:lang w:val="ru-RU"/>
              </w:rPr>
              <w:t>в</w:t>
            </w:r>
            <w:r w:rsidRPr="005765F6">
              <w:rPr>
                <w:i/>
                <w:iCs/>
                <w:lang w:val="ru-RU"/>
              </w:rPr>
              <w:t xml:space="preserve"> </w:t>
            </w:r>
            <w:r>
              <w:rPr>
                <w:i/>
                <w:iCs/>
                <w:lang w:val="ru-RU"/>
              </w:rPr>
              <w:t>качестве</w:t>
            </w:r>
            <w:r w:rsidRPr="005765F6">
              <w:rPr>
                <w:i/>
                <w:iCs/>
                <w:lang w:val="ru-RU"/>
              </w:rPr>
              <w:t xml:space="preserve"> </w:t>
            </w:r>
            <w:r>
              <w:rPr>
                <w:i/>
                <w:iCs/>
                <w:lang w:val="ru-RU"/>
              </w:rPr>
              <w:t>совещания</w:t>
            </w:r>
            <w:r w:rsidRPr="005765F6">
              <w:rPr>
                <w:i/>
                <w:iCs/>
                <w:lang w:val="ru-RU"/>
              </w:rPr>
              <w:t xml:space="preserve"> </w:t>
            </w:r>
            <w:r>
              <w:rPr>
                <w:i/>
                <w:iCs/>
                <w:lang w:val="ru-RU"/>
              </w:rPr>
              <w:t>Сторон</w:t>
            </w:r>
            <w:r w:rsidRPr="005765F6">
              <w:rPr>
                <w:i/>
                <w:iCs/>
                <w:lang w:val="ru-RU"/>
              </w:rPr>
              <w:t xml:space="preserve"> </w:t>
            </w:r>
            <w:r>
              <w:rPr>
                <w:i/>
                <w:iCs/>
                <w:lang w:val="ru-RU"/>
              </w:rPr>
              <w:t>Протокола</w:t>
            </w:r>
            <w:r w:rsidRPr="005765F6">
              <w:rPr>
                <w:i/>
                <w:iCs/>
                <w:lang w:val="ru-RU"/>
              </w:rPr>
              <w:t xml:space="preserve">, </w:t>
            </w:r>
            <w:r>
              <w:rPr>
                <w:i/>
                <w:iCs/>
                <w:lang w:val="ru-RU"/>
              </w:rPr>
              <w:t>приняла</w:t>
            </w:r>
            <w:r w:rsidRPr="005765F6">
              <w:rPr>
                <w:i/>
                <w:iCs/>
                <w:lang w:val="ru-RU"/>
              </w:rPr>
              <w:t xml:space="preserve"> </w:t>
            </w:r>
            <w:r>
              <w:rPr>
                <w:i/>
                <w:iCs/>
                <w:lang w:val="ru-RU"/>
              </w:rPr>
              <w:t>к</w:t>
            </w:r>
            <w:r w:rsidRPr="005765F6">
              <w:rPr>
                <w:i/>
                <w:iCs/>
                <w:lang w:val="ru-RU"/>
              </w:rPr>
              <w:t xml:space="preserve"> </w:t>
            </w:r>
            <w:r>
              <w:rPr>
                <w:i/>
                <w:iCs/>
                <w:lang w:val="ru-RU"/>
              </w:rPr>
              <w:t>сведению</w:t>
            </w:r>
            <w:r w:rsidRPr="005765F6">
              <w:rPr>
                <w:i/>
                <w:iCs/>
                <w:lang w:val="ru-RU"/>
              </w:rPr>
              <w:t xml:space="preserve"> </w:t>
            </w:r>
            <w:r>
              <w:rPr>
                <w:i/>
                <w:iCs/>
                <w:lang w:val="ru-RU"/>
              </w:rPr>
              <w:t>рекомендацию</w:t>
            </w:r>
            <w:r w:rsidR="005E3A0C" w:rsidRPr="005765F6">
              <w:rPr>
                <w:i/>
                <w:iCs/>
                <w:lang w:val="ru-RU"/>
              </w:rPr>
              <w:t xml:space="preserve"> </w:t>
            </w:r>
            <w:r w:rsidR="0051775D" w:rsidRPr="005765F6">
              <w:rPr>
                <w:i/>
                <w:iCs/>
                <w:lang w:val="ru-RU"/>
              </w:rPr>
              <w:t xml:space="preserve">3/16 </w:t>
            </w:r>
            <w:r w:rsidR="005765F6">
              <w:rPr>
                <w:i/>
                <w:iCs/>
                <w:lang w:val="ru-RU"/>
              </w:rPr>
              <w:t>Вспомогательного органа по осуществлению и постановила дополнительно рассмотреть данный пункт на своем пятом совещании на основе рекомендации</w:t>
            </w:r>
            <w:r w:rsidR="005660DF" w:rsidRPr="005765F6">
              <w:rPr>
                <w:i/>
                <w:iCs/>
                <w:lang w:val="ru-RU"/>
              </w:rPr>
              <w:t xml:space="preserve"> 3/16. </w:t>
            </w:r>
            <w:r w:rsidR="005765F6">
              <w:rPr>
                <w:i/>
                <w:iCs/>
                <w:lang w:val="ru-RU"/>
              </w:rPr>
              <w:t>Следующий</w:t>
            </w:r>
            <w:r w:rsidR="005765F6" w:rsidRPr="005765F6">
              <w:rPr>
                <w:i/>
                <w:iCs/>
                <w:lang w:val="ru-RU"/>
              </w:rPr>
              <w:t xml:space="preserve"> </w:t>
            </w:r>
            <w:r w:rsidR="005765F6">
              <w:rPr>
                <w:i/>
                <w:iCs/>
                <w:lang w:val="ru-RU"/>
              </w:rPr>
              <w:t>проект</w:t>
            </w:r>
            <w:r w:rsidR="005765F6" w:rsidRPr="005765F6">
              <w:rPr>
                <w:i/>
                <w:iCs/>
                <w:lang w:val="ru-RU"/>
              </w:rPr>
              <w:t xml:space="preserve"> </w:t>
            </w:r>
            <w:r w:rsidR="005765F6">
              <w:rPr>
                <w:i/>
                <w:iCs/>
                <w:lang w:val="ru-RU"/>
              </w:rPr>
              <w:t>решения</w:t>
            </w:r>
            <w:r w:rsidR="005765F6" w:rsidRPr="005765F6">
              <w:rPr>
                <w:i/>
                <w:iCs/>
                <w:lang w:val="ru-RU"/>
              </w:rPr>
              <w:t xml:space="preserve"> </w:t>
            </w:r>
            <w:r w:rsidR="005765F6">
              <w:rPr>
                <w:i/>
                <w:iCs/>
                <w:lang w:val="ru-RU"/>
              </w:rPr>
              <w:t>взят</w:t>
            </w:r>
            <w:r w:rsidR="005765F6" w:rsidRPr="005765F6">
              <w:rPr>
                <w:i/>
                <w:iCs/>
                <w:lang w:val="ru-RU"/>
              </w:rPr>
              <w:t xml:space="preserve"> </w:t>
            </w:r>
            <w:r w:rsidR="005765F6">
              <w:rPr>
                <w:i/>
                <w:iCs/>
                <w:lang w:val="ru-RU"/>
              </w:rPr>
              <w:t>из рекомендации</w:t>
            </w:r>
            <w:r w:rsidR="00065BD1" w:rsidRPr="005765F6">
              <w:rPr>
                <w:i/>
                <w:iCs/>
                <w:lang w:val="ru-RU"/>
              </w:rPr>
              <w:t xml:space="preserve"> 3/16 </w:t>
            </w:r>
            <w:r w:rsidR="005765F6">
              <w:rPr>
                <w:i/>
                <w:iCs/>
                <w:lang w:val="ru-RU"/>
              </w:rPr>
              <w:t>Вспомогательного органа по осуществлению</w:t>
            </w:r>
            <w:r w:rsidR="00CB2AE1" w:rsidRPr="005765F6">
              <w:rPr>
                <w:i/>
                <w:iCs/>
                <w:lang w:val="ru-RU"/>
              </w:rPr>
              <w:t>.</w:t>
            </w:r>
            <w:r w:rsidR="00065BD1" w:rsidRPr="005765F6">
              <w:rPr>
                <w:i/>
                <w:iCs/>
                <w:lang w:val="ru-RU"/>
              </w:rPr>
              <w:t xml:space="preserve"> </w:t>
            </w:r>
          </w:p>
        </w:tc>
      </w:tr>
    </w:tbl>
    <w:p w14:paraId="4B3BF9EE" w14:textId="23B15300" w:rsidR="008135BB" w:rsidRPr="005765F6" w:rsidRDefault="008135BB" w:rsidP="00374B10">
      <w:pPr>
        <w:pStyle w:val="Para1"/>
        <w:numPr>
          <w:ilvl w:val="0"/>
          <w:numId w:val="0"/>
        </w:numPr>
        <w:ind w:left="567" w:firstLine="567"/>
        <w:rPr>
          <w:i/>
          <w:iCs/>
          <w:lang w:val="ru-RU"/>
        </w:rPr>
      </w:pPr>
      <w:r w:rsidRPr="005765F6">
        <w:rPr>
          <w:lang w:val="ru-RU"/>
        </w:rPr>
        <w:t>[</w:t>
      </w:r>
      <w:r w:rsidR="005765F6" w:rsidRPr="005765F6">
        <w:rPr>
          <w:bCs/>
          <w:i/>
          <w:iCs/>
          <w:lang w:val="ru-RU"/>
        </w:rPr>
        <w:t xml:space="preserve">Конференция Сторон, выступающая в качестве совещания Сторон </w:t>
      </w:r>
      <w:proofErr w:type="spellStart"/>
      <w:r w:rsidR="005765F6" w:rsidRPr="005765F6">
        <w:rPr>
          <w:bCs/>
          <w:i/>
          <w:iCs/>
          <w:lang w:val="ru-RU"/>
        </w:rPr>
        <w:t>Нагойского</w:t>
      </w:r>
      <w:proofErr w:type="spellEnd"/>
      <w:r w:rsidR="005765F6" w:rsidRPr="005765F6">
        <w:rPr>
          <w:bCs/>
          <w:i/>
          <w:iCs/>
          <w:lang w:val="ru-RU"/>
        </w:rPr>
        <w:t xml:space="preserve"> протокола регулирования доступа к генетическим ресурсам и совместного использования выгод</w:t>
      </w:r>
      <w:r w:rsidRPr="005765F6">
        <w:rPr>
          <w:lang w:val="ru-RU"/>
        </w:rPr>
        <w:t>,</w:t>
      </w:r>
    </w:p>
    <w:p w14:paraId="56F00B5B" w14:textId="467BD374" w:rsidR="008135BB" w:rsidRPr="005765F6" w:rsidRDefault="005765F6" w:rsidP="00F90B90">
      <w:pPr>
        <w:suppressLineNumbers/>
        <w:suppressAutoHyphens/>
        <w:spacing w:before="120" w:after="120"/>
        <w:ind w:left="567" w:firstLine="567"/>
        <w:rPr>
          <w:bCs/>
          <w:i/>
          <w:iCs/>
          <w:kern w:val="22"/>
          <w:lang w:val="ru-RU"/>
        </w:rPr>
      </w:pPr>
      <w:r>
        <w:rPr>
          <w:bCs/>
          <w:i/>
          <w:iCs/>
          <w:kern w:val="22"/>
          <w:lang w:val="ru-RU"/>
        </w:rPr>
        <w:t>ссылаясь</w:t>
      </w:r>
      <w:r w:rsidR="008135BB" w:rsidRPr="005765F6">
        <w:rPr>
          <w:bCs/>
          <w:kern w:val="22"/>
          <w:lang w:val="ru-RU"/>
        </w:rPr>
        <w:t xml:space="preserve"> </w:t>
      </w:r>
      <w:r w:rsidRPr="005765F6">
        <w:rPr>
          <w:bCs/>
          <w:kern w:val="22"/>
          <w:lang w:val="ru-RU"/>
        </w:rPr>
        <w:t xml:space="preserve">на статью 4 </w:t>
      </w:r>
      <w:proofErr w:type="spellStart"/>
      <w:r w:rsidRPr="005765F6">
        <w:rPr>
          <w:bCs/>
          <w:kern w:val="22"/>
          <w:lang w:val="ru-RU"/>
        </w:rPr>
        <w:t>Нагойского</w:t>
      </w:r>
      <w:proofErr w:type="spellEnd"/>
      <w:r w:rsidRPr="005765F6">
        <w:rPr>
          <w:bCs/>
          <w:kern w:val="22"/>
          <w:lang w:val="ru-RU"/>
        </w:rPr>
        <w:t xml:space="preserve"> протокола и решение </w:t>
      </w:r>
      <w:r w:rsidR="008135BB" w:rsidRPr="00991AE4">
        <w:rPr>
          <w:bCs/>
          <w:kern w:val="22"/>
          <w:lang w:val="en-GB"/>
        </w:rPr>
        <w:t>NP</w:t>
      </w:r>
      <w:r w:rsidR="008135BB" w:rsidRPr="005765F6">
        <w:rPr>
          <w:bCs/>
          <w:kern w:val="22"/>
          <w:lang w:val="ru-RU"/>
        </w:rPr>
        <w:t>-3/14,</w:t>
      </w:r>
    </w:p>
    <w:p w14:paraId="51F0917A" w14:textId="2B25DA34" w:rsidR="008135BB" w:rsidRPr="00F1678B" w:rsidRDefault="008135BB" w:rsidP="00F90B90">
      <w:pPr>
        <w:suppressLineNumbers/>
        <w:suppressAutoHyphens/>
        <w:spacing w:before="120" w:after="120"/>
        <w:ind w:left="567" w:firstLine="567"/>
        <w:rPr>
          <w:bCs/>
          <w:kern w:val="22"/>
          <w:lang w:val="ru-RU"/>
        </w:rPr>
      </w:pPr>
      <w:r w:rsidRPr="00F1678B">
        <w:rPr>
          <w:kern w:val="22"/>
          <w:lang w:val="ru-RU"/>
        </w:rPr>
        <w:t>[1.</w:t>
      </w:r>
      <w:r w:rsidRPr="00F1678B">
        <w:rPr>
          <w:kern w:val="22"/>
          <w:lang w:val="ru-RU"/>
        </w:rPr>
        <w:tab/>
      </w:r>
      <w:r w:rsidR="00F1678B" w:rsidRPr="00F1678B">
        <w:rPr>
          <w:i/>
          <w:iCs/>
          <w:kern w:val="22"/>
          <w:lang w:val="ru-RU"/>
        </w:rPr>
        <w:t xml:space="preserve">принимает к сведению </w:t>
      </w:r>
      <w:r w:rsidR="00F1678B" w:rsidRPr="00F1678B">
        <w:rPr>
          <w:kern w:val="22"/>
          <w:lang w:val="ru-RU"/>
        </w:rPr>
        <w:t xml:space="preserve">ориентировочные критерии для 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w:t>
      </w:r>
      <w:proofErr w:type="spellStart"/>
      <w:r w:rsidR="00F1678B" w:rsidRPr="00F1678B">
        <w:rPr>
          <w:kern w:val="22"/>
          <w:lang w:val="ru-RU"/>
        </w:rPr>
        <w:t>Нагойского</w:t>
      </w:r>
      <w:proofErr w:type="spellEnd"/>
      <w:r w:rsidR="00F1678B" w:rsidRPr="00F1678B">
        <w:rPr>
          <w:kern w:val="22"/>
          <w:lang w:val="ru-RU"/>
        </w:rPr>
        <w:t xml:space="preserve"> протокола, приведенные в приложении к настоящему решению, отмечая, что они призваны способствовать укреплению координации и взаимодополняемости между </w:t>
      </w:r>
      <w:proofErr w:type="spellStart"/>
      <w:r w:rsidR="00F1678B" w:rsidRPr="00F1678B">
        <w:rPr>
          <w:kern w:val="22"/>
          <w:lang w:val="ru-RU"/>
        </w:rPr>
        <w:t>Нагойским</w:t>
      </w:r>
      <w:proofErr w:type="spellEnd"/>
      <w:r w:rsidR="00F1678B" w:rsidRPr="00F1678B">
        <w:rPr>
          <w:kern w:val="22"/>
          <w:lang w:val="ru-RU"/>
        </w:rPr>
        <w:t xml:space="preserve"> протоколом и другими международными документами, регулирующими доступ к генетическим ресурсам и совместное использование выгод, не создавая никаких иерархических отношений между ними</w:t>
      </w:r>
      <w:r w:rsidRPr="00F1678B">
        <w:rPr>
          <w:kern w:val="22"/>
          <w:lang w:val="ru-RU"/>
        </w:rPr>
        <w:t>;]</w:t>
      </w:r>
    </w:p>
    <w:p w14:paraId="1509D2FC" w14:textId="7917A36B" w:rsidR="008135BB" w:rsidRPr="00F1678B" w:rsidRDefault="008135BB" w:rsidP="00F90B90">
      <w:pPr>
        <w:suppressLineNumbers/>
        <w:suppressAutoHyphens/>
        <w:spacing w:before="120" w:after="120"/>
        <w:ind w:left="567" w:firstLine="567"/>
        <w:rPr>
          <w:kern w:val="22"/>
          <w:lang w:val="ru-RU"/>
        </w:rPr>
      </w:pPr>
      <w:r w:rsidRPr="00F1678B">
        <w:rPr>
          <w:kern w:val="22"/>
          <w:lang w:val="ru-RU"/>
        </w:rPr>
        <w:t>2.</w:t>
      </w:r>
      <w:r w:rsidRPr="00F1678B">
        <w:rPr>
          <w:kern w:val="22"/>
          <w:lang w:val="ru-RU"/>
        </w:rPr>
        <w:tab/>
      </w:r>
      <w:r w:rsidR="00F1678B">
        <w:rPr>
          <w:i/>
          <w:iCs/>
          <w:kern w:val="22"/>
          <w:lang w:val="ru-RU"/>
        </w:rPr>
        <w:t>предлагает</w:t>
      </w:r>
      <w:r w:rsidRPr="00F1678B">
        <w:rPr>
          <w:kern w:val="22"/>
          <w:lang w:val="ru-RU"/>
        </w:rPr>
        <w:t xml:space="preserve"> </w:t>
      </w:r>
      <w:r w:rsidR="00F1678B" w:rsidRPr="00F1678B">
        <w:rPr>
          <w:kern w:val="22"/>
          <w:lang w:val="ru-RU"/>
        </w:rPr>
        <w:t xml:space="preserve">Сторонам и другим правительствам учитывать в соответствии [с пунктом 4] статьи 4 </w:t>
      </w:r>
      <w:proofErr w:type="spellStart"/>
      <w:r w:rsidR="00F1678B" w:rsidRPr="00F1678B">
        <w:rPr>
          <w:kern w:val="22"/>
          <w:lang w:val="ru-RU"/>
        </w:rPr>
        <w:t>Нагойского</w:t>
      </w:r>
      <w:proofErr w:type="spellEnd"/>
      <w:r w:rsidR="00F1678B" w:rsidRPr="00F1678B">
        <w:rPr>
          <w:kern w:val="22"/>
          <w:lang w:val="ru-RU"/>
        </w:rPr>
        <w:t xml:space="preserve"> протокола каждый из ориентировочных критериев в ходе разработки и/или применения мер по регулированию доступа к генетическим ресурсам и совместного использования выгод и/или при принятии международных документов, включающих положения о доступе к генетическим ресурсам и совместном использовании выгод</w:t>
      </w:r>
      <w:r w:rsidRPr="00F1678B">
        <w:rPr>
          <w:kern w:val="22"/>
          <w:lang w:val="ru-RU"/>
        </w:rPr>
        <w:t>;</w:t>
      </w:r>
    </w:p>
    <w:p w14:paraId="34EFC2F9" w14:textId="33A116FB" w:rsidR="008135BB" w:rsidRPr="00F1678B" w:rsidRDefault="008135BB" w:rsidP="00F90B90">
      <w:pPr>
        <w:suppressLineNumbers/>
        <w:suppressAutoHyphens/>
        <w:spacing w:before="120" w:after="120"/>
        <w:ind w:left="567" w:firstLine="567"/>
        <w:rPr>
          <w:kern w:val="22"/>
          <w:lang w:val="ru-RU"/>
        </w:rPr>
      </w:pPr>
      <w:r w:rsidRPr="00F1678B">
        <w:rPr>
          <w:kern w:val="22"/>
          <w:lang w:val="ru-RU"/>
        </w:rPr>
        <w:t>3.</w:t>
      </w:r>
      <w:r w:rsidRPr="00F1678B">
        <w:rPr>
          <w:kern w:val="22"/>
          <w:lang w:val="ru-RU"/>
        </w:rPr>
        <w:tab/>
      </w:r>
      <w:r w:rsidR="00F1678B">
        <w:rPr>
          <w:i/>
          <w:iCs/>
          <w:kern w:val="22"/>
          <w:lang w:val="ru-RU"/>
        </w:rPr>
        <w:t>предлагает</w:t>
      </w:r>
      <w:r w:rsidRPr="00F1678B">
        <w:rPr>
          <w:i/>
          <w:iCs/>
          <w:kern w:val="22"/>
          <w:lang w:val="ru-RU"/>
        </w:rPr>
        <w:t xml:space="preserve"> </w:t>
      </w:r>
      <w:r w:rsidR="00F1678B" w:rsidRPr="00F1678B">
        <w:rPr>
          <w:kern w:val="22"/>
          <w:lang w:val="ru-RU"/>
        </w:rPr>
        <w:t>соответствующим международным организациям и межправительственным процессам учитывать эти ориентировочные критерии в своей деятельности по разработке или [при согласовании] [осуществлению] специализированных международных документов, регулирующих доступ к генетическим ресурсам и совместное использование выгод</w:t>
      </w:r>
      <w:r w:rsidRPr="00F1678B">
        <w:rPr>
          <w:kern w:val="22"/>
          <w:lang w:val="ru-RU"/>
        </w:rPr>
        <w:t>;</w:t>
      </w:r>
    </w:p>
    <w:p w14:paraId="6D17917D" w14:textId="7F0E4991" w:rsidR="008135BB" w:rsidRPr="00F1678B" w:rsidRDefault="008135BB" w:rsidP="00F90B90">
      <w:pPr>
        <w:suppressLineNumbers/>
        <w:suppressAutoHyphens/>
        <w:spacing w:before="120" w:after="120"/>
        <w:ind w:left="567" w:firstLine="567"/>
        <w:rPr>
          <w:kern w:val="22"/>
          <w:lang w:val="ru-RU"/>
        </w:rPr>
      </w:pPr>
      <w:r w:rsidRPr="00F1678B">
        <w:rPr>
          <w:kern w:val="22"/>
          <w:lang w:val="ru-RU"/>
        </w:rPr>
        <w:t>4.</w:t>
      </w:r>
      <w:r w:rsidRPr="00F1678B">
        <w:rPr>
          <w:kern w:val="22"/>
          <w:lang w:val="ru-RU"/>
        </w:rPr>
        <w:tab/>
      </w:r>
      <w:r w:rsidR="00F1678B">
        <w:rPr>
          <w:i/>
          <w:iCs/>
          <w:kern w:val="22"/>
          <w:lang w:val="ru-RU"/>
        </w:rPr>
        <w:t>просит</w:t>
      </w:r>
      <w:r w:rsidRPr="00F1678B">
        <w:rPr>
          <w:kern w:val="22"/>
          <w:lang w:val="ru-RU"/>
        </w:rPr>
        <w:t xml:space="preserve"> </w:t>
      </w:r>
      <w:r w:rsidR="00F1678B" w:rsidRPr="00F1678B">
        <w:rPr>
          <w:kern w:val="22"/>
          <w:lang w:val="ru-RU"/>
        </w:rPr>
        <w:t>Стороны включить в их национальные доклады информацию, а также, в соответствующих случаях, публиковать ее в Механизме посредничества для регулирования доступа к генетическим ресурсам и совместного использования выгод и предлагает другим правительствам и соответствующим международным организациям обмениваться информацией о любых шагах, предпринимаемых ими в целях разработки и/или осуществления специализированных международных документов, регулирующих доступ к генетическим ресурсам и совместное использования выгод, которые [соответствуют] [взаимодополняют] цели Конвенции и Протокола, включая информацию о конкретном генетическом ресурсе [ресурсах и/или конкретных видах использования], [включая традиционные знания, связанные с генетическими ресурсами], регулируемом специализированным документом и используемом для его целей</w:t>
      </w:r>
      <w:r w:rsidRPr="00F1678B">
        <w:rPr>
          <w:kern w:val="22"/>
          <w:lang w:val="ru-RU"/>
        </w:rPr>
        <w:t>;</w:t>
      </w:r>
    </w:p>
    <w:p w14:paraId="3C3549BE" w14:textId="090E6EAD" w:rsidR="008135BB" w:rsidRPr="00DF1178" w:rsidRDefault="008135BB" w:rsidP="00F90B90">
      <w:pPr>
        <w:spacing w:before="120" w:after="120"/>
        <w:ind w:left="567" w:firstLine="567"/>
        <w:rPr>
          <w:lang w:val="ru-RU"/>
        </w:rPr>
      </w:pPr>
      <w:r w:rsidRPr="00DF1178">
        <w:rPr>
          <w:lang w:val="ru-RU"/>
        </w:rPr>
        <w:t xml:space="preserve">[5. </w:t>
      </w:r>
      <w:r w:rsidRPr="00DF1178">
        <w:rPr>
          <w:lang w:val="ru-RU"/>
        </w:rPr>
        <w:tab/>
      </w:r>
      <w:r w:rsidR="00F1678B">
        <w:rPr>
          <w:i/>
          <w:iCs/>
          <w:lang w:val="ru-RU"/>
        </w:rPr>
        <w:t>постановляет</w:t>
      </w:r>
      <w:r w:rsidR="00F1678B" w:rsidRPr="00F1678B">
        <w:rPr>
          <w:lang w:val="ru-RU"/>
        </w:rPr>
        <w:t>,</w:t>
      </w:r>
      <w:r w:rsidRPr="00F1678B">
        <w:rPr>
          <w:lang w:val="ru-RU"/>
        </w:rPr>
        <w:t xml:space="preserve"> </w:t>
      </w:r>
      <w:r w:rsidR="00F1678B" w:rsidRPr="00F1678B">
        <w:rPr>
          <w:lang w:val="ru-RU"/>
        </w:rPr>
        <w:t xml:space="preserve">что совещание Сторон </w:t>
      </w:r>
      <w:proofErr w:type="spellStart"/>
      <w:r w:rsidR="00F1678B" w:rsidRPr="00F1678B">
        <w:rPr>
          <w:lang w:val="ru-RU"/>
        </w:rPr>
        <w:t>Нагойского</w:t>
      </w:r>
      <w:proofErr w:type="spellEnd"/>
      <w:r w:rsidR="00F1678B" w:rsidRPr="00F1678B">
        <w:rPr>
          <w:lang w:val="ru-RU"/>
        </w:rPr>
        <w:t xml:space="preserve"> протокола будет действовать в качестве органа, отвечающего за оценку, определение, пересмотр или отмену статуса документов в качестве специализированных международных документов, регулирующих доступ к генетическим ресурсам и совместное использование выгод, в контексте пункта 4 </w:t>
      </w:r>
      <w:r w:rsidR="00F1678B" w:rsidRPr="00F1678B">
        <w:rPr>
          <w:lang w:val="ru-RU"/>
        </w:rPr>
        <w:lastRenderedPageBreak/>
        <w:t xml:space="preserve">статьи 4 </w:t>
      </w:r>
      <w:proofErr w:type="spellStart"/>
      <w:r w:rsidR="00F1678B" w:rsidRPr="00F1678B">
        <w:rPr>
          <w:lang w:val="ru-RU"/>
        </w:rPr>
        <w:t>Нагойского</w:t>
      </w:r>
      <w:proofErr w:type="spellEnd"/>
      <w:r w:rsidR="00F1678B" w:rsidRPr="00F1678B">
        <w:rPr>
          <w:lang w:val="ru-RU"/>
        </w:rPr>
        <w:t xml:space="preserve"> протокола, на основе критериев, приведенных в приложении к настоящему проекту решения, и что Стороны </w:t>
      </w:r>
      <w:proofErr w:type="spellStart"/>
      <w:r w:rsidR="00F1678B" w:rsidRPr="00F1678B">
        <w:rPr>
          <w:lang w:val="ru-RU"/>
        </w:rPr>
        <w:t>Нагойского</w:t>
      </w:r>
      <w:proofErr w:type="spellEnd"/>
      <w:r w:rsidR="00F1678B" w:rsidRPr="00F1678B">
        <w:rPr>
          <w:lang w:val="ru-RU"/>
        </w:rPr>
        <w:t xml:space="preserve"> протокола могут обращаться к совещанию Сторон для определения или отмены статуса документов</w:t>
      </w:r>
      <w:r w:rsidRPr="00DF1178">
        <w:rPr>
          <w:lang w:val="ru-RU"/>
        </w:rPr>
        <w:t>;]</w:t>
      </w:r>
    </w:p>
    <w:p w14:paraId="635AD610" w14:textId="14D63E66" w:rsidR="008135BB" w:rsidRPr="00F1678B" w:rsidRDefault="008135BB" w:rsidP="00F90B90">
      <w:pPr>
        <w:ind w:left="567" w:firstLine="567"/>
        <w:rPr>
          <w:lang w:val="ru-RU"/>
        </w:rPr>
      </w:pPr>
      <w:r w:rsidRPr="00DF1178">
        <w:rPr>
          <w:lang w:val="ru-RU"/>
        </w:rPr>
        <w:t xml:space="preserve">[6. </w:t>
      </w:r>
      <w:r w:rsidRPr="00DF1178">
        <w:rPr>
          <w:lang w:val="ru-RU"/>
        </w:rPr>
        <w:tab/>
      </w:r>
      <w:r w:rsidR="00F1678B">
        <w:rPr>
          <w:i/>
          <w:iCs/>
          <w:lang w:val="ru-RU"/>
        </w:rPr>
        <w:t>поручает</w:t>
      </w:r>
      <w:r w:rsidRPr="00F1678B">
        <w:rPr>
          <w:lang w:val="ru-RU"/>
        </w:rPr>
        <w:t xml:space="preserve"> </w:t>
      </w:r>
      <w:r w:rsidR="00F1678B" w:rsidRPr="00F1678B">
        <w:rPr>
          <w:lang w:val="ru-RU"/>
        </w:rPr>
        <w:t xml:space="preserve">Исполнительному секретарю получать и представлять документы Сторон </w:t>
      </w:r>
      <w:proofErr w:type="spellStart"/>
      <w:r w:rsidR="00F1678B" w:rsidRPr="00F1678B">
        <w:rPr>
          <w:lang w:val="ru-RU"/>
        </w:rPr>
        <w:t>Нагойского</w:t>
      </w:r>
      <w:proofErr w:type="spellEnd"/>
      <w:r w:rsidR="00F1678B" w:rsidRPr="00F1678B">
        <w:rPr>
          <w:lang w:val="ru-RU"/>
        </w:rPr>
        <w:t xml:space="preserve"> протокола для их рассмотрения совещанием Сторон в соответствии с пунктом 5, за четыре месяца до начала совещания Сторон, начиная с пятого совещания</w:t>
      </w:r>
      <w:r w:rsidRPr="00F1678B">
        <w:rPr>
          <w:lang w:val="ru-RU"/>
        </w:rPr>
        <w:t>];</w:t>
      </w:r>
    </w:p>
    <w:p w14:paraId="71CF4504" w14:textId="797FF0B6" w:rsidR="008135BB" w:rsidRPr="00F1678B" w:rsidRDefault="008135BB" w:rsidP="00ED4122">
      <w:pPr>
        <w:pStyle w:val="Para1"/>
        <w:numPr>
          <w:ilvl w:val="0"/>
          <w:numId w:val="0"/>
        </w:numPr>
        <w:suppressLineNumbers/>
        <w:tabs>
          <w:tab w:val="left" w:pos="1701"/>
        </w:tabs>
        <w:suppressAutoHyphens/>
        <w:ind w:left="567" w:firstLine="567"/>
        <w:rPr>
          <w:kern w:val="22"/>
          <w:szCs w:val="22"/>
          <w:lang w:val="ru-RU"/>
        </w:rPr>
      </w:pPr>
      <w:r w:rsidRPr="00F1678B">
        <w:rPr>
          <w:kern w:val="22"/>
          <w:szCs w:val="22"/>
          <w:lang w:val="ru-RU"/>
        </w:rPr>
        <w:t>7.</w:t>
      </w:r>
      <w:r w:rsidRPr="00F1678B">
        <w:rPr>
          <w:kern w:val="22"/>
          <w:szCs w:val="22"/>
          <w:lang w:val="ru-RU"/>
        </w:rPr>
        <w:tab/>
      </w:r>
      <w:r w:rsidR="00F1678B">
        <w:rPr>
          <w:i/>
          <w:iCs/>
          <w:kern w:val="22"/>
          <w:szCs w:val="22"/>
          <w:lang w:val="ru-RU"/>
        </w:rPr>
        <w:t>постановляет</w:t>
      </w:r>
      <w:r w:rsidRPr="00F1678B">
        <w:rPr>
          <w:kern w:val="22"/>
          <w:szCs w:val="22"/>
          <w:lang w:val="ru-RU"/>
        </w:rPr>
        <w:t xml:space="preserve"> </w:t>
      </w:r>
      <w:r w:rsidR="00F1678B" w:rsidRPr="00F1678B">
        <w:rPr>
          <w:kern w:val="22"/>
          <w:szCs w:val="22"/>
          <w:lang w:val="ru-RU"/>
        </w:rPr>
        <w:t>провести обзор настоящего решения в рамках процесса оценки и обзора, предусмотренного в статье 31 Протокола, с учетом значимых событий и в интересах принятия любых мер, необходимых для содействия согласованности в международном режиме регулирования доступа к генетическим ресурсам и совместного использования выгод</w:t>
      </w:r>
      <w:r w:rsidRPr="00F1678B">
        <w:rPr>
          <w:kern w:val="22"/>
          <w:szCs w:val="22"/>
          <w:lang w:val="ru-RU"/>
        </w:rPr>
        <w:t>.</w:t>
      </w:r>
    </w:p>
    <w:p w14:paraId="3797960D" w14:textId="4CE3CE03" w:rsidR="008135BB" w:rsidRPr="00DF1178" w:rsidRDefault="00F1678B" w:rsidP="00374B10">
      <w:pPr>
        <w:pStyle w:val="Para1"/>
        <w:keepNext/>
        <w:numPr>
          <w:ilvl w:val="0"/>
          <w:numId w:val="0"/>
        </w:numPr>
        <w:suppressLineNumbers/>
        <w:suppressAutoHyphens/>
        <w:spacing w:after="0"/>
        <w:ind w:left="567"/>
        <w:jc w:val="left"/>
        <w:rPr>
          <w:b/>
          <w:bCs/>
          <w:kern w:val="22"/>
          <w:sz w:val="24"/>
          <w:szCs w:val="24"/>
          <w:lang w:val="ru-RU"/>
        </w:rPr>
      </w:pPr>
      <w:r>
        <w:rPr>
          <w:b/>
          <w:bCs/>
          <w:kern w:val="22"/>
          <w:sz w:val="24"/>
          <w:szCs w:val="24"/>
          <w:lang w:val="ru-RU"/>
        </w:rPr>
        <w:t>Приложение</w:t>
      </w:r>
    </w:p>
    <w:p w14:paraId="4D644444" w14:textId="2C48136C" w:rsidR="008135BB" w:rsidRPr="00F1678B" w:rsidRDefault="00F1678B" w:rsidP="00374B10">
      <w:pPr>
        <w:pStyle w:val="CBDH2"/>
        <w:tabs>
          <w:tab w:val="clear" w:pos="567"/>
        </w:tabs>
        <w:spacing w:before="0"/>
        <w:ind w:firstLine="0"/>
        <w:jc w:val="left"/>
        <w:rPr>
          <w:lang w:val="ru-RU"/>
        </w:rPr>
      </w:pPr>
      <w:r>
        <w:rPr>
          <w:lang w:val="ru-RU"/>
        </w:rPr>
        <w:t>Ориентировочные</w:t>
      </w:r>
      <w:r w:rsidRPr="00F1678B">
        <w:rPr>
          <w:lang w:val="ru-RU"/>
        </w:rPr>
        <w:t xml:space="preserve"> </w:t>
      </w:r>
      <w:r>
        <w:rPr>
          <w:lang w:val="ru-RU"/>
        </w:rPr>
        <w:t>критерии</w:t>
      </w:r>
      <w:r w:rsidR="008135BB" w:rsidRPr="00F1678B">
        <w:rPr>
          <w:lang w:val="ru-RU"/>
        </w:rPr>
        <w:t xml:space="preserve"> </w:t>
      </w:r>
      <w:r>
        <w:rPr>
          <w:lang w:val="ru-RU"/>
        </w:rPr>
        <w:t>для</w:t>
      </w:r>
      <w:r w:rsidRPr="00F1678B">
        <w:rPr>
          <w:lang w:val="ru-RU"/>
        </w:rPr>
        <w:t xml:space="preserve"> </w:t>
      </w:r>
      <w:r>
        <w:rPr>
          <w:lang w:val="ru-RU"/>
        </w:rPr>
        <w:t>специализированных</w:t>
      </w:r>
      <w:r w:rsidRPr="00F1678B">
        <w:rPr>
          <w:lang w:val="ru-RU"/>
        </w:rPr>
        <w:t xml:space="preserve"> </w:t>
      </w:r>
      <w:r>
        <w:rPr>
          <w:lang w:val="ru-RU"/>
        </w:rPr>
        <w:t>международных</w:t>
      </w:r>
      <w:r w:rsidRPr="00F1678B">
        <w:rPr>
          <w:lang w:val="ru-RU"/>
        </w:rPr>
        <w:t xml:space="preserve"> </w:t>
      </w:r>
      <w:r>
        <w:rPr>
          <w:lang w:val="ru-RU"/>
        </w:rPr>
        <w:t>документов</w:t>
      </w:r>
      <w:r w:rsidRPr="00F1678B">
        <w:rPr>
          <w:lang w:val="ru-RU"/>
        </w:rPr>
        <w:t xml:space="preserve">, </w:t>
      </w:r>
      <w:r>
        <w:rPr>
          <w:lang w:val="ru-RU"/>
        </w:rPr>
        <w:t>регулирующих</w:t>
      </w:r>
      <w:r w:rsidRPr="00F1678B">
        <w:rPr>
          <w:lang w:val="ru-RU"/>
        </w:rPr>
        <w:t xml:space="preserve"> </w:t>
      </w:r>
      <w:r>
        <w:rPr>
          <w:lang w:val="ru-RU"/>
        </w:rPr>
        <w:t>доступ</w:t>
      </w:r>
      <w:r w:rsidRPr="00F1678B">
        <w:rPr>
          <w:lang w:val="ru-RU"/>
        </w:rPr>
        <w:t xml:space="preserve"> </w:t>
      </w:r>
      <w:r>
        <w:rPr>
          <w:lang w:val="ru-RU"/>
        </w:rPr>
        <w:t>к</w:t>
      </w:r>
      <w:r w:rsidRPr="00F1678B">
        <w:rPr>
          <w:lang w:val="ru-RU"/>
        </w:rPr>
        <w:t xml:space="preserve"> </w:t>
      </w:r>
      <w:r>
        <w:rPr>
          <w:lang w:val="ru-RU"/>
        </w:rPr>
        <w:t>генетическим</w:t>
      </w:r>
      <w:r w:rsidRPr="00F1678B">
        <w:rPr>
          <w:lang w:val="ru-RU"/>
        </w:rPr>
        <w:t xml:space="preserve"> </w:t>
      </w:r>
      <w:r>
        <w:rPr>
          <w:lang w:val="ru-RU"/>
        </w:rPr>
        <w:t>ресурсам</w:t>
      </w:r>
      <w:r w:rsidRPr="00F1678B">
        <w:rPr>
          <w:lang w:val="ru-RU"/>
        </w:rPr>
        <w:t xml:space="preserve"> </w:t>
      </w:r>
      <w:r>
        <w:rPr>
          <w:lang w:val="ru-RU"/>
        </w:rPr>
        <w:t>и</w:t>
      </w:r>
      <w:r w:rsidRPr="00F1678B">
        <w:rPr>
          <w:lang w:val="ru-RU"/>
        </w:rPr>
        <w:t xml:space="preserve"> </w:t>
      </w:r>
      <w:r>
        <w:rPr>
          <w:lang w:val="ru-RU"/>
        </w:rPr>
        <w:t>совместное</w:t>
      </w:r>
      <w:r w:rsidRPr="00F1678B">
        <w:rPr>
          <w:lang w:val="ru-RU"/>
        </w:rPr>
        <w:t xml:space="preserve"> </w:t>
      </w:r>
      <w:r>
        <w:rPr>
          <w:lang w:val="ru-RU"/>
        </w:rPr>
        <w:t>использование</w:t>
      </w:r>
      <w:r w:rsidRPr="00F1678B">
        <w:rPr>
          <w:lang w:val="ru-RU"/>
        </w:rPr>
        <w:t xml:space="preserve"> </w:t>
      </w:r>
      <w:r>
        <w:rPr>
          <w:lang w:val="ru-RU"/>
        </w:rPr>
        <w:t>выгод</w:t>
      </w:r>
      <w:r w:rsidRPr="00F1678B">
        <w:rPr>
          <w:lang w:val="ru-RU"/>
        </w:rPr>
        <w:t xml:space="preserve">, </w:t>
      </w:r>
      <w:r>
        <w:rPr>
          <w:lang w:val="ru-RU"/>
        </w:rPr>
        <w:t>в</w:t>
      </w:r>
      <w:r w:rsidRPr="00F1678B">
        <w:rPr>
          <w:lang w:val="ru-RU"/>
        </w:rPr>
        <w:t xml:space="preserve"> </w:t>
      </w:r>
      <w:r>
        <w:rPr>
          <w:lang w:val="ru-RU"/>
        </w:rPr>
        <w:t>контексте</w:t>
      </w:r>
      <w:r w:rsidRPr="00F1678B">
        <w:rPr>
          <w:lang w:val="ru-RU"/>
        </w:rPr>
        <w:t xml:space="preserve"> </w:t>
      </w:r>
      <w:r>
        <w:rPr>
          <w:lang w:val="ru-RU"/>
        </w:rPr>
        <w:t>пункта</w:t>
      </w:r>
      <w:r w:rsidR="008135BB" w:rsidRPr="00F1678B">
        <w:rPr>
          <w:lang w:val="ru-RU"/>
        </w:rPr>
        <w:t xml:space="preserve"> 4</w:t>
      </w:r>
      <w:r w:rsidRPr="00F1678B">
        <w:rPr>
          <w:lang w:val="ru-RU"/>
        </w:rPr>
        <w:t xml:space="preserve"> </w:t>
      </w:r>
      <w:r>
        <w:rPr>
          <w:lang w:val="ru-RU"/>
        </w:rPr>
        <w:t>статьи</w:t>
      </w:r>
      <w:r w:rsidR="008135BB" w:rsidRPr="00C507AE">
        <w:t> </w:t>
      </w:r>
      <w:r w:rsidR="008135BB" w:rsidRPr="00F1678B">
        <w:rPr>
          <w:lang w:val="ru-RU"/>
        </w:rPr>
        <w:t>4</w:t>
      </w:r>
      <w:r w:rsidRPr="00F1678B">
        <w:rPr>
          <w:lang w:val="ru-RU"/>
        </w:rPr>
        <w:t xml:space="preserve"> </w:t>
      </w:r>
      <w:proofErr w:type="spellStart"/>
      <w:r>
        <w:rPr>
          <w:lang w:val="ru-RU"/>
        </w:rPr>
        <w:t>Нагойского</w:t>
      </w:r>
      <w:proofErr w:type="spellEnd"/>
      <w:r>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A9BD2DA" w14:textId="6FF8B755" w:rsidR="008135BB" w:rsidRPr="00F1678B" w:rsidRDefault="00F1678B" w:rsidP="00614A4C">
      <w:pPr>
        <w:pStyle w:val="Para1"/>
        <w:numPr>
          <w:ilvl w:val="0"/>
          <w:numId w:val="9"/>
        </w:numPr>
        <w:suppressLineNumbers/>
        <w:tabs>
          <w:tab w:val="clear" w:pos="360"/>
          <w:tab w:val="left" w:pos="1134"/>
        </w:tabs>
        <w:suppressAutoHyphens/>
        <w:snapToGrid w:val="0"/>
        <w:ind w:left="567"/>
        <w:rPr>
          <w:kern w:val="22"/>
          <w:szCs w:val="22"/>
          <w:lang w:val="ru-RU"/>
        </w:rPr>
      </w:pPr>
      <w:r w:rsidRPr="00F1678B">
        <w:rPr>
          <w:kern w:val="22"/>
          <w:szCs w:val="22"/>
          <w:lang w:val="ru-RU"/>
        </w:rPr>
        <w:t xml:space="preserve">Эти ориентировочные критерии представляют собой контрольные ориентиры или элементы, которые необходимо учитывать в качестве руководящих указаний при разработке или осуществлении специализированных международных документов, регулирующих доступ к генетическим ресурсам и совместное использование выгод. Они призваны способствовать укреплению координации и взаимодополняемости между </w:t>
      </w:r>
      <w:proofErr w:type="spellStart"/>
      <w:r w:rsidRPr="00F1678B">
        <w:rPr>
          <w:kern w:val="22"/>
          <w:szCs w:val="22"/>
          <w:lang w:val="ru-RU"/>
        </w:rPr>
        <w:t>Нагойским</w:t>
      </w:r>
      <w:proofErr w:type="spellEnd"/>
      <w:r w:rsidRPr="00F1678B">
        <w:rPr>
          <w:kern w:val="22"/>
          <w:szCs w:val="22"/>
          <w:lang w:val="ru-RU"/>
        </w:rPr>
        <w:t xml:space="preserve"> протоколом и другими международными документами, регулирующими доступ к генетическим ресурсам и совместное использование выгод, не создавая никаких иерархических отношений между ними</w:t>
      </w:r>
      <w:r w:rsidR="008135BB" w:rsidRPr="00F1678B">
        <w:rPr>
          <w:kern w:val="22"/>
          <w:szCs w:val="22"/>
          <w:lang w:val="ru-RU"/>
        </w:rPr>
        <w:t>.</w:t>
      </w:r>
    </w:p>
    <w:p w14:paraId="66F4A91E" w14:textId="51BD1682" w:rsidR="008135BB" w:rsidRPr="00C507AE" w:rsidRDefault="00F1678B" w:rsidP="00614A4C">
      <w:pPr>
        <w:pStyle w:val="Para1"/>
        <w:numPr>
          <w:ilvl w:val="0"/>
          <w:numId w:val="9"/>
        </w:numPr>
        <w:suppressLineNumbers/>
        <w:tabs>
          <w:tab w:val="clear" w:pos="360"/>
          <w:tab w:val="left" w:pos="1134"/>
        </w:tabs>
        <w:suppressAutoHyphens/>
        <w:snapToGrid w:val="0"/>
        <w:ind w:left="567"/>
        <w:rPr>
          <w:kern w:val="22"/>
          <w:szCs w:val="22"/>
        </w:rPr>
      </w:pPr>
      <w:r w:rsidRPr="00F1678B">
        <w:rPr>
          <w:i/>
          <w:iCs/>
          <w:kern w:val="22"/>
          <w:szCs w:val="22"/>
          <w:lang w:val="ru-RU"/>
        </w:rPr>
        <w:t xml:space="preserve">Согласованность на межправительственном или международном уровне </w:t>
      </w:r>
      <w:r w:rsidR="008135BB" w:rsidRPr="00F1678B">
        <w:rPr>
          <w:kern w:val="22"/>
          <w:szCs w:val="22"/>
          <w:lang w:val="ru-RU"/>
        </w:rPr>
        <w:t xml:space="preserve">— </w:t>
      </w:r>
      <w:r w:rsidRPr="00F1678B">
        <w:rPr>
          <w:kern w:val="22"/>
          <w:szCs w:val="22"/>
          <w:lang w:val="ru-RU"/>
        </w:rPr>
        <w:t>Документ согласован [или принят] в рамках межправительственного процесса и/или [однозначно] одобрен государствами [и/или правительствами] [в решении руководящего органа международной организации]. [Документ может иметь или не иметь обязательную силу</w:t>
      </w:r>
      <w:r w:rsidR="008135BB" w:rsidRPr="00C507AE">
        <w:rPr>
          <w:kern w:val="22"/>
          <w:szCs w:val="22"/>
        </w:rPr>
        <w:t>.]</w:t>
      </w:r>
    </w:p>
    <w:p w14:paraId="5308DF61" w14:textId="77D01BBE" w:rsidR="008135BB" w:rsidRPr="00C507AE" w:rsidRDefault="00F1678B" w:rsidP="00614A4C">
      <w:pPr>
        <w:pStyle w:val="Para1"/>
        <w:numPr>
          <w:ilvl w:val="0"/>
          <w:numId w:val="9"/>
        </w:numPr>
        <w:suppressLineNumbers/>
        <w:tabs>
          <w:tab w:val="clear" w:pos="360"/>
          <w:tab w:val="left" w:pos="1134"/>
        </w:tabs>
        <w:suppressAutoHyphens/>
        <w:snapToGrid w:val="0"/>
        <w:ind w:left="567"/>
        <w:rPr>
          <w:kern w:val="22"/>
          <w:szCs w:val="22"/>
        </w:rPr>
      </w:pPr>
      <w:r w:rsidRPr="00F1678B">
        <w:rPr>
          <w:i/>
          <w:iCs/>
          <w:kern w:val="22"/>
          <w:szCs w:val="22"/>
          <w:lang w:val="ru-RU"/>
        </w:rPr>
        <w:t xml:space="preserve">Специализированный характер </w:t>
      </w:r>
      <w:r w:rsidR="008135BB" w:rsidRPr="00C507AE">
        <w:rPr>
          <w:kern w:val="22"/>
          <w:szCs w:val="22"/>
        </w:rPr>
        <w:t xml:space="preserve">— </w:t>
      </w:r>
      <w:r>
        <w:rPr>
          <w:kern w:val="22"/>
          <w:szCs w:val="22"/>
          <w:lang w:val="ru-RU"/>
        </w:rPr>
        <w:t>Документ</w:t>
      </w:r>
      <w:r w:rsidR="008135BB" w:rsidRPr="00C507AE">
        <w:rPr>
          <w:kern w:val="22"/>
          <w:szCs w:val="22"/>
        </w:rPr>
        <w:t>:</w:t>
      </w:r>
    </w:p>
    <w:p w14:paraId="166E7344" w14:textId="6A592626" w:rsidR="008135BB" w:rsidRPr="00F1678B" w:rsidRDefault="008135BB" w:rsidP="00F90B90">
      <w:pPr>
        <w:pStyle w:val="Para1"/>
        <w:numPr>
          <w:ilvl w:val="0"/>
          <w:numId w:val="0"/>
        </w:numPr>
        <w:suppressLineNumbers/>
        <w:tabs>
          <w:tab w:val="left" w:pos="1134"/>
          <w:tab w:val="left" w:pos="1701"/>
        </w:tabs>
        <w:suppressAutoHyphens/>
        <w:snapToGrid w:val="0"/>
        <w:spacing w:before="0"/>
        <w:ind w:left="567" w:firstLine="567"/>
        <w:rPr>
          <w:kern w:val="22"/>
          <w:szCs w:val="22"/>
          <w:lang w:val="ru-RU"/>
        </w:rPr>
      </w:pPr>
      <w:r w:rsidRPr="00F1678B">
        <w:rPr>
          <w:kern w:val="22"/>
          <w:szCs w:val="22"/>
          <w:lang w:val="ru-RU"/>
        </w:rPr>
        <w:t>(</w:t>
      </w:r>
      <w:r w:rsidRPr="00C507AE">
        <w:rPr>
          <w:kern w:val="22"/>
          <w:szCs w:val="22"/>
        </w:rPr>
        <w:t>a</w:t>
      </w:r>
      <w:r w:rsidRPr="00F1678B">
        <w:rPr>
          <w:kern w:val="22"/>
          <w:szCs w:val="22"/>
          <w:lang w:val="ru-RU"/>
        </w:rPr>
        <w:t>)</w:t>
      </w:r>
      <w:r w:rsidRPr="00F1678B">
        <w:rPr>
          <w:kern w:val="22"/>
          <w:szCs w:val="22"/>
          <w:lang w:val="ru-RU"/>
        </w:rPr>
        <w:tab/>
      </w:r>
      <w:r w:rsidR="00F1678B" w:rsidRPr="00F1678B">
        <w:rPr>
          <w:kern w:val="22"/>
          <w:szCs w:val="22"/>
          <w:lang w:val="ru-RU"/>
        </w:rPr>
        <w:t xml:space="preserve">применяется в отношении определенного набора генетических ресурсов и/или традиционных знаний, связанных с генетическими ресурсами, которые в противном случае подпадают под действие </w:t>
      </w:r>
      <w:proofErr w:type="spellStart"/>
      <w:r w:rsidR="00F1678B" w:rsidRPr="00F1678B">
        <w:rPr>
          <w:kern w:val="22"/>
          <w:szCs w:val="22"/>
          <w:lang w:val="ru-RU"/>
        </w:rPr>
        <w:t>Нагойского</w:t>
      </w:r>
      <w:proofErr w:type="spellEnd"/>
      <w:r w:rsidR="00F1678B" w:rsidRPr="00F1678B">
        <w:rPr>
          <w:kern w:val="22"/>
          <w:szCs w:val="22"/>
          <w:lang w:val="ru-RU"/>
        </w:rPr>
        <w:t xml:space="preserve"> протокола; либо</w:t>
      </w:r>
    </w:p>
    <w:p w14:paraId="2648C82E" w14:textId="0026DA6E" w:rsidR="008135BB" w:rsidRPr="00F1678B" w:rsidRDefault="008135BB" w:rsidP="00F90B90">
      <w:pPr>
        <w:pStyle w:val="Para1"/>
        <w:numPr>
          <w:ilvl w:val="0"/>
          <w:numId w:val="0"/>
        </w:numPr>
        <w:suppressLineNumbers/>
        <w:tabs>
          <w:tab w:val="left" w:pos="1134"/>
          <w:tab w:val="left" w:pos="1701"/>
        </w:tabs>
        <w:suppressAutoHyphens/>
        <w:snapToGrid w:val="0"/>
        <w:spacing w:before="0"/>
        <w:ind w:left="567" w:firstLine="567"/>
        <w:rPr>
          <w:kern w:val="22"/>
          <w:szCs w:val="22"/>
          <w:lang w:val="ru-RU"/>
        </w:rPr>
      </w:pPr>
      <w:r w:rsidRPr="00F1678B">
        <w:rPr>
          <w:kern w:val="22"/>
          <w:szCs w:val="22"/>
          <w:lang w:val="ru-RU"/>
        </w:rPr>
        <w:t>(</w:t>
      </w:r>
      <w:r w:rsidRPr="00C507AE">
        <w:rPr>
          <w:kern w:val="22"/>
          <w:szCs w:val="22"/>
        </w:rPr>
        <w:t>b</w:t>
      </w:r>
      <w:r w:rsidRPr="00F1678B">
        <w:rPr>
          <w:kern w:val="22"/>
          <w:szCs w:val="22"/>
          <w:lang w:val="ru-RU"/>
        </w:rPr>
        <w:t>)</w:t>
      </w:r>
      <w:r w:rsidRPr="00F1678B">
        <w:rPr>
          <w:kern w:val="22"/>
          <w:szCs w:val="22"/>
          <w:lang w:val="ru-RU"/>
        </w:rPr>
        <w:tab/>
      </w:r>
      <w:r w:rsidR="00F1678B" w:rsidRPr="00F1678B">
        <w:rPr>
          <w:kern w:val="22"/>
          <w:szCs w:val="22"/>
          <w:lang w:val="ru-RU"/>
        </w:rPr>
        <w:t>применяется в отношении определенных видов использования генетических ресурсов и/или традиционных знаний, связанных с генетическими ресурсами, или для конкретных целей, что предполагает дифференцированный и, следовательно, специализированный подход</w:t>
      </w:r>
      <w:r w:rsidRPr="00F1678B">
        <w:rPr>
          <w:kern w:val="22"/>
          <w:szCs w:val="22"/>
          <w:lang w:val="ru-RU"/>
        </w:rPr>
        <w:t>.</w:t>
      </w:r>
    </w:p>
    <w:p w14:paraId="51344355" w14:textId="02EAD84C" w:rsidR="008135BB" w:rsidRPr="00F1678B" w:rsidRDefault="00F1678B" w:rsidP="00614A4C">
      <w:pPr>
        <w:pStyle w:val="Para1"/>
        <w:numPr>
          <w:ilvl w:val="0"/>
          <w:numId w:val="9"/>
        </w:numPr>
        <w:suppressLineNumbers/>
        <w:tabs>
          <w:tab w:val="clear" w:pos="360"/>
          <w:tab w:val="left" w:pos="1134"/>
        </w:tabs>
        <w:suppressAutoHyphens/>
        <w:snapToGrid w:val="0"/>
        <w:ind w:left="567"/>
        <w:rPr>
          <w:kern w:val="22"/>
          <w:szCs w:val="22"/>
          <w:lang w:val="ru-RU"/>
        </w:rPr>
      </w:pPr>
      <w:r w:rsidRPr="00F1678B">
        <w:rPr>
          <w:i/>
          <w:iCs/>
          <w:kern w:val="22"/>
          <w:szCs w:val="22"/>
          <w:lang w:val="ru-RU"/>
        </w:rPr>
        <w:t>Взаимодополняемость</w:t>
      </w:r>
      <w:r w:rsidR="008135BB" w:rsidRPr="00F1678B">
        <w:rPr>
          <w:i/>
          <w:iCs/>
          <w:kern w:val="22"/>
          <w:szCs w:val="22"/>
          <w:lang w:val="ru-RU"/>
        </w:rPr>
        <w:t xml:space="preserve"> </w:t>
      </w:r>
      <w:r w:rsidR="008135BB" w:rsidRPr="00F1678B">
        <w:rPr>
          <w:kern w:val="22"/>
          <w:szCs w:val="22"/>
          <w:lang w:val="ru-RU"/>
        </w:rPr>
        <w:t xml:space="preserve">— </w:t>
      </w:r>
      <w:r w:rsidRPr="00F1678B">
        <w:rPr>
          <w:kern w:val="22"/>
          <w:szCs w:val="22"/>
          <w:lang w:val="ru-RU"/>
        </w:rPr>
        <w:t xml:space="preserve">Документ соответствует целям Конвенции о биологическом разнообразии и </w:t>
      </w:r>
      <w:proofErr w:type="spellStart"/>
      <w:r w:rsidRPr="00F1678B">
        <w:rPr>
          <w:kern w:val="22"/>
          <w:szCs w:val="22"/>
          <w:lang w:val="ru-RU"/>
        </w:rPr>
        <w:t>Нагойского</w:t>
      </w:r>
      <w:proofErr w:type="spellEnd"/>
      <w:r w:rsidRPr="00F1678B">
        <w:rPr>
          <w:kern w:val="22"/>
          <w:szCs w:val="22"/>
          <w:lang w:val="ru-RU"/>
        </w:rPr>
        <w:t xml:space="preserve"> протокола и поддерживает их, а также не противоречит этим целям, в том числе применительно к следующим аспектам</w:t>
      </w:r>
      <w:r w:rsidR="008135BB" w:rsidRPr="00F1678B">
        <w:rPr>
          <w:kern w:val="22"/>
          <w:szCs w:val="22"/>
          <w:lang w:val="ru-RU"/>
        </w:rPr>
        <w:t>:</w:t>
      </w:r>
    </w:p>
    <w:p w14:paraId="5D07FDAD" w14:textId="03115E47" w:rsidR="008135BB" w:rsidRPr="00F1678B"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ru-RU"/>
        </w:rPr>
      </w:pPr>
      <w:r w:rsidRPr="00F1678B">
        <w:rPr>
          <w:kern w:val="22"/>
          <w:szCs w:val="22"/>
          <w:lang w:val="ru-RU"/>
        </w:rPr>
        <w:t>(</w:t>
      </w:r>
      <w:r w:rsidRPr="00C507AE">
        <w:rPr>
          <w:kern w:val="22"/>
          <w:szCs w:val="22"/>
        </w:rPr>
        <w:t>a</w:t>
      </w:r>
      <w:r w:rsidRPr="00F1678B">
        <w:rPr>
          <w:kern w:val="22"/>
          <w:szCs w:val="22"/>
          <w:lang w:val="ru-RU"/>
        </w:rPr>
        <w:t>)</w:t>
      </w:r>
      <w:r w:rsidRPr="00F1678B">
        <w:rPr>
          <w:kern w:val="22"/>
          <w:szCs w:val="22"/>
          <w:lang w:val="ru-RU"/>
        </w:rPr>
        <w:tab/>
      </w:r>
      <w:r w:rsidR="00F1678B" w:rsidRPr="00F1678B">
        <w:rPr>
          <w:kern w:val="22"/>
          <w:szCs w:val="22"/>
          <w:lang w:val="ru-RU"/>
        </w:rPr>
        <w:t>соответствие целям сохранения и устойчивого использования биоразнообразия</w:t>
      </w:r>
      <w:r w:rsidRPr="00F1678B">
        <w:rPr>
          <w:kern w:val="22"/>
          <w:szCs w:val="22"/>
          <w:lang w:val="ru-RU"/>
        </w:rPr>
        <w:t>;</w:t>
      </w:r>
    </w:p>
    <w:p w14:paraId="169BC1F9" w14:textId="391E6204" w:rsidR="008135BB" w:rsidRPr="00F1678B"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ru-RU"/>
        </w:rPr>
      </w:pPr>
      <w:r w:rsidRPr="00F1678B">
        <w:rPr>
          <w:kern w:val="22"/>
          <w:szCs w:val="22"/>
          <w:lang w:val="ru-RU"/>
        </w:rPr>
        <w:t>(</w:t>
      </w:r>
      <w:r w:rsidRPr="00C507AE">
        <w:rPr>
          <w:kern w:val="22"/>
          <w:szCs w:val="22"/>
        </w:rPr>
        <w:t>b</w:t>
      </w:r>
      <w:r w:rsidRPr="00F1678B">
        <w:rPr>
          <w:kern w:val="22"/>
          <w:szCs w:val="22"/>
          <w:lang w:val="ru-RU"/>
        </w:rPr>
        <w:t>)</w:t>
      </w:r>
      <w:r w:rsidRPr="00F1678B">
        <w:rPr>
          <w:kern w:val="22"/>
          <w:szCs w:val="22"/>
          <w:lang w:val="ru-RU"/>
        </w:rPr>
        <w:tab/>
      </w:r>
      <w:r w:rsidR="00F1678B" w:rsidRPr="00F1678B">
        <w:rPr>
          <w:kern w:val="22"/>
          <w:szCs w:val="22"/>
          <w:lang w:val="ru-RU"/>
        </w:rPr>
        <w:t>справедливость и равенство при совместном использовании выгод</w:t>
      </w:r>
      <w:r w:rsidRPr="00F1678B">
        <w:rPr>
          <w:kern w:val="22"/>
          <w:szCs w:val="22"/>
          <w:lang w:val="ru-RU"/>
        </w:rPr>
        <w:t>;</w:t>
      </w:r>
    </w:p>
    <w:p w14:paraId="706D250D" w14:textId="330AF481" w:rsidR="008135BB" w:rsidRPr="00F1678B"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ru-RU"/>
        </w:rPr>
      </w:pPr>
      <w:r w:rsidRPr="00F1678B">
        <w:rPr>
          <w:kern w:val="22"/>
          <w:szCs w:val="22"/>
          <w:lang w:val="ru-RU"/>
        </w:rPr>
        <w:t>(</w:t>
      </w:r>
      <w:r w:rsidRPr="00C507AE">
        <w:rPr>
          <w:kern w:val="22"/>
          <w:szCs w:val="22"/>
        </w:rPr>
        <w:t>c</w:t>
      </w:r>
      <w:r w:rsidRPr="00F1678B">
        <w:rPr>
          <w:kern w:val="22"/>
          <w:szCs w:val="22"/>
          <w:lang w:val="ru-RU"/>
        </w:rPr>
        <w:t>)</w:t>
      </w:r>
      <w:r w:rsidRPr="00F1678B">
        <w:rPr>
          <w:kern w:val="22"/>
          <w:szCs w:val="22"/>
          <w:lang w:val="ru-RU"/>
        </w:rPr>
        <w:tab/>
      </w:r>
      <w:r w:rsidR="00F1678B" w:rsidRPr="00F1678B">
        <w:rPr>
          <w:kern w:val="22"/>
          <w:szCs w:val="22"/>
          <w:lang w:val="ru-RU"/>
        </w:rPr>
        <w:t xml:space="preserve">правовая определенность в отношении доступа к генетическим ресурсам или традиционным знаниям, связанным с генетическими ресурсами, </w:t>
      </w:r>
      <w:proofErr w:type="gramStart"/>
      <w:r w:rsidR="00F1678B" w:rsidRPr="00F1678B">
        <w:rPr>
          <w:kern w:val="22"/>
          <w:szCs w:val="22"/>
          <w:lang w:val="ru-RU"/>
        </w:rPr>
        <w:t>включая[</w:t>
      </w:r>
      <w:proofErr w:type="gramEnd"/>
      <w:r w:rsidR="00F1678B" w:rsidRPr="00F1678B">
        <w:rPr>
          <w:kern w:val="22"/>
          <w:szCs w:val="22"/>
          <w:lang w:val="ru-RU"/>
        </w:rPr>
        <w:t>, в соответствующих случаях,] получение предварительного обоснованного согласия, а также [совместного использования выгод на справедливой и равной основе] [совместного использования выгод</w:t>
      </w:r>
      <w:r w:rsidRPr="00F1678B">
        <w:rPr>
          <w:kern w:val="22"/>
          <w:szCs w:val="22"/>
          <w:lang w:val="ru-RU"/>
        </w:rPr>
        <w:t>];</w:t>
      </w:r>
    </w:p>
    <w:p w14:paraId="26335B63" w14:textId="10D6CC34" w:rsidR="008135BB" w:rsidRPr="00F1678B"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ru-RU"/>
        </w:rPr>
      </w:pPr>
      <w:r w:rsidRPr="00F1678B">
        <w:rPr>
          <w:kern w:val="22"/>
          <w:szCs w:val="22"/>
          <w:lang w:val="ru-RU"/>
        </w:rPr>
        <w:lastRenderedPageBreak/>
        <w:t>(</w:t>
      </w:r>
      <w:r w:rsidRPr="00C507AE">
        <w:rPr>
          <w:kern w:val="22"/>
          <w:szCs w:val="22"/>
        </w:rPr>
        <w:t>d</w:t>
      </w:r>
      <w:r w:rsidRPr="00F1678B">
        <w:rPr>
          <w:kern w:val="22"/>
          <w:szCs w:val="22"/>
          <w:lang w:val="ru-RU"/>
        </w:rPr>
        <w:t>)</w:t>
      </w:r>
      <w:r w:rsidRPr="00F1678B">
        <w:rPr>
          <w:kern w:val="22"/>
          <w:szCs w:val="22"/>
          <w:lang w:val="ru-RU"/>
        </w:rPr>
        <w:tab/>
      </w:r>
      <w:r w:rsidR="00F1678B" w:rsidRPr="00F1678B">
        <w:rPr>
          <w:kern w:val="22"/>
          <w:szCs w:val="22"/>
          <w:lang w:val="ru-RU"/>
        </w:rPr>
        <w:t>всемерное и эффективное участие соответствующих коренных народов и местных общин</w:t>
      </w:r>
      <w:r w:rsidRPr="00F1678B">
        <w:rPr>
          <w:kern w:val="22"/>
          <w:szCs w:val="22"/>
          <w:lang w:val="ru-RU"/>
        </w:rPr>
        <w:t>;</w:t>
      </w:r>
    </w:p>
    <w:p w14:paraId="1B459B97" w14:textId="7D165281" w:rsidR="008135BB" w:rsidRPr="00A469E6"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ru-RU"/>
        </w:rPr>
      </w:pPr>
      <w:r w:rsidRPr="00A469E6">
        <w:rPr>
          <w:kern w:val="22"/>
          <w:szCs w:val="22"/>
          <w:lang w:val="ru-RU"/>
        </w:rPr>
        <w:t>(</w:t>
      </w:r>
      <w:r w:rsidRPr="00C507AE">
        <w:rPr>
          <w:kern w:val="22"/>
          <w:szCs w:val="22"/>
        </w:rPr>
        <w:t>e</w:t>
      </w:r>
      <w:r w:rsidRPr="00A469E6">
        <w:rPr>
          <w:kern w:val="22"/>
          <w:szCs w:val="22"/>
          <w:lang w:val="ru-RU"/>
        </w:rPr>
        <w:t>)</w:t>
      </w:r>
      <w:r w:rsidRPr="00A469E6">
        <w:rPr>
          <w:kern w:val="22"/>
          <w:szCs w:val="22"/>
          <w:lang w:val="ru-RU"/>
        </w:rPr>
        <w:tab/>
      </w:r>
      <w:r w:rsidR="00A469E6" w:rsidRPr="00A469E6">
        <w:rPr>
          <w:kern w:val="22"/>
          <w:szCs w:val="22"/>
          <w:lang w:val="ru-RU"/>
        </w:rPr>
        <w:t>вклад в устойчивое развитие, воплощенный согласованными на международном уровне целями</w:t>
      </w:r>
      <w:r w:rsidRPr="00A469E6">
        <w:rPr>
          <w:kern w:val="22"/>
          <w:szCs w:val="22"/>
          <w:lang w:val="ru-RU"/>
        </w:rPr>
        <w:t>;</w:t>
      </w:r>
    </w:p>
    <w:p w14:paraId="586EB34A" w14:textId="0F9679DD" w:rsidR="008135BB" w:rsidRPr="00A469E6"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ru-RU"/>
        </w:rPr>
      </w:pPr>
      <w:r w:rsidRPr="00A469E6">
        <w:rPr>
          <w:kern w:val="22"/>
          <w:szCs w:val="22"/>
          <w:lang w:val="ru-RU"/>
        </w:rPr>
        <w:t>(</w:t>
      </w:r>
      <w:r w:rsidRPr="00C507AE">
        <w:rPr>
          <w:kern w:val="22"/>
          <w:szCs w:val="22"/>
        </w:rPr>
        <w:t>f</w:t>
      </w:r>
      <w:r w:rsidRPr="00A469E6">
        <w:rPr>
          <w:kern w:val="22"/>
          <w:szCs w:val="22"/>
          <w:lang w:val="ru-RU"/>
        </w:rPr>
        <w:t>)</w:t>
      </w:r>
      <w:r w:rsidRPr="00A469E6">
        <w:rPr>
          <w:kern w:val="22"/>
          <w:szCs w:val="22"/>
          <w:lang w:val="ru-RU"/>
        </w:rPr>
        <w:tab/>
      </w:r>
      <w:r w:rsidR="00A469E6" w:rsidRPr="00A469E6">
        <w:rPr>
          <w:kern w:val="22"/>
          <w:szCs w:val="22"/>
          <w:lang w:val="ru-RU"/>
        </w:rPr>
        <w:t>другие общие принципы права, включая добросовестность, эффективность и законные ожидания</w:t>
      </w:r>
      <w:r w:rsidRPr="00A469E6">
        <w:rPr>
          <w:kern w:val="22"/>
          <w:szCs w:val="22"/>
          <w:lang w:val="ru-RU"/>
        </w:rPr>
        <w:t>.]</w:t>
      </w:r>
    </w:p>
    <w:p w14:paraId="33237642" w14:textId="0187FADC" w:rsidR="00045CB5" w:rsidRPr="00A469E6" w:rsidRDefault="00045CB5" w:rsidP="006918C4">
      <w:pPr>
        <w:pStyle w:val="CBDNormalNoNumber"/>
        <w:rPr>
          <w:snapToGrid w:val="0"/>
          <w:lang w:val="ru-RU"/>
        </w:rPr>
      </w:pPr>
    </w:p>
    <w:p w14:paraId="0DEE8038" w14:textId="77777777" w:rsidR="00464C4A" w:rsidRPr="00A469E6" w:rsidRDefault="00464C4A" w:rsidP="004B4FCB">
      <w:pPr>
        <w:pStyle w:val="CBDAnnex"/>
        <w:spacing w:before="240"/>
        <w:outlineLvl w:val="0"/>
        <w:rPr>
          <w:lang w:val="ru-RU"/>
        </w:rPr>
        <w:sectPr w:rsidR="00464C4A" w:rsidRPr="00A469E6" w:rsidSect="00A253D1">
          <w:pgSz w:w="12240" w:h="15840"/>
          <w:pgMar w:top="1134" w:right="1440" w:bottom="1134" w:left="1440" w:header="709" w:footer="709" w:gutter="0"/>
          <w:cols w:space="708"/>
          <w:docGrid w:linePitch="360"/>
        </w:sectPr>
      </w:pPr>
    </w:p>
    <w:p w14:paraId="46CCEE02" w14:textId="100DCFC0" w:rsidR="006A3380" w:rsidRPr="00A469E6" w:rsidRDefault="00A469E6" w:rsidP="004B4FCB">
      <w:pPr>
        <w:pStyle w:val="CBDAnnex"/>
        <w:spacing w:before="240"/>
        <w:outlineLvl w:val="0"/>
        <w:rPr>
          <w:lang w:val="ru-RU"/>
        </w:rPr>
      </w:pPr>
      <w:bookmarkStart w:id="21" w:name="_Toc178159949"/>
      <w:r>
        <w:rPr>
          <w:lang w:val="ru-RU"/>
        </w:rPr>
        <w:lastRenderedPageBreak/>
        <w:t>Пункт</w:t>
      </w:r>
      <w:r w:rsidR="005D1B31" w:rsidRPr="00A469E6">
        <w:rPr>
          <w:lang w:val="ru-RU"/>
        </w:rPr>
        <w:t xml:space="preserve"> 16</w:t>
      </w:r>
      <w:r w:rsidR="00125526" w:rsidRPr="00A469E6">
        <w:rPr>
          <w:lang w:val="ru-RU"/>
        </w:rPr>
        <w:t xml:space="preserve"> </w:t>
      </w:r>
      <w:r w:rsidR="00125526" w:rsidRPr="00A469E6">
        <w:rPr>
          <w:lang w:val="ru-RU"/>
        </w:rPr>
        <w:br/>
      </w:r>
      <w:bookmarkEnd w:id="21"/>
      <w:r w:rsidRPr="00A469E6">
        <w:rPr>
          <w:lang w:val="ru-RU"/>
        </w:rPr>
        <w:t>Глобальный многосторонний механизм совместного использования выгод</w:t>
      </w:r>
    </w:p>
    <w:tbl>
      <w:tblPr>
        <w:tblStyle w:val="TableGrid"/>
        <w:tblW w:w="0" w:type="auto"/>
        <w:tblLook w:val="04A0" w:firstRow="1" w:lastRow="0" w:firstColumn="1" w:lastColumn="0" w:noHBand="0" w:noVBand="1"/>
      </w:tblPr>
      <w:tblGrid>
        <w:gridCol w:w="9350"/>
      </w:tblGrid>
      <w:tr w:rsidR="00523DD1" w:rsidRPr="00374B10" w14:paraId="7E03B4BC" w14:textId="77777777" w:rsidTr="008B590C">
        <w:tc>
          <w:tcPr>
            <w:tcW w:w="9350" w:type="dxa"/>
            <w:tcBorders>
              <w:left w:val="nil"/>
              <w:right w:val="nil"/>
            </w:tcBorders>
          </w:tcPr>
          <w:p w14:paraId="6676FE39" w14:textId="180A9A3A" w:rsidR="00523DD1" w:rsidRPr="00374B10" w:rsidRDefault="00330C03" w:rsidP="00330C03">
            <w:pPr>
              <w:pStyle w:val="CBDNormalNoNumber"/>
              <w:tabs>
                <w:tab w:val="clear" w:pos="567"/>
              </w:tabs>
              <w:spacing w:before="60" w:after="60"/>
              <w:ind w:left="0" w:firstLine="596"/>
              <w:rPr>
                <w:i/>
                <w:iCs/>
                <w:lang w:val="en-GB"/>
              </w:rPr>
            </w:pPr>
            <w:r w:rsidRPr="005765F6">
              <w:rPr>
                <w:bCs/>
                <w:i/>
                <w:iCs/>
                <w:lang w:val="ru-RU"/>
              </w:rPr>
              <w:t>Конференци</w:t>
            </w:r>
            <w:r>
              <w:rPr>
                <w:bCs/>
                <w:i/>
                <w:iCs/>
                <w:lang w:val="ru-RU"/>
              </w:rPr>
              <w:t>и</w:t>
            </w:r>
            <w:r w:rsidRPr="00330C03">
              <w:rPr>
                <w:bCs/>
                <w:i/>
                <w:iCs/>
                <w:lang w:val="ru-RU"/>
              </w:rPr>
              <w:t xml:space="preserve"> </w:t>
            </w:r>
            <w:r w:rsidRPr="005765F6">
              <w:rPr>
                <w:bCs/>
                <w:i/>
                <w:iCs/>
                <w:lang w:val="ru-RU"/>
              </w:rPr>
              <w:t>Сторон</w:t>
            </w:r>
            <w:r w:rsidRPr="00330C03">
              <w:rPr>
                <w:bCs/>
                <w:i/>
                <w:iCs/>
                <w:lang w:val="ru-RU"/>
              </w:rPr>
              <w:t xml:space="preserve">, </w:t>
            </w:r>
            <w:r w:rsidRPr="005765F6">
              <w:rPr>
                <w:bCs/>
                <w:i/>
                <w:iCs/>
                <w:lang w:val="ru-RU"/>
              </w:rPr>
              <w:t>выступающ</w:t>
            </w:r>
            <w:r>
              <w:rPr>
                <w:bCs/>
                <w:i/>
                <w:iCs/>
                <w:lang w:val="ru-RU"/>
              </w:rPr>
              <w:t>ей</w:t>
            </w:r>
            <w:r w:rsidRPr="00330C03">
              <w:rPr>
                <w:bCs/>
                <w:i/>
                <w:iCs/>
                <w:lang w:val="ru-RU"/>
              </w:rPr>
              <w:t xml:space="preserve"> </w:t>
            </w:r>
            <w:r w:rsidRPr="005765F6">
              <w:rPr>
                <w:bCs/>
                <w:i/>
                <w:iCs/>
                <w:lang w:val="ru-RU"/>
              </w:rPr>
              <w:t>в</w:t>
            </w:r>
            <w:r w:rsidRPr="00330C03">
              <w:rPr>
                <w:bCs/>
                <w:i/>
                <w:iCs/>
                <w:lang w:val="ru-RU"/>
              </w:rPr>
              <w:t xml:space="preserve"> </w:t>
            </w:r>
            <w:r w:rsidRPr="005765F6">
              <w:rPr>
                <w:bCs/>
                <w:i/>
                <w:iCs/>
                <w:lang w:val="ru-RU"/>
              </w:rPr>
              <w:t>качестве</w:t>
            </w:r>
            <w:r w:rsidRPr="00330C03">
              <w:rPr>
                <w:bCs/>
                <w:i/>
                <w:iCs/>
                <w:lang w:val="ru-RU"/>
              </w:rPr>
              <w:t xml:space="preserve"> </w:t>
            </w:r>
            <w:r w:rsidRPr="005765F6">
              <w:rPr>
                <w:bCs/>
                <w:i/>
                <w:iCs/>
                <w:lang w:val="ru-RU"/>
              </w:rPr>
              <w:t>совещания</w:t>
            </w:r>
            <w:r w:rsidRPr="00330C03">
              <w:rPr>
                <w:bCs/>
                <w:i/>
                <w:iCs/>
                <w:lang w:val="ru-RU"/>
              </w:rPr>
              <w:t xml:space="preserve"> </w:t>
            </w:r>
            <w:r w:rsidRPr="005765F6">
              <w:rPr>
                <w:bCs/>
                <w:i/>
                <w:iCs/>
                <w:lang w:val="ru-RU"/>
              </w:rPr>
              <w:t>Сторон</w:t>
            </w:r>
            <w:r w:rsidRPr="00330C03">
              <w:rPr>
                <w:bCs/>
                <w:i/>
                <w:iCs/>
                <w:lang w:val="ru-RU"/>
              </w:rPr>
              <w:t xml:space="preserve"> </w:t>
            </w:r>
            <w:proofErr w:type="spellStart"/>
            <w:r w:rsidRPr="005765F6">
              <w:rPr>
                <w:bCs/>
                <w:i/>
                <w:iCs/>
                <w:lang w:val="ru-RU"/>
              </w:rPr>
              <w:t>Нагойского</w:t>
            </w:r>
            <w:proofErr w:type="spellEnd"/>
            <w:r w:rsidRPr="00330C03">
              <w:rPr>
                <w:bCs/>
                <w:i/>
                <w:iCs/>
                <w:lang w:val="ru-RU"/>
              </w:rPr>
              <w:t xml:space="preserve"> </w:t>
            </w:r>
            <w:r w:rsidRPr="005765F6">
              <w:rPr>
                <w:bCs/>
                <w:i/>
                <w:iCs/>
                <w:lang w:val="ru-RU"/>
              </w:rPr>
              <w:t>протокола</w:t>
            </w:r>
            <w:r w:rsidRPr="00330C03">
              <w:rPr>
                <w:bCs/>
                <w:i/>
                <w:iCs/>
                <w:lang w:val="ru-RU"/>
              </w:rPr>
              <w:t>,</w:t>
            </w:r>
            <w:r w:rsidR="00547C47" w:rsidRPr="00330C03">
              <w:rPr>
                <w:i/>
                <w:iCs/>
                <w:lang w:val="ru-RU"/>
              </w:rPr>
              <w:t xml:space="preserve"> </w:t>
            </w:r>
            <w:r>
              <w:rPr>
                <w:i/>
                <w:iCs/>
                <w:lang w:val="ru-RU"/>
              </w:rPr>
              <w:t>предлагается принять к сведению информацию, содержащуюся в соответствующей записке, подготовленной Исполнительным секретарем</w:t>
            </w:r>
            <w:r w:rsidR="00547C47" w:rsidRPr="00330C03">
              <w:rPr>
                <w:i/>
                <w:iCs/>
                <w:lang w:val="ru-RU"/>
              </w:rPr>
              <w:t xml:space="preserve"> </w:t>
            </w:r>
            <w:r w:rsidR="00336187" w:rsidRPr="00330C03">
              <w:rPr>
                <w:i/>
                <w:iCs/>
                <w:lang w:val="ru-RU"/>
              </w:rPr>
              <w:t>(</w:t>
            </w:r>
            <w:r w:rsidR="00336187" w:rsidRPr="00374B10">
              <w:rPr>
                <w:i/>
                <w:iCs/>
                <w:lang w:val="en-GB"/>
              </w:rPr>
              <w:t>CBD</w:t>
            </w:r>
            <w:r w:rsidR="00336187" w:rsidRPr="00330C03">
              <w:rPr>
                <w:i/>
                <w:iCs/>
                <w:lang w:val="ru-RU"/>
              </w:rPr>
              <w:t>/</w:t>
            </w:r>
            <w:r w:rsidR="00336187" w:rsidRPr="00374B10">
              <w:rPr>
                <w:i/>
                <w:iCs/>
                <w:lang w:val="en-GB"/>
              </w:rPr>
              <w:t>NP</w:t>
            </w:r>
            <w:r w:rsidR="00336187" w:rsidRPr="00330C03">
              <w:rPr>
                <w:i/>
                <w:iCs/>
                <w:lang w:val="ru-RU"/>
              </w:rPr>
              <w:t>/</w:t>
            </w:r>
            <w:r w:rsidR="00336187" w:rsidRPr="00374B10">
              <w:rPr>
                <w:i/>
                <w:iCs/>
                <w:lang w:val="en-GB"/>
              </w:rPr>
              <w:t>MOP</w:t>
            </w:r>
            <w:r w:rsidR="00336187" w:rsidRPr="00330C03">
              <w:rPr>
                <w:i/>
                <w:iCs/>
                <w:lang w:val="ru-RU"/>
              </w:rPr>
              <w:t>/5/1</w:t>
            </w:r>
            <w:r w:rsidR="00BF4BB8" w:rsidRPr="00330C03">
              <w:rPr>
                <w:i/>
                <w:iCs/>
                <w:lang w:val="ru-RU"/>
              </w:rPr>
              <w:t>0</w:t>
            </w:r>
            <w:r w:rsidR="00336187" w:rsidRPr="00330C03">
              <w:rPr>
                <w:i/>
                <w:iCs/>
                <w:lang w:val="ru-RU"/>
              </w:rPr>
              <w:t>)</w:t>
            </w:r>
            <w:r>
              <w:rPr>
                <w:i/>
                <w:iCs/>
                <w:lang w:val="ru-RU"/>
              </w:rPr>
              <w:t xml:space="preserve">, и отложить дальнейшее рассмотрение статьи </w:t>
            </w:r>
            <w:r w:rsidR="005F1E23" w:rsidRPr="00330C03">
              <w:rPr>
                <w:i/>
                <w:iCs/>
                <w:lang w:val="ru-RU"/>
              </w:rPr>
              <w:t>10</w:t>
            </w:r>
            <w:r w:rsidR="00711352" w:rsidRPr="00330C03">
              <w:rPr>
                <w:i/>
                <w:iCs/>
                <w:lang w:val="ru-RU"/>
              </w:rPr>
              <w:t xml:space="preserve"> </w:t>
            </w:r>
            <w:r>
              <w:rPr>
                <w:i/>
                <w:iCs/>
                <w:lang w:val="ru-RU"/>
              </w:rPr>
              <w:t>до своего шестого совещания</w:t>
            </w:r>
            <w:r w:rsidR="00250E42" w:rsidRPr="00330C03">
              <w:rPr>
                <w:i/>
                <w:iCs/>
                <w:lang w:val="ru-RU"/>
              </w:rPr>
              <w:t xml:space="preserve">. </w:t>
            </w:r>
            <w:r>
              <w:rPr>
                <w:i/>
                <w:iCs/>
                <w:lang w:val="ru-RU"/>
              </w:rPr>
              <w:t>В</w:t>
            </w:r>
            <w:r w:rsidRPr="00330C03">
              <w:rPr>
                <w:i/>
                <w:iCs/>
              </w:rPr>
              <w:t xml:space="preserve"> </w:t>
            </w:r>
            <w:r>
              <w:rPr>
                <w:i/>
                <w:iCs/>
                <w:lang w:val="ru-RU"/>
              </w:rPr>
              <w:t>этой</w:t>
            </w:r>
            <w:r w:rsidRPr="00330C03">
              <w:rPr>
                <w:i/>
                <w:iCs/>
              </w:rPr>
              <w:t xml:space="preserve"> </w:t>
            </w:r>
            <w:r>
              <w:rPr>
                <w:i/>
                <w:iCs/>
                <w:lang w:val="ru-RU"/>
              </w:rPr>
              <w:t>связи</w:t>
            </w:r>
            <w:r w:rsidRPr="00330C03">
              <w:rPr>
                <w:i/>
                <w:iCs/>
              </w:rPr>
              <w:t xml:space="preserve"> </w:t>
            </w:r>
            <w:r>
              <w:rPr>
                <w:i/>
                <w:iCs/>
                <w:lang w:val="ru-RU"/>
              </w:rPr>
              <w:t>с</w:t>
            </w:r>
            <w:r>
              <w:rPr>
                <w:i/>
                <w:lang w:val="ru-RU"/>
              </w:rPr>
              <w:t>екретариат</w:t>
            </w:r>
            <w:r w:rsidRPr="00330C03">
              <w:rPr>
                <w:i/>
              </w:rPr>
              <w:t xml:space="preserve"> </w:t>
            </w:r>
            <w:r>
              <w:rPr>
                <w:i/>
                <w:lang w:val="ru-RU"/>
              </w:rPr>
              <w:t>подготовил</w:t>
            </w:r>
            <w:r w:rsidR="00250E42" w:rsidRPr="00374B10">
              <w:rPr>
                <w:i/>
                <w:lang w:val="en-GB"/>
              </w:rPr>
              <w:t xml:space="preserve"> </w:t>
            </w:r>
            <w:r>
              <w:rPr>
                <w:i/>
                <w:lang w:val="ru-RU"/>
              </w:rPr>
              <w:t>следующий</w:t>
            </w:r>
            <w:r w:rsidRPr="00330C03">
              <w:rPr>
                <w:i/>
              </w:rPr>
              <w:t xml:space="preserve"> </w:t>
            </w:r>
            <w:r>
              <w:rPr>
                <w:i/>
                <w:lang w:val="ru-RU"/>
              </w:rPr>
              <w:t>проект</w:t>
            </w:r>
            <w:r w:rsidRPr="00330C03">
              <w:rPr>
                <w:i/>
              </w:rPr>
              <w:t xml:space="preserve"> </w:t>
            </w:r>
            <w:r>
              <w:rPr>
                <w:i/>
                <w:lang w:val="ru-RU"/>
              </w:rPr>
              <w:t>решения</w:t>
            </w:r>
            <w:r w:rsidR="00250E42" w:rsidRPr="00374B10">
              <w:rPr>
                <w:i/>
                <w:lang w:val="en-GB"/>
              </w:rPr>
              <w:t>.</w:t>
            </w:r>
          </w:p>
        </w:tc>
      </w:tr>
    </w:tbl>
    <w:p w14:paraId="50B6886F" w14:textId="43E30DA5" w:rsidR="0047294D" w:rsidRPr="00330C03" w:rsidRDefault="00330C03" w:rsidP="00FD7B79">
      <w:pPr>
        <w:pStyle w:val="Para10"/>
        <w:numPr>
          <w:ilvl w:val="0"/>
          <w:numId w:val="0"/>
        </w:numPr>
        <w:shd w:val="clear" w:color="auto" w:fill="FFFFFF" w:themeFill="background1"/>
        <w:ind w:left="567" w:firstLine="567"/>
        <w:rPr>
          <w:snapToGrid w:val="0"/>
          <w:kern w:val="22"/>
          <w:lang w:val="ru-RU"/>
        </w:rPr>
      </w:pPr>
      <w:r w:rsidRPr="005765F6">
        <w:rPr>
          <w:bCs/>
          <w:i/>
          <w:iCs/>
          <w:lang w:val="ru-RU"/>
        </w:rPr>
        <w:t>Конференция</w:t>
      </w:r>
      <w:r w:rsidRPr="00330C03">
        <w:rPr>
          <w:bCs/>
          <w:i/>
          <w:iCs/>
          <w:lang w:val="ru-RU"/>
        </w:rPr>
        <w:t xml:space="preserve"> </w:t>
      </w:r>
      <w:r w:rsidRPr="005765F6">
        <w:rPr>
          <w:bCs/>
          <w:i/>
          <w:iCs/>
          <w:lang w:val="ru-RU"/>
        </w:rPr>
        <w:t>Сторон</w:t>
      </w:r>
      <w:r w:rsidRPr="00330C03">
        <w:rPr>
          <w:bCs/>
          <w:i/>
          <w:iCs/>
          <w:lang w:val="ru-RU"/>
        </w:rPr>
        <w:t xml:space="preserve">, </w:t>
      </w:r>
      <w:r w:rsidRPr="005765F6">
        <w:rPr>
          <w:bCs/>
          <w:i/>
          <w:iCs/>
          <w:lang w:val="ru-RU"/>
        </w:rPr>
        <w:t>выступающая</w:t>
      </w:r>
      <w:r w:rsidRPr="00330C03">
        <w:rPr>
          <w:bCs/>
          <w:i/>
          <w:iCs/>
          <w:lang w:val="ru-RU"/>
        </w:rPr>
        <w:t xml:space="preserve"> </w:t>
      </w:r>
      <w:r w:rsidRPr="005765F6">
        <w:rPr>
          <w:bCs/>
          <w:i/>
          <w:iCs/>
          <w:lang w:val="ru-RU"/>
        </w:rPr>
        <w:t>в</w:t>
      </w:r>
      <w:r w:rsidRPr="00330C03">
        <w:rPr>
          <w:bCs/>
          <w:i/>
          <w:iCs/>
          <w:lang w:val="ru-RU"/>
        </w:rPr>
        <w:t xml:space="preserve"> </w:t>
      </w:r>
      <w:r w:rsidRPr="005765F6">
        <w:rPr>
          <w:bCs/>
          <w:i/>
          <w:iCs/>
          <w:lang w:val="ru-RU"/>
        </w:rPr>
        <w:t>качестве</w:t>
      </w:r>
      <w:r w:rsidRPr="00330C03">
        <w:rPr>
          <w:bCs/>
          <w:i/>
          <w:iCs/>
          <w:lang w:val="ru-RU"/>
        </w:rPr>
        <w:t xml:space="preserve"> </w:t>
      </w:r>
      <w:r w:rsidRPr="005765F6">
        <w:rPr>
          <w:bCs/>
          <w:i/>
          <w:iCs/>
          <w:lang w:val="ru-RU"/>
        </w:rPr>
        <w:t>совещания</w:t>
      </w:r>
      <w:r w:rsidRPr="00330C03">
        <w:rPr>
          <w:bCs/>
          <w:i/>
          <w:iCs/>
          <w:lang w:val="ru-RU"/>
        </w:rPr>
        <w:t xml:space="preserve"> </w:t>
      </w:r>
      <w:r w:rsidRPr="005765F6">
        <w:rPr>
          <w:bCs/>
          <w:i/>
          <w:iCs/>
          <w:lang w:val="ru-RU"/>
        </w:rPr>
        <w:t>Сторон</w:t>
      </w:r>
      <w:r w:rsidRPr="00330C03">
        <w:rPr>
          <w:bCs/>
          <w:i/>
          <w:iCs/>
          <w:lang w:val="ru-RU"/>
        </w:rPr>
        <w:t xml:space="preserve"> </w:t>
      </w:r>
      <w:proofErr w:type="spellStart"/>
      <w:r w:rsidRPr="005765F6">
        <w:rPr>
          <w:bCs/>
          <w:i/>
          <w:iCs/>
          <w:lang w:val="ru-RU"/>
        </w:rPr>
        <w:t>Нагойского</w:t>
      </w:r>
      <w:proofErr w:type="spellEnd"/>
      <w:r w:rsidRPr="00330C03">
        <w:rPr>
          <w:bCs/>
          <w:i/>
          <w:iCs/>
          <w:lang w:val="ru-RU"/>
        </w:rPr>
        <w:t xml:space="preserve"> </w:t>
      </w:r>
      <w:r w:rsidRPr="005765F6">
        <w:rPr>
          <w:bCs/>
          <w:i/>
          <w:iCs/>
          <w:lang w:val="ru-RU"/>
        </w:rPr>
        <w:t>протокола</w:t>
      </w:r>
      <w:r w:rsidR="0047294D" w:rsidRPr="00330C03">
        <w:rPr>
          <w:snapToGrid w:val="0"/>
          <w:kern w:val="22"/>
          <w:lang w:val="ru-RU"/>
        </w:rPr>
        <w:t>,</w:t>
      </w:r>
    </w:p>
    <w:p w14:paraId="059CDB7A" w14:textId="12ED0D51" w:rsidR="0047294D" w:rsidRPr="009643CC" w:rsidRDefault="00330C03" w:rsidP="00FD7B79">
      <w:pPr>
        <w:pStyle w:val="Para10"/>
        <w:numPr>
          <w:ilvl w:val="0"/>
          <w:numId w:val="0"/>
        </w:numPr>
        <w:shd w:val="clear" w:color="auto" w:fill="FFFFFF" w:themeFill="background1"/>
        <w:ind w:left="567" w:firstLine="567"/>
        <w:rPr>
          <w:snapToGrid w:val="0"/>
          <w:kern w:val="22"/>
          <w:lang w:val="ru-RU"/>
        </w:rPr>
      </w:pPr>
      <w:r>
        <w:rPr>
          <w:i/>
          <w:iCs/>
          <w:snapToGrid w:val="0"/>
          <w:kern w:val="22"/>
          <w:lang w:val="ru-RU"/>
        </w:rPr>
        <w:t>признавая</w:t>
      </w:r>
      <w:r w:rsidRPr="009643CC">
        <w:rPr>
          <w:snapToGrid w:val="0"/>
          <w:kern w:val="22"/>
          <w:lang w:val="ru-RU"/>
        </w:rPr>
        <w:t xml:space="preserve">, </w:t>
      </w:r>
      <w:r>
        <w:rPr>
          <w:snapToGrid w:val="0"/>
          <w:kern w:val="22"/>
          <w:lang w:val="ru-RU"/>
        </w:rPr>
        <w:t>что</w:t>
      </w:r>
      <w:r w:rsidR="0047294D" w:rsidRPr="009643CC">
        <w:rPr>
          <w:snapToGrid w:val="0"/>
          <w:kern w:val="22"/>
          <w:lang w:val="ru-RU"/>
        </w:rPr>
        <w:t xml:space="preserve"> </w:t>
      </w:r>
      <w:r w:rsidR="009643CC" w:rsidRPr="009643CC">
        <w:rPr>
          <w:snapToGrid w:val="0"/>
          <w:kern w:val="22"/>
          <w:lang w:val="ru-RU"/>
        </w:rPr>
        <w:t>Конференци</w:t>
      </w:r>
      <w:r w:rsidR="009643CC">
        <w:rPr>
          <w:snapToGrid w:val="0"/>
          <w:kern w:val="22"/>
          <w:lang w:val="ru-RU"/>
        </w:rPr>
        <w:t>я</w:t>
      </w:r>
      <w:r w:rsidR="009643CC" w:rsidRPr="009643CC">
        <w:rPr>
          <w:snapToGrid w:val="0"/>
          <w:kern w:val="22"/>
          <w:lang w:val="ru-RU"/>
        </w:rPr>
        <w:t xml:space="preserve"> Сторон, выступающ</w:t>
      </w:r>
      <w:r w:rsidR="009643CC">
        <w:rPr>
          <w:snapToGrid w:val="0"/>
          <w:kern w:val="22"/>
          <w:lang w:val="ru-RU"/>
        </w:rPr>
        <w:t>ая</w:t>
      </w:r>
      <w:r w:rsidR="009643CC" w:rsidRPr="009643CC">
        <w:rPr>
          <w:snapToGrid w:val="0"/>
          <w:kern w:val="22"/>
          <w:lang w:val="ru-RU"/>
        </w:rPr>
        <w:t xml:space="preserve"> в качестве совещания Сторон </w:t>
      </w:r>
      <w:proofErr w:type="spellStart"/>
      <w:r w:rsidR="009643CC" w:rsidRPr="009643CC">
        <w:rPr>
          <w:snapToGrid w:val="0"/>
          <w:kern w:val="22"/>
          <w:lang w:val="ru-RU"/>
        </w:rPr>
        <w:t>Нагойского</w:t>
      </w:r>
      <w:proofErr w:type="spellEnd"/>
      <w:r w:rsidR="009643CC" w:rsidRPr="009643CC">
        <w:rPr>
          <w:snapToGrid w:val="0"/>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w:t>
      </w:r>
      <w:r w:rsidR="009643CC">
        <w:rPr>
          <w:snapToGrid w:val="0"/>
          <w:kern w:val="22"/>
          <w:lang w:val="ru-RU"/>
        </w:rPr>
        <w:t>ния</w:t>
      </w:r>
      <w:r w:rsidR="00D73A33" w:rsidRPr="00C507AE">
        <w:rPr>
          <w:rStyle w:val="FootnoteReference"/>
          <w:lang w:val="en-GB"/>
        </w:rPr>
        <w:footnoteReference w:id="58"/>
      </w:r>
      <w:r w:rsidR="009643CC">
        <w:rPr>
          <w:snapToGrid w:val="0"/>
          <w:kern w:val="22"/>
          <w:lang w:val="ru-RU"/>
        </w:rPr>
        <w:t>, рассмотрит ход осуществления статьи</w:t>
      </w:r>
      <w:r w:rsidR="0047294D" w:rsidRPr="009643CC">
        <w:rPr>
          <w:snapToGrid w:val="0"/>
          <w:kern w:val="22"/>
          <w:lang w:val="ru-RU"/>
        </w:rPr>
        <w:t xml:space="preserve"> 10 </w:t>
      </w:r>
      <w:r w:rsidR="009643CC">
        <w:rPr>
          <w:snapToGrid w:val="0"/>
          <w:kern w:val="22"/>
          <w:lang w:val="ru-RU"/>
        </w:rPr>
        <w:t>Протокола в рамках второй оценки и обзора на своем шестом совещании</w:t>
      </w:r>
      <w:r w:rsidR="0047294D" w:rsidRPr="009643CC">
        <w:rPr>
          <w:snapToGrid w:val="0"/>
          <w:kern w:val="22"/>
          <w:lang w:val="ru-RU"/>
        </w:rPr>
        <w:t xml:space="preserve">, </w:t>
      </w:r>
    </w:p>
    <w:p w14:paraId="0B31CA62" w14:textId="394B2703" w:rsidR="006A3380" w:rsidRPr="004570C9" w:rsidRDefault="009643CC" w:rsidP="00FD7B79">
      <w:pPr>
        <w:pStyle w:val="Para10"/>
        <w:numPr>
          <w:ilvl w:val="0"/>
          <w:numId w:val="0"/>
        </w:numPr>
        <w:shd w:val="clear" w:color="auto" w:fill="FFFFFF" w:themeFill="background1"/>
        <w:ind w:left="567" w:firstLine="567"/>
        <w:rPr>
          <w:snapToGrid w:val="0"/>
          <w:kern w:val="22"/>
          <w:lang w:val="ru-RU"/>
        </w:rPr>
      </w:pPr>
      <w:r>
        <w:rPr>
          <w:i/>
          <w:iCs/>
          <w:snapToGrid w:val="0"/>
          <w:kern w:val="22"/>
          <w:lang w:val="ru-RU"/>
        </w:rPr>
        <w:t>постановляет</w:t>
      </w:r>
      <w:r w:rsidR="0047294D" w:rsidRPr="004570C9">
        <w:rPr>
          <w:snapToGrid w:val="0"/>
          <w:kern w:val="22"/>
          <w:lang w:val="ru-RU"/>
        </w:rPr>
        <w:t xml:space="preserve"> </w:t>
      </w:r>
      <w:r>
        <w:rPr>
          <w:snapToGrid w:val="0"/>
          <w:kern w:val="22"/>
          <w:lang w:val="ru-RU"/>
        </w:rPr>
        <w:t>вернуться</w:t>
      </w:r>
      <w:r w:rsidRPr="004570C9">
        <w:rPr>
          <w:snapToGrid w:val="0"/>
          <w:kern w:val="22"/>
          <w:lang w:val="ru-RU"/>
        </w:rPr>
        <w:t xml:space="preserve"> </w:t>
      </w:r>
      <w:r>
        <w:rPr>
          <w:snapToGrid w:val="0"/>
          <w:kern w:val="22"/>
          <w:lang w:val="ru-RU"/>
        </w:rPr>
        <w:t>на</w:t>
      </w:r>
      <w:r w:rsidRPr="004570C9">
        <w:rPr>
          <w:snapToGrid w:val="0"/>
          <w:kern w:val="22"/>
          <w:lang w:val="ru-RU"/>
        </w:rPr>
        <w:t xml:space="preserve"> </w:t>
      </w:r>
      <w:r>
        <w:rPr>
          <w:snapToGrid w:val="0"/>
          <w:kern w:val="22"/>
          <w:lang w:val="ru-RU"/>
        </w:rPr>
        <w:t>своем</w:t>
      </w:r>
      <w:r w:rsidRPr="004570C9">
        <w:rPr>
          <w:snapToGrid w:val="0"/>
          <w:kern w:val="22"/>
          <w:lang w:val="ru-RU"/>
        </w:rPr>
        <w:t xml:space="preserve"> </w:t>
      </w:r>
      <w:r>
        <w:rPr>
          <w:snapToGrid w:val="0"/>
          <w:kern w:val="22"/>
          <w:lang w:val="ru-RU"/>
        </w:rPr>
        <w:t>шестом</w:t>
      </w:r>
      <w:r w:rsidRPr="004570C9">
        <w:rPr>
          <w:snapToGrid w:val="0"/>
          <w:kern w:val="22"/>
          <w:lang w:val="ru-RU"/>
        </w:rPr>
        <w:t xml:space="preserve"> </w:t>
      </w:r>
      <w:r>
        <w:rPr>
          <w:snapToGrid w:val="0"/>
          <w:kern w:val="22"/>
          <w:lang w:val="ru-RU"/>
        </w:rPr>
        <w:t>совещании</w:t>
      </w:r>
      <w:r w:rsidRPr="004570C9">
        <w:rPr>
          <w:snapToGrid w:val="0"/>
          <w:kern w:val="22"/>
          <w:lang w:val="ru-RU"/>
        </w:rPr>
        <w:t xml:space="preserve"> </w:t>
      </w:r>
      <w:r>
        <w:rPr>
          <w:snapToGrid w:val="0"/>
          <w:kern w:val="22"/>
          <w:lang w:val="ru-RU"/>
        </w:rPr>
        <w:t>к</w:t>
      </w:r>
      <w:r w:rsidRPr="004570C9">
        <w:rPr>
          <w:snapToGrid w:val="0"/>
          <w:kern w:val="22"/>
          <w:lang w:val="ru-RU"/>
        </w:rPr>
        <w:t xml:space="preserve"> </w:t>
      </w:r>
      <w:r>
        <w:rPr>
          <w:snapToGrid w:val="0"/>
          <w:kern w:val="22"/>
          <w:lang w:val="ru-RU"/>
        </w:rPr>
        <w:t>вопросу</w:t>
      </w:r>
      <w:r w:rsidRPr="004570C9">
        <w:rPr>
          <w:snapToGrid w:val="0"/>
          <w:kern w:val="22"/>
          <w:lang w:val="ru-RU"/>
        </w:rPr>
        <w:t xml:space="preserve"> </w:t>
      </w:r>
      <w:r w:rsidR="004570C9">
        <w:rPr>
          <w:snapToGrid w:val="0"/>
          <w:kern w:val="22"/>
          <w:lang w:val="ru-RU"/>
        </w:rPr>
        <w:t>о</w:t>
      </w:r>
      <w:r w:rsidR="004570C9" w:rsidRPr="004570C9">
        <w:rPr>
          <w:snapToGrid w:val="0"/>
          <w:kern w:val="22"/>
          <w:lang w:val="ru-RU"/>
        </w:rPr>
        <w:t xml:space="preserve"> необходимости создания и условиях функционирования глобального многостороннего механизма совместного использования выгод</w:t>
      </w:r>
      <w:r w:rsidR="0047294D" w:rsidRPr="004570C9">
        <w:rPr>
          <w:snapToGrid w:val="0"/>
          <w:kern w:val="22"/>
          <w:lang w:val="ru-RU"/>
        </w:rPr>
        <w:t xml:space="preserve">, </w:t>
      </w:r>
      <w:r w:rsidR="004570C9">
        <w:rPr>
          <w:snapToGrid w:val="0"/>
          <w:kern w:val="22"/>
          <w:lang w:val="ru-RU"/>
        </w:rPr>
        <w:t>как это предусмотрено в статье</w:t>
      </w:r>
      <w:r w:rsidR="0047294D" w:rsidRPr="004570C9">
        <w:rPr>
          <w:snapToGrid w:val="0"/>
          <w:kern w:val="22"/>
          <w:lang w:val="ru-RU"/>
        </w:rPr>
        <w:t xml:space="preserve"> 10 </w:t>
      </w:r>
      <w:proofErr w:type="spellStart"/>
      <w:r w:rsidR="004570C9">
        <w:rPr>
          <w:snapToGrid w:val="0"/>
          <w:kern w:val="22"/>
          <w:lang w:val="ru-RU"/>
        </w:rPr>
        <w:t>Нагойского</w:t>
      </w:r>
      <w:proofErr w:type="spellEnd"/>
      <w:r w:rsidR="004570C9">
        <w:rPr>
          <w:snapToGrid w:val="0"/>
          <w:kern w:val="22"/>
          <w:lang w:val="ru-RU"/>
        </w:rPr>
        <w:t xml:space="preserve"> протокола </w:t>
      </w:r>
      <w:r w:rsidR="004570C9" w:rsidRPr="009643CC">
        <w:rPr>
          <w:snapToGrid w:val="0"/>
          <w:kern w:val="22"/>
          <w:lang w:val="ru-RU"/>
        </w:rPr>
        <w:t>регулирования доступа к генетическим ресурсам и совместного использования на справедливой и равной основе выгод от их примене</w:t>
      </w:r>
      <w:r w:rsidR="004570C9">
        <w:rPr>
          <w:snapToGrid w:val="0"/>
          <w:kern w:val="22"/>
          <w:lang w:val="ru-RU"/>
        </w:rPr>
        <w:t>ния</w:t>
      </w:r>
      <w:r w:rsidR="003E62B7" w:rsidRPr="004570C9">
        <w:rPr>
          <w:snapToGrid w:val="0"/>
          <w:kern w:val="22"/>
          <w:lang w:val="ru-RU"/>
        </w:rPr>
        <w:t>,</w:t>
      </w:r>
      <w:r w:rsidR="0047294D" w:rsidRPr="004570C9">
        <w:rPr>
          <w:snapToGrid w:val="0"/>
          <w:kern w:val="22"/>
          <w:lang w:val="ru-RU"/>
        </w:rPr>
        <w:t xml:space="preserve"> </w:t>
      </w:r>
      <w:r w:rsidR="004570C9">
        <w:rPr>
          <w:snapToGrid w:val="0"/>
          <w:kern w:val="22"/>
          <w:lang w:val="ru-RU"/>
        </w:rPr>
        <w:t>принимая во внимание</w:t>
      </w:r>
      <w:r w:rsidR="0047294D" w:rsidRPr="004570C9">
        <w:rPr>
          <w:snapToGrid w:val="0"/>
          <w:kern w:val="22"/>
          <w:lang w:val="ru-RU"/>
        </w:rPr>
        <w:t xml:space="preserve"> </w:t>
      </w:r>
      <w:r w:rsidR="004570C9">
        <w:rPr>
          <w:snapToGrid w:val="0"/>
          <w:kern w:val="22"/>
          <w:lang w:val="ru-RU"/>
        </w:rPr>
        <w:t>анализ и обобщение информации для второй оценки и обзора Протокола</w:t>
      </w:r>
      <w:r w:rsidR="0047294D" w:rsidRPr="004570C9">
        <w:rPr>
          <w:snapToGrid w:val="0"/>
          <w:kern w:val="22"/>
          <w:lang w:val="ru-RU"/>
        </w:rPr>
        <w:t>.</w:t>
      </w:r>
    </w:p>
    <w:p w14:paraId="7BC04BAF" w14:textId="77777777" w:rsidR="0005063D" w:rsidRPr="004570C9" w:rsidRDefault="0005063D" w:rsidP="00523DD1">
      <w:pPr>
        <w:pStyle w:val="Para10"/>
        <w:numPr>
          <w:ilvl w:val="0"/>
          <w:numId w:val="0"/>
        </w:numPr>
        <w:ind w:left="567"/>
        <w:jc w:val="center"/>
        <w:rPr>
          <w:snapToGrid w:val="0"/>
          <w:kern w:val="22"/>
          <w:lang w:val="ru-RU"/>
        </w:rPr>
        <w:sectPr w:rsidR="0005063D" w:rsidRPr="004570C9" w:rsidSect="00A253D1">
          <w:pgSz w:w="12240" w:h="15840"/>
          <w:pgMar w:top="1134" w:right="1440" w:bottom="1134" w:left="1440" w:header="709" w:footer="709" w:gutter="0"/>
          <w:cols w:space="708"/>
          <w:docGrid w:linePitch="360"/>
        </w:sectPr>
      </w:pPr>
    </w:p>
    <w:p w14:paraId="64874358" w14:textId="2FCB2DD3" w:rsidR="0005063D" w:rsidRPr="00CE784B" w:rsidRDefault="004570C9" w:rsidP="00374B10">
      <w:pPr>
        <w:pStyle w:val="CBDAnnex"/>
        <w:spacing w:before="240"/>
        <w:outlineLvl w:val="0"/>
        <w:rPr>
          <w:lang w:val="ru-RU"/>
        </w:rPr>
      </w:pPr>
      <w:bookmarkStart w:id="22" w:name="_Toc178159950"/>
      <w:r>
        <w:rPr>
          <w:lang w:val="ru-RU"/>
        </w:rPr>
        <w:lastRenderedPageBreak/>
        <w:t>Пункт</w:t>
      </w:r>
      <w:r w:rsidR="00CE784B">
        <w:rPr>
          <w:lang w:val="ru-RU"/>
        </w:rPr>
        <w:t>ы</w:t>
      </w:r>
      <w:r w:rsidR="0005063D" w:rsidRPr="00CE784B">
        <w:rPr>
          <w:lang w:val="ru-RU"/>
        </w:rPr>
        <w:t xml:space="preserve"> </w:t>
      </w:r>
      <w:r w:rsidR="00CE784B">
        <w:rPr>
          <w:lang w:val="ru-RU"/>
        </w:rPr>
        <w:t>17–</w:t>
      </w:r>
      <w:r w:rsidR="00BF5153" w:rsidRPr="00CE784B">
        <w:rPr>
          <w:lang w:val="ru-RU"/>
        </w:rPr>
        <w:t>19</w:t>
      </w:r>
      <w:bookmarkEnd w:id="22"/>
    </w:p>
    <w:p w14:paraId="4AC07683" w14:textId="2F897AEF" w:rsidR="00BF5153" w:rsidRPr="00820727" w:rsidRDefault="00CE784B" w:rsidP="00374B10">
      <w:pPr>
        <w:pStyle w:val="Para10"/>
        <w:numPr>
          <w:ilvl w:val="0"/>
          <w:numId w:val="0"/>
        </w:numPr>
        <w:ind w:left="567" w:firstLine="567"/>
        <w:rPr>
          <w:snapToGrid w:val="0"/>
          <w:kern w:val="22"/>
          <w:lang w:val="ru-RU"/>
        </w:rPr>
      </w:pPr>
      <w:r w:rsidRPr="00CE784B">
        <w:rPr>
          <w:lang w:val="ru-RU"/>
        </w:rPr>
        <w:t>По пунктам 1</w:t>
      </w:r>
      <w:r>
        <w:rPr>
          <w:lang w:val="ru-RU"/>
        </w:rPr>
        <w:t>7</w:t>
      </w:r>
      <w:r w:rsidRPr="00CE784B">
        <w:rPr>
          <w:lang w:val="ru-RU"/>
        </w:rPr>
        <w:t>–</w:t>
      </w:r>
      <w:r>
        <w:rPr>
          <w:lang w:val="ru-RU"/>
        </w:rPr>
        <w:t>19</w:t>
      </w:r>
      <w:r w:rsidRPr="00CE784B">
        <w:rPr>
          <w:lang w:val="ru-RU"/>
        </w:rPr>
        <w:t xml:space="preserve"> проектов решений не предусмотрено в связи с характером этих пунктов. Действия, требуемые со стороны Конференции Сторон, выступающей в качестве совещания Сторон </w:t>
      </w:r>
      <w:proofErr w:type="spellStart"/>
      <w:r w:rsidRPr="00CE784B">
        <w:rPr>
          <w:lang w:val="ru-RU"/>
        </w:rPr>
        <w:t>Нагойского</w:t>
      </w:r>
      <w:proofErr w:type="spellEnd"/>
      <w:r w:rsidRPr="00CE784B">
        <w:rPr>
          <w:lang w:val="ru-RU"/>
        </w:rPr>
        <w:t xml:space="preserve"> протокола, в рамках этих пунктов, отражены в аннотированной предварительной повестке дня</w:t>
      </w:r>
      <w:r w:rsidR="00556600" w:rsidRPr="00820727">
        <w:rPr>
          <w:lang w:val="ru-RU"/>
        </w:rPr>
        <w:t>.</w:t>
      </w:r>
    </w:p>
    <w:p w14:paraId="67C11889" w14:textId="121FAEF2" w:rsidR="00523DD1" w:rsidRPr="00C507AE" w:rsidRDefault="00523DD1" w:rsidP="00523DD1">
      <w:pPr>
        <w:pStyle w:val="Para10"/>
        <w:numPr>
          <w:ilvl w:val="0"/>
          <w:numId w:val="0"/>
        </w:numPr>
        <w:ind w:left="567"/>
        <w:jc w:val="center"/>
        <w:rPr>
          <w:snapToGrid w:val="0"/>
          <w:kern w:val="22"/>
          <w:lang w:val="en-GB"/>
        </w:rPr>
      </w:pPr>
      <w:r w:rsidRPr="00C507AE">
        <w:rPr>
          <w:snapToGrid w:val="0"/>
          <w:kern w:val="22"/>
          <w:lang w:val="en-GB"/>
        </w:rPr>
        <w:t>__________</w:t>
      </w:r>
    </w:p>
    <w:sectPr w:rsidR="00523DD1" w:rsidRPr="00C507AE" w:rsidSect="00A253D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583F1" w14:textId="77777777" w:rsidR="008D06FE" w:rsidRDefault="008D06FE" w:rsidP="00A96B21">
      <w:r>
        <w:separator/>
      </w:r>
    </w:p>
  </w:endnote>
  <w:endnote w:type="continuationSeparator" w:id="0">
    <w:p w14:paraId="353D24AA" w14:textId="77777777" w:rsidR="008D06FE" w:rsidRDefault="008D06FE" w:rsidP="00A96B21">
      <w:r>
        <w:continuationSeparator/>
      </w:r>
    </w:p>
  </w:endnote>
  <w:endnote w:type="continuationNotice" w:id="1">
    <w:p w14:paraId="733C7E2B" w14:textId="77777777" w:rsidR="008D06FE" w:rsidRDefault="008D06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344364BD" w:rsidR="004570C9" w:rsidRDefault="00533E39" w:rsidP="000A0217">
            <w:pPr>
              <w:pStyle w:val="Footer"/>
            </w:pPr>
            <w:sdt>
              <w:sdtPr>
                <w:id w:val="-1205708784"/>
                <w:docPartObj>
                  <w:docPartGallery w:val="Page Numbers (Top of Page)"/>
                  <w:docPartUnique/>
                </w:docPartObj>
              </w:sdtPr>
              <w:sdtEndPr/>
              <w:sdtContent>
                <w:r w:rsidR="004570C9" w:rsidRPr="002B559C">
                  <w:rPr>
                    <w:szCs w:val="20"/>
                  </w:rPr>
                  <w:fldChar w:fldCharType="begin"/>
                </w:r>
                <w:r w:rsidR="004570C9" w:rsidRPr="002B559C">
                  <w:rPr>
                    <w:szCs w:val="20"/>
                  </w:rPr>
                  <w:instrText xml:space="preserve"> PAGE </w:instrText>
                </w:r>
                <w:r w:rsidR="004570C9" w:rsidRPr="002B559C">
                  <w:rPr>
                    <w:szCs w:val="20"/>
                  </w:rPr>
                  <w:fldChar w:fldCharType="separate"/>
                </w:r>
                <w:r w:rsidR="004570C9">
                  <w:rPr>
                    <w:szCs w:val="20"/>
                  </w:rPr>
                  <w:t>8</w:t>
                </w:r>
                <w:r w:rsidR="004570C9" w:rsidRPr="002B559C">
                  <w:rPr>
                    <w:szCs w:val="20"/>
                  </w:rPr>
                  <w:fldChar w:fldCharType="end"/>
                </w:r>
                <w:r w:rsidR="004570C9" w:rsidRPr="002B559C">
                  <w:rPr>
                    <w:szCs w:val="20"/>
                  </w:rPr>
                  <w:t>/</w:t>
                </w:r>
                <w:r w:rsidR="004570C9" w:rsidRPr="002B559C">
                  <w:rPr>
                    <w:szCs w:val="20"/>
                  </w:rPr>
                  <w:fldChar w:fldCharType="begin"/>
                </w:r>
                <w:r w:rsidR="004570C9" w:rsidRPr="002B559C">
                  <w:rPr>
                    <w:szCs w:val="20"/>
                  </w:rPr>
                  <w:instrText xml:space="preserve"> NUMPAGES  </w:instrText>
                </w:r>
                <w:r w:rsidR="004570C9" w:rsidRPr="002B559C">
                  <w:rPr>
                    <w:szCs w:val="20"/>
                  </w:rPr>
                  <w:fldChar w:fldCharType="separate"/>
                </w:r>
                <w:r w:rsidR="004570C9">
                  <w:rPr>
                    <w:szCs w:val="20"/>
                  </w:rPr>
                  <w:t>10</w:t>
                </w:r>
                <w:r w:rsidR="004570C9"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15900E8A" w:rsidR="004570C9" w:rsidRDefault="00533E39" w:rsidP="000A0217">
            <w:pPr>
              <w:pStyle w:val="Footer"/>
              <w:jc w:val="right"/>
            </w:pPr>
            <w:sdt>
              <w:sdtPr>
                <w:id w:val="-1052077450"/>
                <w:docPartObj>
                  <w:docPartGallery w:val="Page Numbers (Top of Page)"/>
                  <w:docPartUnique/>
                </w:docPartObj>
              </w:sdtPr>
              <w:sdtEndPr/>
              <w:sdtContent>
                <w:r w:rsidR="004570C9" w:rsidRPr="002B559C">
                  <w:rPr>
                    <w:szCs w:val="20"/>
                  </w:rPr>
                  <w:fldChar w:fldCharType="begin"/>
                </w:r>
                <w:r w:rsidR="004570C9" w:rsidRPr="002B559C">
                  <w:rPr>
                    <w:szCs w:val="20"/>
                  </w:rPr>
                  <w:instrText xml:space="preserve"> PAGE </w:instrText>
                </w:r>
                <w:r w:rsidR="004570C9" w:rsidRPr="002B559C">
                  <w:rPr>
                    <w:szCs w:val="20"/>
                  </w:rPr>
                  <w:fldChar w:fldCharType="separate"/>
                </w:r>
                <w:r w:rsidR="004570C9">
                  <w:rPr>
                    <w:szCs w:val="20"/>
                  </w:rPr>
                  <w:t>8</w:t>
                </w:r>
                <w:r w:rsidR="004570C9" w:rsidRPr="002B559C">
                  <w:rPr>
                    <w:szCs w:val="20"/>
                  </w:rPr>
                  <w:fldChar w:fldCharType="end"/>
                </w:r>
                <w:r w:rsidR="004570C9" w:rsidRPr="002B559C">
                  <w:rPr>
                    <w:szCs w:val="20"/>
                  </w:rPr>
                  <w:t>/</w:t>
                </w:r>
                <w:r w:rsidR="004570C9" w:rsidRPr="002B559C">
                  <w:rPr>
                    <w:szCs w:val="20"/>
                  </w:rPr>
                  <w:fldChar w:fldCharType="begin"/>
                </w:r>
                <w:r w:rsidR="004570C9" w:rsidRPr="002B559C">
                  <w:rPr>
                    <w:szCs w:val="20"/>
                  </w:rPr>
                  <w:instrText xml:space="preserve"> NUMPAGES  </w:instrText>
                </w:r>
                <w:r w:rsidR="004570C9" w:rsidRPr="002B559C">
                  <w:rPr>
                    <w:szCs w:val="20"/>
                  </w:rPr>
                  <w:fldChar w:fldCharType="separate"/>
                </w:r>
                <w:r w:rsidR="004570C9">
                  <w:rPr>
                    <w:szCs w:val="20"/>
                  </w:rPr>
                  <w:t>10</w:t>
                </w:r>
                <w:r w:rsidR="004570C9" w:rsidRPr="002B559C">
                  <w:rPr>
                    <w:szCs w:val="20"/>
                  </w:rPr>
                  <w:fldChar w:fldCharType="end"/>
                </w:r>
              </w:sdtContent>
            </w:sdt>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C9729" w14:textId="77777777" w:rsidR="004570C9" w:rsidRDefault="00533E39" w:rsidP="008B590C">
    <w:pPr>
      <w:pStyle w:val="Footer"/>
    </w:pPr>
    <w:sdt>
      <w:sdtPr>
        <w:id w:val="1280531004"/>
        <w:docPartObj>
          <w:docPartGallery w:val="Page Numbers (Top of Page)"/>
          <w:docPartUnique/>
        </w:docPartObj>
      </w:sdtPr>
      <w:sdtEndPr/>
      <w:sdtContent>
        <w:r w:rsidR="004570C9" w:rsidRPr="002B559C">
          <w:rPr>
            <w:szCs w:val="20"/>
          </w:rPr>
          <w:fldChar w:fldCharType="begin"/>
        </w:r>
        <w:r w:rsidR="004570C9" w:rsidRPr="002B559C">
          <w:rPr>
            <w:szCs w:val="20"/>
          </w:rPr>
          <w:instrText xml:space="preserve"> PAGE </w:instrText>
        </w:r>
        <w:r w:rsidR="004570C9" w:rsidRPr="002B559C">
          <w:rPr>
            <w:szCs w:val="20"/>
          </w:rPr>
          <w:fldChar w:fldCharType="separate"/>
        </w:r>
        <w:r w:rsidR="007B5BBA">
          <w:rPr>
            <w:noProof/>
            <w:szCs w:val="20"/>
          </w:rPr>
          <w:t>4</w:t>
        </w:r>
        <w:r w:rsidR="004570C9" w:rsidRPr="002B559C">
          <w:rPr>
            <w:szCs w:val="20"/>
          </w:rPr>
          <w:fldChar w:fldCharType="end"/>
        </w:r>
        <w:r w:rsidR="004570C9" w:rsidRPr="002B559C">
          <w:rPr>
            <w:szCs w:val="20"/>
          </w:rPr>
          <w:t>/</w:t>
        </w:r>
        <w:r w:rsidR="004570C9" w:rsidRPr="002B559C">
          <w:rPr>
            <w:szCs w:val="20"/>
          </w:rPr>
          <w:fldChar w:fldCharType="begin"/>
        </w:r>
        <w:r w:rsidR="004570C9" w:rsidRPr="002B559C">
          <w:rPr>
            <w:szCs w:val="20"/>
          </w:rPr>
          <w:instrText xml:space="preserve"> NUMPAGES  </w:instrText>
        </w:r>
        <w:r w:rsidR="004570C9" w:rsidRPr="002B559C">
          <w:rPr>
            <w:szCs w:val="20"/>
          </w:rPr>
          <w:fldChar w:fldCharType="separate"/>
        </w:r>
        <w:r w:rsidR="007B5BBA">
          <w:rPr>
            <w:noProof/>
            <w:szCs w:val="20"/>
          </w:rPr>
          <w:t>49</w:t>
        </w:r>
        <w:r w:rsidR="004570C9" w:rsidRPr="002B559C">
          <w:rPr>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4FC8B" w14:textId="77777777" w:rsidR="004570C9" w:rsidRDefault="00533E39" w:rsidP="008B590C">
    <w:pPr>
      <w:pStyle w:val="Footer"/>
      <w:jc w:val="right"/>
    </w:pPr>
    <w:sdt>
      <w:sdtPr>
        <w:id w:val="401424127"/>
        <w:docPartObj>
          <w:docPartGallery w:val="Page Numbers (Top of Page)"/>
          <w:docPartUnique/>
        </w:docPartObj>
      </w:sdtPr>
      <w:sdtEndPr/>
      <w:sdtContent>
        <w:r w:rsidR="004570C9" w:rsidRPr="002B559C">
          <w:rPr>
            <w:szCs w:val="20"/>
          </w:rPr>
          <w:fldChar w:fldCharType="begin"/>
        </w:r>
        <w:r w:rsidR="004570C9" w:rsidRPr="002B559C">
          <w:rPr>
            <w:szCs w:val="20"/>
          </w:rPr>
          <w:instrText xml:space="preserve"> PAGE </w:instrText>
        </w:r>
        <w:r w:rsidR="004570C9" w:rsidRPr="002B559C">
          <w:rPr>
            <w:szCs w:val="20"/>
          </w:rPr>
          <w:fldChar w:fldCharType="separate"/>
        </w:r>
        <w:r w:rsidR="007B5BBA">
          <w:rPr>
            <w:noProof/>
            <w:szCs w:val="20"/>
          </w:rPr>
          <w:t>3</w:t>
        </w:r>
        <w:r w:rsidR="004570C9" w:rsidRPr="002B559C">
          <w:rPr>
            <w:szCs w:val="20"/>
          </w:rPr>
          <w:fldChar w:fldCharType="end"/>
        </w:r>
        <w:r w:rsidR="004570C9" w:rsidRPr="002B559C">
          <w:rPr>
            <w:szCs w:val="20"/>
          </w:rPr>
          <w:t>/</w:t>
        </w:r>
        <w:r w:rsidR="004570C9" w:rsidRPr="002B559C">
          <w:rPr>
            <w:szCs w:val="20"/>
          </w:rPr>
          <w:fldChar w:fldCharType="begin"/>
        </w:r>
        <w:r w:rsidR="004570C9" w:rsidRPr="002B559C">
          <w:rPr>
            <w:szCs w:val="20"/>
          </w:rPr>
          <w:instrText xml:space="preserve"> NUMPAGES  </w:instrText>
        </w:r>
        <w:r w:rsidR="004570C9" w:rsidRPr="002B559C">
          <w:rPr>
            <w:szCs w:val="20"/>
          </w:rPr>
          <w:fldChar w:fldCharType="separate"/>
        </w:r>
        <w:r w:rsidR="007B5BBA">
          <w:rPr>
            <w:noProof/>
            <w:szCs w:val="20"/>
          </w:rPr>
          <w:t>49</w:t>
        </w:r>
        <w:r w:rsidR="004570C9"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1DA9B" w14:textId="77777777" w:rsidR="008D06FE" w:rsidRDefault="008D06FE" w:rsidP="00A96B21">
      <w:r>
        <w:separator/>
      </w:r>
    </w:p>
  </w:footnote>
  <w:footnote w:type="continuationSeparator" w:id="0">
    <w:p w14:paraId="079E446B" w14:textId="77777777" w:rsidR="008D06FE" w:rsidRDefault="008D06FE" w:rsidP="00A96B21">
      <w:r>
        <w:continuationSeparator/>
      </w:r>
    </w:p>
  </w:footnote>
  <w:footnote w:type="continuationNotice" w:id="1">
    <w:p w14:paraId="48B8CEB1" w14:textId="77777777" w:rsidR="008D06FE" w:rsidRDefault="008D06FE"/>
  </w:footnote>
  <w:footnote w:id="2">
    <w:p w14:paraId="1B318556" w14:textId="5B8DF377" w:rsidR="004570C9" w:rsidRPr="00DF1178" w:rsidRDefault="004570C9">
      <w:pPr>
        <w:pStyle w:val="FootnoteText"/>
        <w:rPr>
          <w:lang w:val="ru-RU"/>
        </w:rPr>
      </w:pPr>
      <w:r w:rsidRPr="00DF1178">
        <w:rPr>
          <w:rStyle w:val="FootnoteReference"/>
          <w:lang w:val="ru-RU"/>
        </w:rPr>
        <w:t>*</w:t>
      </w:r>
      <w:r w:rsidRPr="00DF1178">
        <w:rPr>
          <w:lang w:val="ru-RU"/>
        </w:rPr>
        <w:t xml:space="preserve"> </w:t>
      </w:r>
      <w:r w:rsidRPr="00374B10">
        <w:rPr>
          <w:lang w:val="en-GB"/>
        </w:rPr>
        <w:t>CBD</w:t>
      </w:r>
      <w:r w:rsidRPr="00DF1178">
        <w:rPr>
          <w:lang w:val="ru-RU"/>
        </w:rPr>
        <w:t>/</w:t>
      </w:r>
      <w:r w:rsidRPr="00374B10">
        <w:rPr>
          <w:lang w:val="en-GB"/>
        </w:rPr>
        <w:t>NP</w:t>
      </w:r>
      <w:r w:rsidRPr="00DF1178">
        <w:rPr>
          <w:lang w:val="ru-RU"/>
        </w:rPr>
        <w:t>/</w:t>
      </w:r>
      <w:r w:rsidRPr="00374B10">
        <w:rPr>
          <w:lang w:val="en-GB"/>
        </w:rPr>
        <w:t>MOP</w:t>
      </w:r>
      <w:r w:rsidRPr="00DF1178">
        <w:rPr>
          <w:lang w:val="ru-RU"/>
        </w:rPr>
        <w:t>/5/1/</w:t>
      </w:r>
      <w:r w:rsidRPr="00374B10">
        <w:rPr>
          <w:lang w:val="en-GB"/>
        </w:rPr>
        <w:t>Add</w:t>
      </w:r>
      <w:r w:rsidRPr="00DF1178">
        <w:rPr>
          <w:lang w:val="ru-RU"/>
        </w:rPr>
        <w:t>.1.</w:t>
      </w:r>
    </w:p>
  </w:footnote>
  <w:footnote w:id="3">
    <w:p w14:paraId="50B4CC58" w14:textId="77B13AF9" w:rsidR="004570C9" w:rsidRPr="00EC6A65" w:rsidRDefault="004570C9" w:rsidP="00A05184">
      <w:pPr>
        <w:pStyle w:val="FootnoteText"/>
        <w:rPr>
          <w:szCs w:val="18"/>
          <w:lang w:val="ru-RU"/>
        </w:rPr>
      </w:pPr>
      <w:r w:rsidRPr="00374B10">
        <w:rPr>
          <w:rStyle w:val="FootnoteReference"/>
          <w:szCs w:val="18"/>
          <w:lang w:val="en-GB"/>
        </w:rPr>
        <w:footnoteRef/>
      </w:r>
      <w:r w:rsidRPr="00EC6A65">
        <w:rPr>
          <w:szCs w:val="18"/>
          <w:lang w:val="ru-RU"/>
        </w:rPr>
        <w:t xml:space="preserve"> </w:t>
      </w:r>
      <w:r w:rsidR="00820727" w:rsidRPr="00E95F15">
        <w:rPr>
          <w:iCs/>
          <w:lang w:val="ru-RU"/>
        </w:rPr>
        <w:t>Сборник договоров</w:t>
      </w:r>
      <w:r w:rsidR="00820727" w:rsidRPr="00E95F15">
        <w:rPr>
          <w:lang w:val="ru-RU"/>
        </w:rPr>
        <w:t xml:space="preserve"> Организации Объединенных Наций</w:t>
      </w:r>
      <w:r w:rsidRPr="00EC6A65">
        <w:rPr>
          <w:szCs w:val="18"/>
          <w:lang w:val="ru-RU"/>
        </w:rPr>
        <w:t>, том 1760, № 30619.</w:t>
      </w:r>
    </w:p>
  </w:footnote>
  <w:footnote w:id="4">
    <w:p w14:paraId="431020A3" w14:textId="77777777" w:rsidR="004570C9" w:rsidRPr="00374B10" w:rsidRDefault="004570C9" w:rsidP="00A05184">
      <w:pPr>
        <w:pStyle w:val="FootnoteText"/>
        <w:rPr>
          <w:szCs w:val="18"/>
          <w:lang w:val="en-GB"/>
        </w:rPr>
      </w:pPr>
      <w:r w:rsidRPr="00374B10">
        <w:rPr>
          <w:rStyle w:val="FootnoteReference"/>
          <w:szCs w:val="18"/>
          <w:lang w:val="en-GB"/>
        </w:rPr>
        <w:footnoteRef/>
      </w:r>
      <w:r w:rsidRPr="00374B10">
        <w:rPr>
          <w:szCs w:val="18"/>
          <w:lang w:val="en-GB"/>
        </w:rPr>
        <w:t xml:space="preserve"> CBD/COP/16/8.</w:t>
      </w:r>
    </w:p>
  </w:footnote>
  <w:footnote w:id="5">
    <w:p w14:paraId="5CC0F0CB" w14:textId="46173C45" w:rsidR="004570C9" w:rsidRPr="00DF1178" w:rsidRDefault="004570C9" w:rsidP="00A05184">
      <w:pPr>
        <w:pStyle w:val="FootnoteText"/>
        <w:rPr>
          <w:szCs w:val="18"/>
        </w:rPr>
      </w:pPr>
      <w:r w:rsidRPr="00374B10">
        <w:rPr>
          <w:rStyle w:val="FootnoteReference"/>
          <w:szCs w:val="18"/>
          <w:lang w:val="en-GB"/>
        </w:rPr>
        <w:footnoteRef/>
      </w:r>
      <w:r w:rsidRPr="00DF1178">
        <w:rPr>
          <w:szCs w:val="18"/>
        </w:rPr>
        <w:t xml:space="preserve"> </w:t>
      </w:r>
      <w:r w:rsidRPr="00374B10">
        <w:rPr>
          <w:szCs w:val="18"/>
          <w:lang w:val="en-GB"/>
        </w:rPr>
        <w:t>CBD</w:t>
      </w:r>
      <w:r w:rsidRPr="00DF1178">
        <w:rPr>
          <w:szCs w:val="18"/>
        </w:rPr>
        <w:t>/</w:t>
      </w:r>
      <w:r w:rsidRPr="00374B10">
        <w:rPr>
          <w:szCs w:val="18"/>
          <w:lang w:val="en-GB"/>
        </w:rPr>
        <w:t>COP</w:t>
      </w:r>
      <w:r w:rsidRPr="00DF1178">
        <w:rPr>
          <w:szCs w:val="18"/>
        </w:rPr>
        <w:t>/16/</w:t>
      </w:r>
      <w:r w:rsidRPr="00374B10">
        <w:rPr>
          <w:szCs w:val="18"/>
          <w:lang w:val="en-GB"/>
        </w:rPr>
        <w:t>INF</w:t>
      </w:r>
      <w:r w:rsidRPr="00DF1178">
        <w:rPr>
          <w:szCs w:val="18"/>
        </w:rPr>
        <w:t>/25.</w:t>
      </w:r>
    </w:p>
  </w:footnote>
  <w:footnote w:id="6">
    <w:p w14:paraId="70E284F1" w14:textId="5B80DEC8" w:rsidR="004570C9" w:rsidRPr="00EC6A65" w:rsidRDefault="004570C9" w:rsidP="00A05184">
      <w:pPr>
        <w:pStyle w:val="FootnoteText"/>
        <w:rPr>
          <w:szCs w:val="18"/>
          <w:lang w:val="ru-RU"/>
        </w:rPr>
      </w:pPr>
      <w:r w:rsidRPr="00374B10">
        <w:rPr>
          <w:rStyle w:val="FootnoteReference"/>
          <w:szCs w:val="18"/>
          <w:lang w:val="en-GB"/>
        </w:rPr>
        <w:footnoteRef/>
      </w:r>
      <w:r w:rsidRPr="00EC6A65">
        <w:rPr>
          <w:szCs w:val="18"/>
          <w:lang w:val="ru-RU"/>
        </w:rPr>
        <w:t xml:space="preserve"> </w:t>
      </w:r>
      <w:r w:rsidR="00820727" w:rsidRPr="00E95F15">
        <w:rPr>
          <w:iCs/>
          <w:lang w:val="ru-RU"/>
        </w:rPr>
        <w:t>Сборник договоров</w:t>
      </w:r>
      <w:r w:rsidR="00820727" w:rsidRPr="00E95F15">
        <w:rPr>
          <w:lang w:val="ru-RU"/>
        </w:rPr>
        <w:t xml:space="preserve"> Организации Объединенных Наций</w:t>
      </w:r>
      <w:r w:rsidRPr="00EC6A65">
        <w:rPr>
          <w:szCs w:val="18"/>
          <w:lang w:val="ru-RU"/>
        </w:rPr>
        <w:t>, том 3008, № 30619.</w:t>
      </w:r>
    </w:p>
  </w:footnote>
  <w:footnote w:id="7">
    <w:p w14:paraId="3D1312A7" w14:textId="1A6BFC6B" w:rsidR="004570C9" w:rsidRPr="00820727" w:rsidRDefault="004570C9" w:rsidP="00A05184">
      <w:pPr>
        <w:pStyle w:val="FootnoteText"/>
        <w:rPr>
          <w:szCs w:val="18"/>
          <w:lang w:val="ru-RU"/>
        </w:rPr>
      </w:pPr>
      <w:r w:rsidRPr="00374B10">
        <w:rPr>
          <w:rStyle w:val="FootnoteReference"/>
          <w:szCs w:val="18"/>
          <w:lang w:val="en-GB"/>
        </w:rPr>
        <w:footnoteRef/>
      </w:r>
      <w:r w:rsidRPr="00820727">
        <w:rPr>
          <w:szCs w:val="18"/>
          <w:lang w:val="ru-RU"/>
        </w:rPr>
        <w:t xml:space="preserve"> </w:t>
      </w:r>
      <w:r w:rsidR="00820727">
        <w:rPr>
          <w:szCs w:val="18"/>
          <w:lang w:val="ru-RU"/>
        </w:rPr>
        <w:t>Приложение к решению</w:t>
      </w:r>
      <w:r w:rsidRPr="00EC6A65">
        <w:rPr>
          <w:szCs w:val="18"/>
          <w:lang w:val="ru-RU"/>
        </w:rPr>
        <w:t xml:space="preserve"> 15/4</w:t>
      </w:r>
      <w:r w:rsidRPr="00820727">
        <w:rPr>
          <w:szCs w:val="18"/>
          <w:lang w:val="ru-RU"/>
        </w:rPr>
        <w:t>.</w:t>
      </w:r>
    </w:p>
  </w:footnote>
  <w:footnote w:id="8">
    <w:p w14:paraId="1FBF694F" w14:textId="248F131F" w:rsidR="004570C9" w:rsidRPr="009F3A9B" w:rsidRDefault="004570C9" w:rsidP="00A05184">
      <w:pPr>
        <w:pStyle w:val="FootnoteText"/>
        <w:rPr>
          <w:szCs w:val="18"/>
          <w:lang w:val="ru-RU"/>
        </w:rPr>
      </w:pPr>
      <w:r w:rsidRPr="00374B10">
        <w:rPr>
          <w:rStyle w:val="FootnoteReference"/>
          <w:szCs w:val="18"/>
          <w:lang w:val="en-GB"/>
        </w:rPr>
        <w:footnoteRef/>
      </w:r>
      <w:r w:rsidRPr="00820727">
        <w:rPr>
          <w:szCs w:val="18"/>
          <w:lang w:val="ru-RU"/>
        </w:rPr>
        <w:t xml:space="preserve"> </w:t>
      </w:r>
      <w:r w:rsidR="00820727">
        <w:rPr>
          <w:szCs w:val="18"/>
          <w:lang w:val="ru-RU"/>
        </w:rPr>
        <w:t>Приложение к решению</w:t>
      </w:r>
      <w:r w:rsidR="00820727" w:rsidRPr="00EC6A65">
        <w:rPr>
          <w:szCs w:val="18"/>
          <w:lang w:val="ru-RU"/>
        </w:rPr>
        <w:t xml:space="preserve"> </w:t>
      </w:r>
      <w:r w:rsidR="00820727">
        <w:rPr>
          <w:szCs w:val="18"/>
          <w:lang w:val="ru-RU"/>
        </w:rPr>
        <w:t>NP-5/--</w:t>
      </w:r>
      <w:r w:rsidRPr="009F3A9B">
        <w:rPr>
          <w:szCs w:val="18"/>
          <w:lang w:val="ru-RU"/>
        </w:rPr>
        <w:t>.</w:t>
      </w:r>
    </w:p>
  </w:footnote>
  <w:footnote w:id="9">
    <w:p w14:paraId="0D37D0F9" w14:textId="18DC42D9" w:rsidR="004570C9" w:rsidRPr="009F3A9B" w:rsidRDefault="004570C9" w:rsidP="00A05184">
      <w:pPr>
        <w:pStyle w:val="FootnoteText"/>
        <w:rPr>
          <w:szCs w:val="18"/>
          <w:lang w:val="ru-RU"/>
        </w:rPr>
      </w:pPr>
      <w:r w:rsidRPr="00374B10">
        <w:rPr>
          <w:rStyle w:val="FootnoteReference"/>
          <w:szCs w:val="18"/>
          <w:lang w:val="en-GB"/>
        </w:rPr>
        <w:footnoteRef/>
      </w:r>
      <w:r w:rsidRPr="009F3A9B">
        <w:rPr>
          <w:szCs w:val="18"/>
          <w:lang w:val="ru-RU"/>
        </w:rPr>
        <w:t xml:space="preserve"> </w:t>
      </w:r>
      <w:r w:rsidR="00820727">
        <w:rPr>
          <w:szCs w:val="18"/>
          <w:lang w:val="ru-RU"/>
        </w:rPr>
        <w:t>Приложение к решению</w:t>
      </w:r>
      <w:r w:rsidR="00820727" w:rsidRPr="00EC6A65">
        <w:rPr>
          <w:szCs w:val="18"/>
          <w:lang w:val="ru-RU"/>
        </w:rPr>
        <w:t xml:space="preserve"> </w:t>
      </w:r>
      <w:r w:rsidRPr="009F3A9B">
        <w:rPr>
          <w:szCs w:val="18"/>
          <w:lang w:val="en-GB"/>
        </w:rPr>
        <w:t>NP</w:t>
      </w:r>
      <w:r w:rsidR="00820727">
        <w:rPr>
          <w:szCs w:val="18"/>
          <w:lang w:val="ru-RU"/>
        </w:rPr>
        <w:t>-4/7</w:t>
      </w:r>
      <w:r w:rsidRPr="009F3A9B">
        <w:rPr>
          <w:szCs w:val="18"/>
          <w:lang w:val="ru-RU"/>
        </w:rPr>
        <w:t>.</w:t>
      </w:r>
    </w:p>
  </w:footnote>
  <w:footnote w:id="10">
    <w:p w14:paraId="315888B2" w14:textId="26E6DE89" w:rsidR="004570C9" w:rsidRPr="009F3A9B" w:rsidRDefault="004570C9" w:rsidP="00A05184">
      <w:pPr>
        <w:pStyle w:val="FootnoteText"/>
        <w:rPr>
          <w:szCs w:val="18"/>
          <w:lang w:val="ru-RU"/>
        </w:rPr>
      </w:pPr>
      <w:r w:rsidRPr="00374B10">
        <w:rPr>
          <w:rStyle w:val="FootnoteReference"/>
          <w:szCs w:val="18"/>
          <w:lang w:val="en-GB"/>
        </w:rPr>
        <w:footnoteRef/>
      </w:r>
      <w:r w:rsidRPr="009F3A9B">
        <w:rPr>
          <w:szCs w:val="18"/>
          <w:lang w:val="ru-RU"/>
        </w:rPr>
        <w:t xml:space="preserve"> Будет включено в дополнение </w:t>
      </w:r>
      <w:r w:rsidRPr="009F3A9B">
        <w:rPr>
          <w:szCs w:val="18"/>
          <w:lang w:val="en-GB"/>
        </w:rPr>
        <w:t>I</w:t>
      </w:r>
      <w:r w:rsidRPr="009F3A9B">
        <w:rPr>
          <w:szCs w:val="18"/>
          <w:lang w:val="ru-RU"/>
        </w:rPr>
        <w:t xml:space="preserve"> к приложению к проекту решения, содержащемуся в рекомендации 4/4 Вспомогательного органа по осуществлению, до его принятия.</w:t>
      </w:r>
    </w:p>
  </w:footnote>
  <w:footnote w:id="11">
    <w:p w14:paraId="5549786F" w14:textId="0CF6C529" w:rsidR="004570C9" w:rsidRPr="008F3E95" w:rsidRDefault="004570C9" w:rsidP="00D72810">
      <w:pPr>
        <w:pStyle w:val="FootnoteText"/>
        <w:rPr>
          <w:szCs w:val="18"/>
          <w:lang w:val="ru-RU"/>
        </w:rPr>
      </w:pPr>
      <w:r w:rsidRPr="00374B10">
        <w:rPr>
          <w:rStyle w:val="FootnoteReference"/>
          <w:szCs w:val="18"/>
          <w:lang w:val="en-GB"/>
        </w:rPr>
        <w:footnoteRef/>
      </w:r>
      <w:r w:rsidRPr="008F3E95">
        <w:rPr>
          <w:szCs w:val="18"/>
          <w:lang w:val="ru-RU"/>
        </w:rPr>
        <w:t xml:space="preserve"> Сборник договоров Организации Объединенных Наций, том 3008, № 30619.</w:t>
      </w:r>
    </w:p>
  </w:footnote>
  <w:footnote w:id="12">
    <w:p w14:paraId="7E9E1249" w14:textId="3EE3D34A" w:rsidR="004570C9" w:rsidRPr="008F3E95" w:rsidRDefault="004570C9" w:rsidP="00D72810">
      <w:pPr>
        <w:pStyle w:val="FootnoteText"/>
        <w:rPr>
          <w:szCs w:val="18"/>
          <w:lang w:val="ru-RU"/>
        </w:rPr>
      </w:pPr>
      <w:r w:rsidRPr="00374B10">
        <w:rPr>
          <w:rStyle w:val="FootnoteReference"/>
          <w:szCs w:val="18"/>
          <w:lang w:val="en-GB"/>
        </w:rPr>
        <w:footnoteRef/>
      </w:r>
      <w:r w:rsidRPr="008F3E95">
        <w:rPr>
          <w:szCs w:val="18"/>
          <w:lang w:val="ru-RU"/>
        </w:rPr>
        <w:t xml:space="preserve"> Приложение </w:t>
      </w:r>
      <w:r w:rsidRPr="008F3E95">
        <w:rPr>
          <w:szCs w:val="18"/>
          <w:lang w:val="en-GB"/>
        </w:rPr>
        <w:t>I</w:t>
      </w:r>
      <w:r w:rsidRPr="008F3E95">
        <w:rPr>
          <w:szCs w:val="18"/>
          <w:lang w:val="ru-RU"/>
        </w:rPr>
        <w:t xml:space="preserve"> к решению </w:t>
      </w:r>
      <w:r w:rsidRPr="00374B10">
        <w:rPr>
          <w:szCs w:val="18"/>
          <w:lang w:val="en-GB"/>
        </w:rPr>
        <w:t>NP</w:t>
      </w:r>
      <w:r w:rsidRPr="008F3E95">
        <w:rPr>
          <w:szCs w:val="18"/>
          <w:lang w:val="ru-RU"/>
        </w:rPr>
        <w:t>-1/8.</w:t>
      </w:r>
    </w:p>
  </w:footnote>
  <w:footnote w:id="13">
    <w:p w14:paraId="1130842A" w14:textId="6D079935" w:rsidR="004570C9" w:rsidRPr="009868FC" w:rsidRDefault="004570C9" w:rsidP="00D72810">
      <w:pPr>
        <w:pStyle w:val="FootnoteText"/>
        <w:rPr>
          <w:szCs w:val="18"/>
          <w:lang w:val="ru-RU"/>
        </w:rPr>
      </w:pPr>
      <w:r w:rsidRPr="00374B10">
        <w:rPr>
          <w:rStyle w:val="FootnoteReference"/>
          <w:szCs w:val="18"/>
          <w:lang w:val="en-GB"/>
        </w:rPr>
        <w:footnoteRef/>
      </w:r>
      <w:r w:rsidRPr="009868FC">
        <w:rPr>
          <w:szCs w:val="18"/>
          <w:lang w:val="ru-RU"/>
        </w:rPr>
        <w:t xml:space="preserve"> </w:t>
      </w:r>
      <w:r w:rsidRPr="009868FC">
        <w:rPr>
          <w:color w:val="000000"/>
          <w:szCs w:val="18"/>
          <w:lang w:val="ru-RU"/>
        </w:rPr>
        <w:t>Сборник договоров Организации Объединенных Наций, том 1760, № 30619.</w:t>
      </w:r>
    </w:p>
  </w:footnote>
  <w:footnote w:id="14">
    <w:p w14:paraId="0D4B0CAA" w14:textId="030C3CCD" w:rsidR="004570C9" w:rsidRPr="00DF1178" w:rsidRDefault="004570C9" w:rsidP="00D72810">
      <w:pPr>
        <w:pStyle w:val="FootnoteText"/>
        <w:rPr>
          <w:szCs w:val="18"/>
          <w:lang w:val="ru-RU"/>
        </w:rPr>
      </w:pPr>
      <w:r w:rsidRPr="00374B10">
        <w:rPr>
          <w:rStyle w:val="FootnoteReference"/>
          <w:szCs w:val="18"/>
          <w:lang w:val="en-GB"/>
        </w:rPr>
        <w:footnoteRef/>
      </w:r>
      <w:r w:rsidRPr="00DF1178">
        <w:rPr>
          <w:szCs w:val="18"/>
          <w:lang w:val="ru-RU"/>
        </w:rPr>
        <w:t xml:space="preserve"> </w:t>
      </w:r>
      <w:r w:rsidR="00820727" w:rsidRPr="008F3E95">
        <w:rPr>
          <w:szCs w:val="18"/>
          <w:lang w:val="ru-RU"/>
        </w:rPr>
        <w:t xml:space="preserve">Приложение </w:t>
      </w:r>
      <w:r w:rsidR="00820727" w:rsidRPr="008F3E95">
        <w:rPr>
          <w:szCs w:val="18"/>
          <w:lang w:val="en-GB"/>
        </w:rPr>
        <w:t>I</w:t>
      </w:r>
      <w:r w:rsidR="00820727" w:rsidRPr="008F3E95">
        <w:rPr>
          <w:szCs w:val="18"/>
          <w:lang w:val="ru-RU"/>
        </w:rPr>
        <w:t xml:space="preserve"> к решению </w:t>
      </w:r>
      <w:r w:rsidR="00820727">
        <w:rPr>
          <w:szCs w:val="18"/>
          <w:lang w:val="ru-RU"/>
        </w:rPr>
        <w:t>15/8</w:t>
      </w:r>
      <w:r w:rsidRPr="00DF1178">
        <w:rPr>
          <w:szCs w:val="18"/>
          <w:lang w:val="ru-RU"/>
        </w:rPr>
        <w:t>.</w:t>
      </w:r>
    </w:p>
  </w:footnote>
  <w:footnote w:id="15">
    <w:p w14:paraId="13317B3A" w14:textId="77777777" w:rsidR="004570C9" w:rsidRPr="00DF1178" w:rsidRDefault="004570C9" w:rsidP="00D72810">
      <w:pPr>
        <w:pStyle w:val="FootnoteText"/>
        <w:rPr>
          <w:szCs w:val="18"/>
          <w:lang w:val="ru-RU"/>
        </w:rPr>
      </w:pPr>
      <w:r w:rsidRPr="00374B10">
        <w:rPr>
          <w:rStyle w:val="FootnoteReference"/>
          <w:szCs w:val="18"/>
          <w:lang w:val="en-GB"/>
        </w:rPr>
        <w:footnoteRef/>
      </w:r>
      <w:r w:rsidRPr="00DF1178">
        <w:rPr>
          <w:szCs w:val="18"/>
          <w:lang w:val="ru-RU"/>
        </w:rPr>
        <w:t xml:space="preserve"> </w:t>
      </w:r>
      <w:hyperlink r:id="rId1" w:history="1">
        <w:r w:rsidRPr="00374B10">
          <w:rPr>
            <w:rStyle w:val="Hyperlink"/>
            <w:szCs w:val="18"/>
            <w:lang w:val="en-GB"/>
          </w:rPr>
          <w:t>CBD</w:t>
        </w:r>
        <w:r w:rsidRPr="00DF1178">
          <w:rPr>
            <w:rStyle w:val="Hyperlink"/>
            <w:szCs w:val="18"/>
            <w:lang w:val="ru-RU"/>
          </w:rPr>
          <w:t>/</w:t>
        </w:r>
        <w:r w:rsidRPr="00374B10">
          <w:rPr>
            <w:rStyle w:val="Hyperlink"/>
            <w:szCs w:val="18"/>
            <w:lang w:val="en-GB"/>
          </w:rPr>
          <w:t>NP</w:t>
        </w:r>
        <w:r w:rsidRPr="00DF1178">
          <w:rPr>
            <w:rStyle w:val="Hyperlink"/>
            <w:szCs w:val="18"/>
            <w:lang w:val="ru-RU"/>
          </w:rPr>
          <w:t>/</w:t>
        </w:r>
        <w:r w:rsidRPr="00374B10">
          <w:rPr>
            <w:rStyle w:val="Hyperlink"/>
            <w:szCs w:val="18"/>
            <w:lang w:val="en-GB"/>
          </w:rPr>
          <w:t>CB</w:t>
        </w:r>
        <w:r w:rsidRPr="00DF1178">
          <w:rPr>
            <w:rStyle w:val="Hyperlink"/>
            <w:szCs w:val="18"/>
            <w:lang w:val="ru-RU"/>
          </w:rPr>
          <w:t>-</w:t>
        </w:r>
        <w:r w:rsidRPr="00374B10">
          <w:rPr>
            <w:rStyle w:val="Hyperlink"/>
            <w:szCs w:val="18"/>
            <w:lang w:val="en-GB"/>
          </w:rPr>
          <w:t>IAC</w:t>
        </w:r>
        <w:r w:rsidRPr="00DF1178">
          <w:rPr>
            <w:rStyle w:val="Hyperlink"/>
            <w:szCs w:val="18"/>
            <w:lang w:val="ru-RU"/>
          </w:rPr>
          <w:t>/2023/1/3</w:t>
        </w:r>
      </w:hyperlink>
      <w:r w:rsidRPr="00DF1178">
        <w:rPr>
          <w:szCs w:val="18"/>
          <w:lang w:val="ru-RU"/>
        </w:rPr>
        <w:t>.</w:t>
      </w:r>
    </w:p>
  </w:footnote>
  <w:footnote w:id="16">
    <w:p w14:paraId="6C510CA6" w14:textId="4158C592" w:rsidR="004570C9" w:rsidRPr="00156D1C" w:rsidRDefault="004570C9" w:rsidP="00D72810">
      <w:pPr>
        <w:pStyle w:val="FootnoteText"/>
        <w:rPr>
          <w:b/>
          <w:bCs/>
          <w:szCs w:val="18"/>
          <w:u w:val="single"/>
          <w:lang w:val="ru-RU"/>
        </w:rPr>
      </w:pPr>
      <w:r w:rsidRPr="00374B10">
        <w:rPr>
          <w:rStyle w:val="FootnoteReference"/>
          <w:szCs w:val="18"/>
          <w:lang w:val="en-GB"/>
        </w:rPr>
        <w:footnoteRef/>
      </w:r>
      <w:r w:rsidRPr="00156D1C">
        <w:rPr>
          <w:szCs w:val="18"/>
          <w:lang w:val="ru-RU"/>
        </w:rPr>
        <w:t xml:space="preserve"> Пункт 2 постановляющей части настоящего проекта решения, который будет принят Конференцией Сторон на ее 16-м совещании, будет обновлен с указанием номеров и точных названий процитированных в нем решений.</w:t>
      </w:r>
    </w:p>
  </w:footnote>
  <w:footnote w:id="17">
    <w:p w14:paraId="7C5F3F6D" w14:textId="26AFCBA0" w:rsidR="004570C9" w:rsidRPr="00156D1C" w:rsidRDefault="004570C9" w:rsidP="00D72810">
      <w:pPr>
        <w:pStyle w:val="FootnoteText"/>
        <w:rPr>
          <w:szCs w:val="18"/>
          <w:lang w:val="ru-RU"/>
        </w:rPr>
      </w:pPr>
      <w:r w:rsidRPr="00374B10">
        <w:rPr>
          <w:rStyle w:val="FootnoteReference"/>
          <w:szCs w:val="18"/>
          <w:lang w:val="en-GB"/>
        </w:rPr>
        <w:footnoteRef/>
      </w:r>
      <w:r w:rsidRPr="00156D1C">
        <w:rPr>
          <w:szCs w:val="18"/>
          <w:lang w:val="ru-RU"/>
        </w:rPr>
        <w:t xml:space="preserve"> </w:t>
      </w:r>
      <w:hyperlink r:id="rId2" w:history="1">
        <w:r w:rsidRPr="00156D1C">
          <w:rPr>
            <w:rStyle w:val="Hyperlink"/>
            <w:lang w:val="ru-RU"/>
          </w:rPr>
          <w:t>Набор КПИО</w:t>
        </w:r>
      </w:hyperlink>
      <w:r w:rsidRPr="00156D1C">
        <w:rPr>
          <w:szCs w:val="18"/>
          <w:lang w:val="ru-RU"/>
        </w:rPr>
        <w:t xml:space="preserve"> представлен </w:t>
      </w:r>
      <w:r>
        <w:rPr>
          <w:szCs w:val="18"/>
          <w:lang w:val="ru-RU"/>
        </w:rPr>
        <w:t xml:space="preserve">в Интернете </w:t>
      </w:r>
      <w:r w:rsidRPr="00156D1C">
        <w:rPr>
          <w:szCs w:val="18"/>
          <w:lang w:val="ru-RU"/>
        </w:rPr>
        <w:t>на шести официальных языках Организации Объединенных Наций.</w:t>
      </w:r>
    </w:p>
  </w:footnote>
  <w:footnote w:id="18">
    <w:p w14:paraId="6D113401" w14:textId="57A6EF82" w:rsidR="004570C9" w:rsidRPr="006211B0" w:rsidRDefault="004570C9" w:rsidP="00D72810">
      <w:pPr>
        <w:pStyle w:val="FootnoteText"/>
        <w:rPr>
          <w:szCs w:val="18"/>
          <w:lang w:val="ru-RU"/>
        </w:rPr>
      </w:pPr>
      <w:r w:rsidRPr="00374B10">
        <w:rPr>
          <w:rStyle w:val="FootnoteReference"/>
          <w:szCs w:val="18"/>
          <w:lang w:val="en-GB"/>
        </w:rPr>
        <w:footnoteRef/>
      </w:r>
      <w:r w:rsidRPr="006211B0">
        <w:rPr>
          <w:szCs w:val="18"/>
          <w:lang w:val="ru-RU"/>
        </w:rPr>
        <w:t xml:space="preserve"> Например, руководство, содержащееся в информационном документе </w:t>
      </w:r>
      <w:r w:rsidRPr="00374B10">
        <w:rPr>
          <w:szCs w:val="18"/>
          <w:lang w:val="en-GB"/>
        </w:rPr>
        <w:t>CBD</w:t>
      </w:r>
      <w:r w:rsidRPr="006211B0">
        <w:rPr>
          <w:szCs w:val="18"/>
          <w:lang w:val="ru-RU"/>
        </w:rPr>
        <w:t>/</w:t>
      </w:r>
      <w:r w:rsidRPr="00374B10">
        <w:rPr>
          <w:szCs w:val="18"/>
          <w:lang w:val="en-GB"/>
        </w:rPr>
        <w:t>SBI</w:t>
      </w:r>
      <w:r w:rsidRPr="006211B0">
        <w:rPr>
          <w:szCs w:val="18"/>
          <w:lang w:val="ru-RU"/>
        </w:rPr>
        <w:t>/4/</w:t>
      </w:r>
      <w:r w:rsidRPr="00374B10">
        <w:rPr>
          <w:szCs w:val="18"/>
          <w:lang w:val="en-GB"/>
        </w:rPr>
        <w:t>INF</w:t>
      </w:r>
      <w:r w:rsidRPr="006211B0">
        <w:rPr>
          <w:szCs w:val="18"/>
          <w:lang w:val="ru-RU"/>
        </w:rPr>
        <w:t>/3.</w:t>
      </w:r>
    </w:p>
  </w:footnote>
  <w:footnote w:id="19">
    <w:p w14:paraId="4804EA7F" w14:textId="630FC1FC" w:rsidR="004570C9" w:rsidRPr="00901241" w:rsidRDefault="004570C9" w:rsidP="00D72810">
      <w:pPr>
        <w:pStyle w:val="FootnoteText"/>
        <w:rPr>
          <w:szCs w:val="18"/>
          <w:lang w:val="ru-RU"/>
        </w:rPr>
      </w:pPr>
      <w:r w:rsidRPr="00374B10">
        <w:rPr>
          <w:rStyle w:val="FootnoteReference"/>
          <w:szCs w:val="18"/>
          <w:lang w:val="en-GB"/>
        </w:rPr>
        <w:footnoteRef/>
      </w:r>
      <w:r w:rsidRPr="00901241">
        <w:rPr>
          <w:szCs w:val="18"/>
          <w:lang w:val="ru-RU"/>
        </w:rPr>
        <w:t xml:space="preserve"> </w:t>
      </w:r>
      <w:r w:rsidRPr="00901241">
        <w:rPr>
          <w:color w:val="000000"/>
          <w:szCs w:val="18"/>
          <w:lang w:val="ru-RU"/>
        </w:rPr>
        <w:t>Организация Объединенных Наций, Сборник договоров, том 1760, № 30619.</w:t>
      </w:r>
    </w:p>
  </w:footnote>
  <w:footnote w:id="20">
    <w:p w14:paraId="7FA4E5C5" w14:textId="3CD241E9" w:rsidR="004570C9" w:rsidRPr="00901241" w:rsidRDefault="004570C9" w:rsidP="00D72810">
      <w:pPr>
        <w:pStyle w:val="FootnoteText"/>
        <w:rPr>
          <w:lang w:val="ru-RU"/>
        </w:rPr>
      </w:pPr>
      <w:r w:rsidRPr="00374B10">
        <w:rPr>
          <w:rStyle w:val="FootnoteReference"/>
          <w:lang w:val="en-GB"/>
        </w:rPr>
        <w:footnoteRef/>
      </w:r>
      <w:r w:rsidRPr="00AC6800">
        <w:rPr>
          <w:lang w:val="ru-RU"/>
        </w:rPr>
        <w:t xml:space="preserve"> </w:t>
      </w:r>
      <w:r w:rsidR="00820727">
        <w:rPr>
          <w:lang w:val="ru-RU"/>
        </w:rPr>
        <w:t>Приложение к решению</w:t>
      </w:r>
      <w:r w:rsidRPr="00901241">
        <w:rPr>
          <w:lang w:val="ru-RU"/>
        </w:rPr>
        <w:t xml:space="preserve"> 15/4</w:t>
      </w:r>
      <w:r>
        <w:rPr>
          <w:lang w:val="ru-RU"/>
        </w:rPr>
        <w:t>.</w:t>
      </w:r>
    </w:p>
  </w:footnote>
  <w:footnote w:id="21">
    <w:p w14:paraId="740FBC63" w14:textId="59F5ADBB" w:rsidR="004570C9" w:rsidRPr="00AC6800" w:rsidRDefault="004570C9" w:rsidP="00D72810">
      <w:pPr>
        <w:pStyle w:val="FootnoteText"/>
        <w:rPr>
          <w:lang w:val="ru-RU"/>
        </w:rPr>
      </w:pPr>
      <w:r w:rsidRPr="00374B10">
        <w:rPr>
          <w:rStyle w:val="FootnoteReference"/>
          <w:szCs w:val="18"/>
          <w:lang w:val="en-GB"/>
        </w:rPr>
        <w:footnoteRef/>
      </w:r>
      <w:r w:rsidRPr="00AC6800">
        <w:rPr>
          <w:szCs w:val="18"/>
          <w:lang w:val="ru-RU"/>
        </w:rPr>
        <w:t xml:space="preserve"> Другими задачами, напрямую связанными с планом действий, являются задачи 15 и 19-23. </w:t>
      </w:r>
    </w:p>
  </w:footnote>
  <w:footnote w:id="22">
    <w:p w14:paraId="1ABB0BB1" w14:textId="63D49D99" w:rsidR="004570C9" w:rsidRPr="00AC6800" w:rsidRDefault="004570C9" w:rsidP="00D72810">
      <w:pPr>
        <w:pStyle w:val="FootnoteText"/>
        <w:rPr>
          <w:szCs w:val="18"/>
          <w:lang w:val="ru-RU"/>
        </w:rPr>
      </w:pPr>
      <w:r w:rsidRPr="00374B10">
        <w:rPr>
          <w:rStyle w:val="FootnoteReference"/>
          <w:szCs w:val="18"/>
          <w:lang w:val="en-GB"/>
        </w:rPr>
        <w:footnoteRef/>
      </w:r>
      <w:r w:rsidRPr="00AC6800">
        <w:rPr>
          <w:szCs w:val="18"/>
          <w:lang w:val="ru-RU"/>
        </w:rPr>
        <w:t xml:space="preserve"> Задача 15.6 Повестки дня в области устойчивого развития на период до 2030 год гласит: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23">
    <w:p w14:paraId="14BC442B" w14:textId="0D93CCE5" w:rsidR="004570C9" w:rsidRPr="00AC6800" w:rsidRDefault="004570C9" w:rsidP="00D72810">
      <w:pPr>
        <w:pStyle w:val="FootnoteText"/>
        <w:rPr>
          <w:szCs w:val="18"/>
          <w:lang w:val="ru-RU"/>
        </w:rPr>
      </w:pPr>
      <w:r w:rsidRPr="00374B10">
        <w:rPr>
          <w:rStyle w:val="FootnoteReference"/>
          <w:szCs w:val="18"/>
          <w:lang w:val="en-GB"/>
        </w:rPr>
        <w:footnoteRef/>
      </w:r>
      <w:r w:rsidRPr="00AC6800">
        <w:rPr>
          <w:szCs w:val="18"/>
          <w:lang w:val="ru-RU"/>
        </w:rPr>
        <w:t xml:space="preserve"> Обзор общих примеров некоторых вкладов, которые могут внести различные участники, представлен в информационном документе </w:t>
      </w:r>
      <w:r w:rsidRPr="00374B10">
        <w:rPr>
          <w:szCs w:val="18"/>
          <w:lang w:val="en-GB"/>
        </w:rPr>
        <w:t>CBD</w:t>
      </w:r>
      <w:r w:rsidRPr="00AC6800">
        <w:rPr>
          <w:szCs w:val="18"/>
          <w:lang w:val="ru-RU"/>
        </w:rPr>
        <w:t>/</w:t>
      </w:r>
      <w:r w:rsidRPr="00374B10">
        <w:rPr>
          <w:szCs w:val="18"/>
          <w:lang w:val="en-GB"/>
        </w:rPr>
        <w:t>SBI</w:t>
      </w:r>
      <w:r w:rsidRPr="00AC6800">
        <w:rPr>
          <w:szCs w:val="18"/>
          <w:lang w:val="ru-RU"/>
        </w:rPr>
        <w:t>/4/</w:t>
      </w:r>
      <w:r w:rsidRPr="00374B10">
        <w:rPr>
          <w:szCs w:val="18"/>
          <w:lang w:val="en-GB"/>
        </w:rPr>
        <w:t>INF</w:t>
      </w:r>
      <w:r w:rsidRPr="00AC6800">
        <w:rPr>
          <w:szCs w:val="18"/>
          <w:lang w:val="ru-RU"/>
        </w:rPr>
        <w:t>/3.</w:t>
      </w:r>
    </w:p>
  </w:footnote>
  <w:footnote w:id="24">
    <w:p w14:paraId="158FE84F" w14:textId="1A033339" w:rsidR="004570C9" w:rsidRPr="00C402C7" w:rsidRDefault="004570C9" w:rsidP="00D72810">
      <w:pPr>
        <w:pStyle w:val="FootnoteText"/>
        <w:rPr>
          <w:szCs w:val="18"/>
          <w:lang w:val="ru-RU"/>
        </w:rPr>
      </w:pPr>
      <w:r w:rsidRPr="00374B10">
        <w:rPr>
          <w:rStyle w:val="FootnoteReference"/>
          <w:szCs w:val="18"/>
          <w:lang w:val="en-GB"/>
        </w:rPr>
        <w:footnoteRef/>
      </w:r>
      <w:r w:rsidRPr="00C402C7">
        <w:rPr>
          <w:szCs w:val="18"/>
          <w:lang w:val="ru-RU"/>
        </w:rPr>
        <w:t xml:space="preserve"> Включая мероприятия, проекты, программы или планы, а также другие виды деятельности, например, семинары.</w:t>
      </w:r>
    </w:p>
  </w:footnote>
  <w:footnote w:id="25">
    <w:p w14:paraId="4CCFEB80" w14:textId="49BCB862" w:rsidR="004570C9" w:rsidRPr="00D710F7" w:rsidRDefault="004570C9" w:rsidP="00D72810">
      <w:pPr>
        <w:pStyle w:val="FootnoteText"/>
        <w:rPr>
          <w:szCs w:val="18"/>
          <w:lang w:val="ru-RU"/>
        </w:rPr>
      </w:pPr>
      <w:r w:rsidRPr="00374B10">
        <w:rPr>
          <w:rStyle w:val="FootnoteReference"/>
          <w:szCs w:val="18"/>
          <w:lang w:val="en-GB"/>
        </w:rPr>
        <w:footnoteRef/>
      </w:r>
      <w:r w:rsidRPr="00C402C7">
        <w:rPr>
          <w:szCs w:val="18"/>
          <w:lang w:val="ru-RU"/>
        </w:rPr>
        <w:t xml:space="preserve"> </w:t>
      </w:r>
      <w:r w:rsidRPr="00C402C7">
        <w:rPr>
          <w:kern w:val="22"/>
          <w:szCs w:val="18"/>
          <w:lang w:val="ru-RU"/>
        </w:rPr>
        <w:t xml:space="preserve">Конечные результаты основаны на ключевых областях, определенных для создания и развития потенциала в пункте 4 статьи 22 </w:t>
      </w:r>
      <w:proofErr w:type="spellStart"/>
      <w:r w:rsidRPr="00C402C7">
        <w:rPr>
          <w:kern w:val="22"/>
          <w:szCs w:val="18"/>
          <w:lang w:val="ru-RU"/>
        </w:rPr>
        <w:t>Нагойского</w:t>
      </w:r>
      <w:proofErr w:type="spellEnd"/>
      <w:r w:rsidRPr="00C402C7">
        <w:rPr>
          <w:kern w:val="22"/>
          <w:szCs w:val="18"/>
          <w:lang w:val="ru-RU"/>
        </w:rPr>
        <w:t xml:space="preserve"> протокола; однако был добавлен конечный результат 6, чтобы охватить различные </w:t>
      </w:r>
      <w:proofErr w:type="spellStart"/>
      <w:r w:rsidRPr="00C402C7">
        <w:rPr>
          <w:kern w:val="22"/>
          <w:szCs w:val="18"/>
          <w:lang w:val="ru-RU"/>
        </w:rPr>
        <w:t>межсекторальные</w:t>
      </w:r>
      <w:proofErr w:type="spellEnd"/>
      <w:r w:rsidRPr="00C402C7">
        <w:rPr>
          <w:kern w:val="22"/>
          <w:szCs w:val="18"/>
          <w:lang w:val="ru-RU"/>
        </w:rPr>
        <w:t xml:space="preserve"> вопросы, которые важны для осуществления Протокола, но до сих пор не были рассмотрены ни в одной из ключевых областей. Такие </w:t>
      </w:r>
      <w:proofErr w:type="spellStart"/>
      <w:r w:rsidRPr="00C402C7">
        <w:rPr>
          <w:kern w:val="22"/>
          <w:szCs w:val="18"/>
          <w:lang w:val="ru-RU"/>
        </w:rPr>
        <w:t>межсекторальные</w:t>
      </w:r>
      <w:proofErr w:type="spellEnd"/>
      <w:r w:rsidRPr="00C402C7">
        <w:rPr>
          <w:kern w:val="22"/>
          <w:szCs w:val="18"/>
          <w:lang w:val="ru-RU"/>
        </w:rPr>
        <w:t xml:space="preserve"> возможности лежат в основе успеха для других конечных результатов и способствуют осуществлению, например, статьи 21 Протокола и Плана действий по обеспечению гендерного равенства на 2023-2030 года (</w:t>
      </w:r>
      <w:r>
        <w:rPr>
          <w:kern w:val="22"/>
          <w:szCs w:val="18"/>
          <w:lang w:val="ru-RU"/>
        </w:rPr>
        <w:t>приложение к решению</w:t>
      </w:r>
      <w:r w:rsidRPr="00C402C7">
        <w:rPr>
          <w:kern w:val="22"/>
          <w:szCs w:val="18"/>
          <w:lang w:val="ru-RU"/>
        </w:rPr>
        <w:t xml:space="preserve"> </w:t>
      </w:r>
      <w:hyperlink r:id="rId3" w:history="1">
        <w:r w:rsidRPr="00D710F7">
          <w:rPr>
            <w:rStyle w:val="Hyperlink"/>
            <w:szCs w:val="18"/>
            <w:lang w:val="ru-RU"/>
          </w:rPr>
          <w:t>15/11</w:t>
        </w:r>
      </w:hyperlink>
      <w:r w:rsidRPr="00D710F7">
        <w:rPr>
          <w:rStyle w:val="Hyperlink"/>
          <w:color w:val="auto"/>
          <w:szCs w:val="18"/>
          <w:u w:val="none"/>
          <w:lang w:val="ru-RU"/>
        </w:rPr>
        <w:t xml:space="preserve"> </w:t>
      </w:r>
      <w:r w:rsidRPr="00C402C7">
        <w:rPr>
          <w:szCs w:val="18"/>
          <w:lang w:val="ru-RU"/>
        </w:rPr>
        <w:t>Конференции Сторон Конвенции</w:t>
      </w:r>
      <w:r w:rsidRPr="00D710F7">
        <w:rPr>
          <w:rStyle w:val="Hyperlink"/>
          <w:color w:val="auto"/>
          <w:szCs w:val="18"/>
          <w:u w:val="none"/>
          <w:lang w:val="ru-RU"/>
        </w:rPr>
        <w:t>).</w:t>
      </w:r>
    </w:p>
  </w:footnote>
  <w:footnote w:id="26">
    <w:p w14:paraId="5F8A6E4E" w14:textId="4656DB4E" w:rsidR="004570C9" w:rsidRPr="00D710F7" w:rsidRDefault="004570C9" w:rsidP="00D72810">
      <w:pPr>
        <w:pStyle w:val="FootnoteText"/>
        <w:rPr>
          <w:szCs w:val="18"/>
          <w:lang w:val="ru-RU"/>
        </w:rPr>
      </w:pPr>
      <w:r w:rsidRPr="00374B10">
        <w:rPr>
          <w:rStyle w:val="FootnoteReference"/>
          <w:szCs w:val="18"/>
          <w:lang w:val="en-GB"/>
        </w:rPr>
        <w:footnoteRef/>
      </w:r>
      <w:r w:rsidRPr="00D710F7">
        <w:rPr>
          <w:szCs w:val="18"/>
          <w:lang w:val="ru-RU"/>
        </w:rPr>
        <w:t xml:space="preserve"> </w:t>
      </w:r>
      <w:r w:rsidR="00820727">
        <w:rPr>
          <w:szCs w:val="18"/>
          <w:lang w:val="ru-RU"/>
        </w:rPr>
        <w:t xml:space="preserve">Пункт 3 приложения </w:t>
      </w:r>
      <w:r w:rsidR="00820727">
        <w:rPr>
          <w:szCs w:val="18"/>
        </w:rPr>
        <w:t>I</w:t>
      </w:r>
      <w:r w:rsidR="00820727">
        <w:rPr>
          <w:szCs w:val="18"/>
          <w:lang w:val="ru-RU"/>
        </w:rPr>
        <w:t xml:space="preserve"> к решению</w:t>
      </w:r>
      <w:r w:rsidRPr="00C402C7">
        <w:rPr>
          <w:szCs w:val="18"/>
          <w:lang w:val="ru-RU"/>
        </w:rPr>
        <w:t xml:space="preserve"> 15/8</w:t>
      </w:r>
      <w:r w:rsidRPr="00D710F7">
        <w:rPr>
          <w:szCs w:val="18"/>
          <w:lang w:val="ru-RU"/>
        </w:rPr>
        <w:t>.</w:t>
      </w:r>
    </w:p>
  </w:footnote>
  <w:footnote w:id="27">
    <w:p w14:paraId="5CB69A40" w14:textId="45990E48" w:rsidR="004570C9" w:rsidRPr="00D710F7" w:rsidRDefault="004570C9" w:rsidP="00D72810">
      <w:pPr>
        <w:pStyle w:val="FootnoteText"/>
        <w:rPr>
          <w:szCs w:val="18"/>
          <w:lang w:val="ru-RU"/>
        </w:rPr>
      </w:pPr>
      <w:r w:rsidRPr="00374B10">
        <w:rPr>
          <w:rStyle w:val="FootnoteReference"/>
          <w:szCs w:val="18"/>
          <w:lang w:val="en-GB"/>
        </w:rPr>
        <w:footnoteRef/>
      </w:r>
      <w:r w:rsidRPr="00D710F7">
        <w:rPr>
          <w:szCs w:val="18"/>
          <w:lang w:val="ru-RU"/>
        </w:rPr>
        <w:t xml:space="preserve"> Технические возможности включают в себя специализированные знания, ноу-хау, навыки, организационные структуры и системы, которые являются материальными или видимыми. Функциональный потенциал – это неосязаемые характеристики, ценности, поведение, навыки и компетенции на всех уровнях, которые позволяют функционировать, адаптироваться и развиваться в рамках обществ и систем. Дополнительную информацию по этому вопросу см. в документе</w:t>
      </w:r>
      <w:r>
        <w:rPr>
          <w:szCs w:val="18"/>
          <w:lang w:val="ru-RU"/>
        </w:rPr>
        <w:t xml:space="preserve"> </w:t>
      </w:r>
      <w:r w:rsidRPr="00374B10">
        <w:rPr>
          <w:szCs w:val="18"/>
          <w:lang w:val="en-GB"/>
        </w:rPr>
        <w:t>CBD</w:t>
      </w:r>
      <w:r w:rsidRPr="00D710F7">
        <w:rPr>
          <w:szCs w:val="18"/>
          <w:lang w:val="ru-RU"/>
        </w:rPr>
        <w:t>/</w:t>
      </w:r>
      <w:r w:rsidRPr="00374B10">
        <w:rPr>
          <w:szCs w:val="18"/>
          <w:lang w:val="en-GB"/>
        </w:rPr>
        <w:t>SBI</w:t>
      </w:r>
      <w:r w:rsidRPr="00D710F7">
        <w:rPr>
          <w:szCs w:val="18"/>
          <w:lang w:val="ru-RU"/>
        </w:rPr>
        <w:t>/3/7/</w:t>
      </w:r>
      <w:r w:rsidRPr="00374B10">
        <w:rPr>
          <w:szCs w:val="18"/>
          <w:lang w:val="en-GB"/>
        </w:rPr>
        <w:t>Add</w:t>
      </w:r>
      <w:r w:rsidRPr="00D710F7">
        <w:rPr>
          <w:szCs w:val="18"/>
          <w:lang w:val="ru-RU"/>
        </w:rPr>
        <w:t>.1.</w:t>
      </w:r>
    </w:p>
  </w:footnote>
  <w:footnote w:id="28">
    <w:p w14:paraId="64486303" w14:textId="0CA61B6D" w:rsidR="004570C9" w:rsidRPr="00D710F7" w:rsidRDefault="004570C9" w:rsidP="00D72810">
      <w:pPr>
        <w:pStyle w:val="FootnoteText"/>
        <w:rPr>
          <w:szCs w:val="18"/>
          <w:lang w:val="ru-RU"/>
        </w:rPr>
      </w:pPr>
      <w:r w:rsidRPr="00374B10">
        <w:rPr>
          <w:rStyle w:val="FootnoteReference"/>
          <w:szCs w:val="18"/>
          <w:lang w:val="en-GB"/>
        </w:rPr>
        <w:footnoteRef/>
      </w:r>
      <w:r w:rsidRPr="00D710F7">
        <w:rPr>
          <w:szCs w:val="18"/>
          <w:lang w:val="ru-RU"/>
        </w:rPr>
        <w:t xml:space="preserve"> Цепочка результатов, основанная на данной теории преобразований и иллюстрирующая причинно-следственные связи между затратами, мероприятиями, конкретными/конечными результатами и воздействием, представлена в информационном документе </w:t>
      </w:r>
      <w:r w:rsidRPr="00374B10">
        <w:rPr>
          <w:szCs w:val="18"/>
          <w:lang w:val="en-GB"/>
        </w:rPr>
        <w:t>CBD</w:t>
      </w:r>
      <w:r w:rsidRPr="00D710F7">
        <w:rPr>
          <w:szCs w:val="18"/>
          <w:lang w:val="ru-RU"/>
        </w:rPr>
        <w:t>/</w:t>
      </w:r>
      <w:r w:rsidRPr="00374B10">
        <w:rPr>
          <w:szCs w:val="18"/>
          <w:lang w:val="en-GB"/>
        </w:rPr>
        <w:t>SBI</w:t>
      </w:r>
      <w:r w:rsidRPr="00D710F7">
        <w:rPr>
          <w:szCs w:val="18"/>
          <w:lang w:val="ru-RU"/>
        </w:rPr>
        <w:t>/4/</w:t>
      </w:r>
      <w:r w:rsidRPr="00374B10">
        <w:rPr>
          <w:szCs w:val="18"/>
          <w:lang w:val="en-GB"/>
        </w:rPr>
        <w:t>INF</w:t>
      </w:r>
      <w:r w:rsidRPr="00D710F7">
        <w:rPr>
          <w:szCs w:val="18"/>
          <w:lang w:val="ru-RU"/>
        </w:rPr>
        <w:t>/3.</w:t>
      </w:r>
    </w:p>
  </w:footnote>
  <w:footnote w:id="29">
    <w:p w14:paraId="480B5B28" w14:textId="4DDB7A12" w:rsidR="004570C9" w:rsidRPr="00D710F7" w:rsidRDefault="004570C9" w:rsidP="00D72810">
      <w:pPr>
        <w:pStyle w:val="FootnoteText"/>
        <w:rPr>
          <w:szCs w:val="18"/>
          <w:lang w:val="ru-RU"/>
        </w:rPr>
      </w:pPr>
      <w:r w:rsidRPr="00374B10">
        <w:rPr>
          <w:rStyle w:val="FootnoteReference"/>
          <w:szCs w:val="18"/>
          <w:lang w:val="en-GB"/>
        </w:rPr>
        <w:footnoteRef/>
      </w:r>
      <w:r w:rsidRPr="00D710F7">
        <w:rPr>
          <w:szCs w:val="18"/>
          <w:lang w:val="ru-RU"/>
        </w:rPr>
        <w:t xml:space="preserve"> Адаптировано из долгосрочной стратегической структуры по созданию и развитию потенциала (</w:t>
      </w:r>
      <w:r w:rsidR="00820727" w:rsidRPr="00D710F7">
        <w:rPr>
          <w:szCs w:val="18"/>
          <w:lang w:val="ru-RU"/>
        </w:rPr>
        <w:t xml:space="preserve">приложение </w:t>
      </w:r>
      <w:r w:rsidR="00820727" w:rsidRPr="00374B10">
        <w:rPr>
          <w:szCs w:val="18"/>
          <w:lang w:val="en-GB"/>
        </w:rPr>
        <w:t>I</w:t>
      </w:r>
      <w:r w:rsidR="00820727" w:rsidRPr="00D710F7">
        <w:rPr>
          <w:szCs w:val="18"/>
          <w:lang w:val="ru-RU"/>
        </w:rPr>
        <w:t xml:space="preserve"> </w:t>
      </w:r>
      <w:r w:rsidR="00820727">
        <w:rPr>
          <w:szCs w:val="18"/>
          <w:lang w:val="ru-RU"/>
        </w:rPr>
        <w:t xml:space="preserve">к </w:t>
      </w:r>
      <w:r w:rsidRPr="00D710F7">
        <w:rPr>
          <w:szCs w:val="18"/>
          <w:lang w:val="ru-RU"/>
        </w:rPr>
        <w:t>решени</w:t>
      </w:r>
      <w:r w:rsidR="00820727">
        <w:rPr>
          <w:szCs w:val="18"/>
          <w:lang w:val="ru-RU"/>
        </w:rPr>
        <w:t>ю</w:t>
      </w:r>
      <w:r w:rsidRPr="00D710F7">
        <w:rPr>
          <w:szCs w:val="18"/>
          <w:lang w:val="ru-RU"/>
        </w:rPr>
        <w:t xml:space="preserve"> 15/8,).</w:t>
      </w:r>
    </w:p>
  </w:footnote>
  <w:footnote w:id="30">
    <w:p w14:paraId="76B4EB0A" w14:textId="6E2725B7" w:rsidR="004570C9" w:rsidRPr="001B7766" w:rsidRDefault="004570C9" w:rsidP="00D72810">
      <w:pPr>
        <w:pStyle w:val="FootnoteText"/>
        <w:rPr>
          <w:szCs w:val="18"/>
          <w:lang w:val="ru-RU"/>
        </w:rPr>
      </w:pPr>
      <w:r w:rsidRPr="00374B10">
        <w:rPr>
          <w:rStyle w:val="FootnoteReference"/>
          <w:szCs w:val="18"/>
          <w:lang w:val="en-GB"/>
        </w:rPr>
        <w:footnoteRef/>
      </w:r>
      <w:r w:rsidRPr="001B7766">
        <w:rPr>
          <w:szCs w:val="18"/>
          <w:lang w:val="ru-RU"/>
        </w:rPr>
        <w:t xml:space="preserve"> </w:t>
      </w:r>
      <w:r w:rsidR="00820727">
        <w:rPr>
          <w:szCs w:val="18"/>
          <w:lang w:val="ru-RU"/>
        </w:rPr>
        <w:t>П</w:t>
      </w:r>
      <w:r w:rsidR="00820727" w:rsidRPr="001B7766">
        <w:rPr>
          <w:szCs w:val="18"/>
          <w:lang w:val="ru-RU"/>
        </w:rPr>
        <w:t xml:space="preserve">риложение </w:t>
      </w:r>
      <w:r w:rsidR="00820727">
        <w:rPr>
          <w:szCs w:val="18"/>
          <w:lang w:val="ru-RU"/>
        </w:rPr>
        <w:t>к решению 15/11</w:t>
      </w:r>
      <w:r w:rsidRPr="001B7766">
        <w:rPr>
          <w:szCs w:val="18"/>
          <w:lang w:val="ru-RU"/>
        </w:rPr>
        <w:t>.</w:t>
      </w:r>
    </w:p>
  </w:footnote>
  <w:footnote w:id="31">
    <w:p w14:paraId="15A9D2D9" w14:textId="10A8E7F2" w:rsidR="004570C9" w:rsidRPr="001B7766" w:rsidRDefault="004570C9" w:rsidP="00D72810">
      <w:pPr>
        <w:pStyle w:val="FootnoteText"/>
        <w:rPr>
          <w:szCs w:val="18"/>
          <w:lang w:val="ru-RU"/>
        </w:rPr>
      </w:pPr>
      <w:r w:rsidRPr="00374B10">
        <w:rPr>
          <w:rStyle w:val="FootnoteReference"/>
          <w:szCs w:val="18"/>
          <w:lang w:val="en-GB"/>
        </w:rPr>
        <w:footnoteRef/>
      </w:r>
      <w:r w:rsidRPr="001B7766">
        <w:rPr>
          <w:szCs w:val="18"/>
          <w:lang w:val="ru-RU"/>
        </w:rPr>
        <w:t xml:space="preserve"> </w:t>
      </w:r>
      <w:r w:rsidRPr="001B7766">
        <w:rPr>
          <w:rFonts w:asciiTheme="majorBidi" w:hAnsiTheme="majorBidi" w:cstheme="majorBidi"/>
          <w:szCs w:val="18"/>
          <w:lang w:val="ru-RU"/>
        </w:rPr>
        <w:t xml:space="preserve">В соответствии с указаниями, содержащимися в долгосрочной стратегической структуре, могут быть созданы региональные и субрегиональные сети поддержки или центры передового опыта для оказания, по запросу, поддержки в создании и развитии потенциала, а также содействия научно-техническому сотрудничеству. Такие центры поддержки не только способствуют сотрудничеству, взаимодействию и налаживанию синергетических связей, но и вносят вклад в формирование индивидуального и организационного опыта, навыков и ноу-хау в области регулирования доступа и совместного использования выгод на региональном и субрегиональном уровнях. </w:t>
      </w:r>
    </w:p>
  </w:footnote>
  <w:footnote w:id="32">
    <w:p w14:paraId="2F0A9E2F" w14:textId="2F64A21B" w:rsidR="004570C9" w:rsidRPr="005F683C" w:rsidRDefault="004570C9" w:rsidP="00D72810">
      <w:pPr>
        <w:pStyle w:val="FootnoteText"/>
        <w:rPr>
          <w:szCs w:val="18"/>
          <w:lang w:val="ru-RU"/>
        </w:rPr>
      </w:pPr>
      <w:r w:rsidRPr="00374B10">
        <w:rPr>
          <w:rStyle w:val="FootnoteReference"/>
          <w:szCs w:val="18"/>
          <w:lang w:val="en-GB"/>
        </w:rPr>
        <w:footnoteRef/>
      </w:r>
      <w:r w:rsidRPr="005F683C">
        <w:rPr>
          <w:szCs w:val="18"/>
          <w:lang w:val="ru-RU"/>
        </w:rPr>
        <w:t xml:space="preserve"> </w:t>
      </w:r>
      <w:r w:rsidR="00820727">
        <w:rPr>
          <w:szCs w:val="18"/>
          <w:lang w:val="ru-RU"/>
        </w:rPr>
        <w:t>П</w:t>
      </w:r>
      <w:r w:rsidR="00820727" w:rsidRPr="005F683C">
        <w:rPr>
          <w:szCs w:val="18"/>
          <w:lang w:val="ru-RU"/>
        </w:rPr>
        <w:t xml:space="preserve">риложение </w:t>
      </w:r>
      <w:r w:rsidR="00820727" w:rsidRPr="00374B10">
        <w:rPr>
          <w:szCs w:val="18"/>
          <w:lang w:val="en-GB"/>
        </w:rPr>
        <w:t>II</w:t>
      </w:r>
      <w:r w:rsidR="00820727" w:rsidRPr="005F683C">
        <w:rPr>
          <w:szCs w:val="18"/>
          <w:lang w:val="ru-RU"/>
        </w:rPr>
        <w:t xml:space="preserve"> </w:t>
      </w:r>
      <w:r w:rsidR="00820727">
        <w:rPr>
          <w:szCs w:val="18"/>
          <w:lang w:val="ru-RU"/>
        </w:rPr>
        <w:t>к решению 15/8</w:t>
      </w:r>
      <w:r w:rsidRPr="005F683C">
        <w:rPr>
          <w:szCs w:val="18"/>
          <w:lang w:val="ru-RU"/>
        </w:rPr>
        <w:t>.</w:t>
      </w:r>
    </w:p>
  </w:footnote>
  <w:footnote w:id="33">
    <w:p w14:paraId="45633243" w14:textId="1FE22227" w:rsidR="004570C9" w:rsidRPr="00245837" w:rsidRDefault="004570C9" w:rsidP="00D72810">
      <w:pPr>
        <w:pStyle w:val="FootnoteText"/>
        <w:rPr>
          <w:szCs w:val="18"/>
          <w:lang w:val="ru-RU"/>
        </w:rPr>
      </w:pPr>
      <w:r w:rsidRPr="00374B10">
        <w:rPr>
          <w:rStyle w:val="FootnoteReference"/>
          <w:szCs w:val="18"/>
          <w:lang w:val="en-GB"/>
        </w:rPr>
        <w:footnoteRef/>
      </w:r>
      <w:r w:rsidRPr="005F683C">
        <w:rPr>
          <w:szCs w:val="18"/>
          <w:lang w:val="ru-RU"/>
        </w:rPr>
        <w:t xml:space="preserve"> </w:t>
      </w:r>
      <w:r w:rsidR="00820727">
        <w:rPr>
          <w:szCs w:val="18"/>
          <w:lang w:val="ru-RU"/>
        </w:rPr>
        <w:t>П</w:t>
      </w:r>
      <w:r w:rsidR="00820727" w:rsidRPr="005F683C">
        <w:rPr>
          <w:szCs w:val="18"/>
          <w:lang w:val="ru-RU"/>
        </w:rPr>
        <w:t xml:space="preserve">ункт </w:t>
      </w:r>
      <w:r w:rsidR="00820727" w:rsidRPr="00245837">
        <w:rPr>
          <w:szCs w:val="18"/>
          <w:lang w:val="ru-RU"/>
        </w:rPr>
        <w:t>16 (</w:t>
      </w:r>
      <w:r w:rsidR="00820727" w:rsidRPr="00374B10">
        <w:rPr>
          <w:szCs w:val="18"/>
          <w:lang w:val="en-GB"/>
        </w:rPr>
        <w:t>g</w:t>
      </w:r>
      <w:r w:rsidR="00820727" w:rsidRPr="00245837">
        <w:rPr>
          <w:szCs w:val="18"/>
          <w:lang w:val="ru-RU"/>
        </w:rPr>
        <w:t>)</w:t>
      </w:r>
      <w:r w:rsidR="00820727">
        <w:rPr>
          <w:szCs w:val="18"/>
          <w:lang w:val="ru-RU"/>
        </w:rPr>
        <w:t xml:space="preserve"> решения 15/8</w:t>
      </w:r>
      <w:r w:rsidRPr="00245837">
        <w:rPr>
          <w:szCs w:val="18"/>
          <w:lang w:val="ru-RU"/>
        </w:rPr>
        <w:t>.</w:t>
      </w:r>
    </w:p>
  </w:footnote>
  <w:footnote w:id="34">
    <w:p w14:paraId="098C0F3B" w14:textId="26D00124" w:rsidR="004570C9" w:rsidRPr="006D345F" w:rsidRDefault="004570C9" w:rsidP="00D72810">
      <w:pPr>
        <w:pStyle w:val="FootnoteText"/>
        <w:rPr>
          <w:szCs w:val="18"/>
          <w:lang w:val="ru-RU"/>
        </w:rPr>
      </w:pPr>
      <w:r w:rsidRPr="00374B10">
        <w:rPr>
          <w:rStyle w:val="FootnoteReference"/>
          <w:szCs w:val="18"/>
          <w:lang w:val="en-GB"/>
        </w:rPr>
        <w:footnoteRef/>
      </w:r>
      <w:r w:rsidRPr="00245837">
        <w:rPr>
          <w:szCs w:val="18"/>
          <w:lang w:val="ru-RU"/>
        </w:rPr>
        <w:t xml:space="preserve"> Результаты – это изменения в состоянии или условиях, вытекающие из причинно-следственных связей. Конечные результаты представляют собой изменения, которые могут быть связаны с выполнением конкретных результатов. Конкретные результаты – это непосредственные продукты или услуги, являющиеся результатом деятельности организации, программы или инициативы. Мероприятия – это предпринятые действия или выполненная работа, с помощью которых вводимые ресурсы мобилизуются для получения конкретных результатов. См</w:t>
      </w:r>
      <w:r w:rsidRPr="006D345F">
        <w:rPr>
          <w:szCs w:val="18"/>
          <w:lang w:val="ru-RU"/>
        </w:rPr>
        <w:t xml:space="preserve">. </w:t>
      </w:r>
      <w:r w:rsidRPr="00245837">
        <w:rPr>
          <w:szCs w:val="18"/>
          <w:lang w:val="ru-RU"/>
        </w:rPr>
        <w:t>публикацию</w:t>
      </w:r>
      <w:r w:rsidRPr="006D345F">
        <w:rPr>
          <w:szCs w:val="18"/>
          <w:lang w:val="ru-RU"/>
        </w:rPr>
        <w:t xml:space="preserve"> </w:t>
      </w:r>
      <w:r w:rsidRPr="00245837">
        <w:rPr>
          <w:szCs w:val="18"/>
          <w:lang w:val="ru-RU"/>
        </w:rPr>
        <w:t>Группы</w:t>
      </w:r>
      <w:r w:rsidRPr="006D345F">
        <w:rPr>
          <w:szCs w:val="18"/>
          <w:lang w:val="ru-RU"/>
        </w:rPr>
        <w:t xml:space="preserve"> </w:t>
      </w:r>
      <w:r w:rsidRPr="00245837">
        <w:rPr>
          <w:szCs w:val="18"/>
          <w:lang w:val="ru-RU"/>
        </w:rPr>
        <w:t>организации</w:t>
      </w:r>
      <w:r w:rsidRPr="006D345F">
        <w:rPr>
          <w:szCs w:val="18"/>
          <w:lang w:val="ru-RU"/>
        </w:rPr>
        <w:t xml:space="preserve"> </w:t>
      </w:r>
      <w:r w:rsidRPr="00245837">
        <w:rPr>
          <w:szCs w:val="18"/>
          <w:lang w:val="ru-RU"/>
        </w:rPr>
        <w:t>ООН</w:t>
      </w:r>
      <w:r w:rsidRPr="006D345F">
        <w:rPr>
          <w:szCs w:val="18"/>
          <w:lang w:val="ru-RU"/>
        </w:rPr>
        <w:t xml:space="preserve"> </w:t>
      </w:r>
      <w:r w:rsidRPr="00245837">
        <w:rPr>
          <w:szCs w:val="18"/>
          <w:lang w:val="ru-RU"/>
        </w:rPr>
        <w:t>по</w:t>
      </w:r>
      <w:r w:rsidRPr="006D345F">
        <w:rPr>
          <w:szCs w:val="18"/>
          <w:lang w:val="ru-RU"/>
        </w:rPr>
        <w:t xml:space="preserve"> </w:t>
      </w:r>
      <w:r w:rsidRPr="00245837">
        <w:rPr>
          <w:szCs w:val="18"/>
          <w:lang w:val="ru-RU"/>
        </w:rPr>
        <w:t>вопросам</w:t>
      </w:r>
      <w:r w:rsidRPr="006D345F">
        <w:rPr>
          <w:szCs w:val="18"/>
          <w:lang w:val="ru-RU"/>
        </w:rPr>
        <w:t xml:space="preserve"> </w:t>
      </w:r>
      <w:r w:rsidRPr="00245837">
        <w:rPr>
          <w:szCs w:val="18"/>
          <w:lang w:val="ru-RU"/>
        </w:rPr>
        <w:t>развития</w:t>
      </w:r>
      <w:r w:rsidRPr="006D345F">
        <w:rPr>
          <w:szCs w:val="18"/>
          <w:lang w:val="ru-RU"/>
        </w:rPr>
        <w:t xml:space="preserve"> </w:t>
      </w:r>
      <w:r w:rsidRPr="00245837">
        <w:rPr>
          <w:szCs w:val="18"/>
          <w:lang w:val="en-GB"/>
        </w:rPr>
        <w:t>Results</w:t>
      </w:r>
      <w:r w:rsidRPr="006D345F">
        <w:rPr>
          <w:szCs w:val="18"/>
          <w:lang w:val="ru-RU"/>
        </w:rPr>
        <w:t>-</w:t>
      </w:r>
      <w:r w:rsidRPr="00245837">
        <w:rPr>
          <w:szCs w:val="18"/>
          <w:lang w:val="en-GB"/>
        </w:rPr>
        <w:t>based</w:t>
      </w:r>
      <w:r w:rsidRPr="006D345F">
        <w:rPr>
          <w:szCs w:val="18"/>
          <w:lang w:val="ru-RU"/>
        </w:rPr>
        <w:t xml:space="preserve"> </w:t>
      </w:r>
      <w:r w:rsidRPr="00245837">
        <w:rPr>
          <w:szCs w:val="18"/>
          <w:lang w:val="en-GB"/>
        </w:rPr>
        <w:t>Management</w:t>
      </w:r>
      <w:r w:rsidRPr="006D345F">
        <w:rPr>
          <w:szCs w:val="18"/>
          <w:lang w:val="ru-RU"/>
        </w:rPr>
        <w:t xml:space="preserve"> </w:t>
      </w:r>
      <w:r w:rsidRPr="00245837">
        <w:rPr>
          <w:szCs w:val="18"/>
          <w:lang w:val="en-GB"/>
        </w:rPr>
        <w:t>Handbook</w:t>
      </w:r>
      <w:r w:rsidRPr="006D345F">
        <w:rPr>
          <w:szCs w:val="18"/>
          <w:lang w:val="ru-RU"/>
        </w:rPr>
        <w:t xml:space="preserve">: </w:t>
      </w:r>
      <w:r w:rsidRPr="00245837">
        <w:rPr>
          <w:szCs w:val="18"/>
          <w:lang w:val="en-GB"/>
        </w:rPr>
        <w:t>Harmonizing</w:t>
      </w:r>
      <w:r w:rsidRPr="006D345F">
        <w:rPr>
          <w:szCs w:val="18"/>
          <w:lang w:val="ru-RU"/>
        </w:rPr>
        <w:t xml:space="preserve"> </w:t>
      </w:r>
      <w:r w:rsidRPr="00245837">
        <w:rPr>
          <w:szCs w:val="18"/>
          <w:lang w:val="en-GB"/>
        </w:rPr>
        <w:t>RBM</w:t>
      </w:r>
      <w:r w:rsidRPr="006D345F">
        <w:rPr>
          <w:szCs w:val="18"/>
          <w:lang w:val="ru-RU"/>
        </w:rPr>
        <w:t xml:space="preserve"> </w:t>
      </w:r>
      <w:r w:rsidRPr="00245837">
        <w:rPr>
          <w:szCs w:val="18"/>
          <w:lang w:val="en-GB"/>
        </w:rPr>
        <w:t>Concepts</w:t>
      </w:r>
      <w:r w:rsidRPr="006D345F">
        <w:rPr>
          <w:szCs w:val="18"/>
          <w:lang w:val="ru-RU"/>
        </w:rPr>
        <w:t xml:space="preserve"> </w:t>
      </w:r>
      <w:r w:rsidRPr="00245837">
        <w:rPr>
          <w:szCs w:val="18"/>
          <w:lang w:val="en-GB"/>
        </w:rPr>
        <w:t>and</w:t>
      </w:r>
      <w:r w:rsidRPr="006D345F">
        <w:rPr>
          <w:szCs w:val="18"/>
          <w:lang w:val="ru-RU"/>
        </w:rPr>
        <w:t xml:space="preserve"> </w:t>
      </w:r>
      <w:r w:rsidRPr="00245837">
        <w:rPr>
          <w:szCs w:val="18"/>
          <w:lang w:val="en-GB"/>
        </w:rPr>
        <w:t>Approaches</w:t>
      </w:r>
      <w:r w:rsidRPr="006D345F">
        <w:rPr>
          <w:szCs w:val="18"/>
          <w:lang w:val="ru-RU"/>
        </w:rPr>
        <w:t xml:space="preserve"> </w:t>
      </w:r>
      <w:r w:rsidRPr="00245837">
        <w:rPr>
          <w:szCs w:val="18"/>
          <w:lang w:val="en-GB"/>
        </w:rPr>
        <w:t>for</w:t>
      </w:r>
      <w:r w:rsidRPr="006D345F">
        <w:rPr>
          <w:szCs w:val="18"/>
          <w:lang w:val="ru-RU"/>
        </w:rPr>
        <w:t xml:space="preserve"> </w:t>
      </w:r>
      <w:r w:rsidRPr="00245837">
        <w:rPr>
          <w:szCs w:val="18"/>
          <w:lang w:val="en-GB"/>
        </w:rPr>
        <w:t>Improved</w:t>
      </w:r>
      <w:r w:rsidRPr="006D345F">
        <w:rPr>
          <w:szCs w:val="18"/>
          <w:lang w:val="ru-RU"/>
        </w:rPr>
        <w:t xml:space="preserve"> </w:t>
      </w:r>
      <w:r w:rsidRPr="00245837">
        <w:rPr>
          <w:szCs w:val="18"/>
          <w:lang w:val="en-GB"/>
        </w:rPr>
        <w:t>Development</w:t>
      </w:r>
      <w:r w:rsidRPr="006D345F">
        <w:rPr>
          <w:szCs w:val="18"/>
          <w:lang w:val="ru-RU"/>
        </w:rPr>
        <w:t xml:space="preserve"> </w:t>
      </w:r>
      <w:r w:rsidRPr="00245837">
        <w:rPr>
          <w:szCs w:val="18"/>
          <w:lang w:val="en-GB"/>
        </w:rPr>
        <w:t>Results</w:t>
      </w:r>
      <w:r w:rsidRPr="006D345F">
        <w:rPr>
          <w:szCs w:val="18"/>
          <w:lang w:val="ru-RU"/>
        </w:rPr>
        <w:t xml:space="preserve"> </w:t>
      </w:r>
      <w:r w:rsidRPr="00245837">
        <w:rPr>
          <w:szCs w:val="18"/>
          <w:lang w:val="en-GB"/>
        </w:rPr>
        <w:t>at</w:t>
      </w:r>
      <w:r w:rsidRPr="006D345F">
        <w:rPr>
          <w:szCs w:val="18"/>
          <w:lang w:val="ru-RU"/>
        </w:rPr>
        <w:t xml:space="preserve"> </w:t>
      </w:r>
      <w:r w:rsidRPr="00245837">
        <w:rPr>
          <w:szCs w:val="18"/>
          <w:lang w:val="en-GB"/>
        </w:rPr>
        <w:t>Country</w:t>
      </w:r>
      <w:r w:rsidRPr="006D345F">
        <w:rPr>
          <w:szCs w:val="18"/>
          <w:lang w:val="ru-RU"/>
        </w:rPr>
        <w:t xml:space="preserve"> </w:t>
      </w:r>
      <w:r w:rsidRPr="00245837">
        <w:rPr>
          <w:szCs w:val="18"/>
          <w:lang w:val="en-GB"/>
        </w:rPr>
        <w:t>Level</w:t>
      </w:r>
      <w:r w:rsidRPr="006D345F">
        <w:rPr>
          <w:szCs w:val="18"/>
          <w:lang w:val="ru-RU"/>
        </w:rPr>
        <w:t xml:space="preserve"> (</w:t>
      </w:r>
      <w:r w:rsidRPr="00245837">
        <w:rPr>
          <w:szCs w:val="18"/>
          <w:lang w:val="ru-RU"/>
        </w:rPr>
        <w:t>октябрь</w:t>
      </w:r>
      <w:r w:rsidRPr="006D345F">
        <w:rPr>
          <w:szCs w:val="18"/>
          <w:lang w:val="ru-RU"/>
        </w:rPr>
        <w:t xml:space="preserve"> 2011 </w:t>
      </w:r>
      <w:r w:rsidRPr="00245837">
        <w:rPr>
          <w:szCs w:val="18"/>
          <w:lang w:val="ru-RU"/>
        </w:rPr>
        <w:t>г</w:t>
      </w:r>
      <w:r w:rsidRPr="006D345F">
        <w:rPr>
          <w:szCs w:val="18"/>
          <w:lang w:val="ru-RU"/>
        </w:rPr>
        <w:t xml:space="preserve">.) </w:t>
      </w:r>
      <w:r w:rsidRPr="00245837">
        <w:rPr>
          <w:szCs w:val="18"/>
          <w:lang w:val="ru-RU"/>
        </w:rPr>
        <w:t>по</w:t>
      </w:r>
      <w:r w:rsidRPr="006D345F">
        <w:rPr>
          <w:szCs w:val="18"/>
          <w:lang w:val="ru-RU"/>
        </w:rPr>
        <w:t xml:space="preserve"> </w:t>
      </w:r>
      <w:r w:rsidRPr="00245837">
        <w:rPr>
          <w:szCs w:val="18"/>
          <w:lang w:val="ru-RU"/>
        </w:rPr>
        <w:t>адресу</w:t>
      </w:r>
      <w:r w:rsidRPr="006D345F">
        <w:rPr>
          <w:szCs w:val="18"/>
          <w:lang w:val="ru-RU"/>
        </w:rPr>
        <w:t xml:space="preserve">: </w:t>
      </w:r>
      <w:hyperlink r:id="rId4" w:history="1">
        <w:r w:rsidRPr="00374B10">
          <w:rPr>
            <w:rStyle w:val="Hyperlink"/>
            <w:szCs w:val="18"/>
            <w:lang w:val="en-GB"/>
          </w:rPr>
          <w:t>https</w:t>
        </w:r>
        <w:r w:rsidRPr="006D345F">
          <w:rPr>
            <w:rStyle w:val="Hyperlink"/>
            <w:szCs w:val="18"/>
            <w:lang w:val="ru-RU"/>
          </w:rPr>
          <w:t>://</w:t>
        </w:r>
        <w:proofErr w:type="spellStart"/>
        <w:r w:rsidRPr="00374B10">
          <w:rPr>
            <w:rStyle w:val="Hyperlink"/>
            <w:szCs w:val="18"/>
            <w:lang w:val="en-GB"/>
          </w:rPr>
          <w:t>unsdg</w:t>
        </w:r>
        <w:proofErr w:type="spellEnd"/>
        <w:r w:rsidRPr="006D345F">
          <w:rPr>
            <w:rStyle w:val="Hyperlink"/>
            <w:szCs w:val="18"/>
            <w:lang w:val="ru-RU"/>
          </w:rPr>
          <w:t>.</w:t>
        </w:r>
        <w:r w:rsidRPr="00374B10">
          <w:rPr>
            <w:rStyle w:val="Hyperlink"/>
            <w:szCs w:val="18"/>
            <w:lang w:val="en-GB"/>
          </w:rPr>
          <w:t>un</w:t>
        </w:r>
        <w:r w:rsidRPr="006D345F">
          <w:rPr>
            <w:rStyle w:val="Hyperlink"/>
            <w:szCs w:val="18"/>
            <w:lang w:val="ru-RU"/>
          </w:rPr>
          <w:t>.</w:t>
        </w:r>
        <w:r w:rsidRPr="00374B10">
          <w:rPr>
            <w:rStyle w:val="Hyperlink"/>
            <w:szCs w:val="18"/>
            <w:lang w:val="en-GB"/>
          </w:rPr>
          <w:t>org</w:t>
        </w:r>
        <w:r w:rsidRPr="006D345F">
          <w:rPr>
            <w:rStyle w:val="Hyperlink"/>
            <w:szCs w:val="18"/>
            <w:lang w:val="ru-RU"/>
          </w:rPr>
          <w:t>/</w:t>
        </w:r>
        <w:r w:rsidRPr="00374B10">
          <w:rPr>
            <w:rStyle w:val="Hyperlink"/>
            <w:szCs w:val="18"/>
            <w:lang w:val="en-GB"/>
          </w:rPr>
          <w:t>resources</w:t>
        </w:r>
        <w:r w:rsidRPr="006D345F">
          <w:rPr>
            <w:rStyle w:val="Hyperlink"/>
            <w:szCs w:val="18"/>
            <w:lang w:val="ru-RU"/>
          </w:rPr>
          <w:t>/</w:t>
        </w:r>
        <w:proofErr w:type="spellStart"/>
        <w:r w:rsidRPr="00374B10">
          <w:rPr>
            <w:rStyle w:val="Hyperlink"/>
            <w:szCs w:val="18"/>
            <w:lang w:val="en-GB"/>
          </w:rPr>
          <w:t>unsdg</w:t>
        </w:r>
        <w:proofErr w:type="spellEnd"/>
        <w:r w:rsidRPr="006D345F">
          <w:rPr>
            <w:rStyle w:val="Hyperlink"/>
            <w:szCs w:val="18"/>
            <w:lang w:val="ru-RU"/>
          </w:rPr>
          <w:t>-</w:t>
        </w:r>
        <w:r w:rsidRPr="00374B10">
          <w:rPr>
            <w:rStyle w:val="Hyperlink"/>
            <w:szCs w:val="18"/>
            <w:lang w:val="en-GB"/>
          </w:rPr>
          <w:t>results</w:t>
        </w:r>
        <w:r w:rsidRPr="006D345F">
          <w:rPr>
            <w:rStyle w:val="Hyperlink"/>
            <w:szCs w:val="18"/>
            <w:lang w:val="ru-RU"/>
          </w:rPr>
          <w:t>-</w:t>
        </w:r>
        <w:r w:rsidRPr="00374B10">
          <w:rPr>
            <w:rStyle w:val="Hyperlink"/>
            <w:szCs w:val="18"/>
            <w:lang w:val="en-GB"/>
          </w:rPr>
          <w:t>based</w:t>
        </w:r>
        <w:r w:rsidRPr="006D345F">
          <w:rPr>
            <w:rStyle w:val="Hyperlink"/>
            <w:szCs w:val="18"/>
            <w:lang w:val="ru-RU"/>
          </w:rPr>
          <w:t>-</w:t>
        </w:r>
        <w:r w:rsidRPr="00374B10">
          <w:rPr>
            <w:rStyle w:val="Hyperlink"/>
            <w:szCs w:val="18"/>
            <w:lang w:val="en-GB"/>
          </w:rPr>
          <w:t>management</w:t>
        </w:r>
        <w:r w:rsidRPr="006D345F">
          <w:rPr>
            <w:rStyle w:val="Hyperlink"/>
            <w:szCs w:val="18"/>
            <w:lang w:val="ru-RU"/>
          </w:rPr>
          <w:t>-</w:t>
        </w:r>
        <w:r w:rsidRPr="00374B10">
          <w:rPr>
            <w:rStyle w:val="Hyperlink"/>
            <w:szCs w:val="18"/>
            <w:lang w:val="en-GB"/>
          </w:rPr>
          <w:t>handbook</w:t>
        </w:r>
      </w:hyperlink>
      <w:r w:rsidRPr="006D345F">
        <w:rPr>
          <w:szCs w:val="18"/>
          <w:lang w:val="ru-RU"/>
        </w:rPr>
        <w:t>.</w:t>
      </w:r>
    </w:p>
  </w:footnote>
  <w:footnote w:id="35">
    <w:p w14:paraId="5D310A92" w14:textId="400AE9A9" w:rsidR="004570C9" w:rsidRPr="000E6A84" w:rsidRDefault="004570C9" w:rsidP="00D72810">
      <w:pPr>
        <w:pStyle w:val="FootnoteText"/>
        <w:rPr>
          <w:szCs w:val="18"/>
          <w:lang w:val="ru-RU"/>
        </w:rPr>
      </w:pPr>
      <w:r w:rsidRPr="00374B10">
        <w:rPr>
          <w:rStyle w:val="FootnoteReference"/>
          <w:lang w:val="en-GB"/>
        </w:rPr>
        <w:footnoteRef/>
      </w:r>
      <w:r w:rsidRPr="000E6A84">
        <w:rPr>
          <w:lang w:val="ru-RU"/>
        </w:rPr>
        <w:t xml:space="preserve"> </w:t>
      </w:r>
      <w:r w:rsidR="00FC19BE">
        <w:rPr>
          <w:szCs w:val="18"/>
          <w:lang w:val="ru-RU"/>
        </w:rPr>
        <w:t>П</w:t>
      </w:r>
      <w:r w:rsidR="00FC19BE" w:rsidRPr="000E6A84">
        <w:rPr>
          <w:szCs w:val="18"/>
          <w:lang w:val="ru-RU"/>
        </w:rPr>
        <w:t>ункт 5</w:t>
      </w:r>
      <w:r w:rsidR="00FC19BE">
        <w:rPr>
          <w:szCs w:val="18"/>
          <w:lang w:val="ru-RU"/>
        </w:rPr>
        <w:t xml:space="preserve"> решения NP-3/1 А</w:t>
      </w:r>
      <w:r w:rsidRPr="000E6A84">
        <w:rPr>
          <w:szCs w:val="18"/>
          <w:lang w:val="ru-RU"/>
        </w:rPr>
        <w:t>.</w:t>
      </w:r>
    </w:p>
  </w:footnote>
  <w:footnote w:id="36">
    <w:p w14:paraId="3D6F6F76" w14:textId="6D22C877" w:rsidR="004570C9" w:rsidRPr="000E6A84" w:rsidRDefault="004570C9" w:rsidP="00D72810">
      <w:pPr>
        <w:pStyle w:val="FootnoteText"/>
        <w:rPr>
          <w:lang w:val="ru-RU"/>
        </w:rPr>
      </w:pPr>
      <w:r w:rsidRPr="00374B10">
        <w:rPr>
          <w:rStyle w:val="FootnoteReference"/>
          <w:szCs w:val="18"/>
          <w:lang w:val="en-GB"/>
        </w:rPr>
        <w:footnoteRef/>
      </w:r>
      <w:r w:rsidRPr="000E6A84">
        <w:rPr>
          <w:szCs w:val="18"/>
          <w:lang w:val="ru-RU"/>
        </w:rPr>
        <w:t xml:space="preserve"> </w:t>
      </w:r>
      <w:r w:rsidR="00FC19BE">
        <w:rPr>
          <w:szCs w:val="18"/>
          <w:lang w:val="ru-RU"/>
        </w:rPr>
        <w:t>П</w:t>
      </w:r>
      <w:r w:rsidR="00FC19BE" w:rsidRPr="000E6A84">
        <w:rPr>
          <w:szCs w:val="18"/>
          <w:lang w:val="ru-RU"/>
        </w:rPr>
        <w:t>ункт 10</w:t>
      </w:r>
      <w:r w:rsidR="00FC19BE">
        <w:rPr>
          <w:szCs w:val="18"/>
          <w:lang w:val="ru-RU"/>
        </w:rPr>
        <w:t xml:space="preserve"> приложения</w:t>
      </w:r>
      <w:r w:rsidR="00FC19BE" w:rsidRPr="000E6A84">
        <w:rPr>
          <w:szCs w:val="18"/>
          <w:lang w:val="ru-RU"/>
        </w:rPr>
        <w:t xml:space="preserve"> I </w:t>
      </w:r>
      <w:r w:rsidR="00FC19BE">
        <w:rPr>
          <w:szCs w:val="18"/>
          <w:lang w:val="ru-RU"/>
        </w:rPr>
        <w:t>к решению</w:t>
      </w:r>
      <w:r w:rsidRPr="000E6A84">
        <w:rPr>
          <w:szCs w:val="18"/>
          <w:lang w:val="ru-RU"/>
        </w:rPr>
        <w:t xml:space="preserve"> NP-3</w:t>
      </w:r>
      <w:r w:rsidR="00FC19BE">
        <w:rPr>
          <w:szCs w:val="18"/>
          <w:lang w:val="ru-RU"/>
        </w:rPr>
        <w:t>/1</w:t>
      </w:r>
      <w:r w:rsidRPr="000E6A84">
        <w:rPr>
          <w:szCs w:val="18"/>
          <w:lang w:val="ru-RU"/>
        </w:rPr>
        <w:t>.</w:t>
      </w:r>
    </w:p>
  </w:footnote>
  <w:footnote w:id="37">
    <w:p w14:paraId="7713D556" w14:textId="0F670546" w:rsidR="004570C9" w:rsidRPr="00463918" w:rsidRDefault="004570C9" w:rsidP="00D72810">
      <w:pPr>
        <w:pStyle w:val="FootnoteText"/>
        <w:rPr>
          <w:lang w:val="ru-RU"/>
        </w:rPr>
      </w:pPr>
      <w:r w:rsidRPr="00374B10">
        <w:rPr>
          <w:rStyle w:val="FootnoteReference"/>
          <w:lang w:val="en-GB"/>
        </w:rPr>
        <w:footnoteRef/>
      </w:r>
      <w:r w:rsidRPr="00463918">
        <w:rPr>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p>
  </w:footnote>
  <w:footnote w:id="38">
    <w:p w14:paraId="4EEC2B6B" w14:textId="77E95112" w:rsidR="004570C9" w:rsidRPr="006535D7" w:rsidRDefault="004570C9" w:rsidP="00D72810">
      <w:pPr>
        <w:pStyle w:val="FootnoteText"/>
        <w:rPr>
          <w:lang w:val="ru-RU"/>
        </w:rPr>
      </w:pPr>
      <w:r w:rsidRPr="00374B10">
        <w:rPr>
          <w:rStyle w:val="FootnoteReference"/>
          <w:lang w:val="en-GB"/>
        </w:rPr>
        <w:footnoteRef/>
      </w:r>
      <w:r w:rsidRPr="006535D7">
        <w:rPr>
          <w:lang w:val="ru-RU"/>
        </w:rPr>
        <w:t xml:space="preserve"> </w:t>
      </w:r>
      <w:r w:rsidRPr="006535D7">
        <w:rPr>
          <w:szCs w:val="18"/>
          <w:lang w:val="ru-RU"/>
        </w:rPr>
        <w:t>Например, набор инструментальных средств КПИО, включая аспекты доступа к генетическим ресурсам и совместного использования выгод, разработанный секретариатом.</w:t>
      </w:r>
      <w:r w:rsidRPr="006535D7">
        <w:rPr>
          <w:i/>
          <w:iCs/>
          <w:sz w:val="22"/>
          <w:szCs w:val="24"/>
          <w:lang w:val="ru-RU"/>
        </w:rPr>
        <w:t xml:space="preserve"> </w:t>
      </w:r>
    </w:p>
  </w:footnote>
  <w:footnote w:id="39">
    <w:p w14:paraId="6AF401B2" w14:textId="495453EA" w:rsidR="004570C9" w:rsidRPr="00643998" w:rsidRDefault="004570C9" w:rsidP="007D5E1D">
      <w:pPr>
        <w:pStyle w:val="FootnoteText"/>
        <w:rPr>
          <w:lang w:val="ru-RU"/>
        </w:rPr>
      </w:pPr>
      <w:r w:rsidRPr="00374B10">
        <w:rPr>
          <w:rStyle w:val="FootnoteReference"/>
          <w:lang w:val="en-GB"/>
        </w:rPr>
        <w:footnoteRef/>
      </w:r>
      <w:r w:rsidRPr="00643998">
        <w:rPr>
          <w:lang w:val="ru-RU"/>
        </w:rPr>
        <w:t xml:space="preserve"> Сборник договоров Организации Объединенных Наций, том 3008, № 30619.</w:t>
      </w:r>
    </w:p>
  </w:footnote>
  <w:footnote w:id="40">
    <w:p w14:paraId="2DF1EB72" w14:textId="01FE9B7E" w:rsidR="004570C9" w:rsidRPr="00877F5B" w:rsidRDefault="004570C9" w:rsidP="007D5E1D">
      <w:pPr>
        <w:pStyle w:val="Normalnumber"/>
        <w:ind w:left="0"/>
        <w:jc w:val="both"/>
        <w:rPr>
          <w:lang w:val="ru-RU"/>
        </w:rPr>
      </w:pPr>
      <w:r w:rsidRPr="00AF4883">
        <w:rPr>
          <w:rStyle w:val="FootnoteReference"/>
          <w:sz w:val="18"/>
          <w:szCs w:val="18"/>
        </w:rPr>
        <w:footnoteRef/>
      </w:r>
      <w:r w:rsidRPr="00877F5B">
        <w:rPr>
          <w:sz w:val="18"/>
          <w:szCs w:val="18"/>
          <w:lang w:val="ru-RU"/>
        </w:rPr>
        <w:t xml:space="preserve"> </w:t>
      </w:r>
      <w:r>
        <w:rPr>
          <w:sz w:val="18"/>
          <w:szCs w:val="18"/>
          <w:lang w:val="ru-RU"/>
        </w:rPr>
        <w:t>Приложение</w:t>
      </w:r>
      <w:r w:rsidRPr="00877F5B">
        <w:rPr>
          <w:sz w:val="18"/>
          <w:szCs w:val="18"/>
          <w:lang w:val="ru-RU"/>
        </w:rPr>
        <w:t xml:space="preserve"> </w:t>
      </w:r>
      <w:r>
        <w:rPr>
          <w:sz w:val="18"/>
          <w:szCs w:val="18"/>
          <w:lang w:val="en-US"/>
        </w:rPr>
        <w:t>I</w:t>
      </w:r>
      <w:r>
        <w:rPr>
          <w:sz w:val="18"/>
          <w:szCs w:val="18"/>
          <w:lang w:val="ru-RU"/>
        </w:rPr>
        <w:t xml:space="preserve"> к документу </w:t>
      </w:r>
      <w:hyperlink r:id="rId5" w:history="1">
        <w:r w:rsidRPr="00374B10">
          <w:rPr>
            <w:rStyle w:val="Hyperlink"/>
            <w:sz w:val="18"/>
            <w:szCs w:val="18"/>
          </w:rPr>
          <w:t>CBD</w:t>
        </w:r>
        <w:r w:rsidRPr="00877F5B">
          <w:rPr>
            <w:rStyle w:val="Hyperlink"/>
            <w:sz w:val="18"/>
            <w:szCs w:val="18"/>
            <w:lang w:val="ru-RU"/>
          </w:rPr>
          <w:t>/</w:t>
        </w:r>
        <w:r w:rsidRPr="00374B10">
          <w:rPr>
            <w:rStyle w:val="Hyperlink"/>
            <w:sz w:val="18"/>
            <w:szCs w:val="18"/>
          </w:rPr>
          <w:t>NP</w:t>
        </w:r>
        <w:r w:rsidRPr="00877F5B">
          <w:rPr>
            <w:rStyle w:val="Hyperlink"/>
            <w:sz w:val="18"/>
            <w:szCs w:val="18"/>
            <w:lang w:val="ru-RU"/>
          </w:rPr>
          <w:t>/</w:t>
        </w:r>
        <w:r w:rsidRPr="00374B10">
          <w:rPr>
            <w:rStyle w:val="Hyperlink"/>
            <w:sz w:val="18"/>
            <w:szCs w:val="18"/>
          </w:rPr>
          <w:t>ABSCH</w:t>
        </w:r>
        <w:r w:rsidRPr="00877F5B">
          <w:rPr>
            <w:rStyle w:val="Hyperlink"/>
            <w:sz w:val="18"/>
            <w:szCs w:val="18"/>
            <w:lang w:val="ru-RU"/>
          </w:rPr>
          <w:t>-</w:t>
        </w:r>
        <w:r w:rsidRPr="00374B10">
          <w:rPr>
            <w:rStyle w:val="Hyperlink"/>
            <w:sz w:val="18"/>
            <w:szCs w:val="18"/>
          </w:rPr>
          <w:t>IAC</w:t>
        </w:r>
        <w:r w:rsidRPr="00877F5B">
          <w:rPr>
            <w:rStyle w:val="Hyperlink"/>
            <w:sz w:val="18"/>
            <w:szCs w:val="18"/>
            <w:lang w:val="ru-RU"/>
          </w:rPr>
          <w:t>/2024/1/4</w:t>
        </w:r>
      </w:hyperlink>
      <w:r w:rsidRPr="00877F5B">
        <w:rPr>
          <w:sz w:val="18"/>
          <w:szCs w:val="18"/>
          <w:lang w:val="ru-RU"/>
        </w:rPr>
        <w:t>.</w:t>
      </w:r>
    </w:p>
  </w:footnote>
  <w:footnote w:id="41">
    <w:p w14:paraId="6EAF3BF0" w14:textId="029479EE" w:rsidR="004570C9" w:rsidRPr="00DF1178" w:rsidRDefault="004570C9" w:rsidP="00000769">
      <w:pPr>
        <w:pStyle w:val="FootnoteText"/>
        <w:rPr>
          <w:szCs w:val="18"/>
          <w:lang w:val="ru-RU"/>
        </w:rPr>
      </w:pPr>
      <w:r w:rsidRPr="00350261">
        <w:rPr>
          <w:rStyle w:val="FootnoteReference"/>
          <w:szCs w:val="18"/>
          <w:lang w:val="ru-RU"/>
        </w:rPr>
        <w:t>*</w:t>
      </w:r>
      <w:r w:rsidRPr="00350261">
        <w:rPr>
          <w:szCs w:val="18"/>
          <w:lang w:val="ru-RU"/>
        </w:rPr>
        <w:t xml:space="preserve"> Настоящий проект решения был подготовлен Председателем Вспомогательного органа по осуществлению при поддержке секретариата после первого чтения пункта 9 повестки дня. Текст не рассматривался Вспомогательным органом на его четвертом совещании</w:t>
      </w:r>
      <w:r w:rsidRPr="00DF1178">
        <w:rPr>
          <w:szCs w:val="18"/>
          <w:lang w:val="ru-RU"/>
        </w:rPr>
        <w:t>.</w:t>
      </w:r>
    </w:p>
  </w:footnote>
  <w:footnote w:id="42">
    <w:p w14:paraId="539B4E1D" w14:textId="0F77B466" w:rsidR="004570C9" w:rsidRPr="00350261" w:rsidRDefault="004570C9" w:rsidP="00000769">
      <w:pPr>
        <w:pStyle w:val="FootnoteText"/>
        <w:rPr>
          <w:szCs w:val="18"/>
          <w:lang w:val="ru-RU"/>
        </w:rPr>
      </w:pPr>
      <w:r w:rsidRPr="00374B10">
        <w:rPr>
          <w:rStyle w:val="FootnoteReference"/>
          <w:szCs w:val="18"/>
          <w:lang w:val="en-GB"/>
        </w:rPr>
        <w:footnoteRef/>
      </w:r>
      <w:r w:rsidRPr="00350261">
        <w:rPr>
          <w:szCs w:val="18"/>
          <w:lang w:val="ru-RU"/>
        </w:rPr>
        <w:t xml:space="preserve"> Сборник договоров Организации Объединенных Наций, том 3008, №</w:t>
      </w:r>
      <w:r w:rsidRPr="00350261">
        <w:rPr>
          <w:szCs w:val="18"/>
        </w:rPr>
        <w:t> </w:t>
      </w:r>
      <w:r w:rsidRPr="00350261">
        <w:rPr>
          <w:szCs w:val="18"/>
          <w:lang w:val="ru-RU"/>
        </w:rPr>
        <w:t>30619.</w:t>
      </w:r>
    </w:p>
  </w:footnote>
  <w:footnote w:id="43">
    <w:p w14:paraId="081085FB" w14:textId="2B201513" w:rsidR="004570C9" w:rsidRPr="00CF0981" w:rsidRDefault="004570C9" w:rsidP="006B6543">
      <w:pPr>
        <w:pStyle w:val="Para2"/>
        <w:spacing w:before="0" w:after="0"/>
        <w:ind w:left="0"/>
        <w:rPr>
          <w:sz w:val="18"/>
          <w:szCs w:val="18"/>
          <w:lang w:val="ru-RU"/>
        </w:rPr>
      </w:pPr>
      <w:r w:rsidRPr="00374B10">
        <w:rPr>
          <w:rStyle w:val="FootnoteReference"/>
          <w:sz w:val="18"/>
          <w:szCs w:val="18"/>
          <w:lang w:val="en-GB"/>
        </w:rPr>
        <w:footnoteRef/>
      </w:r>
      <w:r w:rsidRPr="00CF0981">
        <w:rPr>
          <w:sz w:val="18"/>
          <w:szCs w:val="18"/>
          <w:lang w:val="ru-RU"/>
        </w:rPr>
        <w:t xml:space="preserve"> См. рекомендацию 4/</w:t>
      </w:r>
      <w:r w:rsidRPr="006D345F">
        <w:rPr>
          <w:sz w:val="18"/>
          <w:szCs w:val="18"/>
          <w:lang w:val="ru-RU"/>
        </w:rPr>
        <w:t>7</w:t>
      </w:r>
      <w:r w:rsidRPr="00CF0981">
        <w:rPr>
          <w:sz w:val="18"/>
          <w:szCs w:val="18"/>
          <w:lang w:val="ru-RU"/>
        </w:rPr>
        <w:t xml:space="preserve"> Вспомогательного органа по осуществлению, в котором Вспомогательный орган рекомендует расширить мандат Неофициального консультативного комитета по вопросам создания потенциала для осуществления </w:t>
      </w:r>
      <w:proofErr w:type="spellStart"/>
      <w:r w:rsidRPr="00CF0981">
        <w:rPr>
          <w:sz w:val="18"/>
          <w:szCs w:val="18"/>
          <w:lang w:val="ru-RU"/>
        </w:rPr>
        <w:t>Нагойского</w:t>
      </w:r>
      <w:proofErr w:type="spellEnd"/>
      <w:r w:rsidRPr="00CF0981">
        <w:rPr>
          <w:sz w:val="18"/>
          <w:szCs w:val="18"/>
          <w:lang w:val="ru-RU"/>
        </w:rPr>
        <w:t xml:space="preserve"> протокола, включив в него оказание консультативной помощи по более общим вопросам, связанным с осуществлением Протокола.</w:t>
      </w:r>
    </w:p>
  </w:footnote>
  <w:footnote w:id="44">
    <w:p w14:paraId="448A2C02" w14:textId="2BBC4AEA" w:rsidR="004570C9" w:rsidRPr="00974AC8" w:rsidRDefault="004570C9">
      <w:pPr>
        <w:pStyle w:val="FootnoteText"/>
        <w:rPr>
          <w:lang w:val="ru-RU"/>
        </w:rPr>
      </w:pPr>
      <w:r w:rsidRPr="00374B10">
        <w:rPr>
          <w:rStyle w:val="FootnoteReference"/>
          <w:lang w:val="en-GB"/>
        </w:rPr>
        <w:footnoteRef/>
      </w:r>
      <w:r w:rsidRPr="00974AC8">
        <w:rPr>
          <w:lang w:val="ru-RU"/>
        </w:rPr>
        <w:t xml:space="preserve"> </w:t>
      </w:r>
      <w:r w:rsidRPr="00974AC8">
        <w:rPr>
          <w:color w:val="000000"/>
          <w:szCs w:val="18"/>
          <w:lang w:val="ru-RU"/>
        </w:rPr>
        <w:t xml:space="preserve">Сборник договоров Организации Объединенных Наций, том 1760, </w:t>
      </w:r>
      <w:r>
        <w:rPr>
          <w:color w:val="000000"/>
          <w:szCs w:val="18"/>
          <w:lang w:val="ru-RU"/>
        </w:rPr>
        <w:t>№</w:t>
      </w:r>
      <w:r w:rsidRPr="00974AC8">
        <w:rPr>
          <w:color w:val="000000"/>
          <w:szCs w:val="18"/>
          <w:lang w:val="ru-RU"/>
        </w:rPr>
        <w:t xml:space="preserve"> 30619.</w:t>
      </w:r>
    </w:p>
  </w:footnote>
  <w:footnote w:id="45">
    <w:p w14:paraId="3FEDD13C" w14:textId="7BA4D571" w:rsidR="004570C9" w:rsidRPr="005112C0" w:rsidRDefault="004570C9" w:rsidP="00EB567C">
      <w:pPr>
        <w:pStyle w:val="FootnoteText"/>
        <w:rPr>
          <w:lang w:val="ru-RU"/>
        </w:rPr>
      </w:pPr>
      <w:r w:rsidRPr="00374B10">
        <w:rPr>
          <w:rStyle w:val="FootnoteReference"/>
          <w:lang w:val="en-GB"/>
        </w:rPr>
        <w:footnoteRef/>
      </w:r>
      <w:r w:rsidRPr="005112C0">
        <w:rPr>
          <w:lang w:val="ru-RU"/>
        </w:rPr>
        <w:t xml:space="preserve"> Учитывая раннюю стадию подготовки, приложения I и II не подлежали официальному редактированию.</w:t>
      </w:r>
    </w:p>
  </w:footnote>
  <w:footnote w:id="46">
    <w:p w14:paraId="2180D1FA" w14:textId="054E3AB0" w:rsidR="004570C9" w:rsidRPr="00F66A85" w:rsidRDefault="004570C9" w:rsidP="00EB567C">
      <w:pPr>
        <w:pStyle w:val="FootnoteText"/>
        <w:rPr>
          <w:szCs w:val="18"/>
          <w:lang w:val="ru-RU"/>
        </w:rPr>
      </w:pPr>
      <w:r w:rsidRPr="00374B10">
        <w:rPr>
          <w:rStyle w:val="FootnoteReference"/>
          <w:szCs w:val="18"/>
          <w:lang w:val="en-GB"/>
        </w:rPr>
        <w:footnoteRef/>
      </w:r>
      <w:r w:rsidRPr="00F66A85">
        <w:rPr>
          <w:szCs w:val="18"/>
          <w:lang w:val="ru-RU"/>
        </w:rPr>
        <w:t xml:space="preserve"> Предложение 1</w:t>
      </w:r>
      <w:r w:rsidR="005B1709">
        <w:rPr>
          <w:szCs w:val="18"/>
          <w:lang w:val="ru-RU"/>
        </w:rPr>
        <w:t>4</w:t>
      </w:r>
      <w:r w:rsidRPr="00F66A85">
        <w:rPr>
          <w:szCs w:val="18"/>
          <w:lang w:val="ru-RU"/>
        </w:rPr>
        <w:t xml:space="preserve"> внесено в качестве временного варианта.</w:t>
      </w:r>
    </w:p>
  </w:footnote>
  <w:footnote w:id="47">
    <w:p w14:paraId="66041BDD" w14:textId="6D36D612" w:rsidR="004570C9" w:rsidRPr="000D5D16" w:rsidRDefault="004570C9" w:rsidP="00EB567C">
      <w:pPr>
        <w:pStyle w:val="FootnoteText"/>
        <w:rPr>
          <w:szCs w:val="18"/>
          <w:lang w:val="ru-RU"/>
        </w:rPr>
      </w:pPr>
      <w:r w:rsidRPr="00374B10">
        <w:rPr>
          <w:rStyle w:val="FootnoteReference"/>
          <w:szCs w:val="18"/>
          <w:lang w:val="en-GB"/>
        </w:rPr>
        <w:footnoteRef/>
      </w:r>
      <w:r w:rsidRPr="000D5D16">
        <w:rPr>
          <w:szCs w:val="18"/>
          <w:lang w:val="ru-RU"/>
        </w:rPr>
        <w:t xml:space="preserve"> </w:t>
      </w:r>
      <w:r w:rsidRPr="00974AC8">
        <w:rPr>
          <w:color w:val="000000"/>
          <w:szCs w:val="18"/>
          <w:lang w:val="ru-RU"/>
        </w:rPr>
        <w:t xml:space="preserve">Сборник договоров Организации Объединенных Наций, том </w:t>
      </w:r>
      <w:r w:rsidRPr="000D5D16">
        <w:rPr>
          <w:color w:val="000000"/>
          <w:szCs w:val="18"/>
          <w:lang w:val="ru-RU"/>
        </w:rPr>
        <w:t xml:space="preserve">1760, </w:t>
      </w:r>
      <w:r>
        <w:rPr>
          <w:color w:val="000000"/>
          <w:szCs w:val="18"/>
          <w:lang w:val="ru-RU"/>
        </w:rPr>
        <w:t>№</w:t>
      </w:r>
      <w:r w:rsidRPr="000D5D16">
        <w:rPr>
          <w:color w:val="000000"/>
          <w:szCs w:val="18"/>
          <w:lang w:val="ru-RU"/>
        </w:rPr>
        <w:t xml:space="preserve"> 30619.</w:t>
      </w:r>
    </w:p>
  </w:footnote>
  <w:footnote w:id="48">
    <w:p w14:paraId="46ADE864" w14:textId="5B9427AE" w:rsidR="004570C9" w:rsidRPr="000D5D16" w:rsidRDefault="004570C9" w:rsidP="00EB567C">
      <w:pPr>
        <w:pStyle w:val="FootnoteText"/>
        <w:rPr>
          <w:szCs w:val="18"/>
          <w:lang w:val="ru-RU"/>
        </w:rPr>
      </w:pPr>
      <w:r w:rsidRPr="00374B10">
        <w:rPr>
          <w:rStyle w:val="FootnoteReference"/>
          <w:szCs w:val="18"/>
          <w:lang w:val="en-GB"/>
        </w:rPr>
        <w:footnoteRef/>
      </w:r>
      <w:r w:rsidRPr="000D5D16">
        <w:rPr>
          <w:szCs w:val="18"/>
          <w:lang w:val="ru-RU"/>
        </w:rPr>
        <w:t xml:space="preserve"> </w:t>
      </w:r>
      <w:r w:rsidRPr="00974AC8">
        <w:rPr>
          <w:color w:val="000000"/>
          <w:szCs w:val="18"/>
          <w:lang w:val="ru-RU"/>
        </w:rPr>
        <w:t xml:space="preserve">Сборник договоров Организации Объединенных Наций, том </w:t>
      </w:r>
      <w:r w:rsidRPr="000D5D16">
        <w:rPr>
          <w:color w:val="000000"/>
          <w:szCs w:val="18"/>
          <w:lang w:val="ru-RU"/>
        </w:rPr>
        <w:t xml:space="preserve">2226, </w:t>
      </w:r>
      <w:r>
        <w:rPr>
          <w:color w:val="000000"/>
          <w:szCs w:val="18"/>
          <w:lang w:val="ru-RU"/>
        </w:rPr>
        <w:t>№</w:t>
      </w:r>
      <w:r w:rsidRPr="000D5D16">
        <w:rPr>
          <w:color w:val="000000"/>
          <w:szCs w:val="18"/>
          <w:lang w:val="ru-RU"/>
        </w:rPr>
        <w:t xml:space="preserve"> 30619.</w:t>
      </w:r>
    </w:p>
  </w:footnote>
  <w:footnote w:id="49">
    <w:p w14:paraId="18B92EE1" w14:textId="009153BF" w:rsidR="004570C9" w:rsidRPr="000D5D16" w:rsidRDefault="004570C9" w:rsidP="00EB567C">
      <w:pPr>
        <w:pStyle w:val="FootnoteText"/>
        <w:rPr>
          <w:szCs w:val="18"/>
          <w:lang w:val="ru-RU"/>
        </w:rPr>
      </w:pPr>
      <w:r w:rsidRPr="00374B10">
        <w:rPr>
          <w:rStyle w:val="FootnoteReference"/>
          <w:szCs w:val="18"/>
          <w:lang w:val="en-GB"/>
        </w:rPr>
        <w:footnoteRef/>
      </w:r>
      <w:r w:rsidRPr="000D5D16">
        <w:rPr>
          <w:szCs w:val="18"/>
          <w:lang w:val="ru-RU"/>
        </w:rPr>
        <w:t xml:space="preserve"> </w:t>
      </w:r>
      <w:r w:rsidRPr="00974AC8">
        <w:rPr>
          <w:color w:val="000000"/>
          <w:szCs w:val="18"/>
          <w:lang w:val="ru-RU"/>
        </w:rPr>
        <w:t xml:space="preserve">Сборник договоров Организации Объединенных Наций, том </w:t>
      </w:r>
      <w:r w:rsidRPr="000D5D16">
        <w:rPr>
          <w:szCs w:val="18"/>
          <w:lang w:val="ru-RU"/>
        </w:rPr>
        <w:t xml:space="preserve">3008, </w:t>
      </w:r>
      <w:r>
        <w:rPr>
          <w:szCs w:val="18"/>
          <w:lang w:val="ru-RU"/>
        </w:rPr>
        <w:t>№</w:t>
      </w:r>
      <w:r w:rsidRPr="00374B10">
        <w:rPr>
          <w:szCs w:val="18"/>
          <w:lang w:val="en-GB"/>
        </w:rPr>
        <w:t> </w:t>
      </w:r>
      <w:r w:rsidRPr="000D5D16">
        <w:rPr>
          <w:szCs w:val="18"/>
          <w:lang w:val="ru-RU"/>
        </w:rPr>
        <w:t>30619.</w:t>
      </w:r>
    </w:p>
  </w:footnote>
  <w:footnote w:id="50">
    <w:p w14:paraId="13482C75" w14:textId="5AD64BDA" w:rsidR="004570C9" w:rsidRPr="00F11CE7" w:rsidRDefault="004570C9" w:rsidP="00EB567C">
      <w:pPr>
        <w:pStyle w:val="FootnoteText"/>
        <w:rPr>
          <w:szCs w:val="18"/>
          <w:lang w:val="ru-RU"/>
        </w:rPr>
      </w:pPr>
      <w:r w:rsidRPr="00374B10">
        <w:rPr>
          <w:rStyle w:val="FootnoteReference"/>
          <w:szCs w:val="18"/>
          <w:lang w:val="en-GB"/>
        </w:rPr>
        <w:footnoteRef/>
      </w:r>
      <w:r w:rsidRPr="00F11CE7">
        <w:rPr>
          <w:szCs w:val="18"/>
          <w:lang w:val="ru-RU"/>
        </w:rPr>
        <w:t xml:space="preserve"> </w:t>
      </w:r>
      <w:r w:rsidRPr="00F11CE7">
        <w:rPr>
          <w:color w:val="000000"/>
          <w:szCs w:val="18"/>
          <w:lang w:val="ru-RU"/>
        </w:rPr>
        <w:t xml:space="preserve">Сборник договоров Организации Объединенных Наций, том 1760, </w:t>
      </w:r>
      <w:r>
        <w:rPr>
          <w:color w:val="000000"/>
          <w:szCs w:val="18"/>
          <w:lang w:val="ru-RU"/>
        </w:rPr>
        <w:t>№</w:t>
      </w:r>
      <w:r w:rsidRPr="00F11CE7">
        <w:rPr>
          <w:color w:val="000000"/>
          <w:szCs w:val="18"/>
          <w:lang w:val="ru-RU"/>
        </w:rPr>
        <w:t xml:space="preserve"> 30619.</w:t>
      </w:r>
    </w:p>
  </w:footnote>
  <w:footnote w:id="51">
    <w:p w14:paraId="52DE3941" w14:textId="77777777" w:rsidR="004570C9" w:rsidRPr="00DF1178" w:rsidRDefault="004570C9" w:rsidP="00EB567C">
      <w:pPr>
        <w:pStyle w:val="FootnoteText"/>
        <w:rPr>
          <w:szCs w:val="18"/>
          <w:lang w:val="ru-RU"/>
        </w:rPr>
      </w:pPr>
      <w:r w:rsidRPr="00374B10">
        <w:rPr>
          <w:rStyle w:val="FootnoteReference"/>
          <w:szCs w:val="18"/>
          <w:lang w:val="en-GB"/>
        </w:rPr>
        <w:footnoteRef/>
      </w:r>
      <w:r w:rsidRPr="00DF1178">
        <w:rPr>
          <w:szCs w:val="18"/>
          <w:lang w:val="ru-RU"/>
        </w:rPr>
        <w:t xml:space="preserve"> </w:t>
      </w:r>
      <w:r w:rsidRPr="00374B10">
        <w:rPr>
          <w:szCs w:val="18"/>
          <w:lang w:val="en-GB"/>
        </w:rPr>
        <w:t>CBD</w:t>
      </w:r>
      <w:r w:rsidRPr="00DF1178">
        <w:rPr>
          <w:szCs w:val="18"/>
          <w:lang w:val="ru-RU"/>
        </w:rPr>
        <w:t>/</w:t>
      </w:r>
      <w:r w:rsidRPr="00374B10">
        <w:rPr>
          <w:szCs w:val="18"/>
          <w:lang w:val="en-GB"/>
        </w:rPr>
        <w:t>SBI</w:t>
      </w:r>
      <w:r w:rsidRPr="00DF1178">
        <w:rPr>
          <w:szCs w:val="18"/>
          <w:lang w:val="ru-RU"/>
        </w:rPr>
        <w:t>/4/11/</w:t>
      </w:r>
      <w:r w:rsidRPr="00374B10">
        <w:rPr>
          <w:szCs w:val="18"/>
          <w:lang w:val="en-GB"/>
        </w:rPr>
        <w:t>Add</w:t>
      </w:r>
      <w:r w:rsidRPr="00DF1178">
        <w:rPr>
          <w:szCs w:val="18"/>
          <w:lang w:val="ru-RU"/>
        </w:rPr>
        <w:t>.1.</w:t>
      </w:r>
    </w:p>
  </w:footnote>
  <w:footnote w:id="52">
    <w:p w14:paraId="324747A8" w14:textId="357278DD" w:rsidR="004570C9" w:rsidRPr="00E95F15" w:rsidRDefault="004570C9" w:rsidP="00EB567C">
      <w:pPr>
        <w:pStyle w:val="FootnoteText"/>
        <w:rPr>
          <w:szCs w:val="18"/>
          <w:lang w:val="ru-RU"/>
        </w:rPr>
      </w:pPr>
      <w:r w:rsidRPr="00374B10">
        <w:rPr>
          <w:rStyle w:val="FootnoteReference"/>
          <w:szCs w:val="18"/>
          <w:lang w:val="en-GB"/>
        </w:rPr>
        <w:footnoteRef/>
      </w:r>
      <w:r w:rsidRPr="00E95F15">
        <w:rPr>
          <w:szCs w:val="18"/>
          <w:lang w:val="ru-RU"/>
        </w:rPr>
        <w:t xml:space="preserve"> </w:t>
      </w:r>
      <w:r>
        <w:rPr>
          <w:szCs w:val="18"/>
          <w:lang w:val="ru-RU"/>
        </w:rPr>
        <w:t>Приложение к решению</w:t>
      </w:r>
      <w:r w:rsidRPr="00E95F15">
        <w:rPr>
          <w:szCs w:val="18"/>
          <w:lang w:val="ru-RU"/>
        </w:rPr>
        <w:t xml:space="preserve"> 14/33.</w:t>
      </w:r>
    </w:p>
  </w:footnote>
  <w:footnote w:id="53">
    <w:p w14:paraId="0FA356A5" w14:textId="057B9FB1" w:rsidR="004570C9" w:rsidRPr="00E95F15" w:rsidRDefault="004570C9" w:rsidP="00670C2C">
      <w:pPr>
        <w:pStyle w:val="FootnoteText"/>
        <w:rPr>
          <w:lang w:val="ru-RU"/>
        </w:rPr>
      </w:pPr>
      <w:r w:rsidRPr="00374B10">
        <w:rPr>
          <w:rStyle w:val="FootnoteReference"/>
          <w:lang w:val="en-GB"/>
        </w:rPr>
        <w:footnoteRef/>
      </w:r>
      <w:r w:rsidRPr="00E95F15">
        <w:rPr>
          <w:lang w:val="ru-RU"/>
        </w:rPr>
        <w:t xml:space="preserve"> Приложение к решению 15/4.</w:t>
      </w:r>
    </w:p>
  </w:footnote>
  <w:footnote w:id="54">
    <w:p w14:paraId="083FA01B" w14:textId="024F4250" w:rsidR="004570C9" w:rsidRPr="00E95F15" w:rsidRDefault="004570C9" w:rsidP="00670C2C">
      <w:pPr>
        <w:pStyle w:val="FootnoteText"/>
        <w:rPr>
          <w:lang w:val="ru-RU"/>
        </w:rPr>
      </w:pPr>
      <w:r w:rsidRPr="00374B10">
        <w:rPr>
          <w:rStyle w:val="FootnoteReference"/>
          <w:lang w:val="en-GB"/>
        </w:rPr>
        <w:footnoteRef/>
      </w:r>
      <w:r w:rsidRPr="00E95F15">
        <w:rPr>
          <w:lang w:val="ru-RU"/>
        </w:rPr>
        <w:t xml:space="preserve"> </w:t>
      </w:r>
      <w:r w:rsidRPr="00E95F15">
        <w:rPr>
          <w:iCs/>
          <w:lang w:val="ru-RU"/>
        </w:rPr>
        <w:t>Сборник договоров</w:t>
      </w:r>
      <w:r w:rsidRPr="00E95F15">
        <w:rPr>
          <w:lang w:val="ru-RU"/>
        </w:rPr>
        <w:t xml:space="preserve"> Организации Объединенных Наций, том 1760, № 30619.</w:t>
      </w:r>
    </w:p>
  </w:footnote>
  <w:footnote w:id="55">
    <w:p w14:paraId="0BEDED13" w14:textId="1C75483E" w:rsidR="004570C9" w:rsidRPr="00F93100" w:rsidRDefault="004570C9" w:rsidP="00670C2C">
      <w:pPr>
        <w:pStyle w:val="FootnoteText"/>
        <w:rPr>
          <w:lang w:val="ru-RU"/>
        </w:rPr>
      </w:pPr>
      <w:r w:rsidRPr="00374B10">
        <w:rPr>
          <w:rStyle w:val="FootnoteReference"/>
          <w:lang w:val="en-GB"/>
        </w:rPr>
        <w:footnoteRef/>
      </w:r>
      <w:r w:rsidRPr="00F93100">
        <w:rPr>
          <w:lang w:val="ru-RU"/>
        </w:rPr>
        <w:t xml:space="preserve"> </w:t>
      </w:r>
      <w:r w:rsidRPr="00F93100">
        <w:rPr>
          <w:spacing w:val="-1"/>
          <w:lang w:val="ru-RU"/>
        </w:rPr>
        <w:t xml:space="preserve">Подготовленные секретариатом руководящие указания по задаче 13 представлены по адресу </w:t>
      </w:r>
      <w:hyperlink r:id="rId6" w:history="1">
        <w:r w:rsidRPr="00F93100">
          <w:rPr>
            <w:rStyle w:val="Hyperlink"/>
            <w:spacing w:val="-1"/>
            <w:lang w:val="en-GB"/>
          </w:rPr>
          <w:t>www</w:t>
        </w:r>
        <w:r w:rsidRPr="00F93100">
          <w:rPr>
            <w:rStyle w:val="Hyperlink"/>
            <w:spacing w:val="-1"/>
            <w:lang w:val="ru-RU"/>
          </w:rPr>
          <w:t>.</w:t>
        </w:r>
        <w:proofErr w:type="spellStart"/>
        <w:r w:rsidRPr="00F93100">
          <w:rPr>
            <w:rStyle w:val="Hyperlink"/>
            <w:spacing w:val="-1"/>
            <w:lang w:val="en-GB"/>
          </w:rPr>
          <w:t>cbd</w:t>
        </w:r>
        <w:proofErr w:type="spellEnd"/>
        <w:r w:rsidRPr="00F93100">
          <w:rPr>
            <w:rStyle w:val="Hyperlink"/>
            <w:spacing w:val="-1"/>
            <w:lang w:val="ru-RU"/>
          </w:rPr>
          <w:t>.</w:t>
        </w:r>
        <w:r w:rsidRPr="00F93100">
          <w:rPr>
            <w:rStyle w:val="Hyperlink"/>
            <w:spacing w:val="-1"/>
            <w:lang w:val="en-GB"/>
          </w:rPr>
          <w:t>int</w:t>
        </w:r>
        <w:r w:rsidRPr="00F93100">
          <w:rPr>
            <w:rStyle w:val="Hyperlink"/>
            <w:spacing w:val="-1"/>
            <w:lang w:val="ru-RU"/>
          </w:rPr>
          <w:t>/</w:t>
        </w:r>
        <w:proofErr w:type="spellStart"/>
        <w:r w:rsidRPr="00F93100">
          <w:rPr>
            <w:rStyle w:val="Hyperlink"/>
            <w:spacing w:val="-1"/>
            <w:lang w:val="en-GB"/>
          </w:rPr>
          <w:t>gbf</w:t>
        </w:r>
        <w:proofErr w:type="spellEnd"/>
        <w:r w:rsidRPr="00F93100">
          <w:rPr>
            <w:rStyle w:val="Hyperlink"/>
            <w:spacing w:val="-1"/>
            <w:lang w:val="ru-RU"/>
          </w:rPr>
          <w:t>/</w:t>
        </w:r>
        <w:r w:rsidRPr="00F93100">
          <w:rPr>
            <w:rStyle w:val="Hyperlink"/>
            <w:spacing w:val="-1"/>
            <w:lang w:val="en-GB"/>
          </w:rPr>
          <w:t>targets</w:t>
        </w:r>
        <w:r w:rsidRPr="00F93100">
          <w:rPr>
            <w:rStyle w:val="Hyperlink"/>
            <w:spacing w:val="-1"/>
            <w:lang w:val="ru-RU"/>
          </w:rPr>
          <w:t>/13</w:t>
        </w:r>
      </w:hyperlink>
      <w:r w:rsidRPr="00F93100">
        <w:rPr>
          <w:spacing w:val="-1"/>
          <w:lang w:val="ru-RU"/>
        </w:rPr>
        <w:t>.</w:t>
      </w:r>
    </w:p>
  </w:footnote>
  <w:footnote w:id="56">
    <w:p w14:paraId="41ACAD65" w14:textId="6FB6259E" w:rsidR="004570C9" w:rsidRPr="00E95F15" w:rsidRDefault="004570C9" w:rsidP="00670C2C">
      <w:pPr>
        <w:pStyle w:val="FootnoteText"/>
        <w:rPr>
          <w:lang w:val="ru-RU"/>
        </w:rPr>
      </w:pPr>
      <w:r w:rsidRPr="00374B10">
        <w:rPr>
          <w:rStyle w:val="FootnoteReference"/>
          <w:lang w:val="en-GB"/>
        </w:rPr>
        <w:footnoteRef/>
      </w:r>
      <w:r w:rsidRPr="00E95F15">
        <w:rPr>
          <w:lang w:val="ru-RU"/>
        </w:rPr>
        <w:t xml:space="preserve"> </w:t>
      </w:r>
      <w:r w:rsidRPr="00E95F15">
        <w:rPr>
          <w:iCs/>
          <w:lang w:val="ru-RU"/>
        </w:rPr>
        <w:t>Сборник договоров</w:t>
      </w:r>
      <w:r w:rsidRPr="00E95F15">
        <w:rPr>
          <w:lang w:val="ru-RU"/>
        </w:rPr>
        <w:t xml:space="preserve"> Организации Объединенных Наций, том </w:t>
      </w:r>
      <w:r w:rsidRPr="00E95F15">
        <w:rPr>
          <w:szCs w:val="18"/>
          <w:lang w:val="ru-RU"/>
        </w:rPr>
        <w:t xml:space="preserve">3008, </w:t>
      </w:r>
      <w:r>
        <w:rPr>
          <w:szCs w:val="18"/>
          <w:lang w:val="ru-RU"/>
        </w:rPr>
        <w:t>№</w:t>
      </w:r>
      <w:r w:rsidRPr="00374B10">
        <w:rPr>
          <w:szCs w:val="18"/>
          <w:lang w:val="en-GB"/>
        </w:rPr>
        <w:t> </w:t>
      </w:r>
      <w:r w:rsidRPr="00E95F15">
        <w:rPr>
          <w:szCs w:val="18"/>
          <w:lang w:val="ru-RU"/>
        </w:rPr>
        <w:t>30619.</w:t>
      </w:r>
    </w:p>
  </w:footnote>
  <w:footnote w:id="57">
    <w:p w14:paraId="1884DE13" w14:textId="43FCF5EB" w:rsidR="004570C9" w:rsidRPr="00F93100" w:rsidRDefault="004570C9" w:rsidP="00670C2C">
      <w:pPr>
        <w:pStyle w:val="FootnoteText"/>
        <w:rPr>
          <w:lang w:val="ru-RU"/>
        </w:rPr>
      </w:pPr>
      <w:r w:rsidRPr="00374B10">
        <w:rPr>
          <w:rStyle w:val="FootnoteReference"/>
          <w:lang w:val="en-GB"/>
        </w:rPr>
        <w:footnoteRef/>
      </w:r>
      <w:r w:rsidRPr="00F93100">
        <w:rPr>
          <w:lang w:val="ru-RU"/>
        </w:rPr>
        <w:t xml:space="preserve"> Те же решения, что и указанные в постановляющем пункте 2. Номера будут добавлены после того, как решения будут приняты.</w:t>
      </w:r>
    </w:p>
  </w:footnote>
  <w:footnote w:id="58">
    <w:p w14:paraId="6DF66FB2" w14:textId="5CAD8912" w:rsidR="004570C9" w:rsidRPr="00330C03" w:rsidRDefault="004570C9" w:rsidP="00D73A33">
      <w:pPr>
        <w:pStyle w:val="FootnoteText"/>
        <w:rPr>
          <w:szCs w:val="18"/>
          <w:lang w:val="ru-RU"/>
        </w:rPr>
      </w:pPr>
      <w:r w:rsidRPr="00846F32">
        <w:rPr>
          <w:rStyle w:val="FootnoteReference"/>
          <w:szCs w:val="18"/>
          <w:lang w:val="en-GB"/>
        </w:rPr>
        <w:footnoteRef/>
      </w:r>
      <w:r w:rsidRPr="00330C03">
        <w:rPr>
          <w:szCs w:val="18"/>
          <w:lang w:val="ru-RU"/>
        </w:rPr>
        <w:t xml:space="preserve"> </w:t>
      </w:r>
      <w:r w:rsidR="00820727" w:rsidRPr="00E95F15">
        <w:rPr>
          <w:iCs/>
          <w:lang w:val="ru-RU"/>
        </w:rPr>
        <w:t>Сборник договоров</w:t>
      </w:r>
      <w:r w:rsidR="00820727" w:rsidRPr="00E95F15">
        <w:rPr>
          <w:lang w:val="ru-RU"/>
        </w:rPr>
        <w:t xml:space="preserve"> Организации Объединенных Наций</w:t>
      </w:r>
      <w:r w:rsidRPr="00EC6A65">
        <w:rPr>
          <w:szCs w:val="18"/>
          <w:lang w:val="ru-RU"/>
        </w:rPr>
        <w:t>, том 3008, № 30619</w:t>
      </w:r>
      <w:r w:rsidRPr="00330C03">
        <w:rPr>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32B7F09F" w14:textId="1B2AC923" w:rsidR="004570C9" w:rsidRPr="000C37E8" w:rsidRDefault="00533E39"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570C9" w:rsidRPr="000C37E8">
          <w:rPr>
            <w:szCs w:val="20"/>
            <w:lang w:val="en-CA"/>
          </w:rPr>
          <w:t>CBD/NP/MOP/5/2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66454BE4" w:rsidR="004570C9" w:rsidRPr="002B559C" w:rsidRDefault="00533E39"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570C9">
          <w:rPr>
            <w:szCs w:val="20"/>
            <w:lang w:val="fr-FR"/>
          </w:rPr>
          <w:t>CBD/NP/MOP/5/2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A865B" w14:textId="61A753A2" w:rsidR="004570C9" w:rsidRPr="002A6AFB" w:rsidRDefault="004570C9" w:rsidP="008B590C">
    <w:pPr>
      <w:pStyle w:val="Header"/>
      <w:spacing w:after="240"/>
      <w:rPr>
        <w:szCs w:val="20"/>
        <w:lang w:val="fr-FR"/>
      </w:rPr>
    </w:pPr>
    <w:r>
      <w:rPr>
        <w:szCs w:val="20"/>
        <w:lang w:val="fr-FR"/>
      </w:rPr>
      <w:t>CBD/NP/MOP/5/2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F67FE" w14:textId="2818A406" w:rsidR="004570C9" w:rsidRDefault="004570C9" w:rsidP="008B590C">
    <w:pPr>
      <w:pStyle w:val="Header"/>
      <w:spacing w:after="240"/>
      <w:jc w:val="right"/>
      <w:rPr>
        <w:szCs w:val="20"/>
        <w:lang w:val="fr-FR"/>
      </w:rPr>
    </w:pPr>
    <w:r>
      <w:rPr>
        <w:szCs w:val="20"/>
        <w:lang w:val="fr-FR"/>
      </w:rPr>
      <w:t>CBD/NP/MOP/5/2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587154908">
    <w:abstractNumId w:val="5"/>
  </w:num>
  <w:num w:numId="2" w16cid:durableId="957298174">
    <w:abstractNumId w:val="3"/>
  </w:num>
  <w:num w:numId="3" w16cid:durableId="637221444">
    <w:abstractNumId w:val="6"/>
  </w:num>
  <w:num w:numId="4" w16cid:durableId="1585066181">
    <w:abstractNumId w:val="3"/>
  </w:num>
  <w:num w:numId="5" w16cid:durableId="47413241">
    <w:abstractNumId w:val="6"/>
  </w:num>
  <w:num w:numId="6" w16cid:durableId="129178522">
    <w:abstractNumId w:val="8"/>
  </w:num>
  <w:num w:numId="7" w16cid:durableId="39133814">
    <w:abstractNumId w:val="10"/>
  </w:num>
  <w:num w:numId="8" w16cid:durableId="1820683565">
    <w:abstractNumId w:val="4"/>
  </w:num>
  <w:num w:numId="9" w16cid:durableId="135949116">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0361695">
    <w:abstractNumId w:val="2"/>
  </w:num>
  <w:num w:numId="11" w16cid:durableId="1970551882">
    <w:abstractNumId w:val="7"/>
  </w:num>
  <w:num w:numId="12" w16cid:durableId="307638359">
    <w:abstractNumId w:val="1"/>
  </w:num>
  <w:num w:numId="13" w16cid:durableId="1371412972">
    <w:abstractNumId w:val="0"/>
  </w:num>
  <w:num w:numId="14" w16cid:durableId="148014937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857424930">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C7F"/>
    <w:rsid w:val="00000702"/>
    <w:rsid w:val="00000769"/>
    <w:rsid w:val="0000095D"/>
    <w:rsid w:val="000016D6"/>
    <w:rsid w:val="00004578"/>
    <w:rsid w:val="00005BF1"/>
    <w:rsid w:val="00006CA9"/>
    <w:rsid w:val="00006DB8"/>
    <w:rsid w:val="00007758"/>
    <w:rsid w:val="00010496"/>
    <w:rsid w:val="00010AFD"/>
    <w:rsid w:val="00011EAA"/>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82B3B"/>
    <w:rsid w:val="00091A1E"/>
    <w:rsid w:val="00091CE2"/>
    <w:rsid w:val="00093D44"/>
    <w:rsid w:val="000945F0"/>
    <w:rsid w:val="00095A0A"/>
    <w:rsid w:val="000A0217"/>
    <w:rsid w:val="000A1A2D"/>
    <w:rsid w:val="000A1F8D"/>
    <w:rsid w:val="000A46BD"/>
    <w:rsid w:val="000A5100"/>
    <w:rsid w:val="000A525C"/>
    <w:rsid w:val="000A5709"/>
    <w:rsid w:val="000A6D3C"/>
    <w:rsid w:val="000B0982"/>
    <w:rsid w:val="000B16AD"/>
    <w:rsid w:val="000B1A2D"/>
    <w:rsid w:val="000B2FD8"/>
    <w:rsid w:val="000B48E4"/>
    <w:rsid w:val="000B67CE"/>
    <w:rsid w:val="000C04BB"/>
    <w:rsid w:val="000C1A66"/>
    <w:rsid w:val="000C3338"/>
    <w:rsid w:val="000C37E8"/>
    <w:rsid w:val="000C43A0"/>
    <w:rsid w:val="000C5EBB"/>
    <w:rsid w:val="000C7A70"/>
    <w:rsid w:val="000D1DE1"/>
    <w:rsid w:val="000D3E05"/>
    <w:rsid w:val="000D40E7"/>
    <w:rsid w:val="000D5D16"/>
    <w:rsid w:val="000D6622"/>
    <w:rsid w:val="000D74B0"/>
    <w:rsid w:val="000D74BB"/>
    <w:rsid w:val="000E070D"/>
    <w:rsid w:val="000E4085"/>
    <w:rsid w:val="000E51CB"/>
    <w:rsid w:val="000E6298"/>
    <w:rsid w:val="000E6A84"/>
    <w:rsid w:val="000F5DF2"/>
    <w:rsid w:val="000F6AAE"/>
    <w:rsid w:val="0010135B"/>
    <w:rsid w:val="00101B33"/>
    <w:rsid w:val="00102570"/>
    <w:rsid w:val="00103FA1"/>
    <w:rsid w:val="001050E9"/>
    <w:rsid w:val="0011106F"/>
    <w:rsid w:val="00115DBD"/>
    <w:rsid w:val="0012042B"/>
    <w:rsid w:val="00120561"/>
    <w:rsid w:val="00120813"/>
    <w:rsid w:val="001211BD"/>
    <w:rsid w:val="00124A2D"/>
    <w:rsid w:val="0012517D"/>
    <w:rsid w:val="00125526"/>
    <w:rsid w:val="00126FBA"/>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6D1C"/>
    <w:rsid w:val="00157419"/>
    <w:rsid w:val="00161F7B"/>
    <w:rsid w:val="001639CE"/>
    <w:rsid w:val="00163EC9"/>
    <w:rsid w:val="0016437E"/>
    <w:rsid w:val="001654B7"/>
    <w:rsid w:val="001654CD"/>
    <w:rsid w:val="00167FDC"/>
    <w:rsid w:val="00173C53"/>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B7766"/>
    <w:rsid w:val="001C2380"/>
    <w:rsid w:val="001C3BB9"/>
    <w:rsid w:val="001C3F2E"/>
    <w:rsid w:val="001C546C"/>
    <w:rsid w:val="001C652F"/>
    <w:rsid w:val="001D1042"/>
    <w:rsid w:val="001D2706"/>
    <w:rsid w:val="001D4417"/>
    <w:rsid w:val="001D5147"/>
    <w:rsid w:val="001D56BE"/>
    <w:rsid w:val="001D5965"/>
    <w:rsid w:val="001D5A44"/>
    <w:rsid w:val="001D5E8B"/>
    <w:rsid w:val="001D6290"/>
    <w:rsid w:val="001D6349"/>
    <w:rsid w:val="001D6CC5"/>
    <w:rsid w:val="001D7501"/>
    <w:rsid w:val="001E064B"/>
    <w:rsid w:val="001E0690"/>
    <w:rsid w:val="001E33B5"/>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FD8"/>
    <w:rsid w:val="002203DE"/>
    <w:rsid w:val="002209C8"/>
    <w:rsid w:val="0022175C"/>
    <w:rsid w:val="00222A26"/>
    <w:rsid w:val="00223F07"/>
    <w:rsid w:val="0022504D"/>
    <w:rsid w:val="00227B23"/>
    <w:rsid w:val="00231052"/>
    <w:rsid w:val="00232CAF"/>
    <w:rsid w:val="00234F50"/>
    <w:rsid w:val="002357C0"/>
    <w:rsid w:val="002415D2"/>
    <w:rsid w:val="00241EB7"/>
    <w:rsid w:val="00243B68"/>
    <w:rsid w:val="00244254"/>
    <w:rsid w:val="00244839"/>
    <w:rsid w:val="00244B30"/>
    <w:rsid w:val="00245837"/>
    <w:rsid w:val="00245C5E"/>
    <w:rsid w:val="00246BBF"/>
    <w:rsid w:val="00246F5E"/>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91A7F"/>
    <w:rsid w:val="00292D22"/>
    <w:rsid w:val="002957C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0D71"/>
    <w:rsid w:val="002D32C2"/>
    <w:rsid w:val="002D3DD8"/>
    <w:rsid w:val="002D5583"/>
    <w:rsid w:val="002D785D"/>
    <w:rsid w:val="002E0707"/>
    <w:rsid w:val="002E0D66"/>
    <w:rsid w:val="002E3368"/>
    <w:rsid w:val="002E34B0"/>
    <w:rsid w:val="002E3826"/>
    <w:rsid w:val="002E4B14"/>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E9A"/>
    <w:rsid w:val="00323F22"/>
    <w:rsid w:val="00325829"/>
    <w:rsid w:val="00326370"/>
    <w:rsid w:val="00327BD3"/>
    <w:rsid w:val="00330C03"/>
    <w:rsid w:val="00330C54"/>
    <w:rsid w:val="003313FD"/>
    <w:rsid w:val="00334413"/>
    <w:rsid w:val="003347F3"/>
    <w:rsid w:val="00336187"/>
    <w:rsid w:val="003363D9"/>
    <w:rsid w:val="003375AC"/>
    <w:rsid w:val="00337CE0"/>
    <w:rsid w:val="00337DEA"/>
    <w:rsid w:val="0034013A"/>
    <w:rsid w:val="003428C6"/>
    <w:rsid w:val="00344E00"/>
    <w:rsid w:val="00345F2A"/>
    <w:rsid w:val="00346434"/>
    <w:rsid w:val="003474FF"/>
    <w:rsid w:val="003476A9"/>
    <w:rsid w:val="00347CAF"/>
    <w:rsid w:val="00350261"/>
    <w:rsid w:val="003519AC"/>
    <w:rsid w:val="00352323"/>
    <w:rsid w:val="003527BB"/>
    <w:rsid w:val="00352A88"/>
    <w:rsid w:val="00352B72"/>
    <w:rsid w:val="0035376F"/>
    <w:rsid w:val="003549B2"/>
    <w:rsid w:val="00354A2C"/>
    <w:rsid w:val="00355E52"/>
    <w:rsid w:val="00356356"/>
    <w:rsid w:val="0036008D"/>
    <w:rsid w:val="003630EB"/>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4CE7"/>
    <w:rsid w:val="003A5DE8"/>
    <w:rsid w:val="003A6914"/>
    <w:rsid w:val="003A7B12"/>
    <w:rsid w:val="003A7B7F"/>
    <w:rsid w:val="003B1DF8"/>
    <w:rsid w:val="003B2BE7"/>
    <w:rsid w:val="003B3372"/>
    <w:rsid w:val="003B4509"/>
    <w:rsid w:val="003B5234"/>
    <w:rsid w:val="003B5773"/>
    <w:rsid w:val="003B7B8C"/>
    <w:rsid w:val="003C0E41"/>
    <w:rsid w:val="003C2DFD"/>
    <w:rsid w:val="003C3703"/>
    <w:rsid w:val="003C575C"/>
    <w:rsid w:val="003C5F5C"/>
    <w:rsid w:val="003C6F10"/>
    <w:rsid w:val="003D08F6"/>
    <w:rsid w:val="003D12EA"/>
    <w:rsid w:val="003D247B"/>
    <w:rsid w:val="003D2DE4"/>
    <w:rsid w:val="003D4664"/>
    <w:rsid w:val="003D5AD9"/>
    <w:rsid w:val="003D6B24"/>
    <w:rsid w:val="003D6F12"/>
    <w:rsid w:val="003D765C"/>
    <w:rsid w:val="003E07E7"/>
    <w:rsid w:val="003E1F62"/>
    <w:rsid w:val="003E401A"/>
    <w:rsid w:val="003E62B7"/>
    <w:rsid w:val="003E6E8F"/>
    <w:rsid w:val="003F1B48"/>
    <w:rsid w:val="003F1DB2"/>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C58"/>
    <w:rsid w:val="0042280B"/>
    <w:rsid w:val="004230AD"/>
    <w:rsid w:val="0042440C"/>
    <w:rsid w:val="004249E9"/>
    <w:rsid w:val="004341E4"/>
    <w:rsid w:val="00434718"/>
    <w:rsid w:val="00435BD7"/>
    <w:rsid w:val="00436A04"/>
    <w:rsid w:val="00441498"/>
    <w:rsid w:val="00441CE9"/>
    <w:rsid w:val="0044465B"/>
    <w:rsid w:val="00445EEE"/>
    <w:rsid w:val="00451674"/>
    <w:rsid w:val="0045367D"/>
    <w:rsid w:val="00453A16"/>
    <w:rsid w:val="00456018"/>
    <w:rsid w:val="004561EE"/>
    <w:rsid w:val="0045706F"/>
    <w:rsid w:val="004570C9"/>
    <w:rsid w:val="004617F8"/>
    <w:rsid w:val="00463918"/>
    <w:rsid w:val="004642DD"/>
    <w:rsid w:val="00464C4A"/>
    <w:rsid w:val="00464F87"/>
    <w:rsid w:val="00465BEE"/>
    <w:rsid w:val="004701EE"/>
    <w:rsid w:val="004721A6"/>
    <w:rsid w:val="0047294D"/>
    <w:rsid w:val="00474325"/>
    <w:rsid w:val="004747BD"/>
    <w:rsid w:val="004755AC"/>
    <w:rsid w:val="00475E70"/>
    <w:rsid w:val="004763F0"/>
    <w:rsid w:val="00476590"/>
    <w:rsid w:val="00480A8D"/>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1841"/>
    <w:rsid w:val="004D2542"/>
    <w:rsid w:val="004D4E7A"/>
    <w:rsid w:val="004D6A84"/>
    <w:rsid w:val="004D763B"/>
    <w:rsid w:val="004E5DCC"/>
    <w:rsid w:val="004E753D"/>
    <w:rsid w:val="004F2547"/>
    <w:rsid w:val="004F4627"/>
    <w:rsid w:val="004F5B89"/>
    <w:rsid w:val="004F6404"/>
    <w:rsid w:val="005014BE"/>
    <w:rsid w:val="0050166C"/>
    <w:rsid w:val="00501AD1"/>
    <w:rsid w:val="005112C0"/>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3E39"/>
    <w:rsid w:val="0053455E"/>
    <w:rsid w:val="0053683B"/>
    <w:rsid w:val="00537248"/>
    <w:rsid w:val="00537C60"/>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765F6"/>
    <w:rsid w:val="0058034B"/>
    <w:rsid w:val="00580BA5"/>
    <w:rsid w:val="0058148F"/>
    <w:rsid w:val="00585B28"/>
    <w:rsid w:val="00590975"/>
    <w:rsid w:val="00590BB7"/>
    <w:rsid w:val="00591B9B"/>
    <w:rsid w:val="00592D06"/>
    <w:rsid w:val="00592D2B"/>
    <w:rsid w:val="00594356"/>
    <w:rsid w:val="00594524"/>
    <w:rsid w:val="00595A0F"/>
    <w:rsid w:val="0059627B"/>
    <w:rsid w:val="00597EDF"/>
    <w:rsid w:val="00597F22"/>
    <w:rsid w:val="005A05FA"/>
    <w:rsid w:val="005A206E"/>
    <w:rsid w:val="005A4CB7"/>
    <w:rsid w:val="005A6009"/>
    <w:rsid w:val="005A6087"/>
    <w:rsid w:val="005A79C3"/>
    <w:rsid w:val="005B1709"/>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3DF"/>
    <w:rsid w:val="005C6871"/>
    <w:rsid w:val="005C6C02"/>
    <w:rsid w:val="005C7F0C"/>
    <w:rsid w:val="005D1988"/>
    <w:rsid w:val="005D1B31"/>
    <w:rsid w:val="005D253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683C"/>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11B0"/>
    <w:rsid w:val="006226CB"/>
    <w:rsid w:val="00622FB6"/>
    <w:rsid w:val="00625ED1"/>
    <w:rsid w:val="00631FE4"/>
    <w:rsid w:val="00634FC6"/>
    <w:rsid w:val="006358B6"/>
    <w:rsid w:val="006364D2"/>
    <w:rsid w:val="00636C5D"/>
    <w:rsid w:val="006408F6"/>
    <w:rsid w:val="0064166C"/>
    <w:rsid w:val="00643967"/>
    <w:rsid w:val="00643998"/>
    <w:rsid w:val="00643FB7"/>
    <w:rsid w:val="00644009"/>
    <w:rsid w:val="00644B2D"/>
    <w:rsid w:val="006475FF"/>
    <w:rsid w:val="0065100E"/>
    <w:rsid w:val="00651A70"/>
    <w:rsid w:val="00652CCD"/>
    <w:rsid w:val="006535D7"/>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D66"/>
    <w:rsid w:val="006A3380"/>
    <w:rsid w:val="006A3AFA"/>
    <w:rsid w:val="006A3D8D"/>
    <w:rsid w:val="006A621C"/>
    <w:rsid w:val="006B1BBB"/>
    <w:rsid w:val="006B2112"/>
    <w:rsid w:val="006B293D"/>
    <w:rsid w:val="006B5B87"/>
    <w:rsid w:val="006B6543"/>
    <w:rsid w:val="006B68EA"/>
    <w:rsid w:val="006C0A58"/>
    <w:rsid w:val="006C255A"/>
    <w:rsid w:val="006C2A71"/>
    <w:rsid w:val="006C365B"/>
    <w:rsid w:val="006C48D9"/>
    <w:rsid w:val="006C4E7B"/>
    <w:rsid w:val="006D345F"/>
    <w:rsid w:val="006D35F7"/>
    <w:rsid w:val="006D36EB"/>
    <w:rsid w:val="006D3BFC"/>
    <w:rsid w:val="006E14BA"/>
    <w:rsid w:val="006E246E"/>
    <w:rsid w:val="006E2863"/>
    <w:rsid w:val="006E3A10"/>
    <w:rsid w:val="006E4FA8"/>
    <w:rsid w:val="006E6CCC"/>
    <w:rsid w:val="006F46B5"/>
    <w:rsid w:val="006F5CAA"/>
    <w:rsid w:val="006F6B81"/>
    <w:rsid w:val="006F78AF"/>
    <w:rsid w:val="00701A09"/>
    <w:rsid w:val="00704DC8"/>
    <w:rsid w:val="00707102"/>
    <w:rsid w:val="00707C05"/>
    <w:rsid w:val="00711352"/>
    <w:rsid w:val="007127B0"/>
    <w:rsid w:val="007150F6"/>
    <w:rsid w:val="00715C7C"/>
    <w:rsid w:val="00716473"/>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5890"/>
    <w:rsid w:val="00746686"/>
    <w:rsid w:val="0074684D"/>
    <w:rsid w:val="00746B4E"/>
    <w:rsid w:val="007475D7"/>
    <w:rsid w:val="0075245E"/>
    <w:rsid w:val="007530CF"/>
    <w:rsid w:val="00754393"/>
    <w:rsid w:val="0075461E"/>
    <w:rsid w:val="007559C3"/>
    <w:rsid w:val="00756F7F"/>
    <w:rsid w:val="00757086"/>
    <w:rsid w:val="0075753B"/>
    <w:rsid w:val="00761C69"/>
    <w:rsid w:val="0076622F"/>
    <w:rsid w:val="00766431"/>
    <w:rsid w:val="00766451"/>
    <w:rsid w:val="00770277"/>
    <w:rsid w:val="007709A0"/>
    <w:rsid w:val="0077165C"/>
    <w:rsid w:val="00772167"/>
    <w:rsid w:val="007722D3"/>
    <w:rsid w:val="00774A17"/>
    <w:rsid w:val="00775EC3"/>
    <w:rsid w:val="007763AE"/>
    <w:rsid w:val="00776E33"/>
    <w:rsid w:val="0078045D"/>
    <w:rsid w:val="00782D71"/>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2AAE"/>
    <w:rsid w:val="007B5BBA"/>
    <w:rsid w:val="007B64B8"/>
    <w:rsid w:val="007B724D"/>
    <w:rsid w:val="007B75C7"/>
    <w:rsid w:val="007B7767"/>
    <w:rsid w:val="007C07D0"/>
    <w:rsid w:val="007C10CB"/>
    <w:rsid w:val="007C1283"/>
    <w:rsid w:val="007C3673"/>
    <w:rsid w:val="007C53FE"/>
    <w:rsid w:val="007C5767"/>
    <w:rsid w:val="007C74DA"/>
    <w:rsid w:val="007C77BC"/>
    <w:rsid w:val="007D35D0"/>
    <w:rsid w:val="007D4BEA"/>
    <w:rsid w:val="007D4E00"/>
    <w:rsid w:val="007D5E1D"/>
    <w:rsid w:val="007D64A1"/>
    <w:rsid w:val="007D770A"/>
    <w:rsid w:val="007D7B28"/>
    <w:rsid w:val="007E0843"/>
    <w:rsid w:val="007E16E3"/>
    <w:rsid w:val="007E1B7F"/>
    <w:rsid w:val="007E2DAC"/>
    <w:rsid w:val="007E2E2F"/>
    <w:rsid w:val="007E3609"/>
    <w:rsid w:val="007E5144"/>
    <w:rsid w:val="007E5AB7"/>
    <w:rsid w:val="007E61C9"/>
    <w:rsid w:val="007E6675"/>
    <w:rsid w:val="007F38C6"/>
    <w:rsid w:val="007F3F7F"/>
    <w:rsid w:val="007F59CA"/>
    <w:rsid w:val="007F5E6B"/>
    <w:rsid w:val="007F7ECC"/>
    <w:rsid w:val="008033BA"/>
    <w:rsid w:val="00805261"/>
    <w:rsid w:val="0080624A"/>
    <w:rsid w:val="00806B07"/>
    <w:rsid w:val="00807C7E"/>
    <w:rsid w:val="00810C3E"/>
    <w:rsid w:val="00811AB3"/>
    <w:rsid w:val="0081257C"/>
    <w:rsid w:val="008131A7"/>
    <w:rsid w:val="008135BB"/>
    <w:rsid w:val="0081386D"/>
    <w:rsid w:val="008151FD"/>
    <w:rsid w:val="0081619C"/>
    <w:rsid w:val="00820727"/>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77F5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3024"/>
    <w:rsid w:val="008A370B"/>
    <w:rsid w:val="008A5FB4"/>
    <w:rsid w:val="008B057A"/>
    <w:rsid w:val="008B2BDC"/>
    <w:rsid w:val="008B32B1"/>
    <w:rsid w:val="008B4197"/>
    <w:rsid w:val="008B42C6"/>
    <w:rsid w:val="008B42D1"/>
    <w:rsid w:val="008B4AFF"/>
    <w:rsid w:val="008B4D62"/>
    <w:rsid w:val="008B4EBD"/>
    <w:rsid w:val="008B590C"/>
    <w:rsid w:val="008C0315"/>
    <w:rsid w:val="008C09E5"/>
    <w:rsid w:val="008C0AA7"/>
    <w:rsid w:val="008C1C6B"/>
    <w:rsid w:val="008C3BDE"/>
    <w:rsid w:val="008C491B"/>
    <w:rsid w:val="008C5DCC"/>
    <w:rsid w:val="008C7CE5"/>
    <w:rsid w:val="008D06FE"/>
    <w:rsid w:val="008D2E5D"/>
    <w:rsid w:val="008D3219"/>
    <w:rsid w:val="008D5C67"/>
    <w:rsid w:val="008D6FFC"/>
    <w:rsid w:val="008E0148"/>
    <w:rsid w:val="008E0581"/>
    <w:rsid w:val="008E283D"/>
    <w:rsid w:val="008E2D5C"/>
    <w:rsid w:val="008E3AEE"/>
    <w:rsid w:val="008E40BD"/>
    <w:rsid w:val="008E42D9"/>
    <w:rsid w:val="008E4468"/>
    <w:rsid w:val="008E56C0"/>
    <w:rsid w:val="008E7F68"/>
    <w:rsid w:val="008F10E9"/>
    <w:rsid w:val="008F3E95"/>
    <w:rsid w:val="008F4D34"/>
    <w:rsid w:val="008F544E"/>
    <w:rsid w:val="008F6139"/>
    <w:rsid w:val="00901241"/>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43CC"/>
    <w:rsid w:val="009656EC"/>
    <w:rsid w:val="00966211"/>
    <w:rsid w:val="00966574"/>
    <w:rsid w:val="009670FA"/>
    <w:rsid w:val="00972892"/>
    <w:rsid w:val="009736FA"/>
    <w:rsid w:val="00973A4D"/>
    <w:rsid w:val="00974AC8"/>
    <w:rsid w:val="00974C3F"/>
    <w:rsid w:val="00977274"/>
    <w:rsid w:val="00977410"/>
    <w:rsid w:val="00982EB2"/>
    <w:rsid w:val="0098332F"/>
    <w:rsid w:val="00983B44"/>
    <w:rsid w:val="00986531"/>
    <w:rsid w:val="009868FC"/>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7605"/>
    <w:rsid w:val="009B0193"/>
    <w:rsid w:val="009B2381"/>
    <w:rsid w:val="009B25F8"/>
    <w:rsid w:val="009B4023"/>
    <w:rsid w:val="009B49D1"/>
    <w:rsid w:val="009B4FE8"/>
    <w:rsid w:val="009B55A1"/>
    <w:rsid w:val="009C1114"/>
    <w:rsid w:val="009C185A"/>
    <w:rsid w:val="009C1B25"/>
    <w:rsid w:val="009C1BDD"/>
    <w:rsid w:val="009D6C02"/>
    <w:rsid w:val="009D6DCC"/>
    <w:rsid w:val="009D6FF6"/>
    <w:rsid w:val="009E0DE8"/>
    <w:rsid w:val="009E0F52"/>
    <w:rsid w:val="009E582A"/>
    <w:rsid w:val="009E690A"/>
    <w:rsid w:val="009E7AE4"/>
    <w:rsid w:val="009F1A34"/>
    <w:rsid w:val="009F277A"/>
    <w:rsid w:val="009F2E85"/>
    <w:rsid w:val="009F395E"/>
    <w:rsid w:val="009F3A9B"/>
    <w:rsid w:val="009F5EB0"/>
    <w:rsid w:val="009F72BC"/>
    <w:rsid w:val="009F7688"/>
    <w:rsid w:val="00A00FB8"/>
    <w:rsid w:val="00A0330C"/>
    <w:rsid w:val="00A03A98"/>
    <w:rsid w:val="00A03F8D"/>
    <w:rsid w:val="00A05184"/>
    <w:rsid w:val="00A1352E"/>
    <w:rsid w:val="00A15D81"/>
    <w:rsid w:val="00A23F10"/>
    <w:rsid w:val="00A24C13"/>
    <w:rsid w:val="00A24EB4"/>
    <w:rsid w:val="00A24FAC"/>
    <w:rsid w:val="00A253D1"/>
    <w:rsid w:val="00A271DE"/>
    <w:rsid w:val="00A3399B"/>
    <w:rsid w:val="00A34271"/>
    <w:rsid w:val="00A36FD7"/>
    <w:rsid w:val="00A378E9"/>
    <w:rsid w:val="00A42FA4"/>
    <w:rsid w:val="00A437A9"/>
    <w:rsid w:val="00A43FEB"/>
    <w:rsid w:val="00A44253"/>
    <w:rsid w:val="00A4505C"/>
    <w:rsid w:val="00A45187"/>
    <w:rsid w:val="00A468D7"/>
    <w:rsid w:val="00A469E6"/>
    <w:rsid w:val="00A46A1B"/>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54C3"/>
    <w:rsid w:val="00AA5CF1"/>
    <w:rsid w:val="00AB0EC0"/>
    <w:rsid w:val="00AB1575"/>
    <w:rsid w:val="00AB1B7A"/>
    <w:rsid w:val="00AB28B0"/>
    <w:rsid w:val="00AB3695"/>
    <w:rsid w:val="00AB540D"/>
    <w:rsid w:val="00AB5958"/>
    <w:rsid w:val="00AB617A"/>
    <w:rsid w:val="00AB6EF6"/>
    <w:rsid w:val="00AC1EEA"/>
    <w:rsid w:val="00AC438D"/>
    <w:rsid w:val="00AC5E2C"/>
    <w:rsid w:val="00AC60B0"/>
    <w:rsid w:val="00AC6800"/>
    <w:rsid w:val="00AC68EB"/>
    <w:rsid w:val="00AC70D9"/>
    <w:rsid w:val="00AD1781"/>
    <w:rsid w:val="00AD3A39"/>
    <w:rsid w:val="00AD547F"/>
    <w:rsid w:val="00AE1814"/>
    <w:rsid w:val="00AE1A95"/>
    <w:rsid w:val="00AE54AB"/>
    <w:rsid w:val="00AE5C92"/>
    <w:rsid w:val="00AE750A"/>
    <w:rsid w:val="00AF1033"/>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2197"/>
    <w:rsid w:val="00B82279"/>
    <w:rsid w:val="00B82588"/>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F46"/>
    <w:rsid w:val="00BB7C2D"/>
    <w:rsid w:val="00BC06EF"/>
    <w:rsid w:val="00BC18E0"/>
    <w:rsid w:val="00BC19CF"/>
    <w:rsid w:val="00BC2656"/>
    <w:rsid w:val="00BC4A1F"/>
    <w:rsid w:val="00BD04FF"/>
    <w:rsid w:val="00BD0D0D"/>
    <w:rsid w:val="00BD4B5A"/>
    <w:rsid w:val="00BE0782"/>
    <w:rsid w:val="00BE2101"/>
    <w:rsid w:val="00BE23D0"/>
    <w:rsid w:val="00BE2A20"/>
    <w:rsid w:val="00BE2D06"/>
    <w:rsid w:val="00BE3E12"/>
    <w:rsid w:val="00BE4224"/>
    <w:rsid w:val="00BE528A"/>
    <w:rsid w:val="00BE57E5"/>
    <w:rsid w:val="00BE5FF9"/>
    <w:rsid w:val="00BF139A"/>
    <w:rsid w:val="00BF17F1"/>
    <w:rsid w:val="00BF1F43"/>
    <w:rsid w:val="00BF27B1"/>
    <w:rsid w:val="00BF4B10"/>
    <w:rsid w:val="00BF4BB8"/>
    <w:rsid w:val="00BF5153"/>
    <w:rsid w:val="00BF591D"/>
    <w:rsid w:val="00BF678C"/>
    <w:rsid w:val="00C013C1"/>
    <w:rsid w:val="00C03E24"/>
    <w:rsid w:val="00C03E71"/>
    <w:rsid w:val="00C0528B"/>
    <w:rsid w:val="00C05719"/>
    <w:rsid w:val="00C05BA6"/>
    <w:rsid w:val="00C06FD8"/>
    <w:rsid w:val="00C077A8"/>
    <w:rsid w:val="00C10C12"/>
    <w:rsid w:val="00C124DE"/>
    <w:rsid w:val="00C13B9D"/>
    <w:rsid w:val="00C1680A"/>
    <w:rsid w:val="00C169AA"/>
    <w:rsid w:val="00C16E53"/>
    <w:rsid w:val="00C2013D"/>
    <w:rsid w:val="00C207B9"/>
    <w:rsid w:val="00C219BD"/>
    <w:rsid w:val="00C224D4"/>
    <w:rsid w:val="00C23375"/>
    <w:rsid w:val="00C2354A"/>
    <w:rsid w:val="00C23908"/>
    <w:rsid w:val="00C25693"/>
    <w:rsid w:val="00C263EE"/>
    <w:rsid w:val="00C3443F"/>
    <w:rsid w:val="00C357B2"/>
    <w:rsid w:val="00C3677A"/>
    <w:rsid w:val="00C36FC4"/>
    <w:rsid w:val="00C402C7"/>
    <w:rsid w:val="00C4117F"/>
    <w:rsid w:val="00C41198"/>
    <w:rsid w:val="00C429A7"/>
    <w:rsid w:val="00C442DF"/>
    <w:rsid w:val="00C44E24"/>
    <w:rsid w:val="00C459D3"/>
    <w:rsid w:val="00C464DB"/>
    <w:rsid w:val="00C46780"/>
    <w:rsid w:val="00C46E08"/>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FE"/>
    <w:rsid w:val="00C63AEE"/>
    <w:rsid w:val="00C63E10"/>
    <w:rsid w:val="00C71976"/>
    <w:rsid w:val="00C747D8"/>
    <w:rsid w:val="00C751E9"/>
    <w:rsid w:val="00C76512"/>
    <w:rsid w:val="00C7780F"/>
    <w:rsid w:val="00C810DD"/>
    <w:rsid w:val="00C8378B"/>
    <w:rsid w:val="00C877B3"/>
    <w:rsid w:val="00C90336"/>
    <w:rsid w:val="00C9068A"/>
    <w:rsid w:val="00C90A2D"/>
    <w:rsid w:val="00C912B0"/>
    <w:rsid w:val="00C91A77"/>
    <w:rsid w:val="00C92178"/>
    <w:rsid w:val="00C9217A"/>
    <w:rsid w:val="00C922DB"/>
    <w:rsid w:val="00C92A6D"/>
    <w:rsid w:val="00C93B0E"/>
    <w:rsid w:val="00C94897"/>
    <w:rsid w:val="00C94C20"/>
    <w:rsid w:val="00C97CE2"/>
    <w:rsid w:val="00CA4582"/>
    <w:rsid w:val="00CA520B"/>
    <w:rsid w:val="00CA598B"/>
    <w:rsid w:val="00CA69CF"/>
    <w:rsid w:val="00CA720D"/>
    <w:rsid w:val="00CB15F9"/>
    <w:rsid w:val="00CB2AE1"/>
    <w:rsid w:val="00CB4C02"/>
    <w:rsid w:val="00CC0F34"/>
    <w:rsid w:val="00CC1911"/>
    <w:rsid w:val="00CC370F"/>
    <w:rsid w:val="00CC7313"/>
    <w:rsid w:val="00CD12CA"/>
    <w:rsid w:val="00CD2413"/>
    <w:rsid w:val="00CD2EA4"/>
    <w:rsid w:val="00CD49CA"/>
    <w:rsid w:val="00CD7316"/>
    <w:rsid w:val="00CD7C80"/>
    <w:rsid w:val="00CD7E67"/>
    <w:rsid w:val="00CE134B"/>
    <w:rsid w:val="00CE141A"/>
    <w:rsid w:val="00CE1D0A"/>
    <w:rsid w:val="00CE44B9"/>
    <w:rsid w:val="00CE4631"/>
    <w:rsid w:val="00CE579A"/>
    <w:rsid w:val="00CE6165"/>
    <w:rsid w:val="00CE784B"/>
    <w:rsid w:val="00CE7DFB"/>
    <w:rsid w:val="00CF0981"/>
    <w:rsid w:val="00CF1863"/>
    <w:rsid w:val="00CF20CF"/>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0F7"/>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58E4"/>
    <w:rsid w:val="00D90443"/>
    <w:rsid w:val="00D91D08"/>
    <w:rsid w:val="00D923AE"/>
    <w:rsid w:val="00D93E73"/>
    <w:rsid w:val="00D940DA"/>
    <w:rsid w:val="00D9554E"/>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77E7"/>
    <w:rsid w:val="00DF1178"/>
    <w:rsid w:val="00DF161A"/>
    <w:rsid w:val="00DF21EE"/>
    <w:rsid w:val="00DF2628"/>
    <w:rsid w:val="00DF32BB"/>
    <w:rsid w:val="00DF408E"/>
    <w:rsid w:val="00DF41EA"/>
    <w:rsid w:val="00DF6600"/>
    <w:rsid w:val="00DF757E"/>
    <w:rsid w:val="00DF7DC4"/>
    <w:rsid w:val="00E00110"/>
    <w:rsid w:val="00E0083D"/>
    <w:rsid w:val="00E01016"/>
    <w:rsid w:val="00E01DCA"/>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3C7D"/>
    <w:rsid w:val="00E55A36"/>
    <w:rsid w:val="00E56690"/>
    <w:rsid w:val="00E5672E"/>
    <w:rsid w:val="00E575BD"/>
    <w:rsid w:val="00E603C8"/>
    <w:rsid w:val="00E62128"/>
    <w:rsid w:val="00E634C2"/>
    <w:rsid w:val="00E6364D"/>
    <w:rsid w:val="00E63691"/>
    <w:rsid w:val="00E65FB1"/>
    <w:rsid w:val="00E6760F"/>
    <w:rsid w:val="00E676D8"/>
    <w:rsid w:val="00E718E3"/>
    <w:rsid w:val="00E74362"/>
    <w:rsid w:val="00E74702"/>
    <w:rsid w:val="00E7483E"/>
    <w:rsid w:val="00E76600"/>
    <w:rsid w:val="00E768E3"/>
    <w:rsid w:val="00E76E3D"/>
    <w:rsid w:val="00E772A1"/>
    <w:rsid w:val="00E80300"/>
    <w:rsid w:val="00E80CB4"/>
    <w:rsid w:val="00E82249"/>
    <w:rsid w:val="00E838D1"/>
    <w:rsid w:val="00E85B38"/>
    <w:rsid w:val="00E862FA"/>
    <w:rsid w:val="00E8630C"/>
    <w:rsid w:val="00E90A68"/>
    <w:rsid w:val="00E953DF"/>
    <w:rsid w:val="00E95A43"/>
    <w:rsid w:val="00E95B84"/>
    <w:rsid w:val="00E95F15"/>
    <w:rsid w:val="00E9688B"/>
    <w:rsid w:val="00E96BB0"/>
    <w:rsid w:val="00E96CF7"/>
    <w:rsid w:val="00E972EC"/>
    <w:rsid w:val="00EA01B2"/>
    <w:rsid w:val="00EA1377"/>
    <w:rsid w:val="00EA3D90"/>
    <w:rsid w:val="00EA489B"/>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C6A65"/>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6DAA"/>
    <w:rsid w:val="00EF72C2"/>
    <w:rsid w:val="00F01432"/>
    <w:rsid w:val="00F01943"/>
    <w:rsid w:val="00F02E23"/>
    <w:rsid w:val="00F04B70"/>
    <w:rsid w:val="00F05A51"/>
    <w:rsid w:val="00F065A6"/>
    <w:rsid w:val="00F1046D"/>
    <w:rsid w:val="00F111AC"/>
    <w:rsid w:val="00F11CE7"/>
    <w:rsid w:val="00F1678B"/>
    <w:rsid w:val="00F168A8"/>
    <w:rsid w:val="00F17ECB"/>
    <w:rsid w:val="00F2064C"/>
    <w:rsid w:val="00F23253"/>
    <w:rsid w:val="00F24644"/>
    <w:rsid w:val="00F258FB"/>
    <w:rsid w:val="00F2701A"/>
    <w:rsid w:val="00F30194"/>
    <w:rsid w:val="00F30299"/>
    <w:rsid w:val="00F31F0F"/>
    <w:rsid w:val="00F32F61"/>
    <w:rsid w:val="00F330D7"/>
    <w:rsid w:val="00F338E9"/>
    <w:rsid w:val="00F33FC9"/>
    <w:rsid w:val="00F364F4"/>
    <w:rsid w:val="00F37C02"/>
    <w:rsid w:val="00F41AE5"/>
    <w:rsid w:val="00F45DB5"/>
    <w:rsid w:val="00F466B0"/>
    <w:rsid w:val="00F501D8"/>
    <w:rsid w:val="00F56833"/>
    <w:rsid w:val="00F56DCA"/>
    <w:rsid w:val="00F62595"/>
    <w:rsid w:val="00F63962"/>
    <w:rsid w:val="00F66A85"/>
    <w:rsid w:val="00F66F9A"/>
    <w:rsid w:val="00F7052D"/>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E25"/>
    <w:rsid w:val="00F93100"/>
    <w:rsid w:val="00F93407"/>
    <w:rsid w:val="00F93520"/>
    <w:rsid w:val="00F94161"/>
    <w:rsid w:val="00F9580C"/>
    <w:rsid w:val="00F96A3F"/>
    <w:rsid w:val="00F97154"/>
    <w:rsid w:val="00F97F90"/>
    <w:rsid w:val="00FA0A1E"/>
    <w:rsid w:val="00FA0C55"/>
    <w:rsid w:val="00FA0E3D"/>
    <w:rsid w:val="00FA1141"/>
    <w:rsid w:val="00FA18C9"/>
    <w:rsid w:val="00FA2BEB"/>
    <w:rsid w:val="00FA2E2A"/>
    <w:rsid w:val="00FA3526"/>
    <w:rsid w:val="00FA3E61"/>
    <w:rsid w:val="00FA4B3F"/>
    <w:rsid w:val="00FA71B5"/>
    <w:rsid w:val="00FB16D4"/>
    <w:rsid w:val="00FB5C46"/>
    <w:rsid w:val="00FB6A0A"/>
    <w:rsid w:val="00FC041E"/>
    <w:rsid w:val="00FC0FA3"/>
    <w:rsid w:val="00FC19BE"/>
    <w:rsid w:val="00FC1AC3"/>
    <w:rsid w:val="00FC3097"/>
    <w:rsid w:val="00FC3D7E"/>
    <w:rsid w:val="00FC46E0"/>
    <w:rsid w:val="00FC4895"/>
    <w:rsid w:val="00FC53BE"/>
    <w:rsid w:val="00FC6BC2"/>
    <w:rsid w:val="00FC749D"/>
    <w:rsid w:val="00FC74A3"/>
    <w:rsid w:val="00FD0F0F"/>
    <w:rsid w:val="00FD102A"/>
    <w:rsid w:val="00FD2867"/>
    <w:rsid w:val="00FD2A7E"/>
    <w:rsid w:val="00FD2DD9"/>
    <w:rsid w:val="00FD4CF8"/>
    <w:rsid w:val="00FD63F2"/>
    <w:rsid w:val="00FD7B79"/>
    <w:rsid w:val="00FE031E"/>
    <w:rsid w:val="00FE141D"/>
    <w:rsid w:val="00FE5A4C"/>
    <w:rsid w:val="00FE653A"/>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7"/>
    <o:shapelayout v:ext="edit">
      <o:idmap v:ext="edit" data="1"/>
    </o:shapelayout>
  </w:shapeDefaults>
  <w:decimalSymbol w:val="."/>
  <w:listSeparator w:val=","/>
  <w14:docId w14:val="595FE6FC"/>
  <w15:docId w15:val="{156A6A54-006F-428A-87C3-F0EA3D81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26ADC"/>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26AD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26ADC"/>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926AD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926AD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26AD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26AD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26ADC"/>
    <w:rPr>
      <w:vertAlign w:val="superscript"/>
    </w:rPr>
  </w:style>
  <w:style w:type="paragraph" w:customStyle="1" w:styleId="Footnote">
    <w:name w:val="Footnote"/>
    <w:basedOn w:val="FootnoteText"/>
    <w:qFormat/>
    <w:rsid w:val="00926AD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926AD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926AD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26ADC"/>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926ADC"/>
    <w:pPr>
      <w:tabs>
        <w:tab w:val="center" w:pos="4680"/>
        <w:tab w:val="right" w:pos="9360"/>
      </w:tabs>
    </w:pPr>
    <w:rPr>
      <w:sz w:val="20"/>
    </w:rPr>
  </w:style>
  <w:style w:type="character" w:customStyle="1" w:styleId="FooterChar">
    <w:name w:val="Footer Char"/>
    <w:basedOn w:val="DefaultParagraphFont"/>
    <w:link w:val="Footer"/>
    <w:uiPriority w:val="99"/>
    <w:rsid w:val="00926AD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926ADC"/>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rsid w:val="00926AD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926AD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926ADC"/>
    <w:rPr>
      <w:sz w:val="16"/>
      <w:szCs w:val="16"/>
    </w:rPr>
  </w:style>
  <w:style w:type="paragraph" w:styleId="CommentText">
    <w:name w:val="annotation text"/>
    <w:basedOn w:val="Normal"/>
    <w:link w:val="CommentTextChar"/>
    <w:uiPriority w:val="99"/>
    <w:rsid w:val="00926ADC"/>
    <w:rPr>
      <w:sz w:val="20"/>
      <w:szCs w:val="20"/>
    </w:rPr>
  </w:style>
  <w:style w:type="character" w:customStyle="1" w:styleId="CommentTextChar">
    <w:name w:val="Comment Text Char"/>
    <w:basedOn w:val="DefaultParagraphFont"/>
    <w:link w:val="CommentText"/>
    <w:uiPriority w:val="99"/>
    <w:rsid w:val="00926AD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26ADC"/>
    <w:rPr>
      <w:b/>
      <w:bCs/>
    </w:rPr>
  </w:style>
  <w:style w:type="character" w:customStyle="1" w:styleId="CommentSubjectChar">
    <w:name w:val="Comment Subject Char"/>
    <w:basedOn w:val="CommentTextChar"/>
    <w:link w:val="CommentSubject"/>
    <w:uiPriority w:val="99"/>
    <w:semiHidden/>
    <w:rsid w:val="00926ADC"/>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customStyle="1" w:styleId="UnresolvedMention1">
    <w:name w:val="Unresolved Mention1"/>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nhideWhenUsed/>
    <w:rsid w:val="00330C54"/>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926AD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926AD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926AD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926AD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926ADC"/>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26ADC"/>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B567C"/>
    <w:rPr>
      <w:rFonts w:ascii="Times New Roman" w:eastAsia="SimSun" w:hAnsi="Times New Roman" w:cs="Times New Roman"/>
      <w:kern w:val="0"/>
      <w:lang w:val="en-US"/>
      <w14:ligatures w14:val="none"/>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14:ligatures w14:val="none"/>
    </w:rPr>
  </w:style>
  <w:style w:type="paragraph" w:styleId="BalloonText">
    <w:name w:val="Balloon Text"/>
    <w:basedOn w:val="Normal"/>
    <w:link w:val="BalloonTextCh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D72810"/>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D72810"/>
    <w:rPr>
      <w:rFonts w:ascii="Times New Roman" w:eastAsia="Times New Roman" w:hAnsi="Times New Roman" w:cs="Times New Roman"/>
      <w:kern w:val="0"/>
      <w:szCs w:val="24"/>
      <w:lang w:val="en-GB"/>
      <w14:ligatures w14:val="none"/>
    </w:rPr>
  </w:style>
  <w:style w:type="character" w:styleId="EndnoteReference">
    <w:name w:val="endnote reference"/>
    <w:semiHidden/>
    <w:rsid w:val="00D72810"/>
    <w:rPr>
      <w:vertAlign w:val="superscript"/>
    </w:rPr>
  </w:style>
  <w:style w:type="paragraph" w:styleId="EndnoteText">
    <w:name w:val="endnote text"/>
    <w:basedOn w:val="Normal"/>
    <w:link w:val="EndnoteTextCh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D72810"/>
    <w:rPr>
      <w:rFonts w:ascii="Courier New" w:eastAsia="Times New Roman" w:hAnsi="Courier New" w:cs="Times New Roman"/>
      <w:kern w:val="0"/>
      <w:szCs w:val="24"/>
      <w:lang w:val="en-GB"/>
      <w14:ligatures w14:val="none"/>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Heading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Heading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Heading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16437E"/>
    <w:pPr>
      <w:tabs>
        <w:tab w:val="clear" w:pos="567"/>
        <w:tab w:val="clear" w:pos="1134"/>
        <w:tab w:val="clear" w:pos="1701"/>
        <w:tab w:val="clear" w:pos="2268"/>
        <w:tab w:val="right" w:leader="dot" w:pos="9466"/>
      </w:tabs>
      <w:spacing w:after="120"/>
      <w:ind w:left="770" w:hanging="770"/>
      <w:jc w:val="left"/>
    </w:pPr>
    <w:rPr>
      <w:rFonts w:eastAsia="Times New Roman"/>
      <w:caps/>
      <w:szCs w:val="24"/>
      <w:lang w:val="en-GB"/>
    </w:rPr>
  </w:style>
  <w:style w:type="paragraph" w:styleId="TO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14:ligatures w14:val="none"/>
    </w:rPr>
  </w:style>
  <w:style w:type="character" w:customStyle="1" w:styleId="Link">
    <w:name w:val="Link"/>
    <w:rsid w:val="00D72810"/>
    <w:rPr>
      <w:color w:val="0000FF"/>
      <w:sz w:val="18"/>
      <w:szCs w:val="18"/>
      <w:u w:val="single" w:color="0000FF"/>
    </w:rPr>
  </w:style>
  <w:style w:type="character" w:customStyle="1" w:styleId="normaltextrun">
    <w:name w:val="normaltextrun"/>
    <w:basedOn w:val="DefaultParagraphFont"/>
    <w:rsid w:val="00D72810"/>
  </w:style>
  <w:style w:type="character" w:customStyle="1" w:styleId="eop">
    <w:name w:val="eop"/>
    <w:basedOn w:val="DefaultParagraphFont"/>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np-mop-04/np-mop-04-dec-07-ru.pdf" TargetMode="Externa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absch.cbd.int/en/kb/tags/abs/First-National-Report-on-the-Implementation-of-the-Nagoya-Protocol/66199bba4defc2994ae886d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abs/text" TargetMode="External"/><Relationship Id="rId33" Type="http://schemas.openxmlformats.org/officeDocument/2006/relationships/hyperlink" Target="https://www.cbd.int/doc/decisions/np-mop-03/np-mop-03-dec-03-ru.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www.cbd.int/doc/decisions/cop-15/cop-15-dec-11-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abs/text" TargetMode="External"/><Relationship Id="rId32" Type="http://schemas.openxmlformats.org/officeDocument/2006/relationships/hyperlink" Target="https://www.cbd.int/abs/text/articles/?sec=abs-21"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5/cop-15-dec-06-ru.pdf" TargetMode="External"/><Relationship Id="rId28" Type="http://schemas.openxmlformats.org/officeDocument/2006/relationships/hyperlink" Target="https://www.cbd.int/conferences/2021-2022/cop-15/documents"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cbd.int/abs/text/articles/?sec=abs-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5/cop-15-dec-04-ru.pdf" TargetMode="External"/><Relationship Id="rId27" Type="http://schemas.openxmlformats.org/officeDocument/2006/relationships/hyperlink" Target="https://www.cbd.int/conferences/2021-2022/cop-15/documents" TargetMode="External"/><Relationship Id="rId30" Type="http://schemas.openxmlformats.org/officeDocument/2006/relationships/hyperlink" Target="https://www.cbd.int/doc/decisions/cop-15/cop-15-dec-08-ru.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ru.pdf" TargetMode="External"/><Relationship Id="rId2" Type="http://schemas.openxmlformats.org/officeDocument/2006/relationships/hyperlink" Target="https://www.cbd.int/abs/doc/cepa-toolkit-ru.pdf" TargetMode="External"/><Relationship Id="rId1" Type="http://schemas.openxmlformats.org/officeDocument/2006/relationships/hyperlink" Target="https://www.cbd.int/doc/c/a7a7/6ebc/536551d1d60d1efa5cce7750/np-cbiac-2023-01-03-en.pdf" TargetMode="External"/><Relationship Id="rId6" Type="http://schemas.openxmlformats.org/officeDocument/2006/relationships/hyperlink" Target="http://www.cbd.int/gbf/targets/13"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F5354B4A7534B7181FA2A54BEAF983B"/>
        <w:category>
          <w:name w:val="General"/>
          <w:gallery w:val="placeholder"/>
        </w:category>
        <w:types>
          <w:type w:val="bbPlcHdr"/>
        </w:types>
        <w:behaviors>
          <w:behavior w:val="content"/>
        </w:behaviors>
        <w:guid w:val="{2EFA4EA7-34F2-4B1C-8D35-9F0896771849}"/>
      </w:docPartPr>
      <w:docPartBody>
        <w:p w:rsidR="00333D17" w:rsidRDefault="00333D17" w:rsidP="00333D17">
          <w:pPr>
            <w:pStyle w:val="AF5354B4A7534B7181FA2A54BEAF983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833"/>
    <w:rsid w:val="00037286"/>
    <w:rsid w:val="00044BAF"/>
    <w:rsid w:val="00077ABB"/>
    <w:rsid w:val="000B1BB9"/>
    <w:rsid w:val="00144ABC"/>
    <w:rsid w:val="002039C1"/>
    <w:rsid w:val="00231052"/>
    <w:rsid w:val="00252117"/>
    <w:rsid w:val="0028646E"/>
    <w:rsid w:val="002C5671"/>
    <w:rsid w:val="002F576C"/>
    <w:rsid w:val="00333D17"/>
    <w:rsid w:val="00334413"/>
    <w:rsid w:val="0035501D"/>
    <w:rsid w:val="003A0CFC"/>
    <w:rsid w:val="003B42F7"/>
    <w:rsid w:val="003F1DB2"/>
    <w:rsid w:val="00437AE1"/>
    <w:rsid w:val="00484DAA"/>
    <w:rsid w:val="00546CC8"/>
    <w:rsid w:val="005627CD"/>
    <w:rsid w:val="005B6283"/>
    <w:rsid w:val="005D253D"/>
    <w:rsid w:val="00603AD8"/>
    <w:rsid w:val="006809A2"/>
    <w:rsid w:val="006D1A17"/>
    <w:rsid w:val="00781833"/>
    <w:rsid w:val="007E2362"/>
    <w:rsid w:val="007F04F7"/>
    <w:rsid w:val="007F4234"/>
    <w:rsid w:val="008131A7"/>
    <w:rsid w:val="0085517E"/>
    <w:rsid w:val="008C399A"/>
    <w:rsid w:val="008D3219"/>
    <w:rsid w:val="009373B7"/>
    <w:rsid w:val="0096179C"/>
    <w:rsid w:val="00A66340"/>
    <w:rsid w:val="00B01052"/>
    <w:rsid w:val="00B04D2A"/>
    <w:rsid w:val="00B66E91"/>
    <w:rsid w:val="00BB7C2D"/>
    <w:rsid w:val="00C63FC9"/>
    <w:rsid w:val="00CA6940"/>
    <w:rsid w:val="00CA7E1B"/>
    <w:rsid w:val="00CE6165"/>
    <w:rsid w:val="00D4792B"/>
    <w:rsid w:val="00D718DB"/>
    <w:rsid w:val="00DD7160"/>
    <w:rsid w:val="00DD77BD"/>
    <w:rsid w:val="00DF21EE"/>
    <w:rsid w:val="00EB4A29"/>
    <w:rsid w:val="00EE0E4F"/>
    <w:rsid w:val="00F01432"/>
    <w:rsid w:val="00F02E23"/>
    <w:rsid w:val="00F23253"/>
    <w:rsid w:val="00F330D7"/>
    <w:rsid w:val="00F42447"/>
    <w:rsid w:val="00F47C57"/>
    <w:rsid w:val="00F62869"/>
    <w:rsid w:val="00FA11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3D17"/>
    <w:rPr>
      <w:color w:val="808080"/>
    </w:rPr>
  </w:style>
  <w:style w:type="paragraph" w:customStyle="1" w:styleId="7D814D4315A3488BB4C3E36395A57A8D">
    <w:name w:val="7D814D4315A3488BB4C3E36395A57A8D"/>
  </w:style>
  <w:style w:type="paragraph" w:customStyle="1" w:styleId="F0AEAE1A3C1B49EF897F7F26748C7028">
    <w:name w:val="F0AEAE1A3C1B49EF897F7F26748C7028"/>
    <w:rsid w:val="00333D17"/>
  </w:style>
  <w:style w:type="paragraph" w:customStyle="1" w:styleId="AF5354B4A7534B7181FA2A54BEAF983B">
    <w:name w:val="AF5354B4A7534B7181FA2A54BEAF983B"/>
    <w:rsid w:val="00333D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24C5844-9861-4DF2-809D-F3E881E52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Template>
  <TotalTime>742</TotalTime>
  <Pages>49</Pages>
  <Words>18400</Words>
  <Characters>104880</Characters>
  <Application>Microsoft Office Word</Application>
  <DocSecurity>0</DocSecurity>
  <Lines>874</Lines>
  <Paragraphs>246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Подборка проектов решений для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vt:lpstr>
      <vt:lpstr>Compilation of draft decisions for the Conference of the Parties to the Convention on Biological Diversity serving as the meeting of the Parties to the Nagoya Protocol on Access to Genetic Resources and the Fair and Equitable Sharing of Benefits Arising f</vt:lpstr>
    </vt:vector>
  </TitlesOfParts>
  <Company/>
  <LinksUpToDate>false</LinksUpToDate>
  <CharactersWithSpaces>123034</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Подборка проектов решений для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Mariko Nishi</cp:lastModifiedBy>
  <cp:revision>21</cp:revision>
  <cp:lastPrinted>2024-09-06T21:08:00Z</cp:lastPrinted>
  <dcterms:created xsi:type="dcterms:W3CDTF">2024-09-27T19:28:00Z</dcterms:created>
  <dcterms:modified xsi:type="dcterms:W3CDTF">2024-10-02T20:06:00Z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