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rPr>
                <w:noProof/>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79F80E56" w:rsidR="00A96B21" w:rsidRPr="00550DCE" w:rsidRDefault="00C07F3D" w:rsidP="00B60E5F">
            <w:pPr>
              <w:spacing w:after="120"/>
              <w:jc w:val="left"/>
            </w:pPr>
            <w:r w:rsidRPr="00C07F3D">
              <w:rPr>
                <w:noProof/>
                <w14:ligatures w14:val="standardContextual"/>
              </w:rPr>
              <w:drawing>
                <wp:inline distT="0" distB="0" distL="0" distR="0" wp14:anchorId="3C4AEBBC" wp14:editId="214253C1">
                  <wp:extent cx="590550" cy="3429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2703" w:type="pct"/>
            <w:tcBorders>
              <w:bottom w:val="single" w:sz="8" w:space="0" w:color="auto"/>
            </w:tcBorders>
            <w:vAlign w:val="bottom"/>
          </w:tcPr>
          <w:p w14:paraId="3C9202FD" w14:textId="253DE5A7" w:rsidR="00A96B21" w:rsidRPr="00550DCE" w:rsidRDefault="00A96B21" w:rsidP="00184909">
            <w:pPr>
              <w:spacing w:after="120"/>
              <w:ind w:left="2021"/>
              <w:jc w:val="right"/>
              <w:rPr>
                <w:szCs w:val="22"/>
              </w:rPr>
            </w:pPr>
            <w:r>
              <w:rPr>
                <w:sz w:val="40"/>
                <w:szCs w:val="40"/>
              </w:rPr>
              <w:t>CBD</w:t>
            </w:r>
            <w:r>
              <w:t>/SBI/5/CRP.2</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7A6A16BD" w:rsidR="00A96B21" w:rsidRPr="00550DCE" w:rsidRDefault="00C07F3D" w:rsidP="00B60E5F">
            <w:pPr>
              <w:pStyle w:val="Cornernotation"/>
              <w:suppressLineNumbers/>
              <w:suppressAutoHyphens/>
              <w:spacing w:before="120" w:after="120"/>
              <w:ind w:left="0" w:right="0" w:firstLine="0"/>
            </w:pPr>
            <w:r w:rsidRPr="00176BAB">
              <w:rPr>
                <w:noProof/>
                <w14:ligatures w14:val="standardContextual"/>
              </w:rPr>
              <w:drawing>
                <wp:inline distT="0" distB="0" distL="0" distR="0" wp14:anchorId="52F759A1" wp14:editId="763650D3">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1AF8C2B" w14:textId="66AA2E65" w:rsidR="00A96B21" w:rsidRPr="003C6F10" w:rsidRDefault="00A96B21" w:rsidP="000519EB">
            <w:pPr>
              <w:ind w:left="2584"/>
              <w:jc w:val="left"/>
              <w:rPr>
                <w:sz w:val="22"/>
                <w:szCs w:val="22"/>
              </w:rPr>
            </w:pPr>
            <w:proofErr w:type="spellStart"/>
            <w:r>
              <w:rPr>
                <w:sz w:val="22"/>
                <w:szCs w:val="22"/>
              </w:rPr>
              <w:t>Distr</w:t>
            </w:r>
            <w:proofErr w:type="spellEnd"/>
            <w:r>
              <w:rPr>
                <w:sz w:val="22"/>
                <w:szCs w:val="22"/>
              </w:rPr>
              <w:t>.</w:t>
            </w:r>
            <w:r w:rsidR="00C07F3D">
              <w:rPr>
                <w:sz w:val="22"/>
                <w:szCs w:val="22"/>
              </w:rPr>
              <w:t> </w:t>
            </w:r>
            <w:r>
              <w:rPr>
                <w:sz w:val="22"/>
                <w:szCs w:val="22"/>
              </w:rPr>
              <w:t xml:space="preserve">: </w:t>
            </w:r>
            <w:r w:rsidR="00C07F3D">
              <w:rPr>
                <w:sz w:val="22"/>
                <w:szCs w:val="22"/>
              </w:rPr>
              <w:t>l</w:t>
            </w:r>
            <w:r>
              <w:rPr>
                <w:sz w:val="22"/>
                <w:szCs w:val="22"/>
              </w:rPr>
              <w:t>imitée</w:t>
            </w:r>
          </w:p>
          <w:p w14:paraId="46A0F868" w14:textId="134FC293" w:rsidR="00A96B21" w:rsidRPr="003C6F10" w:rsidRDefault="001D10DD" w:rsidP="003C6F10">
            <w:pPr>
              <w:ind w:left="2584"/>
              <w:rPr>
                <w:sz w:val="22"/>
                <w:szCs w:val="22"/>
              </w:rPr>
            </w:pPr>
            <w:r>
              <w:rPr>
                <w:sz w:val="22"/>
                <w:szCs w:val="22"/>
              </w:rPr>
              <w:t>17</w:t>
            </w:r>
            <w:r w:rsidR="00C07F3D">
              <w:rPr>
                <w:sz w:val="22"/>
                <w:szCs w:val="22"/>
              </w:rPr>
              <w:t> </w:t>
            </w:r>
            <w:r>
              <w:rPr>
                <w:sz w:val="22"/>
                <w:szCs w:val="22"/>
              </w:rPr>
              <w:t>octobre 2024</w:t>
            </w:r>
          </w:p>
          <w:p w14:paraId="28667CC3" w14:textId="34B08669" w:rsidR="00A96B21" w:rsidRPr="003C6F10" w:rsidRDefault="00C07F3D" w:rsidP="003C6F10">
            <w:pPr>
              <w:ind w:left="2584"/>
              <w:rPr>
                <w:sz w:val="22"/>
                <w:szCs w:val="22"/>
              </w:rPr>
            </w:pPr>
            <w:r>
              <w:rPr>
                <w:sz w:val="22"/>
                <w:szCs w:val="22"/>
              </w:rPr>
              <w:t>Français</w:t>
            </w:r>
          </w:p>
          <w:p w14:paraId="7ECCFA2F" w14:textId="5B658CCF" w:rsidR="00A96B21" w:rsidRPr="003C6F10" w:rsidRDefault="00A96B21" w:rsidP="003C6F10">
            <w:pPr>
              <w:ind w:left="2584"/>
              <w:rPr>
                <w:sz w:val="22"/>
                <w:szCs w:val="22"/>
              </w:rPr>
            </w:pPr>
            <w:r>
              <w:rPr>
                <w:sz w:val="22"/>
                <w:szCs w:val="22"/>
              </w:rPr>
              <w:t xml:space="preserve">Original : </w:t>
            </w:r>
            <w:r w:rsidR="00C07F3D">
              <w:rPr>
                <w:sz w:val="22"/>
                <w:szCs w:val="22"/>
              </w:rPr>
              <w:t>a</w:t>
            </w:r>
            <w:r>
              <w:rPr>
                <w:sz w:val="22"/>
                <w:szCs w:val="22"/>
              </w:rPr>
              <w:t>nglais</w:t>
            </w:r>
          </w:p>
          <w:p w14:paraId="18A6E9DE" w14:textId="77777777" w:rsidR="00A96B21" w:rsidRPr="00550DCE" w:rsidRDefault="00A96B21" w:rsidP="00B60E5F"/>
        </w:tc>
      </w:tr>
    </w:tbl>
    <w:p w14:paraId="3B67121F" w14:textId="5C10B103" w:rsidR="00874541" w:rsidRDefault="00022016" w:rsidP="00A96B21">
      <w:pPr>
        <w:pStyle w:val="Cornernotation"/>
        <w:rPr>
          <w:bCs/>
        </w:rPr>
      </w:pPr>
      <w:r>
        <w:t>Organe subsidiaire chargé de l’application</w:t>
      </w:r>
    </w:p>
    <w:p w14:paraId="7C2F11F0" w14:textId="01257928" w:rsidR="00A96B21" w:rsidRDefault="00022016" w:rsidP="00A96B21">
      <w:pPr>
        <w:pStyle w:val="Cornernotation"/>
        <w:rPr>
          <w:bCs/>
          <w:sz w:val="22"/>
        </w:rPr>
      </w:pPr>
      <w:r>
        <w:rPr>
          <w:bCs/>
          <w:sz w:val="22"/>
        </w:rPr>
        <w:t>Cinquième réunion</w:t>
      </w:r>
    </w:p>
    <w:p w14:paraId="34D02CDC" w14:textId="67C0133A" w:rsidR="00A96B21" w:rsidRDefault="00A27B0A" w:rsidP="00AD655B">
      <w:pPr>
        <w:pStyle w:val="Venuedate"/>
      </w:pPr>
      <w:r>
        <w:t>Cali, Colombie, 16–18</w:t>
      </w:r>
      <w:r w:rsidR="00C07F3D">
        <w:t> </w:t>
      </w:r>
      <w:r>
        <w:t xml:space="preserve">octobre 2024 </w:t>
      </w:r>
    </w:p>
    <w:p w14:paraId="01048F02" w14:textId="7E045C11" w:rsidR="007F24C3" w:rsidRDefault="00A61D2A" w:rsidP="00AD655B">
      <w:pPr>
        <w:pStyle w:val="Venuedate"/>
        <w:rPr>
          <w:b/>
          <w:bCs w:val="0"/>
        </w:rPr>
      </w:pPr>
      <w:r>
        <w:t>Point</w:t>
      </w:r>
      <w:r w:rsidR="00C07F3D">
        <w:t> </w:t>
      </w:r>
      <w:r>
        <w:t>2 de l’ordre du jour</w:t>
      </w:r>
    </w:p>
    <w:p w14:paraId="47F0249B" w14:textId="77777777" w:rsidR="00E51A1F" w:rsidRPr="005E16DB" w:rsidRDefault="00E51A1F" w:rsidP="00D3610F">
      <w:pPr>
        <w:pStyle w:val="AFCorNot12Bold"/>
      </w:pPr>
      <w:r>
        <w:rPr>
          <w:sz w:val="22"/>
        </w:rPr>
        <w:t>Examen de la mise en œuvre du Cadre mondial</w:t>
      </w:r>
      <w:r>
        <w:rPr>
          <w:sz w:val="22"/>
        </w:rPr>
        <w:br/>
        <w:t xml:space="preserve">de la biodiversité de Kunming-Montréal, </w:t>
      </w:r>
      <w:r>
        <w:rPr>
          <w:sz w:val="22"/>
        </w:rPr>
        <w:br/>
        <w:t>y compris des moyens de mise en œuvre</w:t>
      </w:r>
    </w:p>
    <w:bookmarkEnd w:id="0"/>
    <w:p w14:paraId="1DC77878" w14:textId="28A49726" w:rsidR="00A96B21" w:rsidRPr="00C07F3D" w:rsidRDefault="00C07F3D" w:rsidP="00D3610F">
      <w:pPr>
        <w:pStyle w:val="CBDTitle"/>
      </w:pPr>
      <w:sdt>
        <w:sdtPr>
          <w:alias w:val="Titr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t>F</w:t>
          </w:r>
          <w:r w:rsidRPr="00C07F3D">
            <w:t>orum libre pilote pour l’examen volontaire de la mise en œuvre par les pays, réalisé lors de la cinquième réunion de l’Organe subsidiaire</w:t>
          </w:r>
          <w:r>
            <w:t xml:space="preserve"> chargé de l’application</w:t>
          </w:r>
        </w:sdtContent>
      </w:sdt>
    </w:p>
    <w:p w14:paraId="717646C7" w14:textId="6B9F1393" w:rsidR="0079378A" w:rsidRDefault="00A61D2A" w:rsidP="00F04116">
      <w:pPr>
        <w:pStyle w:val="CBDSubTitle"/>
      </w:pPr>
      <w:r>
        <w:t>Projet de recommandation proposé par le Président</w:t>
      </w:r>
    </w:p>
    <w:p w14:paraId="75A43024" w14:textId="241DEEAC" w:rsidR="001D5C67" w:rsidRPr="00BC6020" w:rsidRDefault="001D5C67" w:rsidP="00D3610F">
      <w:pPr>
        <w:pStyle w:val="CBDNormalNumber"/>
        <w:numPr>
          <w:ilvl w:val="0"/>
          <w:numId w:val="0"/>
        </w:numPr>
        <w:tabs>
          <w:tab w:val="clear" w:pos="567"/>
        </w:tabs>
        <w:ind w:left="567" w:firstLine="567"/>
      </w:pPr>
      <w:r>
        <w:rPr>
          <w:i/>
          <w:iCs/>
        </w:rPr>
        <w:t>L’Organe subsidiaire chargé de l’application</w:t>
      </w:r>
      <w:r>
        <w:t>,</w:t>
      </w:r>
    </w:p>
    <w:p w14:paraId="1B8D8513" w14:textId="478C801E" w:rsidR="00F332DB" w:rsidRPr="00BC6020" w:rsidRDefault="001D5C67" w:rsidP="00D3610F">
      <w:pPr>
        <w:pStyle w:val="CBDNormalNumber"/>
        <w:numPr>
          <w:ilvl w:val="0"/>
          <w:numId w:val="0"/>
        </w:numPr>
        <w:tabs>
          <w:tab w:val="clear" w:pos="567"/>
        </w:tabs>
        <w:ind w:left="567" w:firstLine="567"/>
      </w:pPr>
      <w:r>
        <w:rPr>
          <w:i/>
          <w:iCs/>
        </w:rPr>
        <w:t>Se félicitant</w:t>
      </w:r>
      <w:r>
        <w:t xml:space="preserve"> des points de vue exprimés par les Parties lors du </w:t>
      </w:r>
      <w:bookmarkStart w:id="1" w:name="_Hlk176193074"/>
      <w:r>
        <w:t>forum pilote libre d’examen volontaire des pays organisé à sa cinquième réunion</w:t>
      </w:r>
      <w:bookmarkEnd w:id="1"/>
      <w:r>
        <w:t>,</w:t>
      </w:r>
    </w:p>
    <w:p w14:paraId="5B060BDD" w14:textId="72319094" w:rsidR="001D5C67" w:rsidRPr="00BC6020" w:rsidRDefault="00F332DB" w:rsidP="00D3610F">
      <w:pPr>
        <w:pStyle w:val="CBDNormalNumber"/>
        <w:numPr>
          <w:ilvl w:val="0"/>
          <w:numId w:val="0"/>
        </w:numPr>
        <w:tabs>
          <w:tab w:val="clear" w:pos="567"/>
        </w:tabs>
        <w:ind w:left="567" w:firstLine="567"/>
      </w:pPr>
      <w:r>
        <w:rPr>
          <w:i/>
          <w:iCs/>
        </w:rPr>
        <w:t xml:space="preserve">Se félicitant en outre </w:t>
      </w:r>
      <w:r>
        <w:t>du résumé du Président de l’Organe subsidiaire chargé de l’application sur le forum pilote libre,</w:t>
      </w:r>
    </w:p>
    <w:p w14:paraId="18BF7593" w14:textId="094690FE" w:rsidR="000E0D6E" w:rsidRPr="00BC6020" w:rsidRDefault="000E0D6E" w:rsidP="002163EF">
      <w:pPr>
        <w:pStyle w:val="CBDNormalNumber"/>
        <w:numPr>
          <w:ilvl w:val="0"/>
          <w:numId w:val="0"/>
        </w:numPr>
        <w:ind w:left="567" w:firstLine="567"/>
      </w:pPr>
      <w:r>
        <w:rPr>
          <w:i/>
          <w:iCs/>
        </w:rPr>
        <w:t>Recommande</w:t>
      </w:r>
      <w:r>
        <w:t xml:space="preserve"> que, lorsqu’elle examinera à sa seizième réunion le projet de décision sur l’approche multidimensionnelle renforcée de la planification, du suivi, des rapports et de l’examen figurant dans la recommandation</w:t>
      </w:r>
      <w:r w:rsidR="00C07F3D">
        <w:t> </w:t>
      </w:r>
      <w:r>
        <w:t>4/2 de l’Organe subsidiaire chargé de l’application, la Conférence des Parties inclue dans sa décision des éléments allant dans le sens de ce qui suit</w:t>
      </w:r>
      <w:r w:rsidR="00C07F3D">
        <w:t> </w:t>
      </w:r>
      <w:r>
        <w:t>:</w:t>
      </w:r>
    </w:p>
    <w:p w14:paraId="646E226C" w14:textId="1A8F58FB" w:rsidR="000E0D6E" w:rsidRPr="00BC6020" w:rsidRDefault="000E0D6E" w:rsidP="00D3610F">
      <w:pPr>
        <w:pStyle w:val="CBDNormalNumber"/>
        <w:numPr>
          <w:ilvl w:val="0"/>
          <w:numId w:val="0"/>
        </w:numPr>
        <w:tabs>
          <w:tab w:val="clear" w:pos="567"/>
        </w:tabs>
        <w:ind w:left="1134" w:firstLine="567"/>
      </w:pPr>
      <w:r>
        <w:rPr>
          <w:i/>
          <w:iCs/>
        </w:rPr>
        <w:t>La Conférence des Parties,</w:t>
      </w:r>
    </w:p>
    <w:p w14:paraId="58F8A031" w14:textId="24BD7A12" w:rsidR="000E0D6E" w:rsidRPr="00BC6020" w:rsidRDefault="000E0D6E" w:rsidP="00D3610F">
      <w:pPr>
        <w:pStyle w:val="CBDNormalNumber"/>
        <w:numPr>
          <w:ilvl w:val="0"/>
          <w:numId w:val="0"/>
        </w:numPr>
        <w:tabs>
          <w:tab w:val="clear" w:pos="567"/>
        </w:tabs>
        <w:ind w:left="1134" w:firstLine="567"/>
      </w:pPr>
      <w:r>
        <w:rPr>
          <w:i/>
          <w:iCs/>
        </w:rPr>
        <w:t>Rappelant</w:t>
      </w:r>
      <w:r>
        <w:t xml:space="preserve"> ses décisions</w:t>
      </w:r>
      <w:r w:rsidR="00C07F3D">
        <w:t> </w:t>
      </w:r>
      <w:r>
        <w:t>XIII/25 du 9</w:t>
      </w:r>
      <w:r w:rsidR="00C07F3D">
        <w:t> </w:t>
      </w:r>
      <w:r>
        <w:t>décembre 2016, 14/29 du 29</w:t>
      </w:r>
      <w:r w:rsidR="00C07F3D">
        <w:t> </w:t>
      </w:r>
      <w:r>
        <w:t>novembre 2018 et 15/6 du 19</w:t>
      </w:r>
      <w:r w:rsidR="00C07F3D">
        <w:t> </w:t>
      </w:r>
      <w:r>
        <w:t>décembre 2022,</w:t>
      </w:r>
    </w:p>
    <w:p w14:paraId="77BA3856" w14:textId="22AEA4E3" w:rsidR="000E0D6E" w:rsidRPr="00BC6020" w:rsidRDefault="00DA31A5" w:rsidP="00D3610F">
      <w:pPr>
        <w:pStyle w:val="CBDNormalNoNumber"/>
        <w:tabs>
          <w:tab w:val="clear" w:pos="567"/>
        </w:tabs>
        <w:ind w:left="1134" w:firstLine="567"/>
      </w:pPr>
      <w:r>
        <w:t>1.</w:t>
      </w:r>
      <w:r>
        <w:rPr>
          <w:i/>
          <w:iCs/>
        </w:rPr>
        <w:tab/>
        <w:t>Prend note</w:t>
      </w:r>
      <w:r>
        <w:t xml:space="preserve"> du résumé du Président de l’Organe subsidiaire chargé de l’application sur le forum libre pilote pour l’examen volontaire de la mise en œuvre par les pays, réalisé lors de la cinquième réunion de l’Organe subsidiaire</w:t>
      </w:r>
      <w:r w:rsidR="00983EDC">
        <w:rPr>
          <w:rStyle w:val="FootnoteReference"/>
        </w:rPr>
        <w:footnoteReference w:id="1"/>
      </w:r>
      <w:r w:rsidR="00C07F3D">
        <w:t> </w:t>
      </w:r>
      <w:r>
        <w:t>;</w:t>
      </w:r>
    </w:p>
    <w:p w14:paraId="45C6C34D" w14:textId="719741EF" w:rsidR="000E0D6E" w:rsidRPr="00BC6020" w:rsidRDefault="00DA31A5" w:rsidP="00D3610F">
      <w:pPr>
        <w:pStyle w:val="CBDNormalNoNumber"/>
        <w:tabs>
          <w:tab w:val="clear" w:pos="567"/>
        </w:tabs>
        <w:ind w:left="1134" w:firstLine="567"/>
      </w:pPr>
      <w:r>
        <w:t>2.</w:t>
      </w:r>
      <w:r>
        <w:rPr>
          <w:i/>
          <w:iCs/>
        </w:rPr>
        <w:tab/>
        <w:t>Prie</w:t>
      </w:r>
      <w:r>
        <w:t xml:space="preserve"> l’Organe subsidiaire chargé de l’application de convoquer un forum libre d’examen volontaire des pays lors d’une réunion de l’Organe subsidiaire tenue avant la dix-septième réunion de la Conférence des Parties</w:t>
      </w:r>
      <w:r w:rsidR="00C07F3D">
        <w:t> </w:t>
      </w:r>
      <w:r>
        <w:t>;</w:t>
      </w:r>
    </w:p>
    <w:p w14:paraId="3E267170" w14:textId="56CA9858" w:rsidR="000E0D6E" w:rsidRPr="00BC6020" w:rsidRDefault="00DA31A5" w:rsidP="00D3610F">
      <w:pPr>
        <w:pStyle w:val="CBDNormalNoNumber"/>
        <w:tabs>
          <w:tab w:val="clear" w:pos="567"/>
        </w:tabs>
        <w:ind w:left="1134" w:firstLine="567"/>
      </w:pPr>
      <w:r>
        <w:t>3.</w:t>
      </w:r>
      <w:r>
        <w:rPr>
          <w:i/>
          <w:iCs/>
        </w:rPr>
        <w:tab/>
        <w:t>Prie</w:t>
      </w:r>
      <w:r>
        <w:t xml:space="preserve"> le Président de l’Organe subsidiaire chargé de l’application, avec l’appui de la Secrétaire exécutive et en consultation avec le Bureau de la Conférence des Parties, de coordonner la convocation du forum à composition non limitée visé au paragraphe</w:t>
      </w:r>
      <w:r w:rsidR="00C07F3D">
        <w:t> </w:t>
      </w:r>
      <w:r>
        <w:t>2 ci-dessus, en tenant compte de l’expérience du forum pilote libre convoqué à la cinquième réunion de l’Organe subsidiaire.</w:t>
      </w:r>
    </w:p>
    <w:p w14:paraId="01C6AA34" w14:textId="2591B4BE" w:rsidR="007719A3" w:rsidRPr="00BC6020" w:rsidRDefault="007719A3" w:rsidP="00171F0F">
      <w:pPr>
        <w:pStyle w:val="CBDNormalNumber"/>
        <w:numPr>
          <w:ilvl w:val="0"/>
          <w:numId w:val="0"/>
        </w:numPr>
        <w:ind w:left="567"/>
        <w:jc w:val="center"/>
      </w:pPr>
      <w:r>
        <w:lastRenderedPageBreak/>
        <w:t>__________</w:t>
      </w:r>
    </w:p>
    <w:sectPr w:rsidR="007719A3" w:rsidRPr="00BC6020" w:rsidSect="001554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C1E91" w14:textId="77777777" w:rsidR="007645CE" w:rsidRDefault="007645CE" w:rsidP="00A96B21">
      <w:r>
        <w:separator/>
      </w:r>
    </w:p>
  </w:endnote>
  <w:endnote w:type="continuationSeparator" w:id="0">
    <w:p w14:paraId="528A86FC" w14:textId="77777777" w:rsidR="007645CE" w:rsidRDefault="007645C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3410B" w14:textId="77777777" w:rsidR="007645CE" w:rsidRDefault="007645CE" w:rsidP="00A96B21">
      <w:r>
        <w:separator/>
      </w:r>
    </w:p>
  </w:footnote>
  <w:footnote w:type="continuationSeparator" w:id="0">
    <w:p w14:paraId="1EB50C42" w14:textId="77777777" w:rsidR="007645CE" w:rsidRDefault="007645CE" w:rsidP="00A96B21">
      <w:r>
        <w:continuationSeparator/>
      </w:r>
    </w:p>
  </w:footnote>
  <w:footnote w:id="1">
    <w:p w14:paraId="232277DF" w14:textId="2315810E" w:rsidR="00983EDC" w:rsidRDefault="00983EDC">
      <w:pPr>
        <w:pStyle w:val="FootnoteText"/>
      </w:pPr>
      <w:r>
        <w:rPr>
          <w:rStyle w:val="FootnoteReference"/>
        </w:rPr>
        <w:footnoteRef/>
      </w:r>
      <w:r>
        <w:t xml:space="preserve"> CBD/SBI/5/4, annexe [xx].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0B924AD" w14:textId="38EB1D66" w:rsidR="002B559C" w:rsidRPr="002B559C" w:rsidRDefault="00000000" w:rsidP="002B559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7E91">
          <w:rPr>
            <w:szCs w:val="20"/>
            <w:lang w:val="fr-FR"/>
          </w:rPr>
          <w:t>CBD/SBI/5/</w:t>
        </w:r>
        <w:proofErr w:type="spellStart"/>
        <w:r w:rsidR="00171F0F">
          <w:rPr>
            <w:szCs w:val="20"/>
            <w:lang w:val="fr-FR"/>
          </w:rPr>
          <w:t>CRP.xx</w:t>
        </w:r>
        <w:proofErr w:type="spellEnd"/>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AAD8240" w:rsidR="002B559C" w:rsidRPr="002B559C" w:rsidRDefault="00171F0F" w:rsidP="002B559C">
        <w:pPr>
          <w:pStyle w:val="Header"/>
          <w:spacing w:after="240"/>
          <w:jc w:val="right"/>
          <w:rPr>
            <w:szCs w:val="20"/>
            <w:lang w:val="fr-FR"/>
          </w:rPr>
        </w:pPr>
        <w:r>
          <w:rPr>
            <w:szCs w:val="20"/>
            <w:lang w:val="fr-FR"/>
          </w:rPr>
          <w:t>CBD/SBI/5/</w:t>
        </w:r>
        <w:proofErr w:type="spellStart"/>
        <w:r>
          <w:rPr>
            <w:szCs w:val="20"/>
            <w:lang w:val="fr-FR"/>
          </w:rP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28118632">
    <w:abstractNumId w:val="6"/>
  </w:num>
  <w:num w:numId="2" w16cid:durableId="687414104">
    <w:abstractNumId w:val="15"/>
  </w:num>
  <w:num w:numId="3" w16cid:durableId="259535462">
    <w:abstractNumId w:val="18"/>
  </w:num>
  <w:num w:numId="4" w16cid:durableId="466242202">
    <w:abstractNumId w:val="1"/>
  </w:num>
  <w:num w:numId="5" w16cid:durableId="216170087">
    <w:abstractNumId w:val="2"/>
  </w:num>
  <w:num w:numId="6" w16cid:durableId="69010803">
    <w:abstractNumId w:val="2"/>
  </w:num>
  <w:num w:numId="7" w16cid:durableId="977539622">
    <w:abstractNumId w:val="4"/>
  </w:num>
  <w:num w:numId="8" w16cid:durableId="1365785870">
    <w:abstractNumId w:val="10"/>
  </w:num>
  <w:num w:numId="9" w16cid:durableId="590313651">
    <w:abstractNumId w:val="14"/>
  </w:num>
  <w:num w:numId="10" w16cid:durableId="9769577">
    <w:abstractNumId w:val="13"/>
  </w:num>
  <w:num w:numId="11" w16cid:durableId="1016925640">
    <w:abstractNumId w:val="9"/>
  </w:num>
  <w:num w:numId="12" w16cid:durableId="1440100108">
    <w:abstractNumId w:val="3"/>
  </w:num>
  <w:num w:numId="13" w16cid:durableId="843933794">
    <w:abstractNumId w:val="3"/>
    <w:lvlOverride w:ilvl="0">
      <w:startOverride w:val="1"/>
    </w:lvlOverride>
  </w:num>
  <w:num w:numId="14" w16cid:durableId="77755276">
    <w:abstractNumId w:val="12"/>
  </w:num>
  <w:num w:numId="15" w16cid:durableId="1737168640">
    <w:abstractNumId w:val="12"/>
    <w:lvlOverride w:ilvl="0">
      <w:startOverride w:val="1"/>
    </w:lvlOverride>
  </w:num>
  <w:num w:numId="16" w16cid:durableId="38168240">
    <w:abstractNumId w:val="15"/>
    <w:lvlOverride w:ilvl="0">
      <w:startOverride w:val="1"/>
    </w:lvlOverride>
  </w:num>
  <w:num w:numId="17" w16cid:durableId="1006789539">
    <w:abstractNumId w:val="12"/>
    <w:lvlOverride w:ilvl="0">
      <w:startOverride w:val="1"/>
    </w:lvlOverride>
  </w:num>
  <w:num w:numId="18" w16cid:durableId="488519701">
    <w:abstractNumId w:val="19"/>
  </w:num>
  <w:num w:numId="19" w16cid:durableId="956451808">
    <w:abstractNumId w:val="15"/>
    <w:lvlOverride w:ilvl="0">
      <w:startOverride w:val="1"/>
    </w:lvlOverride>
  </w:num>
  <w:num w:numId="20" w16cid:durableId="1504317285">
    <w:abstractNumId w:val="15"/>
    <w:lvlOverride w:ilvl="0">
      <w:startOverride w:val="1"/>
    </w:lvlOverride>
  </w:num>
  <w:num w:numId="21" w16cid:durableId="1349982421">
    <w:abstractNumId w:val="11"/>
  </w:num>
  <w:num w:numId="22" w16cid:durableId="1683311932">
    <w:abstractNumId w:val="7"/>
  </w:num>
  <w:num w:numId="23" w16cid:durableId="1907182931">
    <w:abstractNumId w:val="16"/>
  </w:num>
  <w:num w:numId="24" w16cid:durableId="1262881972">
    <w:abstractNumId w:val="16"/>
  </w:num>
  <w:num w:numId="25" w16cid:durableId="957375069">
    <w:abstractNumId w:val="16"/>
  </w:num>
  <w:num w:numId="26" w16cid:durableId="1194273524">
    <w:abstractNumId w:val="16"/>
  </w:num>
  <w:num w:numId="27" w16cid:durableId="1555003563">
    <w:abstractNumId w:val="16"/>
  </w:num>
  <w:num w:numId="28" w16cid:durableId="224488700">
    <w:abstractNumId w:val="16"/>
  </w:num>
  <w:num w:numId="29" w16cid:durableId="775757873">
    <w:abstractNumId w:val="17"/>
  </w:num>
  <w:num w:numId="30" w16cid:durableId="1296835082">
    <w:abstractNumId w:val="17"/>
  </w:num>
  <w:num w:numId="31" w16cid:durableId="1370301084">
    <w:abstractNumId w:val="17"/>
  </w:num>
  <w:num w:numId="32" w16cid:durableId="446974329">
    <w:abstractNumId w:val="17"/>
  </w:num>
  <w:num w:numId="33" w16cid:durableId="788933344">
    <w:abstractNumId w:val="11"/>
  </w:num>
  <w:num w:numId="34" w16cid:durableId="1369144093">
    <w:abstractNumId w:val="7"/>
  </w:num>
  <w:num w:numId="35" w16cid:durableId="1220288042">
    <w:abstractNumId w:val="16"/>
  </w:num>
  <w:num w:numId="36" w16cid:durableId="2028948826">
    <w:abstractNumId w:val="16"/>
  </w:num>
  <w:num w:numId="37" w16cid:durableId="2047825162">
    <w:abstractNumId w:val="16"/>
  </w:num>
  <w:num w:numId="38" w16cid:durableId="1417941279">
    <w:abstractNumId w:val="16"/>
  </w:num>
  <w:num w:numId="39" w16cid:durableId="1833376452">
    <w:abstractNumId w:val="16"/>
  </w:num>
  <w:num w:numId="40" w16cid:durableId="1200360571">
    <w:abstractNumId w:val="16"/>
  </w:num>
  <w:num w:numId="41" w16cid:durableId="1114636596">
    <w:abstractNumId w:val="17"/>
  </w:num>
  <w:num w:numId="42" w16cid:durableId="65425008">
    <w:abstractNumId w:val="17"/>
  </w:num>
  <w:num w:numId="43" w16cid:durableId="960572455">
    <w:abstractNumId w:val="17"/>
  </w:num>
  <w:num w:numId="44" w16cid:durableId="1318026109">
    <w:abstractNumId w:val="17"/>
  </w:num>
  <w:num w:numId="45" w16cid:durableId="1506168084">
    <w:abstractNumId w:val="11"/>
  </w:num>
  <w:num w:numId="46" w16cid:durableId="1609315421">
    <w:abstractNumId w:val="7"/>
  </w:num>
  <w:num w:numId="47" w16cid:durableId="1096900754">
    <w:abstractNumId w:val="16"/>
  </w:num>
  <w:num w:numId="48" w16cid:durableId="1889805288">
    <w:abstractNumId w:val="16"/>
  </w:num>
  <w:num w:numId="49" w16cid:durableId="539515654">
    <w:abstractNumId w:val="16"/>
  </w:num>
  <w:num w:numId="50" w16cid:durableId="1973829240">
    <w:abstractNumId w:val="16"/>
  </w:num>
  <w:num w:numId="51" w16cid:durableId="811942987">
    <w:abstractNumId w:val="16"/>
  </w:num>
  <w:num w:numId="52" w16cid:durableId="566034717">
    <w:abstractNumId w:val="16"/>
  </w:num>
  <w:num w:numId="53" w16cid:durableId="1183395187">
    <w:abstractNumId w:val="17"/>
  </w:num>
  <w:num w:numId="54" w16cid:durableId="337541160">
    <w:abstractNumId w:val="17"/>
  </w:num>
  <w:num w:numId="55" w16cid:durableId="268440597">
    <w:abstractNumId w:val="17"/>
  </w:num>
  <w:num w:numId="56" w16cid:durableId="1850606302">
    <w:abstractNumId w:val="17"/>
  </w:num>
  <w:num w:numId="57" w16cid:durableId="2060863174">
    <w:abstractNumId w:val="11"/>
  </w:num>
  <w:num w:numId="58" w16cid:durableId="2090692179">
    <w:abstractNumId w:val="7"/>
  </w:num>
  <w:num w:numId="59" w16cid:durableId="579100264">
    <w:abstractNumId w:val="16"/>
  </w:num>
  <w:num w:numId="60" w16cid:durableId="981739716">
    <w:abstractNumId w:val="16"/>
  </w:num>
  <w:num w:numId="61" w16cid:durableId="448355636">
    <w:abstractNumId w:val="16"/>
  </w:num>
  <w:num w:numId="62" w16cid:durableId="880442382">
    <w:abstractNumId w:val="16"/>
  </w:num>
  <w:num w:numId="63" w16cid:durableId="513422321">
    <w:abstractNumId w:val="16"/>
  </w:num>
  <w:num w:numId="64" w16cid:durableId="520165027">
    <w:abstractNumId w:val="16"/>
  </w:num>
  <w:num w:numId="65" w16cid:durableId="1885100186">
    <w:abstractNumId w:val="17"/>
  </w:num>
  <w:num w:numId="66" w16cid:durableId="1052198006">
    <w:abstractNumId w:val="17"/>
  </w:num>
  <w:num w:numId="67" w16cid:durableId="1208294036">
    <w:abstractNumId w:val="17"/>
  </w:num>
  <w:num w:numId="68" w16cid:durableId="1444963339">
    <w:abstractNumId w:val="17"/>
  </w:num>
  <w:num w:numId="69" w16cid:durableId="947659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0173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7621073">
    <w:abstractNumId w:val="0"/>
  </w:num>
  <w:num w:numId="72" w16cid:durableId="1595086169">
    <w:abstractNumId w:val="8"/>
  </w:num>
  <w:num w:numId="73" w16cid:durableId="934556738">
    <w:abstractNumId w:val="5"/>
  </w:num>
  <w:num w:numId="74" w16cid:durableId="1497962452">
    <w:abstractNumId w:val="7"/>
  </w:num>
  <w:num w:numId="75" w16cid:durableId="335309347">
    <w:abstractNumId w:val="7"/>
  </w:num>
  <w:num w:numId="76" w16cid:durableId="381098511">
    <w:abstractNumId w:val="7"/>
  </w:num>
  <w:num w:numId="77" w16cid:durableId="1348288801">
    <w:abstractNumId w:val="7"/>
  </w:num>
  <w:num w:numId="78" w16cid:durableId="393160892">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F5787"/>
    <w:rsid w:val="00104211"/>
    <w:rsid w:val="001077EE"/>
    <w:rsid w:val="00112BED"/>
    <w:rsid w:val="00116E88"/>
    <w:rsid w:val="00130837"/>
    <w:rsid w:val="00132581"/>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1354"/>
    <w:rsid w:val="002163EF"/>
    <w:rsid w:val="00222E36"/>
    <w:rsid w:val="002277CE"/>
    <w:rsid w:val="002372A4"/>
    <w:rsid w:val="00243BCE"/>
    <w:rsid w:val="0024712B"/>
    <w:rsid w:val="00252101"/>
    <w:rsid w:val="002539A1"/>
    <w:rsid w:val="002670B2"/>
    <w:rsid w:val="00272FBB"/>
    <w:rsid w:val="002739B4"/>
    <w:rsid w:val="002A52BD"/>
    <w:rsid w:val="002B00CA"/>
    <w:rsid w:val="002B559C"/>
    <w:rsid w:val="002B56CD"/>
    <w:rsid w:val="002B6B31"/>
    <w:rsid w:val="002C1F72"/>
    <w:rsid w:val="002C2DA5"/>
    <w:rsid w:val="002E77B9"/>
    <w:rsid w:val="002F144A"/>
    <w:rsid w:val="002F25E2"/>
    <w:rsid w:val="0030110C"/>
    <w:rsid w:val="00310608"/>
    <w:rsid w:val="0031269D"/>
    <w:rsid w:val="003227D3"/>
    <w:rsid w:val="00323F22"/>
    <w:rsid w:val="00335B5C"/>
    <w:rsid w:val="0034721D"/>
    <w:rsid w:val="003476A9"/>
    <w:rsid w:val="0035395E"/>
    <w:rsid w:val="00354708"/>
    <w:rsid w:val="003B0940"/>
    <w:rsid w:val="003C6F10"/>
    <w:rsid w:val="003D211D"/>
    <w:rsid w:val="003D6FA1"/>
    <w:rsid w:val="003E10A9"/>
    <w:rsid w:val="003F0E3F"/>
    <w:rsid w:val="003F4CE8"/>
    <w:rsid w:val="0040430A"/>
    <w:rsid w:val="0040612A"/>
    <w:rsid w:val="00437A20"/>
    <w:rsid w:val="00441498"/>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54B1"/>
    <w:rsid w:val="00572135"/>
    <w:rsid w:val="0058378A"/>
    <w:rsid w:val="00593F2F"/>
    <w:rsid w:val="00596AC4"/>
    <w:rsid w:val="005973FF"/>
    <w:rsid w:val="005A0BB2"/>
    <w:rsid w:val="005A206E"/>
    <w:rsid w:val="005B50AB"/>
    <w:rsid w:val="005B53EB"/>
    <w:rsid w:val="005B61C2"/>
    <w:rsid w:val="005E16DB"/>
    <w:rsid w:val="005E2605"/>
    <w:rsid w:val="005E728D"/>
    <w:rsid w:val="005E7E91"/>
    <w:rsid w:val="005F3134"/>
    <w:rsid w:val="005F3AAD"/>
    <w:rsid w:val="00612962"/>
    <w:rsid w:val="0062082D"/>
    <w:rsid w:val="006440D5"/>
    <w:rsid w:val="006466C2"/>
    <w:rsid w:val="00651D2C"/>
    <w:rsid w:val="00652EB2"/>
    <w:rsid w:val="00657ED6"/>
    <w:rsid w:val="006639B2"/>
    <w:rsid w:val="006713FD"/>
    <w:rsid w:val="00671F40"/>
    <w:rsid w:val="00697F01"/>
    <w:rsid w:val="006A64B2"/>
    <w:rsid w:val="006A6AD4"/>
    <w:rsid w:val="006B125F"/>
    <w:rsid w:val="006B293D"/>
    <w:rsid w:val="006B7469"/>
    <w:rsid w:val="006B7762"/>
    <w:rsid w:val="006C3BF2"/>
    <w:rsid w:val="006E6C9F"/>
    <w:rsid w:val="006E7E8E"/>
    <w:rsid w:val="0070252A"/>
    <w:rsid w:val="007123BA"/>
    <w:rsid w:val="00721789"/>
    <w:rsid w:val="00725AD3"/>
    <w:rsid w:val="007319D7"/>
    <w:rsid w:val="00741FC4"/>
    <w:rsid w:val="00750130"/>
    <w:rsid w:val="007531FD"/>
    <w:rsid w:val="007538D9"/>
    <w:rsid w:val="0076257D"/>
    <w:rsid w:val="007645CE"/>
    <w:rsid w:val="007719A3"/>
    <w:rsid w:val="007728F3"/>
    <w:rsid w:val="00775A03"/>
    <w:rsid w:val="0079378A"/>
    <w:rsid w:val="007A07E5"/>
    <w:rsid w:val="007A189C"/>
    <w:rsid w:val="007A306F"/>
    <w:rsid w:val="007B1F6F"/>
    <w:rsid w:val="007C5F0A"/>
    <w:rsid w:val="007C77BC"/>
    <w:rsid w:val="007D0130"/>
    <w:rsid w:val="007D3485"/>
    <w:rsid w:val="007E08A4"/>
    <w:rsid w:val="007F24C3"/>
    <w:rsid w:val="00802344"/>
    <w:rsid w:val="00802A28"/>
    <w:rsid w:val="008037F9"/>
    <w:rsid w:val="008075C5"/>
    <w:rsid w:val="008120CD"/>
    <w:rsid w:val="00821C20"/>
    <w:rsid w:val="00822AB4"/>
    <w:rsid w:val="00831F7A"/>
    <w:rsid w:val="0084602E"/>
    <w:rsid w:val="008562BB"/>
    <w:rsid w:val="00856E0F"/>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7D3"/>
    <w:rsid w:val="00B47ED1"/>
    <w:rsid w:val="00B52D07"/>
    <w:rsid w:val="00B613F2"/>
    <w:rsid w:val="00B65FF3"/>
    <w:rsid w:val="00B6725A"/>
    <w:rsid w:val="00B6777A"/>
    <w:rsid w:val="00BA57E4"/>
    <w:rsid w:val="00BB3139"/>
    <w:rsid w:val="00BB5168"/>
    <w:rsid w:val="00BC4262"/>
    <w:rsid w:val="00BC6020"/>
    <w:rsid w:val="00BE69DB"/>
    <w:rsid w:val="00BE6BC5"/>
    <w:rsid w:val="00C0176E"/>
    <w:rsid w:val="00C06751"/>
    <w:rsid w:val="00C07F3D"/>
    <w:rsid w:val="00C2354A"/>
    <w:rsid w:val="00C250C7"/>
    <w:rsid w:val="00C43CEE"/>
    <w:rsid w:val="00C51416"/>
    <w:rsid w:val="00C67CF5"/>
    <w:rsid w:val="00C76C55"/>
    <w:rsid w:val="00CC1F0E"/>
    <w:rsid w:val="00CC5762"/>
    <w:rsid w:val="00CE2147"/>
    <w:rsid w:val="00CE55F3"/>
    <w:rsid w:val="00CF70AB"/>
    <w:rsid w:val="00D00717"/>
    <w:rsid w:val="00D0390B"/>
    <w:rsid w:val="00D3059B"/>
    <w:rsid w:val="00D33848"/>
    <w:rsid w:val="00D3610F"/>
    <w:rsid w:val="00D453CB"/>
    <w:rsid w:val="00D60046"/>
    <w:rsid w:val="00D60E8D"/>
    <w:rsid w:val="00D67125"/>
    <w:rsid w:val="00D71FFB"/>
    <w:rsid w:val="00D9445F"/>
    <w:rsid w:val="00D97E4F"/>
    <w:rsid w:val="00DA31A5"/>
    <w:rsid w:val="00DA4015"/>
    <w:rsid w:val="00DC7C61"/>
    <w:rsid w:val="00DC7D59"/>
    <w:rsid w:val="00DD059F"/>
    <w:rsid w:val="00DD2AEC"/>
    <w:rsid w:val="00DD3119"/>
    <w:rsid w:val="00DE4718"/>
    <w:rsid w:val="00DF0595"/>
    <w:rsid w:val="00DF4B99"/>
    <w:rsid w:val="00DF7D92"/>
    <w:rsid w:val="00E00A33"/>
    <w:rsid w:val="00E011FF"/>
    <w:rsid w:val="00E041BD"/>
    <w:rsid w:val="00E07C5D"/>
    <w:rsid w:val="00E148BB"/>
    <w:rsid w:val="00E1597C"/>
    <w:rsid w:val="00E168EB"/>
    <w:rsid w:val="00E33A39"/>
    <w:rsid w:val="00E41FB5"/>
    <w:rsid w:val="00E51A1F"/>
    <w:rsid w:val="00E52017"/>
    <w:rsid w:val="00E5515B"/>
    <w:rsid w:val="00E609EA"/>
    <w:rsid w:val="00E646C6"/>
    <w:rsid w:val="00E6554F"/>
    <w:rsid w:val="00E77785"/>
    <w:rsid w:val="00E83E2F"/>
    <w:rsid w:val="00E92132"/>
    <w:rsid w:val="00E933E9"/>
    <w:rsid w:val="00E94E77"/>
    <w:rsid w:val="00E95521"/>
    <w:rsid w:val="00ED3849"/>
    <w:rsid w:val="00EE6568"/>
    <w:rsid w:val="00EF0935"/>
    <w:rsid w:val="00F04116"/>
    <w:rsid w:val="00F1434D"/>
    <w:rsid w:val="00F23D82"/>
    <w:rsid w:val="00F258FB"/>
    <w:rsid w:val="00F332DB"/>
    <w:rsid w:val="00F356BB"/>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fr-CA"/>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fr-CA"/>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fr-CA"/>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6440D5"/>
    <w:pPr>
      <w:jc w:val="left"/>
    </w:p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440D5"/>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6440D5"/>
    <w:pPr>
      <w:keepNext/>
      <w:keepLines/>
      <w:spacing w:after="240"/>
      <w:jc w:val="left"/>
    </w:pPr>
    <w:rPr>
      <w:b/>
      <w:sz w:val="28"/>
      <w:lang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0D5"/>
    <w:pPr>
      <w:numPr>
        <w:numId w:val="58"/>
      </w:numPr>
      <w:tabs>
        <w:tab w:val="left" w:pos="3969"/>
      </w:tabs>
      <w:spacing w:before="120" w:after="120"/>
    </w:p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107E4"/>
    <w:rsid w:val="00130837"/>
    <w:rsid w:val="0019623D"/>
    <w:rsid w:val="001A4743"/>
    <w:rsid w:val="00283E92"/>
    <w:rsid w:val="002D7701"/>
    <w:rsid w:val="002E77B9"/>
    <w:rsid w:val="003C0AB5"/>
    <w:rsid w:val="003F4CE8"/>
    <w:rsid w:val="00491566"/>
    <w:rsid w:val="00525A2E"/>
    <w:rsid w:val="007B71E9"/>
    <w:rsid w:val="008706CA"/>
    <w:rsid w:val="00942F99"/>
    <w:rsid w:val="00966AFB"/>
    <w:rsid w:val="00A41E92"/>
    <w:rsid w:val="00A72A34"/>
    <w:rsid w:val="00A978E4"/>
    <w:rsid w:val="00B01052"/>
    <w:rsid w:val="00B04D2A"/>
    <w:rsid w:val="00BB2DAD"/>
    <w:rsid w:val="00CF0DFB"/>
    <w:rsid w:val="00D41A09"/>
    <w:rsid w:val="00D41FE7"/>
    <w:rsid w:val="00DD4C4B"/>
    <w:rsid w:val="00E95521"/>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Pilot open-ended forum for voluntary country review of implementation at the fifth meeting of the Subsidiary Body on Implementation</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Forum libre pilote pour l’examen volontaire de la mise en œuvre par les pays, réalisé lors de la cinquième réunion de l’Organe subsidiaire chargé de l’application</dc:title>
  <dc:subject>CBD/SBI/5/CRP.xx</dc:subject>
  <dc:creator>veronique.lefebvre</dc:creator>
  <cp:keywords/>
  <dc:description/>
  <cp:lastModifiedBy>Helene Turgeon</cp:lastModifiedBy>
  <cp:revision>12</cp:revision>
  <cp:lastPrinted>2024-10-17T21:38:00Z</cp:lastPrinted>
  <dcterms:created xsi:type="dcterms:W3CDTF">2024-10-17T21:29:00Z</dcterms:created>
  <dcterms:modified xsi:type="dcterms:W3CDTF">2024-10-17T23:11:00Z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